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F1F664" w14:textId="77777777" w:rsidR="009E4121" w:rsidRDefault="009E4121" w:rsidP="009E4121">
      <w:pPr>
        <w:suppressLineNumbers/>
        <w:wordWrap/>
        <w:adjustRightInd w:val="0"/>
        <w:snapToGrid w:val="0"/>
        <w:spacing w:line="480" w:lineRule="auto"/>
        <w:jc w:val="center"/>
        <w:rPr>
          <w:rFonts w:cs="Times New Roman"/>
          <w:sz w:val="32"/>
          <w:szCs w:val="36"/>
        </w:rPr>
      </w:pPr>
      <w:r>
        <w:rPr>
          <w:rFonts w:cs="Times New Roman"/>
          <w:sz w:val="32"/>
          <w:szCs w:val="36"/>
        </w:rPr>
        <w:t>Supplementary Information</w:t>
      </w:r>
    </w:p>
    <w:p w14:paraId="798641CD" w14:textId="6F047FDE" w:rsidR="009E4121" w:rsidRDefault="009E4121" w:rsidP="001D1626">
      <w:pPr>
        <w:suppressLineNumbers/>
        <w:wordWrap/>
        <w:adjustRightInd w:val="0"/>
        <w:spacing w:line="480" w:lineRule="auto"/>
        <w:rPr>
          <w:rFonts w:eastAsia="맑은 고딕" w:cs="Times New Roman"/>
          <w:b/>
          <w:sz w:val="28"/>
        </w:rPr>
      </w:pPr>
      <w:r w:rsidRPr="00B14089">
        <w:rPr>
          <w:rFonts w:eastAsia="맑은 고딕" w:cs="Times New Roman"/>
          <w:b/>
          <w:sz w:val="28"/>
        </w:rPr>
        <w:t xml:space="preserve">Electric field control of </w:t>
      </w:r>
      <w:r w:rsidR="006308F8">
        <w:rPr>
          <w:rFonts w:eastAsia="맑은 고딕" w:cs="Times New Roman" w:hint="eastAsia"/>
          <w:b/>
          <w:sz w:val="28"/>
          <w:lang w:val="en-GB"/>
        </w:rPr>
        <w:t>f</w:t>
      </w:r>
      <w:r w:rsidR="006308F8">
        <w:rPr>
          <w:rFonts w:eastAsia="맑은 고딕" w:cs="Times New Roman"/>
          <w:b/>
          <w:sz w:val="28"/>
          <w:lang w:val="en-GB"/>
        </w:rPr>
        <w:t xml:space="preserve">ield-free </w:t>
      </w:r>
      <w:r w:rsidRPr="00B14089">
        <w:rPr>
          <w:rFonts w:eastAsia="맑은 고딕" w:cs="Times New Roman"/>
          <w:b/>
          <w:sz w:val="28"/>
        </w:rPr>
        <w:t>spin-orbit torque switching via laterally modulated Rashba effect in Pt/Co/AlO</w:t>
      </w:r>
      <w:r w:rsidRPr="006308F8">
        <w:rPr>
          <w:rFonts w:eastAsia="맑은 고딕" w:cs="Times New Roman"/>
          <w:b/>
          <w:sz w:val="28"/>
          <w:vertAlign w:val="subscript"/>
        </w:rPr>
        <w:t>x</w:t>
      </w:r>
      <w:r w:rsidRPr="00B14089">
        <w:rPr>
          <w:rFonts w:eastAsia="맑은 고딕" w:cs="Times New Roman"/>
          <w:b/>
          <w:sz w:val="28"/>
        </w:rPr>
        <w:t xml:space="preserve"> structures</w:t>
      </w:r>
    </w:p>
    <w:p w14:paraId="1B8D3A13" w14:textId="77777777" w:rsidR="00E92094" w:rsidRPr="00B14089" w:rsidRDefault="00E92094" w:rsidP="009E4121">
      <w:pPr>
        <w:suppressLineNumbers/>
        <w:wordWrap/>
        <w:adjustRightInd w:val="0"/>
        <w:spacing w:line="480" w:lineRule="auto"/>
        <w:ind w:firstLineChars="200" w:firstLine="560"/>
        <w:rPr>
          <w:rFonts w:eastAsia="맑은 고딕" w:cs="Times New Roman"/>
          <w:b/>
          <w:sz w:val="28"/>
        </w:rPr>
      </w:pPr>
    </w:p>
    <w:p w14:paraId="0F99197C" w14:textId="13FF130E" w:rsidR="00071CA2" w:rsidRPr="00A93DE8" w:rsidRDefault="00071CA2" w:rsidP="00071CA2">
      <w:pPr>
        <w:widowControl/>
        <w:suppressLineNumbers/>
        <w:wordWrap/>
        <w:autoSpaceDE/>
        <w:autoSpaceDN/>
        <w:adjustRightInd w:val="0"/>
        <w:spacing w:after="0" w:line="480" w:lineRule="auto"/>
        <w:ind w:firstLineChars="200" w:firstLine="480"/>
        <w:jc w:val="center"/>
        <w:rPr>
          <w:rFonts w:ascii="Segoe UI Symbol" w:eastAsia="맑은 고딕" w:hAnsi="Segoe UI Symbol" w:cs="Segoe UI Symbol"/>
          <w:kern w:val="0"/>
          <w:sz w:val="24"/>
          <w:szCs w:val="24"/>
          <w:vertAlign w:val="superscript"/>
          <w:lang w:val="en-GB" w:eastAsia="ja-JP"/>
        </w:rPr>
      </w:pPr>
      <w:r w:rsidRPr="00A93DE8">
        <w:rPr>
          <w:rFonts w:eastAsia="MS Mincho" w:cs="Times New Roman"/>
          <w:kern w:val="0"/>
          <w:sz w:val="24"/>
          <w:szCs w:val="24"/>
          <w:lang w:val="en-GB" w:eastAsia="ja-JP"/>
        </w:rPr>
        <w:t>Min-Gu Kang</w:t>
      </w:r>
      <w:r w:rsidRPr="00A93DE8">
        <w:rPr>
          <w:rFonts w:eastAsia="MS Mincho" w:cs="Times New Roman"/>
          <w:kern w:val="0"/>
          <w:sz w:val="24"/>
          <w:szCs w:val="24"/>
          <w:vertAlign w:val="superscript"/>
          <w:lang w:val="en-GB" w:eastAsia="ja-JP"/>
        </w:rPr>
        <w:t>1</w:t>
      </w:r>
      <w:r w:rsidRPr="00A93DE8">
        <w:rPr>
          <w:rFonts w:eastAsia="맑은 고딕" w:cs="Times New Roman"/>
          <w:kern w:val="0"/>
          <w:sz w:val="24"/>
          <w:szCs w:val="24"/>
          <w:vertAlign w:val="superscript"/>
          <w:lang w:val="en-GB" w:eastAsia="ja-JP"/>
        </w:rPr>
        <w:t>†</w:t>
      </w:r>
      <w:r w:rsidRPr="00A93DE8">
        <w:rPr>
          <w:rFonts w:eastAsia="맑은 고딕" w:cs="Times New Roman"/>
          <w:kern w:val="0"/>
          <w:sz w:val="24"/>
          <w:szCs w:val="24"/>
          <w:lang w:val="en-GB"/>
        </w:rPr>
        <w:t xml:space="preserve">, </w:t>
      </w:r>
      <w:bookmarkStart w:id="0" w:name="_Hlk40169070"/>
      <w:r w:rsidRPr="00A93DE8">
        <w:rPr>
          <w:rFonts w:eastAsia="맑은 고딕" w:cs="Times New Roman"/>
          <w:kern w:val="0"/>
          <w:sz w:val="24"/>
          <w:szCs w:val="24"/>
          <w:lang w:val="en-GB"/>
        </w:rPr>
        <w:t>Jong-Guk Choi</w:t>
      </w:r>
      <w:r w:rsidRPr="00A93DE8">
        <w:rPr>
          <w:rFonts w:eastAsia="맑은 고딕" w:cs="Times New Roman"/>
          <w:kern w:val="0"/>
          <w:sz w:val="24"/>
          <w:szCs w:val="24"/>
          <w:vertAlign w:val="superscript"/>
          <w:lang w:val="en-GB"/>
        </w:rPr>
        <w:t>1</w:t>
      </w:r>
      <w:r w:rsidRPr="00A93DE8">
        <w:rPr>
          <w:rFonts w:eastAsia="맑은 고딕" w:cs="Times New Roman"/>
          <w:kern w:val="0"/>
          <w:sz w:val="24"/>
          <w:szCs w:val="24"/>
          <w:vertAlign w:val="superscript"/>
          <w:lang w:val="en-GB" w:eastAsia="ja-JP"/>
        </w:rPr>
        <w:t>†</w:t>
      </w:r>
      <w:r w:rsidRPr="00A93DE8">
        <w:rPr>
          <w:rFonts w:eastAsia="맑은 고딕" w:cs="Times New Roman"/>
          <w:kern w:val="0"/>
          <w:sz w:val="24"/>
          <w:szCs w:val="24"/>
          <w:lang w:val="en-GB"/>
        </w:rPr>
        <w:t>,</w:t>
      </w:r>
      <w:bookmarkEnd w:id="0"/>
      <w:r w:rsidRPr="00A93DE8">
        <w:rPr>
          <w:rFonts w:eastAsia="맑은 고딕" w:cs="Times New Roman"/>
          <w:kern w:val="0"/>
          <w:sz w:val="24"/>
          <w:szCs w:val="24"/>
          <w:lang w:val="en-GB"/>
        </w:rPr>
        <w:t xml:space="preserve"> Jimin Jeong</w:t>
      </w:r>
      <w:r w:rsidRPr="00A93DE8">
        <w:rPr>
          <w:rFonts w:eastAsia="MS Mincho" w:cs="Times New Roman"/>
          <w:kern w:val="0"/>
          <w:sz w:val="24"/>
          <w:szCs w:val="24"/>
          <w:vertAlign w:val="superscript"/>
          <w:lang w:val="en-GB" w:eastAsia="ja-JP"/>
        </w:rPr>
        <w:t>1</w:t>
      </w:r>
      <w:r w:rsidRPr="00A93DE8">
        <w:rPr>
          <w:rFonts w:eastAsia="맑은 고딕" w:cs="Times New Roman"/>
          <w:kern w:val="0"/>
          <w:sz w:val="24"/>
          <w:szCs w:val="24"/>
          <w:lang w:val="en-GB"/>
        </w:rPr>
        <w:t>, Jae Yeol Park</w:t>
      </w:r>
      <w:r w:rsidRPr="00A93DE8">
        <w:rPr>
          <w:rFonts w:eastAsia="MS Mincho" w:cs="Times New Roman"/>
          <w:kern w:val="0"/>
          <w:sz w:val="24"/>
          <w:szCs w:val="24"/>
          <w:vertAlign w:val="superscript"/>
          <w:lang w:val="en-GB" w:eastAsia="ja-JP"/>
        </w:rPr>
        <w:t>1</w:t>
      </w:r>
      <w:r w:rsidRPr="00A93DE8">
        <w:rPr>
          <w:rFonts w:eastAsia="맑은 고딕" w:cs="Times New Roman"/>
          <w:kern w:val="0"/>
          <w:sz w:val="24"/>
          <w:szCs w:val="24"/>
          <w:lang w:val="en-GB"/>
        </w:rPr>
        <w:t>, Hyeon-Jong Park</w:t>
      </w:r>
      <w:r w:rsidRPr="00A93DE8">
        <w:rPr>
          <w:rFonts w:eastAsia="맑은 고딕" w:cs="Times New Roman"/>
          <w:kern w:val="0"/>
          <w:sz w:val="24"/>
          <w:szCs w:val="24"/>
          <w:vertAlign w:val="superscript"/>
          <w:lang w:val="en-GB"/>
        </w:rPr>
        <w:t>2</w:t>
      </w:r>
      <w:r w:rsidRPr="00A93DE8">
        <w:rPr>
          <w:rFonts w:eastAsia="맑은 고딕" w:cs="Times New Roman"/>
          <w:kern w:val="0"/>
          <w:sz w:val="24"/>
          <w:szCs w:val="24"/>
          <w:lang w:val="en-GB"/>
        </w:rPr>
        <w:t>,</w:t>
      </w:r>
      <w:r>
        <w:rPr>
          <w:rFonts w:eastAsia="맑은 고딕" w:cs="Times New Roman" w:hint="eastAsia"/>
          <w:kern w:val="0"/>
          <w:sz w:val="24"/>
          <w:szCs w:val="24"/>
          <w:lang w:val="en-GB"/>
        </w:rPr>
        <w:t xml:space="preserve"> </w:t>
      </w:r>
      <w:r w:rsidRPr="00A93DE8">
        <w:rPr>
          <w:rFonts w:eastAsia="맑은 고딕" w:cs="Times New Roman"/>
          <w:kern w:val="0"/>
          <w:sz w:val="24"/>
          <w:szCs w:val="24"/>
          <w:lang w:val="en-GB"/>
        </w:rPr>
        <w:t>Jong</w:t>
      </w:r>
      <w:r>
        <w:rPr>
          <w:rFonts w:eastAsia="맑은 고딕" w:cs="Times New Roman"/>
          <w:kern w:val="0"/>
          <w:sz w:val="24"/>
          <w:szCs w:val="24"/>
          <w:lang w:val="en-GB"/>
        </w:rPr>
        <w:t xml:space="preserve"> </w:t>
      </w:r>
      <w:r w:rsidRPr="00A93DE8">
        <w:rPr>
          <w:rFonts w:eastAsia="맑은 고딕" w:cs="Times New Roman"/>
          <w:kern w:val="0"/>
          <w:sz w:val="24"/>
          <w:szCs w:val="24"/>
          <w:lang w:val="en-GB"/>
        </w:rPr>
        <w:t>Min Yuk</w:t>
      </w:r>
      <w:r w:rsidRPr="00A93DE8">
        <w:rPr>
          <w:rFonts w:eastAsia="MS Mincho" w:cs="Times New Roman"/>
          <w:kern w:val="0"/>
          <w:sz w:val="24"/>
          <w:szCs w:val="24"/>
          <w:vertAlign w:val="superscript"/>
          <w:lang w:val="en-GB" w:eastAsia="ja-JP"/>
        </w:rPr>
        <w:t>1</w:t>
      </w:r>
      <w:r w:rsidRPr="00A93DE8">
        <w:rPr>
          <w:rFonts w:eastAsia="맑은 고딕" w:cs="Times New Roman"/>
          <w:kern w:val="0"/>
          <w:sz w:val="24"/>
          <w:szCs w:val="24"/>
          <w:lang w:val="en-GB"/>
        </w:rPr>
        <w:t>, Kyung-Jin Lee</w:t>
      </w:r>
      <w:r w:rsidRPr="00A93DE8">
        <w:rPr>
          <w:rFonts w:eastAsia="맑은 고딕" w:cs="Times New Roman"/>
          <w:kern w:val="0"/>
          <w:sz w:val="24"/>
          <w:szCs w:val="24"/>
          <w:vertAlign w:val="superscript"/>
          <w:lang w:val="en-GB"/>
        </w:rPr>
        <w:t>3</w:t>
      </w:r>
      <w:r w:rsidR="00846912">
        <w:rPr>
          <w:rFonts w:eastAsia="맑은 고딕" w:cs="Times New Roman"/>
          <w:kern w:val="0"/>
          <w:sz w:val="24"/>
          <w:szCs w:val="24"/>
          <w:lang w:val="en-GB"/>
        </w:rPr>
        <w:t xml:space="preserve">, </w:t>
      </w:r>
      <w:r w:rsidRPr="00A93DE8">
        <w:rPr>
          <w:rFonts w:eastAsia="맑은 고딕" w:cs="Times New Roman"/>
          <w:kern w:val="0"/>
          <w:sz w:val="24"/>
          <w:szCs w:val="24"/>
          <w:lang w:val="en-GB"/>
        </w:rPr>
        <w:t>and Byong-Guk Park</w:t>
      </w:r>
      <w:r w:rsidRPr="00A93DE8">
        <w:rPr>
          <w:rFonts w:eastAsia="맑은 고딕" w:cs="Times New Roman"/>
          <w:kern w:val="0"/>
          <w:sz w:val="24"/>
          <w:szCs w:val="24"/>
          <w:vertAlign w:val="superscript"/>
          <w:lang w:val="en-GB"/>
        </w:rPr>
        <w:t>1</w:t>
      </w:r>
      <w:r w:rsidRPr="00A93DE8">
        <w:rPr>
          <w:rFonts w:ascii="Segoe UI Symbol" w:eastAsia="맑은 고딕" w:hAnsi="Segoe UI Symbol" w:cs="Segoe UI Symbol"/>
          <w:kern w:val="0"/>
          <w:sz w:val="24"/>
          <w:szCs w:val="24"/>
          <w:vertAlign w:val="superscript"/>
          <w:lang w:val="en-GB"/>
        </w:rPr>
        <w:t>★</w:t>
      </w:r>
    </w:p>
    <w:p w14:paraId="7F735CEB" w14:textId="77777777" w:rsidR="00071CA2" w:rsidRDefault="00071CA2" w:rsidP="00071CA2">
      <w:pPr>
        <w:suppressLineNumbers/>
        <w:wordWrap/>
        <w:autoSpaceDE/>
        <w:autoSpaceDN/>
        <w:adjustRightInd w:val="0"/>
        <w:spacing w:after="0" w:line="480" w:lineRule="auto"/>
        <w:jc w:val="left"/>
        <w:rPr>
          <w:rFonts w:eastAsia="MS Mincho" w:cs="Times New Roman"/>
          <w:i/>
          <w:kern w:val="0"/>
          <w:sz w:val="24"/>
          <w:szCs w:val="24"/>
          <w:lang w:val="en-GB" w:eastAsia="ja-JP"/>
        </w:rPr>
      </w:pPr>
      <w:bookmarkStart w:id="1" w:name="OLE_LINK60"/>
      <w:bookmarkStart w:id="2" w:name="OLE_LINK61"/>
      <w:r w:rsidRPr="00A93DE8">
        <w:rPr>
          <w:rFonts w:eastAsia="MS Mincho" w:cs="Times New Roman"/>
          <w:i/>
          <w:kern w:val="0"/>
          <w:sz w:val="24"/>
          <w:szCs w:val="24"/>
          <w:vertAlign w:val="superscript"/>
          <w:lang w:val="en-GB" w:eastAsia="ja-JP"/>
        </w:rPr>
        <w:t>1</w:t>
      </w:r>
      <w:bookmarkEnd w:id="1"/>
      <w:bookmarkEnd w:id="2"/>
      <w:r w:rsidRPr="00A93DE8">
        <w:rPr>
          <w:rFonts w:eastAsia="MS Mincho" w:cs="Times New Roman"/>
          <w:i/>
          <w:kern w:val="0"/>
          <w:sz w:val="24"/>
          <w:szCs w:val="24"/>
          <w:lang w:val="en-GB" w:eastAsia="ja-JP"/>
        </w:rPr>
        <w:t>Department of Materials Science and Engineering, KAIST, Daejeon 34141, Korea</w:t>
      </w:r>
    </w:p>
    <w:p w14:paraId="07C0B064" w14:textId="77777777" w:rsidR="00071CA2" w:rsidRPr="00A93DE8" w:rsidRDefault="00071CA2" w:rsidP="00071CA2">
      <w:pPr>
        <w:widowControl/>
        <w:suppressLineNumbers/>
        <w:wordWrap/>
        <w:adjustRightInd w:val="0"/>
        <w:spacing w:after="0" w:line="480" w:lineRule="auto"/>
        <w:jc w:val="left"/>
        <w:rPr>
          <w:rFonts w:eastAsia="맑은 고딕"/>
          <w:i/>
          <w:sz w:val="24"/>
          <w:szCs w:val="24"/>
          <w:lang w:val="en-GB"/>
        </w:rPr>
      </w:pPr>
      <w:r>
        <w:rPr>
          <w:rFonts w:eastAsia="맑은 고딕"/>
          <w:i/>
          <w:sz w:val="24"/>
          <w:szCs w:val="24"/>
          <w:vertAlign w:val="superscript"/>
          <w:lang w:val="en-GB"/>
        </w:rPr>
        <w:t>2</w:t>
      </w:r>
      <w:r w:rsidRPr="00A93DE8">
        <w:rPr>
          <w:rFonts w:eastAsia="맑은 고딕"/>
          <w:i/>
          <w:sz w:val="24"/>
          <w:szCs w:val="24"/>
          <w:lang w:val="en-GB"/>
        </w:rPr>
        <w:t>KU-KIST Graduate School of Converging Science and Technology, Korea University, Seoul 02841, Korea</w:t>
      </w:r>
    </w:p>
    <w:p w14:paraId="063B9A1D" w14:textId="3B8AB80F" w:rsidR="00071CA2" w:rsidRPr="00A93DE8" w:rsidRDefault="00071CA2" w:rsidP="00071CA2">
      <w:pPr>
        <w:suppressLineNumbers/>
        <w:wordWrap/>
        <w:adjustRightInd w:val="0"/>
        <w:spacing w:after="0" w:line="480" w:lineRule="auto"/>
        <w:jc w:val="left"/>
        <w:rPr>
          <w:i/>
          <w:sz w:val="24"/>
          <w:szCs w:val="24"/>
          <w:lang w:val="en-GB"/>
        </w:rPr>
      </w:pPr>
      <w:r>
        <w:rPr>
          <w:rFonts w:eastAsia="맑은 고딕"/>
          <w:i/>
          <w:sz w:val="24"/>
          <w:szCs w:val="24"/>
          <w:vertAlign w:val="superscript"/>
          <w:lang w:val="en-GB"/>
        </w:rPr>
        <w:t>3</w:t>
      </w:r>
      <w:r w:rsidRPr="00A93DE8">
        <w:rPr>
          <w:rFonts w:eastAsia="맑은 고딕"/>
          <w:i/>
          <w:sz w:val="24"/>
          <w:szCs w:val="24"/>
          <w:lang w:val="en-GB"/>
        </w:rPr>
        <w:t xml:space="preserve">Department of </w:t>
      </w:r>
      <w:r w:rsidR="00413E53">
        <w:rPr>
          <w:rFonts w:eastAsia="맑은 고딕"/>
          <w:i/>
          <w:sz w:val="24"/>
          <w:szCs w:val="24"/>
          <w:lang w:val="en-GB"/>
        </w:rPr>
        <w:t xml:space="preserve">Physics, KAIST, Daejeon 34141, </w:t>
      </w:r>
      <w:r w:rsidRPr="00A93DE8">
        <w:rPr>
          <w:rFonts w:eastAsia="맑은 고딕"/>
          <w:i/>
          <w:sz w:val="24"/>
          <w:szCs w:val="24"/>
          <w:lang w:val="en-GB"/>
        </w:rPr>
        <w:t>Korea</w:t>
      </w:r>
    </w:p>
    <w:p w14:paraId="45DD2587" w14:textId="77777777" w:rsidR="009E4121" w:rsidRPr="00071CA2" w:rsidRDefault="009E4121" w:rsidP="009E4121">
      <w:pPr>
        <w:suppressLineNumbers/>
        <w:wordWrap/>
        <w:autoSpaceDE/>
        <w:autoSpaceDN/>
        <w:adjustRightInd w:val="0"/>
        <w:spacing w:after="0" w:line="480" w:lineRule="auto"/>
        <w:ind w:firstLineChars="200" w:firstLine="480"/>
        <w:jc w:val="left"/>
        <w:rPr>
          <w:rFonts w:eastAsia="MS Mincho" w:cs="Times New Roman"/>
          <w:i/>
          <w:kern w:val="0"/>
          <w:sz w:val="24"/>
          <w:szCs w:val="24"/>
          <w:lang w:val="en-GB" w:eastAsia="ja-JP"/>
        </w:rPr>
      </w:pPr>
    </w:p>
    <w:p w14:paraId="4FF58056" w14:textId="77777777" w:rsidR="009E4121" w:rsidRPr="00F06894" w:rsidRDefault="009E4121" w:rsidP="009E4121">
      <w:pPr>
        <w:widowControl/>
        <w:suppressLineNumbers/>
        <w:wordWrap/>
        <w:autoSpaceDE/>
        <w:autoSpaceDN/>
        <w:adjustRightInd w:val="0"/>
        <w:spacing w:after="0" w:line="480" w:lineRule="auto"/>
        <w:jc w:val="left"/>
        <w:rPr>
          <w:rFonts w:eastAsia="맑은 고딕" w:cs="Times New Roman"/>
          <w:i/>
          <w:kern w:val="0"/>
          <w:sz w:val="24"/>
          <w:szCs w:val="24"/>
          <w:lang w:val="en-GB"/>
        </w:rPr>
      </w:pPr>
      <w:r w:rsidRPr="00F06894">
        <w:rPr>
          <w:rFonts w:eastAsia="맑은 고딕" w:cs="Times New Roman"/>
          <w:kern w:val="0"/>
          <w:sz w:val="24"/>
          <w:szCs w:val="24"/>
          <w:vertAlign w:val="superscript"/>
          <w:lang w:val="en-GB" w:eastAsia="ja-JP"/>
        </w:rPr>
        <w:t xml:space="preserve">† </w:t>
      </w:r>
      <w:r w:rsidRPr="00F06894">
        <w:rPr>
          <w:rFonts w:eastAsia="맑은 고딕" w:cs="Times New Roman"/>
          <w:kern w:val="0"/>
          <w:sz w:val="24"/>
          <w:szCs w:val="24"/>
          <w:lang w:val="en-GB" w:eastAsia="ja-JP"/>
        </w:rPr>
        <w:t>These two authors equally contributed to this work.</w:t>
      </w:r>
    </w:p>
    <w:p w14:paraId="18494A59" w14:textId="77777777" w:rsidR="009E4121" w:rsidRPr="00D17282" w:rsidRDefault="009E4121" w:rsidP="009E4121">
      <w:pPr>
        <w:suppressLineNumbers/>
        <w:wordWrap/>
        <w:adjustRightInd w:val="0"/>
        <w:snapToGrid w:val="0"/>
        <w:spacing w:line="480" w:lineRule="auto"/>
        <w:jc w:val="left"/>
        <w:rPr>
          <w:rFonts w:eastAsia="MS Mincho" w:cs="Times New Roman"/>
          <w:kern w:val="0"/>
          <w:sz w:val="24"/>
          <w:szCs w:val="24"/>
          <w:lang w:val="en-GB" w:eastAsia="ja-JP"/>
        </w:rPr>
      </w:pPr>
      <w:r w:rsidRPr="00F06894">
        <w:rPr>
          <w:rFonts w:ascii="Segoe UI Symbol" w:eastAsia="맑은 고딕" w:hAnsi="Segoe UI Symbol" w:cs="Segoe UI Symbol"/>
          <w:kern w:val="0"/>
          <w:sz w:val="24"/>
          <w:szCs w:val="24"/>
          <w:lang w:val="en-GB" w:eastAsia="ja-JP"/>
        </w:rPr>
        <w:t xml:space="preserve">★ </w:t>
      </w:r>
      <w:r w:rsidRPr="00F06894">
        <w:rPr>
          <w:rFonts w:eastAsia="MS Mincho" w:cs="Times New Roman"/>
          <w:kern w:val="0"/>
          <w:sz w:val="24"/>
          <w:szCs w:val="24"/>
          <w:lang w:val="en-GB" w:eastAsia="ja-JP"/>
        </w:rPr>
        <w:t xml:space="preserve">Correspondence to: </w:t>
      </w:r>
      <w:hyperlink r:id="rId8" w:history="1">
        <w:r w:rsidRPr="00F06894">
          <w:rPr>
            <w:rFonts w:eastAsia="MS Mincho" w:cs="Times New Roman"/>
            <w:color w:val="0563C1"/>
            <w:kern w:val="0"/>
            <w:sz w:val="24"/>
            <w:szCs w:val="24"/>
            <w:u w:val="single"/>
            <w:lang w:val="en-GB" w:eastAsia="ja-JP"/>
          </w:rPr>
          <w:t>bgpark@kaist.ac.kr</w:t>
        </w:r>
      </w:hyperlink>
      <w:r w:rsidRPr="00F06894">
        <w:rPr>
          <w:rFonts w:eastAsia="MS Mincho" w:cs="Times New Roman"/>
          <w:kern w:val="0"/>
          <w:sz w:val="24"/>
          <w:szCs w:val="24"/>
          <w:lang w:val="en-GB" w:eastAsia="ja-JP"/>
        </w:rPr>
        <w:t xml:space="preserve"> (B.-G.P.)</w:t>
      </w:r>
    </w:p>
    <w:p w14:paraId="5183EB98" w14:textId="77777777" w:rsidR="009E4121" w:rsidRDefault="009E4121" w:rsidP="0080347B">
      <w:pPr>
        <w:widowControl/>
        <w:suppressLineNumbers/>
        <w:wordWrap/>
        <w:autoSpaceDE/>
        <w:autoSpaceDN/>
        <w:rPr>
          <w:rFonts w:cs="Times New Roman"/>
          <w:b/>
          <w:kern w:val="0"/>
          <w:sz w:val="24"/>
          <w:szCs w:val="24"/>
        </w:rPr>
      </w:pPr>
      <w:r>
        <w:rPr>
          <w:rFonts w:cs="Times New Roman"/>
          <w:b/>
          <w:kern w:val="0"/>
          <w:sz w:val="24"/>
          <w:szCs w:val="24"/>
        </w:rPr>
        <w:br w:type="page"/>
      </w:r>
    </w:p>
    <w:p w14:paraId="50786E05" w14:textId="6CB2B395" w:rsidR="0004641E" w:rsidRDefault="0004641E" w:rsidP="006308F8">
      <w:pPr>
        <w:wordWrap/>
        <w:adjustRightInd w:val="0"/>
        <w:spacing w:after="0" w:line="480" w:lineRule="auto"/>
        <w:rPr>
          <w:rFonts w:cs="Times New Roman"/>
          <w:b/>
          <w:color w:val="000000" w:themeColor="text1"/>
          <w:sz w:val="24"/>
        </w:rPr>
      </w:pPr>
      <w:r>
        <w:rPr>
          <w:rFonts w:cs="Times New Roman"/>
          <w:b/>
          <w:color w:val="000000" w:themeColor="text1"/>
          <w:sz w:val="24"/>
        </w:rPr>
        <w:lastRenderedPageBreak/>
        <w:t xml:space="preserve">Supplementary Note 1. Electron </w:t>
      </w:r>
      <w:r w:rsidR="00187F6E">
        <w:rPr>
          <w:rFonts w:cs="Times New Roman"/>
          <w:b/>
          <w:color w:val="000000" w:themeColor="text1"/>
          <w:sz w:val="24"/>
        </w:rPr>
        <w:t>e</w:t>
      </w:r>
      <w:r>
        <w:rPr>
          <w:rFonts w:cs="Times New Roman"/>
          <w:b/>
          <w:color w:val="000000" w:themeColor="text1"/>
          <w:sz w:val="24"/>
        </w:rPr>
        <w:t xml:space="preserve">nergy </w:t>
      </w:r>
      <w:r w:rsidR="00187F6E">
        <w:rPr>
          <w:rFonts w:cs="Times New Roman"/>
          <w:b/>
          <w:color w:val="000000" w:themeColor="text1"/>
          <w:sz w:val="24"/>
        </w:rPr>
        <w:t>l</w:t>
      </w:r>
      <w:r>
        <w:rPr>
          <w:rFonts w:cs="Times New Roman"/>
          <w:b/>
          <w:color w:val="000000" w:themeColor="text1"/>
          <w:sz w:val="24"/>
        </w:rPr>
        <w:t xml:space="preserve">oss </w:t>
      </w:r>
      <w:r w:rsidR="00187F6E">
        <w:rPr>
          <w:rFonts w:cs="Times New Roman"/>
          <w:b/>
          <w:color w:val="000000" w:themeColor="text1"/>
          <w:sz w:val="24"/>
        </w:rPr>
        <w:t>s</w:t>
      </w:r>
      <w:r>
        <w:rPr>
          <w:rFonts w:cs="Times New Roman"/>
          <w:b/>
          <w:color w:val="000000" w:themeColor="text1"/>
          <w:sz w:val="24"/>
        </w:rPr>
        <w:t xml:space="preserve">pectroscopy analysis </w:t>
      </w:r>
      <w:r w:rsidR="00A6558C">
        <w:rPr>
          <w:rFonts w:cs="Times New Roman"/>
          <w:b/>
          <w:color w:val="000000" w:themeColor="text1"/>
          <w:sz w:val="24"/>
        </w:rPr>
        <w:t>of</w:t>
      </w:r>
      <w:r>
        <w:rPr>
          <w:rFonts w:cs="Times New Roman"/>
          <w:b/>
          <w:color w:val="000000" w:themeColor="text1"/>
          <w:sz w:val="24"/>
        </w:rPr>
        <w:t xml:space="preserve"> Pt/Co/AlO</w:t>
      </w:r>
      <w:r w:rsidRPr="00187F6E">
        <w:rPr>
          <w:rFonts w:cs="Times New Roman"/>
          <w:b/>
          <w:color w:val="000000" w:themeColor="text1"/>
          <w:sz w:val="24"/>
          <w:vertAlign w:val="subscript"/>
        </w:rPr>
        <w:t>x</w:t>
      </w:r>
      <w:r>
        <w:rPr>
          <w:rFonts w:cs="Times New Roman"/>
          <w:b/>
          <w:color w:val="000000" w:themeColor="text1"/>
          <w:sz w:val="24"/>
        </w:rPr>
        <w:t>/TiO</w:t>
      </w:r>
      <w:r w:rsidRPr="00A51F86">
        <w:rPr>
          <w:rFonts w:cs="Times New Roman"/>
          <w:b/>
          <w:color w:val="000000" w:themeColor="text1"/>
          <w:sz w:val="24"/>
          <w:vertAlign w:val="subscript"/>
        </w:rPr>
        <w:t>2</w:t>
      </w:r>
      <w:r>
        <w:rPr>
          <w:rFonts w:cs="Times New Roman"/>
          <w:b/>
          <w:color w:val="000000" w:themeColor="text1"/>
          <w:sz w:val="24"/>
        </w:rPr>
        <w:t xml:space="preserve"> structure.</w:t>
      </w:r>
    </w:p>
    <w:p w14:paraId="37218B03" w14:textId="3B012E00" w:rsidR="0004641E" w:rsidRPr="005E2AFA" w:rsidRDefault="007225C5" w:rsidP="007225C5">
      <w:pPr>
        <w:wordWrap/>
        <w:adjustRightInd w:val="0"/>
        <w:spacing w:after="0" w:line="480" w:lineRule="auto"/>
        <w:ind w:firstLineChars="200" w:firstLine="480"/>
        <w:rPr>
          <w:rFonts w:cs="Times New Roman"/>
          <w:kern w:val="0"/>
          <w:sz w:val="24"/>
          <w:szCs w:val="24"/>
        </w:rPr>
      </w:pPr>
      <w:r>
        <w:rPr>
          <w:rFonts w:cs="Times New Roman" w:hint="eastAsia"/>
          <w:kern w:val="0"/>
          <w:sz w:val="24"/>
          <w:szCs w:val="24"/>
        </w:rPr>
        <w:t>T</w:t>
      </w:r>
      <w:r>
        <w:rPr>
          <w:rFonts w:cs="Times New Roman"/>
          <w:kern w:val="0"/>
          <w:sz w:val="24"/>
          <w:szCs w:val="24"/>
        </w:rPr>
        <w:t>o</w:t>
      </w:r>
      <w:r w:rsidRPr="00CD2E1A">
        <w:rPr>
          <w:rFonts w:cs="Times New Roman"/>
          <w:kern w:val="0"/>
          <w:sz w:val="24"/>
          <w:szCs w:val="24"/>
        </w:rPr>
        <w:t xml:space="preserve"> </w:t>
      </w:r>
      <w:r>
        <w:rPr>
          <w:rFonts w:cs="Times New Roman" w:hint="eastAsia"/>
          <w:kern w:val="0"/>
          <w:sz w:val="24"/>
          <w:szCs w:val="24"/>
        </w:rPr>
        <w:t xml:space="preserve">investigate </w:t>
      </w:r>
      <w:r>
        <w:rPr>
          <w:rFonts w:cs="Times New Roman"/>
          <w:kern w:val="0"/>
          <w:sz w:val="24"/>
          <w:szCs w:val="24"/>
        </w:rPr>
        <w:t>the effect of the gate vo</w:t>
      </w:r>
      <w:r w:rsidR="00846912">
        <w:rPr>
          <w:rFonts w:cs="Times New Roman"/>
          <w:kern w:val="0"/>
          <w:sz w:val="24"/>
          <w:szCs w:val="24"/>
        </w:rPr>
        <w:t>ltage on oxygen concentration</w:t>
      </w:r>
      <w:r>
        <w:rPr>
          <w:rFonts w:cs="Times New Roman"/>
          <w:kern w:val="0"/>
          <w:sz w:val="24"/>
          <w:szCs w:val="24"/>
        </w:rPr>
        <w:t xml:space="preserve"> </w:t>
      </w:r>
      <w:r w:rsidRPr="00CD2E1A">
        <w:rPr>
          <w:rFonts w:cs="Times New Roman"/>
          <w:kern w:val="0"/>
          <w:sz w:val="24"/>
          <w:szCs w:val="24"/>
        </w:rPr>
        <w:t>in Pt</w:t>
      </w:r>
      <w:r w:rsidR="004159CA">
        <w:rPr>
          <w:rFonts w:cs="Times New Roman"/>
          <w:kern w:val="0"/>
          <w:sz w:val="24"/>
          <w:szCs w:val="24"/>
        </w:rPr>
        <w:t xml:space="preserve"> </w:t>
      </w:r>
      <w:r w:rsidRPr="00CD2E1A">
        <w:rPr>
          <w:rFonts w:cs="Times New Roman"/>
          <w:kern w:val="0"/>
          <w:sz w:val="24"/>
          <w:szCs w:val="24"/>
        </w:rPr>
        <w:t>(5nm)/Co</w:t>
      </w:r>
      <w:r w:rsidR="004159CA">
        <w:rPr>
          <w:rFonts w:cs="Times New Roman"/>
          <w:kern w:val="0"/>
          <w:sz w:val="24"/>
          <w:szCs w:val="24"/>
        </w:rPr>
        <w:t xml:space="preserve"> </w:t>
      </w:r>
      <w:r w:rsidRPr="00CD2E1A">
        <w:rPr>
          <w:rFonts w:cs="Times New Roman"/>
          <w:kern w:val="0"/>
          <w:sz w:val="24"/>
          <w:szCs w:val="24"/>
        </w:rPr>
        <w:t>(1.4nm)/AlO</w:t>
      </w:r>
      <w:r w:rsidRPr="00E57C5A">
        <w:rPr>
          <w:rFonts w:cs="Times New Roman"/>
          <w:kern w:val="0"/>
          <w:sz w:val="24"/>
          <w:szCs w:val="24"/>
          <w:vertAlign w:val="subscript"/>
        </w:rPr>
        <w:t>x</w:t>
      </w:r>
      <w:r w:rsidR="004159CA">
        <w:rPr>
          <w:rFonts w:cs="Times New Roman"/>
          <w:kern w:val="0"/>
          <w:sz w:val="24"/>
          <w:szCs w:val="24"/>
          <w:vertAlign w:val="subscript"/>
        </w:rPr>
        <w:t xml:space="preserve"> </w:t>
      </w:r>
      <w:r w:rsidRPr="00CD2E1A">
        <w:rPr>
          <w:rFonts w:cs="Times New Roman"/>
          <w:kern w:val="0"/>
          <w:sz w:val="24"/>
          <w:szCs w:val="24"/>
        </w:rPr>
        <w:t>(2 nm)/TiO</w:t>
      </w:r>
      <w:r w:rsidRPr="00CD2E1A">
        <w:rPr>
          <w:rFonts w:cs="Times New Roman"/>
          <w:kern w:val="0"/>
          <w:sz w:val="24"/>
          <w:szCs w:val="24"/>
          <w:vertAlign w:val="subscript"/>
        </w:rPr>
        <w:t>2</w:t>
      </w:r>
      <w:r w:rsidR="004159CA">
        <w:rPr>
          <w:rFonts w:cs="Times New Roman"/>
          <w:kern w:val="0"/>
          <w:sz w:val="24"/>
          <w:szCs w:val="24"/>
          <w:vertAlign w:val="subscript"/>
        </w:rPr>
        <w:t xml:space="preserve"> </w:t>
      </w:r>
      <w:r w:rsidRPr="00CD2E1A">
        <w:rPr>
          <w:rFonts w:cs="Times New Roman"/>
          <w:kern w:val="0"/>
          <w:sz w:val="24"/>
          <w:szCs w:val="24"/>
        </w:rPr>
        <w:t xml:space="preserve">(40 nm) </w:t>
      </w:r>
      <w:r>
        <w:rPr>
          <w:rFonts w:cs="Times New Roman"/>
          <w:kern w:val="0"/>
          <w:sz w:val="24"/>
          <w:szCs w:val="24"/>
        </w:rPr>
        <w:t>samples,</w:t>
      </w:r>
      <w:r>
        <w:rPr>
          <w:rFonts w:cs="Times New Roman" w:hint="eastAsia"/>
          <w:kern w:val="0"/>
          <w:sz w:val="24"/>
          <w:szCs w:val="24"/>
        </w:rPr>
        <w:t xml:space="preserve"> w</w:t>
      </w:r>
      <w:r w:rsidR="009F7FED">
        <w:rPr>
          <w:rFonts w:cs="Times New Roman" w:hint="eastAsia"/>
          <w:kern w:val="0"/>
          <w:sz w:val="24"/>
          <w:szCs w:val="24"/>
        </w:rPr>
        <w:t>e</w:t>
      </w:r>
      <w:r w:rsidR="009F7FED" w:rsidRPr="00CD2E1A">
        <w:rPr>
          <w:rFonts w:cs="Times New Roman"/>
          <w:kern w:val="0"/>
          <w:sz w:val="24"/>
          <w:szCs w:val="24"/>
        </w:rPr>
        <w:t xml:space="preserve"> perform </w:t>
      </w:r>
      <w:r w:rsidR="00B10A42">
        <w:rPr>
          <w:rFonts w:cs="Times New Roman"/>
          <w:kern w:val="0"/>
          <w:sz w:val="24"/>
          <w:szCs w:val="24"/>
        </w:rPr>
        <w:t>scanning t</w:t>
      </w:r>
      <w:r w:rsidR="009F7FED">
        <w:rPr>
          <w:rFonts w:cs="Times New Roman" w:hint="eastAsia"/>
          <w:kern w:val="0"/>
          <w:sz w:val="24"/>
          <w:szCs w:val="24"/>
        </w:rPr>
        <w:t>ransmission electron microscop</w:t>
      </w:r>
      <w:r w:rsidR="009F7FED">
        <w:rPr>
          <w:rFonts w:cs="Times New Roman"/>
          <w:kern w:val="0"/>
          <w:sz w:val="24"/>
          <w:szCs w:val="24"/>
        </w:rPr>
        <w:t>y</w:t>
      </w:r>
      <w:r w:rsidR="00B10A42">
        <w:rPr>
          <w:rFonts w:cs="Times New Roman"/>
          <w:kern w:val="0"/>
          <w:sz w:val="24"/>
          <w:szCs w:val="24"/>
        </w:rPr>
        <w:t xml:space="preserve"> (STEM)</w:t>
      </w:r>
      <w:r w:rsidR="009F7FED">
        <w:rPr>
          <w:rFonts w:cs="Times New Roman" w:hint="eastAsia"/>
          <w:kern w:val="0"/>
          <w:sz w:val="24"/>
          <w:szCs w:val="24"/>
        </w:rPr>
        <w:t xml:space="preserve"> and </w:t>
      </w:r>
      <w:r w:rsidR="00B10A42">
        <w:rPr>
          <w:rFonts w:cs="Times New Roman"/>
          <w:kern w:val="0"/>
          <w:sz w:val="24"/>
          <w:szCs w:val="24"/>
        </w:rPr>
        <w:t>e</w:t>
      </w:r>
      <w:r w:rsidR="009F7FED" w:rsidRPr="00CD2E1A">
        <w:rPr>
          <w:rFonts w:cs="Times New Roman"/>
          <w:kern w:val="0"/>
          <w:sz w:val="24"/>
          <w:szCs w:val="24"/>
        </w:rPr>
        <w:t>lectron</w:t>
      </w:r>
      <w:r w:rsidR="00846912">
        <w:rPr>
          <w:rFonts w:cs="Times New Roman"/>
          <w:kern w:val="0"/>
          <w:sz w:val="24"/>
          <w:szCs w:val="24"/>
        </w:rPr>
        <w:t xml:space="preserve"> </w:t>
      </w:r>
      <w:r w:rsidR="009F7FED">
        <w:rPr>
          <w:rFonts w:cs="Times New Roman"/>
          <w:kern w:val="0"/>
          <w:sz w:val="24"/>
          <w:szCs w:val="24"/>
        </w:rPr>
        <w:t>e</w:t>
      </w:r>
      <w:r w:rsidR="009F7FED" w:rsidRPr="00CD2E1A">
        <w:rPr>
          <w:rFonts w:cs="Times New Roman"/>
          <w:kern w:val="0"/>
          <w:sz w:val="24"/>
          <w:szCs w:val="24"/>
        </w:rPr>
        <w:t xml:space="preserve">nergy </w:t>
      </w:r>
      <w:r w:rsidR="009F7FED">
        <w:rPr>
          <w:rFonts w:cs="Times New Roman"/>
          <w:kern w:val="0"/>
          <w:sz w:val="24"/>
          <w:szCs w:val="24"/>
        </w:rPr>
        <w:t>l</w:t>
      </w:r>
      <w:r w:rsidR="009F7FED" w:rsidRPr="00CD2E1A">
        <w:rPr>
          <w:rFonts w:cs="Times New Roman"/>
          <w:kern w:val="0"/>
          <w:sz w:val="24"/>
          <w:szCs w:val="24"/>
        </w:rPr>
        <w:t xml:space="preserve">oss </w:t>
      </w:r>
      <w:r w:rsidR="009F7FED">
        <w:rPr>
          <w:rFonts w:cs="Times New Roman"/>
          <w:kern w:val="0"/>
          <w:sz w:val="24"/>
          <w:szCs w:val="24"/>
        </w:rPr>
        <w:t>spectroscopy (EELS) measurements</w:t>
      </w:r>
      <w:r w:rsidR="00B10A42">
        <w:rPr>
          <w:rFonts w:cs="Times New Roman"/>
          <w:kern w:val="0"/>
          <w:sz w:val="24"/>
          <w:szCs w:val="24"/>
        </w:rPr>
        <w:t>, which</w:t>
      </w:r>
      <w:r w:rsidR="009F7FED">
        <w:rPr>
          <w:rFonts w:cs="Times New Roman"/>
          <w:kern w:val="0"/>
          <w:sz w:val="24"/>
          <w:szCs w:val="24"/>
        </w:rPr>
        <w:t xml:space="preserve"> provide</w:t>
      </w:r>
      <w:r w:rsidR="00B10A42">
        <w:rPr>
          <w:rFonts w:cs="Times New Roman" w:hint="eastAsia"/>
          <w:kern w:val="0"/>
          <w:sz w:val="24"/>
          <w:szCs w:val="24"/>
        </w:rPr>
        <w:t>s</w:t>
      </w:r>
      <w:r w:rsidR="00B10A42">
        <w:rPr>
          <w:rFonts w:cs="Times New Roman"/>
          <w:kern w:val="0"/>
          <w:sz w:val="24"/>
          <w:szCs w:val="24"/>
        </w:rPr>
        <w:t xml:space="preserve"> a hint for</w:t>
      </w:r>
      <w:r w:rsidR="009F7FED">
        <w:rPr>
          <w:rFonts w:cs="Times New Roman"/>
          <w:kern w:val="0"/>
          <w:sz w:val="24"/>
          <w:szCs w:val="24"/>
        </w:rPr>
        <w:t xml:space="preserve"> the</w:t>
      </w:r>
      <w:r w:rsidR="009F7FED" w:rsidRPr="00CD2E1A">
        <w:rPr>
          <w:rFonts w:cs="Times New Roman"/>
          <w:kern w:val="0"/>
          <w:sz w:val="24"/>
          <w:szCs w:val="24"/>
        </w:rPr>
        <w:t xml:space="preserve"> lateral </w:t>
      </w:r>
      <w:r w:rsidR="009F7FED">
        <w:rPr>
          <w:rFonts w:cs="Times New Roman"/>
          <w:kern w:val="0"/>
          <w:sz w:val="24"/>
          <w:szCs w:val="24"/>
        </w:rPr>
        <w:t>asymmetry</w:t>
      </w:r>
      <w:r w:rsidR="00B10A42">
        <w:rPr>
          <w:rFonts w:cs="Times New Roman"/>
          <w:kern w:val="0"/>
          <w:sz w:val="24"/>
          <w:szCs w:val="24"/>
        </w:rPr>
        <w:t xml:space="preserve"> caused by the gate voltage</w:t>
      </w:r>
      <w:r w:rsidR="009F7FED">
        <w:rPr>
          <w:rFonts w:cs="Times New Roman"/>
          <w:kern w:val="0"/>
          <w:sz w:val="24"/>
          <w:szCs w:val="24"/>
        </w:rPr>
        <w:t>.</w:t>
      </w:r>
      <w:r w:rsidR="009F7FED" w:rsidRPr="00CD2E1A">
        <w:rPr>
          <w:rFonts w:cs="Times New Roman"/>
          <w:kern w:val="0"/>
          <w:sz w:val="24"/>
          <w:szCs w:val="24"/>
        </w:rPr>
        <w:t xml:space="preserve"> </w:t>
      </w:r>
      <w:r w:rsidR="00B10A42">
        <w:rPr>
          <w:rFonts w:cs="Times New Roman"/>
          <w:kern w:val="0"/>
          <w:sz w:val="24"/>
          <w:szCs w:val="24"/>
        </w:rPr>
        <w:t>Before preparing a</w:t>
      </w:r>
      <w:r w:rsidR="009F7FED" w:rsidRPr="00CD2E1A">
        <w:rPr>
          <w:rFonts w:cs="Times New Roman"/>
          <w:kern w:val="0"/>
          <w:sz w:val="24"/>
          <w:szCs w:val="24"/>
        </w:rPr>
        <w:t xml:space="preserve"> </w:t>
      </w:r>
      <w:r w:rsidR="009F7FED">
        <w:rPr>
          <w:rFonts w:cs="Times New Roman"/>
          <w:kern w:val="0"/>
          <w:sz w:val="24"/>
          <w:szCs w:val="24"/>
        </w:rPr>
        <w:t xml:space="preserve">cross-sectional </w:t>
      </w:r>
      <w:r w:rsidR="009F7FED" w:rsidRPr="00CD2E1A">
        <w:rPr>
          <w:rFonts w:cs="Times New Roman"/>
          <w:kern w:val="0"/>
          <w:sz w:val="24"/>
          <w:szCs w:val="24"/>
        </w:rPr>
        <w:t xml:space="preserve">sample </w:t>
      </w:r>
      <w:r w:rsidR="00B10A42">
        <w:rPr>
          <w:rFonts w:cs="Times New Roman"/>
          <w:kern w:val="0"/>
          <w:sz w:val="24"/>
          <w:szCs w:val="24"/>
        </w:rPr>
        <w:t>using</w:t>
      </w:r>
      <w:r w:rsidR="009F7FED" w:rsidRPr="00CD2E1A">
        <w:rPr>
          <w:rFonts w:cs="Times New Roman"/>
          <w:kern w:val="0"/>
          <w:sz w:val="24"/>
          <w:szCs w:val="24"/>
        </w:rPr>
        <w:t xml:space="preserve"> focused ion beam (F</w:t>
      </w:r>
      <w:r w:rsidR="00B10A42">
        <w:rPr>
          <w:rFonts w:cs="Times New Roman"/>
          <w:kern w:val="0"/>
          <w:sz w:val="24"/>
          <w:szCs w:val="24"/>
        </w:rPr>
        <w:t xml:space="preserve">IB) technique, we applied an </w:t>
      </w:r>
      <w:r w:rsidR="009F7FED" w:rsidRPr="00CD2E1A">
        <w:rPr>
          <w:rFonts w:cs="Times New Roman"/>
          <w:kern w:val="0"/>
          <w:sz w:val="24"/>
          <w:szCs w:val="24"/>
        </w:rPr>
        <w:t>asymmetric gate voltage</w:t>
      </w:r>
      <w:r w:rsidR="00B10A42">
        <w:rPr>
          <w:rFonts w:cs="Times New Roman"/>
          <w:kern w:val="0"/>
          <w:sz w:val="24"/>
          <w:szCs w:val="24"/>
        </w:rPr>
        <w:t xml:space="preserve"> </w:t>
      </w:r>
      <w:r w:rsidR="00B10A42" w:rsidRPr="00CD2E1A">
        <w:rPr>
          <w:rFonts w:cs="Times New Roman"/>
          <w:kern w:val="0"/>
          <w:sz w:val="24"/>
          <w:szCs w:val="24"/>
        </w:rPr>
        <w:t>(</w:t>
      </w:r>
      <w:r w:rsidR="00B10A42" w:rsidRPr="00CD2E1A">
        <w:rPr>
          <w:rFonts w:cs="Times New Roman" w:hint="eastAsia"/>
          <w:i/>
          <w:kern w:val="0"/>
          <w:sz w:val="24"/>
          <w:szCs w:val="24"/>
        </w:rPr>
        <w:t>V</w:t>
      </w:r>
      <w:r w:rsidR="00B10A42" w:rsidRPr="00CD2E1A">
        <w:rPr>
          <w:rFonts w:cs="Times New Roman" w:hint="eastAsia"/>
          <w:kern w:val="0"/>
          <w:sz w:val="24"/>
          <w:szCs w:val="24"/>
          <w:vertAlign w:val="subscript"/>
        </w:rPr>
        <w:t>G,L</w:t>
      </w:r>
      <w:r w:rsidR="00B10A42" w:rsidRPr="00CD2E1A">
        <w:rPr>
          <w:rFonts w:cs="Times New Roman"/>
          <w:kern w:val="0"/>
          <w:sz w:val="24"/>
          <w:szCs w:val="24"/>
          <w:vertAlign w:val="subscript"/>
        </w:rPr>
        <w:t xml:space="preserve"> </w:t>
      </w:r>
      <w:r w:rsidR="00B10A42" w:rsidRPr="00CD2E1A">
        <w:rPr>
          <w:rFonts w:cs="Times New Roman" w:hint="eastAsia"/>
          <w:kern w:val="0"/>
          <w:sz w:val="24"/>
          <w:szCs w:val="24"/>
        </w:rPr>
        <w:t>=</w:t>
      </w:r>
      <w:r w:rsidR="00B10A42" w:rsidRPr="00CD2E1A">
        <w:rPr>
          <w:rFonts w:cs="Times New Roman"/>
          <w:kern w:val="0"/>
          <w:sz w:val="24"/>
          <w:szCs w:val="24"/>
        </w:rPr>
        <w:t xml:space="preserve"> 0</w:t>
      </w:r>
      <w:r w:rsidR="00B10A42" w:rsidRPr="00CD2E1A">
        <w:rPr>
          <w:rFonts w:cs="Times New Roman" w:hint="eastAsia"/>
          <w:kern w:val="0"/>
          <w:sz w:val="24"/>
          <w:szCs w:val="24"/>
        </w:rPr>
        <w:t>V</w:t>
      </w:r>
      <w:r w:rsidR="00B10A42">
        <w:rPr>
          <w:rFonts w:cs="Times New Roman"/>
          <w:kern w:val="0"/>
          <w:sz w:val="24"/>
          <w:szCs w:val="24"/>
        </w:rPr>
        <w:t>,</w:t>
      </w:r>
      <w:r w:rsidR="00B10A42" w:rsidRPr="00CD2E1A">
        <w:rPr>
          <w:rFonts w:cs="Times New Roman"/>
          <w:kern w:val="0"/>
          <w:sz w:val="24"/>
          <w:szCs w:val="24"/>
        </w:rPr>
        <w:t xml:space="preserve"> </w:t>
      </w:r>
      <w:r w:rsidR="00B10A42" w:rsidRPr="00CD2E1A">
        <w:rPr>
          <w:rFonts w:cs="Times New Roman" w:hint="eastAsia"/>
          <w:i/>
          <w:kern w:val="0"/>
          <w:sz w:val="24"/>
          <w:szCs w:val="24"/>
        </w:rPr>
        <w:t>V</w:t>
      </w:r>
      <w:r w:rsidR="00B10A42" w:rsidRPr="00CD2E1A">
        <w:rPr>
          <w:rFonts w:cs="Times New Roman" w:hint="eastAsia"/>
          <w:kern w:val="0"/>
          <w:sz w:val="24"/>
          <w:szCs w:val="24"/>
          <w:vertAlign w:val="subscript"/>
        </w:rPr>
        <w:t>G,R</w:t>
      </w:r>
      <w:r w:rsidR="00B10A42" w:rsidRPr="00CD2E1A">
        <w:rPr>
          <w:rFonts w:cs="Times New Roman"/>
          <w:kern w:val="0"/>
          <w:sz w:val="24"/>
          <w:szCs w:val="24"/>
          <w:vertAlign w:val="subscript"/>
        </w:rPr>
        <w:t xml:space="preserve"> </w:t>
      </w:r>
      <w:r w:rsidR="00B10A42" w:rsidRPr="00CD2E1A">
        <w:rPr>
          <w:rFonts w:cs="Times New Roman" w:hint="eastAsia"/>
          <w:kern w:val="0"/>
          <w:sz w:val="24"/>
          <w:szCs w:val="24"/>
        </w:rPr>
        <w:t>=</w:t>
      </w:r>
      <w:r w:rsidR="00B10A42" w:rsidRPr="00CD2E1A">
        <w:rPr>
          <w:rFonts w:cs="Times New Roman"/>
          <w:kern w:val="0"/>
          <w:sz w:val="24"/>
          <w:szCs w:val="24"/>
        </w:rPr>
        <w:t xml:space="preserve"> +8</w:t>
      </w:r>
      <w:r w:rsidR="00B10A42" w:rsidRPr="00CD2E1A">
        <w:rPr>
          <w:rFonts w:cs="Times New Roman" w:hint="eastAsia"/>
          <w:kern w:val="0"/>
          <w:sz w:val="24"/>
          <w:szCs w:val="24"/>
        </w:rPr>
        <w:t>V</w:t>
      </w:r>
      <w:r w:rsidR="00B10A42">
        <w:rPr>
          <w:rFonts w:cs="Times New Roman"/>
          <w:kern w:val="0"/>
          <w:sz w:val="24"/>
          <w:szCs w:val="24"/>
        </w:rPr>
        <w:t>)</w:t>
      </w:r>
      <w:r w:rsidR="00B10A42">
        <w:rPr>
          <w:rFonts w:cs="Times New Roman" w:hint="eastAsia"/>
          <w:kern w:val="0"/>
          <w:sz w:val="24"/>
          <w:szCs w:val="24"/>
        </w:rPr>
        <w:t xml:space="preserve">, </w:t>
      </w:r>
      <w:r w:rsidR="009F7FED">
        <w:rPr>
          <w:rFonts w:cs="Times New Roman"/>
          <w:kern w:val="0"/>
          <w:sz w:val="24"/>
          <w:szCs w:val="24"/>
        </w:rPr>
        <w:sym w:font="Symbol" w:char="F044"/>
      </w:r>
      <w:r w:rsidR="009F7FED" w:rsidRPr="005C3F38">
        <w:rPr>
          <w:rFonts w:cs="Times New Roman"/>
          <w:i/>
          <w:kern w:val="0"/>
          <w:sz w:val="24"/>
          <w:szCs w:val="24"/>
        </w:rPr>
        <w:t>V</w:t>
      </w:r>
      <w:r w:rsidR="009F7FED" w:rsidRPr="005C3F38">
        <w:rPr>
          <w:rFonts w:cs="Times New Roman"/>
          <w:kern w:val="0"/>
          <w:sz w:val="24"/>
          <w:szCs w:val="24"/>
          <w:vertAlign w:val="subscript"/>
        </w:rPr>
        <w:t>G</w:t>
      </w:r>
      <w:r w:rsidR="009F7FED">
        <w:rPr>
          <w:rFonts w:cs="Times New Roman"/>
          <w:kern w:val="0"/>
          <w:sz w:val="24"/>
          <w:szCs w:val="24"/>
        </w:rPr>
        <w:t xml:space="preserve"> &lt; 0</w:t>
      </w:r>
      <w:r w:rsidR="00B10A42">
        <w:rPr>
          <w:rFonts w:cs="Times New Roman"/>
          <w:kern w:val="0"/>
          <w:sz w:val="24"/>
          <w:szCs w:val="24"/>
        </w:rPr>
        <w:t>.</w:t>
      </w:r>
      <w:r w:rsidR="009F7FED" w:rsidRPr="00CD2E1A">
        <w:rPr>
          <w:rFonts w:cs="Times New Roman"/>
          <w:kern w:val="0"/>
          <w:sz w:val="24"/>
          <w:szCs w:val="24"/>
        </w:rPr>
        <w:t xml:space="preserve"> </w:t>
      </w:r>
      <w:r w:rsidR="009F7FED" w:rsidRPr="004B60A6">
        <w:rPr>
          <w:rFonts w:cs="Times New Roman" w:hint="eastAsia"/>
          <w:color w:val="000000" w:themeColor="text1"/>
          <w:kern w:val="0"/>
          <w:sz w:val="24"/>
          <w:szCs w:val="24"/>
        </w:rPr>
        <w:t>F</w:t>
      </w:r>
      <w:r w:rsidR="009F7FED" w:rsidRPr="004B60A6">
        <w:rPr>
          <w:rFonts w:cs="Times New Roman"/>
          <w:color w:val="000000" w:themeColor="text1"/>
          <w:kern w:val="0"/>
          <w:sz w:val="24"/>
          <w:szCs w:val="24"/>
        </w:rPr>
        <w:t>ig</w:t>
      </w:r>
      <w:r w:rsidR="00B10A42">
        <w:rPr>
          <w:rFonts w:cs="Times New Roman"/>
          <w:color w:val="000000" w:themeColor="text1"/>
          <w:kern w:val="0"/>
          <w:sz w:val="24"/>
          <w:szCs w:val="24"/>
        </w:rPr>
        <w:t>ure S1a</w:t>
      </w:r>
      <w:r w:rsidR="009F7FED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 show</w:t>
      </w:r>
      <w:r w:rsidR="00B10A42">
        <w:rPr>
          <w:rFonts w:cs="Times New Roman"/>
          <w:color w:val="000000" w:themeColor="text1"/>
          <w:kern w:val="0"/>
          <w:sz w:val="24"/>
          <w:szCs w:val="24"/>
        </w:rPr>
        <w:t>s</w:t>
      </w:r>
      <w:r w:rsidR="009F7FED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 the</w:t>
      </w:r>
      <w:r w:rsidR="00B10A42">
        <w:rPr>
          <w:rFonts w:cs="Times New Roman"/>
          <w:color w:val="000000" w:themeColor="text1"/>
          <w:kern w:val="0"/>
          <w:sz w:val="24"/>
          <w:szCs w:val="24"/>
        </w:rPr>
        <w:t xml:space="preserve"> STEM image and elemental maps of the oxygen obtained from EELS, in which t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>he position A (B) represent</w:t>
      </w:r>
      <w:r w:rsidR="00B10A42" w:rsidRPr="004B60A6">
        <w:rPr>
          <w:rFonts w:cs="Times New Roman"/>
          <w:color w:val="000000" w:themeColor="text1"/>
          <w:kern w:val="0"/>
          <w:sz w:val="24"/>
          <w:szCs w:val="24"/>
        </w:rPr>
        <w:t>s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 xml:space="preserve"> the region of</w:t>
      </w:r>
      <w:r w:rsidR="00B10A42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 the gate oxide located just below the edge of the gate electrode </w:t>
      </w:r>
      <w:r w:rsidR="00B10A42" w:rsidRPr="004B60A6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B10A42" w:rsidRPr="004B60A6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G,L</w:t>
      </w:r>
      <w:r w:rsidR="00B10A42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 (</w:t>
      </w:r>
      <w:r w:rsidR="00B10A42" w:rsidRPr="004B60A6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B10A42" w:rsidRPr="004B60A6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G,R</w:t>
      </w:r>
      <w:r w:rsidR="00B10A42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). 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>This demonstrates that t</w:t>
      </w:r>
      <w:r w:rsidR="00FA2B0F" w:rsidRPr="004B60A6">
        <w:rPr>
          <w:rFonts w:cs="Times New Roman"/>
          <w:color w:val="000000" w:themeColor="text1"/>
          <w:kern w:val="0"/>
          <w:sz w:val="24"/>
          <w:szCs w:val="24"/>
        </w:rPr>
        <w:t>he oxy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 xml:space="preserve">gen concentration </w:t>
      </w:r>
      <w:r>
        <w:rPr>
          <w:rFonts w:cs="Times New Roman"/>
          <w:color w:val="000000" w:themeColor="text1"/>
          <w:kern w:val="0"/>
          <w:sz w:val="24"/>
          <w:szCs w:val="24"/>
        </w:rPr>
        <w:t>is increased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 xml:space="preserve"> at</w:t>
      </w:r>
      <w:r w:rsidR="00FA2B0F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 the position B 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>where a</w:t>
      </w:r>
      <w:r w:rsidR="00FA2B0F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FA2B0F" w:rsidRPr="004B60A6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FA2B0F" w:rsidRPr="004B60A6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G,R</w:t>
      </w:r>
      <w:r w:rsidR="00FA2B0F" w:rsidRPr="004B60A6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 xml:space="preserve"> </w:t>
      </w:r>
      <w:r w:rsidR="00FA2B0F">
        <w:rPr>
          <w:rFonts w:cs="Times New Roman" w:hint="eastAsia"/>
          <w:color w:val="000000" w:themeColor="text1"/>
          <w:kern w:val="0"/>
          <w:sz w:val="24"/>
          <w:szCs w:val="24"/>
        </w:rPr>
        <w:t>of</w:t>
      </w:r>
      <w:r w:rsidR="00FA2B0F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 +8</w:t>
      </w:r>
      <w:r w:rsidR="00FA2B0F" w:rsidRPr="004B60A6">
        <w:rPr>
          <w:rFonts w:cs="Times New Roman" w:hint="eastAsia"/>
          <w:color w:val="000000" w:themeColor="text1"/>
          <w:kern w:val="0"/>
          <w:sz w:val="24"/>
          <w:szCs w:val="24"/>
        </w:rPr>
        <w:t>V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 xml:space="preserve"> was applied as compared to the position A. This indicates that </w:t>
      </w:r>
      <w:r w:rsidR="00FA2B0F" w:rsidRPr="00A93DE8">
        <w:rPr>
          <w:rFonts w:cs="Times New Roman"/>
          <w:color w:val="000000" w:themeColor="text1"/>
          <w:sz w:val="24"/>
          <w:lang w:val="en-GB"/>
        </w:rPr>
        <w:t xml:space="preserve">the </w:t>
      </w:r>
      <w:r w:rsidR="00FA2B0F" w:rsidRPr="00A93DE8">
        <w:rPr>
          <w:rFonts w:ascii="Cambria Math" w:eastAsia="바탕" w:hAnsi="Cambria Math" w:cs="바탕"/>
          <w:color w:val="000000" w:themeColor="text1"/>
          <w:kern w:val="0"/>
          <w:sz w:val="24"/>
          <w:szCs w:val="24"/>
          <w:lang w:val="en-GB"/>
        </w:rPr>
        <w:sym w:font="Symbol" w:char="F044"/>
      </w:r>
      <w:r w:rsidR="00FA2B0F" w:rsidRPr="00A93DE8">
        <w:rPr>
          <w:rFonts w:cs="Times New Roman"/>
          <w:i/>
          <w:color w:val="000000" w:themeColor="text1"/>
          <w:sz w:val="24"/>
          <w:lang w:val="en-GB"/>
        </w:rPr>
        <w:t>V</w:t>
      </w:r>
      <w:r w:rsidR="00FA2B0F" w:rsidRPr="00A93DE8">
        <w:rPr>
          <w:rFonts w:cs="Times New Roman"/>
          <w:color w:val="000000" w:themeColor="text1"/>
          <w:sz w:val="24"/>
          <w:vertAlign w:val="subscript"/>
          <w:lang w:val="en-GB"/>
        </w:rPr>
        <w:t>G</w:t>
      </w:r>
      <w:r w:rsidR="00FA2B0F" w:rsidRPr="00A93DE8">
        <w:rPr>
          <w:rFonts w:cs="Times New Roman"/>
          <w:color w:val="000000" w:themeColor="text1"/>
          <w:sz w:val="24"/>
          <w:lang w:val="en-GB"/>
        </w:rPr>
        <w:t xml:space="preserve"> induces the oxygen ion redistribution depending on its polarity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 xml:space="preserve">, resulting in </w:t>
      </w:r>
      <w:r w:rsidR="00FA2B0F" w:rsidRPr="004B60A6">
        <w:rPr>
          <w:rFonts w:cs="Times New Roman"/>
          <w:color w:val="000000" w:themeColor="text1"/>
          <w:kern w:val="0"/>
          <w:sz w:val="24"/>
          <w:szCs w:val="24"/>
        </w:rPr>
        <w:t>the oxygen concentration gradient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 xml:space="preserve"> (Fig. S1b). Moreover, </w:t>
      </w:r>
      <w:r>
        <w:rPr>
          <w:rFonts w:cs="Times New Roman"/>
          <w:color w:val="000000" w:themeColor="text1"/>
          <w:kern w:val="0"/>
          <w:sz w:val="24"/>
          <w:szCs w:val="24"/>
        </w:rPr>
        <w:t>Figure</w:t>
      </w:r>
      <w:r w:rsidR="009F7FED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 S1c shows the 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>EEL</w:t>
      </w:r>
      <w:r w:rsidR="00071CA2">
        <w:rPr>
          <w:rFonts w:cs="Times New Roman"/>
          <w:color w:val="000000" w:themeColor="text1"/>
          <w:kern w:val="0"/>
          <w:sz w:val="24"/>
          <w:szCs w:val="24"/>
        </w:rPr>
        <w:t>S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FC5D77">
        <w:rPr>
          <w:rFonts w:cs="Times New Roman"/>
          <w:color w:val="000000" w:themeColor="text1"/>
          <w:kern w:val="0"/>
          <w:sz w:val="24"/>
          <w:szCs w:val="24"/>
        </w:rPr>
        <w:t>spectra</w:t>
      </w:r>
      <w:r w:rsidR="00FA2B0F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FA2B0F" w:rsidRPr="00261F1F">
        <w:rPr>
          <w:rFonts w:cs="Times New Roman"/>
          <w:kern w:val="0"/>
          <w:sz w:val="24"/>
          <w:szCs w:val="24"/>
        </w:rPr>
        <w:t xml:space="preserve">of the </w:t>
      </w:r>
      <w:r w:rsidR="009F7FED" w:rsidRPr="00261F1F">
        <w:rPr>
          <w:rFonts w:cs="Times New Roman"/>
          <w:kern w:val="0"/>
          <w:sz w:val="24"/>
          <w:szCs w:val="24"/>
        </w:rPr>
        <w:t>Ti L edges me</w:t>
      </w:r>
      <w:r w:rsidRPr="00261F1F">
        <w:rPr>
          <w:rFonts w:cs="Times New Roman"/>
          <w:kern w:val="0"/>
          <w:sz w:val="24"/>
          <w:szCs w:val="24"/>
        </w:rPr>
        <w:t>asured at the positions A and B, indicating</w:t>
      </w:r>
      <w:r w:rsidR="00FC5D77" w:rsidRPr="00261F1F">
        <w:rPr>
          <w:rFonts w:cs="Times New Roman"/>
          <w:kern w:val="0"/>
          <w:sz w:val="24"/>
          <w:szCs w:val="24"/>
        </w:rPr>
        <w:t xml:space="preserve"> that </w:t>
      </w:r>
      <w:r w:rsidR="00071CA2" w:rsidRPr="00261F1F">
        <w:rPr>
          <w:rFonts w:cs="Times New Roman"/>
          <w:sz w:val="24"/>
        </w:rPr>
        <w:t xml:space="preserve">a positive </w:t>
      </w:r>
      <w:r w:rsidR="00FC5D77" w:rsidRPr="00261F1F">
        <w:rPr>
          <w:rFonts w:cs="Times New Roman"/>
          <w:i/>
          <w:sz w:val="24"/>
          <w:lang w:val="en-GB"/>
        </w:rPr>
        <w:t>V</w:t>
      </w:r>
      <w:r w:rsidR="00FC5D77" w:rsidRPr="00261F1F">
        <w:rPr>
          <w:rFonts w:cs="Times New Roman"/>
          <w:sz w:val="24"/>
          <w:vertAlign w:val="subscript"/>
          <w:lang w:val="en-GB"/>
        </w:rPr>
        <w:t>G</w:t>
      </w:r>
      <w:r w:rsidR="00FC5D77" w:rsidRPr="00261F1F">
        <w:rPr>
          <w:rFonts w:cs="Times New Roman"/>
          <w:sz w:val="24"/>
          <w:lang w:val="en-GB"/>
        </w:rPr>
        <w:t xml:space="preserve"> causes a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valence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change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of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the</w:t>
      </w:r>
      <w:r w:rsidR="00F74FE6" w:rsidRPr="00261F1F">
        <w:rPr>
          <w:rFonts w:cs="Times New Roman"/>
          <w:sz w:val="24"/>
          <w:lang w:val="en-GB"/>
        </w:rPr>
        <w:t xml:space="preserve"> T</w:t>
      </w:r>
      <w:r w:rsidR="00F74FE6" w:rsidRPr="00261F1F">
        <w:rPr>
          <w:rFonts w:cs="Times New Roman" w:hint="eastAsia"/>
          <w:sz w:val="24"/>
          <w:lang w:val="en-GB"/>
        </w:rPr>
        <w:t>i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ion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into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846912" w:rsidRPr="00261F1F">
        <w:rPr>
          <w:rFonts w:cs="Times New Roman"/>
          <w:sz w:val="24"/>
          <w:lang w:val="en-GB"/>
        </w:rPr>
        <w:t xml:space="preserve">a </w:t>
      </w:r>
      <w:r w:rsidR="00F74FE6" w:rsidRPr="00261F1F">
        <w:rPr>
          <w:rFonts w:cs="Times New Roman" w:hint="eastAsia"/>
          <w:sz w:val="24"/>
          <w:lang w:val="en-GB"/>
        </w:rPr>
        <w:t>higher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oxidation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state,</w:t>
      </w:r>
      <w:r w:rsidR="00080197" w:rsidRPr="00261F1F">
        <w:rPr>
          <w:rFonts w:cs="Times New Roman"/>
          <w:sz w:val="24"/>
          <w:lang w:val="en-GB"/>
        </w:rPr>
        <w:t xml:space="preserve"> </w:t>
      </w:r>
      <w:r w:rsidR="00080197" w:rsidRPr="00261F1F">
        <w:rPr>
          <w:rFonts w:cs="Times New Roman" w:hint="eastAsia"/>
          <w:sz w:val="24"/>
          <w:lang w:val="en-GB"/>
        </w:rPr>
        <w:t>and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thus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Ti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L</w:t>
      </w:r>
      <w:r w:rsidR="00F74FE6" w:rsidRPr="00261F1F">
        <w:rPr>
          <w:rFonts w:cs="Times New Roman" w:hint="eastAsia"/>
          <w:sz w:val="24"/>
          <w:vertAlign w:val="subscript"/>
          <w:lang w:val="en-GB"/>
        </w:rPr>
        <w:t>3,2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peaks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move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toward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higher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energy</w:t>
      </w:r>
      <w:r w:rsidR="00F74FE6" w:rsidRPr="00261F1F">
        <w:rPr>
          <w:rFonts w:cs="Times New Roman"/>
          <w:sz w:val="24"/>
          <w:lang w:val="en-GB"/>
        </w:rPr>
        <w:t xml:space="preserve"> </w:t>
      </w:r>
      <w:r w:rsidR="00F74FE6" w:rsidRPr="00261F1F">
        <w:rPr>
          <w:rFonts w:cs="Times New Roman" w:hint="eastAsia"/>
          <w:sz w:val="24"/>
          <w:lang w:val="en-GB"/>
        </w:rPr>
        <w:t>[</w:t>
      </w:r>
      <w:r w:rsidR="00943F24" w:rsidRPr="00261F1F">
        <w:rPr>
          <w:rFonts w:cs="Times New Roman" w:hint="eastAsia"/>
          <w:sz w:val="24"/>
          <w:lang w:val="en-GB"/>
        </w:rPr>
        <w:t>1</w:t>
      </w:r>
      <w:r w:rsidR="00F74FE6" w:rsidRPr="00261F1F">
        <w:rPr>
          <w:rFonts w:cs="Times New Roman" w:hint="eastAsia"/>
          <w:sz w:val="24"/>
          <w:lang w:val="en-GB"/>
        </w:rPr>
        <w:t>].</w:t>
      </w:r>
      <w:r w:rsidR="00F74FE6" w:rsidRPr="00261F1F">
        <w:rPr>
          <w:rFonts w:cs="Times New Roman"/>
          <w:kern w:val="0"/>
          <w:sz w:val="24"/>
          <w:szCs w:val="24"/>
        </w:rPr>
        <w:t xml:space="preserve"> </w:t>
      </w:r>
      <w:r w:rsidR="00FC5D77" w:rsidRPr="00261F1F">
        <w:rPr>
          <w:rFonts w:cs="Times New Roman"/>
          <w:kern w:val="0"/>
          <w:sz w:val="24"/>
          <w:szCs w:val="24"/>
        </w:rPr>
        <w:t xml:space="preserve">From </w:t>
      </w:r>
      <w:r w:rsidR="00FC5D77">
        <w:rPr>
          <w:rFonts w:cs="Times New Roman"/>
          <w:color w:val="000000" w:themeColor="text1"/>
          <w:kern w:val="0"/>
          <w:sz w:val="24"/>
          <w:szCs w:val="24"/>
        </w:rPr>
        <w:t>the</w:t>
      </w:r>
      <w:r w:rsidR="009F7FED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 oxygen </w:t>
      </w:r>
      <w:r w:rsidR="009F7FED" w:rsidRPr="00CD2E1A">
        <w:rPr>
          <w:rFonts w:cs="Times New Roman"/>
          <w:kern w:val="0"/>
          <w:sz w:val="24"/>
          <w:szCs w:val="24"/>
        </w:rPr>
        <w:t xml:space="preserve">EELS intensity, the stoichiometries </w:t>
      </w:r>
      <w:r w:rsidR="0001441D">
        <w:rPr>
          <w:rFonts w:cs="Times New Roman" w:hint="eastAsia"/>
          <w:kern w:val="0"/>
          <w:sz w:val="24"/>
          <w:szCs w:val="24"/>
        </w:rPr>
        <w:t>are</w:t>
      </w:r>
      <w:r w:rsidR="009F7FED" w:rsidRPr="00CD2E1A">
        <w:rPr>
          <w:rFonts w:cs="Times New Roman"/>
          <w:kern w:val="0"/>
          <w:sz w:val="24"/>
          <w:szCs w:val="24"/>
        </w:rPr>
        <w:t xml:space="preserve"> qualitatively estimated as TiO</w:t>
      </w:r>
      <w:r w:rsidR="009F7FED" w:rsidRPr="00CD2E1A">
        <w:rPr>
          <w:rFonts w:cs="Times New Roman"/>
          <w:kern w:val="0"/>
          <w:sz w:val="24"/>
          <w:szCs w:val="24"/>
          <w:vertAlign w:val="subscript"/>
        </w:rPr>
        <w:t>1.84</w:t>
      </w:r>
      <w:r w:rsidR="009F7FED" w:rsidRPr="00CD2E1A">
        <w:rPr>
          <w:rFonts w:cs="Times New Roman" w:hint="eastAsia"/>
          <w:kern w:val="0"/>
          <w:sz w:val="24"/>
          <w:szCs w:val="24"/>
        </w:rPr>
        <w:t xml:space="preserve"> </w:t>
      </w:r>
      <w:r w:rsidR="009F7FED" w:rsidRPr="00CD2E1A">
        <w:rPr>
          <w:rFonts w:cs="Times New Roman"/>
          <w:kern w:val="0"/>
          <w:sz w:val="24"/>
          <w:szCs w:val="24"/>
        </w:rPr>
        <w:t>on the left and TiO</w:t>
      </w:r>
      <w:r w:rsidR="009F7FED" w:rsidRPr="00CD2E1A">
        <w:rPr>
          <w:rFonts w:cs="Times New Roman"/>
          <w:kern w:val="0"/>
          <w:sz w:val="24"/>
          <w:szCs w:val="24"/>
          <w:vertAlign w:val="subscript"/>
        </w:rPr>
        <w:t>2.16</w:t>
      </w:r>
      <w:r w:rsidR="009F7FED" w:rsidRPr="00CD2E1A">
        <w:rPr>
          <w:rFonts w:cs="Times New Roman"/>
          <w:kern w:val="0"/>
          <w:sz w:val="24"/>
          <w:szCs w:val="24"/>
        </w:rPr>
        <w:t xml:space="preserve"> on the right. </w:t>
      </w:r>
    </w:p>
    <w:p w14:paraId="1CDEB9B9" w14:textId="1D0CDD50" w:rsidR="0004641E" w:rsidRDefault="0004641E">
      <w:pPr>
        <w:widowControl/>
        <w:wordWrap/>
        <w:autoSpaceDE/>
        <w:autoSpaceDN/>
        <w:rPr>
          <w:rFonts w:cs="Times New Roman"/>
          <w:color w:val="000000" w:themeColor="text1"/>
          <w:sz w:val="24"/>
        </w:rPr>
      </w:pPr>
      <w:r>
        <w:rPr>
          <w:rFonts w:cs="Times New Roman"/>
          <w:color w:val="000000" w:themeColor="text1"/>
          <w:sz w:val="24"/>
        </w:rPr>
        <w:br w:type="page"/>
      </w:r>
    </w:p>
    <w:p w14:paraId="06140614" w14:textId="02E6B85D" w:rsidR="0004641E" w:rsidRDefault="000E7F8A" w:rsidP="00EC3C7D">
      <w:pPr>
        <w:widowControl/>
        <w:wordWrap/>
        <w:autoSpaceDE/>
        <w:autoSpaceDN/>
        <w:jc w:val="center"/>
        <w:rPr>
          <w:rFonts w:cs="Times New Roman"/>
          <w:color w:val="000000" w:themeColor="text1"/>
          <w:sz w:val="24"/>
        </w:rPr>
      </w:pPr>
      <w:r w:rsidRPr="000E7F8A">
        <w:rPr>
          <w:rFonts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683B6CDF" wp14:editId="4C0D8CF2">
            <wp:extent cx="4567790" cy="5340096"/>
            <wp:effectExtent l="0" t="0" r="0" b="0"/>
            <wp:docPr id="4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4AA7DAA2-D0CD-478C-81B2-4A0FFF905C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4AA7DAA2-D0CD-478C-81B2-4A0FFF905C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3871" cy="5347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F1E30" w14:textId="4BE13ACC" w:rsidR="009E4121" w:rsidRPr="0004641E" w:rsidRDefault="0004641E" w:rsidP="005B00B8">
      <w:pPr>
        <w:wordWrap/>
        <w:adjustRightInd w:val="0"/>
        <w:spacing w:line="480" w:lineRule="auto"/>
        <w:rPr>
          <w:rFonts w:cs="Times New Roman"/>
          <w:color w:val="000000" w:themeColor="text1"/>
          <w:sz w:val="24"/>
        </w:rPr>
      </w:pPr>
      <w:r w:rsidRPr="005B00B8">
        <w:rPr>
          <w:rFonts w:cs="Times New Roman" w:hint="eastAsia"/>
          <w:b/>
          <w:color w:val="000000" w:themeColor="text1"/>
          <w:sz w:val="24"/>
        </w:rPr>
        <w:t>F</w:t>
      </w:r>
      <w:r w:rsidRPr="005B00B8">
        <w:rPr>
          <w:rFonts w:cs="Times New Roman"/>
          <w:b/>
          <w:color w:val="000000" w:themeColor="text1"/>
          <w:sz w:val="24"/>
        </w:rPr>
        <w:t xml:space="preserve">igure S1. </w:t>
      </w:r>
      <w:r w:rsidR="00846912">
        <w:rPr>
          <w:rFonts w:cs="Times New Roman"/>
          <w:b/>
          <w:color w:val="000000" w:themeColor="text1"/>
          <w:sz w:val="24"/>
        </w:rPr>
        <w:t>Electr</w:t>
      </w:r>
      <w:r w:rsidR="00463AAE" w:rsidRPr="005B00B8">
        <w:rPr>
          <w:rFonts w:cs="Times New Roman"/>
          <w:b/>
          <w:color w:val="000000" w:themeColor="text1"/>
          <w:sz w:val="24"/>
        </w:rPr>
        <w:t>on</w:t>
      </w:r>
      <w:r w:rsidRPr="005B00B8">
        <w:rPr>
          <w:rFonts w:cs="Times New Roman"/>
          <w:b/>
          <w:color w:val="000000" w:themeColor="text1"/>
          <w:sz w:val="24"/>
        </w:rPr>
        <w:t xml:space="preserve"> </w:t>
      </w:r>
      <w:r w:rsidR="00463AAE">
        <w:rPr>
          <w:rFonts w:cs="Times New Roman"/>
          <w:b/>
          <w:color w:val="000000" w:themeColor="text1"/>
          <w:sz w:val="24"/>
        </w:rPr>
        <w:t>e</w:t>
      </w:r>
      <w:r w:rsidRPr="005B00B8">
        <w:rPr>
          <w:rFonts w:cs="Times New Roman"/>
          <w:b/>
          <w:color w:val="000000" w:themeColor="text1"/>
          <w:sz w:val="24"/>
        </w:rPr>
        <w:t xml:space="preserve">nergy </w:t>
      </w:r>
      <w:r w:rsidR="00463AAE">
        <w:rPr>
          <w:rFonts w:cs="Times New Roman"/>
          <w:b/>
          <w:color w:val="000000" w:themeColor="text1"/>
          <w:sz w:val="24"/>
        </w:rPr>
        <w:t>loss s</w:t>
      </w:r>
      <w:r w:rsidRPr="005B00B8">
        <w:rPr>
          <w:rFonts w:cs="Times New Roman"/>
          <w:b/>
          <w:color w:val="000000" w:themeColor="text1"/>
          <w:sz w:val="24"/>
        </w:rPr>
        <w:t>pectroscopy analysis.</w:t>
      </w:r>
      <w:r>
        <w:rPr>
          <w:rFonts w:cs="Times New Roman"/>
          <w:color w:val="000000" w:themeColor="text1"/>
          <w:sz w:val="24"/>
        </w:rPr>
        <w:t xml:space="preserve"> </w:t>
      </w:r>
      <w:r w:rsidRPr="00063A19">
        <w:rPr>
          <w:rFonts w:cs="Times New Roman"/>
          <w:b/>
          <w:color w:val="000000" w:themeColor="text1"/>
          <w:sz w:val="24"/>
        </w:rPr>
        <w:t>a</w:t>
      </w:r>
      <w:r>
        <w:rPr>
          <w:rFonts w:cs="Times New Roman"/>
          <w:color w:val="000000" w:themeColor="text1"/>
          <w:sz w:val="24"/>
        </w:rPr>
        <w:t xml:space="preserve">, </w:t>
      </w:r>
      <w:r w:rsidR="006A3612">
        <w:rPr>
          <w:rFonts w:cs="Times New Roman"/>
          <w:color w:val="000000" w:themeColor="text1"/>
          <w:sz w:val="24"/>
        </w:rPr>
        <w:t xml:space="preserve">STEM image and </w:t>
      </w:r>
      <w:r>
        <w:rPr>
          <w:rFonts w:cs="Times New Roman"/>
          <w:color w:val="000000" w:themeColor="text1"/>
          <w:sz w:val="24"/>
        </w:rPr>
        <w:t xml:space="preserve">EELS </w:t>
      </w:r>
      <w:r w:rsidR="00463AAE">
        <w:rPr>
          <w:rFonts w:cs="Times New Roman"/>
          <w:color w:val="000000" w:themeColor="text1"/>
          <w:sz w:val="24"/>
        </w:rPr>
        <w:t>mapping</w:t>
      </w:r>
      <w:r w:rsidR="006A3612">
        <w:rPr>
          <w:rFonts w:cs="Times New Roman"/>
          <w:color w:val="000000" w:themeColor="text1"/>
          <w:sz w:val="24"/>
        </w:rPr>
        <w:t xml:space="preserve"> of oxygen</w:t>
      </w:r>
      <w:r>
        <w:rPr>
          <w:rFonts w:cs="Times New Roman"/>
          <w:color w:val="000000" w:themeColor="text1"/>
          <w:sz w:val="24"/>
        </w:rPr>
        <w:t xml:space="preserve"> </w:t>
      </w:r>
      <w:r w:rsidR="00463AAE" w:rsidRPr="00463AAE">
        <w:rPr>
          <w:rFonts w:cs="Times New Roman"/>
          <w:color w:val="000000" w:themeColor="text1"/>
          <w:sz w:val="24"/>
        </w:rPr>
        <w:t xml:space="preserve">in </w:t>
      </w:r>
      <w:r w:rsidR="00846912">
        <w:rPr>
          <w:rFonts w:cs="Times New Roman"/>
          <w:color w:val="000000" w:themeColor="text1"/>
          <w:sz w:val="24"/>
        </w:rPr>
        <w:t xml:space="preserve">the </w:t>
      </w:r>
      <w:r w:rsidR="006A3612" w:rsidRPr="00463AAE">
        <w:rPr>
          <w:rFonts w:cs="Times New Roman"/>
          <w:color w:val="000000" w:themeColor="text1"/>
          <w:sz w:val="24"/>
        </w:rPr>
        <w:t>TiO</w:t>
      </w:r>
      <w:r w:rsidR="006A3612" w:rsidRPr="00463AAE">
        <w:rPr>
          <w:rFonts w:cs="Times New Roman"/>
          <w:color w:val="000000" w:themeColor="text1"/>
          <w:sz w:val="24"/>
          <w:vertAlign w:val="subscript"/>
        </w:rPr>
        <w:t>2</w:t>
      </w:r>
      <w:r w:rsidR="00463AAE" w:rsidRPr="00463AAE">
        <w:rPr>
          <w:rFonts w:cs="Times New Roman"/>
          <w:color w:val="000000" w:themeColor="text1"/>
          <w:sz w:val="24"/>
        </w:rPr>
        <w:t xml:space="preserve"> layer of a Pt(5nm)/Co(1.4nm)/AlO</w:t>
      </w:r>
      <w:r w:rsidR="00463AAE" w:rsidRPr="00463AAE">
        <w:rPr>
          <w:rFonts w:cs="Times New Roman"/>
          <w:color w:val="000000" w:themeColor="text1"/>
          <w:sz w:val="24"/>
          <w:vertAlign w:val="subscript"/>
        </w:rPr>
        <w:t>x</w:t>
      </w:r>
      <w:r w:rsidR="00463AAE" w:rsidRPr="00463AAE">
        <w:rPr>
          <w:rFonts w:cs="Times New Roman"/>
          <w:color w:val="000000" w:themeColor="text1"/>
          <w:sz w:val="24"/>
        </w:rPr>
        <w:t>(2 nm)/TiO</w:t>
      </w:r>
      <w:r w:rsidR="00463AAE" w:rsidRPr="00463AAE">
        <w:rPr>
          <w:rFonts w:cs="Times New Roman"/>
          <w:color w:val="000000" w:themeColor="text1"/>
          <w:sz w:val="24"/>
          <w:vertAlign w:val="subscript"/>
        </w:rPr>
        <w:t>2</w:t>
      </w:r>
      <w:r w:rsidR="00463AAE" w:rsidRPr="00463AAE">
        <w:rPr>
          <w:rFonts w:cs="Times New Roman"/>
          <w:color w:val="000000" w:themeColor="text1"/>
          <w:sz w:val="24"/>
        </w:rPr>
        <w:t>(40 nm)</w:t>
      </w:r>
      <w:r w:rsidR="00463AAE">
        <w:rPr>
          <w:rFonts w:cs="Times New Roman"/>
          <w:b/>
          <w:color w:val="000000" w:themeColor="text1"/>
          <w:sz w:val="24"/>
        </w:rPr>
        <w:t xml:space="preserve"> </w:t>
      </w:r>
      <w:r w:rsidR="00463AAE">
        <w:rPr>
          <w:rFonts w:cs="Times New Roman"/>
          <w:color w:val="000000" w:themeColor="text1"/>
          <w:sz w:val="24"/>
        </w:rPr>
        <w:t>structure</w:t>
      </w:r>
      <w:r w:rsidR="00A11033">
        <w:rPr>
          <w:rFonts w:cs="Times New Roman"/>
          <w:color w:val="000000" w:themeColor="text1"/>
          <w:sz w:val="24"/>
        </w:rPr>
        <w:t>.</w:t>
      </w:r>
      <w:r>
        <w:rPr>
          <w:rFonts w:cs="Times New Roman"/>
          <w:color w:val="000000" w:themeColor="text1"/>
          <w:sz w:val="24"/>
        </w:rPr>
        <w:t xml:space="preserve"> </w:t>
      </w:r>
      <w:r w:rsidRPr="00063A19">
        <w:rPr>
          <w:rFonts w:cs="Times New Roman"/>
          <w:b/>
          <w:color w:val="000000" w:themeColor="text1"/>
          <w:sz w:val="24"/>
        </w:rPr>
        <w:t>b</w:t>
      </w:r>
      <w:r>
        <w:rPr>
          <w:rFonts w:cs="Times New Roman"/>
          <w:color w:val="000000" w:themeColor="text1"/>
          <w:sz w:val="24"/>
        </w:rPr>
        <w:t xml:space="preserve">, EELS intensity of oxygen </w:t>
      </w:r>
      <w:r w:rsidR="006A3612">
        <w:rPr>
          <w:rFonts w:cs="Times New Roman"/>
          <w:color w:val="000000" w:themeColor="text1"/>
          <w:sz w:val="24"/>
        </w:rPr>
        <w:t xml:space="preserve">in </w:t>
      </w:r>
      <w:r w:rsidR="006A3612" w:rsidRPr="00463AAE">
        <w:rPr>
          <w:rFonts w:cs="Times New Roman"/>
          <w:color w:val="000000" w:themeColor="text1"/>
          <w:sz w:val="24"/>
        </w:rPr>
        <w:t>TiO</w:t>
      </w:r>
      <w:r w:rsidR="006A3612" w:rsidRPr="00463AAE">
        <w:rPr>
          <w:rFonts w:cs="Times New Roman"/>
          <w:color w:val="000000" w:themeColor="text1"/>
          <w:sz w:val="24"/>
          <w:vertAlign w:val="subscript"/>
        </w:rPr>
        <w:t>2</w:t>
      </w:r>
      <w:r w:rsidR="006A3612">
        <w:rPr>
          <w:rFonts w:cs="Times New Roman"/>
          <w:color w:val="000000" w:themeColor="text1"/>
          <w:sz w:val="24"/>
        </w:rPr>
        <w:t xml:space="preserve"> a</w:t>
      </w:r>
      <w:r>
        <w:rPr>
          <w:rFonts w:cs="Times New Roman"/>
          <w:color w:val="000000" w:themeColor="text1"/>
          <w:sz w:val="24"/>
        </w:rPr>
        <w:t xml:space="preserve">s a function of </w:t>
      </w:r>
      <w:r w:rsidR="006A3612">
        <w:rPr>
          <w:rFonts w:cs="Times New Roman"/>
          <w:color w:val="000000" w:themeColor="text1"/>
          <w:sz w:val="24"/>
        </w:rPr>
        <w:t xml:space="preserve">the </w:t>
      </w:r>
      <w:r>
        <w:rPr>
          <w:rFonts w:cs="Times New Roman"/>
          <w:color w:val="000000" w:themeColor="text1"/>
          <w:sz w:val="24"/>
        </w:rPr>
        <w:t>position</w:t>
      </w:r>
      <w:r w:rsidR="006A3612">
        <w:rPr>
          <w:rFonts w:cs="Times New Roman"/>
          <w:color w:val="000000" w:themeColor="text1"/>
          <w:sz w:val="24"/>
        </w:rPr>
        <w:t xml:space="preserve"> indicated in </w:t>
      </w:r>
      <w:r w:rsidR="00071CA2">
        <w:rPr>
          <w:rFonts w:cs="Times New Roman"/>
          <w:color w:val="000000" w:themeColor="text1"/>
          <w:sz w:val="24"/>
        </w:rPr>
        <w:t>Fig. S1</w:t>
      </w:r>
      <w:r w:rsidR="006A3612" w:rsidRPr="00063A19">
        <w:rPr>
          <w:rFonts w:cs="Times New Roman"/>
          <w:b/>
          <w:color w:val="000000" w:themeColor="text1"/>
          <w:sz w:val="24"/>
        </w:rPr>
        <w:t>a</w:t>
      </w:r>
      <w:r>
        <w:rPr>
          <w:rFonts w:cs="Times New Roman"/>
          <w:color w:val="000000" w:themeColor="text1"/>
          <w:sz w:val="24"/>
        </w:rPr>
        <w:t xml:space="preserve">. </w:t>
      </w:r>
      <w:r w:rsidRPr="00063A19">
        <w:rPr>
          <w:rFonts w:cs="Times New Roman"/>
          <w:b/>
          <w:color w:val="000000" w:themeColor="text1"/>
          <w:sz w:val="24"/>
        </w:rPr>
        <w:t>c</w:t>
      </w:r>
      <w:r>
        <w:rPr>
          <w:rFonts w:cs="Times New Roman"/>
          <w:color w:val="000000" w:themeColor="text1"/>
          <w:sz w:val="24"/>
        </w:rPr>
        <w:t>, EEL</w:t>
      </w:r>
      <w:r w:rsidR="00071CA2">
        <w:rPr>
          <w:rFonts w:cs="Times New Roman" w:hint="eastAsia"/>
          <w:color w:val="000000" w:themeColor="text1"/>
          <w:sz w:val="24"/>
        </w:rPr>
        <w:t>S</w:t>
      </w:r>
      <w:r>
        <w:rPr>
          <w:rFonts w:cs="Times New Roman"/>
          <w:color w:val="000000" w:themeColor="text1"/>
          <w:sz w:val="24"/>
        </w:rPr>
        <w:t xml:space="preserve"> </w:t>
      </w:r>
      <w:r w:rsidR="006A3612">
        <w:rPr>
          <w:rFonts w:cs="Times New Roman"/>
          <w:color w:val="000000" w:themeColor="text1"/>
          <w:kern w:val="0"/>
          <w:sz w:val="24"/>
          <w:szCs w:val="24"/>
        </w:rPr>
        <w:t xml:space="preserve">spectra of the </w:t>
      </w:r>
      <w:r>
        <w:rPr>
          <w:rFonts w:cs="Times New Roman"/>
          <w:color w:val="000000" w:themeColor="text1"/>
          <w:sz w:val="24"/>
        </w:rPr>
        <w:t xml:space="preserve">of </w:t>
      </w:r>
      <w:r w:rsidR="006A3612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Ti </w:t>
      </w:r>
      <w:r w:rsidR="00071CA2">
        <w:rPr>
          <w:rFonts w:cs="Times New Roman" w:hint="eastAsia"/>
          <w:color w:val="000000" w:themeColor="text1"/>
          <w:sz w:val="24"/>
          <w:lang w:val="en-GB"/>
        </w:rPr>
        <w:t>L</w:t>
      </w:r>
      <w:r w:rsidR="00071CA2" w:rsidRPr="00287713">
        <w:rPr>
          <w:rFonts w:cs="Times New Roman" w:hint="eastAsia"/>
          <w:color w:val="000000" w:themeColor="text1"/>
          <w:sz w:val="24"/>
          <w:vertAlign w:val="subscript"/>
          <w:lang w:val="en-GB"/>
        </w:rPr>
        <w:t>3,2</w:t>
      </w:r>
      <w:r w:rsidR="006A3612" w:rsidRPr="004B60A6">
        <w:rPr>
          <w:rFonts w:cs="Times New Roman"/>
          <w:color w:val="000000" w:themeColor="text1"/>
          <w:kern w:val="0"/>
          <w:sz w:val="24"/>
          <w:szCs w:val="24"/>
        </w:rPr>
        <w:t xml:space="preserve"> edges </w:t>
      </w:r>
      <w:r>
        <w:rPr>
          <w:rFonts w:cs="Times New Roman"/>
          <w:color w:val="000000" w:themeColor="text1"/>
          <w:sz w:val="24"/>
        </w:rPr>
        <w:t xml:space="preserve">at the </w:t>
      </w:r>
      <w:r w:rsidR="006A3612">
        <w:rPr>
          <w:rFonts w:cs="Times New Roman"/>
          <w:color w:val="000000" w:themeColor="text1"/>
          <w:sz w:val="24"/>
        </w:rPr>
        <w:t>positions A and B</w:t>
      </w:r>
      <w:r>
        <w:rPr>
          <w:rFonts w:cs="Times New Roman"/>
          <w:color w:val="000000" w:themeColor="text1"/>
          <w:sz w:val="24"/>
        </w:rPr>
        <w:t>.</w:t>
      </w:r>
    </w:p>
    <w:p w14:paraId="3A14205D" w14:textId="4AE5B9D0" w:rsidR="00E57F58" w:rsidRDefault="00E57F58">
      <w:pPr>
        <w:widowControl/>
        <w:wordWrap/>
        <w:autoSpaceDE/>
        <w:autoSpaceDN/>
        <w:rPr>
          <w:rFonts w:cs="Times New Roman"/>
          <w:b/>
          <w:kern w:val="0"/>
          <w:sz w:val="24"/>
          <w:szCs w:val="24"/>
        </w:rPr>
      </w:pPr>
      <w:r>
        <w:rPr>
          <w:rFonts w:cs="Times New Roman"/>
          <w:b/>
          <w:kern w:val="0"/>
          <w:sz w:val="24"/>
          <w:szCs w:val="24"/>
        </w:rPr>
        <w:br w:type="page"/>
      </w:r>
    </w:p>
    <w:p w14:paraId="78E8DF1D" w14:textId="76AAF060" w:rsidR="002161C0" w:rsidRPr="00261F1F" w:rsidRDefault="002161C0" w:rsidP="006308F8">
      <w:pPr>
        <w:wordWrap/>
        <w:adjustRightInd w:val="0"/>
        <w:spacing w:after="0" w:line="480" w:lineRule="auto"/>
        <w:rPr>
          <w:rFonts w:cs="Times New Roman"/>
          <w:b/>
          <w:sz w:val="24"/>
        </w:rPr>
      </w:pPr>
      <w:r>
        <w:rPr>
          <w:rFonts w:cs="Times New Roman"/>
          <w:b/>
          <w:color w:val="000000" w:themeColor="text1"/>
          <w:sz w:val="24"/>
        </w:rPr>
        <w:lastRenderedPageBreak/>
        <w:t xml:space="preserve">Supplementary Note 2. </w:t>
      </w:r>
      <w:r w:rsidR="00CE1400">
        <w:rPr>
          <w:rFonts w:cs="Times New Roman" w:hint="eastAsia"/>
          <w:b/>
          <w:color w:val="000000" w:themeColor="text1"/>
          <w:sz w:val="24"/>
        </w:rPr>
        <w:t>In-</w:t>
      </w:r>
      <w:r w:rsidR="00CE1400" w:rsidRPr="00261F1F">
        <w:rPr>
          <w:rFonts w:cs="Times New Roman" w:hint="eastAsia"/>
          <w:b/>
          <w:sz w:val="24"/>
        </w:rPr>
        <w:t xml:space="preserve">plane </w:t>
      </w:r>
      <w:r w:rsidR="00CE1400" w:rsidRPr="00261F1F">
        <w:rPr>
          <w:rFonts w:cs="Times New Roman"/>
          <w:b/>
          <w:sz w:val="24"/>
        </w:rPr>
        <w:t>h</w:t>
      </w:r>
      <w:r w:rsidRPr="00261F1F">
        <w:rPr>
          <w:rFonts w:cs="Times New Roman"/>
          <w:b/>
          <w:sz w:val="24"/>
        </w:rPr>
        <w:t xml:space="preserve">armonic Hall voltage analysis of the spin-orbit torque </w:t>
      </w:r>
    </w:p>
    <w:p w14:paraId="303D8171" w14:textId="7B8B920F" w:rsidR="002161C0" w:rsidRPr="00261F1F" w:rsidRDefault="007C0C73" w:rsidP="006308F8">
      <w:pPr>
        <w:wordWrap/>
        <w:adjustRightInd w:val="0"/>
        <w:spacing w:after="0" w:line="480" w:lineRule="auto"/>
        <w:ind w:firstLineChars="200" w:firstLine="480"/>
        <w:rPr>
          <w:rFonts w:cs="Times New Roman"/>
          <w:sz w:val="24"/>
        </w:rPr>
      </w:pPr>
      <w:r w:rsidRPr="00261F1F">
        <w:rPr>
          <w:rFonts w:cs="Times New Roman"/>
          <w:sz w:val="24"/>
        </w:rPr>
        <w:t>Landau-Lifshitz-Gilbert equation including out-of-plane spin-orbit torque</w:t>
      </w:r>
      <w:r w:rsidR="006308F8" w:rsidRPr="00261F1F">
        <w:rPr>
          <w:rFonts w:cs="Times New Roman"/>
          <w:sz w:val="24"/>
        </w:rPr>
        <w:t xml:space="preserve"> (SOT)</w:t>
      </w:r>
      <w:r w:rsidRPr="00261F1F">
        <w:rPr>
          <w:rFonts w:cs="Times New Roman"/>
          <w:sz w:val="24"/>
        </w:rPr>
        <w:t xml:space="preserve"> terms is given </w:t>
      </w:r>
      <w:r w:rsidR="005A0FD6" w:rsidRPr="00261F1F">
        <w:rPr>
          <w:rFonts w:cs="Times New Roman" w:hint="eastAsia"/>
          <w:sz w:val="24"/>
        </w:rPr>
        <w:t>as</w:t>
      </w:r>
      <w:r w:rsidR="00943F24" w:rsidRPr="00261F1F">
        <w:rPr>
          <w:rFonts w:cs="Times New Roman"/>
          <w:sz w:val="24"/>
        </w:rPr>
        <w:t xml:space="preserve"> </w:t>
      </w:r>
      <w:r w:rsidR="00AE59F0" w:rsidRPr="00261F1F">
        <w:rPr>
          <w:rFonts w:cs="Times New Roman"/>
          <w:sz w:val="24"/>
        </w:rPr>
        <w:t>[</w:t>
      </w:r>
      <w:r w:rsidR="00943F24" w:rsidRPr="00261F1F">
        <w:rPr>
          <w:rFonts w:cs="Times New Roman" w:hint="eastAsia"/>
          <w:sz w:val="24"/>
        </w:rPr>
        <w:t>2-4</w:t>
      </w:r>
      <w:r w:rsidR="00AE59F0" w:rsidRPr="00261F1F">
        <w:rPr>
          <w:rFonts w:cs="Times New Roman"/>
          <w:sz w:val="24"/>
        </w:rPr>
        <w:t>]</w:t>
      </w:r>
    </w:p>
    <w:p w14:paraId="00C84F6C" w14:textId="77777777" w:rsidR="004A3F88" w:rsidRPr="00261F1F" w:rsidRDefault="00A10798" w:rsidP="006308F8">
      <w:pPr>
        <w:wordWrap/>
        <w:adjustRightInd w:val="0"/>
        <w:spacing w:after="0" w:line="480" w:lineRule="auto"/>
        <w:jc w:val="center"/>
        <w:rPr>
          <w:rFonts w:cs="Times New Roman"/>
          <w:b/>
          <w:i/>
          <w:kern w:val="0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∂</m:t>
            </m:r>
            <m:r>
              <m:rPr>
                <m:sty m:val="b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m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∂t</m:t>
            </m:r>
          </m:den>
        </m:f>
        <m:r>
          <m:rPr>
            <m:sty m:val="bi"/>
          </m:rPr>
          <w:rPr>
            <w:rFonts w:ascii="Cambria Math" w:hAnsi="Cambria Math" w:cs="Times New Roman"/>
            <w:kern w:val="0"/>
            <w:sz w:val="24"/>
            <w:szCs w:val="24"/>
          </w:rPr>
          <m:t>=-</m:t>
        </m:r>
        <m:r>
          <w:rPr>
            <w:rFonts w:ascii="Cambria Math" w:hAnsi="Cambria Math" w:cs="Times New Roman"/>
            <w:kern w:val="0"/>
            <w:sz w:val="24"/>
            <w:szCs w:val="24"/>
          </w:rPr>
          <m:t>γ</m:t>
        </m:r>
        <m:r>
          <m:rPr>
            <m:sty m:val="b"/>
          </m:rPr>
          <w:rPr>
            <w:rFonts w:ascii="Cambria Math" w:hAnsi="Cambria Math" w:cs="Times New Roman"/>
            <w:kern w:val="0"/>
            <w:sz w:val="24"/>
            <w:szCs w:val="24"/>
          </w:rPr>
          <m:t>m</m:t>
        </m:r>
        <m:r>
          <m:rPr>
            <m:sty m:val="bi"/>
          </m:rPr>
          <w:rPr>
            <w:rFonts w:ascii="Cambria Math" w:hAnsi="Cambria Math" w:cs="Times New Roman" w:hint="eastAsia"/>
            <w:kern w:val="0"/>
            <w:sz w:val="24"/>
            <w:szCs w:val="24"/>
          </w:rPr>
          <m:t>×</m:t>
        </m:r>
        <m:d>
          <m:dPr>
            <m:ctrlPr>
              <w:rPr>
                <w:rFonts w:ascii="Cambria Math" w:hAnsi="Cambria Math" w:cs="Times New Roman"/>
                <w:b/>
                <w:i/>
                <w:iCs/>
                <w:kern w:val="0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eff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DLT</m:t>
                </m:r>
              </m:sub>
              <m:sup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y</m:t>
                </m:r>
              </m:sup>
            </m:sSubSup>
            <m:d>
              <m:dPr>
                <m:ctrlPr>
                  <w:rPr>
                    <w:rFonts w:ascii="Cambria Math" w:hAnsi="Cambria Math" w:cs="Times New Roman"/>
                    <w:b/>
                    <w:i/>
                    <w:iCs/>
                    <w:kern w:val="0"/>
                    <w:sz w:val="24"/>
                    <w:szCs w:val="24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m</m:t>
                </m:r>
                <m:r>
                  <m:rPr>
                    <m:sty m:val="b"/>
                  </m:rPr>
                  <w:rPr>
                    <w:rFonts w:ascii="Cambria Math" w:hAnsi="Cambria Math" w:cs="Times New Roman" w:hint="eastAsia"/>
                    <w:kern w:val="0"/>
                    <w:sz w:val="24"/>
                    <w:szCs w:val="24"/>
                  </w:rPr>
                  <m:t>×</m:t>
                </m:r>
                <m:r>
                  <m:rPr>
                    <m:sty m:val="b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y</m:t>
                </m:r>
              </m:e>
            </m:d>
            <m:r>
              <m:rPr>
                <m:sty m:val="bi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FLT</m:t>
                </m:r>
              </m:sub>
              <m:sup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y</m:t>
                </m:r>
              </m:sup>
            </m:sSubSup>
            <m:r>
              <m:rPr>
                <m:sty m:val="b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y</m:t>
            </m:r>
            <m:r>
              <m:rPr>
                <m:sty m:val="bi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DLT</m:t>
                </m:r>
              </m:sub>
              <m:sup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z</m:t>
                </m:r>
              </m:sup>
            </m:sSubSup>
            <m:d>
              <m:dPr>
                <m:ctrlPr>
                  <w:rPr>
                    <w:rFonts w:ascii="Cambria Math" w:hAnsi="Cambria Math" w:cs="Times New Roman"/>
                    <w:b/>
                    <w:iCs/>
                    <w:kern w:val="0"/>
                    <w:sz w:val="24"/>
                    <w:szCs w:val="24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m</m:t>
                </m:r>
                <m:r>
                  <m:rPr>
                    <m:sty m:val="b"/>
                  </m:rPr>
                  <w:rPr>
                    <w:rFonts w:ascii="Cambria Math" w:hAnsi="Cambria Math" w:cs="Times New Roman" w:hint="eastAsia"/>
                    <w:kern w:val="0"/>
                    <w:sz w:val="24"/>
                    <w:szCs w:val="24"/>
                  </w:rPr>
                  <m:t>×</m:t>
                </m:r>
                <m:r>
                  <m:rPr>
                    <m:sty m:val="b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z</m:t>
                </m:r>
              </m:e>
            </m:d>
            <m:r>
              <m:rPr>
                <m:sty m:val="bi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FLT</m:t>
                </m:r>
              </m:sub>
              <m:sup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z</m:t>
                </m:r>
              </m:sup>
            </m:sSubSup>
            <m:r>
              <m:rPr>
                <m:sty m:val="b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z</m:t>
            </m:r>
          </m:e>
        </m:d>
        <m:r>
          <m:rPr>
            <m:sty m:val="bi"/>
          </m:rPr>
          <w:rPr>
            <w:rFonts w:ascii="Cambria Math" w:hAnsi="Cambria Math" w:cs="Times New Roman"/>
            <w:kern w:val="0"/>
            <w:sz w:val="24"/>
            <w:szCs w:val="24"/>
          </w:rPr>
          <m:t>+</m:t>
        </m:r>
        <m:r>
          <w:rPr>
            <w:rFonts w:ascii="Cambria Math" w:hAnsi="Cambria Math" w:cs="Times New Roman"/>
            <w:kern w:val="0"/>
            <w:sz w:val="24"/>
            <w:szCs w:val="24"/>
          </w:rPr>
          <m:t>α</m:t>
        </m:r>
        <m:r>
          <m:rPr>
            <m:sty m:val="b"/>
          </m:rPr>
          <w:rPr>
            <w:rFonts w:ascii="Cambria Math" w:hAnsi="Cambria Math" w:cs="Times New Roman"/>
            <w:kern w:val="0"/>
            <w:sz w:val="24"/>
            <w:szCs w:val="24"/>
          </w:rPr>
          <m:t>m</m:t>
        </m:r>
        <m:r>
          <m:rPr>
            <m:sty m:val="bi"/>
          </m:rPr>
          <w:rPr>
            <w:rFonts w:ascii="Cambria Math" w:hAnsi="Cambria Math" w:cs="Times New Roman" w:hint="eastAsia"/>
            <w:kern w:val="0"/>
            <w:sz w:val="24"/>
            <w:szCs w:val="24"/>
          </w:rPr>
          <m:t>×</m:t>
        </m:r>
        <m:f>
          <m:f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∂</m:t>
            </m:r>
            <m:r>
              <m:rPr>
                <m:sty m:val="b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m</m:t>
            </m:r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∂t</m:t>
            </m:r>
          </m:den>
        </m:f>
      </m:oMath>
      <w:r w:rsidR="004A3F88" w:rsidRPr="00261F1F">
        <w:rPr>
          <w:rFonts w:cs="Times New Roman" w:hint="eastAsia"/>
          <w:i/>
          <w:iCs/>
          <w:kern w:val="0"/>
          <w:sz w:val="24"/>
          <w:szCs w:val="24"/>
        </w:rPr>
        <w:t xml:space="preserve"> </w:t>
      </w:r>
      <w:r w:rsidR="004A3F88" w:rsidRPr="00261F1F">
        <w:rPr>
          <w:rFonts w:cs="Times New Roman"/>
          <w:kern w:val="0"/>
          <w:sz w:val="24"/>
          <w:szCs w:val="24"/>
        </w:rPr>
        <w:t>(S1),</w:t>
      </w:r>
    </w:p>
    <w:p w14:paraId="1F9BA2D3" w14:textId="7D11724B" w:rsidR="004A3F88" w:rsidRPr="00261F1F" w:rsidRDefault="004A3F88" w:rsidP="006308F8">
      <w:pPr>
        <w:wordWrap/>
        <w:adjustRightInd w:val="0"/>
        <w:spacing w:after="0" w:line="480" w:lineRule="auto"/>
        <w:rPr>
          <w:rFonts w:cs="Times New Roman"/>
          <w:kern w:val="0"/>
          <w:sz w:val="24"/>
          <w:szCs w:val="24"/>
        </w:rPr>
      </w:pPr>
      <w:r w:rsidRPr="00261F1F">
        <w:rPr>
          <w:rFonts w:cs="Times New Roman"/>
          <w:sz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b/>
                <w:iCs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</w:rPr>
              <m:t>B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4"/>
              </w:rPr>
              <m:t>eff</m:t>
            </m:r>
          </m:sub>
        </m:sSub>
      </m:oMath>
      <w:r w:rsidRPr="00261F1F">
        <w:rPr>
          <w:rFonts w:cs="Times New Roman"/>
          <w:sz w:val="24"/>
        </w:rPr>
        <w:t xml:space="preserve"> includes </w:t>
      </w:r>
      <w:r w:rsidR="005A0FD6" w:rsidRPr="00261F1F">
        <w:rPr>
          <w:rFonts w:cs="Times New Roman"/>
          <w:sz w:val="24"/>
        </w:rPr>
        <w:t xml:space="preserve">the </w:t>
      </w:r>
      <w:r w:rsidRPr="00261F1F">
        <w:rPr>
          <w:rFonts w:cs="Times New Roman"/>
          <w:sz w:val="24"/>
        </w:rPr>
        <w:t>anisotropy (</w:t>
      </w:r>
      <w:r w:rsidRPr="00261F1F">
        <w:rPr>
          <w:rFonts w:cs="Times New Roman"/>
          <w:i/>
          <w:sz w:val="24"/>
        </w:rPr>
        <w:t>B</w:t>
      </w:r>
      <w:r w:rsidRPr="00261F1F">
        <w:rPr>
          <w:rFonts w:cs="Times New Roman"/>
          <w:sz w:val="24"/>
          <w:vertAlign w:val="subscript"/>
        </w:rPr>
        <w:t>ani</w:t>
      </w:r>
      <w:r w:rsidR="005A0FD6" w:rsidRPr="00261F1F">
        <w:rPr>
          <w:rFonts w:cs="Times New Roman"/>
          <w:sz w:val="24"/>
        </w:rPr>
        <w:t>),</w:t>
      </w:r>
      <w:r w:rsidRPr="00261F1F">
        <w:rPr>
          <w:rFonts w:cs="Times New Roman"/>
          <w:sz w:val="24"/>
        </w:rPr>
        <w:t xml:space="preserve"> demagnetization (</w:t>
      </w:r>
      <w:r w:rsidRPr="00261F1F">
        <w:rPr>
          <w:rFonts w:cs="Times New Roman"/>
          <w:i/>
          <w:iCs/>
          <w:kern w:val="0"/>
          <w:sz w:val="24"/>
          <w:szCs w:val="24"/>
        </w:rPr>
        <w:t>B</w:t>
      </w:r>
      <w:r w:rsidRPr="00261F1F">
        <w:rPr>
          <w:rFonts w:cs="Times New Roman"/>
          <w:kern w:val="0"/>
          <w:sz w:val="24"/>
          <w:szCs w:val="24"/>
          <w:vertAlign w:val="subscript"/>
        </w:rPr>
        <w:t>dem</w:t>
      </w:r>
      <w:r w:rsidRPr="00261F1F">
        <w:rPr>
          <w:rFonts w:cs="Times New Roman"/>
          <w:sz w:val="24"/>
        </w:rPr>
        <w:t>), exchange</w:t>
      </w:r>
      <w:r w:rsidR="00846912" w:rsidRPr="00261F1F">
        <w:rPr>
          <w:rFonts w:cs="Times New Roman"/>
          <w:sz w:val="24"/>
        </w:rPr>
        <w:t>,</w:t>
      </w:r>
      <w:r w:rsidRPr="00261F1F">
        <w:rPr>
          <w:rFonts w:cs="Times New Roman"/>
          <w:sz w:val="24"/>
        </w:rPr>
        <w:t xml:space="preserve"> and external field</w:t>
      </w:r>
      <w:r w:rsidR="005A0FD6" w:rsidRPr="00261F1F">
        <w:rPr>
          <w:rFonts w:cs="Times New Roman"/>
          <w:sz w:val="24"/>
        </w:rPr>
        <w:t>s</w:t>
      </w:r>
      <w:r w:rsidRPr="00261F1F">
        <w:rPr>
          <w:rFonts w:cs="Times New Roman"/>
          <w:sz w:val="24"/>
        </w:rPr>
        <w:t xml:space="preserve">; </w:t>
      </w:r>
      <m:oMath>
        <m:r>
          <w:rPr>
            <w:rFonts w:ascii="Cambria Math" w:hAnsi="Cambria Math" w:cs="Times New Roman"/>
            <w:sz w:val="24"/>
          </w:rPr>
          <m:t>α</m:t>
        </m:r>
      </m:oMath>
      <w:r w:rsidRPr="00261F1F">
        <w:rPr>
          <w:rFonts w:cs="Times New Roman" w:hint="eastAsia"/>
          <w:iCs/>
          <w:sz w:val="24"/>
        </w:rPr>
        <w:t xml:space="preserve"> </w:t>
      </w:r>
      <w:r w:rsidRPr="00261F1F">
        <w:rPr>
          <w:rFonts w:cs="Times New Roman"/>
          <w:iCs/>
          <w:sz w:val="24"/>
        </w:rPr>
        <w:t xml:space="preserve">is the damping constant; </w:t>
      </w:r>
      <m:oMath>
        <m:r>
          <w:rPr>
            <w:rFonts w:ascii="Cambria Math" w:hAnsi="Cambria Math" w:cs="Times New Roman"/>
            <w:sz w:val="24"/>
          </w:rPr>
          <m:t>γ</m:t>
        </m:r>
      </m:oMath>
      <w:r w:rsidRPr="00261F1F">
        <w:rPr>
          <w:rFonts w:cs="Times New Roman" w:hint="eastAsia"/>
          <w:iCs/>
          <w:sz w:val="24"/>
        </w:rPr>
        <w:t xml:space="preserve"> </w:t>
      </w:r>
      <w:r w:rsidRPr="00261F1F">
        <w:rPr>
          <w:rFonts w:cs="Times New Roman"/>
          <w:iCs/>
          <w:sz w:val="24"/>
        </w:rPr>
        <w:t xml:space="preserve">is the gyromagnetic ratio; </w:t>
      </w:r>
      <m:oMath>
        <m:sSubSup>
          <m:sSubSup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DLT</m:t>
            </m: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y</m:t>
            </m:r>
          </m:sup>
        </m:sSubSup>
      </m:oMath>
      <w:r w:rsidRPr="00261F1F">
        <w:rPr>
          <w:rFonts w:cs="Times New Roman"/>
          <w:kern w:val="0"/>
          <w:sz w:val="24"/>
          <w:szCs w:val="24"/>
        </w:rPr>
        <w:t xml:space="preserve"> </w:t>
      </w:r>
      <w:r w:rsidRPr="00261F1F">
        <w:rPr>
          <w:rFonts w:cs="Times New Roman" w:hint="eastAsia"/>
          <w:kern w:val="0"/>
          <w:sz w:val="24"/>
          <w:szCs w:val="24"/>
        </w:rPr>
        <w:t>(</w:t>
      </w:r>
      <m:oMath>
        <m:sSubSup>
          <m:sSubSup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FLT</m:t>
            </m: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y</m:t>
            </m:r>
          </m:sup>
        </m:sSubSup>
      </m:oMath>
      <w:r w:rsidRPr="00261F1F">
        <w:rPr>
          <w:rFonts w:cs="Times New Roman" w:hint="eastAsia"/>
          <w:kern w:val="0"/>
          <w:sz w:val="24"/>
          <w:szCs w:val="24"/>
        </w:rPr>
        <w:t>)</w:t>
      </w:r>
      <w:r w:rsidRPr="00261F1F">
        <w:rPr>
          <w:rFonts w:cs="Times New Roman"/>
          <w:kern w:val="0"/>
          <w:sz w:val="24"/>
          <w:szCs w:val="24"/>
        </w:rPr>
        <w:t xml:space="preserve"> and</w:t>
      </w:r>
      <w:r w:rsidRPr="00261F1F">
        <w:rPr>
          <w:rFonts w:cs="Times New Roman" w:hint="eastAsia"/>
          <w:kern w:val="0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DLT</m:t>
            </m: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z</m:t>
            </m:r>
          </m:sup>
        </m:sSubSup>
      </m:oMath>
      <w:r w:rsidRPr="00261F1F">
        <w:rPr>
          <w:rFonts w:cs="Times New Roman"/>
          <w:kern w:val="0"/>
          <w:sz w:val="24"/>
          <w:szCs w:val="24"/>
        </w:rPr>
        <w:t xml:space="preserve"> </w:t>
      </w:r>
      <w:r w:rsidRPr="00261F1F">
        <w:rPr>
          <w:rFonts w:cs="Times New Roman" w:hint="eastAsia"/>
          <w:kern w:val="0"/>
          <w:sz w:val="24"/>
          <w:szCs w:val="24"/>
        </w:rPr>
        <w:t>(</w:t>
      </w:r>
      <m:oMath>
        <m:sSubSup>
          <m:sSubSup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FLT</m:t>
            </m: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z</m:t>
            </m:r>
          </m:sup>
        </m:sSubSup>
      </m:oMath>
      <w:r w:rsidRPr="00261F1F">
        <w:rPr>
          <w:rFonts w:cs="Times New Roman" w:hint="eastAsia"/>
          <w:kern w:val="0"/>
          <w:sz w:val="24"/>
          <w:szCs w:val="24"/>
        </w:rPr>
        <w:t>)</w:t>
      </w:r>
      <w:r w:rsidRPr="00261F1F">
        <w:rPr>
          <w:rFonts w:cs="Times New Roman"/>
          <w:kern w:val="0"/>
          <w:sz w:val="24"/>
          <w:szCs w:val="24"/>
        </w:rPr>
        <w:t xml:space="preserve"> are the damping-like </w:t>
      </w:r>
      <w:r w:rsidRPr="00261F1F">
        <w:rPr>
          <w:rFonts w:cs="Times New Roman" w:hint="eastAsia"/>
          <w:kern w:val="0"/>
          <w:sz w:val="24"/>
          <w:szCs w:val="24"/>
        </w:rPr>
        <w:t>(</w:t>
      </w:r>
      <w:r w:rsidRPr="00261F1F">
        <w:rPr>
          <w:rFonts w:cs="Times New Roman"/>
          <w:kern w:val="0"/>
          <w:sz w:val="24"/>
          <w:szCs w:val="24"/>
        </w:rPr>
        <w:t>field-like</w:t>
      </w:r>
      <w:r w:rsidRPr="00261F1F">
        <w:rPr>
          <w:rFonts w:cs="Times New Roman" w:hint="eastAsia"/>
          <w:kern w:val="0"/>
          <w:sz w:val="24"/>
          <w:szCs w:val="24"/>
        </w:rPr>
        <w:t>)</w:t>
      </w:r>
      <w:r w:rsidRPr="00261F1F">
        <w:rPr>
          <w:rFonts w:cs="Times New Roman"/>
          <w:kern w:val="0"/>
          <w:sz w:val="24"/>
          <w:szCs w:val="24"/>
        </w:rPr>
        <w:t xml:space="preserve"> SOT effective field </w:t>
      </w:r>
      <w:r w:rsidRPr="00261F1F">
        <w:rPr>
          <w:rFonts w:cs="Times New Roman" w:hint="eastAsia"/>
          <w:kern w:val="0"/>
          <w:sz w:val="24"/>
          <w:szCs w:val="24"/>
        </w:rPr>
        <w:t>from</w:t>
      </w:r>
      <w:r w:rsidRPr="00261F1F">
        <w:rPr>
          <w:rFonts w:cs="Times New Roman"/>
          <w:kern w:val="0"/>
          <w:sz w:val="24"/>
          <w:szCs w:val="24"/>
        </w:rPr>
        <w:t xml:space="preserve"> </w:t>
      </w:r>
      <w:r w:rsidRPr="00261F1F">
        <w:rPr>
          <w:rFonts w:cs="Times New Roman" w:hint="eastAsia"/>
          <w:i/>
          <w:kern w:val="0"/>
          <w:sz w:val="24"/>
          <w:szCs w:val="24"/>
        </w:rPr>
        <w:t>y</w:t>
      </w:r>
      <w:r w:rsidRPr="00261F1F">
        <w:rPr>
          <w:rFonts w:cs="Times New Roman" w:hint="eastAsia"/>
          <w:kern w:val="0"/>
          <w:sz w:val="24"/>
          <w:szCs w:val="24"/>
        </w:rPr>
        <w:t>-SOT</w:t>
      </w:r>
      <w:r w:rsidRPr="00261F1F">
        <w:rPr>
          <w:rFonts w:cs="Times New Roman"/>
          <w:kern w:val="0"/>
          <w:sz w:val="24"/>
          <w:szCs w:val="24"/>
        </w:rPr>
        <w:t xml:space="preserve"> </w:t>
      </w:r>
      <w:r w:rsidRPr="00261F1F">
        <w:rPr>
          <w:rFonts w:cs="Times New Roman" w:hint="eastAsia"/>
          <w:kern w:val="0"/>
          <w:sz w:val="24"/>
          <w:szCs w:val="24"/>
        </w:rPr>
        <w:t>and</w:t>
      </w:r>
      <w:r w:rsidRPr="00261F1F">
        <w:rPr>
          <w:rFonts w:cs="Times New Roman"/>
          <w:kern w:val="0"/>
          <w:sz w:val="24"/>
          <w:szCs w:val="24"/>
        </w:rPr>
        <w:t xml:space="preserve"> </w:t>
      </w:r>
      <w:r w:rsidRPr="00261F1F">
        <w:rPr>
          <w:rFonts w:cs="Times New Roman" w:hint="eastAsia"/>
          <w:i/>
          <w:kern w:val="0"/>
          <w:sz w:val="24"/>
          <w:szCs w:val="24"/>
        </w:rPr>
        <w:t>z</w:t>
      </w:r>
      <w:r w:rsidRPr="00261F1F">
        <w:rPr>
          <w:rFonts w:cs="Times New Roman" w:hint="eastAsia"/>
          <w:kern w:val="0"/>
          <w:sz w:val="24"/>
          <w:szCs w:val="24"/>
        </w:rPr>
        <w:t>-SOT</w:t>
      </w:r>
      <w:r w:rsidRPr="00261F1F">
        <w:rPr>
          <w:rFonts w:cs="Times New Roman"/>
          <w:kern w:val="0"/>
          <w:sz w:val="24"/>
          <w:szCs w:val="24"/>
        </w:rPr>
        <w:t>, respectively.</w:t>
      </w:r>
      <w:r w:rsidR="005A0FD6" w:rsidRPr="00261F1F">
        <w:rPr>
          <w:rFonts w:cs="Times New Roman"/>
          <w:kern w:val="0"/>
          <w:sz w:val="24"/>
          <w:szCs w:val="24"/>
        </w:rPr>
        <w:t xml:space="preserve"> Here, we define the unit vector </w:t>
      </w:r>
      <w:r w:rsidR="005A0FD6" w:rsidRPr="00261F1F">
        <w:rPr>
          <w:rFonts w:cs="Times New Roman"/>
          <w:b/>
          <w:bCs/>
          <w:iCs/>
          <w:sz w:val="24"/>
        </w:rPr>
        <w:t>x</w:t>
      </w:r>
      <w:r w:rsidR="005A0FD6" w:rsidRPr="00261F1F">
        <w:rPr>
          <w:rFonts w:cs="Times New Roman"/>
          <w:iCs/>
          <w:sz w:val="24"/>
        </w:rPr>
        <w:t xml:space="preserve"> as the current direction and </w:t>
      </w:r>
      <w:r w:rsidR="005A0FD6" w:rsidRPr="00261F1F">
        <w:rPr>
          <w:rFonts w:cs="Times New Roman"/>
          <w:b/>
          <w:bCs/>
          <w:iCs/>
          <w:sz w:val="24"/>
        </w:rPr>
        <w:t>z</w:t>
      </w:r>
      <w:r w:rsidR="005A0FD6" w:rsidRPr="00261F1F">
        <w:rPr>
          <w:rFonts w:cs="Times New Roman"/>
          <w:iCs/>
          <w:sz w:val="24"/>
        </w:rPr>
        <w:t xml:space="preserve"> as the direction perpendicular to the film plane</w:t>
      </w:r>
      <w:r w:rsidR="005A0FD6" w:rsidRPr="00261F1F">
        <w:rPr>
          <w:rFonts w:cs="Times New Roman"/>
          <w:kern w:val="0"/>
          <w:sz w:val="24"/>
          <w:szCs w:val="24"/>
        </w:rPr>
        <w:t xml:space="preserve">. </w:t>
      </w:r>
      <w:r w:rsidR="00D0155D" w:rsidRPr="00261F1F">
        <w:rPr>
          <w:rFonts w:cs="Times New Roman"/>
          <w:kern w:val="0"/>
          <w:sz w:val="24"/>
          <w:szCs w:val="24"/>
        </w:rPr>
        <w:t>We assume that</w:t>
      </w:r>
      <w:r w:rsidR="0026367D" w:rsidRPr="00261F1F">
        <w:rPr>
          <w:rFonts w:cs="Times New Roman"/>
          <w:kern w:val="0"/>
          <w:sz w:val="24"/>
          <w:szCs w:val="24"/>
        </w:rPr>
        <w:t xml:space="preserve"> inversion symmetry is broken</w:t>
      </w:r>
      <w:r w:rsidR="006308F8" w:rsidRPr="00261F1F">
        <w:rPr>
          <w:rFonts w:cs="Times New Roman"/>
          <w:kern w:val="0"/>
          <w:sz w:val="24"/>
          <w:szCs w:val="24"/>
        </w:rPr>
        <w:t xml:space="preserve"> in</w:t>
      </w:r>
      <w:r w:rsidR="0026367D" w:rsidRPr="00261F1F">
        <w:rPr>
          <w:rFonts w:cs="Times New Roman"/>
          <w:kern w:val="0"/>
          <w:sz w:val="24"/>
          <w:szCs w:val="24"/>
        </w:rPr>
        <w:t xml:space="preserve"> </w:t>
      </w:r>
      <w:r w:rsidR="006308F8" w:rsidRPr="00261F1F">
        <w:rPr>
          <w:rFonts w:cs="Times New Roman"/>
          <w:kern w:val="0"/>
          <w:sz w:val="24"/>
          <w:szCs w:val="24"/>
        </w:rPr>
        <w:t xml:space="preserve">both </w:t>
      </w:r>
      <w:r w:rsidR="0026367D" w:rsidRPr="00261F1F">
        <w:rPr>
          <w:rFonts w:cs="Times New Roman"/>
          <w:kern w:val="0"/>
          <w:sz w:val="24"/>
          <w:szCs w:val="24"/>
        </w:rPr>
        <w:t xml:space="preserve">the </w:t>
      </w:r>
      <w:r w:rsidR="0026367D" w:rsidRPr="00261F1F">
        <w:rPr>
          <w:rFonts w:cs="Times New Roman"/>
          <w:bCs/>
          <w:kern w:val="0"/>
          <w:sz w:val="24"/>
          <w:szCs w:val="24"/>
        </w:rPr>
        <w:t>z</w:t>
      </w:r>
      <w:r w:rsidR="006308F8" w:rsidRPr="00261F1F">
        <w:rPr>
          <w:rFonts w:cs="Times New Roman"/>
          <w:b/>
          <w:bCs/>
          <w:kern w:val="0"/>
          <w:sz w:val="24"/>
          <w:szCs w:val="24"/>
        </w:rPr>
        <w:t>-</w:t>
      </w:r>
      <w:r w:rsidR="0026367D" w:rsidRPr="00261F1F">
        <w:rPr>
          <w:rFonts w:cs="Times New Roman"/>
          <w:b/>
          <w:bCs/>
          <w:kern w:val="0"/>
          <w:sz w:val="24"/>
          <w:szCs w:val="24"/>
        </w:rPr>
        <w:t xml:space="preserve"> </w:t>
      </w:r>
      <w:r w:rsidR="0026367D" w:rsidRPr="00261F1F">
        <w:rPr>
          <w:rFonts w:cs="Times New Roman"/>
          <w:kern w:val="0"/>
          <w:sz w:val="24"/>
          <w:szCs w:val="24"/>
        </w:rPr>
        <w:t xml:space="preserve">and </w:t>
      </w:r>
      <w:r w:rsidR="0026367D" w:rsidRPr="00261F1F">
        <w:rPr>
          <w:rFonts w:cs="Times New Roman"/>
          <w:bCs/>
          <w:kern w:val="0"/>
          <w:sz w:val="24"/>
          <w:szCs w:val="24"/>
        </w:rPr>
        <w:t>y</w:t>
      </w:r>
      <w:r w:rsidR="006308F8" w:rsidRPr="00261F1F">
        <w:rPr>
          <w:rFonts w:cs="Times New Roman"/>
          <w:kern w:val="0"/>
          <w:sz w:val="24"/>
          <w:szCs w:val="24"/>
        </w:rPr>
        <w:t>-</w:t>
      </w:r>
      <w:r w:rsidR="0026367D" w:rsidRPr="00261F1F">
        <w:rPr>
          <w:rFonts w:cs="Times New Roman"/>
          <w:kern w:val="0"/>
          <w:sz w:val="24"/>
          <w:szCs w:val="24"/>
        </w:rPr>
        <w:t xml:space="preserve">directions, generating </w:t>
      </w:r>
      <w:r w:rsidR="0026367D" w:rsidRPr="00261F1F">
        <w:rPr>
          <w:rFonts w:cs="Times New Roman"/>
          <w:i/>
          <w:kern w:val="0"/>
          <w:sz w:val="24"/>
          <w:szCs w:val="24"/>
        </w:rPr>
        <w:t>y</w:t>
      </w:r>
      <w:r w:rsidR="0026367D" w:rsidRPr="00261F1F">
        <w:rPr>
          <w:rFonts w:cs="Times New Roman"/>
          <w:kern w:val="0"/>
          <w:sz w:val="24"/>
          <w:szCs w:val="24"/>
        </w:rPr>
        <w:t xml:space="preserve">-SOT and </w:t>
      </w:r>
      <w:r w:rsidR="0026367D" w:rsidRPr="00261F1F">
        <w:rPr>
          <w:rFonts w:cs="Times New Roman"/>
          <w:i/>
          <w:kern w:val="0"/>
          <w:sz w:val="24"/>
          <w:szCs w:val="24"/>
        </w:rPr>
        <w:t>z</w:t>
      </w:r>
      <w:r w:rsidR="0026367D" w:rsidRPr="00261F1F">
        <w:rPr>
          <w:rFonts w:cs="Times New Roman"/>
          <w:kern w:val="0"/>
          <w:sz w:val="24"/>
          <w:szCs w:val="24"/>
        </w:rPr>
        <w:t xml:space="preserve">-SOT, respectively. Figure S2a shows the </w:t>
      </w:r>
      <w:r w:rsidRPr="00261F1F">
        <w:rPr>
          <w:rFonts w:cs="Times New Roman"/>
          <w:kern w:val="0"/>
          <w:sz w:val="24"/>
          <w:szCs w:val="24"/>
        </w:rPr>
        <w:t>effective field</w:t>
      </w:r>
      <w:r w:rsidR="00D0155D" w:rsidRPr="00261F1F">
        <w:rPr>
          <w:rFonts w:cs="Times New Roman"/>
          <w:kern w:val="0"/>
          <w:sz w:val="24"/>
          <w:szCs w:val="24"/>
        </w:rPr>
        <w:t>s due to</w:t>
      </w:r>
      <w:r w:rsidR="0026367D" w:rsidRPr="00261F1F">
        <w:rPr>
          <w:rFonts w:cs="Times New Roman"/>
          <w:kern w:val="0"/>
          <w:sz w:val="24"/>
          <w:szCs w:val="24"/>
        </w:rPr>
        <w:t xml:space="preserve"> </w:t>
      </w:r>
      <w:r w:rsidR="0026367D" w:rsidRPr="00261F1F">
        <w:rPr>
          <w:rFonts w:cs="Times New Roman"/>
          <w:i/>
          <w:kern w:val="0"/>
          <w:sz w:val="24"/>
          <w:szCs w:val="24"/>
        </w:rPr>
        <w:t>y</w:t>
      </w:r>
      <w:r w:rsidR="0026367D" w:rsidRPr="00261F1F">
        <w:rPr>
          <w:rFonts w:cs="Times New Roman"/>
          <w:kern w:val="0"/>
          <w:sz w:val="24"/>
          <w:szCs w:val="24"/>
        </w:rPr>
        <w:t xml:space="preserve">-SOT and </w:t>
      </w:r>
      <w:r w:rsidR="0026367D" w:rsidRPr="00261F1F">
        <w:rPr>
          <w:rFonts w:cs="Times New Roman"/>
          <w:i/>
          <w:kern w:val="0"/>
          <w:sz w:val="24"/>
          <w:szCs w:val="24"/>
        </w:rPr>
        <w:t>z</w:t>
      </w:r>
      <w:r w:rsidR="0026367D" w:rsidRPr="00261F1F">
        <w:rPr>
          <w:rFonts w:cs="Times New Roman"/>
          <w:kern w:val="0"/>
          <w:sz w:val="24"/>
          <w:szCs w:val="24"/>
        </w:rPr>
        <w:t>-SOT</w:t>
      </w:r>
      <w:r w:rsidRPr="00261F1F">
        <w:rPr>
          <w:rFonts w:cs="Times New Roman"/>
          <w:kern w:val="0"/>
          <w:sz w:val="24"/>
          <w:szCs w:val="24"/>
        </w:rPr>
        <w:t xml:space="preserve"> acting on </w:t>
      </w:r>
      <w:r w:rsidR="0026367D" w:rsidRPr="00261F1F">
        <w:rPr>
          <w:rFonts w:cs="Times New Roman"/>
          <w:kern w:val="0"/>
          <w:sz w:val="24"/>
          <w:szCs w:val="24"/>
        </w:rPr>
        <w:t xml:space="preserve">the </w:t>
      </w:r>
      <w:r w:rsidRPr="00261F1F">
        <w:rPr>
          <w:rFonts w:cs="Times New Roman"/>
          <w:kern w:val="0"/>
          <w:sz w:val="24"/>
          <w:szCs w:val="24"/>
        </w:rPr>
        <w:t>magnetization.</w:t>
      </w:r>
    </w:p>
    <w:p w14:paraId="30C24229" w14:textId="2DE042C1" w:rsidR="004A3F88" w:rsidRPr="00261F1F" w:rsidRDefault="001F0BD5" w:rsidP="006308F8">
      <w:pPr>
        <w:wordWrap/>
        <w:adjustRightInd w:val="0"/>
        <w:spacing w:after="0" w:line="480" w:lineRule="auto"/>
        <w:ind w:firstLineChars="200" w:firstLine="480"/>
        <w:rPr>
          <w:rFonts w:cs="Times New Roman"/>
          <w:sz w:val="24"/>
        </w:rPr>
      </w:pPr>
      <w:r w:rsidRPr="00261F1F">
        <w:rPr>
          <w:rFonts w:cs="Times New Roman"/>
          <w:sz w:val="24"/>
        </w:rPr>
        <w:t>T</w:t>
      </w:r>
      <w:r w:rsidR="004A3F88" w:rsidRPr="00261F1F">
        <w:rPr>
          <w:rFonts w:cs="Times New Roman"/>
          <w:sz w:val="24"/>
        </w:rPr>
        <w:t>he current</w:t>
      </w:r>
      <w:r w:rsidR="0026367D" w:rsidRPr="00261F1F">
        <w:rPr>
          <w:rFonts w:cs="Times New Roman"/>
          <w:sz w:val="24"/>
        </w:rPr>
        <w:t>-</w:t>
      </w:r>
      <w:r w:rsidR="004A3F88" w:rsidRPr="00261F1F">
        <w:rPr>
          <w:rFonts w:cs="Times New Roman"/>
          <w:sz w:val="24"/>
        </w:rPr>
        <w:t xml:space="preserve">induced effective field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(∆</m:t>
        </m:r>
        <m:r>
          <m:rPr>
            <m:sty m:val="bi"/>
          </m:rPr>
          <w:rPr>
            <w:rFonts w:ascii="Cambria Math" w:hAnsi="Cambria Math" w:cs="Times New Roman"/>
            <w:sz w:val="24"/>
          </w:rPr>
          <m:t>B)</m:t>
        </m:r>
      </m:oMath>
      <w:r w:rsidRPr="00261F1F">
        <w:rPr>
          <w:rFonts w:cs="Times New Roman"/>
          <w:sz w:val="24"/>
        </w:rPr>
        <w:t xml:space="preserve"> </w:t>
      </w:r>
      <w:r w:rsidR="004A3F88" w:rsidRPr="00261F1F">
        <w:rPr>
          <w:rFonts w:cs="Times New Roman"/>
          <w:sz w:val="24"/>
        </w:rPr>
        <w:t xml:space="preserve">due to </w:t>
      </w:r>
      <w:r w:rsidR="0026367D" w:rsidRPr="00261F1F">
        <w:rPr>
          <w:rFonts w:cs="Times New Roman"/>
          <w:sz w:val="24"/>
        </w:rPr>
        <w:t>the</w:t>
      </w:r>
      <w:r w:rsidR="00D0155D" w:rsidRPr="00261F1F">
        <w:rPr>
          <w:rFonts w:cs="Times New Roman"/>
          <w:sz w:val="24"/>
        </w:rPr>
        <w:t xml:space="preserve"> inversion asymmetry</w:t>
      </w:r>
      <w:r w:rsidR="004A3F88" w:rsidRPr="00261F1F">
        <w:rPr>
          <w:rFonts w:cs="Times New Roman"/>
          <w:sz w:val="24"/>
        </w:rPr>
        <w:t xml:space="preserve"> </w:t>
      </w:r>
      <w:r w:rsidR="0026367D" w:rsidRPr="00261F1F">
        <w:rPr>
          <w:rFonts w:cs="Times New Roman"/>
          <w:sz w:val="24"/>
        </w:rPr>
        <w:t>along the z- and y-</w:t>
      </w:r>
      <w:r w:rsidRPr="00261F1F">
        <w:rPr>
          <w:rFonts w:cs="Times New Roman"/>
          <w:sz w:val="24"/>
        </w:rPr>
        <w:t xml:space="preserve">directions is </w:t>
      </w:r>
      <w:r w:rsidR="004A3F88" w:rsidRPr="00261F1F">
        <w:rPr>
          <w:rFonts w:cs="Times New Roman"/>
          <w:sz w:val="24"/>
        </w:rPr>
        <w:t>given by</w:t>
      </w:r>
      <w:r w:rsidR="00943F24" w:rsidRPr="00261F1F">
        <w:rPr>
          <w:rFonts w:cs="Times New Roman"/>
          <w:sz w:val="24"/>
        </w:rPr>
        <w:t xml:space="preserve"> </w:t>
      </w:r>
      <w:r w:rsidR="004A3F88" w:rsidRPr="00261F1F">
        <w:rPr>
          <w:rFonts w:cs="Times New Roman"/>
          <w:sz w:val="24"/>
        </w:rPr>
        <w:t>[</w:t>
      </w:r>
      <w:r w:rsidR="00943F24" w:rsidRPr="00261F1F">
        <w:rPr>
          <w:rFonts w:cs="Times New Roman" w:hint="eastAsia"/>
          <w:sz w:val="24"/>
        </w:rPr>
        <w:t>5</w:t>
      </w:r>
      <w:r w:rsidR="004A3F88" w:rsidRPr="00261F1F">
        <w:rPr>
          <w:rFonts w:cs="Times New Roman"/>
          <w:sz w:val="24"/>
        </w:rPr>
        <w:t>]</w:t>
      </w:r>
    </w:p>
    <w:p w14:paraId="2770E524" w14:textId="4F5DD285" w:rsidR="004A3F88" w:rsidRPr="00261F1F" w:rsidRDefault="004A3F8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b/>
          <w:kern w:val="0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∆</m:t>
        </m:r>
        <m:r>
          <m:rPr>
            <m:sty m:val="bi"/>
          </m:rPr>
          <w:rPr>
            <w:rFonts w:ascii="Cambria Math" w:hAnsi="Cambria Math" w:cs="Times New Roman"/>
            <w:kern w:val="0"/>
            <w:sz w:val="24"/>
            <w:szCs w:val="24"/>
          </w:rPr>
          <m:t>B</m:t>
        </m:r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=</m:t>
        </m:r>
        <m:d>
          <m:dPr>
            <m:ctrlPr>
              <w:rPr>
                <w:rFonts w:ascii="Cambria Math" w:hAnsi="Cambria Math" w:cs="Times New Roman"/>
                <w:bCs/>
                <w:i/>
                <w:iCs/>
                <w:kern w:val="0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∆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x</m:t>
                </m:r>
              </m:sub>
            </m:s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,∆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y</m:t>
                </m:r>
              </m:sub>
            </m:s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,∆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z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=(</m:t>
        </m:r>
        <m:r>
          <w:rPr>
            <w:rFonts w:ascii="Cambria Math" w:hAnsi="Cambria Math" w:cs="Times New Roman"/>
            <w:kern w:val="0"/>
            <w:sz w:val="24"/>
            <w:szCs w:val="24"/>
          </w:rPr>
          <m:t>-</m:t>
        </m:r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DLT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y</m:t>
            </m:r>
          </m:sup>
        </m:sSubSup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cos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r>
          <w:rPr>
            <w:rFonts w:ascii="Cambria Math" w:hAnsi="Cambria Math" w:cs="Times New Roman"/>
            <w:kern w:val="0"/>
            <w:sz w:val="24"/>
            <w:szCs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DLT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z</m:t>
            </m:r>
          </m:sup>
        </m:sSubSup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sin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sin</m:t>
            </m:r>
          </m:fName>
          <m:e>
            <w:bookmarkStart w:id="3" w:name="_Hlk50546084"/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  <w:bookmarkEnd w:id="3"/>
          </m:e>
        </m:func>
        <m:r>
          <w:rPr>
            <w:rFonts w:ascii="Cambria Math" w:hAnsi="Cambria Math" w:cs="Times New Roman"/>
            <w:kern w:val="0"/>
            <w:sz w:val="24"/>
            <w:szCs w:val="24"/>
          </w:rPr>
          <m:t>, </m:t>
        </m:r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FLT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y</m:t>
            </m:r>
          </m:sup>
        </m:sSubSup>
        <m:r>
          <w:rPr>
            <w:rFonts w:ascii="Cambria Math" w:hAnsi="Cambria Math" w:cs="Times New Roman"/>
            <w:kern w:val="0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Oe</m:t>
            </m:r>
          </m:sub>
        </m:sSub>
        <m:r>
          <w:rPr>
            <w:rFonts w:ascii="Cambria Math" w:hAnsi="Cambria Math" w:cs="Times New Roman"/>
            <w:kern w:val="0"/>
            <w:sz w:val="24"/>
            <w:szCs w:val="24"/>
          </w:rPr>
          <m:t>-</m:t>
        </m:r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DLT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z</m:t>
            </m:r>
          </m:sup>
        </m:sSubSup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sin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cos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r>
          <w:rPr>
            <w:rFonts w:ascii="Cambria Math" w:hAnsi="Cambria Math" w:cs="Times New Roman"/>
            <w:kern w:val="0"/>
            <w:sz w:val="24"/>
            <w:szCs w:val="24"/>
          </w:rPr>
          <m:t>,</m:t>
        </m:r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DLT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y</m:t>
            </m:r>
          </m:sup>
        </m:sSubSup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sin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cos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r>
          <w:rPr>
            <w:rFonts w:ascii="Cambria Math" w:hAnsi="Cambria Math" w:cs="Times New Roman"/>
            <w:kern w:val="0"/>
            <w:sz w:val="24"/>
            <w:szCs w:val="24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FLT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z</m:t>
            </m:r>
          </m:sup>
        </m:sSubSup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)</m:t>
        </m:r>
      </m:oMath>
      <w:r w:rsidRPr="00261F1F">
        <w:rPr>
          <w:rFonts w:cs="Times New Roman"/>
          <w:b/>
          <w:bCs/>
          <w:kern w:val="0"/>
          <w:sz w:val="24"/>
          <w:szCs w:val="24"/>
        </w:rPr>
        <w:t xml:space="preserve"> </w:t>
      </w:r>
      <w:r w:rsidR="001F0BD5" w:rsidRPr="00261F1F">
        <w:rPr>
          <w:rFonts w:cs="Times New Roman"/>
          <w:kern w:val="0"/>
          <w:sz w:val="24"/>
          <w:szCs w:val="24"/>
        </w:rPr>
        <w:t>(S2),</w:t>
      </w:r>
    </w:p>
    <w:p w14:paraId="311367CA" w14:textId="1FD07FBF" w:rsidR="004A3F88" w:rsidRPr="00261F1F" w:rsidRDefault="006308F8" w:rsidP="007A4AB8">
      <w:pPr>
        <w:wordWrap/>
        <w:adjustRightInd w:val="0"/>
        <w:spacing w:after="0" w:line="480" w:lineRule="auto"/>
        <w:rPr>
          <w:rFonts w:cs="Times New Roman"/>
          <w:iCs/>
          <w:sz w:val="24"/>
        </w:rPr>
      </w:pPr>
      <w:r w:rsidRPr="00261F1F">
        <w:rPr>
          <w:rFonts w:cs="Times New Roman"/>
          <w:sz w:val="24"/>
        </w:rPr>
        <w:t>w</w:t>
      </w:r>
      <w:r w:rsidR="001F0BD5" w:rsidRPr="00261F1F">
        <w:rPr>
          <w:rFonts w:cs="Times New Roman"/>
          <w:sz w:val="24"/>
        </w:rPr>
        <w:t xml:space="preserve">here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</w:rPr>
              <m:t>Oe</m:t>
            </m:r>
          </m:sub>
        </m:sSub>
      </m:oMath>
      <w:r w:rsidR="001F0BD5" w:rsidRPr="00261F1F">
        <w:rPr>
          <w:rFonts w:cs="Times New Roman"/>
          <w:sz w:val="24"/>
        </w:rPr>
        <w:t xml:space="preserve"> is the</w:t>
      </w:r>
      <w:r w:rsidR="004A3F88" w:rsidRPr="00261F1F">
        <w:rPr>
          <w:rFonts w:cs="Times New Roman"/>
          <w:sz w:val="24"/>
        </w:rPr>
        <w:t xml:space="preserve"> Oersted field</w:t>
      </w:r>
      <w:r w:rsidR="001F0BD5" w:rsidRPr="00261F1F">
        <w:rPr>
          <w:rFonts w:cs="Times New Roman"/>
          <w:sz w:val="24"/>
        </w:rPr>
        <w:t>,</w:t>
      </w:r>
      <w:r w:rsidR="004A3F88" w:rsidRPr="00261F1F">
        <w:rPr>
          <w:rFonts w:cs="Times New Roman"/>
          <w:sz w:val="24"/>
        </w:rPr>
        <w:t xml:space="preserve"> </w:t>
      </w:r>
      <m:oMath>
        <m:r>
          <w:rPr>
            <w:rFonts w:ascii="Cambria Math" w:hAnsi="Cambria Math" w:cs="Times New Roman"/>
            <w:sz w:val="24"/>
          </w:rPr>
          <m:t>θ</m:t>
        </m:r>
      </m:oMath>
      <w:r w:rsidR="004A3F88" w:rsidRPr="00261F1F">
        <w:rPr>
          <w:rFonts w:cs="Times New Roman" w:hint="eastAsia"/>
          <w:iCs/>
          <w:sz w:val="24"/>
        </w:rPr>
        <w:t xml:space="preserve"> </w:t>
      </w:r>
      <w:r w:rsidR="004A3F88" w:rsidRPr="00261F1F">
        <w:rPr>
          <w:rFonts w:cs="Times New Roman"/>
          <w:iCs/>
          <w:sz w:val="24"/>
        </w:rPr>
        <w:t xml:space="preserve">and </w:t>
      </w:r>
      <m:oMath>
        <m:r>
          <w:rPr>
            <w:rFonts w:ascii="Cambria Math" w:hAnsi="Cambria Math" w:cs="Times New Roman"/>
            <w:sz w:val="24"/>
          </w:rPr>
          <m:t>φ</m:t>
        </m:r>
      </m:oMath>
      <w:r w:rsidR="004A3F88" w:rsidRPr="00261F1F">
        <w:rPr>
          <w:rFonts w:cs="Times New Roman"/>
          <w:iCs/>
          <w:sz w:val="24"/>
        </w:rPr>
        <w:t xml:space="preserve"> are the polar and azimuthal angles of the magnet</w:t>
      </w:r>
      <w:r w:rsidR="001F0BD5" w:rsidRPr="00261F1F">
        <w:rPr>
          <w:rFonts w:cs="Times New Roman"/>
          <w:iCs/>
          <w:sz w:val="24"/>
        </w:rPr>
        <w:t xml:space="preserve">ization direction, respectively. The </w:t>
      </w:r>
      <w:r w:rsidR="004A3F88" w:rsidRPr="00261F1F">
        <w:rPr>
          <w:rFonts w:cs="Times New Roman"/>
          <w:iCs/>
          <w:sz w:val="24"/>
        </w:rPr>
        <w:t>subscript</w:t>
      </w:r>
      <w:r w:rsidR="001F0BD5" w:rsidRPr="00261F1F">
        <w:rPr>
          <w:rFonts w:cs="Times New Roman"/>
          <w:iCs/>
          <w:sz w:val="24"/>
        </w:rPr>
        <w:t xml:space="preserve"> “0”</w:t>
      </w:r>
      <w:r w:rsidR="004A3F88" w:rsidRPr="00261F1F">
        <w:rPr>
          <w:rFonts w:cs="Times New Roman" w:hint="eastAsia"/>
          <w:iCs/>
          <w:sz w:val="24"/>
        </w:rPr>
        <w:t xml:space="preserve"> </w:t>
      </w:r>
      <w:r w:rsidR="001F0BD5" w:rsidRPr="00261F1F">
        <w:rPr>
          <w:rFonts w:cs="Times New Roman"/>
          <w:iCs/>
          <w:sz w:val="24"/>
        </w:rPr>
        <w:t xml:space="preserve">denotes the </w:t>
      </w:r>
      <w:r w:rsidR="004A3F88" w:rsidRPr="00261F1F">
        <w:rPr>
          <w:rFonts w:cs="Times New Roman"/>
          <w:iCs/>
          <w:sz w:val="24"/>
        </w:rPr>
        <w:t>equilibrium state of magnetization.</w:t>
      </w:r>
    </w:p>
    <w:p w14:paraId="50817A13" w14:textId="635588BD" w:rsidR="004A3F88" w:rsidRPr="00261F1F" w:rsidRDefault="004A3F88" w:rsidP="006308F8">
      <w:pPr>
        <w:wordWrap/>
        <w:adjustRightInd w:val="0"/>
        <w:spacing w:after="0" w:line="480" w:lineRule="auto"/>
        <w:ind w:firstLineChars="200" w:firstLine="480"/>
        <w:rPr>
          <w:sz w:val="24"/>
        </w:rPr>
      </w:pPr>
      <w:r w:rsidRPr="00261F1F">
        <w:rPr>
          <w:sz w:val="24"/>
        </w:rPr>
        <w:t xml:space="preserve">When </w:t>
      </w:r>
      <w:r w:rsidR="001F0BD5" w:rsidRPr="00261F1F">
        <w:rPr>
          <w:sz w:val="24"/>
        </w:rPr>
        <w:t xml:space="preserve">applying </w:t>
      </w:r>
      <w:r w:rsidRPr="00261F1F">
        <w:rPr>
          <w:sz w:val="24"/>
        </w:rPr>
        <w:t>a sinusoidal oscillating current (</w:t>
      </w:r>
      <m:oMath>
        <m:r>
          <w:rPr>
            <w:rFonts w:ascii="Cambria Math" w:hAnsi="Cambria Math"/>
            <w:sz w:val="24"/>
          </w:rPr>
          <m:t>I</m:t>
        </m:r>
        <m:r>
          <m:rPr>
            <m:sty m:val="p"/>
          </m:rPr>
          <w:rPr>
            <w:rFonts w:ascii="Cambria Math" w:hAnsi="Cambria Math"/>
            <w:sz w:val="24"/>
          </w:rPr>
          <m:t>=</m:t>
        </m:r>
        <m:r>
          <w:rPr>
            <w:rFonts w:ascii="Cambria Math" w:hAnsi="Cambria Math"/>
            <w:sz w:val="24"/>
          </w:rPr>
          <m:t>∆I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sin</m:t>
            </m:r>
          </m:fName>
          <m:e>
            <m:r>
              <w:rPr>
                <w:rFonts w:ascii="Cambria Math" w:hAnsi="Cambria Math"/>
                <w:sz w:val="24"/>
              </w:rPr>
              <m:t>ωt</m:t>
            </m:r>
          </m:e>
        </m:func>
      </m:oMath>
      <w:r w:rsidRPr="00261F1F">
        <w:rPr>
          <w:sz w:val="24"/>
        </w:rPr>
        <w:t xml:space="preserve">) with frequency </w:t>
      </w:r>
      <m:oMath>
        <m:r>
          <w:rPr>
            <w:rFonts w:ascii="Cambria Math" w:hAnsi="Cambria Math"/>
            <w:sz w:val="24"/>
          </w:rPr>
          <m:t>ω</m:t>
        </m:r>
      </m:oMath>
      <w:r w:rsidRPr="00261F1F">
        <w:rPr>
          <w:sz w:val="24"/>
        </w:rPr>
        <w:t xml:space="preserve">, the Hall voltage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</w:rPr>
              <m:t>xy</m:t>
            </m:r>
          </m:sub>
        </m:sSub>
      </m:oMath>
      <w:r w:rsidRPr="00261F1F">
        <w:rPr>
          <w:sz w:val="24"/>
        </w:rPr>
        <w:t xml:space="preserve"> </w:t>
      </w:r>
      <w:r w:rsidR="00015D08" w:rsidRPr="00261F1F">
        <w:rPr>
          <w:sz w:val="24"/>
        </w:rPr>
        <w:t>is</w:t>
      </w:r>
      <w:r w:rsidRPr="00261F1F">
        <w:rPr>
          <w:sz w:val="24"/>
        </w:rPr>
        <w:t xml:space="preserve"> expressed as,</w:t>
      </w:r>
    </w:p>
    <w:p w14:paraId="12350A40" w14:textId="77777777" w:rsidR="004A3F88" w:rsidRPr="00261F1F" w:rsidRDefault="00A1079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kern w:val="0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xy</m:t>
            </m:r>
          </m:sub>
        </m:sSub>
        <m:r>
          <w:rPr>
            <w:rFonts w:ascii="Cambria Math" w:hAnsi="Cambria Math" w:cs="Times New Roman" w:hint="eastAsia"/>
            <w:kern w:val="0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xy</m:t>
            </m:r>
          </m:sub>
        </m:sSub>
        <m:r>
          <w:rPr>
            <w:rFonts w:ascii="Cambria Math" w:hAnsi="Cambria Math" w:cs="Times New Roman" w:hint="eastAsia"/>
            <w:kern w:val="0"/>
            <w:sz w:val="24"/>
            <w:szCs w:val="24"/>
          </w:rPr>
          <m:t>I=</m:t>
        </m:r>
        <m:d>
          <m:d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 w:hint="eastAsia"/>
                    <w:kern w:val="0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 w:hint="eastAsia"/>
                    <w:kern w:val="0"/>
                    <w:sz w:val="24"/>
                    <w:szCs w:val="24"/>
                  </w:rPr>
                  <m:t>xy,</m:t>
                </m:r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  <m: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+</m:t>
            </m:r>
            <m:f>
              <m:f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 w:hint="eastAsia"/>
                    <w:kern w:val="0"/>
                    <w:sz w:val="24"/>
                    <w:szCs w:val="24"/>
                  </w:rPr>
                  <m:t>d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 w:hint="eastAsia"/>
                        <w:kern w:val="0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 w:hint="eastAsia"/>
                        <w:kern w:val="0"/>
                        <w:sz w:val="24"/>
                        <w:szCs w:val="24"/>
                      </w:rPr>
                      <m:t>xy</m:t>
                    </m:r>
                  </m:sub>
                </m:sSub>
              </m:num>
              <m:den>
                <m:r>
                  <w:rPr>
                    <w:rFonts w:ascii="Cambria Math" w:hAnsi="Cambria Math" w:cs="Times New Roman" w:hint="eastAsia"/>
                    <w:kern w:val="0"/>
                    <w:sz w:val="24"/>
                    <w:szCs w:val="24"/>
                  </w:rPr>
                  <m:t>dI</m:t>
                </m:r>
              </m:den>
            </m:f>
            <m:r>
              <w:rPr>
                <w:rFonts w:ascii="Cambria Math" w:eastAsia="바탕" w:hAnsi="Cambria Math" w:cs="바탕" w:hint="eastAsia"/>
                <w:kern w:val="0"/>
                <w:sz w:val="24"/>
                <w:szCs w:val="24"/>
              </w:rPr>
              <m:t>∆</m:t>
            </m:r>
            <m: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I</m:t>
            </m:r>
            <m:func>
              <m:func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 w:hint="eastAsia"/>
                    <w:kern w:val="0"/>
                    <w:sz w:val="24"/>
                    <w:szCs w:val="24"/>
                  </w:rPr>
                  <m:t>sin</m:t>
                </m:r>
              </m:fName>
              <m:e>
                <m:r>
                  <w:rPr>
                    <w:rFonts w:ascii="Cambria Math" w:hAnsi="Cambria Math" w:cs="Times New Roman" w:hint="eastAsia"/>
                    <w:kern w:val="0"/>
                    <w:sz w:val="24"/>
                    <w:szCs w:val="24"/>
                  </w:rPr>
                  <m:t>ωt</m:t>
                </m:r>
              </m:e>
            </m:func>
          </m:e>
        </m:d>
        <m:r>
          <w:rPr>
            <w:rFonts w:ascii="Cambria Math" w:eastAsia="바탕" w:hAnsi="Cambria Math" w:cs="바탕" w:hint="eastAsia"/>
            <w:kern w:val="0"/>
            <w:sz w:val="24"/>
            <w:szCs w:val="24"/>
          </w:rPr>
          <m:t>∆</m:t>
        </m:r>
        <m:r>
          <w:rPr>
            <w:rFonts w:ascii="Cambria Math" w:hAnsi="Cambria Math" w:cs="Times New Roman" w:hint="eastAsia"/>
            <w:kern w:val="0"/>
            <w:sz w:val="24"/>
            <w:szCs w:val="24"/>
          </w:rPr>
          <m:t>I</m:t>
        </m:r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 w:cs="Times New Roman" w:hint="eastAsia"/>
                <w:kern w:val="0"/>
                <w:sz w:val="24"/>
                <w:szCs w:val="24"/>
              </w:rPr>
              <m:t>ωt</m:t>
            </m:r>
          </m:e>
        </m:func>
      </m:oMath>
      <w:r w:rsidR="004A3F88" w:rsidRPr="00261F1F">
        <w:rPr>
          <w:rFonts w:cs="Times New Roman" w:hint="eastAsia"/>
          <w:b/>
          <w:i/>
          <w:iCs/>
          <w:kern w:val="0"/>
          <w:sz w:val="24"/>
          <w:szCs w:val="24"/>
        </w:rPr>
        <w:t xml:space="preserve"> </w:t>
      </w:r>
      <w:r w:rsidR="004A3F88" w:rsidRPr="00261F1F">
        <w:rPr>
          <w:rFonts w:cs="Times New Roman" w:hint="eastAsia"/>
          <w:kern w:val="0"/>
          <w:sz w:val="24"/>
          <w:szCs w:val="24"/>
        </w:rPr>
        <w:t>(S3),</w:t>
      </w:r>
    </w:p>
    <w:p w14:paraId="17D7053B" w14:textId="12238535" w:rsidR="004A3F88" w:rsidRPr="00261F1F" w:rsidRDefault="004A3F88" w:rsidP="007A4AB8">
      <w:pPr>
        <w:wordWrap/>
        <w:adjustRightInd w:val="0"/>
        <w:spacing w:after="0" w:line="480" w:lineRule="auto"/>
        <w:rPr>
          <w:sz w:val="24"/>
        </w:rPr>
      </w:pPr>
      <w:r w:rsidRPr="00261F1F">
        <w:rPr>
          <w:sz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</w:rPr>
              <m:t>xy</m:t>
            </m:r>
          </m:sub>
        </m:sSub>
      </m:oMath>
      <w:r w:rsidRPr="00261F1F">
        <w:rPr>
          <w:rFonts w:hint="eastAsia"/>
          <w:sz w:val="24"/>
        </w:rPr>
        <w:t xml:space="preserve"> </w:t>
      </w:r>
      <w:r w:rsidR="001F0BD5" w:rsidRPr="00261F1F">
        <w:rPr>
          <w:sz w:val="24"/>
        </w:rPr>
        <w:t xml:space="preserve">is the Hall resistance. </w:t>
      </w:r>
      <w:r w:rsidR="00015D08" w:rsidRPr="00261F1F">
        <w:rPr>
          <w:sz w:val="24"/>
        </w:rPr>
        <w:t>I</w:t>
      </w:r>
      <w:r w:rsidR="001F0BD5" w:rsidRPr="00261F1F">
        <w:rPr>
          <w:rFonts w:hint="eastAsia"/>
          <w:sz w:val="24"/>
        </w:rPr>
        <w:t>n</w:t>
      </w:r>
      <w:r w:rsidR="001F0BD5" w:rsidRPr="00261F1F">
        <w:rPr>
          <w:sz w:val="24"/>
        </w:rPr>
        <w:t xml:space="preserve"> normal-metal/ferromagnet/oxide structure</w:t>
      </w:r>
      <w:r w:rsidR="00015D08" w:rsidRPr="00261F1F">
        <w:rPr>
          <w:sz w:val="24"/>
        </w:rPr>
        <w:t xml:space="preserve">, the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</w:rPr>
              <m:t>xy</m:t>
            </m:r>
          </m:sub>
        </m:sSub>
      </m:oMath>
      <w:r w:rsidR="001F0BD5" w:rsidRPr="00261F1F">
        <w:rPr>
          <w:sz w:val="24"/>
        </w:rPr>
        <w:t xml:space="preserve"> is </w:t>
      </w:r>
    </w:p>
    <w:p w14:paraId="2EF062F4" w14:textId="1853538B" w:rsidR="004A3F88" w:rsidRPr="00261F1F" w:rsidRDefault="00A1079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kern w:val="0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xy</m:t>
            </m:r>
          </m:sub>
        </m:sSub>
        <m:r>
          <w:rPr>
            <w:rFonts w:ascii="Cambria Math" w:hAnsi="Cambria Math" w:cs="Times New Roman"/>
            <w:kern w:val="0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AHE</m:t>
            </m:r>
          </m:sub>
        </m:sSub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cos</m:t>
            </m:r>
          </m:fName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θ</m:t>
            </m:r>
          </m:e>
        </m:func>
        <m:r>
          <w:rPr>
            <w:rFonts w:ascii="Cambria Math" w:hAnsi="Cambria Math" w:cs="Times New Roman"/>
            <w:kern w:val="0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PHE</m:t>
            </m:r>
          </m:sub>
        </m:sSub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sSup>
              <m:sSup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sin</m:t>
                </m:r>
              </m:e>
              <m:sup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2</m:t>
                </m:r>
              </m:sup>
            </m:sSup>
          </m:fName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θ</m:t>
            </m:r>
          </m:e>
        </m:func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2φ</m:t>
            </m:r>
          </m:e>
        </m:func>
      </m:oMath>
      <w:r w:rsidR="00015D08" w:rsidRPr="00261F1F">
        <w:rPr>
          <w:rFonts w:cs="Times New Roman"/>
          <w:kern w:val="0"/>
          <w:sz w:val="24"/>
          <w:szCs w:val="24"/>
        </w:rPr>
        <w:t xml:space="preserve"> (S4),</w:t>
      </w:r>
    </w:p>
    <w:p w14:paraId="5710FF29" w14:textId="14588A9C" w:rsidR="004A3F88" w:rsidRPr="00261F1F" w:rsidRDefault="00015D08" w:rsidP="007A4AB8">
      <w:pPr>
        <w:wordWrap/>
        <w:adjustRightInd w:val="0"/>
        <w:spacing w:after="0" w:line="480" w:lineRule="auto"/>
        <w:rPr>
          <w:sz w:val="24"/>
        </w:rPr>
      </w:pPr>
      <w:r w:rsidRPr="00261F1F">
        <w:rPr>
          <w:rFonts w:cs="Times New Roman"/>
          <w:kern w:val="0"/>
          <w:sz w:val="24"/>
          <w:szCs w:val="24"/>
        </w:rPr>
        <w:t xml:space="preserve">where </w:t>
      </w:r>
      <w:r w:rsidRPr="00261F1F">
        <w:rPr>
          <w:i/>
          <w:sz w:val="24"/>
        </w:rPr>
        <w:t>R</w:t>
      </w:r>
      <w:r w:rsidRPr="00261F1F">
        <w:rPr>
          <w:sz w:val="24"/>
          <w:vertAlign w:val="subscript"/>
        </w:rPr>
        <w:t>AHE</w:t>
      </w:r>
      <w:r w:rsidRPr="00261F1F">
        <w:rPr>
          <w:sz w:val="24"/>
        </w:rPr>
        <w:t xml:space="preserve"> (</w:t>
      </w:r>
      <w:r w:rsidRPr="00261F1F">
        <w:rPr>
          <w:i/>
          <w:sz w:val="24"/>
        </w:rPr>
        <w:t>R</w:t>
      </w:r>
      <w:r w:rsidRPr="00261F1F">
        <w:rPr>
          <w:sz w:val="24"/>
          <w:vertAlign w:val="subscript"/>
        </w:rPr>
        <w:t>PHE</w:t>
      </w:r>
      <w:r w:rsidRPr="00261F1F">
        <w:rPr>
          <w:sz w:val="24"/>
        </w:rPr>
        <w:t xml:space="preserve">) is the anomalous Hall resistance (planar Hall resistance). </w:t>
      </w:r>
      <w:r w:rsidR="004A3F88" w:rsidRPr="00261F1F">
        <w:rPr>
          <w:sz w:val="24"/>
        </w:rPr>
        <w:t xml:space="preserve">The spin torque </w:t>
      </w:r>
      <w:r w:rsidR="004A3F88" w:rsidRPr="00261F1F">
        <w:rPr>
          <w:sz w:val="24"/>
        </w:rPr>
        <w:lastRenderedPageBreak/>
        <w:t xml:space="preserve">from </w:t>
      </w:r>
      <m:oMath>
        <m:r>
          <w:rPr>
            <w:rFonts w:ascii="Cambria Math" w:hAnsi="Cambria Math"/>
            <w:sz w:val="24"/>
          </w:rPr>
          <m:t>∆I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sin</m:t>
            </m:r>
          </m:fName>
          <m:e>
            <m:r>
              <w:rPr>
                <w:rFonts w:ascii="Cambria Math" w:hAnsi="Cambria Math"/>
                <w:sz w:val="24"/>
              </w:rPr>
              <m:t>ωt</m:t>
            </m:r>
          </m:e>
        </m:func>
      </m:oMath>
      <w:r w:rsidR="004A3F88" w:rsidRPr="00261F1F">
        <w:rPr>
          <w:sz w:val="24"/>
        </w:rPr>
        <w:t xml:space="preserve"> induces the perturbation of magnetization </w:t>
      </w:r>
      <w:r w:rsidR="006308F8" w:rsidRPr="00261F1F">
        <w:rPr>
          <w:sz w:val="24"/>
        </w:rPr>
        <w:t xml:space="preserve">in </w:t>
      </w:r>
      <w:r w:rsidR="004A3F88" w:rsidRPr="00261F1F">
        <w:rPr>
          <w:sz w:val="24"/>
        </w:rPr>
        <w:t>polar angle (</w:t>
      </w:r>
      <m:oMath>
        <m:r>
          <w:rPr>
            <w:rFonts w:ascii="Cambria Math" w:hAnsi="Cambria Math"/>
            <w:sz w:val="24"/>
          </w:rPr>
          <m:t>∆θ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sin</m:t>
            </m:r>
          </m:fName>
          <m:e>
            <m:r>
              <w:rPr>
                <w:rFonts w:ascii="Cambria Math" w:hAnsi="Cambria Math"/>
                <w:sz w:val="24"/>
              </w:rPr>
              <m:t>ωt</m:t>
            </m:r>
          </m:e>
        </m:func>
      </m:oMath>
      <w:r w:rsidR="004A3F88" w:rsidRPr="00261F1F">
        <w:rPr>
          <w:sz w:val="24"/>
        </w:rPr>
        <w:t>) and azimuthal angle (</w:t>
      </w:r>
      <m:oMath>
        <m:r>
          <w:rPr>
            <w:rFonts w:ascii="Cambria Math" w:hAnsi="Cambria Math"/>
            <w:sz w:val="24"/>
          </w:rPr>
          <m:t>∆φ</m:t>
        </m:r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sin</m:t>
            </m:r>
          </m:fName>
          <m:e>
            <m:r>
              <w:rPr>
                <w:rFonts w:ascii="Cambria Math" w:hAnsi="Cambria Math"/>
                <w:sz w:val="24"/>
              </w:rPr>
              <m:t>ωt</m:t>
            </m:r>
          </m:e>
        </m:func>
      </m:oMath>
      <w:r w:rsidR="004A3F88" w:rsidRPr="00261F1F">
        <w:rPr>
          <w:sz w:val="24"/>
        </w:rPr>
        <w:t xml:space="preserve">). Therefore, the </w:t>
      </w:r>
      <w:r w:rsidR="004A3F88" w:rsidRPr="00261F1F">
        <w:rPr>
          <w:i/>
          <w:sz w:val="24"/>
        </w:rPr>
        <w:t>R</w:t>
      </w:r>
      <w:r w:rsidR="004A3F88" w:rsidRPr="00261F1F">
        <w:rPr>
          <w:i/>
          <w:sz w:val="24"/>
          <w:vertAlign w:val="subscript"/>
        </w:rPr>
        <w:t>xy</w:t>
      </w:r>
      <w:r w:rsidR="004A3F88" w:rsidRPr="00261F1F">
        <w:rPr>
          <w:rFonts w:hint="eastAsia"/>
          <w:iCs/>
          <w:kern w:val="0"/>
          <w:sz w:val="24"/>
          <w:szCs w:val="24"/>
        </w:rPr>
        <w:t xml:space="preserve"> </w:t>
      </w:r>
      <w:r w:rsidR="004A3F88" w:rsidRPr="00261F1F">
        <w:rPr>
          <w:sz w:val="24"/>
        </w:rPr>
        <w:t>can be expanded as</w:t>
      </w:r>
      <w:r w:rsidRPr="00261F1F">
        <w:rPr>
          <w:sz w:val="24"/>
        </w:rPr>
        <w:t>,</w:t>
      </w:r>
    </w:p>
    <w:p w14:paraId="42199D8A" w14:textId="77777777" w:rsidR="004A3F88" w:rsidRPr="00261F1F" w:rsidRDefault="00A1079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kern w:val="0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xy</m:t>
            </m:r>
          </m:sub>
        </m:sSub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xy,0</m:t>
            </m:r>
          </m:sub>
        </m:sSub>
        <m:r>
          <w:rPr>
            <w:rFonts w:ascii="Cambria Math" w:hAnsi="Cambria Math" w:cs="Times New Roman"/>
            <w:kern w:val="0"/>
            <w:sz w:val="24"/>
            <w:szCs w:val="24"/>
          </w:rPr>
          <m:t>+</m:t>
        </m:r>
        <m:f>
          <m:f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xy</m:t>
                </m:r>
              </m:sub>
            </m:sSub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dI</m:t>
            </m:r>
          </m:den>
        </m:f>
        <m:r>
          <w:rPr>
            <w:rFonts w:ascii="Cambria Math" w:hAnsi="Cambria Math" w:cs="Times New Roman"/>
            <w:kern w:val="0"/>
            <w:sz w:val="24"/>
            <w:szCs w:val="24"/>
          </w:rPr>
          <m:t>∆I</m:t>
        </m:r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ωt</m:t>
            </m:r>
          </m:e>
        </m:func>
        <m:r>
          <w:rPr>
            <w:rFonts w:ascii="Cambria Math" w:hAnsi="Cambria Math" w:cs="Times New Roman"/>
            <w:kern w:val="0"/>
            <w:sz w:val="24"/>
            <w:szCs w:val="24"/>
          </w:rPr>
          <m:t>≈</m:t>
        </m:r>
        <m:sSub>
          <m:sSub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AHE</m:t>
            </m:r>
          </m:sub>
        </m:sSub>
        <m:d>
          <m:d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dPr>
          <m:e>
            <m:func>
              <m:func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cos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0</m:t>
                    </m:r>
                  </m:sub>
                </m:sSub>
              </m:e>
            </m:func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-∆θ</m:t>
            </m:r>
            <m:func>
              <m:func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ωt</m:t>
                </m:r>
              </m:e>
            </m:func>
            <m:func>
              <m:func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sin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0</m:t>
                    </m:r>
                  </m:sub>
                </m:sSub>
              </m:e>
            </m:func>
          </m:e>
        </m:d>
        <m:r>
          <w:rPr>
            <w:rFonts w:ascii="Cambria Math" w:hAnsi="Cambria Math" w:cs="Times New Roman"/>
            <w:kern w:val="0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PHE</m:t>
            </m:r>
          </m:sub>
        </m:sSub>
        <m:r>
          <w:rPr>
            <w:rFonts w:ascii="Cambria Math" w:hAnsi="Cambria Math" w:cs="Times New Roman"/>
            <w:kern w:val="0"/>
            <w:sz w:val="24"/>
            <w:szCs w:val="24"/>
          </w:rPr>
          <m:t>(</m:t>
        </m:r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sSup>
              <m:sSup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sin</m:t>
                </m:r>
              </m:e>
              <m:sup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2</m:t>
                </m:r>
              </m:sup>
            </m:sSup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r>
          <w:rPr>
            <w:rFonts w:ascii="Cambria Math" w:hAnsi="Cambria Math" w:cs="Times New Roman"/>
            <w:kern w:val="0"/>
            <w:sz w:val="24"/>
            <w:szCs w:val="24"/>
          </w:rPr>
          <m:t>+∆θ</m:t>
        </m:r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ωt</m:t>
            </m:r>
          </m:e>
        </m:func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r>
          <w:rPr>
            <w:rFonts w:ascii="Cambria Math" w:hAnsi="Cambria Math" w:cs="Times New Roman"/>
            <w:kern w:val="0"/>
            <w:sz w:val="24"/>
            <w:szCs w:val="24"/>
          </w:rPr>
          <m:t>+2∆φ</m:t>
        </m:r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ωt</m:t>
            </m:r>
          </m:e>
        </m:func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sSup>
              <m:sSup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sin</m:t>
                </m:r>
              </m:e>
              <m:sup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2</m:t>
                </m:r>
              </m:sup>
            </m:sSup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func>
          <m:func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cos</m:t>
            </m:r>
          </m:fName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0</m:t>
                </m:r>
              </m:sub>
            </m:sSub>
          </m:e>
        </m:func>
        <m:r>
          <w:rPr>
            <w:rFonts w:ascii="Cambria Math" w:hAnsi="Cambria Math" w:cs="Times New Roman"/>
            <w:kern w:val="0"/>
            <w:sz w:val="24"/>
            <w:szCs w:val="24"/>
          </w:rPr>
          <m:t>)</m:t>
        </m:r>
      </m:oMath>
      <w:r w:rsidR="004A3F88" w:rsidRPr="00261F1F">
        <w:rPr>
          <w:rFonts w:cs="Times New Roman"/>
          <w:kern w:val="0"/>
          <w:sz w:val="24"/>
          <w:szCs w:val="24"/>
        </w:rPr>
        <w:t xml:space="preserve"> (S5).</w:t>
      </w:r>
    </w:p>
    <w:p w14:paraId="6BBD8235" w14:textId="40A38901" w:rsidR="004A3F88" w:rsidRPr="00261F1F" w:rsidRDefault="00D0155D" w:rsidP="006308F8">
      <w:pPr>
        <w:wordWrap/>
        <w:adjustRightInd w:val="0"/>
        <w:spacing w:after="0" w:line="480" w:lineRule="auto"/>
        <w:ind w:firstLineChars="200" w:firstLine="480"/>
        <w:rPr>
          <w:sz w:val="24"/>
        </w:rPr>
      </w:pPr>
      <w:r w:rsidRPr="00261F1F">
        <w:rPr>
          <w:sz w:val="24"/>
        </w:rPr>
        <w:t>When</w:t>
      </w:r>
      <w:r w:rsidR="004A3F88" w:rsidRPr="00261F1F">
        <w:rPr>
          <w:sz w:val="24"/>
        </w:rPr>
        <w:t xml:space="preserve"> in-plane component of </w:t>
      </w:r>
      <w:r w:rsidR="00846912" w:rsidRPr="00261F1F">
        <w:rPr>
          <w:sz w:val="24"/>
        </w:rPr>
        <w:t xml:space="preserve">an </w:t>
      </w:r>
      <w:r w:rsidR="004A3F88" w:rsidRPr="00261F1F">
        <w:rPr>
          <w:sz w:val="24"/>
        </w:rPr>
        <w:t>external magnetic field (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B</m:t>
            </m:r>
          </m:e>
          <m:sub>
            <m:r>
              <w:rPr>
                <w:rFonts w:ascii="Cambria Math" w:hAnsi="Cambria Math"/>
                <w:sz w:val="24"/>
              </w:rPr>
              <m:t>ext</m:t>
            </m:r>
          </m:sub>
        </m:sSub>
      </m:oMath>
      <w:r w:rsidR="004A3F88" w:rsidRPr="00261F1F">
        <w:rPr>
          <w:sz w:val="24"/>
        </w:rPr>
        <w:t xml:space="preserve">) with polar angle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θ</m:t>
            </m:r>
          </m:e>
          <m:sub>
            <m:r>
              <w:rPr>
                <w:rFonts w:ascii="Cambria Math" w:hAnsi="Cambria Math" w:cs="Times New Roman"/>
                <w:sz w:val="24"/>
              </w:rPr>
              <m:t>B</m:t>
            </m:r>
          </m:sub>
        </m:sSub>
      </m:oMath>
      <w:r w:rsidR="004A3F88" w:rsidRPr="00261F1F">
        <w:rPr>
          <w:rFonts w:hint="eastAsia"/>
          <w:iCs/>
          <w:sz w:val="24"/>
        </w:rPr>
        <w:t xml:space="preserve"> </w:t>
      </w:r>
      <w:r w:rsidR="004A3F88" w:rsidRPr="00261F1F">
        <w:rPr>
          <w:sz w:val="24"/>
        </w:rPr>
        <w:t xml:space="preserve">and azimuthal </w:t>
      </w:r>
      <w:r w:rsidR="004A3F88" w:rsidRPr="00261F1F">
        <w:rPr>
          <w:rFonts w:hint="eastAsia"/>
          <w:sz w:val="24"/>
        </w:rPr>
        <w:t>ang</w:t>
      </w:r>
      <w:r w:rsidR="004A3F88" w:rsidRPr="00261F1F">
        <w:rPr>
          <w:sz w:val="24"/>
        </w:rPr>
        <w:t xml:space="preserve">le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φ</m:t>
            </m:r>
          </m:e>
          <m:sub>
            <m:r>
              <w:rPr>
                <w:rFonts w:ascii="Cambria Math" w:hAnsi="Cambria Math" w:cs="Times New Roman"/>
                <w:sz w:val="24"/>
              </w:rPr>
              <m:t>B</m:t>
            </m:r>
          </m:sub>
        </m:sSub>
      </m:oMath>
      <w:r w:rsidR="004A3F88" w:rsidRPr="00261F1F">
        <w:rPr>
          <w:sz w:val="24"/>
        </w:rPr>
        <w:t xml:space="preserve"> is sufficiently larger than </w:t>
      </w:r>
      <w:r w:rsidR="00846912" w:rsidRPr="00261F1F">
        <w:rPr>
          <w:sz w:val="24"/>
        </w:rPr>
        <w:t xml:space="preserve">the </w:t>
      </w:r>
      <w:r w:rsidR="004A3F88" w:rsidRPr="00261F1F">
        <w:rPr>
          <w:sz w:val="24"/>
        </w:rPr>
        <w:t xml:space="preserve">demagnetization field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B</m:t>
            </m:r>
          </m:e>
          <m:sub>
            <m:r>
              <w:rPr>
                <w:rFonts w:ascii="Cambria Math" w:hAnsi="Cambria Math"/>
                <w:sz w:val="24"/>
              </w:rPr>
              <m:t>dem</m:t>
            </m:r>
          </m:sub>
        </m:sSub>
      </m:oMath>
      <w:r w:rsidR="004A3F88" w:rsidRPr="00261F1F">
        <w:rPr>
          <w:rFonts w:hint="eastAsia"/>
          <w:sz w:val="24"/>
        </w:rPr>
        <w:t xml:space="preserve"> </w:t>
      </w:r>
      <w:r w:rsidR="004A3F88" w:rsidRPr="00261F1F">
        <w:rPr>
          <w:sz w:val="24"/>
        </w:rPr>
        <w:t>(</w:t>
      </w:r>
      <m:oMath>
        <m:d>
          <m:dPr>
            <m:begChr m:val="|"/>
            <m:endChr m:val="|"/>
            <m:ctrlPr>
              <w:rPr>
                <w:rFonts w:ascii="Cambria Math" w:hAnsi="Cambria Math"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</w:rPr>
                  <m:t>B</m:t>
                </m:r>
              </m:e>
              <m:sub>
                <m:r>
                  <w:rPr>
                    <w:rFonts w:ascii="Cambria Math" w:hAnsi="Cambria Math"/>
                    <w:sz w:val="24"/>
                  </w:rPr>
                  <m:t>dem</m:t>
                </m:r>
              </m:sub>
            </m:sSub>
          </m:e>
        </m:d>
        <m:r>
          <w:rPr>
            <w:rFonts w:ascii="Cambria Math" w:hAnsi="Cambria Math"/>
            <w:sz w:val="24"/>
          </w:rPr>
          <m:t>≪</m:t>
        </m:r>
        <m:d>
          <m:dPr>
            <m:begChr m:val="|"/>
            <m:endChr m:val="|"/>
            <m:ctrlPr>
              <w:rPr>
                <w:rFonts w:ascii="Cambria Math" w:hAnsi="Cambria Math"/>
                <w:sz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</w:rPr>
                  <m:t>B</m:t>
                </m:r>
              </m:e>
              <m:sub>
                <m:r>
                  <w:rPr>
                    <w:rFonts w:ascii="Cambria Math" w:hAnsi="Cambria Math"/>
                    <w:sz w:val="24"/>
                  </w:rPr>
                  <m:t>ext</m:t>
                </m:r>
              </m:sub>
            </m:sSub>
          </m:e>
        </m:d>
        <m:func>
          <m:funcPr>
            <m:ctrlPr>
              <w:rPr>
                <w:rFonts w:ascii="Cambria Math" w:hAnsi="Cambria Math"/>
                <w:i/>
                <w:sz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</w:rPr>
              <m:t>sin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B</m:t>
                </m:r>
              </m:sub>
            </m:sSub>
          </m:e>
        </m:func>
      </m:oMath>
      <w:r w:rsidR="004A3F88" w:rsidRPr="00261F1F">
        <w:rPr>
          <w:rFonts w:hint="eastAsia"/>
          <w:sz w:val="24"/>
        </w:rPr>
        <w:t xml:space="preserve"> </w:t>
      </w:r>
      <w:r w:rsidR="004A3F88" w:rsidRPr="00261F1F">
        <w:rPr>
          <w:sz w:val="24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φ</m:t>
            </m:r>
          </m:e>
          <m:sub>
            <m:r>
              <w:rPr>
                <w:rFonts w:ascii="Cambria Math" w:hAnsi="Cambria Math"/>
                <w:sz w:val="24"/>
              </w:rPr>
              <m:t>0</m:t>
            </m:r>
          </m:sub>
        </m:sSub>
        <m:r>
          <w:rPr>
            <w:rFonts w:ascii="Cambria Math" w:hAnsi="Cambria Math"/>
            <w:sz w:val="24"/>
          </w:rPr>
          <m:t>≈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φ</m:t>
            </m:r>
          </m:e>
          <m:sub>
            <m:r>
              <w:rPr>
                <w:rFonts w:ascii="Cambria Math" w:hAnsi="Cambria Math" w:cs="Times New Roman"/>
                <w:sz w:val="24"/>
              </w:rPr>
              <m:t>B</m:t>
            </m:r>
          </m:sub>
        </m:sSub>
      </m:oMath>
      <w:r w:rsidR="004A3F88" w:rsidRPr="00261F1F">
        <w:rPr>
          <w:sz w:val="24"/>
        </w:rPr>
        <w:t xml:space="preserve">), </w:t>
      </w:r>
      <w:r w:rsidR="00015D08" w:rsidRPr="00261F1F">
        <w:rPr>
          <w:sz w:val="24"/>
        </w:rPr>
        <w:t xml:space="preserve">the perturbation angles become </w:t>
      </w:r>
      <w:r w:rsidR="004A3F88" w:rsidRPr="00261F1F">
        <w:rPr>
          <w:sz w:val="24"/>
        </w:rPr>
        <w:t>[</w:t>
      </w:r>
      <w:r w:rsidR="00943F24" w:rsidRPr="00261F1F">
        <w:rPr>
          <w:rFonts w:hint="eastAsia"/>
          <w:sz w:val="24"/>
        </w:rPr>
        <w:t>5</w:t>
      </w:r>
      <w:r w:rsidR="004A3F88" w:rsidRPr="00261F1F">
        <w:rPr>
          <w:sz w:val="24"/>
        </w:rPr>
        <w:t>]</w:t>
      </w:r>
    </w:p>
    <w:p w14:paraId="60392B9B" w14:textId="77777777" w:rsidR="004A3F88" w:rsidRPr="00261F1F" w:rsidRDefault="004A3F8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kern w:val="0"/>
          <w:sz w:val="24"/>
          <w:szCs w:val="24"/>
        </w:rPr>
      </w:pPr>
      <m:oMath>
        <m:r>
          <w:rPr>
            <w:rFonts w:ascii="Cambria Math" w:hAnsi="Cambria Math" w:cs="Times New Roman"/>
            <w:kern w:val="0"/>
            <w:sz w:val="24"/>
            <w:szCs w:val="24"/>
          </w:rPr>
          <m:t>∆θ=</m:t>
        </m:r>
        <m:f>
          <m:f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cos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0</m:t>
                    </m:r>
                  </m:sub>
                </m:sSub>
              </m:e>
            </m:func>
            <m:d>
              <m:d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∆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x</m:t>
                    </m:r>
                  </m:sub>
                </m:sSub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cos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B</m:t>
                        </m:r>
                      </m:sub>
                    </m:sSub>
                  </m:e>
                </m:func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+∆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y</m:t>
                    </m:r>
                  </m:sub>
                </m:sSub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sin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B</m:t>
                        </m:r>
                      </m:sub>
                    </m:sSub>
                  </m:e>
                </m:func>
              </m:e>
            </m:d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-</m:t>
            </m:r>
            <m:func>
              <m:func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sin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0</m:t>
                    </m:r>
                  </m:sub>
                </m:sSub>
              </m:e>
            </m:func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∆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z</m:t>
                </m:r>
              </m:sub>
            </m:sSub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ani</m:t>
                    </m:r>
                  </m:sub>
                </m:s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dem</m:t>
                    </m:r>
                  </m:sub>
                </m:sSub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kern w:val="0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sin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fName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B</m:t>
                        </m:r>
                      </m:sub>
                    </m:sSub>
                  </m:e>
                </m:func>
              </m:e>
            </m:d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cos2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ext</m:t>
                </m:r>
              </m:sub>
            </m:s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cos(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sub>
            </m:s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)</m:t>
            </m:r>
          </m:den>
        </m:f>
      </m:oMath>
      <w:r w:rsidRPr="00261F1F">
        <w:rPr>
          <w:rFonts w:cs="Times New Roman"/>
          <w:kern w:val="0"/>
          <w:sz w:val="24"/>
          <w:szCs w:val="24"/>
        </w:rPr>
        <w:t xml:space="preserve"> (S6)</w:t>
      </w:r>
    </w:p>
    <w:p w14:paraId="0C4AB8FF" w14:textId="77777777" w:rsidR="004A3F88" w:rsidRPr="00005C31" w:rsidRDefault="004A3F8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color w:val="000000" w:themeColor="text1"/>
          <w:kern w:val="0"/>
          <w:sz w:val="24"/>
          <w:szCs w:val="24"/>
        </w:rPr>
      </w:pPr>
      <m:oMath>
        <m:r>
          <w:rPr>
            <w:rFonts w:ascii="Cambria Math" w:hAnsi="Cambria Math" w:cs="Times New Roman"/>
            <w:kern w:val="0"/>
            <w:sz w:val="24"/>
            <w:szCs w:val="24"/>
          </w:rPr>
          <m:t>∆φ=</m:t>
        </m:r>
        <m:f>
          <m:f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-∆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x</m:t>
                </m:r>
              </m:sub>
            </m:sSub>
            <m:func>
              <m:func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sin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B</m:t>
                    </m:r>
                  </m:sub>
                </m:sSub>
              </m:e>
            </m:func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+∆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y</m:t>
                </m:r>
              </m:sub>
            </m:sSub>
            <m:func>
              <m:func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cos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B</m:t>
                    </m:r>
                  </m:sub>
                </m:sSub>
              </m:e>
            </m:func>
          </m:num>
          <m:den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dem</m:t>
                </m:r>
              </m:sub>
            </m:sSub>
            <m:func>
              <m:func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sin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0</m:t>
                    </m:r>
                  </m:sub>
                </m:sSub>
              </m:e>
            </m:func>
            <m:func>
              <m:func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cos</m:t>
                </m:r>
              </m:fName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2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B</m:t>
                    </m:r>
                  </m:sub>
                </m:sSub>
              </m:e>
            </m:func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ext</m:t>
                </m:r>
              </m:sub>
            </m:sSub>
            <m:func>
              <m:funcPr>
                <m:ctrlPr>
                  <w:rPr>
                    <w:rFonts w:ascii="Cambria Math" w:hAnsi="Cambria Math" w:cs="Times New Roman"/>
                    <w:i/>
                    <w:iCs/>
                    <w:kern w:val="0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sin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B</m:t>
                    </m:r>
                  </m:sub>
                </m:sSub>
              </m:e>
            </m:func>
          </m:den>
        </m:f>
      </m:oMath>
      <w:r w:rsidRPr="00261F1F">
        <w:rPr>
          <w:rFonts w:cs="Times New Roman"/>
          <w:kern w:val="0"/>
          <w:sz w:val="24"/>
          <w:szCs w:val="24"/>
        </w:rPr>
        <w:t xml:space="preserve"> (S7</w:t>
      </w:r>
      <w:r w:rsidRPr="00005C31">
        <w:rPr>
          <w:rFonts w:cs="Times New Roman"/>
          <w:color w:val="000000" w:themeColor="text1"/>
          <w:kern w:val="0"/>
          <w:sz w:val="24"/>
          <w:szCs w:val="24"/>
        </w:rPr>
        <w:t>).</w:t>
      </w:r>
    </w:p>
    <w:p w14:paraId="29A7C064" w14:textId="3EF9802A" w:rsidR="004A3F88" w:rsidRPr="00005C31" w:rsidRDefault="004A3F88" w:rsidP="007A4AB8">
      <w:pPr>
        <w:wordWrap/>
        <w:adjustRightInd w:val="0"/>
        <w:spacing w:after="0" w:line="480" w:lineRule="auto"/>
        <w:rPr>
          <w:rFonts w:cs="Times New Roman"/>
          <w:color w:val="000000" w:themeColor="text1"/>
          <w:kern w:val="0"/>
          <w:sz w:val="24"/>
          <w:szCs w:val="24"/>
        </w:rPr>
      </w:pPr>
      <w:r w:rsidRPr="00005C31">
        <w:rPr>
          <w:rFonts w:cs="Times New Roman"/>
          <w:color w:val="000000" w:themeColor="text1"/>
          <w:kern w:val="0"/>
          <w:sz w:val="24"/>
          <w:szCs w:val="24"/>
        </w:rPr>
        <w:t>By substituting the Eq.(S2) and Eqs.</w:t>
      </w:r>
      <w:r w:rsidR="00846912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Pr="00005C31">
        <w:rPr>
          <w:rFonts w:cs="Times New Roman"/>
          <w:color w:val="000000" w:themeColor="text1"/>
          <w:kern w:val="0"/>
          <w:sz w:val="24"/>
          <w:szCs w:val="24"/>
        </w:rPr>
        <w:t>(S5-S7) into Eq.(S3), the Hall voltage and each harmonic Hall resistance (</w:t>
      </w:r>
      <m:oMath>
        <m:sSubSup>
          <m:sSubSupPr>
            <m:ctrlPr>
              <w:rPr>
                <w:rFonts w:ascii="Cambria Math" w:hAnsi="Cambria Math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0ω</m:t>
            </m:r>
          </m:sup>
        </m:sSubSup>
      </m:oMath>
      <w:r w:rsidRPr="00005C31">
        <w:rPr>
          <w:rFonts w:cs="Times New Roman" w:hint="eastAsia"/>
          <w:iCs/>
          <w:color w:val="000000" w:themeColor="text1"/>
          <w:kern w:val="0"/>
          <w:sz w:val="24"/>
          <w:szCs w:val="24"/>
        </w:rPr>
        <w:t>,</w:t>
      </w:r>
      <w:r w:rsidRPr="00005C31">
        <w:rPr>
          <w:rFonts w:cs="Times New Roman"/>
          <w:iCs/>
          <w:color w:val="000000" w:themeColor="text1"/>
          <w:kern w:val="0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1ω</m:t>
            </m:r>
          </m:sup>
        </m:sSubSup>
      </m:oMath>
      <w:r w:rsidRPr="00005C31">
        <w:rPr>
          <w:rFonts w:cs="Times New Roman" w:hint="eastAsia"/>
          <w:iCs/>
          <w:color w:val="000000" w:themeColor="text1"/>
          <w:kern w:val="0"/>
          <w:sz w:val="24"/>
          <w:szCs w:val="24"/>
        </w:rPr>
        <w:t>,</w:t>
      </w:r>
      <w:r w:rsidRPr="00005C31">
        <w:rPr>
          <w:rFonts w:cs="Times New Roman"/>
          <w:iCs/>
          <w:color w:val="000000" w:themeColor="text1"/>
          <w:kern w:val="0"/>
          <w:sz w:val="24"/>
          <w:szCs w:val="24"/>
        </w:rPr>
        <w:t xml:space="preserve"> and </w:t>
      </w:r>
      <m:oMath>
        <m:sSubSup>
          <m:sSubSupPr>
            <m:ctrlPr>
              <w:rPr>
                <w:rFonts w:ascii="Cambria Math" w:hAnsi="Cambria Math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2ω</m:t>
            </m:r>
          </m:sup>
        </m:sSubSup>
      </m:oMath>
      <w:r w:rsidRPr="00005C31">
        <w:rPr>
          <w:rFonts w:cs="Times New Roman"/>
          <w:color w:val="000000" w:themeColor="text1"/>
          <w:kern w:val="0"/>
          <w:sz w:val="24"/>
          <w:szCs w:val="24"/>
        </w:rPr>
        <w:t>) can be rewritten as</w:t>
      </w:r>
    </w:p>
    <w:p w14:paraId="238C872F" w14:textId="77777777" w:rsidR="004A3F88" w:rsidRPr="00005C31" w:rsidRDefault="00A1079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color w:val="000000" w:themeColor="text1"/>
          <w:kern w:val="0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</m:sub>
        </m:sSub>
        <m:r>
          <w:rPr>
            <w:rFonts w:ascii="Cambria Math" w:hAnsi="Cambria Math" w:cs="Times New Roman"/>
            <w:color w:val="000000" w:themeColor="text1"/>
            <w:kern w:val="0"/>
            <w:sz w:val="24"/>
            <w:szCs w:val="24"/>
          </w:rPr>
          <m:t>=(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2</m:t>
            </m:r>
          </m:den>
        </m:f>
        <m:sSubSup>
          <m:sSubSupPr>
            <m:ctrlPr>
              <w:rPr>
                <w:rFonts w:ascii="Cambria Math" w:hAnsi="Cambria Math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0ω</m:t>
            </m:r>
          </m:sup>
        </m:sSubSup>
        <m:r>
          <w:rPr>
            <w:rFonts w:ascii="Cambria Math" w:hAnsi="Cambria Math" w:cs="Times New Roman"/>
            <w:color w:val="000000" w:themeColor="text1"/>
            <w:kern w:val="0"/>
            <w:sz w:val="24"/>
            <w:szCs w:val="24"/>
          </w:rPr>
          <m:t>+</m:t>
        </m:r>
        <m:sSubSup>
          <m:sSubSupPr>
            <m:ctrlPr>
              <w:rPr>
                <w:rFonts w:ascii="Cambria Math" w:hAnsi="Cambria Math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1ω</m:t>
            </m:r>
          </m:sup>
        </m:sSubSup>
        <m:func>
          <m:func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ωt</m:t>
            </m:r>
          </m:e>
        </m:func>
        <m:r>
          <w:rPr>
            <w:rFonts w:ascii="Cambria Math" w:hAnsi="Cambria Math" w:cs="Times New Roman"/>
            <w:color w:val="000000" w:themeColor="text1"/>
            <w:kern w:val="0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2</m:t>
            </m:r>
          </m:den>
        </m:f>
        <m:sSubSup>
          <m:sSubSupPr>
            <m:ctrlPr>
              <w:rPr>
                <w:rFonts w:ascii="Cambria Math" w:hAnsi="Cambria Math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2ω</m:t>
            </m:r>
          </m:sup>
        </m:sSubSup>
        <m:func>
          <m:func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cos</m:t>
            </m:r>
          </m:fName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2ωt</m:t>
            </m:r>
          </m:e>
        </m:func>
      </m:oMath>
      <w:r w:rsidR="004A3F88" w:rsidRPr="00005C31">
        <w:rPr>
          <w:rFonts w:cs="Times New Roman" w:hint="eastAsia"/>
          <w:iCs/>
          <w:color w:val="000000" w:themeColor="text1"/>
          <w:kern w:val="0"/>
          <w:sz w:val="24"/>
          <w:szCs w:val="24"/>
        </w:rPr>
        <w:t>)</w:t>
      </w:r>
      <m:oMath>
        <m:r>
          <w:rPr>
            <w:rFonts w:ascii="Cambria Math" w:hAnsi="Cambria Math" w:cs="Times New Roman"/>
            <w:color w:val="000000" w:themeColor="text1"/>
            <w:kern w:val="0"/>
            <w:sz w:val="24"/>
            <w:szCs w:val="24"/>
          </w:rPr>
          <m:t xml:space="preserve"> ∆I</m:t>
        </m:r>
      </m:oMath>
      <w:r w:rsidR="004A3F88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 (S8).</w:t>
      </w:r>
    </w:p>
    <w:p w14:paraId="612ADB28" w14:textId="77777777" w:rsidR="004A3F88" w:rsidRPr="00005C31" w:rsidRDefault="00A1079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color w:val="000000" w:themeColor="text1"/>
          <w:kern w:val="0"/>
          <w:sz w:val="24"/>
          <w:szCs w:val="24"/>
        </w:rPr>
      </w:pPr>
      <m:oMath>
        <m:sSubSup>
          <m:sSubSupPr>
            <m:ctrlPr>
              <w:rPr>
                <w:rFonts w:ascii="Cambria Math" w:hAnsi="Cambria Math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0ω</m:t>
            </m:r>
          </m:sup>
        </m:sSubSup>
        <m:r>
          <w:rPr>
            <w:rFonts w:ascii="Cambria Math" w:hAnsi="Cambria Math" w:cs="Times New Roman"/>
            <w:color w:val="000000" w:themeColor="text1"/>
            <w:kern w:val="0"/>
            <w:sz w:val="24"/>
            <w:szCs w:val="24"/>
          </w:rPr>
          <m:t>=A+B</m:t>
        </m:r>
      </m:oMath>
      <w:r w:rsidR="004A3F88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 (S9).</w:t>
      </w:r>
    </w:p>
    <w:p w14:paraId="44267981" w14:textId="77777777" w:rsidR="004A3F88" w:rsidRPr="00005C31" w:rsidRDefault="00A1079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color w:val="000000" w:themeColor="text1"/>
          <w:kern w:val="0"/>
          <w:sz w:val="24"/>
          <w:szCs w:val="24"/>
        </w:rPr>
      </w:pPr>
      <m:oMath>
        <m:sSubSup>
          <m:sSubSupPr>
            <m:ctrlPr>
              <w:rPr>
                <w:rFonts w:ascii="Cambria Math" w:hAnsi="Cambria Math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1ω</m:t>
            </m:r>
          </m:sup>
        </m:sSubSup>
        <m:r>
          <w:rPr>
            <w:rFonts w:ascii="Cambria Math" w:hAnsi="Cambria Math" w:cs="Times New Roman"/>
            <w:color w:val="000000" w:themeColor="text1"/>
            <w:kern w:val="0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xy,0</m:t>
            </m:r>
          </m:sub>
        </m:sSub>
      </m:oMath>
      <w:r w:rsidR="004A3F88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 (S10).</w:t>
      </w:r>
    </w:p>
    <w:p w14:paraId="131019E4" w14:textId="77777777" w:rsidR="004A3F88" w:rsidRPr="00005C31" w:rsidRDefault="00A1079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color w:val="000000" w:themeColor="text1"/>
          <w:kern w:val="0"/>
          <w:sz w:val="24"/>
          <w:szCs w:val="24"/>
        </w:rPr>
      </w:pPr>
      <m:oMath>
        <m:sSubSup>
          <m:sSubSupPr>
            <m:ctrlPr>
              <w:rPr>
                <w:rFonts w:ascii="Cambria Math" w:hAnsi="Cambria Math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2ω</m:t>
            </m:r>
          </m:sup>
        </m:sSubSup>
        <m:r>
          <w:rPr>
            <w:rFonts w:ascii="Cambria Math" w:hAnsi="Cambria Math" w:cs="Times New Roman"/>
            <w:color w:val="000000" w:themeColor="text1"/>
            <w:kern w:val="0"/>
            <w:sz w:val="24"/>
            <w:szCs w:val="24"/>
          </w:rPr>
          <m:t>=A+B</m:t>
        </m:r>
      </m:oMath>
      <w:r w:rsidR="004A3F88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  (S11).</w:t>
      </w:r>
    </w:p>
    <w:p w14:paraId="6BBDF300" w14:textId="77777777" w:rsidR="004A3F88" w:rsidRPr="00005C31" w:rsidRDefault="004A3F8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color w:val="000000" w:themeColor="text1"/>
          <w:kern w:val="0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kern w:val="0"/>
              <w:sz w:val="24"/>
              <w:szCs w:val="24"/>
            </w:rPr>
            <m:t>A=</m:t>
          </m:r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  <w:kern w:val="0"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AHE</m:t>
                  </m:r>
                </m:sub>
              </m:sSub>
              <m:func>
                <m:func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sin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0</m:t>
                      </m:r>
                    </m:sub>
                  </m:sSub>
                </m:e>
              </m:func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+2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PHE</m:t>
                  </m:r>
                </m:sub>
              </m:sSub>
              <m:func>
                <m:func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sin</m:t>
                  </m:r>
                </m:fName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2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0</m:t>
                      </m:r>
                    </m:sub>
                  </m:sSub>
                </m:e>
              </m:func>
              <m:func>
                <m:func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sin</m:t>
                  </m:r>
                </m:fName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2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H</m:t>
                      </m:r>
                    </m:sub>
                  </m:sSub>
                </m:e>
              </m:func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kern w:val="0"/>
                  <w:sz w:val="24"/>
                  <w:szCs w:val="24"/>
                </w:rPr>
              </m:ctrlPr>
            </m:e>
          </m:d>
          <m:r>
            <w:rPr>
              <w:rFonts w:ascii="Cambria Math" w:hAnsi="Cambria Math" w:cs="Times New Roman"/>
              <w:color w:val="000000" w:themeColor="text1"/>
              <w:kern w:val="0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kern w:val="0"/>
                  <w:sz w:val="24"/>
                  <w:szCs w:val="24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FLT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z</m:t>
                      </m:r>
                    </m:sup>
                  </m:sSubSup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sin</m:t>
                      </m:r>
                    </m:fName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</m:e>
                  </m:func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DLT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y</m:t>
                      </m:r>
                    </m:sup>
                  </m:sSubSup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cos</m:t>
                      </m:r>
                    </m:fName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H</m:t>
                          </m:r>
                        </m:sub>
                      </m:sSub>
                    </m:e>
                  </m:func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+(</m:t>
                  </m:r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FLT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y</m:t>
                      </m:r>
                    </m:sup>
                  </m:sSubSup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Oe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)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cos</m:t>
                      </m:r>
                    </m:fName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θ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</m:e>
                  </m:func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sin</m:t>
                      </m:r>
                    </m:fName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B</m:t>
                          </m:r>
                        </m:sub>
                      </m:sSub>
                    </m:e>
                  </m:func>
                </m:e>
              </m:d>
            </m:num>
            <m:den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ani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dem</m:t>
                      </m:r>
                    </m:sub>
                  </m:sSub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funcPr>
                    <m:fNam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sin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2</m:t>
                          </m:r>
                        </m:sup>
                      </m:sSup>
                    </m:fName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φ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kern w:val="0"/>
                              <w:sz w:val="24"/>
                              <w:szCs w:val="24"/>
                            </w:rPr>
                            <m:t>B</m:t>
                          </m:r>
                        </m:sub>
                      </m:sSub>
                    </m:e>
                  </m:func>
                </m:e>
              </m:d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cos2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ext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cos(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B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)</m:t>
              </m:r>
            </m:den>
          </m:f>
        </m:oMath>
      </m:oMathPara>
    </w:p>
    <w:p w14:paraId="71204986" w14:textId="77777777" w:rsidR="004A3F88" w:rsidRPr="00005C31" w:rsidRDefault="004A3F88" w:rsidP="006308F8">
      <w:pPr>
        <w:wordWrap/>
        <w:adjustRightInd w:val="0"/>
        <w:spacing w:after="0" w:line="480" w:lineRule="auto"/>
        <w:ind w:firstLineChars="200" w:firstLine="480"/>
        <w:jc w:val="center"/>
        <w:rPr>
          <w:rFonts w:cs="Times New Roman"/>
          <w:color w:val="000000" w:themeColor="text1"/>
          <w:kern w:val="0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kern w:val="0"/>
              <w:sz w:val="24"/>
              <w:szCs w:val="24"/>
            </w:rPr>
            <m:t>B=2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kern w:val="0"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PHE</m:t>
              </m:r>
            </m:sub>
          </m:sSub>
          <m:func>
            <m:func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kern w:val="0"/>
                  <w:sz w:val="24"/>
                  <w:szCs w:val="24"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sin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2</m:t>
                  </m:r>
                </m:sup>
              </m:sSup>
            </m:fName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θ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0</m:t>
                  </m:r>
                </m:sub>
              </m:sSub>
            </m:e>
          </m:func>
          <m:func>
            <m:func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kern w:val="0"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cos</m:t>
              </m:r>
            </m:fName>
            <m:e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2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φ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H</m:t>
                  </m:r>
                </m:sub>
              </m:sSub>
            </m:e>
          </m:func>
          <m:f>
            <m:f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  <w:kern w:val="0"/>
                  <w:sz w:val="24"/>
                  <w:szCs w:val="24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DLT</m:t>
                  </m:r>
                </m:sub>
                <m:sup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y</m:t>
                  </m:r>
                </m:sup>
              </m:sSubSup>
              <m:func>
                <m:func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cos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0</m:t>
                      </m:r>
                    </m:sub>
                  </m:sSub>
                </m:e>
              </m:func>
              <m:func>
                <m:func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sin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B</m:t>
                      </m:r>
                    </m:sub>
                  </m:sSub>
                </m:e>
              </m:func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+(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FLT</m:t>
                  </m:r>
                </m:sub>
                <m:sup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y</m:t>
                  </m:r>
                </m:sup>
              </m:sSubSup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Oe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)</m:t>
              </m:r>
              <m:func>
                <m:func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cos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B</m:t>
                      </m:r>
                    </m:sub>
                  </m:sSub>
                </m:e>
              </m:func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-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DLT</m:t>
                  </m:r>
                </m:sub>
                <m:sup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z</m:t>
                  </m:r>
                </m:sup>
              </m:sSubSup>
              <m:func>
                <m:func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sin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0</m:t>
                      </m:r>
                    </m:sub>
                  </m:sSub>
                </m:e>
              </m:func>
            </m:num>
            <m:den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dem</m:t>
                  </m:r>
                </m:sub>
              </m:sSub>
              <m:func>
                <m:func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sin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0</m:t>
                      </m:r>
                    </m:sub>
                  </m:sSub>
                </m:e>
              </m:func>
              <m:func>
                <m:func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cos</m:t>
                  </m:r>
                </m:fName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2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φ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B</m:t>
                      </m:r>
                    </m:sub>
                  </m:sSub>
                </m:e>
              </m:func>
              <m: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B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ext</m:t>
                  </m:r>
                </m:sub>
              </m:sSub>
              <m:func>
                <m:funcPr>
                  <m:ctrlPr>
                    <w:rPr>
                      <w:rFonts w:ascii="Cambria Math" w:hAnsi="Cambria Math" w:cs="Times New Roman"/>
                      <w:i/>
                      <w:iCs/>
                      <w:color w:val="000000" w:themeColor="text1"/>
                      <w:kern w:val="0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kern w:val="0"/>
                      <w:sz w:val="24"/>
                      <w:szCs w:val="24"/>
                    </w:rPr>
                    <m:t>sin</m:t>
                  </m:r>
                </m:fNam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color w:val="000000" w:themeColor="text1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θ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  <w:kern w:val="0"/>
                          <w:sz w:val="24"/>
                          <w:szCs w:val="24"/>
                        </w:rPr>
                        <m:t>B</m:t>
                      </m:r>
                    </m:sub>
                  </m:sSub>
                </m:e>
              </m:func>
            </m:den>
          </m:f>
        </m:oMath>
      </m:oMathPara>
    </w:p>
    <w:p w14:paraId="7EB183B3" w14:textId="063ECF6C" w:rsidR="004A3F88" w:rsidRPr="00005C31" w:rsidRDefault="00015D08" w:rsidP="007A4AB8">
      <w:pPr>
        <w:wordWrap/>
        <w:adjustRightInd w:val="0"/>
        <w:spacing w:after="0" w:line="480" w:lineRule="auto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In particular, when applying an</w:t>
      </w:r>
      <w:r w:rsidR="004A3F88" w:rsidRPr="00005C31">
        <w:rPr>
          <w:color w:val="000000" w:themeColor="text1"/>
          <w:sz w:val="24"/>
        </w:rPr>
        <w:t xml:space="preserve"> in-plane magnetic field (</w:t>
      </w:r>
      <m:oMath>
        <m:sSub>
          <m:sSubPr>
            <m:ctrlPr>
              <w:rPr>
                <w:rFonts w:ascii="Cambria Math" w:hAnsi="Cambria Math"/>
                <w:i/>
                <w:iCs/>
                <w:color w:val="000000" w:themeColor="text1"/>
                <w:sz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</w:rPr>
              <m:t>θ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</w:rPr>
              <m:t>B</m:t>
            </m:r>
          </m:sub>
        </m:sSub>
        <m:r>
          <w:rPr>
            <w:rFonts w:ascii="Cambria Math" w:hAnsi="Cambria Math"/>
            <w:color w:val="000000" w:themeColor="text1"/>
            <w:sz w:val="24"/>
          </w:rPr>
          <m:t>=</m:t>
        </m:r>
        <m:f>
          <m:fPr>
            <m:ctrlPr>
              <w:rPr>
                <w:rFonts w:ascii="Cambria Math" w:hAnsi="Cambria Math"/>
                <w:i/>
                <w:iCs/>
                <w:color w:val="000000" w:themeColor="text1"/>
                <w:sz w:val="24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4"/>
              </w:rPr>
              <m:t>π</m:t>
            </m:r>
          </m:num>
          <m:den>
            <m:r>
              <w:rPr>
                <w:rFonts w:ascii="Cambria Math" w:hAnsi="Cambria Math"/>
                <w:color w:val="000000" w:themeColor="text1"/>
                <w:sz w:val="24"/>
              </w:rPr>
              <m:t>2</m:t>
            </m:r>
          </m:den>
        </m:f>
      </m:oMath>
      <w:r>
        <w:rPr>
          <w:color w:val="000000" w:themeColor="text1"/>
          <w:sz w:val="24"/>
        </w:rPr>
        <w:t xml:space="preserve">) sufficient to make the magnetization direction aligned in the plane </w:t>
      </w:r>
      <w:r w:rsidR="004A3F88" w:rsidRPr="00005C31">
        <w:rPr>
          <w:color w:val="000000" w:themeColor="text1"/>
          <w:sz w:val="24"/>
        </w:rPr>
        <w:t>(</w:t>
      </w:r>
      <m:oMath>
        <m:sSub>
          <m:sSubPr>
            <m:ctrlPr>
              <w:rPr>
                <w:rFonts w:ascii="Cambria Math" w:hAnsi="Cambria Math"/>
                <w:i/>
                <w:iCs/>
                <w:color w:val="000000" w:themeColor="text1"/>
                <w:sz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</w:rPr>
              <m:t>θ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</w:rPr>
              <m:t>0</m:t>
            </m:r>
          </m:sub>
        </m:sSub>
        <m:r>
          <w:rPr>
            <w:rFonts w:ascii="Cambria Math" w:hAnsi="Cambria Math"/>
            <w:color w:val="000000" w:themeColor="text1"/>
            <w:sz w:val="24"/>
          </w:rPr>
          <m:t>≈</m:t>
        </m:r>
        <m:f>
          <m:fPr>
            <m:ctrlPr>
              <w:rPr>
                <w:rFonts w:ascii="Cambria Math" w:hAnsi="Cambria Math"/>
                <w:i/>
                <w:iCs/>
                <w:color w:val="000000" w:themeColor="text1"/>
                <w:sz w:val="24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4"/>
              </w:rPr>
              <m:t>π</m:t>
            </m:r>
          </m:num>
          <m:den>
            <m:r>
              <w:rPr>
                <w:rFonts w:ascii="Cambria Math" w:hAnsi="Cambria Math"/>
                <w:color w:val="000000" w:themeColor="text1"/>
                <w:sz w:val="24"/>
              </w:rPr>
              <m:t>2</m:t>
            </m:r>
          </m:den>
        </m:f>
      </m:oMath>
      <w:r w:rsidR="004A3F88" w:rsidRPr="00005C31">
        <w:rPr>
          <w:color w:val="000000" w:themeColor="text1"/>
          <w:sz w:val="24"/>
        </w:rPr>
        <w:t xml:space="preserve">),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FLT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y</m:t>
            </m:r>
          </m:sup>
        </m:sSubSup>
      </m:oMath>
      <w:r w:rsidR="004A3F88" w:rsidRPr="00005C31">
        <w:rPr>
          <w:rFonts w:hint="eastAsia"/>
          <w:iCs/>
          <w:color w:val="000000" w:themeColor="text1"/>
          <w:kern w:val="0"/>
          <w:sz w:val="24"/>
          <w:szCs w:val="24"/>
        </w:rPr>
        <w:t xml:space="preserve"> </w:t>
      </w:r>
      <w:r w:rsidR="004A3F88" w:rsidRPr="00005C31">
        <w:rPr>
          <w:iCs/>
          <w:color w:val="000000" w:themeColor="text1"/>
          <w:kern w:val="0"/>
          <w:sz w:val="24"/>
          <w:szCs w:val="24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DLT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z</m:t>
            </m:r>
          </m:sup>
        </m:sSubSup>
      </m:oMath>
      <w:r w:rsidR="004A3F88" w:rsidRPr="00005C31">
        <w:rPr>
          <w:rFonts w:hint="eastAsia"/>
          <w:iCs/>
          <w:color w:val="000000" w:themeColor="text1"/>
          <w:kern w:val="0"/>
          <w:sz w:val="24"/>
          <w:szCs w:val="24"/>
        </w:rPr>
        <w:t xml:space="preserve"> </w:t>
      </w:r>
      <w:r w:rsidR="004A3F88" w:rsidRPr="00005C31">
        <w:rPr>
          <w:iCs/>
          <w:color w:val="000000" w:themeColor="text1"/>
          <w:kern w:val="0"/>
          <w:sz w:val="24"/>
          <w:szCs w:val="24"/>
        </w:rPr>
        <w:t>(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DLT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y</m:t>
            </m:r>
          </m:sup>
        </m:sSubSup>
      </m:oMath>
      <w:r w:rsidR="004A3F88" w:rsidRPr="00005C31">
        <w:rPr>
          <w:rFonts w:hint="eastAsia"/>
          <w:iCs/>
          <w:color w:val="000000" w:themeColor="text1"/>
          <w:kern w:val="0"/>
          <w:sz w:val="24"/>
          <w:szCs w:val="24"/>
        </w:rPr>
        <w:t xml:space="preserve"> </w:t>
      </w:r>
      <w:r w:rsidR="004A3F88" w:rsidRPr="00005C31">
        <w:rPr>
          <w:iCs/>
          <w:color w:val="000000" w:themeColor="text1"/>
          <w:kern w:val="0"/>
          <w:sz w:val="24"/>
          <w:szCs w:val="24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FLT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z</m:t>
            </m:r>
          </m:sup>
        </m:sSubSup>
      </m:oMath>
      <w:r w:rsidR="004A3F88" w:rsidRPr="00005C31">
        <w:rPr>
          <w:iCs/>
          <w:color w:val="000000" w:themeColor="text1"/>
          <w:kern w:val="0"/>
          <w:sz w:val="24"/>
          <w:szCs w:val="24"/>
        </w:rPr>
        <w:t xml:space="preserve">) </w:t>
      </w:r>
      <w:r w:rsidRPr="00005C31">
        <w:rPr>
          <w:iCs/>
          <w:color w:val="000000" w:themeColor="text1"/>
          <w:kern w:val="0"/>
          <w:sz w:val="24"/>
          <w:szCs w:val="24"/>
        </w:rPr>
        <w:t xml:space="preserve">only </w:t>
      </w:r>
      <w:r w:rsidR="004A3F88" w:rsidRPr="00005C31">
        <w:rPr>
          <w:iCs/>
          <w:color w:val="000000" w:themeColor="text1"/>
          <w:kern w:val="0"/>
          <w:sz w:val="24"/>
          <w:szCs w:val="24"/>
        </w:rPr>
        <w:t>changes the azimuthal (polar) angle of mag</w:t>
      </w:r>
      <w:r>
        <w:rPr>
          <w:iCs/>
          <w:color w:val="000000" w:themeColor="text1"/>
          <w:kern w:val="0"/>
          <w:sz w:val="24"/>
          <w:szCs w:val="24"/>
        </w:rPr>
        <w:t>netization</w:t>
      </w:r>
      <w:r w:rsidR="00846912">
        <w:rPr>
          <w:iCs/>
          <w:color w:val="000000" w:themeColor="text1"/>
          <w:kern w:val="0"/>
          <w:sz w:val="24"/>
          <w:szCs w:val="24"/>
        </w:rPr>
        <w:t>,</w:t>
      </w:r>
      <w:r>
        <w:rPr>
          <w:iCs/>
          <w:color w:val="000000" w:themeColor="text1"/>
          <w:kern w:val="0"/>
          <w:sz w:val="24"/>
          <w:szCs w:val="24"/>
        </w:rPr>
        <w:t xml:space="preserve"> as shown in Fig. S2b</w:t>
      </w:r>
      <w:r w:rsidR="004A3F88" w:rsidRPr="00005C31">
        <w:rPr>
          <w:iCs/>
          <w:color w:val="000000" w:themeColor="text1"/>
          <w:kern w:val="0"/>
          <w:sz w:val="24"/>
          <w:szCs w:val="24"/>
        </w:rPr>
        <w:t xml:space="preserve">. </w:t>
      </w:r>
      <w:r>
        <w:rPr>
          <w:iCs/>
          <w:color w:val="000000" w:themeColor="text1"/>
          <w:kern w:val="0"/>
          <w:sz w:val="24"/>
          <w:szCs w:val="24"/>
        </w:rPr>
        <w:t>In such condition</w:t>
      </w:r>
      <w:r w:rsidR="004A3F88" w:rsidRPr="00005C31">
        <w:rPr>
          <w:iCs/>
          <w:color w:val="000000" w:themeColor="text1"/>
          <w:kern w:val="0"/>
          <w:sz w:val="24"/>
          <w:szCs w:val="24"/>
        </w:rPr>
        <w:t xml:space="preserve">, </w:t>
      </w:r>
      <w:r w:rsidR="004A3F88" w:rsidRPr="00005C31">
        <w:rPr>
          <w:color w:val="000000" w:themeColor="text1"/>
          <w:sz w:val="24"/>
        </w:rPr>
        <w:lastRenderedPageBreak/>
        <w:t xml:space="preserve">the second harmonic Hall resistance </w:t>
      </w:r>
      <m:oMath>
        <m:sSubSup>
          <m:sSubSupPr>
            <m:ctrlPr>
              <w:rPr>
                <w:rFonts w:ascii="Cambria Math" w:hAnsi="Cambria Math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2ω</m:t>
            </m:r>
          </m:sup>
        </m:sSubSup>
      </m:oMath>
      <w:r>
        <w:rPr>
          <w:color w:val="000000" w:themeColor="text1"/>
          <w:sz w:val="24"/>
        </w:rPr>
        <w:t xml:space="preserve"> becomes </w:t>
      </w:r>
    </w:p>
    <w:p w14:paraId="7B166B20" w14:textId="01799143" w:rsidR="004A3F88" w:rsidRPr="00005C31" w:rsidRDefault="00A10798" w:rsidP="006308F8">
      <w:pPr>
        <w:wordWrap/>
        <w:adjustRightInd w:val="0"/>
        <w:spacing w:after="0" w:line="480" w:lineRule="auto"/>
        <w:ind w:firstLineChars="200" w:firstLine="480"/>
        <w:jc w:val="center"/>
        <w:rPr>
          <w:color w:val="000000" w:themeColor="text1"/>
          <w:sz w:val="24"/>
        </w:rPr>
      </w:pPr>
      <m:oMath>
        <m:sSubSup>
          <m:sSubSupPr>
            <m:ctrl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2ω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B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color w:val="000000" w:themeColor="text1"/>
            <w:kern w:val="0"/>
            <w:sz w:val="24"/>
            <w:szCs w:val="24"/>
          </w:rPr>
          <m:t>=</m:t>
        </m:r>
        <m:d>
          <m:dPr>
            <m:ctrl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  <w:vertAlign w:val="subscript"/>
                  </w:rPr>
                  <m:t>AHE</m:t>
                </m:r>
              </m:sub>
            </m:sSub>
            <m:f>
              <m:f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kern w:val="0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kern w:val="0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kern w:val="0"/>
                        <w:sz w:val="24"/>
                        <w:szCs w:val="24"/>
                      </w:rPr>
                      <m:t>DLT</m:t>
                    </m:r>
                    <m:ctrlPr>
                      <w:rPr>
                        <w:rFonts w:ascii="Cambria Math" w:hAnsi="Cambria Math" w:cs="Times New Roman"/>
                        <w:color w:val="000000" w:themeColor="text1"/>
                        <w:kern w:val="0"/>
                        <w:sz w:val="24"/>
                        <w:szCs w:val="24"/>
                      </w:rPr>
                    </m:ctrlPr>
                  </m:sub>
                  <m:sup>
                    <m:r>
                      <w:rPr>
                        <w:rFonts w:ascii="Cambria Math" w:hAnsi="Cambria Math" w:cs="Times New Roman" w:hint="eastAsia"/>
                        <w:color w:val="000000" w:themeColor="text1"/>
                        <w:kern w:val="0"/>
                        <w:sz w:val="24"/>
                        <w:szCs w:val="24"/>
                      </w:rPr>
                      <m:t>y</m:t>
                    </m:r>
                  </m:sup>
                </m:sSubSup>
                <m:ctrl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kern w:val="0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kern w:val="0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kern w:val="0"/>
                        <w:sz w:val="24"/>
                        <w:szCs w:val="24"/>
                        <w:vertAlign w:val="subscript"/>
                      </w:rPr>
                      <m:t>eff</m:t>
                    </m:r>
                  </m:sub>
                </m:sSub>
              </m:den>
            </m:f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∇</m:t>
                </m:r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T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2ω</m:t>
                </m:r>
              </m:sup>
            </m:sSubSup>
          </m:e>
        </m:d>
        <m:r>
          <m:rPr>
            <m:sty m:val="p"/>
          </m:rPr>
          <w:rPr>
            <w:rFonts w:ascii="Cambria Math" w:hAnsi="Cambria Math" w:cs="Times New Roman"/>
            <w:color w:val="000000" w:themeColor="text1"/>
            <w:kern w:val="0"/>
            <w:sz w:val="24"/>
            <w:szCs w:val="24"/>
          </w:rPr>
          <m:t>cos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φ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B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kern w:val="0"/>
            <w:sz w:val="24"/>
            <w:szCs w:val="24"/>
          </w:rPr>
          <m:t>+</m:t>
        </m:r>
        <m:r>
          <m:rPr>
            <m:sty m:val="p"/>
          </m:rPr>
          <w:rPr>
            <w:rFonts w:ascii="Cambria Math" w:hAnsi="Cambria Math" w:cs="Times New Roman" w:hint="eastAsia"/>
            <w:color w:val="000000" w:themeColor="text1"/>
            <w:kern w:val="0"/>
            <w:sz w:val="24"/>
            <w:szCs w:val="24"/>
          </w:rPr>
          <m:t>2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  <w:vertAlign w:val="subscript"/>
              </w:rPr>
              <m:t>PHE</m:t>
            </m:r>
          </m:sub>
        </m:sSub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FLT</m:t>
                </m:r>
                <m:ctrl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</m:ctrlPr>
              </m:sub>
              <m:sup>
                <m:r>
                  <w:rPr>
                    <w:rFonts w:ascii="Cambria Math" w:hAnsi="Cambria Math" w:cs="Times New Roman" w:hint="eastAsia"/>
                    <w:color w:val="000000" w:themeColor="text1"/>
                    <w:kern w:val="0"/>
                    <w:sz w:val="24"/>
                    <w:szCs w:val="24"/>
                  </w:rPr>
                  <m:t>y</m:t>
                </m:r>
              </m:sup>
            </m:sSub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Oe</m:t>
                </m:r>
              </m:sub>
            </m:sSub>
            <m:ctrl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</m:ctrlP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  <w:vertAlign w:val="subscript"/>
                  </w:rPr>
                  <m:t>ext</m:t>
                </m:r>
              </m:sub>
            </m:sSub>
          </m:den>
        </m:f>
        <m:d>
          <m:dPr>
            <m:ctrl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cos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3</m:t>
                </m:r>
              </m:sup>
            </m:sSup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B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-cos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B</m:t>
                </m:r>
              </m:sub>
            </m:sSub>
          </m:e>
        </m:d>
        <m:r>
          <w:rPr>
            <w:rFonts w:ascii="Cambria Math" w:eastAsia="바탕" w:hAnsi="Cambria Math" w:cs="바탕" w:hint="eastAsia"/>
            <w:color w:val="000000" w:themeColor="text1"/>
            <w:kern w:val="0"/>
            <w:sz w:val="24"/>
            <w:szCs w:val="24"/>
          </w:rPr>
          <m:t>-</m:t>
        </m:r>
        <m:r>
          <w:rPr>
            <w:rFonts w:ascii="Cambria Math" w:eastAsia="바탕" w:hAnsi="Cambria Math" w:cs="바탕" w:hint="eastAsia"/>
            <w:color w:val="000000" w:themeColor="text1"/>
            <w:kern w:val="0"/>
            <w:sz w:val="24"/>
            <w:szCs w:val="24"/>
          </w:rPr>
          <m:t>2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m:t>P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  <w:vertAlign w:val="subscript"/>
              </w:rPr>
              <m:t>HE</m:t>
            </m:r>
          </m:sub>
        </m:sSub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 w:hint="eastAsia"/>
                    <w:color w:val="000000" w:themeColor="text1"/>
                    <w:kern w:val="0"/>
                    <w:sz w:val="24"/>
                    <w:szCs w:val="24"/>
                  </w:rPr>
                  <m:t>D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LT</m:t>
                </m:r>
                <m:ctrl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</m:ctrlPr>
              </m:sub>
              <m:sup>
                <m:r>
                  <w:rPr>
                    <w:rFonts w:ascii="Cambria Math" w:hAnsi="Cambria Math" w:cs="Times New Roman" w:hint="eastAsia"/>
                    <w:color w:val="000000" w:themeColor="text1"/>
                    <w:kern w:val="0"/>
                    <w:sz w:val="24"/>
                    <w:szCs w:val="24"/>
                  </w:rPr>
                  <m:t>z</m:t>
                </m:r>
              </m:sup>
            </m:sSubSup>
            <m:ctrl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</m:ctrlP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  <w:vertAlign w:val="subscript"/>
                  </w:rPr>
                  <m:t>e</m:t>
                </m:r>
                <m:r>
                  <m:rPr>
                    <m:sty m:val="p"/>
                  </m:rPr>
                  <w:rPr>
                    <w:rFonts w:ascii="Cambria Math" w:hAnsi="Cambria Math" w:cs="Times New Roman" w:hint="eastAsia"/>
                    <w:color w:val="000000" w:themeColor="text1"/>
                    <w:kern w:val="0"/>
                    <w:sz w:val="24"/>
                    <w:szCs w:val="24"/>
                    <w:vertAlign w:val="subscript"/>
                  </w:rPr>
                  <m:t>xt</m:t>
                </m:r>
              </m:sub>
            </m:sSub>
          </m:den>
        </m:f>
        <m:r>
          <m:rPr>
            <m:sty m:val="p"/>
          </m:rPr>
          <w:rPr>
            <w:rFonts w:ascii="Cambria Math" w:hAnsi="Cambria Math" w:cs="Times New Roman"/>
            <w:color w:val="000000" w:themeColor="text1"/>
            <w:kern w:val="0"/>
            <w:sz w:val="24"/>
            <w:szCs w:val="24"/>
          </w:rPr>
          <m:t>cos</m:t>
        </m:r>
        <m:r>
          <m:rPr>
            <m:sty m:val="p"/>
          </m:rPr>
          <w:rPr>
            <w:rFonts w:ascii="Cambria Math" w:hAnsi="Cambria Math" w:cs="Times New Roman" w:hint="eastAsia"/>
            <w:color w:val="000000" w:themeColor="text1"/>
            <w:kern w:val="0"/>
            <w:sz w:val="24"/>
            <w:szCs w:val="24"/>
          </w:rPr>
          <m:t>2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φ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B</m:t>
            </m:r>
          </m:sub>
        </m:sSub>
        <m:r>
          <m:rPr>
            <m:sty m:val="p"/>
          </m:rPr>
          <w:rPr>
            <w:rFonts w:ascii="Cambria Math" w:cs="Times New Roman" w:hint="eastAsia"/>
            <w:color w:val="000000" w:themeColor="text1"/>
            <w:kern w:val="0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 w:hint="eastAsia"/>
                <w:color w:val="000000" w:themeColor="text1"/>
                <w:kern w:val="0"/>
                <w:sz w:val="24"/>
                <w:szCs w:val="24"/>
                <w:vertAlign w:val="subscript"/>
              </w:rPr>
              <m:t>A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  <w:vertAlign w:val="subscript"/>
              </w:rPr>
              <m:t>HE</m:t>
            </m:r>
          </m:sub>
        </m:sSub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 w:hint="eastAsia"/>
                    <w:color w:val="000000" w:themeColor="text1"/>
                    <w:kern w:val="0"/>
                    <w:sz w:val="24"/>
                    <w:szCs w:val="24"/>
                  </w:rPr>
                  <m:t>F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LT</m:t>
                </m:r>
                <m:ctrl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</m:ctrlPr>
              </m:sub>
              <m:sup>
                <m:r>
                  <w:rPr>
                    <w:rFonts w:ascii="Cambria Math" w:hAnsi="Cambria Math" w:cs="Times New Roman" w:hint="eastAsia"/>
                    <w:color w:val="000000" w:themeColor="text1"/>
                    <w:kern w:val="0"/>
                    <w:sz w:val="24"/>
                    <w:szCs w:val="24"/>
                  </w:rPr>
                  <m:t>z</m:t>
                </m:r>
              </m:sup>
            </m:sSubSup>
            <m:ctrl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</m:ctrlP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kern w:val="0"/>
                    <w:sz w:val="24"/>
                    <w:szCs w:val="24"/>
                    <w:vertAlign w:val="subscript"/>
                  </w:rPr>
                  <m:t>e</m:t>
                </m:r>
                <m:r>
                  <m:rPr>
                    <m:sty m:val="p"/>
                  </m:rPr>
                  <w:rPr>
                    <w:rFonts w:ascii="Cambria Math" w:hAnsi="Cambria Math" w:cs="Times New Roman" w:hint="eastAsia"/>
                    <w:color w:val="000000" w:themeColor="text1"/>
                    <w:kern w:val="0"/>
                    <w:sz w:val="24"/>
                    <w:szCs w:val="24"/>
                    <w:vertAlign w:val="subscript"/>
                  </w:rPr>
                  <m:t>ff</m:t>
                </m:r>
              </m:sub>
            </m:sSub>
          </m:den>
        </m:f>
      </m:oMath>
      <w:r w:rsidR="004A3F88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 (S12)</w:t>
      </w:r>
      <w:r w:rsidR="00546F24">
        <w:rPr>
          <w:rFonts w:cs="Times New Roman"/>
          <w:color w:val="000000" w:themeColor="text1"/>
          <w:kern w:val="0"/>
          <w:sz w:val="24"/>
          <w:szCs w:val="24"/>
        </w:rPr>
        <w:t xml:space="preserve">, </w:t>
      </w:r>
    </w:p>
    <w:p w14:paraId="2618A9A1" w14:textId="0C4BBDFA" w:rsidR="004A3F88" w:rsidRDefault="006308F8" w:rsidP="006308F8">
      <w:pPr>
        <w:wordWrap/>
        <w:adjustRightInd w:val="0"/>
        <w:spacing w:after="0" w:line="480" w:lineRule="auto"/>
        <w:rPr>
          <w:rFonts w:cs="Times New Roman"/>
          <w:kern w:val="0"/>
          <w:sz w:val="24"/>
          <w:szCs w:val="24"/>
        </w:rPr>
      </w:pPr>
      <w:r>
        <w:rPr>
          <w:iCs/>
          <w:color w:val="000000" w:themeColor="text1"/>
          <w:kern w:val="0"/>
          <w:sz w:val="24"/>
          <w:szCs w:val="24"/>
        </w:rPr>
        <w:t xml:space="preserve">Where </w:t>
      </w:r>
      <w:r w:rsidR="00546F24">
        <w:rPr>
          <w:iCs/>
          <w:color w:val="000000" w:themeColor="text1"/>
          <w:kern w:val="0"/>
          <w:sz w:val="24"/>
          <w:szCs w:val="24"/>
        </w:rPr>
        <w:t xml:space="preserve">thermal contribution </w:t>
      </w:r>
      <w:r w:rsidR="00546F24" w:rsidRPr="00005C31">
        <w:rPr>
          <w:rFonts w:hint="eastAsia"/>
          <w:iCs/>
          <w:color w:val="000000" w:themeColor="text1"/>
          <w:kern w:val="0"/>
          <w:sz w:val="24"/>
          <w:szCs w:val="24"/>
        </w:rPr>
        <w:t>(</w:t>
      </w:r>
      <m:oMath>
        <m:sSubSup>
          <m:sSubSupPr>
            <m:ctrl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∇</m:t>
            </m:r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T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2ω</m:t>
            </m:r>
          </m:sup>
        </m:sSubSup>
      </m:oMath>
      <w:r w:rsidR="00546F24" w:rsidRPr="00005C31">
        <w:rPr>
          <w:rFonts w:hint="eastAsia"/>
          <w:color w:val="000000" w:themeColor="text1"/>
          <w:kern w:val="0"/>
          <w:sz w:val="24"/>
          <w:szCs w:val="24"/>
        </w:rPr>
        <w:t>)</w:t>
      </w:r>
      <w:r w:rsidR="00546F24">
        <w:rPr>
          <w:color w:val="000000" w:themeColor="text1"/>
          <w:kern w:val="0"/>
          <w:sz w:val="24"/>
          <w:szCs w:val="24"/>
        </w:rPr>
        <w:t xml:space="preserve"> to</w:t>
      </w:r>
      <w:r w:rsidR="00546F24" w:rsidRPr="00005C31">
        <w:rPr>
          <w:iCs/>
          <w:color w:val="000000" w:themeColor="text1"/>
          <w:kern w:val="0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xy</m:t>
            </m:r>
            <m:ctrlPr>
              <w:rPr>
                <w:rFonts w:ascii="Cambria Math" w:hAnsi="Cambria Math" w:cs="Times New Roman"/>
                <w:i/>
                <w:color w:val="000000" w:themeColor="text1"/>
                <w:kern w:val="0"/>
                <w:sz w:val="24"/>
                <w:szCs w:val="24"/>
              </w:rPr>
            </m:ctrlP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2ω</m:t>
            </m:r>
          </m:sup>
        </m:sSubSup>
      </m:oMath>
      <w:r w:rsidR="00546F24">
        <w:rPr>
          <w:rFonts w:hint="eastAsia"/>
          <w:iCs/>
          <w:color w:val="000000" w:themeColor="text1"/>
          <w:kern w:val="0"/>
          <w:sz w:val="24"/>
          <w:szCs w:val="24"/>
        </w:rPr>
        <w:t xml:space="preserve"> </w:t>
      </w:r>
      <w:r w:rsidR="00546F24">
        <w:rPr>
          <w:iCs/>
          <w:color w:val="000000" w:themeColor="text1"/>
          <w:kern w:val="0"/>
          <w:sz w:val="24"/>
          <w:szCs w:val="24"/>
        </w:rPr>
        <w:t>is included</w:t>
      </w:r>
      <w:r w:rsidR="00546F24" w:rsidRPr="00005C31">
        <w:rPr>
          <w:iCs/>
          <w:color w:val="000000" w:themeColor="text1"/>
          <w:kern w:val="0"/>
          <w:sz w:val="24"/>
          <w:szCs w:val="24"/>
        </w:rPr>
        <w:t>.</w:t>
      </w:r>
      <w:r w:rsidRPr="006308F8">
        <w:rPr>
          <w:iCs/>
          <w:color w:val="000000" w:themeColor="text1"/>
          <w:kern w:val="0"/>
          <w:sz w:val="24"/>
          <w:szCs w:val="24"/>
        </w:rPr>
        <w:t xml:space="preserve"> </w:t>
      </w:r>
      <w:r>
        <w:rPr>
          <w:iCs/>
          <w:color w:val="000000" w:themeColor="text1"/>
          <w:kern w:val="0"/>
          <w:sz w:val="24"/>
          <w:szCs w:val="24"/>
        </w:rPr>
        <w:t xml:space="preserve">Equation </w:t>
      </w:r>
      <w:r w:rsidR="00A6558C">
        <w:rPr>
          <w:iCs/>
          <w:color w:val="000000" w:themeColor="text1"/>
          <w:kern w:val="0"/>
          <w:sz w:val="24"/>
          <w:szCs w:val="24"/>
        </w:rPr>
        <w:t>(</w:t>
      </w:r>
      <w:r>
        <w:rPr>
          <w:iCs/>
          <w:color w:val="000000" w:themeColor="text1"/>
          <w:kern w:val="0"/>
          <w:sz w:val="24"/>
          <w:szCs w:val="24"/>
        </w:rPr>
        <w:t>S12</w:t>
      </w:r>
      <w:r w:rsidR="00A6558C">
        <w:rPr>
          <w:iCs/>
          <w:color w:val="000000" w:themeColor="text1"/>
          <w:kern w:val="0"/>
          <w:sz w:val="24"/>
          <w:szCs w:val="24"/>
        </w:rPr>
        <w:t>)</w:t>
      </w:r>
      <w:r>
        <w:rPr>
          <w:iCs/>
          <w:color w:val="000000" w:themeColor="text1"/>
          <w:kern w:val="0"/>
          <w:sz w:val="24"/>
          <w:szCs w:val="24"/>
        </w:rPr>
        <w:t xml:space="preserve"> is the same as Eq. </w:t>
      </w:r>
      <w:r w:rsidR="00A6558C">
        <w:rPr>
          <w:iCs/>
          <w:color w:val="000000" w:themeColor="text1"/>
          <w:kern w:val="0"/>
          <w:sz w:val="24"/>
          <w:szCs w:val="24"/>
        </w:rPr>
        <w:t>(</w:t>
      </w:r>
      <w:r>
        <w:rPr>
          <w:iCs/>
          <w:color w:val="000000" w:themeColor="text1"/>
          <w:kern w:val="0"/>
          <w:sz w:val="24"/>
          <w:szCs w:val="24"/>
        </w:rPr>
        <w:t>1</w:t>
      </w:r>
      <w:r w:rsidR="00A6558C">
        <w:rPr>
          <w:iCs/>
          <w:color w:val="000000" w:themeColor="text1"/>
          <w:kern w:val="0"/>
          <w:sz w:val="24"/>
          <w:szCs w:val="24"/>
        </w:rPr>
        <w:t>)</w:t>
      </w:r>
      <w:r>
        <w:rPr>
          <w:iCs/>
          <w:color w:val="000000" w:themeColor="text1"/>
          <w:kern w:val="0"/>
          <w:sz w:val="24"/>
          <w:szCs w:val="24"/>
        </w:rPr>
        <w:t xml:space="preserve"> in the main text.</w:t>
      </w:r>
    </w:p>
    <w:p w14:paraId="1B305AD6" w14:textId="77777777" w:rsidR="004A3F88" w:rsidRDefault="004A3F88" w:rsidP="004A3F88">
      <w:pPr>
        <w:spacing w:line="480" w:lineRule="auto"/>
        <w:jc w:val="center"/>
        <w:rPr>
          <w:rFonts w:cs="Times New Roman"/>
          <w:kern w:val="0"/>
          <w:sz w:val="24"/>
          <w:szCs w:val="24"/>
        </w:rPr>
      </w:pPr>
      <w:r>
        <w:rPr>
          <w:rFonts w:cs="Times New Roman"/>
          <w:noProof/>
          <w:kern w:val="0"/>
          <w:sz w:val="24"/>
          <w:szCs w:val="24"/>
        </w:rPr>
        <w:drawing>
          <wp:inline distT="0" distB="0" distL="0" distR="0" wp14:anchorId="2F78DD5C" wp14:editId="4964868C">
            <wp:extent cx="4836160" cy="2273665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136" cy="2276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1972F3" w14:textId="6FCAEAC1" w:rsidR="004A3F88" w:rsidRPr="00356E96" w:rsidRDefault="004A3F88" w:rsidP="004A3F88">
      <w:pPr>
        <w:spacing w:line="480" w:lineRule="auto"/>
        <w:rPr>
          <w:rFonts w:cs="Times New Roman"/>
          <w:b/>
          <w:kern w:val="0"/>
          <w:sz w:val="24"/>
          <w:szCs w:val="24"/>
        </w:rPr>
      </w:pPr>
      <w:r w:rsidRPr="006833FC">
        <w:rPr>
          <w:rFonts w:cs="Times New Roman"/>
          <w:b/>
          <w:bCs/>
          <w:kern w:val="0"/>
          <w:sz w:val="24"/>
          <w:szCs w:val="24"/>
        </w:rPr>
        <w:t>Figure S</w:t>
      </w:r>
      <w:r>
        <w:rPr>
          <w:rFonts w:cs="Times New Roman"/>
          <w:b/>
          <w:bCs/>
          <w:kern w:val="0"/>
          <w:sz w:val="24"/>
          <w:szCs w:val="24"/>
        </w:rPr>
        <w:t>2</w:t>
      </w:r>
      <w:r w:rsidRPr="006833FC">
        <w:rPr>
          <w:rFonts w:cs="Times New Roman"/>
          <w:b/>
          <w:bCs/>
          <w:kern w:val="0"/>
          <w:sz w:val="24"/>
          <w:szCs w:val="24"/>
        </w:rPr>
        <w:t xml:space="preserve">. </w:t>
      </w:r>
      <w:r w:rsidRPr="00FB757B">
        <w:rPr>
          <w:rFonts w:cs="Times New Roman" w:hint="eastAsia"/>
          <w:b/>
          <w:bCs/>
          <w:kern w:val="0"/>
          <w:sz w:val="24"/>
          <w:szCs w:val="24"/>
        </w:rPr>
        <w:t>E</w:t>
      </w:r>
      <w:r w:rsidRPr="00FB757B">
        <w:rPr>
          <w:rFonts w:cs="Times New Roman"/>
          <w:b/>
          <w:bCs/>
          <w:kern w:val="0"/>
          <w:sz w:val="24"/>
          <w:szCs w:val="24"/>
        </w:rPr>
        <w:t>ffective field</w:t>
      </w:r>
      <w:r w:rsidR="00FB757B" w:rsidRPr="00FB757B">
        <w:rPr>
          <w:rFonts w:cs="Times New Roman"/>
          <w:b/>
          <w:bCs/>
          <w:kern w:val="0"/>
          <w:sz w:val="24"/>
          <w:szCs w:val="24"/>
        </w:rPr>
        <w:t>s due to y</w:t>
      </w:r>
      <w:r w:rsidR="00FB757B" w:rsidRPr="00FB757B">
        <w:rPr>
          <w:rFonts w:cs="Times New Roman" w:hint="eastAsia"/>
          <w:b/>
          <w:color w:val="000000" w:themeColor="text1"/>
          <w:kern w:val="0"/>
          <w:sz w:val="24"/>
          <w:szCs w:val="24"/>
        </w:rPr>
        <w:t>-SOT</w:t>
      </w:r>
      <w:r w:rsidR="00FB757B" w:rsidRPr="00FB757B">
        <w:rPr>
          <w:rFonts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="00FB757B" w:rsidRPr="00FB757B">
        <w:rPr>
          <w:rFonts w:cs="Times New Roman" w:hint="eastAsia"/>
          <w:b/>
          <w:color w:val="000000" w:themeColor="text1"/>
          <w:kern w:val="0"/>
          <w:sz w:val="24"/>
          <w:szCs w:val="24"/>
        </w:rPr>
        <w:t>and</w:t>
      </w:r>
      <w:r w:rsidR="00FB757B" w:rsidRPr="00FB757B">
        <w:rPr>
          <w:rFonts w:cs="Times New Roman"/>
          <w:b/>
          <w:color w:val="000000" w:themeColor="text1"/>
          <w:kern w:val="0"/>
          <w:sz w:val="24"/>
          <w:szCs w:val="24"/>
        </w:rPr>
        <w:t xml:space="preserve"> </w:t>
      </w:r>
      <w:r w:rsidR="00FB757B" w:rsidRPr="00FB757B">
        <w:rPr>
          <w:rFonts w:cs="Times New Roman" w:hint="eastAsia"/>
          <w:b/>
          <w:i/>
          <w:color w:val="000000" w:themeColor="text1"/>
          <w:kern w:val="0"/>
          <w:sz w:val="24"/>
          <w:szCs w:val="24"/>
        </w:rPr>
        <w:t>z</w:t>
      </w:r>
      <w:r w:rsidR="00FB757B" w:rsidRPr="00FB757B">
        <w:rPr>
          <w:rFonts w:cs="Times New Roman" w:hint="eastAsia"/>
          <w:b/>
          <w:color w:val="000000" w:themeColor="text1"/>
          <w:kern w:val="0"/>
          <w:sz w:val="24"/>
          <w:szCs w:val="24"/>
        </w:rPr>
        <w:t>-SOT</w:t>
      </w:r>
      <w:r>
        <w:rPr>
          <w:rFonts w:cs="Times New Roman"/>
          <w:b/>
          <w:bCs/>
          <w:kern w:val="0"/>
          <w:sz w:val="24"/>
          <w:szCs w:val="24"/>
        </w:rPr>
        <w:t>.</w:t>
      </w:r>
      <w:r>
        <w:rPr>
          <w:rFonts w:cs="Times New Roman" w:hint="eastAsia"/>
          <w:b/>
          <w:kern w:val="0"/>
          <w:sz w:val="24"/>
          <w:szCs w:val="24"/>
        </w:rPr>
        <w:t xml:space="preserve"> </w:t>
      </w:r>
      <w:r w:rsidRPr="00883787">
        <w:rPr>
          <w:rFonts w:cs="Times New Roman"/>
          <w:b/>
          <w:bCs/>
          <w:kern w:val="0"/>
          <w:sz w:val="24"/>
          <w:szCs w:val="24"/>
        </w:rPr>
        <w:t>a</w:t>
      </w:r>
      <w:r>
        <w:rPr>
          <w:rFonts w:cs="Times New Roman"/>
          <w:b/>
          <w:bCs/>
          <w:kern w:val="0"/>
          <w:sz w:val="24"/>
          <w:szCs w:val="24"/>
        </w:rPr>
        <w:t>-b</w:t>
      </w:r>
      <w:r w:rsidRPr="00D7449D">
        <w:rPr>
          <w:rFonts w:cs="Times New Roman"/>
          <w:bCs/>
          <w:kern w:val="0"/>
          <w:sz w:val="24"/>
          <w:szCs w:val="24"/>
        </w:rPr>
        <w:t>,</w:t>
      </w:r>
      <w:r>
        <w:rPr>
          <w:rFonts w:cs="Times New Roman"/>
          <w:kern w:val="0"/>
          <w:sz w:val="24"/>
          <w:szCs w:val="24"/>
        </w:rPr>
        <w:t xml:space="preserve"> </w:t>
      </w:r>
      <w:r w:rsidR="00FB757B">
        <w:rPr>
          <w:rFonts w:cs="Times New Roman"/>
          <w:kern w:val="0"/>
          <w:sz w:val="24"/>
          <w:szCs w:val="24"/>
        </w:rPr>
        <w:t>The e</w:t>
      </w:r>
      <w:r>
        <w:rPr>
          <w:rFonts w:cs="Times New Roman"/>
          <w:kern w:val="0"/>
          <w:sz w:val="24"/>
          <w:szCs w:val="24"/>
        </w:rPr>
        <w:t>ffective field direction</w:t>
      </w:r>
      <w:r w:rsidR="00FB757B">
        <w:rPr>
          <w:rFonts w:cs="Times New Roman"/>
          <w:kern w:val="0"/>
          <w:sz w:val="24"/>
          <w:szCs w:val="24"/>
        </w:rPr>
        <w:t xml:space="preserve">s acting on the </w:t>
      </w:r>
      <w:r w:rsidRPr="00C54018">
        <w:rPr>
          <w:rFonts w:cs="Times New Roman"/>
          <w:kern w:val="0"/>
          <w:sz w:val="24"/>
          <w:szCs w:val="24"/>
        </w:rPr>
        <w:t>arbitrary magnetization direction</w:t>
      </w:r>
      <w:r>
        <w:rPr>
          <w:rFonts w:cs="Times New Roman"/>
          <w:kern w:val="0"/>
          <w:sz w:val="24"/>
          <w:szCs w:val="24"/>
        </w:rPr>
        <w:t xml:space="preserve"> (</w:t>
      </w:r>
      <w:r w:rsidRPr="00C54018">
        <w:rPr>
          <w:rFonts w:cs="Times New Roman"/>
          <w:b/>
          <w:kern w:val="0"/>
          <w:sz w:val="24"/>
          <w:szCs w:val="24"/>
        </w:rPr>
        <w:t>a</w:t>
      </w:r>
      <w:r>
        <w:rPr>
          <w:rFonts w:cs="Times New Roman"/>
          <w:kern w:val="0"/>
          <w:sz w:val="24"/>
          <w:szCs w:val="24"/>
        </w:rPr>
        <w:t>)</w:t>
      </w:r>
      <w:r w:rsidRPr="00C54018">
        <w:rPr>
          <w:rFonts w:cs="Times New Roman" w:hint="eastAsia"/>
          <w:iCs/>
          <w:sz w:val="24"/>
        </w:rPr>
        <w:t xml:space="preserve"> </w:t>
      </w:r>
      <w:r w:rsidRPr="00C54018">
        <w:rPr>
          <w:rFonts w:cs="Times New Roman"/>
          <w:iCs/>
          <w:sz w:val="24"/>
        </w:rPr>
        <w:t xml:space="preserve">and </w:t>
      </w:r>
      <m:oMath>
        <m:r>
          <w:rPr>
            <w:rFonts w:ascii="Cambria Math" w:hAnsi="Cambria Math"/>
            <w:sz w:val="24"/>
          </w:rPr>
          <m:t>θ=</m:t>
        </m:r>
        <m:f>
          <m:fPr>
            <m:ctrlPr>
              <w:rPr>
                <w:rFonts w:ascii="Cambria Math" w:hAnsi="Cambria Math"/>
                <w:i/>
                <w:iCs/>
                <w:sz w:val="24"/>
              </w:rPr>
            </m:ctrlPr>
          </m:fPr>
          <m:num>
            <m:r>
              <w:rPr>
                <w:rFonts w:ascii="Cambria Math" w:hAnsi="Cambria Math"/>
                <w:sz w:val="24"/>
              </w:rPr>
              <m:t>π</m:t>
            </m:r>
          </m:num>
          <m:den>
            <m:r>
              <w:rPr>
                <w:rFonts w:ascii="Cambria Math" w:hAnsi="Cambria Math"/>
                <w:sz w:val="24"/>
              </w:rPr>
              <m:t>2</m:t>
            </m:r>
          </m:den>
        </m:f>
      </m:oMath>
      <w:r>
        <w:rPr>
          <w:rFonts w:cs="Times New Roman" w:hint="eastAsia"/>
          <w:iCs/>
          <w:sz w:val="24"/>
        </w:rPr>
        <w:t xml:space="preserve"> </w:t>
      </w:r>
      <w:r>
        <w:rPr>
          <w:rFonts w:cs="Times New Roman"/>
          <w:iCs/>
          <w:sz w:val="24"/>
        </w:rPr>
        <w:t>(</w:t>
      </w:r>
      <w:r w:rsidRPr="00C54018">
        <w:rPr>
          <w:rFonts w:cs="Times New Roman"/>
          <w:b/>
          <w:iCs/>
          <w:sz w:val="24"/>
        </w:rPr>
        <w:t>b</w:t>
      </w:r>
      <w:r>
        <w:rPr>
          <w:rFonts w:cs="Times New Roman"/>
          <w:iCs/>
          <w:sz w:val="24"/>
        </w:rPr>
        <w:t>).</w:t>
      </w:r>
    </w:p>
    <w:p w14:paraId="0D25DF46" w14:textId="1A5627E7" w:rsidR="00D551AD" w:rsidRPr="00D551AD" w:rsidRDefault="00D50F47" w:rsidP="007A4AB8">
      <w:pPr>
        <w:widowControl/>
        <w:wordWrap/>
        <w:autoSpaceDE/>
        <w:autoSpaceDN/>
        <w:spacing w:after="0" w:line="480" w:lineRule="auto"/>
        <w:rPr>
          <w:rFonts w:cs="Times New Roman"/>
          <w:kern w:val="0"/>
          <w:sz w:val="24"/>
          <w:szCs w:val="24"/>
        </w:rPr>
      </w:pPr>
      <w:r>
        <w:rPr>
          <w:rFonts w:cs="Times New Roman"/>
          <w:b/>
          <w:kern w:val="0"/>
          <w:sz w:val="24"/>
          <w:szCs w:val="24"/>
        </w:rPr>
        <w:br w:type="page"/>
      </w:r>
      <w:r w:rsidR="00314A48" w:rsidRPr="00D551AD">
        <w:rPr>
          <w:rFonts w:cs="Times New Roman" w:hint="eastAsia"/>
          <w:b/>
          <w:kern w:val="0"/>
          <w:sz w:val="24"/>
          <w:szCs w:val="24"/>
        </w:rPr>
        <w:lastRenderedPageBreak/>
        <w:t>S</w:t>
      </w:r>
      <w:r w:rsidR="00314A48" w:rsidRPr="00D551AD">
        <w:rPr>
          <w:rFonts w:cs="Times New Roman"/>
          <w:b/>
          <w:kern w:val="0"/>
          <w:sz w:val="24"/>
          <w:szCs w:val="24"/>
        </w:rPr>
        <w:t xml:space="preserve">upplementary Note </w:t>
      </w:r>
      <w:r w:rsidR="00B9659F">
        <w:rPr>
          <w:rFonts w:cs="Times New Roman" w:hint="eastAsia"/>
          <w:b/>
          <w:kern w:val="0"/>
          <w:sz w:val="24"/>
          <w:szCs w:val="24"/>
        </w:rPr>
        <w:t>3</w:t>
      </w:r>
      <w:r w:rsidR="00314A48" w:rsidRPr="00D551AD">
        <w:rPr>
          <w:rFonts w:cs="Times New Roman"/>
          <w:b/>
          <w:kern w:val="0"/>
          <w:sz w:val="24"/>
          <w:szCs w:val="24"/>
        </w:rPr>
        <w:t>.</w:t>
      </w:r>
      <w:r w:rsidR="00655967" w:rsidRPr="00D551AD">
        <w:rPr>
          <w:rFonts w:cs="Times New Roman"/>
          <w:b/>
          <w:kern w:val="0"/>
          <w:sz w:val="24"/>
          <w:szCs w:val="24"/>
        </w:rPr>
        <w:t xml:space="preserve"> </w:t>
      </w:r>
      <w:r w:rsidR="008032B5">
        <w:rPr>
          <w:rFonts w:cs="Times New Roman"/>
          <w:b/>
          <w:kern w:val="0"/>
          <w:sz w:val="24"/>
          <w:szCs w:val="24"/>
        </w:rPr>
        <w:t>H</w:t>
      </w:r>
      <w:r w:rsidR="006720A7">
        <w:rPr>
          <w:rFonts w:cs="Times New Roman"/>
          <w:b/>
          <w:kern w:val="0"/>
          <w:sz w:val="24"/>
          <w:szCs w:val="24"/>
        </w:rPr>
        <w:t>ysteresis loops</w:t>
      </w:r>
      <w:r w:rsidR="008032B5">
        <w:rPr>
          <w:rFonts w:cs="Times New Roman"/>
          <w:b/>
          <w:kern w:val="0"/>
          <w:sz w:val="24"/>
          <w:szCs w:val="24"/>
        </w:rPr>
        <w:t xml:space="preserve"> shift</w:t>
      </w:r>
      <w:r w:rsidR="006720A7">
        <w:rPr>
          <w:rFonts w:cs="Times New Roman"/>
          <w:b/>
          <w:kern w:val="0"/>
          <w:sz w:val="24"/>
          <w:szCs w:val="24"/>
        </w:rPr>
        <w:t xml:space="preserve"> of </w:t>
      </w:r>
      <w:r w:rsidR="003B6C9B">
        <w:rPr>
          <w:rFonts w:cs="Times New Roman"/>
          <w:b/>
          <w:kern w:val="0"/>
          <w:sz w:val="24"/>
          <w:szCs w:val="24"/>
        </w:rPr>
        <w:t>anomalous Hall resistance</w:t>
      </w:r>
    </w:p>
    <w:p w14:paraId="6FAD0097" w14:textId="0BC37CB6" w:rsidR="00853EC0" w:rsidRDefault="00BB20DC" w:rsidP="007A4AB8">
      <w:pPr>
        <w:wordWrap/>
        <w:adjustRightInd w:val="0"/>
        <w:spacing w:after="0" w:line="480" w:lineRule="auto"/>
        <w:ind w:firstLineChars="200" w:firstLine="480"/>
        <w:mirrorIndents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We</w:t>
      </w:r>
      <w:r w:rsidR="006720A7">
        <w:rPr>
          <w:rFonts w:cs="Times New Roman"/>
          <w:kern w:val="0"/>
          <w:sz w:val="24"/>
          <w:szCs w:val="24"/>
        </w:rPr>
        <w:t xml:space="preserve"> measur</w:t>
      </w:r>
      <w:r>
        <w:rPr>
          <w:rFonts w:cs="Times New Roman"/>
          <w:kern w:val="0"/>
          <w:sz w:val="24"/>
          <w:szCs w:val="24"/>
        </w:rPr>
        <w:t>e</w:t>
      </w:r>
      <w:r w:rsidR="00320909">
        <w:rPr>
          <w:rFonts w:cs="Times New Roman"/>
          <w:kern w:val="0"/>
          <w:sz w:val="24"/>
          <w:szCs w:val="24"/>
        </w:rPr>
        <w:t xml:space="preserve"> the</w:t>
      </w:r>
      <w:r w:rsidR="006720A7">
        <w:rPr>
          <w:rFonts w:cs="Times New Roman"/>
          <w:kern w:val="0"/>
          <w:sz w:val="24"/>
          <w:szCs w:val="24"/>
        </w:rPr>
        <w:t xml:space="preserve"> </w:t>
      </w:r>
      <w:r w:rsidR="006720A7" w:rsidRPr="00261F1F">
        <w:rPr>
          <w:rFonts w:cs="Times New Roman"/>
          <w:kern w:val="0"/>
          <w:sz w:val="24"/>
          <w:szCs w:val="24"/>
        </w:rPr>
        <w:t xml:space="preserve">anomalous Hall </w:t>
      </w:r>
      <w:r w:rsidR="008032B5" w:rsidRPr="00261F1F">
        <w:rPr>
          <w:rFonts w:cs="Times New Roman"/>
          <w:kern w:val="0"/>
          <w:sz w:val="24"/>
          <w:szCs w:val="24"/>
        </w:rPr>
        <w:t>resistance</w:t>
      </w:r>
      <w:r w:rsidR="006720A7" w:rsidRPr="00261F1F">
        <w:rPr>
          <w:rFonts w:cs="Times New Roman"/>
          <w:kern w:val="0"/>
          <w:sz w:val="24"/>
          <w:szCs w:val="24"/>
        </w:rPr>
        <w:t xml:space="preserve"> </w:t>
      </w:r>
      <w:r w:rsidR="006720A7" w:rsidRPr="00261F1F">
        <w:rPr>
          <w:rFonts w:cs="Times New Roman"/>
          <w:i/>
          <w:kern w:val="0"/>
          <w:sz w:val="24"/>
          <w:szCs w:val="24"/>
        </w:rPr>
        <w:t>R</w:t>
      </w:r>
      <w:r w:rsidR="006720A7" w:rsidRPr="00261F1F">
        <w:rPr>
          <w:rFonts w:cs="Times New Roman"/>
          <w:i/>
          <w:kern w:val="0"/>
          <w:sz w:val="24"/>
          <w:szCs w:val="24"/>
          <w:vertAlign w:val="subscript"/>
        </w:rPr>
        <w:t>xy</w:t>
      </w:r>
      <w:r w:rsidR="006720A7" w:rsidRPr="00261F1F">
        <w:rPr>
          <w:rFonts w:cs="Times New Roman"/>
          <w:kern w:val="0"/>
          <w:sz w:val="24"/>
          <w:szCs w:val="24"/>
        </w:rPr>
        <w:t xml:space="preserve"> </w:t>
      </w:r>
      <w:r w:rsidR="00853EC0" w:rsidRPr="00261F1F">
        <w:rPr>
          <w:rFonts w:cs="Times New Roman"/>
          <w:kern w:val="0"/>
          <w:sz w:val="24"/>
          <w:szCs w:val="24"/>
        </w:rPr>
        <w:t xml:space="preserve">with a d.c. current </w:t>
      </w:r>
      <w:r w:rsidR="00853EC0" w:rsidRPr="00261F1F">
        <w:rPr>
          <w:rFonts w:cs="Times New Roman"/>
          <w:i/>
          <w:kern w:val="0"/>
          <w:sz w:val="24"/>
          <w:szCs w:val="24"/>
        </w:rPr>
        <w:t>J</w:t>
      </w:r>
      <w:r w:rsidR="00853EC0" w:rsidRPr="00261F1F">
        <w:rPr>
          <w:rFonts w:cs="Times New Roman"/>
          <w:kern w:val="0"/>
          <w:sz w:val="24"/>
          <w:szCs w:val="24"/>
          <w:vertAlign w:val="subscript"/>
        </w:rPr>
        <w:t>d.c</w:t>
      </w:r>
      <w:r w:rsidR="00853EC0" w:rsidRPr="00261F1F">
        <w:rPr>
          <w:rFonts w:cs="Times New Roman"/>
          <w:kern w:val="0"/>
          <w:sz w:val="24"/>
          <w:szCs w:val="24"/>
        </w:rPr>
        <w:t xml:space="preserve"> as a function of</w:t>
      </w:r>
      <w:r w:rsidR="006720A7" w:rsidRPr="00261F1F">
        <w:rPr>
          <w:rFonts w:cs="Times New Roman"/>
          <w:kern w:val="0"/>
          <w:sz w:val="24"/>
          <w:szCs w:val="24"/>
        </w:rPr>
        <w:t xml:space="preserve"> </w:t>
      </w:r>
      <w:r w:rsidR="00853EC0" w:rsidRPr="00261F1F">
        <w:rPr>
          <w:rFonts w:cs="Times New Roman"/>
          <w:kern w:val="0"/>
          <w:sz w:val="24"/>
          <w:szCs w:val="24"/>
        </w:rPr>
        <w:t xml:space="preserve">the </w:t>
      </w:r>
      <w:r w:rsidR="006720A7" w:rsidRPr="00261F1F">
        <w:rPr>
          <w:rFonts w:cs="Times New Roman"/>
          <w:kern w:val="0"/>
          <w:sz w:val="24"/>
          <w:szCs w:val="24"/>
        </w:rPr>
        <w:t xml:space="preserve">out-of-plane magnetic field </w:t>
      </w:r>
      <w:r w:rsidR="006720A7" w:rsidRPr="00261F1F">
        <w:rPr>
          <w:rFonts w:cs="Times New Roman"/>
          <w:i/>
          <w:kern w:val="0"/>
          <w:sz w:val="24"/>
          <w:szCs w:val="24"/>
        </w:rPr>
        <w:t>B</w:t>
      </w:r>
      <w:r w:rsidR="006720A7" w:rsidRPr="00261F1F">
        <w:rPr>
          <w:rFonts w:cs="Times New Roman"/>
          <w:i/>
          <w:kern w:val="0"/>
          <w:sz w:val="24"/>
          <w:szCs w:val="24"/>
          <w:vertAlign w:val="subscript"/>
        </w:rPr>
        <w:t>z</w:t>
      </w:r>
      <w:r w:rsidR="007A4AB8" w:rsidRPr="00261F1F">
        <w:rPr>
          <w:rFonts w:cs="Times New Roman"/>
          <w:kern w:val="0"/>
          <w:sz w:val="24"/>
          <w:szCs w:val="24"/>
        </w:rPr>
        <w:t xml:space="preserve">. The </w:t>
      </w:r>
      <w:r w:rsidR="007A4AB8" w:rsidRPr="00261F1F">
        <w:rPr>
          <w:rFonts w:cs="Times New Roman"/>
          <w:i/>
          <w:kern w:val="0"/>
          <w:sz w:val="24"/>
          <w:szCs w:val="24"/>
        </w:rPr>
        <w:t>R</w:t>
      </w:r>
      <w:r w:rsidR="007A4AB8" w:rsidRPr="00261F1F">
        <w:rPr>
          <w:rFonts w:cs="Times New Roman"/>
          <w:i/>
          <w:kern w:val="0"/>
          <w:sz w:val="24"/>
          <w:szCs w:val="24"/>
          <w:vertAlign w:val="subscript"/>
        </w:rPr>
        <w:t>xy</w:t>
      </w:r>
      <w:r w:rsidR="007A4AB8" w:rsidRPr="00261F1F">
        <w:rPr>
          <w:rFonts w:cs="Times New Roman"/>
          <w:kern w:val="0"/>
          <w:sz w:val="24"/>
          <w:szCs w:val="24"/>
        </w:rPr>
        <w:t xml:space="preserve"> vs</w:t>
      </w:r>
      <w:r w:rsidR="00846912" w:rsidRPr="00261F1F">
        <w:rPr>
          <w:rFonts w:cs="Times New Roman"/>
          <w:kern w:val="0"/>
          <w:sz w:val="24"/>
          <w:szCs w:val="24"/>
        </w:rPr>
        <w:t>.</w:t>
      </w:r>
      <w:r w:rsidR="007A4AB8" w:rsidRPr="00261F1F">
        <w:rPr>
          <w:rFonts w:cs="Times New Roman"/>
          <w:kern w:val="0"/>
          <w:sz w:val="24"/>
          <w:szCs w:val="24"/>
        </w:rPr>
        <w:t xml:space="preserve"> </w:t>
      </w:r>
      <w:r w:rsidR="007A4AB8" w:rsidRPr="00261F1F">
        <w:rPr>
          <w:rFonts w:cs="Times New Roman"/>
          <w:i/>
          <w:kern w:val="0"/>
          <w:sz w:val="24"/>
          <w:szCs w:val="24"/>
        </w:rPr>
        <w:t>B</w:t>
      </w:r>
      <w:r w:rsidR="007A4AB8" w:rsidRPr="00261F1F">
        <w:rPr>
          <w:rFonts w:cs="Times New Roman"/>
          <w:i/>
          <w:kern w:val="0"/>
          <w:sz w:val="24"/>
          <w:szCs w:val="24"/>
          <w:vertAlign w:val="subscript"/>
        </w:rPr>
        <w:t>z</w:t>
      </w:r>
      <w:r w:rsidR="007A4AB8" w:rsidRPr="00261F1F">
        <w:rPr>
          <w:rFonts w:cs="Times New Roman"/>
          <w:kern w:val="0"/>
          <w:sz w:val="24"/>
          <w:szCs w:val="24"/>
        </w:rPr>
        <w:t xml:space="preserve"> hysteresis loop </w:t>
      </w:r>
      <w:r w:rsidR="00853EC0" w:rsidRPr="00261F1F">
        <w:rPr>
          <w:rFonts w:cs="Times New Roman"/>
          <w:kern w:val="0"/>
          <w:sz w:val="24"/>
          <w:szCs w:val="24"/>
        </w:rPr>
        <w:t xml:space="preserve">will shift </w:t>
      </w:r>
      <w:r w:rsidR="007A4AB8" w:rsidRPr="00261F1F">
        <w:rPr>
          <w:rFonts w:cs="Times New Roman"/>
          <w:kern w:val="0"/>
          <w:sz w:val="24"/>
          <w:szCs w:val="24"/>
        </w:rPr>
        <w:t>when</w:t>
      </w:r>
      <w:r w:rsidR="00853EC0" w:rsidRPr="00261F1F">
        <w:rPr>
          <w:rFonts w:cs="Times New Roman"/>
          <w:kern w:val="0"/>
          <w:sz w:val="24"/>
          <w:szCs w:val="24"/>
        </w:rPr>
        <w:t xml:space="preserve"> </w:t>
      </w:r>
      <w:r w:rsidR="00853EC0" w:rsidRPr="00261F1F">
        <w:rPr>
          <w:rFonts w:cs="Times New Roman"/>
          <w:i/>
          <w:kern w:val="0"/>
          <w:sz w:val="24"/>
          <w:szCs w:val="24"/>
        </w:rPr>
        <w:t>z</w:t>
      </w:r>
      <w:r w:rsidR="00853EC0" w:rsidRPr="00261F1F">
        <w:rPr>
          <w:rFonts w:cs="Times New Roman"/>
          <w:kern w:val="0"/>
          <w:sz w:val="24"/>
          <w:szCs w:val="24"/>
        </w:rPr>
        <w:t>-SOT</w:t>
      </w:r>
      <w:r w:rsidR="007A4AB8" w:rsidRPr="00261F1F">
        <w:rPr>
          <w:rFonts w:cs="Times New Roman"/>
          <w:kern w:val="0"/>
          <w:sz w:val="24"/>
          <w:szCs w:val="24"/>
        </w:rPr>
        <w:t xml:space="preserve"> is present</w:t>
      </w:r>
      <w:r w:rsidR="00A91004" w:rsidRPr="00261F1F">
        <w:rPr>
          <w:rFonts w:cs="Times New Roman"/>
          <w:kern w:val="0"/>
          <w:sz w:val="24"/>
          <w:szCs w:val="24"/>
        </w:rPr>
        <w:t xml:space="preserve"> </w:t>
      </w:r>
      <w:r w:rsidR="00853EC0" w:rsidRPr="00261F1F">
        <w:rPr>
          <w:rFonts w:cs="Times New Roman"/>
          <w:sz w:val="24"/>
        </w:rPr>
        <w:t>[</w:t>
      </w:r>
      <w:r w:rsidR="00943F24" w:rsidRPr="00261F1F">
        <w:rPr>
          <w:rFonts w:cs="Times New Roman" w:hint="eastAsia"/>
          <w:sz w:val="24"/>
        </w:rPr>
        <w:t>3,6</w:t>
      </w:r>
      <w:r w:rsidR="00853EC0" w:rsidRPr="00261F1F">
        <w:rPr>
          <w:rFonts w:cs="Times New Roman"/>
          <w:sz w:val="24"/>
        </w:rPr>
        <w:t>]</w:t>
      </w:r>
      <w:r w:rsidR="007A4AB8" w:rsidRPr="00261F1F">
        <w:rPr>
          <w:rFonts w:cs="Times New Roman"/>
          <w:sz w:val="24"/>
        </w:rPr>
        <w:t>.</w:t>
      </w:r>
      <w:r w:rsidR="00853EC0" w:rsidRPr="00261F1F">
        <w:rPr>
          <w:rFonts w:cs="Times New Roman"/>
          <w:sz w:val="24"/>
        </w:rPr>
        <w:t xml:space="preserve"> </w:t>
      </w:r>
      <w:r w:rsidR="00BA33D1" w:rsidRPr="00261F1F">
        <w:rPr>
          <w:rFonts w:cs="Times New Roman"/>
          <w:kern w:val="0"/>
          <w:sz w:val="24"/>
          <w:szCs w:val="24"/>
        </w:rPr>
        <w:t>Fig</w:t>
      </w:r>
      <w:r w:rsidR="00AE6F6E" w:rsidRPr="00261F1F">
        <w:rPr>
          <w:rFonts w:cs="Times New Roman"/>
          <w:kern w:val="0"/>
          <w:sz w:val="24"/>
          <w:szCs w:val="24"/>
        </w:rPr>
        <w:t>ure</w:t>
      </w:r>
      <w:r w:rsidR="004F54DE" w:rsidRPr="00261F1F">
        <w:rPr>
          <w:rFonts w:cs="Times New Roman"/>
          <w:kern w:val="0"/>
          <w:sz w:val="24"/>
          <w:szCs w:val="24"/>
        </w:rPr>
        <w:t>s</w:t>
      </w:r>
      <w:r w:rsidR="00BA33D1" w:rsidRPr="00261F1F">
        <w:rPr>
          <w:rFonts w:cs="Times New Roman"/>
          <w:kern w:val="0"/>
          <w:sz w:val="24"/>
          <w:szCs w:val="24"/>
        </w:rPr>
        <w:t xml:space="preserve"> </w:t>
      </w:r>
      <w:r w:rsidR="00323A20" w:rsidRPr="00261F1F">
        <w:rPr>
          <w:rFonts w:cs="Times New Roman"/>
          <w:kern w:val="0"/>
          <w:sz w:val="24"/>
          <w:szCs w:val="24"/>
        </w:rPr>
        <w:t>S</w:t>
      </w:r>
      <w:r w:rsidR="007F098D">
        <w:rPr>
          <w:rFonts w:cs="Times New Roman" w:hint="eastAsia"/>
          <w:kern w:val="0"/>
          <w:sz w:val="24"/>
          <w:szCs w:val="24"/>
        </w:rPr>
        <w:t>3</w:t>
      </w:r>
      <w:r w:rsidR="00BA33D1" w:rsidRPr="00261F1F">
        <w:rPr>
          <w:rFonts w:cs="Times New Roman"/>
          <w:kern w:val="0"/>
          <w:sz w:val="24"/>
          <w:szCs w:val="24"/>
        </w:rPr>
        <w:t>a</w:t>
      </w:r>
      <w:r w:rsidR="00FE648D" w:rsidRPr="00261F1F">
        <w:rPr>
          <w:rFonts w:cs="Times New Roman"/>
          <w:kern w:val="0"/>
          <w:sz w:val="24"/>
          <w:szCs w:val="24"/>
        </w:rPr>
        <w:t xml:space="preserve"> shows </w:t>
      </w:r>
      <w:r w:rsidR="00BA33D1" w:rsidRPr="00261F1F">
        <w:rPr>
          <w:rFonts w:cs="Times New Roman"/>
          <w:kern w:val="0"/>
          <w:sz w:val="24"/>
          <w:szCs w:val="24"/>
        </w:rPr>
        <w:t xml:space="preserve">the hysteresis loop </w:t>
      </w:r>
      <w:r w:rsidR="00CB52AE" w:rsidRPr="00261F1F">
        <w:rPr>
          <w:rFonts w:cs="Times New Roman"/>
          <w:kern w:val="0"/>
          <w:sz w:val="24"/>
          <w:szCs w:val="24"/>
        </w:rPr>
        <w:t>in Pt/Co/AlO</w:t>
      </w:r>
      <w:r w:rsidR="00CB52AE" w:rsidRPr="00261F1F">
        <w:rPr>
          <w:rFonts w:cs="Times New Roman"/>
          <w:kern w:val="0"/>
          <w:sz w:val="24"/>
          <w:szCs w:val="24"/>
          <w:vertAlign w:val="subscript"/>
        </w:rPr>
        <w:t>x</w:t>
      </w:r>
      <w:r w:rsidR="00CB52AE" w:rsidRPr="00261F1F">
        <w:rPr>
          <w:rFonts w:cs="Times New Roman"/>
          <w:kern w:val="0"/>
          <w:sz w:val="24"/>
          <w:szCs w:val="24"/>
        </w:rPr>
        <w:t>/TiO</w:t>
      </w:r>
      <w:r w:rsidR="00CB52AE" w:rsidRPr="00261F1F">
        <w:rPr>
          <w:rFonts w:cs="Times New Roman"/>
          <w:kern w:val="0"/>
          <w:sz w:val="24"/>
          <w:szCs w:val="24"/>
          <w:vertAlign w:val="subscript"/>
        </w:rPr>
        <w:t>2</w:t>
      </w:r>
      <w:r w:rsidR="00CB52AE" w:rsidRPr="00261F1F">
        <w:rPr>
          <w:rFonts w:cs="Times New Roman"/>
          <w:kern w:val="0"/>
          <w:sz w:val="24"/>
          <w:szCs w:val="24"/>
        </w:rPr>
        <w:t xml:space="preserve"> </w:t>
      </w:r>
      <w:r w:rsidR="009F7FBC" w:rsidRPr="00261F1F">
        <w:rPr>
          <w:rFonts w:cs="Times New Roman"/>
          <w:kern w:val="0"/>
          <w:sz w:val="24"/>
          <w:szCs w:val="24"/>
        </w:rPr>
        <w:t xml:space="preserve">structures </w:t>
      </w:r>
      <w:r w:rsidR="007777AE">
        <w:rPr>
          <w:rFonts w:cs="Times New Roman"/>
          <w:kern w:val="0"/>
          <w:sz w:val="24"/>
          <w:szCs w:val="24"/>
        </w:rPr>
        <w:t>(TiO</w:t>
      </w:r>
      <w:r w:rsidR="007777AE" w:rsidRPr="007777AE">
        <w:rPr>
          <w:rFonts w:cs="Times New Roman"/>
          <w:kern w:val="0"/>
          <w:sz w:val="24"/>
          <w:szCs w:val="24"/>
          <w:vertAlign w:val="subscript"/>
        </w:rPr>
        <w:t>2</w:t>
      </w:r>
      <w:r w:rsidR="007777AE">
        <w:rPr>
          <w:rFonts w:cs="Times New Roman"/>
          <w:kern w:val="0"/>
          <w:sz w:val="24"/>
          <w:szCs w:val="24"/>
        </w:rPr>
        <w:t xml:space="preserve"> </w:t>
      </w:r>
      <w:r w:rsidR="00CB52AE">
        <w:rPr>
          <w:rFonts w:cs="Times New Roman"/>
          <w:kern w:val="0"/>
          <w:sz w:val="24"/>
          <w:szCs w:val="24"/>
        </w:rPr>
        <w:t>sample</w:t>
      </w:r>
      <w:r w:rsidR="007777AE">
        <w:rPr>
          <w:rFonts w:cs="Times New Roman"/>
          <w:kern w:val="0"/>
          <w:sz w:val="24"/>
          <w:szCs w:val="24"/>
        </w:rPr>
        <w:t>)</w:t>
      </w:r>
      <w:r w:rsidR="00CB52AE">
        <w:rPr>
          <w:rFonts w:cs="Times New Roman"/>
          <w:kern w:val="0"/>
          <w:sz w:val="24"/>
          <w:szCs w:val="24"/>
        </w:rPr>
        <w:t xml:space="preserve"> </w:t>
      </w:r>
      <w:r w:rsidR="009F7FBC">
        <w:rPr>
          <w:rFonts w:cs="Times New Roman"/>
          <w:kern w:val="0"/>
          <w:sz w:val="24"/>
          <w:szCs w:val="24"/>
        </w:rPr>
        <w:t xml:space="preserve">depending on the </w:t>
      </w:r>
      <w:r w:rsidR="009F7FBC">
        <w:rPr>
          <w:rFonts w:ascii="Cambria Math" w:eastAsia="바탕" w:hAnsi="Cambria Math" w:cs="바탕"/>
          <w:color w:val="000000" w:themeColor="text1"/>
          <w:kern w:val="0"/>
          <w:sz w:val="24"/>
          <w:szCs w:val="24"/>
        </w:rPr>
        <w:sym w:font="Symbol" w:char="F044"/>
      </w:r>
      <w:r w:rsidR="009F7FBC" w:rsidRPr="00641F17">
        <w:rPr>
          <w:rFonts w:cs="Times New Roman" w:hint="eastAsia"/>
          <w:i/>
          <w:color w:val="000000" w:themeColor="text1"/>
          <w:sz w:val="24"/>
        </w:rPr>
        <w:t>V</w:t>
      </w:r>
      <w:r w:rsidR="009F7FBC" w:rsidRPr="00641F17">
        <w:rPr>
          <w:rFonts w:cs="Times New Roman" w:hint="eastAsia"/>
          <w:color w:val="000000" w:themeColor="text1"/>
          <w:sz w:val="24"/>
          <w:vertAlign w:val="subscript"/>
        </w:rPr>
        <w:t>G</w:t>
      </w:r>
      <w:r w:rsidR="00BA33D1">
        <w:rPr>
          <w:rFonts w:cs="Times New Roman"/>
          <w:kern w:val="0"/>
          <w:sz w:val="24"/>
          <w:szCs w:val="24"/>
        </w:rPr>
        <w:t xml:space="preserve">. </w:t>
      </w:r>
      <w:r w:rsidR="005F1AA0">
        <w:rPr>
          <w:rFonts w:cs="Times New Roman"/>
          <w:kern w:val="0"/>
          <w:sz w:val="24"/>
          <w:szCs w:val="24"/>
        </w:rPr>
        <w:t xml:space="preserve">When </w:t>
      </w:r>
      <w:r w:rsidR="005F1AA0">
        <w:rPr>
          <w:rFonts w:ascii="Cambria Math" w:eastAsia="바탕" w:hAnsi="Cambria Math" w:cs="바탕"/>
          <w:color w:val="000000" w:themeColor="text1"/>
          <w:kern w:val="0"/>
          <w:sz w:val="24"/>
          <w:szCs w:val="24"/>
        </w:rPr>
        <w:sym w:font="Symbol" w:char="F044"/>
      </w:r>
      <w:r w:rsidR="005F1AA0" w:rsidRPr="00641F17">
        <w:rPr>
          <w:rFonts w:cs="Times New Roman" w:hint="eastAsia"/>
          <w:i/>
          <w:color w:val="000000" w:themeColor="text1"/>
          <w:sz w:val="24"/>
        </w:rPr>
        <w:t>V</w:t>
      </w:r>
      <w:r w:rsidR="005F1AA0" w:rsidRPr="00641F17">
        <w:rPr>
          <w:rFonts w:cs="Times New Roman" w:hint="eastAsia"/>
          <w:color w:val="000000" w:themeColor="text1"/>
          <w:sz w:val="24"/>
          <w:vertAlign w:val="subscript"/>
        </w:rPr>
        <w:t>G</w:t>
      </w:r>
      <w:r w:rsidR="005F1AA0" w:rsidRPr="00641F17">
        <w:rPr>
          <w:rFonts w:cs="Times New Roman"/>
          <w:color w:val="000000" w:themeColor="text1"/>
          <w:sz w:val="24"/>
          <w:vertAlign w:val="subscript"/>
        </w:rPr>
        <w:t xml:space="preserve"> </w:t>
      </w:r>
      <w:r w:rsidR="005F1AA0">
        <w:rPr>
          <w:rFonts w:cs="Times New Roman"/>
          <w:color w:val="000000" w:themeColor="text1"/>
          <w:sz w:val="24"/>
        </w:rPr>
        <w:t>&gt;</w:t>
      </w:r>
      <w:r w:rsidR="005F1AA0" w:rsidRPr="00641F17">
        <w:rPr>
          <w:rFonts w:cs="Times New Roman"/>
          <w:color w:val="000000" w:themeColor="text1"/>
          <w:sz w:val="24"/>
        </w:rPr>
        <w:t xml:space="preserve"> </w:t>
      </w:r>
      <w:r w:rsidR="005F1AA0" w:rsidRPr="00641F17">
        <w:rPr>
          <w:rFonts w:cs="Times New Roman" w:hint="eastAsia"/>
          <w:color w:val="000000" w:themeColor="text1"/>
          <w:sz w:val="24"/>
        </w:rPr>
        <w:t>0</w:t>
      </w:r>
      <w:r w:rsidR="005F1AA0">
        <w:rPr>
          <w:rFonts w:cs="Times New Roman"/>
          <w:kern w:val="0"/>
          <w:sz w:val="24"/>
          <w:szCs w:val="24"/>
        </w:rPr>
        <w:t xml:space="preserve"> (</w:t>
      </w:r>
      <w:r w:rsidR="005F1AA0" w:rsidRPr="005F720E">
        <w:rPr>
          <w:rFonts w:cs="Times New Roman" w:hint="eastAsia"/>
          <w:i/>
          <w:color w:val="000000" w:themeColor="text1"/>
          <w:sz w:val="24"/>
        </w:rPr>
        <w:t>V</w:t>
      </w:r>
      <w:r w:rsidR="005F1AA0" w:rsidRPr="00641F17">
        <w:rPr>
          <w:rFonts w:cs="Times New Roman" w:hint="eastAsia"/>
          <w:color w:val="000000" w:themeColor="text1"/>
          <w:sz w:val="24"/>
          <w:vertAlign w:val="subscript"/>
        </w:rPr>
        <w:t>G,L</w:t>
      </w:r>
      <w:r w:rsidR="005F1AA0" w:rsidRPr="00641F17">
        <w:rPr>
          <w:rFonts w:cs="Times New Roman"/>
          <w:color w:val="000000" w:themeColor="text1"/>
          <w:sz w:val="24"/>
          <w:vertAlign w:val="subscript"/>
        </w:rPr>
        <w:t xml:space="preserve"> </w:t>
      </w:r>
      <w:r w:rsidR="005F1AA0" w:rsidRPr="00641F17">
        <w:rPr>
          <w:rFonts w:cs="Times New Roman" w:hint="eastAsia"/>
          <w:color w:val="000000" w:themeColor="text1"/>
          <w:sz w:val="24"/>
        </w:rPr>
        <w:t>=</w:t>
      </w:r>
      <w:r w:rsidR="005F1AA0" w:rsidRPr="00641F17">
        <w:rPr>
          <w:rFonts w:cs="Times New Roman"/>
          <w:color w:val="000000" w:themeColor="text1"/>
          <w:sz w:val="24"/>
        </w:rPr>
        <w:t xml:space="preserve"> </w:t>
      </w:r>
      <w:r w:rsidR="005F1AA0">
        <w:rPr>
          <w:rFonts w:cs="Times New Roman"/>
          <w:color w:val="000000" w:themeColor="text1"/>
          <w:sz w:val="24"/>
        </w:rPr>
        <w:t>+8</w:t>
      </w:r>
      <w:r w:rsidR="005F1AA0" w:rsidRPr="00641F17">
        <w:rPr>
          <w:rFonts w:cs="Times New Roman" w:hint="eastAsia"/>
          <w:color w:val="000000" w:themeColor="text1"/>
          <w:sz w:val="24"/>
        </w:rPr>
        <w:t>V,</w:t>
      </w:r>
      <w:r w:rsidR="005F1AA0" w:rsidRPr="00641F17">
        <w:rPr>
          <w:rFonts w:cs="Times New Roman"/>
          <w:color w:val="000000" w:themeColor="text1"/>
          <w:sz w:val="24"/>
        </w:rPr>
        <w:t xml:space="preserve"> </w:t>
      </w:r>
      <w:r w:rsidR="005F1AA0" w:rsidRPr="005F720E">
        <w:rPr>
          <w:rFonts w:cs="Times New Roman" w:hint="eastAsia"/>
          <w:i/>
          <w:color w:val="000000" w:themeColor="text1"/>
          <w:sz w:val="24"/>
        </w:rPr>
        <w:t>V</w:t>
      </w:r>
      <w:r w:rsidR="005F1AA0" w:rsidRPr="00641F17">
        <w:rPr>
          <w:rFonts w:cs="Times New Roman" w:hint="eastAsia"/>
          <w:color w:val="000000" w:themeColor="text1"/>
          <w:sz w:val="24"/>
          <w:vertAlign w:val="subscript"/>
        </w:rPr>
        <w:t>G,R</w:t>
      </w:r>
      <w:r w:rsidR="005F1AA0" w:rsidRPr="00641F17">
        <w:rPr>
          <w:rFonts w:cs="Times New Roman"/>
          <w:color w:val="000000" w:themeColor="text1"/>
          <w:sz w:val="24"/>
          <w:vertAlign w:val="subscript"/>
        </w:rPr>
        <w:t xml:space="preserve"> </w:t>
      </w:r>
      <w:r w:rsidR="005F1AA0" w:rsidRPr="00641F17">
        <w:rPr>
          <w:rFonts w:cs="Times New Roman" w:hint="eastAsia"/>
          <w:color w:val="000000" w:themeColor="text1"/>
          <w:sz w:val="24"/>
        </w:rPr>
        <w:t>=</w:t>
      </w:r>
      <w:r w:rsidR="005F1AA0" w:rsidRPr="00641F17">
        <w:rPr>
          <w:rFonts w:cs="Times New Roman"/>
          <w:color w:val="000000" w:themeColor="text1"/>
          <w:sz w:val="24"/>
        </w:rPr>
        <w:t xml:space="preserve"> </w:t>
      </w:r>
      <w:r w:rsidR="005F1AA0">
        <w:rPr>
          <w:rFonts w:cs="Times New Roman"/>
          <w:color w:val="000000" w:themeColor="text1"/>
          <w:sz w:val="24"/>
        </w:rPr>
        <w:t>-8</w:t>
      </w:r>
      <w:r w:rsidR="005F1AA0" w:rsidRPr="00641F17">
        <w:rPr>
          <w:rFonts w:cs="Times New Roman" w:hint="eastAsia"/>
          <w:color w:val="000000" w:themeColor="text1"/>
          <w:sz w:val="24"/>
        </w:rPr>
        <w:t>V</w:t>
      </w:r>
      <w:r w:rsidR="005F1AA0">
        <w:rPr>
          <w:rFonts w:cs="Times New Roman"/>
          <w:color w:val="000000" w:themeColor="text1"/>
          <w:sz w:val="24"/>
        </w:rPr>
        <w:t xml:space="preserve">), </w:t>
      </w:r>
      <w:r w:rsidR="005F1AA0">
        <w:rPr>
          <w:rFonts w:cs="Times New Roman"/>
          <w:kern w:val="0"/>
          <w:sz w:val="24"/>
          <w:szCs w:val="24"/>
        </w:rPr>
        <w:t>t</w:t>
      </w:r>
      <w:r w:rsidR="009F7FBC">
        <w:rPr>
          <w:rFonts w:cs="Times New Roman"/>
          <w:kern w:val="0"/>
          <w:sz w:val="24"/>
          <w:szCs w:val="24"/>
        </w:rPr>
        <w:t>he hysteresis loop</w:t>
      </w:r>
      <w:r w:rsidR="00AF5E91">
        <w:rPr>
          <w:rFonts w:cs="Times New Roman"/>
          <w:kern w:val="0"/>
          <w:sz w:val="24"/>
          <w:szCs w:val="24"/>
        </w:rPr>
        <w:t xml:space="preserve"> shift</w:t>
      </w:r>
      <w:r w:rsidR="009F7FBC">
        <w:rPr>
          <w:rFonts w:cs="Times New Roman"/>
          <w:kern w:val="0"/>
          <w:sz w:val="24"/>
          <w:szCs w:val="24"/>
        </w:rPr>
        <w:t>s</w:t>
      </w:r>
      <w:r w:rsidR="00AF5E91">
        <w:rPr>
          <w:rFonts w:cs="Times New Roman"/>
          <w:kern w:val="0"/>
          <w:sz w:val="24"/>
          <w:szCs w:val="24"/>
        </w:rPr>
        <w:t xml:space="preserve"> to the positive</w:t>
      </w:r>
      <w:r w:rsidR="005B0BED">
        <w:rPr>
          <w:rFonts w:cs="Times New Roman"/>
          <w:kern w:val="0"/>
          <w:sz w:val="24"/>
          <w:szCs w:val="24"/>
        </w:rPr>
        <w:t xml:space="preserve"> </w:t>
      </w:r>
      <w:r w:rsidR="00AF5E91" w:rsidRPr="003E6768">
        <w:rPr>
          <w:rFonts w:cs="Times New Roman"/>
          <w:i/>
          <w:kern w:val="0"/>
          <w:sz w:val="24"/>
          <w:szCs w:val="24"/>
        </w:rPr>
        <w:t>B</w:t>
      </w:r>
      <w:r w:rsidR="00AF5E91" w:rsidRPr="005C0961">
        <w:rPr>
          <w:rFonts w:cs="Times New Roman"/>
          <w:i/>
          <w:kern w:val="0"/>
          <w:sz w:val="24"/>
          <w:szCs w:val="24"/>
          <w:vertAlign w:val="subscript"/>
        </w:rPr>
        <w:t>z</w:t>
      </w:r>
      <w:r w:rsidR="00AF5E91">
        <w:rPr>
          <w:rFonts w:cs="Times New Roman"/>
          <w:kern w:val="0"/>
          <w:sz w:val="24"/>
          <w:szCs w:val="24"/>
        </w:rPr>
        <w:t xml:space="preserve"> direction for </w:t>
      </w:r>
      <w:r w:rsidR="009F7FBC">
        <w:rPr>
          <w:rFonts w:cs="Times New Roman"/>
          <w:kern w:val="0"/>
          <w:sz w:val="24"/>
          <w:szCs w:val="24"/>
        </w:rPr>
        <w:t xml:space="preserve">a </w:t>
      </w:r>
      <w:r w:rsidR="00AF5E91">
        <w:rPr>
          <w:rFonts w:cs="Times New Roman"/>
          <w:kern w:val="0"/>
          <w:sz w:val="24"/>
          <w:szCs w:val="24"/>
        </w:rPr>
        <w:t xml:space="preserve">positive </w:t>
      </w:r>
      <w:r w:rsidR="007A4AB8">
        <w:rPr>
          <w:rFonts w:cs="Times New Roman"/>
          <w:i/>
          <w:kern w:val="0"/>
          <w:sz w:val="24"/>
          <w:szCs w:val="24"/>
        </w:rPr>
        <w:t>J</w:t>
      </w:r>
      <w:r w:rsidR="007A4AB8">
        <w:rPr>
          <w:rFonts w:cs="Times New Roman"/>
          <w:kern w:val="0"/>
          <w:sz w:val="24"/>
          <w:szCs w:val="24"/>
          <w:vertAlign w:val="subscript"/>
        </w:rPr>
        <w:t>d.c</w:t>
      </w:r>
      <w:r w:rsidR="009F7FBC">
        <w:rPr>
          <w:rFonts w:cs="Times New Roman"/>
          <w:kern w:val="0"/>
          <w:sz w:val="24"/>
          <w:szCs w:val="24"/>
        </w:rPr>
        <w:t xml:space="preserve">, while it is opposite for </w:t>
      </w:r>
      <w:r w:rsidR="009F7FBC">
        <w:rPr>
          <w:rFonts w:ascii="Cambria Math" w:eastAsia="바탕" w:hAnsi="Cambria Math" w:cs="바탕"/>
          <w:color w:val="000000" w:themeColor="text1"/>
          <w:kern w:val="0"/>
          <w:sz w:val="24"/>
          <w:szCs w:val="24"/>
        </w:rPr>
        <w:sym w:font="Symbol" w:char="F044"/>
      </w:r>
      <w:r w:rsidR="009F7FBC" w:rsidRPr="00641F17">
        <w:rPr>
          <w:rFonts w:cs="Times New Roman" w:hint="eastAsia"/>
          <w:i/>
          <w:color w:val="000000" w:themeColor="text1"/>
          <w:sz w:val="24"/>
        </w:rPr>
        <w:t>V</w:t>
      </w:r>
      <w:r w:rsidR="009F7FBC" w:rsidRPr="00641F17">
        <w:rPr>
          <w:rFonts w:cs="Times New Roman" w:hint="eastAsia"/>
          <w:color w:val="000000" w:themeColor="text1"/>
          <w:sz w:val="24"/>
          <w:vertAlign w:val="subscript"/>
        </w:rPr>
        <w:t>G</w:t>
      </w:r>
      <w:r w:rsidR="009F7FBC">
        <w:rPr>
          <w:rFonts w:cs="Times New Roman"/>
          <w:color w:val="000000" w:themeColor="text1"/>
          <w:sz w:val="24"/>
          <w:vertAlign w:val="subscript"/>
        </w:rPr>
        <w:t xml:space="preserve"> </w:t>
      </w:r>
      <w:r w:rsidR="009F7FBC" w:rsidRPr="00487806">
        <w:rPr>
          <w:rFonts w:cs="Times New Roman"/>
          <w:color w:val="000000" w:themeColor="text1"/>
          <w:sz w:val="24"/>
        </w:rPr>
        <w:t>&lt; 0</w:t>
      </w:r>
      <w:r w:rsidR="009F7FBC">
        <w:rPr>
          <w:rFonts w:cs="Times New Roman"/>
          <w:color w:val="000000" w:themeColor="text1"/>
          <w:sz w:val="24"/>
        </w:rPr>
        <w:t xml:space="preserve">. </w:t>
      </w:r>
      <w:r w:rsidR="00FE648D">
        <w:rPr>
          <w:rFonts w:cs="Times New Roman"/>
          <w:color w:val="000000" w:themeColor="text1"/>
          <w:sz w:val="24"/>
        </w:rPr>
        <w:t xml:space="preserve">Figure </w:t>
      </w:r>
      <w:r w:rsidR="007F098D">
        <w:rPr>
          <w:rFonts w:cs="Times New Roman" w:hint="eastAsia"/>
          <w:color w:val="000000" w:themeColor="text1"/>
          <w:sz w:val="24"/>
        </w:rPr>
        <w:t>S3b</w:t>
      </w:r>
      <w:r w:rsidR="00FE648D">
        <w:rPr>
          <w:rFonts w:cs="Times New Roman"/>
          <w:color w:val="000000" w:themeColor="text1"/>
          <w:sz w:val="24"/>
        </w:rPr>
        <w:t xml:space="preserve"> shows that the </w:t>
      </w:r>
      <w:r w:rsidR="00FE648D" w:rsidRPr="008B3D36">
        <w:rPr>
          <w:rFonts w:cs="Times New Roman"/>
          <w:i/>
          <w:kern w:val="0"/>
          <w:sz w:val="24"/>
          <w:szCs w:val="24"/>
        </w:rPr>
        <w:sym w:font="Symbol" w:char="F044"/>
      </w:r>
      <m:oMath>
        <m:sSub>
          <m:sSubP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</m:t>
            </m:r>
          </m:sub>
        </m:sSub>
      </m:oMath>
      <w:r w:rsidR="00FE648D">
        <w:rPr>
          <w:rFonts w:cs="Times New Roman" w:hint="eastAsia"/>
          <w:i/>
          <w:kern w:val="0"/>
          <w:sz w:val="24"/>
          <w:szCs w:val="24"/>
        </w:rPr>
        <w:t xml:space="preserve"> </w:t>
      </w:r>
      <w:r w:rsidR="00FE648D">
        <w:rPr>
          <w:rFonts w:cs="Times New Roman"/>
          <w:kern w:val="0"/>
          <w:sz w:val="24"/>
          <w:szCs w:val="24"/>
        </w:rPr>
        <w:t xml:space="preserve">gradually increases with </w:t>
      </w:r>
      <w:r w:rsidR="00FE648D">
        <w:rPr>
          <w:rFonts w:cs="Times New Roman"/>
          <w:i/>
          <w:kern w:val="0"/>
          <w:sz w:val="24"/>
          <w:szCs w:val="24"/>
        </w:rPr>
        <w:t>J</w:t>
      </w:r>
      <w:r w:rsidR="00FE648D">
        <w:rPr>
          <w:rFonts w:cs="Times New Roman"/>
          <w:kern w:val="0"/>
          <w:sz w:val="24"/>
          <w:szCs w:val="24"/>
          <w:vertAlign w:val="subscript"/>
        </w:rPr>
        <w:t>d.c</w:t>
      </w:r>
      <w:r w:rsidR="007A4AB8">
        <w:rPr>
          <w:rFonts w:cs="Times New Roman"/>
          <w:kern w:val="0"/>
          <w:sz w:val="24"/>
          <w:szCs w:val="24"/>
        </w:rPr>
        <w:t xml:space="preserve"> without a threshold current.</w:t>
      </w:r>
      <w:r w:rsidR="00FE648D">
        <w:rPr>
          <w:rFonts w:cs="Times New Roman"/>
          <w:kern w:val="0"/>
          <w:sz w:val="24"/>
          <w:szCs w:val="24"/>
        </w:rPr>
        <w:t xml:space="preserve"> </w:t>
      </w:r>
      <w:r w:rsidR="009F7FBC">
        <w:rPr>
          <w:rFonts w:cs="Times New Roman"/>
          <w:kern w:val="0"/>
          <w:sz w:val="24"/>
          <w:szCs w:val="24"/>
        </w:rPr>
        <w:t xml:space="preserve">Here, </w:t>
      </w:r>
      <w:r w:rsidR="00853EC0" w:rsidRPr="008B3D36">
        <w:rPr>
          <w:rFonts w:cs="Times New Roman"/>
          <w:i/>
          <w:kern w:val="0"/>
          <w:sz w:val="24"/>
          <w:szCs w:val="24"/>
        </w:rPr>
        <w:sym w:font="Symbol" w:char="F044"/>
      </w:r>
      <m:oMath>
        <m:sSub>
          <m:sSubP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</m:t>
            </m:r>
          </m:sub>
        </m:sSub>
      </m:oMath>
      <w:r w:rsidR="00853EC0">
        <w:rPr>
          <w:rFonts w:cs="Times New Roman" w:hint="eastAsia"/>
          <w:i/>
          <w:kern w:val="0"/>
          <w:sz w:val="24"/>
          <w:szCs w:val="24"/>
        </w:rPr>
        <w:t xml:space="preserve"> </w:t>
      </w:r>
      <w:r w:rsidR="00853EC0">
        <w:rPr>
          <w:rFonts w:cs="Times New Roman"/>
          <w:kern w:val="0"/>
          <w:sz w:val="24"/>
          <w:szCs w:val="24"/>
        </w:rPr>
        <w:t>is</w:t>
      </w:r>
      <w:r w:rsidR="00905784">
        <w:rPr>
          <w:rFonts w:cs="Times New Roman"/>
          <w:kern w:val="0"/>
          <w:sz w:val="24"/>
          <w:szCs w:val="24"/>
        </w:rPr>
        <w:t xml:space="preserve"> the amount of </w:t>
      </w:r>
      <w:r w:rsidR="009F7FBC">
        <w:rPr>
          <w:rFonts w:cs="Times New Roman"/>
          <w:kern w:val="0"/>
          <w:sz w:val="24"/>
          <w:szCs w:val="24"/>
        </w:rPr>
        <w:t xml:space="preserve">the </w:t>
      </w:r>
      <w:r w:rsidR="00903D7B">
        <w:rPr>
          <w:rFonts w:cs="Times New Roman"/>
          <w:kern w:val="0"/>
          <w:sz w:val="24"/>
          <w:szCs w:val="24"/>
        </w:rPr>
        <w:t xml:space="preserve">hysteresis </w:t>
      </w:r>
      <w:r w:rsidR="009F7FBC">
        <w:rPr>
          <w:rFonts w:cs="Times New Roman"/>
          <w:kern w:val="0"/>
          <w:sz w:val="24"/>
          <w:szCs w:val="24"/>
        </w:rPr>
        <w:t>loop</w:t>
      </w:r>
      <w:r w:rsidR="00F556A2">
        <w:rPr>
          <w:rFonts w:cs="Times New Roman"/>
          <w:kern w:val="0"/>
          <w:sz w:val="24"/>
          <w:szCs w:val="24"/>
        </w:rPr>
        <w:t xml:space="preserve"> </w:t>
      </w:r>
      <w:r w:rsidR="009F7FBC">
        <w:rPr>
          <w:rFonts w:cs="Times New Roman"/>
          <w:kern w:val="0"/>
          <w:sz w:val="24"/>
          <w:szCs w:val="24"/>
        </w:rPr>
        <w:t>shift</w:t>
      </w:r>
      <w:r w:rsidR="00905784">
        <w:rPr>
          <w:rFonts w:cs="Times New Roman"/>
          <w:kern w:val="0"/>
          <w:sz w:val="24"/>
          <w:szCs w:val="24"/>
        </w:rPr>
        <w:t>,</w:t>
      </w:r>
      <w:r w:rsidR="00853EC0">
        <w:rPr>
          <w:rFonts w:cs="Times New Roman"/>
          <w:kern w:val="0"/>
          <w:sz w:val="24"/>
          <w:szCs w:val="24"/>
        </w:rPr>
        <w:t xml:space="preserve"> defined</w:t>
      </w:r>
      <w:r w:rsidR="009F7FBC">
        <w:rPr>
          <w:rFonts w:cs="Times New Roman"/>
          <w:kern w:val="0"/>
          <w:sz w:val="24"/>
          <w:szCs w:val="24"/>
        </w:rPr>
        <w:t xml:space="preserve"> </w:t>
      </w:r>
      <w:r w:rsidR="009F7FBC" w:rsidRPr="008B3D36">
        <w:rPr>
          <w:rFonts w:cs="Times New Roman"/>
          <w:i/>
          <w:kern w:val="0"/>
          <w:sz w:val="24"/>
          <w:szCs w:val="24"/>
        </w:rPr>
        <w:sym w:font="Symbol" w:char="F044"/>
      </w:r>
      <m:oMath>
        <m:sSub>
          <m:sSubP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</m:t>
            </m:r>
          </m:sub>
        </m:sSub>
        <m:d>
          <m:dP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kern w:val="0"/>
                    <w:sz w:val="24"/>
                    <w:szCs w:val="24"/>
                  </w:rPr>
                  <m:t>d.c.</m:t>
                </m:r>
              </m:sub>
            </m:sSub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e>
        </m:d>
        <m:r>
          <w:rPr>
            <w:rFonts w:ascii="Cambria Math" w:hAnsi="Cambria Math" w:cs="Times New Roman"/>
            <w:kern w:val="0"/>
            <w:sz w:val="24"/>
            <w:szCs w:val="24"/>
          </w:rPr>
          <m:t xml:space="preserve">= 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dPr>
          <m:e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kern w:val="0"/>
                    <w:sz w:val="24"/>
                    <w:szCs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+</m:t>
                    </m:r>
                  </m:sup>
                </m:sSubSup>
                <m:d>
                  <m:d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I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d.c.</m:t>
                        </m:r>
                      </m:sub>
                    </m:sSub>
                  </m:e>
                </m:d>
              </m:e>
            </m:d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-</m:t>
            </m:r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kern w:val="0"/>
                    <w:sz w:val="24"/>
                    <w:szCs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C</m:t>
                    </m:r>
                  </m:sub>
                  <m:sup>
                    <m:r>
                      <w:rPr>
                        <w:rFonts w:ascii="Cambria Math" w:hAnsi="Cambria Math" w:cs="Times New Roman"/>
                        <w:kern w:val="0"/>
                        <w:sz w:val="24"/>
                        <w:szCs w:val="24"/>
                      </w:rPr>
                      <m:t>-</m:t>
                    </m:r>
                  </m:sup>
                </m:sSubSup>
                <m:d>
                  <m:dPr>
                    <m:ctrlPr>
                      <w:rPr>
                        <w:rFonts w:ascii="Cambria Math" w:hAnsi="Cambria Math" w:cs="Times New Roman"/>
                        <w:i/>
                        <w:kern w:val="0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I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kern w:val="0"/>
                            <w:sz w:val="24"/>
                            <w:szCs w:val="24"/>
                          </w:rPr>
                          <m:t>d.c.</m:t>
                        </m:r>
                      </m:sub>
                    </m:sSub>
                  </m:e>
                </m:d>
              </m:e>
            </m:d>
          </m:e>
        </m:d>
        <m:r>
          <w:rPr>
            <w:rFonts w:ascii="Cambria Math" w:hAnsi="Cambria Math" w:cs="Times New Roman"/>
            <w:kern w:val="0"/>
            <w:sz w:val="24"/>
            <w:szCs w:val="24"/>
          </w:rPr>
          <m:t>/2</m:t>
        </m:r>
      </m:oMath>
      <w:r w:rsidR="0080347B">
        <w:rPr>
          <w:rFonts w:cs="Times New Roman" w:hint="eastAsia"/>
          <w:kern w:val="0"/>
          <w:sz w:val="24"/>
          <w:szCs w:val="24"/>
        </w:rPr>
        <w:t>,</w:t>
      </w:r>
      <w:r w:rsidR="0080347B">
        <w:rPr>
          <w:rFonts w:cs="Times New Roman"/>
          <w:kern w:val="0"/>
          <w:sz w:val="24"/>
          <w:szCs w:val="24"/>
        </w:rPr>
        <w:t xml:space="preserve"> </w:t>
      </w:r>
      <w:r w:rsidR="009F7FBC">
        <w:rPr>
          <w:rFonts w:cs="Times New Roman"/>
          <w:kern w:val="0"/>
          <w:sz w:val="24"/>
          <w:szCs w:val="24"/>
        </w:rPr>
        <w:t xml:space="preserve">where </w:t>
      </w:r>
      <m:oMath>
        <m:sSubSup>
          <m:sSubSup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C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w:sym w:font="Symbol" w:char="F0B1"/>
            </m:r>
          </m:sup>
        </m:sSubSup>
      </m:oMath>
      <w:r w:rsidR="009F7FBC">
        <w:rPr>
          <w:rFonts w:cs="Times New Roman" w:hint="eastAsia"/>
          <w:kern w:val="0"/>
          <w:sz w:val="24"/>
          <w:szCs w:val="24"/>
        </w:rPr>
        <w:t xml:space="preserve"> </w:t>
      </w:r>
      <w:r w:rsidR="009F7FBC">
        <w:rPr>
          <w:rFonts w:cs="Times New Roman"/>
          <w:kern w:val="0"/>
          <w:sz w:val="24"/>
          <w:szCs w:val="24"/>
        </w:rPr>
        <w:t xml:space="preserve">are positive and negative </w:t>
      </w:r>
      <w:r w:rsidR="00647FCA">
        <w:rPr>
          <w:rFonts w:cs="Times New Roman" w:hint="eastAsia"/>
          <w:kern w:val="0"/>
          <w:sz w:val="24"/>
          <w:szCs w:val="24"/>
        </w:rPr>
        <w:t>c</w:t>
      </w:r>
      <w:r w:rsidR="00647FCA">
        <w:rPr>
          <w:rFonts w:cs="Times New Roman"/>
          <w:kern w:val="0"/>
          <w:sz w:val="24"/>
          <w:szCs w:val="24"/>
        </w:rPr>
        <w:t>oercive</w:t>
      </w:r>
      <w:r w:rsidR="00FE648D">
        <w:rPr>
          <w:rFonts w:cs="Times New Roman"/>
          <w:kern w:val="0"/>
          <w:sz w:val="24"/>
          <w:szCs w:val="24"/>
        </w:rPr>
        <w:t xml:space="preserve"> fields.</w:t>
      </w:r>
      <w:r w:rsidR="009F7FBC">
        <w:rPr>
          <w:rFonts w:cs="Times New Roman"/>
          <w:kern w:val="0"/>
          <w:sz w:val="24"/>
          <w:szCs w:val="24"/>
        </w:rPr>
        <w:t xml:space="preserve"> </w:t>
      </w:r>
      <w:r w:rsidR="00FE648D">
        <w:rPr>
          <w:rFonts w:cs="Times New Roman"/>
          <w:kern w:val="0"/>
          <w:sz w:val="24"/>
          <w:szCs w:val="24"/>
        </w:rPr>
        <w:t>Figures S</w:t>
      </w:r>
      <w:r w:rsidR="007F448F">
        <w:rPr>
          <w:rFonts w:cs="Times New Roman" w:hint="eastAsia"/>
          <w:kern w:val="0"/>
          <w:sz w:val="24"/>
          <w:szCs w:val="24"/>
        </w:rPr>
        <w:t>3</w:t>
      </w:r>
      <w:r w:rsidR="00FE648D">
        <w:rPr>
          <w:rFonts w:cs="Times New Roman"/>
          <w:kern w:val="0"/>
          <w:sz w:val="24"/>
          <w:szCs w:val="24"/>
        </w:rPr>
        <w:t>c,d show the results of the ZrO</w:t>
      </w:r>
      <w:r w:rsidR="00FE648D" w:rsidRPr="00FE648D">
        <w:rPr>
          <w:rFonts w:cs="Times New Roman"/>
          <w:kern w:val="0"/>
          <w:sz w:val="24"/>
          <w:szCs w:val="24"/>
          <w:vertAlign w:val="subscript"/>
        </w:rPr>
        <w:t>2</w:t>
      </w:r>
      <w:r w:rsidR="00FE648D">
        <w:rPr>
          <w:rFonts w:cs="Times New Roman"/>
          <w:kern w:val="0"/>
          <w:sz w:val="24"/>
          <w:szCs w:val="24"/>
        </w:rPr>
        <w:t xml:space="preserve"> sample, demonst</w:t>
      </w:r>
      <w:r w:rsidR="00905784">
        <w:rPr>
          <w:rFonts w:cs="Times New Roman"/>
          <w:kern w:val="0"/>
          <w:sz w:val="24"/>
          <w:szCs w:val="24"/>
        </w:rPr>
        <w:t>rating the</w:t>
      </w:r>
      <w:r w:rsidR="00FE648D">
        <w:rPr>
          <w:rFonts w:cs="Times New Roman"/>
          <w:kern w:val="0"/>
          <w:sz w:val="24"/>
          <w:szCs w:val="24"/>
        </w:rPr>
        <w:t xml:space="preserve"> hysteresis shift</w:t>
      </w:r>
      <w:r w:rsidR="00905784">
        <w:rPr>
          <w:rFonts w:cs="Times New Roman"/>
          <w:kern w:val="0"/>
          <w:sz w:val="24"/>
          <w:szCs w:val="24"/>
        </w:rPr>
        <w:t xml:space="preserve"> </w:t>
      </w:r>
      <w:r w:rsidR="00846912">
        <w:rPr>
          <w:rFonts w:cs="Times New Roman"/>
          <w:kern w:val="0"/>
          <w:sz w:val="24"/>
          <w:szCs w:val="24"/>
        </w:rPr>
        <w:t xml:space="preserve">direction </w:t>
      </w:r>
      <w:r w:rsidR="00905784">
        <w:rPr>
          <w:rFonts w:cs="Times New Roman"/>
          <w:kern w:val="0"/>
          <w:sz w:val="24"/>
          <w:szCs w:val="24"/>
        </w:rPr>
        <w:t>of the ZrO</w:t>
      </w:r>
      <w:r w:rsidR="00905784" w:rsidRPr="00FE648D">
        <w:rPr>
          <w:rFonts w:cs="Times New Roman"/>
          <w:kern w:val="0"/>
          <w:sz w:val="24"/>
          <w:szCs w:val="24"/>
          <w:vertAlign w:val="subscript"/>
        </w:rPr>
        <w:t>2</w:t>
      </w:r>
      <w:r w:rsidR="00905784">
        <w:rPr>
          <w:rFonts w:cs="Times New Roman"/>
          <w:kern w:val="0"/>
          <w:sz w:val="24"/>
          <w:szCs w:val="24"/>
        </w:rPr>
        <w:t xml:space="preserve"> sample is opposite </w:t>
      </w:r>
      <w:r w:rsidR="00905784" w:rsidRPr="00A93DE8">
        <w:rPr>
          <w:rFonts w:cs="Times New Roman"/>
          <w:color w:val="000000" w:themeColor="text1"/>
          <w:sz w:val="24"/>
          <w:lang w:val="en-GB"/>
        </w:rPr>
        <w:t>to that of the TiO</w:t>
      </w:r>
      <w:r w:rsidR="00905784" w:rsidRPr="00A93DE8">
        <w:rPr>
          <w:rFonts w:cs="Times New Roman"/>
          <w:color w:val="000000" w:themeColor="text1"/>
          <w:sz w:val="24"/>
          <w:vertAlign w:val="subscript"/>
          <w:lang w:val="en-GB"/>
        </w:rPr>
        <w:t>2</w:t>
      </w:r>
      <w:r w:rsidR="00905784" w:rsidRPr="00A93DE8">
        <w:rPr>
          <w:rFonts w:cs="Times New Roman"/>
          <w:color w:val="000000" w:themeColor="text1"/>
          <w:sz w:val="24"/>
          <w:lang w:val="en-GB"/>
        </w:rPr>
        <w:t xml:space="preserve"> sample</w:t>
      </w:r>
      <w:r w:rsidR="00FE648D">
        <w:rPr>
          <w:rFonts w:cs="Times New Roman"/>
          <w:kern w:val="0"/>
          <w:sz w:val="24"/>
          <w:szCs w:val="24"/>
        </w:rPr>
        <w:t>. This is consistent</w:t>
      </w:r>
      <w:r w:rsidR="00FE648D" w:rsidRPr="00FE648D">
        <w:rPr>
          <w:rFonts w:cs="Times New Roman"/>
          <w:kern w:val="0"/>
          <w:sz w:val="24"/>
          <w:szCs w:val="24"/>
        </w:rPr>
        <w:t xml:space="preserve"> </w:t>
      </w:r>
      <w:r w:rsidR="00FE648D">
        <w:rPr>
          <w:rFonts w:cs="Times New Roman"/>
          <w:kern w:val="0"/>
          <w:sz w:val="24"/>
          <w:szCs w:val="24"/>
        </w:rPr>
        <w:t xml:space="preserve">with the SOT switching and harmonic measurement results in the main text. </w:t>
      </w:r>
    </w:p>
    <w:p w14:paraId="77FFC62E" w14:textId="7CC91913" w:rsidR="00853EC0" w:rsidRDefault="00853EC0" w:rsidP="00FE648D">
      <w:pPr>
        <w:wordWrap/>
        <w:adjustRightInd w:val="0"/>
        <w:spacing w:line="480" w:lineRule="auto"/>
        <w:ind w:firstLineChars="200" w:firstLine="480"/>
        <w:mirrorIndents/>
        <w:rPr>
          <w:rFonts w:cs="Times New Roman"/>
          <w:kern w:val="0"/>
          <w:sz w:val="24"/>
          <w:szCs w:val="24"/>
        </w:rPr>
      </w:pPr>
    </w:p>
    <w:p w14:paraId="28F50B9C" w14:textId="77777777" w:rsidR="00FE648D" w:rsidRDefault="00FE648D" w:rsidP="00FE648D">
      <w:pPr>
        <w:wordWrap/>
        <w:adjustRightInd w:val="0"/>
        <w:spacing w:line="480" w:lineRule="auto"/>
        <w:ind w:firstLineChars="200" w:firstLine="480"/>
        <w:mirrorIndents/>
        <w:rPr>
          <w:rFonts w:cs="Times New Roman"/>
          <w:kern w:val="0"/>
          <w:sz w:val="24"/>
          <w:szCs w:val="24"/>
        </w:rPr>
      </w:pPr>
    </w:p>
    <w:p w14:paraId="0E11F892" w14:textId="77777777" w:rsidR="00FE648D" w:rsidRDefault="00FE648D" w:rsidP="00FE648D">
      <w:pPr>
        <w:wordWrap/>
        <w:adjustRightInd w:val="0"/>
        <w:spacing w:line="480" w:lineRule="auto"/>
        <w:ind w:firstLineChars="200" w:firstLine="480"/>
        <w:mirrorIndents/>
        <w:rPr>
          <w:rFonts w:cs="Times New Roman"/>
          <w:kern w:val="0"/>
          <w:sz w:val="24"/>
          <w:szCs w:val="24"/>
        </w:rPr>
      </w:pPr>
    </w:p>
    <w:p w14:paraId="709718BA" w14:textId="77777777" w:rsidR="00FE648D" w:rsidRDefault="00FE648D" w:rsidP="00FE648D">
      <w:pPr>
        <w:wordWrap/>
        <w:adjustRightInd w:val="0"/>
        <w:spacing w:line="480" w:lineRule="auto"/>
        <w:ind w:firstLineChars="200" w:firstLine="480"/>
        <w:mirrorIndents/>
        <w:rPr>
          <w:rFonts w:cs="Times New Roman"/>
          <w:kern w:val="0"/>
          <w:sz w:val="24"/>
          <w:szCs w:val="24"/>
        </w:rPr>
      </w:pPr>
    </w:p>
    <w:p w14:paraId="32F2B8F0" w14:textId="77777777" w:rsidR="00314A48" w:rsidRPr="00D551AD" w:rsidRDefault="00314A48" w:rsidP="00D551AD">
      <w:pPr>
        <w:wordWrap/>
        <w:adjustRightInd w:val="0"/>
        <w:spacing w:after="0" w:line="480" w:lineRule="auto"/>
        <w:rPr>
          <w:rFonts w:cs="Times New Roman"/>
          <w:b/>
          <w:kern w:val="0"/>
          <w:sz w:val="24"/>
          <w:szCs w:val="24"/>
        </w:rPr>
      </w:pPr>
      <w:r w:rsidRPr="00D551AD">
        <w:rPr>
          <w:rFonts w:cs="Times New Roman"/>
          <w:b/>
          <w:kern w:val="0"/>
          <w:sz w:val="24"/>
          <w:szCs w:val="24"/>
        </w:rPr>
        <w:br w:type="page"/>
      </w:r>
    </w:p>
    <w:p w14:paraId="24ADACAA" w14:textId="58B4A1B3" w:rsidR="009A483D" w:rsidRDefault="00684C8D" w:rsidP="009A483D">
      <w:pPr>
        <w:widowControl/>
        <w:wordWrap/>
        <w:autoSpaceDE/>
        <w:autoSpaceDN/>
        <w:jc w:val="center"/>
        <w:rPr>
          <w:rFonts w:cs="Times New Roman"/>
          <w:kern w:val="0"/>
          <w:sz w:val="24"/>
          <w:szCs w:val="24"/>
        </w:rPr>
      </w:pPr>
      <w:r w:rsidRPr="00684C8D">
        <w:rPr>
          <w:rFonts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24AC3FD3" wp14:editId="2EC9DCC7">
            <wp:extent cx="4790364" cy="4032482"/>
            <wp:effectExtent l="0" t="0" r="0" b="0"/>
            <wp:docPr id="37" name="그림 36">
              <a:extLst xmlns:a="http://schemas.openxmlformats.org/drawingml/2006/main">
                <a:ext uri="{FF2B5EF4-FFF2-40B4-BE49-F238E27FC236}">
                  <a16:creationId xmlns:a16="http://schemas.microsoft.com/office/drawing/2014/main" id="{C092BBCE-6BA8-4B33-B0DF-7B7D06044D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그림 36">
                      <a:extLst>
                        <a:ext uri="{FF2B5EF4-FFF2-40B4-BE49-F238E27FC236}">
                          <a16:creationId xmlns:a16="http://schemas.microsoft.com/office/drawing/2014/main" id="{C092BBCE-6BA8-4B33-B0DF-7B7D06044D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96935" cy="4038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5ACF2" w14:textId="51C99CAA" w:rsidR="00655967" w:rsidRDefault="00655967" w:rsidP="00BA40DF">
      <w:pPr>
        <w:widowControl/>
        <w:wordWrap/>
        <w:autoSpaceDE/>
        <w:autoSpaceDN/>
        <w:spacing w:line="480" w:lineRule="auto"/>
        <w:rPr>
          <w:rFonts w:cs="Times New Roman"/>
          <w:kern w:val="0"/>
          <w:sz w:val="24"/>
          <w:szCs w:val="24"/>
        </w:rPr>
      </w:pPr>
      <w:r w:rsidRPr="0025365F">
        <w:rPr>
          <w:rFonts w:cs="Times New Roman"/>
          <w:b/>
          <w:kern w:val="0"/>
          <w:sz w:val="24"/>
          <w:szCs w:val="24"/>
        </w:rPr>
        <w:t xml:space="preserve">Figure </w:t>
      </w:r>
      <w:r w:rsidR="00323A20">
        <w:rPr>
          <w:rFonts w:cs="Times New Roman"/>
          <w:b/>
          <w:kern w:val="0"/>
          <w:sz w:val="24"/>
          <w:szCs w:val="24"/>
        </w:rPr>
        <w:t>S</w:t>
      </w:r>
      <w:r w:rsidR="00B9659F">
        <w:rPr>
          <w:rFonts w:cs="Times New Roman" w:hint="eastAsia"/>
          <w:b/>
          <w:kern w:val="0"/>
          <w:sz w:val="24"/>
          <w:szCs w:val="24"/>
        </w:rPr>
        <w:t>3</w:t>
      </w:r>
      <w:r w:rsidRPr="0025365F">
        <w:rPr>
          <w:rFonts w:cs="Times New Roman"/>
          <w:b/>
          <w:kern w:val="0"/>
          <w:sz w:val="24"/>
          <w:szCs w:val="24"/>
        </w:rPr>
        <w:t>.</w:t>
      </w:r>
      <w:r w:rsidR="009A3901" w:rsidRPr="0025365F">
        <w:rPr>
          <w:rFonts w:cs="Times New Roman"/>
          <w:b/>
          <w:kern w:val="0"/>
          <w:sz w:val="24"/>
          <w:szCs w:val="24"/>
        </w:rPr>
        <w:t xml:space="preserve"> </w:t>
      </w:r>
      <w:r w:rsidR="0025365F" w:rsidRPr="0025365F">
        <w:rPr>
          <w:rFonts w:cs="Times New Roman"/>
          <w:b/>
          <w:kern w:val="0"/>
          <w:sz w:val="24"/>
          <w:szCs w:val="24"/>
        </w:rPr>
        <w:t xml:space="preserve">Hysteresis </w:t>
      </w:r>
      <w:r w:rsidR="0025365F" w:rsidRPr="0037311E">
        <w:rPr>
          <w:rFonts w:cs="Times New Roman"/>
          <w:b/>
          <w:kern w:val="0"/>
          <w:sz w:val="24"/>
          <w:szCs w:val="24"/>
        </w:rPr>
        <w:t xml:space="preserve">loop shift of </w:t>
      </w:r>
      <w:r w:rsidR="0025365F" w:rsidRPr="0037311E">
        <w:rPr>
          <w:rFonts w:cs="Times New Roman"/>
          <w:b/>
          <w:i/>
          <w:kern w:val="0"/>
          <w:sz w:val="24"/>
          <w:szCs w:val="24"/>
        </w:rPr>
        <w:t>R</w:t>
      </w:r>
      <w:r w:rsidR="0025365F" w:rsidRPr="0037311E">
        <w:rPr>
          <w:rFonts w:cs="Times New Roman"/>
          <w:b/>
          <w:i/>
          <w:kern w:val="0"/>
          <w:sz w:val="24"/>
          <w:szCs w:val="24"/>
          <w:vertAlign w:val="subscript"/>
        </w:rPr>
        <w:t>xy</w:t>
      </w:r>
      <w:r w:rsidR="00066885" w:rsidRPr="0037311E">
        <w:rPr>
          <w:rFonts w:cs="Times New Roman"/>
          <w:b/>
          <w:kern w:val="0"/>
          <w:sz w:val="24"/>
          <w:szCs w:val="24"/>
        </w:rPr>
        <w:t xml:space="preserve"> in Pt/Co/AlO</w:t>
      </w:r>
      <w:r w:rsidR="00066885" w:rsidRPr="002F0789">
        <w:rPr>
          <w:rFonts w:cs="Times New Roman"/>
          <w:b/>
          <w:kern w:val="0"/>
          <w:sz w:val="24"/>
          <w:szCs w:val="24"/>
          <w:vertAlign w:val="subscript"/>
        </w:rPr>
        <w:t>x</w:t>
      </w:r>
      <w:r w:rsidR="00066885" w:rsidRPr="0037311E">
        <w:rPr>
          <w:rFonts w:cs="Times New Roman"/>
          <w:b/>
          <w:kern w:val="0"/>
          <w:sz w:val="24"/>
          <w:szCs w:val="24"/>
        </w:rPr>
        <w:t>/gate oxide structure</w:t>
      </w:r>
      <w:r w:rsidR="0025365F" w:rsidRPr="0037311E">
        <w:rPr>
          <w:rFonts w:cs="Times New Roman"/>
          <w:kern w:val="0"/>
          <w:sz w:val="24"/>
          <w:szCs w:val="24"/>
        </w:rPr>
        <w:t xml:space="preserve"> </w:t>
      </w:r>
      <w:r w:rsidR="0025365F" w:rsidRPr="0037311E">
        <w:rPr>
          <w:rFonts w:cs="Times New Roman"/>
          <w:b/>
          <w:kern w:val="0"/>
          <w:sz w:val="24"/>
          <w:szCs w:val="24"/>
        </w:rPr>
        <w:t>a</w:t>
      </w:r>
      <w:r w:rsidR="0025365F" w:rsidRPr="0037311E">
        <w:rPr>
          <w:rFonts w:cs="Times New Roman"/>
          <w:kern w:val="0"/>
          <w:sz w:val="24"/>
          <w:szCs w:val="24"/>
        </w:rPr>
        <w:t xml:space="preserve">, </w:t>
      </w:r>
      <w:r w:rsidR="009A3901" w:rsidRPr="0037311E">
        <w:rPr>
          <w:rFonts w:cs="Times New Roman"/>
          <w:i/>
          <w:kern w:val="0"/>
          <w:sz w:val="24"/>
          <w:szCs w:val="24"/>
        </w:rPr>
        <w:t>R</w:t>
      </w:r>
      <w:r w:rsidR="009A3901" w:rsidRPr="0037311E">
        <w:rPr>
          <w:rFonts w:cs="Times New Roman"/>
          <w:i/>
          <w:kern w:val="0"/>
          <w:sz w:val="24"/>
          <w:szCs w:val="24"/>
          <w:vertAlign w:val="subscript"/>
        </w:rPr>
        <w:t>xy</w:t>
      </w:r>
      <w:r w:rsidR="009A3901" w:rsidRPr="0037311E">
        <w:rPr>
          <w:rFonts w:cs="Times New Roman"/>
          <w:kern w:val="0"/>
          <w:sz w:val="24"/>
          <w:szCs w:val="24"/>
        </w:rPr>
        <w:t xml:space="preserve"> versus </w:t>
      </w:r>
      <w:r w:rsidR="009A3901" w:rsidRPr="0037311E">
        <w:rPr>
          <w:rFonts w:cs="Times New Roman"/>
          <w:i/>
          <w:kern w:val="0"/>
          <w:sz w:val="24"/>
          <w:szCs w:val="24"/>
        </w:rPr>
        <w:t>B</w:t>
      </w:r>
      <w:r w:rsidR="009A3901" w:rsidRPr="0037311E">
        <w:rPr>
          <w:rFonts w:cs="Times New Roman"/>
          <w:i/>
          <w:kern w:val="0"/>
          <w:sz w:val="24"/>
          <w:szCs w:val="24"/>
          <w:vertAlign w:val="subscript"/>
        </w:rPr>
        <w:t>z</w:t>
      </w:r>
      <w:r w:rsidR="009A3901" w:rsidRPr="0037311E">
        <w:rPr>
          <w:rFonts w:cs="Times New Roman"/>
          <w:kern w:val="0"/>
          <w:sz w:val="24"/>
          <w:szCs w:val="24"/>
        </w:rPr>
        <w:t xml:space="preserve"> curves</w:t>
      </w:r>
      <w:r w:rsidR="0025365F" w:rsidRPr="0037311E">
        <w:rPr>
          <w:rFonts w:cs="Times New Roman"/>
          <w:kern w:val="0"/>
          <w:sz w:val="24"/>
          <w:szCs w:val="24"/>
        </w:rPr>
        <w:t xml:space="preserve"> in </w:t>
      </w:r>
      <w:r w:rsidR="0086252A" w:rsidRPr="0037311E">
        <w:rPr>
          <w:rFonts w:cs="Times New Roman" w:hint="eastAsia"/>
          <w:kern w:val="0"/>
          <w:sz w:val="24"/>
          <w:szCs w:val="24"/>
        </w:rPr>
        <w:t xml:space="preserve">the </w:t>
      </w:r>
      <w:r w:rsidR="0025365F" w:rsidRPr="0037311E">
        <w:rPr>
          <w:rFonts w:cs="Times New Roman"/>
          <w:kern w:val="0"/>
          <w:sz w:val="24"/>
          <w:szCs w:val="24"/>
        </w:rPr>
        <w:t>TiO</w:t>
      </w:r>
      <w:r w:rsidR="0025365F" w:rsidRPr="0037311E">
        <w:rPr>
          <w:rFonts w:cs="Times New Roman"/>
          <w:kern w:val="0"/>
          <w:sz w:val="24"/>
          <w:szCs w:val="24"/>
          <w:vertAlign w:val="subscript"/>
        </w:rPr>
        <w:t>2</w:t>
      </w:r>
      <w:r w:rsidR="0025365F" w:rsidRPr="0037311E">
        <w:rPr>
          <w:rFonts w:cs="Times New Roman"/>
          <w:kern w:val="0"/>
          <w:sz w:val="24"/>
          <w:szCs w:val="24"/>
        </w:rPr>
        <w:t xml:space="preserve"> </w:t>
      </w:r>
      <w:r w:rsidR="00AC77A2" w:rsidRPr="0037311E">
        <w:rPr>
          <w:rFonts w:cs="Times New Roman"/>
          <w:kern w:val="0"/>
          <w:sz w:val="24"/>
          <w:szCs w:val="24"/>
        </w:rPr>
        <w:t>sample</w:t>
      </w:r>
      <w:r w:rsidR="0025365F" w:rsidRPr="0037311E">
        <w:rPr>
          <w:rFonts w:cs="Times New Roman"/>
          <w:kern w:val="0"/>
          <w:sz w:val="24"/>
          <w:szCs w:val="24"/>
        </w:rPr>
        <w:t xml:space="preserve"> </w:t>
      </w:r>
      <w:r w:rsidR="0086252A" w:rsidRPr="0037311E">
        <w:rPr>
          <w:rFonts w:cs="Times New Roman"/>
          <w:kern w:val="0"/>
          <w:sz w:val="24"/>
          <w:szCs w:val="24"/>
        </w:rPr>
        <w:t>for</w:t>
      </w:r>
      <w:r w:rsidR="0025365F" w:rsidRPr="0037311E">
        <w:rPr>
          <w:rFonts w:cs="Times New Roman"/>
          <w:kern w:val="0"/>
          <w:sz w:val="24"/>
          <w:szCs w:val="24"/>
        </w:rPr>
        <w:t xml:space="preserve"> </w:t>
      </w:r>
      <w:r w:rsidR="002606A8" w:rsidRPr="0037311E">
        <w:rPr>
          <w:rFonts w:ascii="Cambria Math" w:eastAsia="바탕" w:hAnsi="Cambria Math" w:cs="바탕"/>
          <w:kern w:val="0"/>
          <w:sz w:val="24"/>
          <w:szCs w:val="24"/>
        </w:rPr>
        <w:sym w:font="Symbol" w:char="F044"/>
      </w:r>
      <w:r w:rsidR="0025365F" w:rsidRPr="0037311E">
        <w:rPr>
          <w:rFonts w:cs="Times New Roman" w:hint="eastAsia"/>
          <w:i/>
          <w:sz w:val="24"/>
        </w:rPr>
        <w:t>V</w:t>
      </w:r>
      <w:r w:rsidR="0025365F" w:rsidRPr="0037311E">
        <w:rPr>
          <w:rFonts w:cs="Times New Roman" w:hint="eastAsia"/>
          <w:sz w:val="24"/>
          <w:vertAlign w:val="subscript"/>
        </w:rPr>
        <w:t>G</w:t>
      </w:r>
      <w:r w:rsidR="0025365F" w:rsidRPr="0037311E">
        <w:rPr>
          <w:rFonts w:cs="Times New Roman"/>
          <w:sz w:val="24"/>
          <w:vertAlign w:val="subscript"/>
        </w:rPr>
        <w:t xml:space="preserve"> </w:t>
      </w:r>
      <w:r w:rsidR="0025365F" w:rsidRPr="0037311E">
        <w:rPr>
          <w:rFonts w:cs="Times New Roman"/>
          <w:sz w:val="24"/>
        </w:rPr>
        <w:t xml:space="preserve">&gt; </w:t>
      </w:r>
      <w:r w:rsidR="0025365F" w:rsidRPr="0037311E">
        <w:rPr>
          <w:rFonts w:cs="Times New Roman" w:hint="eastAsia"/>
          <w:sz w:val="24"/>
        </w:rPr>
        <w:t>0</w:t>
      </w:r>
      <w:r w:rsidR="0025365F" w:rsidRPr="0037311E">
        <w:rPr>
          <w:rFonts w:cs="Times New Roman"/>
          <w:sz w:val="24"/>
        </w:rPr>
        <w:t xml:space="preserve"> </w:t>
      </w:r>
      <w:r w:rsidR="00453ACA" w:rsidRPr="0037311E">
        <w:rPr>
          <w:rFonts w:cs="Times New Roman"/>
          <w:sz w:val="24"/>
        </w:rPr>
        <w:t>(</w:t>
      </w:r>
      <w:r w:rsidR="00453ACA" w:rsidRPr="0037311E">
        <w:rPr>
          <w:rFonts w:cs="Times New Roman" w:hint="eastAsia"/>
          <w:i/>
          <w:sz w:val="24"/>
        </w:rPr>
        <w:t>V</w:t>
      </w:r>
      <w:r w:rsidR="00453ACA" w:rsidRPr="0037311E">
        <w:rPr>
          <w:rFonts w:cs="Times New Roman"/>
          <w:sz w:val="24"/>
          <w:vertAlign w:val="subscript"/>
        </w:rPr>
        <w:t>G,L</w:t>
      </w:r>
      <w:r w:rsidR="00453ACA" w:rsidRPr="0037311E">
        <w:rPr>
          <w:rFonts w:cs="Times New Roman"/>
          <w:sz w:val="24"/>
        </w:rPr>
        <w:t xml:space="preserve"> = +8 V, </w:t>
      </w:r>
      <w:r w:rsidR="00453ACA" w:rsidRPr="0037311E">
        <w:rPr>
          <w:rFonts w:cs="Times New Roman"/>
          <w:i/>
          <w:sz w:val="24"/>
        </w:rPr>
        <w:t>V</w:t>
      </w:r>
      <w:r w:rsidR="00453ACA" w:rsidRPr="0037311E">
        <w:rPr>
          <w:rFonts w:cs="Times New Roman"/>
          <w:sz w:val="24"/>
          <w:vertAlign w:val="subscript"/>
        </w:rPr>
        <w:t>G,R</w:t>
      </w:r>
      <w:r w:rsidR="00453ACA" w:rsidRPr="0037311E">
        <w:rPr>
          <w:rFonts w:cs="Times New Roman"/>
          <w:sz w:val="24"/>
        </w:rPr>
        <w:t xml:space="preserve"> = -8 V)</w:t>
      </w:r>
      <w:r w:rsidR="0046717D" w:rsidRPr="0037311E">
        <w:rPr>
          <w:rFonts w:cs="Times New Roman"/>
          <w:sz w:val="24"/>
        </w:rPr>
        <w:t xml:space="preserve"> </w:t>
      </w:r>
      <w:r w:rsidR="0025365F" w:rsidRPr="0037311E">
        <w:rPr>
          <w:rFonts w:cs="Times New Roman"/>
          <w:sz w:val="24"/>
        </w:rPr>
        <w:t>(</w:t>
      </w:r>
      <w:r w:rsidR="007A4AB8">
        <w:rPr>
          <w:rFonts w:cs="Times New Roman"/>
          <w:sz w:val="24"/>
        </w:rPr>
        <w:t>b</w:t>
      </w:r>
      <w:r w:rsidR="0025365F" w:rsidRPr="0037311E">
        <w:rPr>
          <w:rFonts w:cs="Times New Roman"/>
          <w:sz w:val="24"/>
        </w:rPr>
        <w:t xml:space="preserve">lack line) and </w:t>
      </w:r>
      <w:r w:rsidR="002606A8" w:rsidRPr="0037311E">
        <w:rPr>
          <w:rFonts w:ascii="Cambria Math" w:eastAsia="바탕" w:hAnsi="Cambria Math" w:cs="바탕"/>
          <w:kern w:val="0"/>
          <w:sz w:val="24"/>
          <w:szCs w:val="24"/>
        </w:rPr>
        <w:sym w:font="Symbol" w:char="F044"/>
      </w:r>
      <w:r w:rsidR="0025365F" w:rsidRPr="0037311E">
        <w:rPr>
          <w:rFonts w:cs="Times New Roman" w:hint="eastAsia"/>
          <w:i/>
          <w:sz w:val="24"/>
        </w:rPr>
        <w:t>V</w:t>
      </w:r>
      <w:r w:rsidR="0025365F" w:rsidRPr="0037311E">
        <w:rPr>
          <w:rFonts w:cs="Times New Roman" w:hint="eastAsia"/>
          <w:sz w:val="24"/>
          <w:vertAlign w:val="subscript"/>
        </w:rPr>
        <w:t>G</w:t>
      </w:r>
      <w:r w:rsidR="0025365F" w:rsidRPr="0037311E">
        <w:rPr>
          <w:rFonts w:cs="Times New Roman"/>
          <w:sz w:val="24"/>
          <w:vertAlign w:val="subscript"/>
        </w:rPr>
        <w:t xml:space="preserve"> </w:t>
      </w:r>
      <w:r w:rsidR="0025365F" w:rsidRPr="0037311E">
        <w:rPr>
          <w:rFonts w:cs="Times New Roman"/>
          <w:sz w:val="24"/>
        </w:rPr>
        <w:t xml:space="preserve">&lt; </w:t>
      </w:r>
      <w:r w:rsidR="0025365F" w:rsidRPr="0037311E">
        <w:rPr>
          <w:rFonts w:cs="Times New Roman" w:hint="eastAsia"/>
          <w:sz w:val="24"/>
        </w:rPr>
        <w:t>0</w:t>
      </w:r>
      <w:r w:rsidR="0025365F" w:rsidRPr="0037311E">
        <w:rPr>
          <w:rFonts w:cs="Times New Roman"/>
          <w:sz w:val="24"/>
        </w:rPr>
        <w:t xml:space="preserve"> </w:t>
      </w:r>
      <w:r w:rsidR="00453ACA" w:rsidRPr="0037311E">
        <w:rPr>
          <w:rFonts w:cs="Times New Roman"/>
          <w:sz w:val="24"/>
        </w:rPr>
        <w:t>(</w:t>
      </w:r>
      <w:r w:rsidR="00453ACA" w:rsidRPr="0037311E">
        <w:rPr>
          <w:rFonts w:cs="Times New Roman" w:hint="eastAsia"/>
          <w:i/>
          <w:sz w:val="24"/>
        </w:rPr>
        <w:t>V</w:t>
      </w:r>
      <w:r w:rsidR="00453ACA" w:rsidRPr="0037311E">
        <w:rPr>
          <w:rFonts w:cs="Times New Roman"/>
          <w:sz w:val="24"/>
          <w:vertAlign w:val="subscript"/>
        </w:rPr>
        <w:t>G,L</w:t>
      </w:r>
      <w:r w:rsidR="00453ACA" w:rsidRPr="0037311E">
        <w:rPr>
          <w:rFonts w:cs="Times New Roman"/>
          <w:sz w:val="24"/>
        </w:rPr>
        <w:t xml:space="preserve"> = -8 V, </w:t>
      </w:r>
      <w:r w:rsidR="00453ACA" w:rsidRPr="0037311E">
        <w:rPr>
          <w:rFonts w:cs="Times New Roman"/>
          <w:i/>
          <w:sz w:val="24"/>
        </w:rPr>
        <w:t>V</w:t>
      </w:r>
      <w:r w:rsidR="00453ACA" w:rsidRPr="0037311E">
        <w:rPr>
          <w:rFonts w:cs="Times New Roman"/>
          <w:sz w:val="24"/>
          <w:vertAlign w:val="subscript"/>
        </w:rPr>
        <w:t>G,R</w:t>
      </w:r>
      <w:r w:rsidR="00453ACA" w:rsidRPr="0037311E">
        <w:rPr>
          <w:rFonts w:cs="Times New Roman"/>
          <w:sz w:val="24"/>
        </w:rPr>
        <w:t xml:space="preserve"> = +8 V) </w:t>
      </w:r>
      <w:r w:rsidR="0025365F" w:rsidRPr="0037311E">
        <w:rPr>
          <w:rFonts w:cs="Times New Roman"/>
          <w:sz w:val="24"/>
        </w:rPr>
        <w:t>(</w:t>
      </w:r>
      <w:r w:rsidR="007A4AB8">
        <w:rPr>
          <w:rFonts w:cs="Times New Roman"/>
          <w:sz w:val="24"/>
        </w:rPr>
        <w:t>r</w:t>
      </w:r>
      <w:r w:rsidR="0025365F" w:rsidRPr="0037311E">
        <w:rPr>
          <w:rFonts w:cs="Times New Roman"/>
          <w:sz w:val="24"/>
        </w:rPr>
        <w:t>ed dash line).</w:t>
      </w:r>
      <w:r w:rsidR="007777AE" w:rsidRPr="0037311E">
        <w:rPr>
          <w:rFonts w:cs="Times New Roman"/>
          <w:sz w:val="24"/>
        </w:rPr>
        <w:t xml:space="preserve"> </w:t>
      </w:r>
      <w:r w:rsidR="007777AE" w:rsidRPr="0037311E">
        <w:rPr>
          <w:rFonts w:cs="Times New Roman"/>
          <w:b/>
          <w:sz w:val="24"/>
        </w:rPr>
        <w:t>b</w:t>
      </w:r>
      <w:r w:rsidR="007777AE" w:rsidRPr="0037311E">
        <w:rPr>
          <w:rFonts w:cs="Times New Roman"/>
          <w:sz w:val="24"/>
        </w:rPr>
        <w:t xml:space="preserve">, </w:t>
      </w:r>
      <w:r w:rsidR="007777AE" w:rsidRPr="0037311E">
        <w:rPr>
          <w:rFonts w:cs="Times New Roman"/>
          <w:i/>
          <w:kern w:val="0"/>
          <w:sz w:val="24"/>
          <w:szCs w:val="24"/>
        </w:rPr>
        <w:sym w:font="Symbol" w:char="F044"/>
      </w:r>
      <m:oMath>
        <m:sSub>
          <m:sSubP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</m:t>
            </m:r>
          </m:sub>
        </m:sSub>
      </m:oMath>
      <w:r w:rsidR="00CC0EFD" w:rsidRPr="0037311E">
        <w:rPr>
          <w:rFonts w:cs="Times New Roman"/>
          <w:kern w:val="0"/>
          <w:sz w:val="24"/>
          <w:szCs w:val="24"/>
        </w:rPr>
        <w:t xml:space="preserve"> </w:t>
      </w:r>
      <w:r w:rsidR="007777AE" w:rsidRPr="0037311E">
        <w:rPr>
          <w:rFonts w:cs="Times New Roman"/>
          <w:kern w:val="0"/>
          <w:sz w:val="24"/>
          <w:szCs w:val="24"/>
        </w:rPr>
        <w:t xml:space="preserve">versus </w:t>
      </w:r>
      <w:r w:rsidR="007777AE" w:rsidRPr="0037311E">
        <w:rPr>
          <w:rFonts w:cs="Times New Roman"/>
          <w:i/>
          <w:kern w:val="0"/>
          <w:sz w:val="24"/>
          <w:szCs w:val="24"/>
        </w:rPr>
        <w:t>I</w:t>
      </w:r>
      <w:r w:rsidR="007777AE" w:rsidRPr="0037311E">
        <w:rPr>
          <w:rFonts w:cs="Times New Roman"/>
          <w:kern w:val="0"/>
          <w:sz w:val="24"/>
          <w:szCs w:val="24"/>
          <w:vertAlign w:val="subscript"/>
        </w:rPr>
        <w:t>d.c.</w:t>
      </w:r>
      <w:r w:rsidR="007777AE" w:rsidRPr="0037311E">
        <w:rPr>
          <w:rFonts w:cs="Times New Roman"/>
          <w:kern w:val="0"/>
          <w:sz w:val="24"/>
          <w:szCs w:val="24"/>
        </w:rPr>
        <w:t xml:space="preserve"> curves in </w:t>
      </w:r>
      <w:r w:rsidR="0086252A" w:rsidRPr="0037311E">
        <w:rPr>
          <w:rFonts w:cs="Times New Roman" w:hint="eastAsia"/>
          <w:kern w:val="0"/>
          <w:sz w:val="24"/>
          <w:szCs w:val="24"/>
        </w:rPr>
        <w:t>the</w:t>
      </w:r>
      <w:r w:rsidR="0086252A" w:rsidRPr="0037311E">
        <w:rPr>
          <w:rFonts w:cs="Times New Roman"/>
          <w:kern w:val="0"/>
          <w:sz w:val="24"/>
          <w:szCs w:val="24"/>
        </w:rPr>
        <w:t xml:space="preserve"> </w:t>
      </w:r>
      <w:r w:rsidR="007777AE" w:rsidRPr="0037311E">
        <w:rPr>
          <w:rFonts w:cs="Times New Roman"/>
          <w:kern w:val="0"/>
          <w:sz w:val="24"/>
          <w:szCs w:val="24"/>
        </w:rPr>
        <w:t>TiO</w:t>
      </w:r>
      <w:r w:rsidR="007777AE" w:rsidRPr="0037311E">
        <w:rPr>
          <w:rFonts w:cs="Times New Roman"/>
          <w:kern w:val="0"/>
          <w:sz w:val="24"/>
          <w:szCs w:val="24"/>
          <w:vertAlign w:val="subscript"/>
        </w:rPr>
        <w:t>2</w:t>
      </w:r>
      <w:r w:rsidR="007777AE" w:rsidRPr="0037311E">
        <w:rPr>
          <w:rFonts w:cs="Times New Roman"/>
          <w:kern w:val="0"/>
          <w:sz w:val="24"/>
          <w:szCs w:val="24"/>
        </w:rPr>
        <w:t xml:space="preserve"> sample </w:t>
      </w:r>
      <w:r w:rsidR="0086252A" w:rsidRPr="0037311E">
        <w:rPr>
          <w:rFonts w:cs="Times New Roman"/>
          <w:kern w:val="0"/>
          <w:sz w:val="24"/>
          <w:szCs w:val="24"/>
        </w:rPr>
        <w:t>for</w:t>
      </w:r>
      <w:r w:rsidR="00306A2C" w:rsidRPr="0037311E">
        <w:rPr>
          <w:rFonts w:cs="Times New Roman"/>
          <w:kern w:val="0"/>
          <w:sz w:val="24"/>
          <w:szCs w:val="24"/>
        </w:rPr>
        <w:t xml:space="preserve"> </w:t>
      </w:r>
      <w:r w:rsidR="002606A8" w:rsidRPr="0037311E">
        <w:rPr>
          <w:rFonts w:ascii="Cambria Math" w:eastAsia="바탕" w:hAnsi="Cambria Math" w:cs="바탕"/>
          <w:kern w:val="0"/>
          <w:sz w:val="24"/>
          <w:szCs w:val="24"/>
        </w:rPr>
        <w:sym w:font="Symbol" w:char="F044"/>
      </w:r>
      <w:r w:rsidR="00306A2C" w:rsidRPr="0037311E">
        <w:rPr>
          <w:rFonts w:cs="Times New Roman" w:hint="eastAsia"/>
          <w:i/>
          <w:sz w:val="24"/>
        </w:rPr>
        <w:t>V</w:t>
      </w:r>
      <w:r w:rsidR="00306A2C" w:rsidRPr="0037311E">
        <w:rPr>
          <w:rFonts w:cs="Times New Roman" w:hint="eastAsia"/>
          <w:sz w:val="24"/>
          <w:vertAlign w:val="subscript"/>
        </w:rPr>
        <w:t>G</w:t>
      </w:r>
      <w:r w:rsidR="00306A2C" w:rsidRPr="0037311E">
        <w:rPr>
          <w:rFonts w:cs="Times New Roman"/>
          <w:sz w:val="24"/>
          <w:vertAlign w:val="subscript"/>
        </w:rPr>
        <w:t xml:space="preserve"> </w:t>
      </w:r>
      <w:r w:rsidR="00306A2C" w:rsidRPr="0037311E">
        <w:rPr>
          <w:rFonts w:cs="Times New Roman"/>
          <w:sz w:val="24"/>
        </w:rPr>
        <w:t xml:space="preserve">&gt; </w:t>
      </w:r>
      <w:r w:rsidR="00306A2C" w:rsidRPr="0037311E">
        <w:rPr>
          <w:rFonts w:cs="Times New Roman" w:hint="eastAsia"/>
          <w:sz w:val="24"/>
        </w:rPr>
        <w:t>0</w:t>
      </w:r>
      <w:r w:rsidR="00306A2C" w:rsidRPr="0037311E">
        <w:rPr>
          <w:rFonts w:cs="Times New Roman"/>
          <w:sz w:val="24"/>
        </w:rPr>
        <w:t xml:space="preserve"> (</w:t>
      </w:r>
      <w:r w:rsidR="007A4AB8">
        <w:rPr>
          <w:rFonts w:cs="Times New Roman"/>
          <w:sz w:val="24"/>
        </w:rPr>
        <w:t>b</w:t>
      </w:r>
      <w:r w:rsidR="00306A2C" w:rsidRPr="0037311E">
        <w:rPr>
          <w:rFonts w:cs="Times New Roman"/>
          <w:sz w:val="24"/>
        </w:rPr>
        <w:t xml:space="preserve">lack square) and </w:t>
      </w:r>
      <w:r w:rsidR="002606A8" w:rsidRPr="0037311E">
        <w:rPr>
          <w:rFonts w:ascii="Cambria Math" w:eastAsia="바탕" w:hAnsi="Cambria Math" w:cs="바탕"/>
          <w:kern w:val="0"/>
          <w:sz w:val="24"/>
          <w:szCs w:val="24"/>
        </w:rPr>
        <w:sym w:font="Symbol" w:char="F044"/>
      </w:r>
      <w:r w:rsidR="00306A2C" w:rsidRPr="0037311E">
        <w:rPr>
          <w:rFonts w:cs="Times New Roman" w:hint="eastAsia"/>
          <w:i/>
          <w:sz w:val="24"/>
        </w:rPr>
        <w:t>V</w:t>
      </w:r>
      <w:r w:rsidR="00306A2C" w:rsidRPr="0037311E">
        <w:rPr>
          <w:rFonts w:cs="Times New Roman" w:hint="eastAsia"/>
          <w:sz w:val="24"/>
          <w:vertAlign w:val="subscript"/>
        </w:rPr>
        <w:t>G</w:t>
      </w:r>
      <w:r w:rsidR="00306A2C" w:rsidRPr="0037311E">
        <w:rPr>
          <w:rFonts w:cs="Times New Roman"/>
          <w:sz w:val="24"/>
          <w:vertAlign w:val="subscript"/>
        </w:rPr>
        <w:t xml:space="preserve"> </w:t>
      </w:r>
      <w:r w:rsidR="00306A2C" w:rsidRPr="0037311E">
        <w:rPr>
          <w:rFonts w:cs="Times New Roman"/>
          <w:sz w:val="24"/>
        </w:rPr>
        <w:t xml:space="preserve">&lt; </w:t>
      </w:r>
      <w:r w:rsidR="00306A2C" w:rsidRPr="0037311E">
        <w:rPr>
          <w:rFonts w:cs="Times New Roman" w:hint="eastAsia"/>
          <w:sz w:val="24"/>
        </w:rPr>
        <w:t>0</w:t>
      </w:r>
      <w:r w:rsidR="00306A2C" w:rsidRPr="0037311E">
        <w:rPr>
          <w:rFonts w:cs="Times New Roman"/>
          <w:sz w:val="24"/>
        </w:rPr>
        <w:t xml:space="preserve"> (</w:t>
      </w:r>
      <w:r w:rsidR="007A4AB8">
        <w:rPr>
          <w:rFonts w:cs="Times New Roman"/>
          <w:sz w:val="24"/>
        </w:rPr>
        <w:t>r</w:t>
      </w:r>
      <w:r w:rsidR="00306A2C" w:rsidRPr="0037311E">
        <w:rPr>
          <w:rFonts w:cs="Times New Roman"/>
          <w:sz w:val="24"/>
        </w:rPr>
        <w:t>ed circle)</w:t>
      </w:r>
      <w:r w:rsidR="007777AE" w:rsidRPr="0037311E">
        <w:rPr>
          <w:rFonts w:cs="Times New Roman"/>
          <w:sz w:val="24"/>
        </w:rPr>
        <w:t>.</w:t>
      </w:r>
      <w:r w:rsidR="003F4E40" w:rsidRPr="0037311E">
        <w:rPr>
          <w:rFonts w:cs="Times New Roman"/>
          <w:sz w:val="24"/>
        </w:rPr>
        <w:t xml:space="preserve"> </w:t>
      </w:r>
      <w:r w:rsidR="003F4E40" w:rsidRPr="0037311E">
        <w:rPr>
          <w:rFonts w:cs="Times New Roman"/>
          <w:b/>
          <w:sz w:val="24"/>
        </w:rPr>
        <w:t>c</w:t>
      </w:r>
      <w:r w:rsidR="003F4E40" w:rsidRPr="0037311E">
        <w:rPr>
          <w:rFonts w:cs="Times New Roman"/>
          <w:sz w:val="24"/>
        </w:rPr>
        <w:t xml:space="preserve">, </w:t>
      </w:r>
      <w:r w:rsidR="003F4E40" w:rsidRPr="0037311E">
        <w:rPr>
          <w:rFonts w:cs="Times New Roman"/>
          <w:i/>
          <w:kern w:val="0"/>
          <w:sz w:val="24"/>
          <w:szCs w:val="24"/>
        </w:rPr>
        <w:t>R</w:t>
      </w:r>
      <w:r w:rsidR="003F4E40" w:rsidRPr="0037311E">
        <w:rPr>
          <w:rFonts w:cs="Times New Roman"/>
          <w:i/>
          <w:kern w:val="0"/>
          <w:sz w:val="24"/>
          <w:szCs w:val="24"/>
          <w:vertAlign w:val="subscript"/>
        </w:rPr>
        <w:t>xy</w:t>
      </w:r>
      <w:r w:rsidR="003F4E40" w:rsidRPr="0037311E">
        <w:rPr>
          <w:rFonts w:cs="Times New Roman"/>
          <w:kern w:val="0"/>
          <w:sz w:val="24"/>
          <w:szCs w:val="24"/>
        </w:rPr>
        <w:t xml:space="preserve"> versus </w:t>
      </w:r>
      <w:r w:rsidR="003F4E40" w:rsidRPr="0037311E">
        <w:rPr>
          <w:rFonts w:cs="Times New Roman"/>
          <w:i/>
          <w:kern w:val="0"/>
          <w:sz w:val="24"/>
          <w:szCs w:val="24"/>
        </w:rPr>
        <w:t>B</w:t>
      </w:r>
      <w:r w:rsidR="003F4E40" w:rsidRPr="0037311E">
        <w:rPr>
          <w:rFonts w:cs="Times New Roman"/>
          <w:i/>
          <w:kern w:val="0"/>
          <w:sz w:val="24"/>
          <w:szCs w:val="24"/>
          <w:vertAlign w:val="subscript"/>
        </w:rPr>
        <w:t>z</w:t>
      </w:r>
      <w:r w:rsidR="003F4E40" w:rsidRPr="0037311E">
        <w:rPr>
          <w:rFonts w:cs="Times New Roman"/>
          <w:kern w:val="0"/>
          <w:sz w:val="24"/>
          <w:szCs w:val="24"/>
        </w:rPr>
        <w:t xml:space="preserve"> curves in</w:t>
      </w:r>
      <w:r w:rsidR="0086252A" w:rsidRPr="0037311E">
        <w:rPr>
          <w:rFonts w:cs="Times New Roman" w:hint="eastAsia"/>
          <w:kern w:val="0"/>
          <w:sz w:val="24"/>
          <w:szCs w:val="24"/>
        </w:rPr>
        <w:t xml:space="preserve"> the</w:t>
      </w:r>
      <w:r w:rsidR="003F4E40" w:rsidRPr="0037311E">
        <w:rPr>
          <w:rFonts w:cs="Times New Roman"/>
          <w:kern w:val="0"/>
          <w:sz w:val="24"/>
          <w:szCs w:val="24"/>
        </w:rPr>
        <w:t xml:space="preserve"> ZrO</w:t>
      </w:r>
      <w:r w:rsidR="003F4E40" w:rsidRPr="0037311E">
        <w:rPr>
          <w:rFonts w:cs="Times New Roman"/>
          <w:kern w:val="0"/>
          <w:sz w:val="24"/>
          <w:szCs w:val="24"/>
          <w:vertAlign w:val="subscript"/>
        </w:rPr>
        <w:t>2</w:t>
      </w:r>
      <w:r w:rsidR="003F4E40" w:rsidRPr="0037311E">
        <w:rPr>
          <w:rFonts w:cs="Times New Roman"/>
          <w:kern w:val="0"/>
          <w:sz w:val="24"/>
          <w:szCs w:val="24"/>
        </w:rPr>
        <w:t xml:space="preserve"> sample </w:t>
      </w:r>
      <w:r w:rsidR="0086252A" w:rsidRPr="0037311E">
        <w:rPr>
          <w:rFonts w:cs="Times New Roman"/>
          <w:kern w:val="0"/>
          <w:sz w:val="24"/>
          <w:szCs w:val="24"/>
        </w:rPr>
        <w:t>for</w:t>
      </w:r>
      <w:r w:rsidR="003F4E40" w:rsidRPr="0037311E">
        <w:rPr>
          <w:rFonts w:cs="Times New Roman"/>
          <w:kern w:val="0"/>
          <w:sz w:val="24"/>
          <w:szCs w:val="24"/>
        </w:rPr>
        <w:t xml:space="preserve"> </w:t>
      </w:r>
      <w:r w:rsidR="002606A8" w:rsidRPr="0037311E">
        <w:rPr>
          <w:rFonts w:ascii="Cambria Math" w:eastAsia="바탕" w:hAnsi="Cambria Math" w:cs="바탕"/>
          <w:kern w:val="0"/>
          <w:sz w:val="24"/>
          <w:szCs w:val="24"/>
        </w:rPr>
        <w:sym w:font="Symbol" w:char="F044"/>
      </w:r>
      <w:r w:rsidR="003F4E40" w:rsidRPr="0037311E">
        <w:rPr>
          <w:rFonts w:cs="Times New Roman" w:hint="eastAsia"/>
          <w:i/>
          <w:sz w:val="24"/>
        </w:rPr>
        <w:t>V</w:t>
      </w:r>
      <w:r w:rsidR="003F4E40" w:rsidRPr="0037311E">
        <w:rPr>
          <w:rFonts w:cs="Times New Roman" w:hint="eastAsia"/>
          <w:sz w:val="24"/>
          <w:vertAlign w:val="subscript"/>
        </w:rPr>
        <w:t>G</w:t>
      </w:r>
      <w:r w:rsidR="003F4E40" w:rsidRPr="0037311E">
        <w:rPr>
          <w:rFonts w:cs="Times New Roman"/>
          <w:sz w:val="24"/>
          <w:vertAlign w:val="subscript"/>
        </w:rPr>
        <w:t xml:space="preserve"> </w:t>
      </w:r>
      <w:r w:rsidR="003F4E40" w:rsidRPr="0037311E">
        <w:rPr>
          <w:rFonts w:cs="Times New Roman"/>
          <w:sz w:val="24"/>
        </w:rPr>
        <w:t xml:space="preserve">&gt; </w:t>
      </w:r>
      <w:r w:rsidR="003F4E40" w:rsidRPr="0037311E">
        <w:rPr>
          <w:rFonts w:cs="Times New Roman" w:hint="eastAsia"/>
          <w:sz w:val="24"/>
        </w:rPr>
        <w:t>0</w:t>
      </w:r>
      <w:r w:rsidR="003F4E40" w:rsidRPr="0037311E">
        <w:rPr>
          <w:rFonts w:cs="Times New Roman"/>
          <w:sz w:val="24"/>
        </w:rPr>
        <w:t xml:space="preserve"> </w:t>
      </w:r>
      <w:r w:rsidR="00952AC0" w:rsidRPr="0037311E">
        <w:rPr>
          <w:rFonts w:cs="Times New Roman"/>
          <w:sz w:val="24"/>
        </w:rPr>
        <w:t>(</w:t>
      </w:r>
      <w:r w:rsidR="00952AC0" w:rsidRPr="0037311E">
        <w:rPr>
          <w:rFonts w:cs="Times New Roman" w:hint="eastAsia"/>
          <w:i/>
          <w:sz w:val="24"/>
        </w:rPr>
        <w:t>V</w:t>
      </w:r>
      <w:r w:rsidR="00952AC0" w:rsidRPr="0037311E">
        <w:rPr>
          <w:rFonts w:cs="Times New Roman"/>
          <w:sz w:val="24"/>
          <w:vertAlign w:val="subscript"/>
        </w:rPr>
        <w:t>G,L</w:t>
      </w:r>
      <w:r w:rsidR="00952AC0" w:rsidRPr="0037311E">
        <w:rPr>
          <w:rFonts w:cs="Times New Roman"/>
          <w:sz w:val="24"/>
        </w:rPr>
        <w:t xml:space="preserve"> = +10 V, </w:t>
      </w:r>
      <w:r w:rsidR="00952AC0" w:rsidRPr="0037311E">
        <w:rPr>
          <w:rFonts w:cs="Times New Roman"/>
          <w:i/>
          <w:sz w:val="24"/>
        </w:rPr>
        <w:t>V</w:t>
      </w:r>
      <w:r w:rsidR="00952AC0" w:rsidRPr="0037311E">
        <w:rPr>
          <w:rFonts w:cs="Times New Roman"/>
          <w:sz w:val="24"/>
          <w:vertAlign w:val="subscript"/>
        </w:rPr>
        <w:t>G,R</w:t>
      </w:r>
      <w:r w:rsidR="00952AC0" w:rsidRPr="0037311E">
        <w:rPr>
          <w:rFonts w:cs="Times New Roman"/>
          <w:sz w:val="24"/>
        </w:rPr>
        <w:t xml:space="preserve"> = -10 V) </w:t>
      </w:r>
      <w:r w:rsidR="003F4E40" w:rsidRPr="0037311E">
        <w:rPr>
          <w:rFonts w:cs="Times New Roman"/>
          <w:sz w:val="24"/>
        </w:rPr>
        <w:t>(</w:t>
      </w:r>
      <w:r w:rsidR="007A4AB8">
        <w:rPr>
          <w:rFonts w:cs="Times New Roman"/>
          <w:sz w:val="24"/>
        </w:rPr>
        <w:t>b</w:t>
      </w:r>
      <w:r w:rsidR="003F4E40" w:rsidRPr="0037311E">
        <w:rPr>
          <w:rFonts w:cs="Times New Roman"/>
          <w:sz w:val="24"/>
        </w:rPr>
        <w:t xml:space="preserve">lack line) and </w:t>
      </w:r>
      <w:r w:rsidR="002606A8" w:rsidRPr="0037311E">
        <w:rPr>
          <w:rFonts w:ascii="Cambria Math" w:eastAsia="바탕" w:hAnsi="Cambria Math" w:cs="바탕"/>
          <w:kern w:val="0"/>
          <w:sz w:val="24"/>
          <w:szCs w:val="24"/>
        </w:rPr>
        <w:sym w:font="Symbol" w:char="F044"/>
      </w:r>
      <w:r w:rsidR="003F4E40" w:rsidRPr="0037311E">
        <w:rPr>
          <w:rFonts w:cs="Times New Roman" w:hint="eastAsia"/>
          <w:i/>
          <w:sz w:val="24"/>
        </w:rPr>
        <w:t>V</w:t>
      </w:r>
      <w:r w:rsidR="003F4E40" w:rsidRPr="0037311E">
        <w:rPr>
          <w:rFonts w:cs="Times New Roman" w:hint="eastAsia"/>
          <w:sz w:val="24"/>
          <w:vertAlign w:val="subscript"/>
        </w:rPr>
        <w:t>G</w:t>
      </w:r>
      <w:r w:rsidR="003F4E40" w:rsidRPr="0037311E">
        <w:rPr>
          <w:rFonts w:cs="Times New Roman"/>
          <w:sz w:val="24"/>
          <w:vertAlign w:val="subscript"/>
        </w:rPr>
        <w:t xml:space="preserve"> </w:t>
      </w:r>
      <w:r w:rsidR="003F4E40" w:rsidRPr="0037311E">
        <w:rPr>
          <w:rFonts w:cs="Times New Roman"/>
          <w:sz w:val="24"/>
        </w:rPr>
        <w:t xml:space="preserve">&lt; </w:t>
      </w:r>
      <w:r w:rsidR="003F4E40" w:rsidRPr="0037311E">
        <w:rPr>
          <w:rFonts w:cs="Times New Roman" w:hint="eastAsia"/>
          <w:sz w:val="24"/>
        </w:rPr>
        <w:t>0</w:t>
      </w:r>
      <w:r w:rsidR="00952AC0" w:rsidRPr="0037311E">
        <w:rPr>
          <w:rFonts w:cs="Times New Roman"/>
          <w:sz w:val="24"/>
        </w:rPr>
        <w:t xml:space="preserve"> (</w:t>
      </w:r>
      <w:r w:rsidR="00952AC0" w:rsidRPr="0037311E">
        <w:rPr>
          <w:rFonts w:cs="Times New Roman" w:hint="eastAsia"/>
          <w:i/>
          <w:sz w:val="24"/>
        </w:rPr>
        <w:t>V</w:t>
      </w:r>
      <w:r w:rsidR="00952AC0" w:rsidRPr="0037311E">
        <w:rPr>
          <w:rFonts w:cs="Times New Roman"/>
          <w:sz w:val="24"/>
          <w:vertAlign w:val="subscript"/>
        </w:rPr>
        <w:t>G,L</w:t>
      </w:r>
      <w:r w:rsidR="00952AC0" w:rsidRPr="0037311E">
        <w:rPr>
          <w:rFonts w:cs="Times New Roman"/>
          <w:sz w:val="24"/>
        </w:rPr>
        <w:t xml:space="preserve"> = -10 V, </w:t>
      </w:r>
      <w:r w:rsidR="00952AC0" w:rsidRPr="0037311E">
        <w:rPr>
          <w:rFonts w:cs="Times New Roman"/>
          <w:i/>
          <w:sz w:val="24"/>
        </w:rPr>
        <w:t>V</w:t>
      </w:r>
      <w:r w:rsidR="00952AC0" w:rsidRPr="0037311E">
        <w:rPr>
          <w:rFonts w:cs="Times New Roman"/>
          <w:sz w:val="24"/>
          <w:vertAlign w:val="subscript"/>
        </w:rPr>
        <w:t>G,R</w:t>
      </w:r>
      <w:r w:rsidR="00952AC0" w:rsidRPr="0037311E">
        <w:rPr>
          <w:rFonts w:cs="Times New Roman"/>
          <w:sz w:val="24"/>
        </w:rPr>
        <w:t xml:space="preserve"> = +10 V)</w:t>
      </w:r>
      <w:r w:rsidR="003F4E40" w:rsidRPr="0037311E">
        <w:rPr>
          <w:rFonts w:cs="Times New Roman"/>
          <w:sz w:val="24"/>
        </w:rPr>
        <w:t xml:space="preserve"> (</w:t>
      </w:r>
      <w:r w:rsidR="007A4AB8">
        <w:rPr>
          <w:rFonts w:cs="Times New Roman"/>
          <w:sz w:val="24"/>
        </w:rPr>
        <w:t>r</w:t>
      </w:r>
      <w:r w:rsidR="003F4E40" w:rsidRPr="0037311E">
        <w:rPr>
          <w:rFonts w:cs="Times New Roman"/>
          <w:sz w:val="24"/>
        </w:rPr>
        <w:t xml:space="preserve">ed dash line). </w:t>
      </w:r>
      <w:r w:rsidR="003F4E40" w:rsidRPr="0037311E">
        <w:rPr>
          <w:rFonts w:cs="Times New Roman"/>
          <w:b/>
          <w:sz w:val="24"/>
        </w:rPr>
        <w:t>d</w:t>
      </w:r>
      <w:r w:rsidR="003F4E40" w:rsidRPr="0037311E">
        <w:rPr>
          <w:rFonts w:cs="Times New Roman"/>
          <w:sz w:val="24"/>
        </w:rPr>
        <w:t xml:space="preserve">, </w:t>
      </w:r>
      <w:r w:rsidR="003F4E40" w:rsidRPr="0037311E">
        <w:rPr>
          <w:rFonts w:cs="Times New Roman"/>
          <w:i/>
          <w:kern w:val="0"/>
          <w:sz w:val="24"/>
          <w:szCs w:val="24"/>
        </w:rPr>
        <w:sym w:font="Symbol" w:char="F044"/>
      </w:r>
      <m:oMath>
        <m:sSub>
          <m:sSubP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S</m:t>
            </m:r>
          </m:sub>
        </m:sSub>
      </m:oMath>
      <w:r w:rsidR="003F4E40" w:rsidRPr="0037311E">
        <w:rPr>
          <w:rFonts w:cs="Times New Roman" w:hint="eastAsia"/>
          <w:kern w:val="0"/>
          <w:sz w:val="24"/>
          <w:szCs w:val="24"/>
        </w:rPr>
        <w:t xml:space="preserve"> </w:t>
      </w:r>
      <w:r w:rsidR="003F4E40" w:rsidRPr="0037311E">
        <w:rPr>
          <w:rFonts w:cs="Times New Roman"/>
          <w:kern w:val="0"/>
          <w:sz w:val="24"/>
          <w:szCs w:val="24"/>
        </w:rPr>
        <w:t xml:space="preserve">versus </w:t>
      </w:r>
      <w:r w:rsidR="003F4E40" w:rsidRPr="0037311E">
        <w:rPr>
          <w:rFonts w:cs="Times New Roman"/>
          <w:i/>
          <w:kern w:val="0"/>
          <w:sz w:val="24"/>
          <w:szCs w:val="24"/>
        </w:rPr>
        <w:t>I</w:t>
      </w:r>
      <w:r w:rsidR="003F4E40" w:rsidRPr="0037311E">
        <w:rPr>
          <w:rFonts w:cs="Times New Roman"/>
          <w:kern w:val="0"/>
          <w:sz w:val="24"/>
          <w:szCs w:val="24"/>
          <w:vertAlign w:val="subscript"/>
        </w:rPr>
        <w:t>d.c.</w:t>
      </w:r>
      <w:r w:rsidR="003F4E40" w:rsidRPr="0037311E">
        <w:rPr>
          <w:rFonts w:cs="Times New Roman"/>
          <w:kern w:val="0"/>
          <w:sz w:val="24"/>
          <w:szCs w:val="24"/>
        </w:rPr>
        <w:t xml:space="preserve"> curves in</w:t>
      </w:r>
      <w:r w:rsidR="0086252A" w:rsidRPr="0037311E">
        <w:rPr>
          <w:rFonts w:cs="Times New Roman"/>
          <w:kern w:val="0"/>
          <w:sz w:val="24"/>
          <w:szCs w:val="24"/>
        </w:rPr>
        <w:t xml:space="preserve"> the</w:t>
      </w:r>
      <w:r w:rsidR="003F4E40" w:rsidRPr="0037311E">
        <w:rPr>
          <w:rFonts w:cs="Times New Roman"/>
          <w:kern w:val="0"/>
          <w:sz w:val="24"/>
          <w:szCs w:val="24"/>
        </w:rPr>
        <w:t xml:space="preserve"> ZrO</w:t>
      </w:r>
      <w:r w:rsidR="003F4E40" w:rsidRPr="0037311E">
        <w:rPr>
          <w:rFonts w:cs="Times New Roman"/>
          <w:kern w:val="0"/>
          <w:sz w:val="24"/>
          <w:szCs w:val="24"/>
          <w:vertAlign w:val="subscript"/>
        </w:rPr>
        <w:t>2</w:t>
      </w:r>
      <w:r w:rsidR="003F4E40" w:rsidRPr="0037311E">
        <w:rPr>
          <w:rFonts w:cs="Times New Roman"/>
          <w:kern w:val="0"/>
          <w:sz w:val="24"/>
          <w:szCs w:val="24"/>
        </w:rPr>
        <w:t xml:space="preserve"> sample </w:t>
      </w:r>
      <w:r w:rsidR="0086252A" w:rsidRPr="0037311E">
        <w:rPr>
          <w:rFonts w:cs="Times New Roman"/>
          <w:kern w:val="0"/>
          <w:sz w:val="24"/>
          <w:szCs w:val="24"/>
        </w:rPr>
        <w:t>for</w:t>
      </w:r>
      <w:r w:rsidR="003F4E40" w:rsidRPr="0037311E">
        <w:rPr>
          <w:rFonts w:cs="Times New Roman"/>
          <w:kern w:val="0"/>
          <w:sz w:val="24"/>
          <w:szCs w:val="24"/>
        </w:rPr>
        <w:t xml:space="preserve"> </w:t>
      </w:r>
      <w:r w:rsidR="002606A8" w:rsidRPr="0037311E">
        <w:rPr>
          <w:rFonts w:ascii="Cambria Math" w:eastAsia="바탕" w:hAnsi="Cambria Math" w:cs="바탕"/>
          <w:kern w:val="0"/>
          <w:sz w:val="24"/>
          <w:szCs w:val="24"/>
        </w:rPr>
        <w:sym w:font="Symbol" w:char="F044"/>
      </w:r>
      <w:r w:rsidR="003F4E40" w:rsidRPr="0037311E">
        <w:rPr>
          <w:rFonts w:cs="Times New Roman" w:hint="eastAsia"/>
          <w:i/>
          <w:sz w:val="24"/>
        </w:rPr>
        <w:t>V</w:t>
      </w:r>
      <w:r w:rsidR="003F4E40" w:rsidRPr="0037311E">
        <w:rPr>
          <w:rFonts w:cs="Times New Roman" w:hint="eastAsia"/>
          <w:sz w:val="24"/>
          <w:vertAlign w:val="subscript"/>
        </w:rPr>
        <w:t>G</w:t>
      </w:r>
      <w:r w:rsidR="003F4E40" w:rsidRPr="0037311E">
        <w:rPr>
          <w:rFonts w:cs="Times New Roman"/>
          <w:sz w:val="24"/>
          <w:vertAlign w:val="subscript"/>
        </w:rPr>
        <w:t xml:space="preserve"> </w:t>
      </w:r>
      <w:r w:rsidR="003F4E40" w:rsidRPr="0037311E">
        <w:rPr>
          <w:rFonts w:cs="Times New Roman"/>
          <w:sz w:val="24"/>
        </w:rPr>
        <w:t xml:space="preserve">&gt; </w:t>
      </w:r>
      <w:r w:rsidR="003F4E40" w:rsidRPr="0037311E">
        <w:rPr>
          <w:rFonts w:cs="Times New Roman" w:hint="eastAsia"/>
          <w:sz w:val="24"/>
        </w:rPr>
        <w:t>0</w:t>
      </w:r>
      <w:r w:rsidR="003F4E40" w:rsidRPr="0037311E">
        <w:rPr>
          <w:rFonts w:cs="Times New Roman"/>
          <w:sz w:val="24"/>
        </w:rPr>
        <w:t xml:space="preserve"> (</w:t>
      </w:r>
      <w:r w:rsidR="007A4AB8">
        <w:rPr>
          <w:rFonts w:cs="Times New Roman"/>
          <w:sz w:val="24"/>
        </w:rPr>
        <w:t>b</w:t>
      </w:r>
      <w:r w:rsidR="003F4E40" w:rsidRPr="0037311E">
        <w:rPr>
          <w:rFonts w:cs="Times New Roman"/>
          <w:sz w:val="24"/>
        </w:rPr>
        <w:t xml:space="preserve">lack square) and </w:t>
      </w:r>
      <w:r w:rsidR="002606A8" w:rsidRPr="0037311E">
        <w:rPr>
          <w:rFonts w:ascii="Cambria Math" w:eastAsia="바탕" w:hAnsi="Cambria Math" w:cs="바탕"/>
          <w:kern w:val="0"/>
          <w:sz w:val="24"/>
          <w:szCs w:val="24"/>
        </w:rPr>
        <w:sym w:font="Symbol" w:char="F044"/>
      </w:r>
      <w:r w:rsidR="003F4E40" w:rsidRPr="00641F17">
        <w:rPr>
          <w:rFonts w:cs="Times New Roman" w:hint="eastAsia"/>
          <w:i/>
          <w:color w:val="000000" w:themeColor="text1"/>
          <w:sz w:val="24"/>
        </w:rPr>
        <w:t>V</w:t>
      </w:r>
      <w:r w:rsidR="003F4E40" w:rsidRPr="00641F17">
        <w:rPr>
          <w:rFonts w:cs="Times New Roman" w:hint="eastAsia"/>
          <w:color w:val="000000" w:themeColor="text1"/>
          <w:sz w:val="24"/>
          <w:vertAlign w:val="subscript"/>
        </w:rPr>
        <w:t>G</w:t>
      </w:r>
      <w:r w:rsidR="003F4E40" w:rsidRPr="00641F17">
        <w:rPr>
          <w:rFonts w:cs="Times New Roman"/>
          <w:color w:val="000000" w:themeColor="text1"/>
          <w:sz w:val="24"/>
          <w:vertAlign w:val="subscript"/>
        </w:rPr>
        <w:t xml:space="preserve"> </w:t>
      </w:r>
      <w:r w:rsidR="003F4E40">
        <w:rPr>
          <w:rFonts w:cs="Times New Roman"/>
          <w:color w:val="000000" w:themeColor="text1"/>
          <w:sz w:val="24"/>
        </w:rPr>
        <w:t>&lt;</w:t>
      </w:r>
      <w:r w:rsidR="003F4E40" w:rsidRPr="00641F17">
        <w:rPr>
          <w:rFonts w:cs="Times New Roman"/>
          <w:color w:val="000000" w:themeColor="text1"/>
          <w:sz w:val="24"/>
        </w:rPr>
        <w:t xml:space="preserve"> </w:t>
      </w:r>
      <w:r w:rsidR="003F4E40" w:rsidRPr="00641F17">
        <w:rPr>
          <w:rFonts w:cs="Times New Roman" w:hint="eastAsia"/>
          <w:color w:val="000000" w:themeColor="text1"/>
          <w:sz w:val="24"/>
        </w:rPr>
        <w:t>0</w:t>
      </w:r>
      <w:r w:rsidR="003F4E40">
        <w:rPr>
          <w:rFonts w:cs="Times New Roman"/>
          <w:color w:val="000000" w:themeColor="text1"/>
          <w:sz w:val="24"/>
        </w:rPr>
        <w:t xml:space="preserve"> (</w:t>
      </w:r>
      <w:r w:rsidR="007A4AB8">
        <w:rPr>
          <w:rFonts w:cs="Times New Roman"/>
          <w:color w:val="000000" w:themeColor="text1"/>
          <w:sz w:val="24"/>
        </w:rPr>
        <w:t>r</w:t>
      </w:r>
      <w:r w:rsidR="003F4E40">
        <w:rPr>
          <w:rFonts w:cs="Times New Roman"/>
          <w:color w:val="000000" w:themeColor="text1"/>
          <w:sz w:val="24"/>
        </w:rPr>
        <w:t>ed circle)</w:t>
      </w:r>
      <w:r w:rsidR="003F4E40" w:rsidRPr="007777AE">
        <w:rPr>
          <w:rFonts w:cs="Times New Roman"/>
          <w:color w:val="000000" w:themeColor="text1"/>
          <w:sz w:val="24"/>
        </w:rPr>
        <w:t>.</w:t>
      </w:r>
      <w:r w:rsidR="00E1444F">
        <w:rPr>
          <w:rFonts w:cs="Times New Roman"/>
          <w:color w:val="000000" w:themeColor="text1"/>
          <w:sz w:val="24"/>
        </w:rPr>
        <w:t xml:space="preserve"> The error bars indicate single-standard-deviation uncertainties.</w:t>
      </w:r>
    </w:p>
    <w:p w14:paraId="7B887E10" w14:textId="77777777" w:rsidR="00655967" w:rsidRDefault="00655967" w:rsidP="009A483D">
      <w:pPr>
        <w:widowControl/>
        <w:wordWrap/>
        <w:autoSpaceDE/>
        <w:autoSpaceDN/>
        <w:jc w:val="center"/>
        <w:rPr>
          <w:rFonts w:cs="Times New Roman"/>
          <w:kern w:val="0"/>
          <w:sz w:val="24"/>
          <w:szCs w:val="24"/>
        </w:rPr>
      </w:pPr>
    </w:p>
    <w:p w14:paraId="3E593289" w14:textId="77777777" w:rsidR="00314A48" w:rsidRDefault="00314A48">
      <w:pPr>
        <w:widowControl/>
        <w:wordWrap/>
        <w:autoSpaceDE/>
        <w:autoSpaceDN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br w:type="page"/>
      </w:r>
    </w:p>
    <w:p w14:paraId="07A16065" w14:textId="3F5A54BC" w:rsidR="00B9659F" w:rsidRPr="00261F1F" w:rsidRDefault="00B9659F" w:rsidP="007A4AB8">
      <w:pPr>
        <w:wordWrap/>
        <w:adjustRightInd w:val="0"/>
        <w:spacing w:after="0" w:line="480" w:lineRule="auto"/>
        <w:rPr>
          <w:rFonts w:cs="Times New Roman"/>
          <w:b/>
          <w:sz w:val="24"/>
        </w:rPr>
      </w:pPr>
      <w:r>
        <w:rPr>
          <w:rFonts w:cs="Times New Roman"/>
          <w:b/>
          <w:color w:val="000000" w:themeColor="text1"/>
          <w:sz w:val="24"/>
        </w:rPr>
        <w:lastRenderedPageBreak/>
        <w:t xml:space="preserve">Supplementary Note </w:t>
      </w:r>
      <w:r>
        <w:rPr>
          <w:rFonts w:cs="Times New Roman" w:hint="eastAsia"/>
          <w:b/>
          <w:color w:val="000000" w:themeColor="text1"/>
          <w:sz w:val="24"/>
        </w:rPr>
        <w:t>4</w:t>
      </w:r>
      <w:r>
        <w:rPr>
          <w:rFonts w:cs="Times New Roman"/>
          <w:b/>
          <w:color w:val="000000" w:themeColor="text1"/>
          <w:sz w:val="24"/>
        </w:rPr>
        <w:t>. S</w:t>
      </w:r>
      <w:r w:rsidRPr="00C54018">
        <w:rPr>
          <w:rFonts w:cs="Times New Roman"/>
          <w:b/>
          <w:bCs/>
          <w:kern w:val="0"/>
          <w:sz w:val="24"/>
          <w:szCs w:val="24"/>
        </w:rPr>
        <w:t xml:space="preserve">pin-orbit </w:t>
      </w:r>
      <w:r w:rsidRPr="00261F1F">
        <w:rPr>
          <w:rFonts w:cs="Times New Roman"/>
          <w:b/>
          <w:bCs/>
          <w:kern w:val="0"/>
          <w:sz w:val="24"/>
          <w:szCs w:val="24"/>
        </w:rPr>
        <w:t>torque measurements in</w:t>
      </w:r>
      <w:r w:rsidRPr="00261F1F">
        <w:rPr>
          <w:rFonts w:cs="Times New Roman"/>
          <w:b/>
          <w:sz w:val="24"/>
        </w:rPr>
        <w:t xml:space="preserve"> </w:t>
      </w:r>
      <w:r w:rsidRPr="00261F1F">
        <w:rPr>
          <w:rFonts w:cs="Times New Roman" w:hint="eastAsia"/>
          <w:b/>
          <w:sz w:val="24"/>
        </w:rPr>
        <w:t>P</w:t>
      </w:r>
      <w:r w:rsidRPr="00261F1F">
        <w:rPr>
          <w:rFonts w:cs="Times New Roman"/>
          <w:b/>
          <w:sz w:val="24"/>
        </w:rPr>
        <w:t>t/Co/AlO</w:t>
      </w:r>
      <w:r w:rsidRPr="00261F1F">
        <w:rPr>
          <w:rFonts w:cs="Times New Roman"/>
          <w:b/>
          <w:sz w:val="24"/>
          <w:vertAlign w:val="subscript"/>
        </w:rPr>
        <w:t>x</w:t>
      </w:r>
      <w:r w:rsidRPr="00261F1F">
        <w:rPr>
          <w:rFonts w:cs="Times New Roman"/>
          <w:b/>
          <w:sz w:val="24"/>
        </w:rPr>
        <w:t>/ZrO</w:t>
      </w:r>
      <w:r w:rsidRPr="00261F1F">
        <w:rPr>
          <w:rFonts w:cs="Times New Roman"/>
          <w:b/>
          <w:sz w:val="24"/>
          <w:vertAlign w:val="subscript"/>
        </w:rPr>
        <w:t xml:space="preserve">2 </w:t>
      </w:r>
      <w:r w:rsidRPr="00261F1F">
        <w:rPr>
          <w:rFonts w:cs="Times New Roman"/>
          <w:b/>
          <w:sz w:val="24"/>
        </w:rPr>
        <w:t xml:space="preserve">sample </w:t>
      </w:r>
    </w:p>
    <w:p w14:paraId="54FBB378" w14:textId="7F034CE4" w:rsidR="00B9659F" w:rsidRPr="00D7449D" w:rsidRDefault="002F0789" w:rsidP="00B9659F">
      <w:pPr>
        <w:wordWrap/>
        <w:adjustRightInd w:val="0"/>
        <w:spacing w:line="480" w:lineRule="auto"/>
        <w:ind w:firstLineChars="200" w:firstLine="480"/>
        <w:rPr>
          <w:rFonts w:cs="Times New Roman"/>
          <w:kern w:val="0"/>
          <w:sz w:val="24"/>
          <w:szCs w:val="24"/>
        </w:rPr>
      </w:pPr>
      <w:r w:rsidRPr="00261F1F">
        <w:rPr>
          <w:rFonts w:cs="Times New Roman"/>
          <w:kern w:val="0"/>
          <w:sz w:val="24"/>
          <w:szCs w:val="24"/>
        </w:rPr>
        <w:t>We perform</w:t>
      </w:r>
      <w:r w:rsidR="00B9659F" w:rsidRPr="00261F1F">
        <w:rPr>
          <w:rFonts w:cs="Times New Roman"/>
          <w:kern w:val="0"/>
          <w:sz w:val="24"/>
          <w:szCs w:val="24"/>
        </w:rPr>
        <w:t xml:space="preserve"> the </w:t>
      </w:r>
      <w:bookmarkStart w:id="4" w:name="_GoBack"/>
      <w:r w:rsidR="00B9659F" w:rsidRPr="00261F1F">
        <w:rPr>
          <w:rFonts w:cs="Times New Roman"/>
          <w:kern w:val="0"/>
          <w:sz w:val="24"/>
          <w:szCs w:val="24"/>
        </w:rPr>
        <w:t>in-plane harmonic Hall measurements</w:t>
      </w:r>
      <w:r w:rsidR="0044506A" w:rsidRPr="00261F1F">
        <w:rPr>
          <w:rFonts w:cs="Times New Roman"/>
          <w:kern w:val="0"/>
          <w:sz w:val="24"/>
          <w:szCs w:val="24"/>
        </w:rPr>
        <w:t xml:space="preserve"> </w:t>
      </w:r>
      <w:r w:rsidR="00B9659F" w:rsidRPr="00261F1F">
        <w:rPr>
          <w:rFonts w:cs="Times New Roman"/>
          <w:sz w:val="24"/>
        </w:rPr>
        <w:t>[</w:t>
      </w:r>
      <w:r w:rsidR="0044506A" w:rsidRPr="00261F1F">
        <w:rPr>
          <w:rFonts w:cs="Times New Roman" w:hint="eastAsia"/>
          <w:sz w:val="24"/>
        </w:rPr>
        <w:t>7</w:t>
      </w:r>
      <w:r w:rsidR="00B9659F" w:rsidRPr="00261F1F">
        <w:rPr>
          <w:rFonts w:cs="Times New Roman"/>
          <w:sz w:val="24"/>
        </w:rPr>
        <w:t>]</w:t>
      </w:r>
      <w:r w:rsidR="00B9659F" w:rsidRPr="00261F1F">
        <w:rPr>
          <w:rFonts w:cs="Times New Roman"/>
          <w:kern w:val="0"/>
          <w:sz w:val="24"/>
          <w:szCs w:val="24"/>
        </w:rPr>
        <w:t xml:space="preserve"> for a </w:t>
      </w:r>
      <w:r w:rsidR="00B9659F" w:rsidRPr="00D7449D">
        <w:rPr>
          <w:rFonts w:cs="Times New Roman"/>
          <w:kern w:val="0"/>
          <w:sz w:val="24"/>
          <w:szCs w:val="24"/>
        </w:rPr>
        <w:t>Pt/Co/AlO</w:t>
      </w:r>
      <w:r w:rsidR="00B9659F" w:rsidRPr="00FB757B">
        <w:rPr>
          <w:rFonts w:cs="Times New Roman"/>
          <w:kern w:val="0"/>
          <w:sz w:val="24"/>
          <w:szCs w:val="24"/>
          <w:vertAlign w:val="subscript"/>
        </w:rPr>
        <w:t>x</w:t>
      </w:r>
      <w:r w:rsidR="00B9659F" w:rsidRPr="00D7449D">
        <w:rPr>
          <w:rFonts w:cs="Times New Roman"/>
          <w:kern w:val="0"/>
          <w:sz w:val="24"/>
          <w:szCs w:val="24"/>
        </w:rPr>
        <w:t>/ZrO</w:t>
      </w:r>
      <w:r w:rsidR="00B9659F" w:rsidRPr="00B369F8">
        <w:rPr>
          <w:rFonts w:cs="Times New Roman"/>
          <w:kern w:val="0"/>
          <w:sz w:val="24"/>
          <w:szCs w:val="24"/>
          <w:vertAlign w:val="subscript"/>
        </w:rPr>
        <w:t>2</w:t>
      </w:r>
      <w:r w:rsidR="00B9659F" w:rsidRPr="00D7449D">
        <w:rPr>
          <w:rFonts w:cs="Times New Roman"/>
          <w:kern w:val="0"/>
          <w:sz w:val="24"/>
          <w:szCs w:val="24"/>
        </w:rPr>
        <w:t xml:space="preserve"> structure</w:t>
      </w:r>
      <w:r w:rsidR="00B9659F">
        <w:rPr>
          <w:rFonts w:cs="Times New Roman"/>
          <w:kern w:val="0"/>
          <w:sz w:val="24"/>
          <w:szCs w:val="24"/>
        </w:rPr>
        <w:t xml:space="preserve"> (</w:t>
      </w:r>
      <w:r w:rsidR="00B9659F" w:rsidRPr="00D7449D">
        <w:rPr>
          <w:rFonts w:cs="Times New Roman"/>
          <w:kern w:val="0"/>
          <w:sz w:val="24"/>
          <w:szCs w:val="24"/>
        </w:rPr>
        <w:t>ZrO</w:t>
      </w:r>
      <w:r w:rsidR="00B9659F" w:rsidRPr="00B369F8">
        <w:rPr>
          <w:rFonts w:cs="Times New Roman"/>
          <w:kern w:val="0"/>
          <w:sz w:val="24"/>
          <w:szCs w:val="24"/>
          <w:vertAlign w:val="subscript"/>
        </w:rPr>
        <w:t>2</w:t>
      </w:r>
      <w:r w:rsidR="00B9659F">
        <w:rPr>
          <w:rFonts w:cs="Times New Roman"/>
          <w:kern w:val="0"/>
          <w:sz w:val="24"/>
          <w:szCs w:val="24"/>
          <w:vertAlign w:val="subscript"/>
        </w:rPr>
        <w:t xml:space="preserve"> </w:t>
      </w:r>
      <w:r w:rsidR="00B9659F">
        <w:rPr>
          <w:rFonts w:cs="Times New Roman"/>
          <w:kern w:val="0"/>
          <w:sz w:val="24"/>
          <w:szCs w:val="24"/>
        </w:rPr>
        <w:t>sample).</w:t>
      </w:r>
      <w:r w:rsidR="00B9659F" w:rsidRPr="00D7449D">
        <w:rPr>
          <w:rFonts w:cs="Times New Roman"/>
          <w:kern w:val="0"/>
          <w:sz w:val="24"/>
          <w:szCs w:val="24"/>
        </w:rPr>
        <w:t xml:space="preserve"> Fig</w:t>
      </w:r>
      <w:r w:rsidR="007A4AB8">
        <w:rPr>
          <w:rFonts w:cs="Times New Roman"/>
          <w:kern w:val="0"/>
          <w:sz w:val="24"/>
          <w:szCs w:val="24"/>
        </w:rPr>
        <w:t>ures</w:t>
      </w:r>
      <w:r w:rsidR="00B9659F" w:rsidRPr="00D7449D">
        <w:rPr>
          <w:rFonts w:cs="Times New Roman"/>
          <w:kern w:val="0"/>
          <w:sz w:val="24"/>
          <w:szCs w:val="24"/>
        </w:rPr>
        <w:t xml:space="preserve"> S</w:t>
      </w:r>
      <w:r w:rsidR="00ED4D14">
        <w:rPr>
          <w:rFonts w:cs="Times New Roman" w:hint="eastAsia"/>
          <w:kern w:val="0"/>
          <w:sz w:val="24"/>
          <w:szCs w:val="24"/>
        </w:rPr>
        <w:t>4</w:t>
      </w:r>
      <w:r w:rsidR="00B9659F" w:rsidRPr="00D7449D">
        <w:rPr>
          <w:rFonts w:cs="Times New Roman"/>
          <w:kern w:val="0"/>
          <w:sz w:val="24"/>
          <w:szCs w:val="24"/>
        </w:rPr>
        <w:t>a-c show the</w:t>
      </w:r>
      <w:r w:rsidR="00B9659F">
        <w:rPr>
          <w:rFonts w:cs="Times New Roman"/>
          <w:kern w:val="0"/>
          <w:sz w:val="24"/>
          <w:szCs w:val="24"/>
        </w:rPr>
        <w:t xml:space="preserve"> </w:t>
      </w:r>
      <w:bookmarkEnd w:id="4"/>
      <m:oMath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cos</m:t>
        </m:r>
        <m:r>
          <w:rPr>
            <w:rFonts w:ascii="Cambria Math" w:hAnsi="Cambria Math" w:cs="Times New Roman"/>
            <w:kern w:val="0"/>
            <w:sz w:val="24"/>
            <w:szCs w:val="24"/>
          </w:rPr>
          <m:t>φ</m:t>
        </m:r>
      </m:oMath>
      <w:r w:rsidR="00B9659F" w:rsidRPr="00D7449D">
        <w:rPr>
          <w:rFonts w:cs="Times New Roman"/>
          <w:kern w:val="0"/>
          <w:sz w:val="24"/>
          <w:szCs w:val="24"/>
        </w:rPr>
        <w:t xml:space="preserve">, </w:t>
      </w:r>
      <m:oMath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2</m:t>
        </m:r>
        <m:sSup>
          <m:s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cos</m:t>
            </m:r>
          </m:e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 w:cs="Times New Roman"/>
            <w:kern w:val="0"/>
            <w:sz w:val="24"/>
            <w:szCs w:val="24"/>
          </w:rPr>
          <m:t>φ-</m:t>
        </m:r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cos</m:t>
        </m:r>
        <m:r>
          <w:rPr>
            <w:rFonts w:ascii="Cambria Math" w:hAnsi="Cambria Math" w:cs="Times New Roman"/>
            <w:kern w:val="0"/>
            <w:sz w:val="24"/>
            <w:szCs w:val="24"/>
          </w:rPr>
          <m:t>φ</m:t>
        </m:r>
      </m:oMath>
      <w:r w:rsidR="00B9659F" w:rsidRPr="00D7449D">
        <w:rPr>
          <w:rFonts w:cs="Times New Roman"/>
          <w:kern w:val="0"/>
          <w:sz w:val="24"/>
          <w:szCs w:val="24"/>
        </w:rPr>
        <w:t xml:space="preserve">, and </w:t>
      </w:r>
      <m:oMath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cos2</m:t>
        </m:r>
        <m:r>
          <w:rPr>
            <w:rFonts w:ascii="Cambria Math" w:hAnsi="Cambria Math" w:cs="Times New Roman"/>
            <w:kern w:val="0"/>
            <w:sz w:val="24"/>
            <w:szCs w:val="24"/>
          </w:rPr>
          <m:t>φ</m:t>
        </m:r>
      </m:oMath>
      <w:r w:rsidR="00B9659F" w:rsidRPr="00D7449D">
        <w:rPr>
          <w:rFonts w:cs="Times New Roman"/>
          <w:kern w:val="0"/>
          <w:sz w:val="24"/>
          <w:szCs w:val="24"/>
        </w:rPr>
        <w:t xml:space="preserve"> component</w:t>
      </w:r>
      <w:r w:rsidR="00B9659F">
        <w:rPr>
          <w:rFonts w:cs="Times New Roman"/>
          <w:kern w:val="0"/>
          <w:sz w:val="24"/>
          <w:szCs w:val="24"/>
        </w:rPr>
        <w:t>s of the</w:t>
      </w:r>
      <w:r w:rsidR="00B9659F" w:rsidRPr="00D7449D">
        <w:rPr>
          <w:rFonts w:cs="Times New Roman"/>
          <w:kern w:val="0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xy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2</m:t>
            </m:r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ω</m:t>
            </m:r>
          </m:sup>
        </m:sSubSup>
      </m:oMath>
      <w:r w:rsidR="00B9659F" w:rsidRPr="00D7449D">
        <w:rPr>
          <w:rFonts w:cs="Times New Roman"/>
          <w:kern w:val="0"/>
          <w:sz w:val="24"/>
          <w:szCs w:val="24"/>
        </w:rPr>
        <w:t xml:space="preserve"> </w:t>
      </w:r>
      <w:r w:rsidR="00B9659F">
        <w:rPr>
          <w:rFonts w:cs="Times New Roman"/>
          <w:kern w:val="0"/>
          <w:sz w:val="24"/>
          <w:szCs w:val="24"/>
        </w:rPr>
        <w:t xml:space="preserve">as a function of </w:t>
      </w:r>
      <w:r w:rsidR="00B9659F" w:rsidRPr="00D7449D">
        <w:rPr>
          <w:rFonts w:cs="Times New Roman"/>
          <w:kern w:val="0"/>
          <w:sz w:val="24"/>
          <w:szCs w:val="24"/>
        </w:rPr>
        <w:t xml:space="preserve">the </w:t>
      </w:r>
      <w:r w:rsidR="00B9659F" w:rsidRPr="00FB757B">
        <w:rPr>
          <w:rFonts w:cs="Times New Roman"/>
          <w:i/>
          <w:kern w:val="0"/>
          <w:sz w:val="24"/>
          <w:szCs w:val="24"/>
        </w:rPr>
        <w:t>B</w:t>
      </w:r>
      <w:r w:rsidR="00B9659F" w:rsidRPr="00FB757B">
        <w:rPr>
          <w:rFonts w:cs="Times New Roman"/>
          <w:kern w:val="0"/>
          <w:sz w:val="24"/>
          <w:szCs w:val="24"/>
          <w:vertAlign w:val="subscript"/>
        </w:rPr>
        <w:t>eff</w:t>
      </w:r>
      <w:r w:rsidR="00B9659F">
        <w:rPr>
          <w:rFonts w:cs="Times New Roman"/>
          <w:kern w:val="0"/>
          <w:sz w:val="24"/>
          <w:szCs w:val="24"/>
        </w:rPr>
        <w:t xml:space="preserve"> or </w:t>
      </w:r>
      <w:r w:rsidR="00B9659F" w:rsidRPr="00FB757B">
        <w:rPr>
          <w:rFonts w:cs="Times New Roman"/>
          <w:i/>
          <w:kern w:val="0"/>
          <w:sz w:val="24"/>
          <w:szCs w:val="24"/>
        </w:rPr>
        <w:t>B</w:t>
      </w:r>
      <w:r w:rsidR="00B9659F" w:rsidRPr="00FB757B">
        <w:rPr>
          <w:rFonts w:cs="Times New Roman"/>
          <w:kern w:val="0"/>
          <w:sz w:val="24"/>
          <w:szCs w:val="24"/>
          <w:vertAlign w:val="subscript"/>
        </w:rPr>
        <w:t>ext</w:t>
      </w:r>
      <w:r w:rsidR="00B9659F">
        <w:rPr>
          <w:rFonts w:cs="Times New Roman"/>
          <w:kern w:val="0"/>
          <w:sz w:val="24"/>
          <w:szCs w:val="24"/>
        </w:rPr>
        <w:t xml:space="preserve">, </w:t>
      </w:r>
      <w:r w:rsidR="00B9659F" w:rsidRPr="00D7449D">
        <w:rPr>
          <w:rFonts w:cs="Times New Roman"/>
          <w:kern w:val="0"/>
          <w:sz w:val="24"/>
          <w:szCs w:val="24"/>
        </w:rPr>
        <w:t>which</w:t>
      </w:r>
      <w:r w:rsidR="00B9659F">
        <w:rPr>
          <w:rFonts w:cs="Times New Roman"/>
          <w:kern w:val="0"/>
          <w:sz w:val="24"/>
          <w:szCs w:val="24"/>
        </w:rPr>
        <w:t xml:space="preserve"> correspond to</w:t>
      </w:r>
      <w:r w:rsidR="00B9659F" w:rsidRPr="00D7449D">
        <w:rPr>
          <w:rFonts w:cs="Times New Roman"/>
          <w:kern w:val="0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DLT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y</m:t>
            </m:r>
          </m:sup>
        </m:sSubSup>
      </m:oMath>
      <w:r w:rsidR="00B9659F" w:rsidRPr="00D7449D">
        <w:rPr>
          <w:rFonts w:cs="Times New Roman"/>
          <w:kern w:val="0"/>
          <w:sz w:val="24"/>
          <w:szCs w:val="24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FLT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y</m:t>
            </m:r>
          </m:sup>
        </m:sSubSup>
      </m:oMath>
      <w:r w:rsidR="00B9659F" w:rsidRPr="00D7449D">
        <w:rPr>
          <w:rFonts w:cs="Times New Roman"/>
          <w:kern w:val="0"/>
          <w:sz w:val="24"/>
          <w:szCs w:val="24"/>
        </w:rPr>
        <w:t xml:space="preserve"> and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DLT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z</m:t>
            </m:r>
          </m:sup>
        </m:sSubSup>
      </m:oMath>
      <w:r w:rsidR="00B9659F" w:rsidRPr="00D7449D">
        <w:rPr>
          <w:rFonts w:cs="Times New Roman"/>
          <w:kern w:val="0"/>
          <w:sz w:val="24"/>
          <w:szCs w:val="24"/>
        </w:rPr>
        <w:t>, respectively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>. For the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B9659F" w:rsidRPr="00D7449D">
        <w:rPr>
          <w:rFonts w:cs="Times New Roman"/>
          <w:kern w:val="0"/>
          <w:sz w:val="24"/>
          <w:szCs w:val="24"/>
        </w:rPr>
        <w:t>ZrO</w:t>
      </w:r>
      <w:r w:rsidR="00B9659F" w:rsidRPr="00B369F8">
        <w:rPr>
          <w:rFonts w:cs="Times New Roman"/>
          <w:kern w:val="0"/>
          <w:sz w:val="24"/>
          <w:szCs w:val="24"/>
          <w:vertAlign w:val="subscript"/>
        </w:rPr>
        <w:t>2</w:t>
      </w:r>
      <w:r w:rsidR="00B9659F">
        <w:rPr>
          <w:rFonts w:cs="Times New Roman"/>
          <w:kern w:val="0"/>
          <w:sz w:val="24"/>
          <w:szCs w:val="24"/>
          <w:vertAlign w:val="subscript"/>
        </w:rPr>
        <w:t xml:space="preserve"> 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sample, the </w:t>
      </w:r>
      <m:oMath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cos2</m:t>
        </m:r>
        <m:r>
          <w:rPr>
            <w:rFonts w:ascii="Cambria Math" w:hAnsi="Cambria Math" w:cs="Times New Roman"/>
            <w:kern w:val="0"/>
            <w:sz w:val="24"/>
            <w:szCs w:val="24"/>
          </w:rPr>
          <m:t>φ</m:t>
        </m:r>
      </m:oMath>
      <w:r w:rsidR="00B9659F" w:rsidRPr="00D7449D">
        <w:rPr>
          <w:rFonts w:cs="Times New Roman"/>
          <w:kern w:val="0"/>
          <w:sz w:val="24"/>
          <w:szCs w:val="24"/>
        </w:rPr>
        <w:t xml:space="preserve"> component</w:t>
      </w:r>
      <w:r w:rsidR="00B9659F">
        <w:rPr>
          <w:rFonts w:cs="Times New Roman"/>
          <w:kern w:val="0"/>
          <w:sz w:val="24"/>
          <w:szCs w:val="24"/>
        </w:rPr>
        <w:t xml:space="preserve"> or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DLT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z</m:t>
            </m:r>
          </m:sup>
        </m:sSubSup>
      </m:oMath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>only appears when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 an asymmetric </w:t>
      </w:r>
      <w:r w:rsidR="00B9659F" w:rsidRPr="00FB757B">
        <w:rPr>
          <w:rFonts w:cs="Times New Roman"/>
          <w:i/>
          <w:color w:val="000000" w:themeColor="text1"/>
          <w:kern w:val="0"/>
          <w:sz w:val="24"/>
          <w:szCs w:val="24"/>
        </w:rPr>
        <w:t>V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>G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 xml:space="preserve"> is applied, similar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 to 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 xml:space="preserve">the 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>TiO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>2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 xml:space="preserve"> s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>ample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 xml:space="preserve"> (Fig. 3 of the main text)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>.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 xml:space="preserve"> However, 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the sign of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color w:val="000000" w:themeColor="text1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DLT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kern w:val="0"/>
                <w:sz w:val="24"/>
                <w:szCs w:val="24"/>
              </w:rPr>
              <m:t>z</m:t>
            </m:r>
          </m:sup>
        </m:sSubSup>
      </m:oMath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 xml:space="preserve">in the </w:t>
      </w:r>
      <w:r w:rsidR="00B9659F" w:rsidRPr="00D7449D">
        <w:rPr>
          <w:rFonts w:cs="Times New Roman"/>
          <w:kern w:val="0"/>
          <w:sz w:val="24"/>
          <w:szCs w:val="24"/>
        </w:rPr>
        <w:t>ZrO</w:t>
      </w:r>
      <w:r w:rsidR="00B9659F" w:rsidRPr="00B369F8">
        <w:rPr>
          <w:rFonts w:cs="Times New Roman"/>
          <w:kern w:val="0"/>
          <w:sz w:val="24"/>
          <w:szCs w:val="24"/>
          <w:vertAlign w:val="subscript"/>
        </w:rPr>
        <w:t>2</w:t>
      </w:r>
      <w:r w:rsidR="00B9659F">
        <w:rPr>
          <w:rFonts w:cs="Times New Roman"/>
          <w:kern w:val="0"/>
          <w:sz w:val="24"/>
          <w:szCs w:val="24"/>
          <w:vertAlign w:val="subscript"/>
        </w:rPr>
        <w:t xml:space="preserve"> </w:t>
      </w:r>
      <w:r w:rsidR="00B9659F">
        <w:rPr>
          <w:rFonts w:cs="Times New Roman"/>
          <w:kern w:val="0"/>
          <w:sz w:val="24"/>
          <w:szCs w:val="24"/>
        </w:rPr>
        <w:t>sample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 xml:space="preserve"> is opposite to that of the 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>TiO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>2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 xml:space="preserve"> samp</w:t>
      </w:r>
      <w:r w:rsidR="00846912">
        <w:rPr>
          <w:rFonts w:cs="Times New Roman"/>
          <w:color w:val="000000" w:themeColor="text1"/>
          <w:kern w:val="0"/>
          <w:sz w:val="24"/>
          <w:szCs w:val="24"/>
        </w:rPr>
        <w:t>le, which is consistent with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 xml:space="preserve"> field-free switching </w:t>
      </w:r>
      <w:r w:rsidR="007A4AB8">
        <w:rPr>
          <w:rFonts w:cs="Times New Roman"/>
          <w:color w:val="000000" w:themeColor="text1"/>
          <w:kern w:val="0"/>
          <w:sz w:val="24"/>
          <w:szCs w:val="24"/>
        </w:rPr>
        <w:t>results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 xml:space="preserve"> shown in Fig. 3 of the main text.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 xml:space="preserve">The </w:t>
      </w:r>
      <w:r w:rsidR="002D26FE">
        <w:rPr>
          <w:rFonts w:cs="Times New Roman"/>
          <w:color w:val="000000" w:themeColor="text1"/>
          <w:kern w:val="0"/>
          <w:sz w:val="24"/>
          <w:szCs w:val="24"/>
        </w:rPr>
        <w:t>estimated</w:t>
      </w:r>
      <w:r w:rsidR="00846912">
        <w:rPr>
          <w:rFonts w:cs="Times New Roman"/>
          <w:color w:val="000000" w:themeColor="text1"/>
          <w:kern w:val="0"/>
          <w:sz w:val="24"/>
          <w:szCs w:val="24"/>
        </w:rPr>
        <w:t xml:space="preserve"> SOT-induced</w:t>
      </w:r>
      <w:r w:rsidR="002D26FE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effective </w:t>
      </w:r>
      <w:r w:rsidR="00846912" w:rsidRPr="00005C31">
        <w:rPr>
          <w:rFonts w:cs="Times New Roman"/>
          <w:color w:val="000000" w:themeColor="text1"/>
          <w:kern w:val="0"/>
          <w:sz w:val="24"/>
          <w:szCs w:val="24"/>
        </w:rPr>
        <w:t xml:space="preserve">SOT </w:t>
      </w:r>
      <w:r w:rsidR="00B9659F" w:rsidRPr="00005C31">
        <w:rPr>
          <w:rFonts w:cs="Times New Roman"/>
          <w:color w:val="000000" w:themeColor="text1"/>
          <w:kern w:val="0"/>
          <w:sz w:val="24"/>
          <w:szCs w:val="24"/>
        </w:rPr>
        <w:t>field</w:t>
      </w:r>
      <w:r w:rsidR="00B9659F">
        <w:rPr>
          <w:rFonts w:cs="Times New Roman"/>
          <w:color w:val="000000" w:themeColor="text1"/>
          <w:kern w:val="0"/>
          <w:sz w:val="24"/>
          <w:szCs w:val="24"/>
        </w:rPr>
        <w:t>s according to</w:t>
      </w:r>
      <w:r w:rsidR="00B9659F" w:rsidRPr="00D7449D">
        <w:rPr>
          <w:rFonts w:cs="Times New Roman"/>
          <w:kern w:val="0"/>
          <w:sz w:val="24"/>
          <w:szCs w:val="24"/>
        </w:rPr>
        <w:t xml:space="preserve"> </w:t>
      </w:r>
      <w:r w:rsidR="00B9659F">
        <w:rPr>
          <w:rFonts w:cs="Times New Roman" w:hint="eastAsia"/>
          <w:kern w:val="0"/>
          <w:sz w:val="24"/>
          <w:szCs w:val="24"/>
        </w:rPr>
        <w:t xml:space="preserve">the </w:t>
      </w:r>
      <w:r w:rsidR="00B9659F" w:rsidRPr="00D7449D">
        <w:rPr>
          <w:rFonts w:cs="Times New Roman"/>
          <w:kern w:val="0"/>
          <w:sz w:val="24"/>
          <w:szCs w:val="24"/>
        </w:rPr>
        <w:t xml:space="preserve">gate voltage </w:t>
      </w:r>
      <w:r w:rsidR="00B9659F">
        <w:rPr>
          <w:rFonts w:cs="Times New Roman"/>
          <w:kern w:val="0"/>
          <w:sz w:val="24"/>
          <w:szCs w:val="24"/>
        </w:rPr>
        <w:t>conditions</w:t>
      </w:r>
      <w:r w:rsidR="00B9659F" w:rsidRPr="00D7449D">
        <w:rPr>
          <w:rFonts w:cs="Times New Roman"/>
          <w:kern w:val="0"/>
          <w:sz w:val="24"/>
          <w:szCs w:val="24"/>
        </w:rPr>
        <w:t xml:space="preserve"> </w:t>
      </w:r>
      <w:r w:rsidR="00B9659F">
        <w:rPr>
          <w:rFonts w:cs="Times New Roman"/>
          <w:kern w:val="0"/>
          <w:sz w:val="24"/>
          <w:szCs w:val="24"/>
        </w:rPr>
        <w:t>are</w:t>
      </w:r>
      <w:r w:rsidR="00B9659F" w:rsidRPr="00D7449D">
        <w:rPr>
          <w:rFonts w:cs="Times New Roman"/>
          <w:kern w:val="0"/>
          <w:sz w:val="24"/>
          <w:szCs w:val="24"/>
        </w:rPr>
        <w:t xml:space="preserve"> summarized in Table S1.</w:t>
      </w:r>
    </w:p>
    <w:p w14:paraId="5720E5F3" w14:textId="77777777" w:rsidR="00B9659F" w:rsidRPr="000C7A63" w:rsidRDefault="00B9659F" w:rsidP="00B9659F">
      <w:pPr>
        <w:spacing w:line="480" w:lineRule="auto"/>
        <w:rPr>
          <w:rFonts w:cs="Times New Roman"/>
          <w:kern w:val="0"/>
          <w:sz w:val="24"/>
          <w:szCs w:val="24"/>
        </w:rPr>
      </w:pPr>
    </w:p>
    <w:p w14:paraId="24226F93" w14:textId="77777777" w:rsidR="00B9659F" w:rsidRPr="00883787" w:rsidRDefault="00B9659F" w:rsidP="00B9659F">
      <w:pPr>
        <w:spacing w:line="480" w:lineRule="auto"/>
        <w:rPr>
          <w:rFonts w:cs="Times New Roman"/>
          <w:bCs/>
          <w:kern w:val="0"/>
          <w:sz w:val="24"/>
          <w:szCs w:val="24"/>
        </w:rPr>
      </w:pPr>
      <w:r>
        <w:rPr>
          <w:rFonts w:cs="Times New Roman"/>
          <w:b/>
          <w:noProof/>
          <w:kern w:val="0"/>
          <w:sz w:val="24"/>
          <w:szCs w:val="24"/>
        </w:rPr>
        <w:drawing>
          <wp:inline distT="0" distB="0" distL="0" distR="0" wp14:anchorId="0BA67874" wp14:editId="0C679F75">
            <wp:extent cx="5667375" cy="1903857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442" cy="19099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1F1B24" w14:textId="35065FE2" w:rsidR="00B9659F" w:rsidRPr="00D7449D" w:rsidRDefault="00B9659F" w:rsidP="00B9659F">
      <w:pPr>
        <w:spacing w:line="480" w:lineRule="auto"/>
        <w:rPr>
          <w:rFonts w:cs="Times New Roman"/>
          <w:kern w:val="0"/>
          <w:sz w:val="24"/>
          <w:szCs w:val="24"/>
        </w:rPr>
      </w:pPr>
      <w:r w:rsidRPr="00C54018">
        <w:rPr>
          <w:rFonts w:cs="Times New Roman"/>
          <w:b/>
          <w:bCs/>
          <w:kern w:val="0"/>
          <w:sz w:val="24"/>
          <w:szCs w:val="24"/>
        </w:rPr>
        <w:t>Figure S</w:t>
      </w:r>
      <w:r>
        <w:rPr>
          <w:rFonts w:cs="Times New Roman" w:hint="eastAsia"/>
          <w:b/>
          <w:bCs/>
          <w:kern w:val="0"/>
          <w:sz w:val="24"/>
          <w:szCs w:val="24"/>
        </w:rPr>
        <w:t>4</w:t>
      </w:r>
      <w:r w:rsidRPr="00C54018">
        <w:rPr>
          <w:rFonts w:cs="Times New Roman"/>
          <w:b/>
          <w:bCs/>
          <w:kern w:val="0"/>
          <w:sz w:val="24"/>
          <w:szCs w:val="24"/>
        </w:rPr>
        <w:t xml:space="preserve">. </w:t>
      </w:r>
      <w:r>
        <w:rPr>
          <w:rFonts w:cs="Times New Roman"/>
          <w:b/>
          <w:kern w:val="0"/>
          <w:sz w:val="24"/>
          <w:szCs w:val="24"/>
          <w:lang w:val="en-GB"/>
        </w:rPr>
        <w:t>Harmonic</w:t>
      </w:r>
      <w:r w:rsidRPr="00A93DE8">
        <w:rPr>
          <w:rFonts w:cs="Times New Roman"/>
          <w:b/>
          <w:kern w:val="0"/>
          <w:sz w:val="24"/>
          <w:szCs w:val="24"/>
          <w:lang w:val="en-GB"/>
        </w:rPr>
        <w:t xml:space="preserve"> sp</w:t>
      </w:r>
      <w:r>
        <w:rPr>
          <w:rFonts w:cs="Times New Roman"/>
          <w:b/>
          <w:kern w:val="0"/>
          <w:sz w:val="24"/>
          <w:szCs w:val="24"/>
          <w:lang w:val="en-GB"/>
        </w:rPr>
        <w:t xml:space="preserve">in-orbit torque measurements </w:t>
      </w:r>
      <w:r w:rsidRPr="00C54018">
        <w:rPr>
          <w:rFonts w:cs="Times New Roman"/>
          <w:b/>
          <w:bCs/>
          <w:kern w:val="0"/>
          <w:sz w:val="24"/>
          <w:szCs w:val="24"/>
        </w:rPr>
        <w:t>in Pt/Co/AlO</w:t>
      </w:r>
      <w:r w:rsidRPr="004279DB">
        <w:rPr>
          <w:rFonts w:cs="Times New Roman"/>
          <w:b/>
          <w:bCs/>
          <w:kern w:val="0"/>
          <w:sz w:val="24"/>
          <w:szCs w:val="24"/>
          <w:vertAlign w:val="subscript"/>
        </w:rPr>
        <w:t>x</w:t>
      </w:r>
      <w:r w:rsidRPr="00C54018">
        <w:rPr>
          <w:rFonts w:cs="Times New Roman"/>
          <w:b/>
          <w:bCs/>
          <w:kern w:val="0"/>
          <w:sz w:val="24"/>
          <w:szCs w:val="24"/>
        </w:rPr>
        <w:t>/ZrO</w:t>
      </w:r>
      <w:r w:rsidRPr="00C54018">
        <w:rPr>
          <w:rFonts w:cs="Times New Roman"/>
          <w:b/>
          <w:bCs/>
          <w:kern w:val="0"/>
          <w:sz w:val="24"/>
          <w:szCs w:val="24"/>
          <w:vertAlign w:val="subscript"/>
        </w:rPr>
        <w:t>2</w:t>
      </w:r>
      <w:r w:rsidRPr="00C54018">
        <w:rPr>
          <w:rFonts w:cs="Times New Roman"/>
          <w:b/>
          <w:bCs/>
          <w:kern w:val="0"/>
          <w:sz w:val="24"/>
          <w:szCs w:val="24"/>
        </w:rPr>
        <w:t>.</w:t>
      </w:r>
      <w:r>
        <w:rPr>
          <w:rFonts w:cs="Times New Roman"/>
          <w:b/>
          <w:bCs/>
          <w:kern w:val="0"/>
          <w:sz w:val="24"/>
          <w:szCs w:val="24"/>
        </w:rPr>
        <w:t xml:space="preserve"> </w:t>
      </w:r>
      <w:r w:rsidRPr="007D79C5">
        <w:rPr>
          <w:rFonts w:cs="Times New Roman"/>
          <w:b/>
          <w:bCs/>
          <w:kern w:val="0"/>
          <w:sz w:val="24"/>
          <w:szCs w:val="24"/>
        </w:rPr>
        <w:t>a</w:t>
      </w:r>
      <w:r w:rsidRPr="00D7449D">
        <w:rPr>
          <w:rFonts w:cs="Times New Roman"/>
          <w:bCs/>
          <w:kern w:val="0"/>
          <w:sz w:val="24"/>
          <w:szCs w:val="24"/>
        </w:rPr>
        <w:t>,</w:t>
      </w:r>
      <w:r>
        <w:rPr>
          <w:rFonts w:cs="Times New Roman"/>
          <w:kern w:val="0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cosφ</m:t>
        </m:r>
      </m:oMath>
      <w:r w:rsidRPr="00D7449D">
        <w:rPr>
          <w:rFonts w:cs="Times New Roman"/>
          <w:kern w:val="0"/>
          <w:sz w:val="24"/>
          <w:szCs w:val="24"/>
        </w:rPr>
        <w:t xml:space="preserve"> component of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m:rPr>
                <m:nor/>
              </m:rPr>
              <w:rPr>
                <w:rFonts w:cs="Times New Roman"/>
                <w:i/>
                <w:iCs/>
                <w:kern w:val="0"/>
                <w:sz w:val="24"/>
                <w:szCs w:val="24"/>
              </w:rPr>
              <m:t>R</m:t>
            </m:r>
          </m:e>
          <m:sub>
            <m:r>
              <m:rPr>
                <m:nor/>
              </m:rPr>
              <w:rPr>
                <w:rFonts w:cs="Times New Roman"/>
                <w:i/>
                <w:iCs/>
                <w:kern w:val="0"/>
                <w:sz w:val="24"/>
                <w:szCs w:val="24"/>
              </w:rPr>
              <m:t>xy</m:t>
            </m:r>
          </m:sub>
          <m:sup>
            <m:r>
              <m:rPr>
                <m:nor/>
              </m:rPr>
              <w:rPr>
                <w:rFonts w:cs="Times New Roman"/>
                <w:kern w:val="0"/>
                <w:sz w:val="24"/>
                <w:szCs w:val="24"/>
              </w:rPr>
              <m:t>2ω</m:t>
            </m:r>
          </m:sup>
        </m:sSubSup>
      </m:oMath>
      <w:r w:rsidRPr="00D7449D">
        <w:rPr>
          <w:rFonts w:cs="Times New Roman"/>
          <w:kern w:val="0"/>
          <w:sz w:val="24"/>
          <w:szCs w:val="24"/>
        </w:rPr>
        <w:t xml:space="preserve"> versus 1/</w:t>
      </w:r>
      <w:r w:rsidRPr="00D7449D">
        <w:rPr>
          <w:rFonts w:cs="Times New Roman"/>
          <w:i/>
          <w:iCs/>
          <w:kern w:val="0"/>
          <w:sz w:val="24"/>
          <w:szCs w:val="24"/>
        </w:rPr>
        <w:t>B</w:t>
      </w:r>
      <w:r w:rsidRPr="00D7449D">
        <w:rPr>
          <w:rFonts w:cs="Times New Roman"/>
          <w:kern w:val="0"/>
          <w:sz w:val="24"/>
          <w:szCs w:val="24"/>
          <w:vertAlign w:val="subscript"/>
        </w:rPr>
        <w:t>eff</w:t>
      </w:r>
      <w:r w:rsidRPr="00D7449D">
        <w:rPr>
          <w:rFonts w:cs="Times New Roman"/>
          <w:kern w:val="0"/>
          <w:sz w:val="24"/>
          <w:szCs w:val="24"/>
        </w:rPr>
        <w:t xml:space="preserve">. </w:t>
      </w:r>
      <w:r w:rsidRPr="007D79C5">
        <w:rPr>
          <w:rFonts w:cs="Times New Roman"/>
          <w:b/>
          <w:bCs/>
          <w:kern w:val="0"/>
          <w:sz w:val="24"/>
          <w:szCs w:val="24"/>
        </w:rPr>
        <w:t>b</w:t>
      </w:r>
      <w:r w:rsidRPr="00D7449D">
        <w:rPr>
          <w:rFonts w:cs="Times New Roman"/>
          <w:bCs/>
          <w:kern w:val="0"/>
          <w:sz w:val="24"/>
          <w:szCs w:val="24"/>
        </w:rPr>
        <w:t>,</w:t>
      </w:r>
      <w:r>
        <w:rPr>
          <w:rFonts w:cs="Times New Roman"/>
          <w:kern w:val="0"/>
          <w:sz w:val="24"/>
          <w:szCs w:val="24"/>
        </w:rPr>
        <w:t xml:space="preserve"> </w:t>
      </w:r>
      <w:r w:rsidRPr="00D7449D">
        <w:rPr>
          <w:rFonts w:cs="Times New Roman"/>
          <w:kern w:val="0"/>
          <w:sz w:val="24"/>
          <w:szCs w:val="24"/>
        </w:rPr>
        <w:t>(</w:t>
      </w:r>
      <m:oMath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2</m:t>
        </m:r>
        <m:sSup>
          <m:s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</w:rPr>
              <m:t>cos</m:t>
            </m:r>
          </m:e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3</m:t>
            </m:r>
          </m:sup>
        </m:sSup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φ</m:t>
        </m:r>
        <m:r>
          <w:rPr>
            <w:rFonts w:ascii="Cambria Math" w:hAnsi="Cambria Math" w:cs="Times New Roman"/>
            <w:kern w:val="0"/>
            <w:sz w:val="24"/>
            <w:szCs w:val="24"/>
          </w:rPr>
          <m:t>-</m:t>
        </m:r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cosφ)</m:t>
        </m:r>
      </m:oMath>
      <w:r w:rsidRPr="00D7449D">
        <w:rPr>
          <w:rFonts w:cs="Times New Roman"/>
          <w:kern w:val="0"/>
          <w:sz w:val="24"/>
          <w:szCs w:val="24"/>
        </w:rPr>
        <w:t xml:space="preserve"> component of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m:rPr>
                <m:nor/>
              </m:rPr>
              <w:rPr>
                <w:rFonts w:cs="Times New Roman"/>
                <w:i/>
                <w:iCs/>
                <w:kern w:val="0"/>
                <w:sz w:val="24"/>
                <w:szCs w:val="24"/>
              </w:rPr>
              <m:t>R</m:t>
            </m:r>
          </m:e>
          <m:sub>
            <m:r>
              <m:rPr>
                <m:nor/>
              </m:rPr>
              <w:rPr>
                <w:rFonts w:cs="Times New Roman"/>
                <w:i/>
                <w:iCs/>
                <w:kern w:val="0"/>
                <w:sz w:val="24"/>
                <w:szCs w:val="24"/>
              </w:rPr>
              <m:t>xy</m:t>
            </m:r>
          </m:sub>
          <m:sup>
            <m:r>
              <m:rPr>
                <m:nor/>
              </m:rPr>
              <w:rPr>
                <w:rFonts w:cs="Times New Roman"/>
                <w:kern w:val="0"/>
                <w:sz w:val="24"/>
                <w:szCs w:val="24"/>
              </w:rPr>
              <m:t>2ω</m:t>
            </m:r>
          </m:sup>
        </m:sSubSup>
      </m:oMath>
      <w:r w:rsidRPr="00D7449D">
        <w:rPr>
          <w:rFonts w:cs="Times New Roman"/>
          <w:kern w:val="0"/>
          <w:sz w:val="24"/>
          <w:szCs w:val="24"/>
        </w:rPr>
        <w:t xml:space="preserve"> versus 1/</w:t>
      </w:r>
      <w:r w:rsidRPr="00D7449D">
        <w:rPr>
          <w:rFonts w:cs="Times New Roman"/>
          <w:i/>
          <w:iCs/>
          <w:kern w:val="0"/>
          <w:sz w:val="24"/>
          <w:szCs w:val="24"/>
        </w:rPr>
        <w:t>B</w:t>
      </w:r>
      <w:r w:rsidRPr="00D7449D">
        <w:rPr>
          <w:rFonts w:cs="Times New Roman"/>
          <w:kern w:val="0"/>
          <w:sz w:val="24"/>
          <w:szCs w:val="24"/>
          <w:vertAlign w:val="subscript"/>
        </w:rPr>
        <w:t>ext</w:t>
      </w:r>
      <w:r w:rsidRPr="00D7449D">
        <w:rPr>
          <w:rFonts w:cs="Times New Roman"/>
          <w:kern w:val="0"/>
          <w:sz w:val="24"/>
          <w:szCs w:val="24"/>
        </w:rPr>
        <w:t xml:space="preserve">. </w:t>
      </w:r>
      <w:r w:rsidRPr="007D79C5">
        <w:rPr>
          <w:rFonts w:cs="Times New Roman"/>
          <w:b/>
          <w:bCs/>
          <w:kern w:val="0"/>
          <w:sz w:val="24"/>
          <w:szCs w:val="24"/>
        </w:rPr>
        <w:t>c</w:t>
      </w:r>
      <w:r w:rsidRPr="00D7449D">
        <w:rPr>
          <w:rFonts w:cs="Times New Roman"/>
          <w:bCs/>
          <w:kern w:val="0"/>
          <w:sz w:val="24"/>
          <w:szCs w:val="24"/>
        </w:rPr>
        <w:t>,</w:t>
      </w:r>
      <w:r w:rsidRPr="00D7449D">
        <w:rPr>
          <w:rFonts w:cs="Times New Roman"/>
          <w:kern w:val="0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cos2φ</m:t>
        </m:r>
      </m:oMath>
      <w:r w:rsidRPr="00D7449D">
        <w:rPr>
          <w:rFonts w:cs="Times New Roman"/>
          <w:kern w:val="0"/>
          <w:sz w:val="24"/>
          <w:szCs w:val="24"/>
        </w:rPr>
        <w:t xml:space="preserve"> component of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kern w:val="0"/>
                <w:sz w:val="24"/>
                <w:szCs w:val="24"/>
              </w:rPr>
            </m:ctrlPr>
          </m:sSubSupPr>
          <m:e>
            <m:r>
              <m:rPr>
                <m:nor/>
              </m:rPr>
              <w:rPr>
                <w:rFonts w:cs="Times New Roman"/>
                <w:i/>
                <w:iCs/>
                <w:kern w:val="0"/>
                <w:sz w:val="24"/>
                <w:szCs w:val="24"/>
              </w:rPr>
              <m:t>R</m:t>
            </m:r>
          </m:e>
          <m:sub>
            <m:r>
              <m:rPr>
                <m:nor/>
              </m:rPr>
              <w:rPr>
                <w:rFonts w:cs="Times New Roman"/>
                <w:i/>
                <w:iCs/>
                <w:kern w:val="0"/>
                <w:sz w:val="24"/>
                <w:szCs w:val="24"/>
              </w:rPr>
              <m:t>xy</m:t>
            </m:r>
          </m:sub>
          <m:sup>
            <m:r>
              <m:rPr>
                <m:nor/>
              </m:rPr>
              <w:rPr>
                <w:rFonts w:cs="Times New Roman"/>
                <w:kern w:val="0"/>
                <w:sz w:val="24"/>
                <w:szCs w:val="24"/>
              </w:rPr>
              <m:t>2ω</m:t>
            </m:r>
          </m:sup>
        </m:sSubSup>
      </m:oMath>
      <w:r w:rsidRPr="00D7449D">
        <w:rPr>
          <w:rFonts w:cs="Times New Roman"/>
          <w:kern w:val="0"/>
          <w:sz w:val="24"/>
          <w:szCs w:val="24"/>
        </w:rPr>
        <w:t xml:space="preserve"> versus 1/</w:t>
      </w:r>
      <w:r w:rsidRPr="00D7449D">
        <w:rPr>
          <w:rFonts w:cs="Times New Roman"/>
          <w:i/>
          <w:iCs/>
          <w:kern w:val="0"/>
          <w:sz w:val="24"/>
          <w:szCs w:val="24"/>
        </w:rPr>
        <w:t>B</w:t>
      </w:r>
      <w:r w:rsidRPr="00D7449D">
        <w:rPr>
          <w:rFonts w:cs="Times New Roman"/>
          <w:kern w:val="0"/>
          <w:sz w:val="24"/>
          <w:szCs w:val="24"/>
          <w:vertAlign w:val="subscript"/>
        </w:rPr>
        <w:t>ext</w:t>
      </w:r>
      <w:r w:rsidRPr="00D7449D">
        <w:rPr>
          <w:rFonts w:cs="Times New Roman"/>
          <w:kern w:val="0"/>
          <w:sz w:val="24"/>
          <w:szCs w:val="24"/>
        </w:rPr>
        <w:t>.</w:t>
      </w:r>
    </w:p>
    <w:p w14:paraId="3C610B85" w14:textId="77777777" w:rsidR="00B9659F" w:rsidRDefault="00B9659F" w:rsidP="00B9659F">
      <w:pPr>
        <w:spacing w:line="480" w:lineRule="auto"/>
        <w:rPr>
          <w:rFonts w:cs="Times New Roman"/>
          <w:kern w:val="0"/>
          <w:sz w:val="24"/>
          <w:szCs w:val="24"/>
        </w:rPr>
      </w:pPr>
      <w:r w:rsidRPr="00D7449D">
        <w:rPr>
          <w:rFonts w:cs="Times New Roman"/>
          <w:kern w:val="0"/>
          <w:sz w:val="24"/>
          <w:szCs w:val="24"/>
        </w:rPr>
        <w:t> </w:t>
      </w:r>
    </w:p>
    <w:p w14:paraId="7203C62E" w14:textId="77777777" w:rsidR="00B9659F" w:rsidRDefault="00B9659F" w:rsidP="00B9659F">
      <w:pPr>
        <w:spacing w:line="480" w:lineRule="auto"/>
        <w:rPr>
          <w:rFonts w:cs="Times New Roman"/>
          <w:kern w:val="0"/>
          <w:sz w:val="24"/>
          <w:szCs w:val="24"/>
        </w:rPr>
      </w:pPr>
    </w:p>
    <w:p w14:paraId="15D6BCE3" w14:textId="77777777" w:rsidR="00B9659F" w:rsidRPr="00D7449D" w:rsidRDefault="00B9659F" w:rsidP="00B9659F">
      <w:pPr>
        <w:spacing w:line="480" w:lineRule="auto"/>
        <w:rPr>
          <w:rFonts w:cs="Times New Roman"/>
          <w:kern w:val="0"/>
          <w:sz w:val="24"/>
          <w:szCs w:val="24"/>
        </w:rPr>
      </w:pPr>
    </w:p>
    <w:p w14:paraId="6A1912C6" w14:textId="7467AFDD" w:rsidR="00B9659F" w:rsidRPr="006E1F8E" w:rsidRDefault="00B9659F" w:rsidP="00B9659F">
      <w:pPr>
        <w:spacing w:line="480" w:lineRule="auto"/>
        <w:rPr>
          <w:rFonts w:cs="Times New Roman"/>
          <w:b/>
          <w:color w:val="000000" w:themeColor="text1"/>
          <w:kern w:val="0"/>
          <w:sz w:val="24"/>
          <w:szCs w:val="24"/>
        </w:rPr>
      </w:pPr>
      <w:r w:rsidRPr="006E1F8E">
        <w:rPr>
          <w:rFonts w:cs="Times New Roman"/>
          <w:b/>
          <w:bCs/>
          <w:color w:val="000000" w:themeColor="text1"/>
          <w:kern w:val="0"/>
          <w:sz w:val="24"/>
          <w:szCs w:val="24"/>
        </w:rPr>
        <w:lastRenderedPageBreak/>
        <w:t>Table S1. SOT effective field</w:t>
      </w:r>
      <w:r w:rsidRPr="006E1F8E">
        <w:rPr>
          <w:rFonts w:cs="Times New Roman" w:hint="eastAsia"/>
          <w:b/>
          <w:bCs/>
          <w:color w:val="000000" w:themeColor="text1"/>
          <w:kern w:val="0"/>
          <w:sz w:val="24"/>
          <w:szCs w:val="24"/>
        </w:rPr>
        <w:t>s</w:t>
      </w:r>
      <w:r w:rsidRPr="006E1F8E">
        <w:rPr>
          <w:rFonts w:cs="Times New Roman"/>
          <w:b/>
          <w:bCs/>
          <w:color w:val="000000" w:themeColor="text1"/>
          <w:kern w:val="0"/>
          <w:sz w:val="24"/>
          <w:szCs w:val="24"/>
        </w:rPr>
        <w:t xml:space="preserve"> depending on gate voltage condition</w:t>
      </w:r>
      <w:r w:rsidR="007A4AB8">
        <w:rPr>
          <w:rFonts w:cs="Times New Roman"/>
          <w:b/>
          <w:bCs/>
          <w:color w:val="000000" w:themeColor="text1"/>
          <w:kern w:val="0"/>
          <w:sz w:val="24"/>
          <w:szCs w:val="24"/>
        </w:rPr>
        <w:t>s</w:t>
      </w:r>
      <w:r w:rsidRPr="006E1F8E">
        <w:rPr>
          <w:rFonts w:cs="Times New Roman"/>
          <w:b/>
          <w:bCs/>
          <w:color w:val="000000" w:themeColor="text1"/>
          <w:kern w:val="0"/>
          <w:sz w:val="24"/>
          <w:szCs w:val="24"/>
        </w:rPr>
        <w:t>.</w:t>
      </w:r>
    </w:p>
    <w:p w14:paraId="5EF22C9D" w14:textId="77777777" w:rsidR="00B9659F" w:rsidRDefault="00B9659F" w:rsidP="00B9659F">
      <w:pPr>
        <w:spacing w:line="480" w:lineRule="auto"/>
        <w:jc w:val="center"/>
        <w:rPr>
          <w:rFonts w:cs="Times New Roman"/>
          <w:b/>
          <w:kern w:val="0"/>
          <w:sz w:val="24"/>
          <w:szCs w:val="24"/>
        </w:rPr>
      </w:pPr>
      <w:r>
        <w:rPr>
          <w:rFonts w:cs="Times New Roman"/>
          <w:b/>
          <w:noProof/>
          <w:kern w:val="0"/>
          <w:sz w:val="24"/>
          <w:szCs w:val="24"/>
        </w:rPr>
        <w:drawing>
          <wp:inline distT="0" distB="0" distL="0" distR="0" wp14:anchorId="7E5D1082" wp14:editId="75DCC5F5">
            <wp:extent cx="5323114" cy="309383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609" cy="31074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87FBDB" w14:textId="77777777" w:rsidR="00B9659F" w:rsidRDefault="00B9659F">
      <w:pPr>
        <w:widowControl/>
        <w:wordWrap/>
        <w:autoSpaceDE/>
        <w:autoSpaceDN/>
        <w:rPr>
          <w:rFonts w:cs="Times New Roman"/>
          <w:b/>
          <w:kern w:val="0"/>
          <w:sz w:val="24"/>
          <w:szCs w:val="24"/>
        </w:rPr>
      </w:pPr>
      <w:r>
        <w:rPr>
          <w:rFonts w:cs="Times New Roman"/>
          <w:b/>
          <w:kern w:val="0"/>
          <w:sz w:val="24"/>
          <w:szCs w:val="24"/>
        </w:rPr>
        <w:br w:type="page"/>
      </w:r>
    </w:p>
    <w:p w14:paraId="1041BB00" w14:textId="57C52988" w:rsidR="00BA2390" w:rsidRPr="00D551AD" w:rsidRDefault="00BA2390" w:rsidP="007A4AB8">
      <w:pPr>
        <w:wordWrap/>
        <w:adjustRightInd w:val="0"/>
        <w:spacing w:after="0" w:line="480" w:lineRule="auto"/>
        <w:mirrorIndents/>
        <w:rPr>
          <w:rFonts w:cs="Times New Roman"/>
          <w:kern w:val="0"/>
          <w:sz w:val="24"/>
          <w:szCs w:val="24"/>
        </w:rPr>
      </w:pPr>
      <w:r w:rsidRPr="00D551AD">
        <w:rPr>
          <w:rFonts w:cs="Times New Roman" w:hint="eastAsia"/>
          <w:b/>
          <w:kern w:val="0"/>
          <w:sz w:val="24"/>
          <w:szCs w:val="24"/>
        </w:rPr>
        <w:lastRenderedPageBreak/>
        <w:t>S</w:t>
      </w:r>
      <w:r w:rsidRPr="00D551AD">
        <w:rPr>
          <w:rFonts w:cs="Times New Roman"/>
          <w:b/>
          <w:kern w:val="0"/>
          <w:sz w:val="24"/>
          <w:szCs w:val="24"/>
        </w:rPr>
        <w:t xml:space="preserve">upplementary Note </w:t>
      </w:r>
      <w:r>
        <w:rPr>
          <w:rFonts w:cs="Times New Roman"/>
          <w:b/>
          <w:kern w:val="0"/>
          <w:sz w:val="24"/>
          <w:szCs w:val="24"/>
        </w:rPr>
        <w:t>5</w:t>
      </w:r>
      <w:r w:rsidRPr="00D551AD">
        <w:rPr>
          <w:rFonts w:cs="Times New Roman"/>
          <w:b/>
          <w:kern w:val="0"/>
          <w:sz w:val="24"/>
          <w:szCs w:val="24"/>
        </w:rPr>
        <w:t xml:space="preserve">. </w:t>
      </w:r>
      <w:r>
        <w:rPr>
          <w:rFonts w:cs="Times New Roman" w:hint="eastAsia"/>
          <w:b/>
          <w:kern w:val="0"/>
          <w:sz w:val="24"/>
          <w:szCs w:val="24"/>
        </w:rPr>
        <w:t>Voltage-</w:t>
      </w:r>
      <w:r w:rsidR="00187F6E">
        <w:rPr>
          <w:rFonts w:cs="Times New Roman"/>
          <w:b/>
          <w:kern w:val="0"/>
          <w:sz w:val="24"/>
          <w:szCs w:val="24"/>
        </w:rPr>
        <w:t>c</w:t>
      </w:r>
      <w:r>
        <w:rPr>
          <w:rFonts w:cs="Times New Roman" w:hint="eastAsia"/>
          <w:b/>
          <w:kern w:val="0"/>
          <w:sz w:val="24"/>
          <w:szCs w:val="24"/>
        </w:rPr>
        <w:t>ontrolled</w:t>
      </w:r>
      <w:r>
        <w:rPr>
          <w:rFonts w:cs="Times New Roman"/>
          <w:b/>
          <w:kern w:val="0"/>
          <w:sz w:val="24"/>
          <w:szCs w:val="24"/>
        </w:rPr>
        <w:t xml:space="preserve"> </w:t>
      </w:r>
      <w:r w:rsidR="00187F6E">
        <w:rPr>
          <w:rFonts w:cs="Times New Roman"/>
          <w:b/>
          <w:kern w:val="0"/>
          <w:sz w:val="24"/>
          <w:szCs w:val="24"/>
        </w:rPr>
        <w:t>m</w:t>
      </w:r>
      <w:r>
        <w:rPr>
          <w:rFonts w:cs="Times New Roman" w:hint="eastAsia"/>
          <w:b/>
          <w:kern w:val="0"/>
          <w:sz w:val="24"/>
          <w:szCs w:val="24"/>
        </w:rPr>
        <w:t>agnetic</w:t>
      </w:r>
      <w:r>
        <w:rPr>
          <w:rFonts w:cs="Times New Roman"/>
          <w:b/>
          <w:kern w:val="0"/>
          <w:sz w:val="24"/>
          <w:szCs w:val="24"/>
        </w:rPr>
        <w:t xml:space="preserve"> </w:t>
      </w:r>
      <w:r w:rsidR="00187F6E">
        <w:rPr>
          <w:rFonts w:cs="Times New Roman"/>
          <w:b/>
          <w:kern w:val="0"/>
          <w:sz w:val="24"/>
          <w:szCs w:val="24"/>
        </w:rPr>
        <w:t>a</w:t>
      </w:r>
      <w:r>
        <w:rPr>
          <w:rFonts w:cs="Times New Roman" w:hint="eastAsia"/>
          <w:b/>
          <w:kern w:val="0"/>
          <w:sz w:val="24"/>
          <w:szCs w:val="24"/>
        </w:rPr>
        <w:t>nisotropy</w:t>
      </w:r>
      <w:r>
        <w:rPr>
          <w:rFonts w:cs="Times New Roman"/>
          <w:b/>
          <w:kern w:val="0"/>
          <w:sz w:val="24"/>
          <w:szCs w:val="24"/>
        </w:rPr>
        <w:t xml:space="preserve"> (VCMA) effect</w:t>
      </w:r>
    </w:p>
    <w:p w14:paraId="12AA38D5" w14:textId="018AC0FC" w:rsidR="00D81C7E" w:rsidRDefault="002D26FE" w:rsidP="00A6641F">
      <w:pPr>
        <w:wordWrap/>
        <w:adjustRightInd w:val="0"/>
        <w:spacing w:after="0" w:line="480" w:lineRule="auto"/>
        <w:ind w:firstLineChars="200"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We investigate</w:t>
      </w:r>
      <w:r w:rsidR="00E96B5E">
        <w:rPr>
          <w:rFonts w:cs="Times New Roman"/>
          <w:kern w:val="0"/>
          <w:sz w:val="24"/>
          <w:szCs w:val="24"/>
        </w:rPr>
        <w:t xml:space="preserve"> voltage-controlled magnetic anisotropy (VCMA) effect of the Pt (5 nm)/Co (1.4 nm)/AlO</w:t>
      </w:r>
      <w:r w:rsidR="00E96B5E" w:rsidRPr="00BA2390">
        <w:rPr>
          <w:rFonts w:cs="Times New Roman"/>
          <w:kern w:val="0"/>
          <w:sz w:val="24"/>
          <w:szCs w:val="24"/>
          <w:vertAlign w:val="subscript"/>
        </w:rPr>
        <w:t>x</w:t>
      </w:r>
      <w:r w:rsidR="00E96B5E">
        <w:rPr>
          <w:rFonts w:cs="Times New Roman"/>
          <w:kern w:val="0"/>
          <w:sz w:val="24"/>
          <w:szCs w:val="24"/>
        </w:rPr>
        <w:t xml:space="preserve"> (2 nm) structures wit</w:t>
      </w:r>
      <w:r>
        <w:rPr>
          <w:rFonts w:cs="Times New Roman"/>
          <w:kern w:val="0"/>
          <w:sz w:val="24"/>
          <w:szCs w:val="24"/>
        </w:rPr>
        <w:t>h different gate oxides</w:t>
      </w:r>
      <w:r w:rsidR="00E96B5E">
        <w:rPr>
          <w:rFonts w:cs="Times New Roman"/>
          <w:kern w:val="0"/>
          <w:sz w:val="24"/>
          <w:szCs w:val="24"/>
        </w:rPr>
        <w:t xml:space="preserve"> of TiO</w:t>
      </w:r>
      <w:r w:rsidR="00E96B5E" w:rsidRPr="00D163B6">
        <w:rPr>
          <w:rFonts w:cs="Times New Roman"/>
          <w:kern w:val="0"/>
          <w:sz w:val="24"/>
          <w:szCs w:val="24"/>
          <w:vertAlign w:val="subscript"/>
        </w:rPr>
        <w:t>2</w:t>
      </w:r>
      <w:r w:rsidR="00E96B5E">
        <w:rPr>
          <w:rFonts w:cs="Times New Roman"/>
          <w:kern w:val="0"/>
          <w:sz w:val="24"/>
          <w:szCs w:val="24"/>
        </w:rPr>
        <w:t xml:space="preserve"> (40 nm) or ZrO</w:t>
      </w:r>
      <w:r w:rsidR="00E96B5E" w:rsidRPr="00D163B6">
        <w:rPr>
          <w:rFonts w:cs="Times New Roman"/>
          <w:kern w:val="0"/>
          <w:sz w:val="24"/>
          <w:szCs w:val="24"/>
          <w:vertAlign w:val="subscript"/>
        </w:rPr>
        <w:t>2</w:t>
      </w:r>
      <w:r>
        <w:rPr>
          <w:rFonts w:cs="Times New Roman"/>
          <w:kern w:val="0"/>
          <w:sz w:val="24"/>
          <w:szCs w:val="24"/>
        </w:rPr>
        <w:t xml:space="preserve"> (40 nm), </w:t>
      </w:r>
      <w:r w:rsidRPr="00A93DE8">
        <w:rPr>
          <w:rFonts w:cs="Times New Roman"/>
          <w:kern w:val="0"/>
          <w:sz w:val="24"/>
          <w:szCs w:val="24"/>
          <w:lang w:val="en-GB"/>
        </w:rPr>
        <w:t xml:space="preserve">in which FM Co is fully covered </w:t>
      </w:r>
      <w:r w:rsidRPr="00261F1F">
        <w:rPr>
          <w:rFonts w:cs="Times New Roman"/>
          <w:kern w:val="0"/>
          <w:sz w:val="24"/>
          <w:szCs w:val="24"/>
          <w:lang w:val="en-GB"/>
        </w:rPr>
        <w:t>by a single gate.</w:t>
      </w:r>
      <w:r w:rsidR="00DA2697" w:rsidRPr="00261F1F">
        <w:rPr>
          <w:rFonts w:cs="Times New Roman"/>
          <w:kern w:val="0"/>
          <w:sz w:val="24"/>
          <w:szCs w:val="24"/>
        </w:rPr>
        <w:t xml:space="preserve"> </w:t>
      </w:r>
      <w:r w:rsidR="00BA2390" w:rsidRPr="00261F1F">
        <w:rPr>
          <w:rFonts w:cs="Times New Roman"/>
          <w:kern w:val="0"/>
          <w:sz w:val="24"/>
          <w:szCs w:val="24"/>
        </w:rPr>
        <w:t xml:space="preserve">We measure </w:t>
      </w:r>
      <w:r w:rsidR="000A2222" w:rsidRPr="00261F1F">
        <w:rPr>
          <w:rFonts w:cs="Times New Roman"/>
          <w:kern w:val="0"/>
          <w:sz w:val="24"/>
          <w:szCs w:val="24"/>
        </w:rPr>
        <w:t>the anomalous Hall resistance (</w:t>
      </w:r>
      <w:r w:rsidR="007F1D6E" w:rsidRPr="00261F1F">
        <w:rPr>
          <w:rFonts w:cs="Times New Roman"/>
          <w:i/>
          <w:kern w:val="0"/>
          <w:sz w:val="24"/>
          <w:szCs w:val="24"/>
        </w:rPr>
        <w:t>R</w:t>
      </w:r>
      <w:r w:rsidR="007F1D6E" w:rsidRPr="00261F1F">
        <w:rPr>
          <w:rFonts w:cs="Times New Roman"/>
          <w:i/>
          <w:kern w:val="0"/>
          <w:sz w:val="24"/>
          <w:szCs w:val="24"/>
          <w:vertAlign w:val="subscript"/>
        </w:rPr>
        <w:t>xy</w:t>
      </w:r>
      <w:r w:rsidR="000A2222" w:rsidRPr="00261F1F">
        <w:rPr>
          <w:rFonts w:cs="Times New Roman"/>
          <w:kern w:val="0"/>
          <w:sz w:val="24"/>
          <w:szCs w:val="24"/>
        </w:rPr>
        <w:t xml:space="preserve">) </w:t>
      </w:r>
      <w:r w:rsidR="00BA2390" w:rsidRPr="00261F1F">
        <w:rPr>
          <w:rFonts w:cs="Times New Roman"/>
          <w:kern w:val="0"/>
          <w:sz w:val="24"/>
          <w:szCs w:val="24"/>
        </w:rPr>
        <w:t>as a function of</w:t>
      </w:r>
      <w:r w:rsidR="00846912" w:rsidRPr="00261F1F">
        <w:rPr>
          <w:rFonts w:cs="Times New Roman"/>
          <w:kern w:val="0"/>
          <w:sz w:val="24"/>
          <w:szCs w:val="24"/>
        </w:rPr>
        <w:t xml:space="preserve"> an</w:t>
      </w:r>
      <w:r w:rsidR="007F1D6E" w:rsidRPr="00261F1F">
        <w:rPr>
          <w:rFonts w:cs="Times New Roman"/>
          <w:kern w:val="0"/>
          <w:sz w:val="24"/>
          <w:szCs w:val="24"/>
        </w:rPr>
        <w:t xml:space="preserve"> </w:t>
      </w:r>
      <w:r w:rsidR="000A2222" w:rsidRPr="00261F1F">
        <w:rPr>
          <w:rFonts w:cs="Times New Roman"/>
          <w:kern w:val="0"/>
          <w:sz w:val="24"/>
          <w:szCs w:val="24"/>
        </w:rPr>
        <w:t>in-plane magnetic field</w:t>
      </w:r>
      <w:r w:rsidR="007F1D6E" w:rsidRPr="00261F1F">
        <w:rPr>
          <w:rFonts w:cs="Times New Roman"/>
          <w:kern w:val="0"/>
          <w:sz w:val="24"/>
          <w:szCs w:val="24"/>
        </w:rPr>
        <w:t xml:space="preserve"> </w:t>
      </w:r>
      <w:r w:rsidR="000A2222" w:rsidRPr="00261F1F">
        <w:rPr>
          <w:rFonts w:cs="Times New Roman"/>
          <w:kern w:val="0"/>
          <w:sz w:val="24"/>
          <w:szCs w:val="24"/>
        </w:rPr>
        <w:t>(</w:t>
      </w:r>
      <w:r w:rsidR="007F1D6E" w:rsidRPr="00261F1F">
        <w:rPr>
          <w:rFonts w:cs="Times New Roman"/>
          <w:i/>
          <w:kern w:val="0"/>
          <w:sz w:val="24"/>
          <w:szCs w:val="24"/>
        </w:rPr>
        <w:t>B</w:t>
      </w:r>
      <w:r w:rsidR="007F1D6E" w:rsidRPr="00261F1F">
        <w:rPr>
          <w:rFonts w:cs="Times New Roman"/>
          <w:i/>
          <w:kern w:val="0"/>
          <w:sz w:val="24"/>
          <w:szCs w:val="24"/>
          <w:vertAlign w:val="subscript"/>
        </w:rPr>
        <w:t>x</w:t>
      </w:r>
      <w:r w:rsidR="000A2222" w:rsidRPr="00261F1F">
        <w:rPr>
          <w:rFonts w:cs="Times New Roman"/>
          <w:kern w:val="0"/>
          <w:sz w:val="24"/>
          <w:szCs w:val="24"/>
        </w:rPr>
        <w:t>)</w:t>
      </w:r>
      <w:r w:rsidR="007F1D6E" w:rsidRPr="00261F1F">
        <w:rPr>
          <w:rFonts w:cs="Times New Roman"/>
          <w:kern w:val="0"/>
          <w:sz w:val="24"/>
          <w:szCs w:val="24"/>
        </w:rPr>
        <w:t xml:space="preserve">, </w:t>
      </w:r>
      <w:r w:rsidR="00BA2390" w:rsidRPr="00261F1F">
        <w:rPr>
          <w:rFonts w:cs="Times New Roman"/>
          <w:kern w:val="0"/>
          <w:sz w:val="24"/>
          <w:szCs w:val="24"/>
        </w:rPr>
        <w:t xml:space="preserve">allowing us to evaluate </w:t>
      </w:r>
      <w:r w:rsidR="007F1D6E" w:rsidRPr="00261F1F">
        <w:rPr>
          <w:rFonts w:cs="Times New Roman"/>
          <w:kern w:val="0"/>
          <w:sz w:val="24"/>
          <w:szCs w:val="24"/>
        </w:rPr>
        <w:t xml:space="preserve">the </w:t>
      </w:r>
      <w:r w:rsidR="00BA2390" w:rsidRPr="00261F1F">
        <w:rPr>
          <w:rFonts w:cs="Times New Roman"/>
          <w:kern w:val="0"/>
          <w:sz w:val="24"/>
          <w:szCs w:val="24"/>
        </w:rPr>
        <w:t xml:space="preserve">perpendicular </w:t>
      </w:r>
      <w:r w:rsidR="007F1D6E" w:rsidRPr="00261F1F">
        <w:rPr>
          <w:rFonts w:cs="Times New Roman"/>
          <w:kern w:val="0"/>
          <w:sz w:val="24"/>
          <w:szCs w:val="24"/>
        </w:rPr>
        <w:t>magnetic anisotropy field (</w:t>
      </w:r>
      <w:r w:rsidR="007F1D6E" w:rsidRPr="00261F1F">
        <w:rPr>
          <w:rFonts w:cs="Times New Roman"/>
          <w:i/>
          <w:kern w:val="0"/>
          <w:sz w:val="24"/>
          <w:szCs w:val="24"/>
        </w:rPr>
        <w:t>H</w:t>
      </w:r>
      <w:r w:rsidR="007F1D6E" w:rsidRPr="00261F1F">
        <w:rPr>
          <w:rFonts w:cs="Times New Roman"/>
          <w:kern w:val="0"/>
          <w:sz w:val="24"/>
          <w:szCs w:val="24"/>
          <w:vertAlign w:val="subscript"/>
        </w:rPr>
        <w:t>K</w:t>
      </w:r>
      <w:r w:rsidR="00846912" w:rsidRPr="00261F1F">
        <w:rPr>
          <w:rFonts w:cs="Times New Roman"/>
          <w:kern w:val="0"/>
          <w:sz w:val="24"/>
          <w:szCs w:val="24"/>
        </w:rPr>
        <w:t>) and its</w:t>
      </w:r>
      <w:r w:rsidR="007F1D6E" w:rsidRPr="00261F1F">
        <w:rPr>
          <w:rFonts w:cs="Times New Roman"/>
          <w:kern w:val="0"/>
          <w:sz w:val="24"/>
          <w:szCs w:val="24"/>
        </w:rPr>
        <w:t xml:space="preserve"> variation </w:t>
      </w:r>
      <w:r w:rsidRPr="00261F1F">
        <w:rPr>
          <w:rFonts w:cs="Times New Roman"/>
          <w:kern w:val="0"/>
          <w:sz w:val="24"/>
          <w:szCs w:val="24"/>
        </w:rPr>
        <w:t xml:space="preserve">with </w:t>
      </w:r>
      <w:r w:rsidR="008174A4" w:rsidRPr="00261F1F">
        <w:rPr>
          <w:rFonts w:cs="Times New Roman"/>
          <w:kern w:val="0"/>
          <w:sz w:val="24"/>
          <w:szCs w:val="24"/>
        </w:rPr>
        <w:t>gate voltage (</w:t>
      </w:r>
      <w:r w:rsidR="007F1D6E" w:rsidRPr="00261F1F">
        <w:rPr>
          <w:rFonts w:cs="Times New Roman"/>
          <w:i/>
          <w:kern w:val="0"/>
          <w:sz w:val="24"/>
          <w:szCs w:val="24"/>
        </w:rPr>
        <w:t>V</w:t>
      </w:r>
      <w:r w:rsidR="007F1D6E" w:rsidRPr="00261F1F">
        <w:rPr>
          <w:rFonts w:cs="Times New Roman"/>
          <w:kern w:val="0"/>
          <w:sz w:val="24"/>
          <w:szCs w:val="24"/>
          <w:vertAlign w:val="subscript"/>
        </w:rPr>
        <w:t>G</w:t>
      </w:r>
      <w:r w:rsidR="008174A4" w:rsidRPr="00261F1F">
        <w:rPr>
          <w:rStyle w:val="a3"/>
          <w:sz w:val="24"/>
        </w:rPr>
        <w:t>)</w:t>
      </w:r>
      <w:r w:rsidR="008174A4" w:rsidRPr="00261F1F">
        <w:rPr>
          <w:rStyle w:val="a3"/>
        </w:rPr>
        <w:t xml:space="preserve"> </w:t>
      </w:r>
      <w:r w:rsidR="007F1D6E" w:rsidRPr="00261F1F">
        <w:rPr>
          <w:rFonts w:cs="Times New Roman"/>
          <w:kern w:val="0"/>
          <w:sz w:val="24"/>
          <w:szCs w:val="24"/>
        </w:rPr>
        <w:t>[</w:t>
      </w:r>
      <w:r w:rsidR="0044506A" w:rsidRPr="00261F1F">
        <w:rPr>
          <w:rFonts w:cs="Times New Roman" w:hint="eastAsia"/>
          <w:kern w:val="0"/>
          <w:sz w:val="24"/>
          <w:szCs w:val="24"/>
        </w:rPr>
        <w:t>8-10</w:t>
      </w:r>
      <w:r w:rsidR="007F1D6E" w:rsidRPr="00261F1F">
        <w:rPr>
          <w:rFonts w:cs="Times New Roman"/>
          <w:kern w:val="0"/>
          <w:sz w:val="24"/>
          <w:szCs w:val="24"/>
        </w:rPr>
        <w:t>].</w:t>
      </w:r>
      <w:r w:rsidR="00A6641F" w:rsidRPr="00261F1F">
        <w:rPr>
          <w:rFonts w:cs="Times New Roman"/>
          <w:kern w:val="0"/>
          <w:sz w:val="24"/>
          <w:szCs w:val="24"/>
        </w:rPr>
        <w:t xml:space="preserve"> </w:t>
      </w:r>
      <w:r w:rsidR="00CC33C7">
        <w:rPr>
          <w:rFonts w:cs="Times New Roman"/>
          <w:kern w:val="0"/>
          <w:sz w:val="24"/>
          <w:szCs w:val="24"/>
        </w:rPr>
        <w:t xml:space="preserve">Figures S5a,b show that </w:t>
      </w:r>
      <w:r w:rsidR="00F7682B">
        <w:rPr>
          <w:rFonts w:cs="Times New Roman"/>
          <w:kern w:val="0"/>
          <w:sz w:val="24"/>
          <w:szCs w:val="24"/>
        </w:rPr>
        <w:t>t</w:t>
      </w:r>
      <w:r w:rsidR="00A61DC7">
        <w:rPr>
          <w:rFonts w:cs="Times New Roman"/>
          <w:kern w:val="0"/>
          <w:sz w:val="24"/>
          <w:szCs w:val="24"/>
        </w:rPr>
        <w:t xml:space="preserve">he </w:t>
      </w:r>
      <w:r w:rsidR="00A61DC7" w:rsidRPr="00A61DC7">
        <w:rPr>
          <w:rFonts w:cs="Times New Roman"/>
          <w:i/>
          <w:kern w:val="0"/>
          <w:sz w:val="24"/>
          <w:szCs w:val="24"/>
        </w:rPr>
        <w:t>H</w:t>
      </w:r>
      <w:r w:rsidR="00A61DC7" w:rsidRPr="00A61DC7">
        <w:rPr>
          <w:rFonts w:cs="Times New Roman"/>
          <w:kern w:val="0"/>
          <w:sz w:val="24"/>
          <w:szCs w:val="24"/>
          <w:vertAlign w:val="subscript"/>
        </w:rPr>
        <w:t>K</w:t>
      </w:r>
      <w:r w:rsidR="00A61DC7">
        <w:rPr>
          <w:rFonts w:cs="Times New Roman"/>
          <w:kern w:val="0"/>
          <w:sz w:val="24"/>
          <w:szCs w:val="24"/>
        </w:rPr>
        <w:t xml:space="preserve"> decrease</w:t>
      </w:r>
      <w:r w:rsidR="00CC33C7">
        <w:rPr>
          <w:rFonts w:cs="Times New Roman"/>
          <w:kern w:val="0"/>
          <w:sz w:val="24"/>
          <w:szCs w:val="24"/>
        </w:rPr>
        <w:t>s</w:t>
      </w:r>
      <w:r w:rsidR="00A61DC7">
        <w:rPr>
          <w:rFonts w:cs="Times New Roman"/>
          <w:kern w:val="0"/>
          <w:sz w:val="24"/>
          <w:szCs w:val="24"/>
        </w:rPr>
        <w:t xml:space="preserve"> </w:t>
      </w:r>
      <w:r w:rsidR="00CC33C7">
        <w:rPr>
          <w:rFonts w:cs="Times New Roman"/>
          <w:kern w:val="0"/>
          <w:sz w:val="24"/>
          <w:szCs w:val="24"/>
        </w:rPr>
        <w:t>when applying a positive gate voltage (</w:t>
      </w:r>
      <w:r w:rsidR="00CC33C7" w:rsidRPr="00261280">
        <w:rPr>
          <w:rFonts w:cs="Times New Roman"/>
          <w:i/>
          <w:kern w:val="0"/>
          <w:sz w:val="24"/>
          <w:szCs w:val="24"/>
        </w:rPr>
        <w:t>V</w:t>
      </w:r>
      <w:r w:rsidR="00CC33C7" w:rsidRPr="00261280">
        <w:rPr>
          <w:rFonts w:cs="Times New Roman"/>
          <w:kern w:val="0"/>
          <w:sz w:val="24"/>
          <w:szCs w:val="24"/>
          <w:vertAlign w:val="subscript"/>
        </w:rPr>
        <w:t>G</w:t>
      </w:r>
      <w:r>
        <w:rPr>
          <w:rFonts w:cs="Times New Roman"/>
          <w:kern w:val="0"/>
          <w:sz w:val="24"/>
          <w:szCs w:val="24"/>
        </w:rPr>
        <w:t xml:space="preserve">) for both </w:t>
      </w:r>
      <w:r w:rsidR="00CC33C7">
        <w:rPr>
          <w:rFonts w:cs="Times New Roman"/>
          <w:kern w:val="0"/>
          <w:sz w:val="24"/>
          <w:szCs w:val="24"/>
        </w:rPr>
        <w:t xml:space="preserve">samples </w:t>
      </w:r>
      <w:r w:rsidR="00A61DC7">
        <w:rPr>
          <w:rFonts w:cs="Times New Roman"/>
          <w:kern w:val="0"/>
          <w:sz w:val="24"/>
          <w:szCs w:val="24"/>
        </w:rPr>
        <w:t xml:space="preserve">regardless of </w:t>
      </w:r>
      <w:r w:rsidR="00CC33C7">
        <w:rPr>
          <w:rFonts w:cs="Times New Roman"/>
          <w:kern w:val="0"/>
          <w:sz w:val="24"/>
          <w:szCs w:val="24"/>
        </w:rPr>
        <w:t xml:space="preserve">the </w:t>
      </w:r>
      <w:r w:rsidR="00A61DC7">
        <w:rPr>
          <w:rFonts w:cs="Times New Roman"/>
          <w:kern w:val="0"/>
          <w:sz w:val="24"/>
          <w:szCs w:val="24"/>
        </w:rPr>
        <w:t>gate oxide.</w:t>
      </w:r>
      <w:r w:rsidR="00D81C7E">
        <w:rPr>
          <w:rFonts w:cs="Times New Roman"/>
          <w:kern w:val="0"/>
          <w:sz w:val="24"/>
          <w:szCs w:val="24"/>
        </w:rPr>
        <w:t xml:space="preserve"> </w:t>
      </w:r>
      <w:r w:rsidR="006063CB">
        <w:rPr>
          <w:rFonts w:cs="Times New Roman"/>
          <w:kern w:val="0"/>
          <w:sz w:val="24"/>
          <w:szCs w:val="24"/>
        </w:rPr>
        <w:t xml:space="preserve">We </w:t>
      </w:r>
      <w:r>
        <w:rPr>
          <w:rFonts w:cs="Times New Roman"/>
          <w:kern w:val="0"/>
          <w:sz w:val="24"/>
          <w:szCs w:val="24"/>
        </w:rPr>
        <w:t>further investigate</w:t>
      </w:r>
      <w:r w:rsidR="00CC33C7">
        <w:rPr>
          <w:rFonts w:cs="Times New Roman"/>
          <w:kern w:val="0"/>
          <w:sz w:val="24"/>
          <w:szCs w:val="24"/>
        </w:rPr>
        <w:t xml:space="preserve"> </w:t>
      </w:r>
      <w:r w:rsidR="00D81C7E">
        <w:rPr>
          <w:rFonts w:cs="Times New Roman"/>
          <w:kern w:val="0"/>
          <w:sz w:val="24"/>
          <w:szCs w:val="24"/>
        </w:rPr>
        <w:t xml:space="preserve">the </w:t>
      </w:r>
      <w:r w:rsidR="00041293">
        <w:rPr>
          <w:rFonts w:cs="Times New Roman"/>
          <w:kern w:val="0"/>
          <w:sz w:val="24"/>
          <w:szCs w:val="24"/>
        </w:rPr>
        <w:t>VCMA</w:t>
      </w:r>
      <w:r w:rsidR="00CC33C7">
        <w:rPr>
          <w:rFonts w:cs="Times New Roman"/>
          <w:kern w:val="0"/>
          <w:sz w:val="24"/>
          <w:szCs w:val="24"/>
        </w:rPr>
        <w:t xml:space="preserve"> effect of</w:t>
      </w:r>
      <w:r w:rsidR="00041293">
        <w:rPr>
          <w:rFonts w:cs="Times New Roman"/>
          <w:kern w:val="0"/>
          <w:sz w:val="24"/>
          <w:szCs w:val="24"/>
        </w:rPr>
        <w:t xml:space="preserve"> the same </w:t>
      </w:r>
      <w:r w:rsidR="004949EC">
        <w:rPr>
          <w:rFonts w:cs="Times New Roman"/>
          <w:kern w:val="0"/>
          <w:sz w:val="24"/>
          <w:szCs w:val="24"/>
        </w:rPr>
        <w:t>samples</w:t>
      </w:r>
      <w:r w:rsidR="007A4AB8">
        <w:rPr>
          <w:rFonts w:cs="Times New Roman"/>
          <w:kern w:val="0"/>
          <w:sz w:val="24"/>
          <w:szCs w:val="24"/>
        </w:rPr>
        <w:t xml:space="preserve"> that are</w:t>
      </w:r>
      <w:r w:rsidR="00CC33C7">
        <w:rPr>
          <w:rFonts w:cs="Times New Roman"/>
          <w:kern w:val="0"/>
          <w:sz w:val="24"/>
          <w:szCs w:val="24"/>
        </w:rPr>
        <w:t xml:space="preserve"> used for</w:t>
      </w:r>
      <w:r w:rsidR="007F2C02">
        <w:rPr>
          <w:rFonts w:cs="Times New Roman"/>
          <w:kern w:val="0"/>
          <w:sz w:val="24"/>
          <w:szCs w:val="24"/>
        </w:rPr>
        <w:t xml:space="preserve"> the</w:t>
      </w:r>
      <w:r w:rsidR="00041293">
        <w:rPr>
          <w:rFonts w:cs="Times New Roman"/>
          <w:kern w:val="0"/>
          <w:sz w:val="24"/>
          <w:szCs w:val="24"/>
        </w:rPr>
        <w:t xml:space="preserve"> SOT switching measurement</w:t>
      </w:r>
      <w:r>
        <w:rPr>
          <w:rFonts w:cs="Times New Roman"/>
          <w:kern w:val="0"/>
          <w:sz w:val="24"/>
          <w:szCs w:val="24"/>
        </w:rPr>
        <w:t>s</w:t>
      </w:r>
      <w:r w:rsidR="00041293">
        <w:rPr>
          <w:rFonts w:cs="Times New Roman"/>
          <w:kern w:val="0"/>
          <w:sz w:val="24"/>
          <w:szCs w:val="24"/>
        </w:rPr>
        <w:t xml:space="preserve"> in </w:t>
      </w:r>
      <w:r w:rsidR="00CC33C7">
        <w:rPr>
          <w:rFonts w:cs="Times New Roman"/>
          <w:kern w:val="0"/>
          <w:sz w:val="24"/>
          <w:szCs w:val="24"/>
        </w:rPr>
        <w:t xml:space="preserve">the </w:t>
      </w:r>
      <w:r w:rsidR="00384593">
        <w:rPr>
          <w:rFonts w:cs="Times New Roman"/>
          <w:kern w:val="0"/>
          <w:sz w:val="24"/>
          <w:szCs w:val="24"/>
        </w:rPr>
        <w:t xml:space="preserve">main text with four </w:t>
      </w:r>
      <w:r w:rsidR="007A4AB8">
        <w:rPr>
          <w:rFonts w:cs="Times New Roman"/>
          <w:kern w:val="0"/>
          <w:sz w:val="24"/>
          <w:szCs w:val="24"/>
        </w:rPr>
        <w:t xml:space="preserve">different </w:t>
      </w:r>
      <w:r w:rsidR="00384593">
        <w:rPr>
          <w:rFonts w:cs="Times New Roman"/>
          <w:kern w:val="0"/>
          <w:sz w:val="24"/>
          <w:szCs w:val="24"/>
        </w:rPr>
        <w:t xml:space="preserve">gate conditions of </w:t>
      </w:r>
      <w:r w:rsidR="00D81C7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(+,+)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,</w:t>
      </w:r>
      <w:r w:rsidR="00D81C7E" w:rsidRPr="00DF0827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D81C7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(-,-)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,</w:t>
      </w:r>
      <w:r w:rsidR="00D81C7E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D81C7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(+,-)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,</w:t>
      </w:r>
      <w:r w:rsidR="00D81C7E" w:rsidRPr="00DF0827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and</w:t>
      </w:r>
      <w:r w:rsidR="00D81C7E" w:rsidRPr="00DF0827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D81C7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D81C7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(-,+)</w:t>
      </w:r>
      <w:r w:rsidR="00384593">
        <w:rPr>
          <w:rFonts w:cs="Times New Roman"/>
          <w:color w:val="000000" w:themeColor="text1"/>
          <w:kern w:val="0"/>
          <w:sz w:val="24"/>
          <w:szCs w:val="24"/>
        </w:rPr>
        <w:t>.</w:t>
      </w:r>
      <w:r w:rsidR="00D81C7E">
        <w:rPr>
          <w:rFonts w:cs="Times New Roman"/>
          <w:color w:val="000000" w:themeColor="text1"/>
          <w:sz w:val="24"/>
        </w:rPr>
        <w:t xml:space="preserve"> </w:t>
      </w:r>
      <w:r w:rsidR="00D81C7E">
        <w:rPr>
          <w:rFonts w:cs="Times New Roman"/>
          <w:kern w:val="0"/>
          <w:sz w:val="24"/>
          <w:szCs w:val="24"/>
        </w:rPr>
        <w:t>Figure</w:t>
      </w:r>
      <w:r w:rsidR="007E33CC">
        <w:rPr>
          <w:rFonts w:cs="Times New Roman"/>
          <w:kern w:val="0"/>
          <w:sz w:val="24"/>
          <w:szCs w:val="24"/>
        </w:rPr>
        <w:t>s</w:t>
      </w:r>
      <w:r w:rsidR="00D81C7E">
        <w:rPr>
          <w:rFonts w:cs="Times New Roman"/>
          <w:kern w:val="0"/>
          <w:sz w:val="24"/>
          <w:szCs w:val="24"/>
        </w:rPr>
        <w:t xml:space="preserve"> S</w:t>
      </w:r>
      <w:r w:rsidR="00C54018">
        <w:rPr>
          <w:rFonts w:cs="Times New Roman"/>
          <w:kern w:val="0"/>
          <w:sz w:val="24"/>
          <w:szCs w:val="24"/>
        </w:rPr>
        <w:t>5</w:t>
      </w:r>
      <w:r w:rsidR="00D81C7E">
        <w:rPr>
          <w:rFonts w:cs="Times New Roman"/>
          <w:kern w:val="0"/>
          <w:sz w:val="24"/>
          <w:szCs w:val="24"/>
        </w:rPr>
        <w:t>c</w:t>
      </w:r>
      <w:r w:rsidR="0064312E">
        <w:rPr>
          <w:rFonts w:cs="Times New Roman"/>
          <w:kern w:val="0"/>
          <w:sz w:val="24"/>
          <w:szCs w:val="24"/>
        </w:rPr>
        <w:t>-5f</w:t>
      </w:r>
      <w:r w:rsidR="00D81C7E">
        <w:rPr>
          <w:rFonts w:cs="Times New Roman"/>
          <w:kern w:val="0"/>
          <w:sz w:val="24"/>
          <w:szCs w:val="24"/>
        </w:rPr>
        <w:t xml:space="preserve"> show the change</w:t>
      </w:r>
      <w:r w:rsidR="00384593">
        <w:rPr>
          <w:rFonts w:cs="Times New Roman"/>
          <w:kern w:val="0"/>
          <w:sz w:val="24"/>
          <w:szCs w:val="24"/>
        </w:rPr>
        <w:t>s</w:t>
      </w:r>
      <w:r w:rsidR="00D81C7E">
        <w:rPr>
          <w:rFonts w:cs="Times New Roman"/>
          <w:kern w:val="0"/>
          <w:sz w:val="24"/>
          <w:szCs w:val="24"/>
        </w:rPr>
        <w:t xml:space="preserve"> in the coercivity </w:t>
      </w:r>
      <w:r w:rsidR="00717EC9" w:rsidRPr="00717EC9">
        <w:rPr>
          <w:rFonts w:cs="Times New Roman" w:hint="eastAsia"/>
          <w:i/>
          <w:kern w:val="0"/>
          <w:sz w:val="24"/>
          <w:szCs w:val="24"/>
        </w:rPr>
        <w:t>H</w:t>
      </w:r>
      <w:r w:rsidR="003902BD">
        <w:rPr>
          <w:rFonts w:cs="Times New Roman"/>
          <w:kern w:val="0"/>
          <w:sz w:val="24"/>
          <w:szCs w:val="24"/>
          <w:vertAlign w:val="subscript"/>
        </w:rPr>
        <w:t>C</w:t>
      </w:r>
      <w:r w:rsidR="00D81C7E">
        <w:rPr>
          <w:rFonts w:cs="Times New Roman"/>
          <w:kern w:val="0"/>
          <w:sz w:val="24"/>
          <w:szCs w:val="24"/>
        </w:rPr>
        <w:t xml:space="preserve"> </w:t>
      </w:r>
      <w:r w:rsidR="0064312E">
        <w:rPr>
          <w:rFonts w:cs="Times New Roman"/>
          <w:kern w:val="0"/>
          <w:sz w:val="24"/>
          <w:szCs w:val="24"/>
        </w:rPr>
        <w:t xml:space="preserve">and </w:t>
      </w:r>
      <w:r w:rsidR="0064312E" w:rsidRPr="0064312E">
        <w:rPr>
          <w:rFonts w:cs="Times New Roman"/>
          <w:i/>
          <w:kern w:val="0"/>
          <w:sz w:val="24"/>
          <w:szCs w:val="24"/>
        </w:rPr>
        <w:t>H</w:t>
      </w:r>
      <w:r w:rsidR="0064312E" w:rsidRPr="0064312E">
        <w:rPr>
          <w:rFonts w:cs="Times New Roman"/>
          <w:kern w:val="0"/>
          <w:sz w:val="24"/>
          <w:szCs w:val="24"/>
          <w:vertAlign w:val="subscript"/>
        </w:rPr>
        <w:t>K</w:t>
      </w:r>
      <w:r w:rsidR="0064312E">
        <w:rPr>
          <w:rFonts w:cs="Times New Roman"/>
          <w:kern w:val="0"/>
          <w:sz w:val="24"/>
          <w:szCs w:val="24"/>
        </w:rPr>
        <w:t xml:space="preserve"> </w:t>
      </w:r>
      <w:r w:rsidR="00384593">
        <w:rPr>
          <w:rFonts w:cs="Times New Roman"/>
          <w:kern w:val="0"/>
          <w:sz w:val="24"/>
          <w:szCs w:val="24"/>
        </w:rPr>
        <w:t xml:space="preserve">with </w:t>
      </w:r>
      <w:r w:rsidR="00D81C7E" w:rsidRPr="00D156CD">
        <w:rPr>
          <w:rFonts w:cs="Times New Roman"/>
          <w:i/>
          <w:kern w:val="0"/>
          <w:sz w:val="24"/>
          <w:szCs w:val="24"/>
        </w:rPr>
        <w:t>V</w:t>
      </w:r>
      <w:r w:rsidR="00D81C7E" w:rsidRPr="00D156CD">
        <w:rPr>
          <w:rFonts w:cs="Times New Roman"/>
          <w:kern w:val="0"/>
          <w:sz w:val="24"/>
          <w:szCs w:val="24"/>
          <w:vertAlign w:val="subscript"/>
        </w:rPr>
        <w:t>G</w:t>
      </w:r>
      <w:r w:rsidR="00D81C7E">
        <w:rPr>
          <w:rFonts w:cs="Times New Roman"/>
          <w:kern w:val="0"/>
          <w:sz w:val="24"/>
          <w:szCs w:val="24"/>
        </w:rPr>
        <w:t xml:space="preserve">, demonstrating that </w:t>
      </w:r>
      <w:r w:rsidR="00187F6E">
        <w:rPr>
          <w:rFonts w:cs="Times New Roman"/>
          <w:kern w:val="0"/>
          <w:sz w:val="24"/>
          <w:szCs w:val="24"/>
        </w:rPr>
        <w:t>the</w:t>
      </w:r>
      <w:r w:rsidR="00A40D4E">
        <w:rPr>
          <w:rFonts w:cs="Times New Roman"/>
          <w:kern w:val="0"/>
          <w:sz w:val="24"/>
          <w:szCs w:val="24"/>
        </w:rPr>
        <w:t xml:space="preserve"> </w:t>
      </w:r>
      <w:r w:rsidR="00E2511C">
        <w:rPr>
          <w:rFonts w:cs="Times New Roman"/>
          <w:i/>
          <w:kern w:val="0"/>
          <w:sz w:val="24"/>
          <w:szCs w:val="24"/>
        </w:rPr>
        <w:t>H</w:t>
      </w:r>
      <w:r w:rsidR="00E70BF4">
        <w:rPr>
          <w:rFonts w:cs="Times New Roman"/>
          <w:kern w:val="0"/>
          <w:sz w:val="24"/>
          <w:szCs w:val="24"/>
          <w:vertAlign w:val="subscript"/>
        </w:rPr>
        <w:t>C</w:t>
      </w:r>
      <w:r w:rsidR="00D81C7E">
        <w:rPr>
          <w:rFonts w:cs="Times New Roman"/>
          <w:kern w:val="0"/>
          <w:sz w:val="24"/>
          <w:szCs w:val="24"/>
        </w:rPr>
        <w:t xml:space="preserve"> </w:t>
      </w:r>
      <w:r w:rsidR="00A40D4E">
        <w:rPr>
          <w:rFonts w:cs="Times New Roman"/>
          <w:kern w:val="0"/>
          <w:sz w:val="24"/>
          <w:szCs w:val="24"/>
        </w:rPr>
        <w:t xml:space="preserve">and </w:t>
      </w:r>
      <w:r w:rsidR="00A40D4E" w:rsidRPr="00A40D4E">
        <w:rPr>
          <w:rFonts w:cs="Times New Roman"/>
          <w:i/>
          <w:kern w:val="0"/>
          <w:sz w:val="24"/>
          <w:szCs w:val="24"/>
        </w:rPr>
        <w:t>H</w:t>
      </w:r>
      <w:r w:rsidR="00A40D4E" w:rsidRPr="00A40D4E">
        <w:rPr>
          <w:rFonts w:cs="Times New Roman"/>
          <w:kern w:val="0"/>
          <w:sz w:val="24"/>
          <w:szCs w:val="24"/>
          <w:vertAlign w:val="subscript"/>
        </w:rPr>
        <w:t>K</w:t>
      </w:r>
      <w:r w:rsidR="00A40D4E">
        <w:rPr>
          <w:rFonts w:cs="Times New Roman"/>
          <w:kern w:val="0"/>
          <w:sz w:val="24"/>
          <w:szCs w:val="24"/>
        </w:rPr>
        <w:t xml:space="preserve"> </w:t>
      </w:r>
      <w:r w:rsidR="00384593">
        <w:rPr>
          <w:rFonts w:cs="Times New Roman"/>
          <w:kern w:val="0"/>
          <w:sz w:val="24"/>
          <w:szCs w:val="24"/>
        </w:rPr>
        <w:t>increase (</w:t>
      </w:r>
      <w:r w:rsidR="00A40D4E">
        <w:rPr>
          <w:rFonts w:cs="Times New Roman"/>
          <w:kern w:val="0"/>
          <w:sz w:val="24"/>
          <w:szCs w:val="24"/>
        </w:rPr>
        <w:t>d</w:t>
      </w:r>
      <w:r w:rsidR="00D81C7E">
        <w:rPr>
          <w:rFonts w:cs="Times New Roman"/>
          <w:kern w:val="0"/>
          <w:sz w:val="24"/>
          <w:szCs w:val="24"/>
        </w:rPr>
        <w:t>ecrease</w:t>
      </w:r>
      <w:r w:rsidR="00384593">
        <w:rPr>
          <w:rFonts w:cs="Times New Roman"/>
          <w:kern w:val="0"/>
          <w:sz w:val="24"/>
          <w:szCs w:val="24"/>
        </w:rPr>
        <w:t xml:space="preserve">) </w:t>
      </w:r>
      <w:r w:rsidR="00D81C7E">
        <w:rPr>
          <w:rFonts w:cs="Times New Roman"/>
          <w:kern w:val="0"/>
          <w:sz w:val="24"/>
          <w:szCs w:val="24"/>
        </w:rPr>
        <w:t>when</w:t>
      </w:r>
      <w:r w:rsidR="00384593">
        <w:rPr>
          <w:rFonts w:cs="Times New Roman"/>
          <w:kern w:val="0"/>
          <w:sz w:val="24"/>
          <w:szCs w:val="24"/>
        </w:rPr>
        <w:t xml:space="preserve"> applying negative (</w:t>
      </w:r>
      <w:r w:rsidR="00D81C7E">
        <w:rPr>
          <w:rFonts w:cs="Times New Roman"/>
          <w:kern w:val="0"/>
          <w:sz w:val="24"/>
          <w:szCs w:val="24"/>
        </w:rPr>
        <w:t>positive</w:t>
      </w:r>
      <w:r w:rsidR="00384593">
        <w:rPr>
          <w:rFonts w:cs="Times New Roman"/>
          <w:kern w:val="0"/>
          <w:sz w:val="24"/>
          <w:szCs w:val="24"/>
        </w:rPr>
        <w:t xml:space="preserve">) voltages to </w:t>
      </w:r>
      <w:r>
        <w:rPr>
          <w:rFonts w:cs="Times New Roman"/>
          <w:kern w:val="0"/>
          <w:sz w:val="24"/>
          <w:szCs w:val="24"/>
        </w:rPr>
        <w:t>both</w:t>
      </w:r>
      <w:r w:rsidR="00384593">
        <w:rPr>
          <w:rFonts w:cs="Times New Roman"/>
          <w:kern w:val="0"/>
          <w:sz w:val="24"/>
          <w:szCs w:val="24"/>
        </w:rPr>
        <w:t xml:space="preserve"> left and right gate electrodes</w:t>
      </w:r>
      <w:r>
        <w:rPr>
          <w:rFonts w:cs="Times New Roman"/>
          <w:kern w:val="0"/>
          <w:sz w:val="24"/>
          <w:szCs w:val="24"/>
        </w:rPr>
        <w:t xml:space="preserve"> simultaneously</w:t>
      </w:r>
      <w:r w:rsidR="00384593">
        <w:rPr>
          <w:rFonts w:cs="Times New Roman"/>
          <w:kern w:val="0"/>
          <w:sz w:val="24"/>
          <w:szCs w:val="24"/>
        </w:rPr>
        <w:t>:</w:t>
      </w:r>
      <w:r w:rsidR="00384593" w:rsidRPr="00384593">
        <w:rPr>
          <w:rFonts w:cs="Times New Roman" w:hint="eastAsia"/>
          <w:i/>
          <w:color w:val="000000" w:themeColor="text1"/>
          <w:kern w:val="0"/>
          <w:sz w:val="24"/>
          <w:szCs w:val="24"/>
        </w:rPr>
        <w:t xml:space="preserve"> </w:t>
      </w:r>
      <w:r w:rsidR="00384593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384593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384593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(-,-)</w:t>
      </w:r>
      <w:r w:rsidR="00384593">
        <w:rPr>
          <w:rFonts w:cs="Times New Roman"/>
          <w:color w:val="000000" w:themeColor="text1"/>
          <w:kern w:val="0"/>
          <w:sz w:val="24"/>
          <w:szCs w:val="24"/>
          <w:vertAlign w:val="superscript"/>
        </w:rPr>
        <w:t xml:space="preserve"> </w:t>
      </w:r>
      <w:r w:rsidR="00384593">
        <w:rPr>
          <w:rFonts w:cs="Times New Roman"/>
          <w:color w:val="000000" w:themeColor="text1"/>
          <w:kern w:val="0"/>
          <w:sz w:val="24"/>
          <w:szCs w:val="24"/>
        </w:rPr>
        <w:t>(</w:t>
      </w:r>
      <w:r w:rsidR="00384593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384593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384593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(+,+)</w:t>
      </w:r>
      <w:r w:rsidR="00384593">
        <w:rPr>
          <w:rFonts w:cs="Times New Roman"/>
          <w:color w:val="000000" w:themeColor="text1"/>
          <w:kern w:val="0"/>
          <w:sz w:val="24"/>
          <w:szCs w:val="24"/>
        </w:rPr>
        <w:t>).</w:t>
      </w:r>
      <w:r w:rsidR="00133E98">
        <w:rPr>
          <w:rFonts w:cs="Times New Roman"/>
          <w:kern w:val="0"/>
          <w:sz w:val="24"/>
          <w:szCs w:val="24"/>
        </w:rPr>
        <w:t xml:space="preserve"> </w:t>
      </w:r>
      <w:r w:rsidR="00384593">
        <w:rPr>
          <w:rFonts w:cs="Times New Roman"/>
          <w:kern w:val="0"/>
          <w:sz w:val="24"/>
          <w:szCs w:val="24"/>
        </w:rPr>
        <w:t xml:space="preserve">On the other hand, for the </w:t>
      </w:r>
      <w:r w:rsidR="00133E98">
        <w:rPr>
          <w:rFonts w:cs="Times New Roman"/>
          <w:kern w:val="0"/>
          <w:sz w:val="24"/>
          <w:szCs w:val="24"/>
        </w:rPr>
        <w:t>asymmetric voltage</w:t>
      </w:r>
      <w:r w:rsidR="00384593">
        <w:rPr>
          <w:rFonts w:cs="Times New Roman"/>
          <w:kern w:val="0"/>
          <w:sz w:val="24"/>
          <w:szCs w:val="24"/>
        </w:rPr>
        <w:t>s</w:t>
      </w:r>
      <w:r w:rsidR="00133E98">
        <w:rPr>
          <w:rFonts w:cs="Times New Roman"/>
          <w:kern w:val="0"/>
          <w:sz w:val="24"/>
          <w:szCs w:val="24"/>
        </w:rPr>
        <w:t xml:space="preserve"> </w:t>
      </w:r>
      <w:r w:rsidR="00384593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384593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384593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(+,-)</w:t>
      </w:r>
      <w:r w:rsidR="00384593">
        <w:rPr>
          <w:rFonts w:cs="Times New Roman" w:hint="eastAsia"/>
          <w:color w:val="000000" w:themeColor="text1"/>
          <w:kern w:val="0"/>
          <w:sz w:val="24"/>
          <w:szCs w:val="24"/>
        </w:rPr>
        <w:t xml:space="preserve"> and</w:t>
      </w:r>
      <w:r w:rsidR="00384593" w:rsidRPr="00DF0827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384593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384593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384593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(-,+)</w:t>
      </w:r>
      <w:r w:rsidR="00133E98">
        <w:rPr>
          <w:rFonts w:cs="Times New Roman"/>
          <w:kern w:val="0"/>
          <w:sz w:val="24"/>
          <w:szCs w:val="24"/>
        </w:rPr>
        <w:t xml:space="preserve">, the </w:t>
      </w:r>
      <w:r w:rsidR="005E7B56">
        <w:rPr>
          <w:rFonts w:cs="Times New Roman"/>
          <w:i/>
          <w:kern w:val="0"/>
          <w:sz w:val="24"/>
          <w:szCs w:val="24"/>
        </w:rPr>
        <w:t>H</w:t>
      </w:r>
      <w:r w:rsidR="00E70BF4">
        <w:rPr>
          <w:rFonts w:cs="Times New Roman"/>
          <w:kern w:val="0"/>
          <w:sz w:val="24"/>
          <w:szCs w:val="24"/>
          <w:vertAlign w:val="subscript"/>
        </w:rPr>
        <w:t>C</w:t>
      </w:r>
      <w:r w:rsidR="00133E98">
        <w:rPr>
          <w:rFonts w:cs="Times New Roman"/>
          <w:kern w:val="0"/>
          <w:sz w:val="24"/>
          <w:szCs w:val="24"/>
        </w:rPr>
        <w:t xml:space="preserve"> and </w:t>
      </w:r>
      <w:r w:rsidR="00133E98" w:rsidRPr="0064312E">
        <w:rPr>
          <w:rFonts w:cs="Times New Roman"/>
          <w:i/>
          <w:kern w:val="0"/>
          <w:sz w:val="24"/>
          <w:szCs w:val="24"/>
        </w:rPr>
        <w:t>H</w:t>
      </w:r>
      <w:r w:rsidR="00133E98" w:rsidRPr="0064312E">
        <w:rPr>
          <w:rFonts w:cs="Times New Roman"/>
          <w:kern w:val="0"/>
          <w:sz w:val="24"/>
          <w:szCs w:val="24"/>
          <w:vertAlign w:val="subscript"/>
        </w:rPr>
        <w:t>K</w:t>
      </w:r>
      <w:r w:rsidR="00133E98">
        <w:rPr>
          <w:rFonts w:cs="Times New Roman"/>
          <w:kern w:val="0"/>
          <w:sz w:val="24"/>
          <w:szCs w:val="24"/>
        </w:rPr>
        <w:t xml:space="preserve"> </w:t>
      </w:r>
      <w:r w:rsidR="00384593">
        <w:rPr>
          <w:rFonts w:cs="Times New Roman"/>
          <w:kern w:val="0"/>
          <w:sz w:val="24"/>
          <w:szCs w:val="24"/>
        </w:rPr>
        <w:t xml:space="preserve">exhibit </w:t>
      </w:r>
      <w:r w:rsidR="00133E98">
        <w:rPr>
          <w:rFonts w:cs="Times New Roman"/>
          <w:kern w:val="0"/>
          <w:sz w:val="24"/>
          <w:szCs w:val="24"/>
        </w:rPr>
        <w:t>intermediate</w:t>
      </w:r>
      <w:r w:rsidR="00384593">
        <w:rPr>
          <w:rFonts w:cs="Times New Roman"/>
          <w:kern w:val="0"/>
          <w:sz w:val="24"/>
          <w:szCs w:val="24"/>
        </w:rPr>
        <w:t xml:space="preserve"> values</w:t>
      </w:r>
      <w:r w:rsidR="00133E98">
        <w:rPr>
          <w:rFonts w:cs="Times New Roman"/>
          <w:kern w:val="0"/>
          <w:sz w:val="24"/>
          <w:szCs w:val="24"/>
        </w:rPr>
        <w:t xml:space="preserve">. </w:t>
      </w:r>
      <w:r>
        <w:rPr>
          <w:rFonts w:cs="Times New Roman"/>
          <w:kern w:val="0"/>
          <w:sz w:val="24"/>
          <w:szCs w:val="24"/>
        </w:rPr>
        <w:t>Moreover, the VCMA effect exhibits</w:t>
      </w:r>
      <w:r w:rsidR="00384593">
        <w:rPr>
          <w:rFonts w:cs="Times New Roman"/>
          <w:kern w:val="0"/>
          <w:sz w:val="24"/>
          <w:szCs w:val="24"/>
        </w:rPr>
        <w:t xml:space="preserve"> the same sign for both samples </w:t>
      </w:r>
      <w:r w:rsidR="00D81C7E">
        <w:rPr>
          <w:rFonts w:cs="Times New Roman"/>
          <w:kern w:val="0"/>
          <w:sz w:val="24"/>
          <w:szCs w:val="24"/>
        </w:rPr>
        <w:t>re</w:t>
      </w:r>
      <w:r w:rsidR="00384593">
        <w:rPr>
          <w:rFonts w:cs="Times New Roman"/>
          <w:kern w:val="0"/>
          <w:sz w:val="24"/>
          <w:szCs w:val="24"/>
        </w:rPr>
        <w:t xml:space="preserve">gardless of </w:t>
      </w:r>
      <w:r w:rsidR="0044143D">
        <w:rPr>
          <w:rFonts w:cs="Times New Roman"/>
          <w:kern w:val="0"/>
          <w:sz w:val="24"/>
          <w:szCs w:val="24"/>
        </w:rPr>
        <w:t xml:space="preserve">the </w:t>
      </w:r>
      <w:r w:rsidR="00384593">
        <w:rPr>
          <w:rFonts w:cs="Times New Roman"/>
          <w:kern w:val="0"/>
          <w:sz w:val="24"/>
          <w:szCs w:val="24"/>
        </w:rPr>
        <w:t>gate oxide</w:t>
      </w:r>
      <w:r>
        <w:rPr>
          <w:rFonts w:cs="Times New Roman"/>
          <w:kern w:val="0"/>
          <w:sz w:val="24"/>
          <w:szCs w:val="24"/>
        </w:rPr>
        <w:t>s</w:t>
      </w:r>
      <w:r w:rsidR="00D81C7E">
        <w:rPr>
          <w:rFonts w:cs="Times New Roman"/>
          <w:kern w:val="0"/>
          <w:sz w:val="24"/>
          <w:szCs w:val="24"/>
        </w:rPr>
        <w:t>.</w:t>
      </w:r>
    </w:p>
    <w:p w14:paraId="119E6B37" w14:textId="77777777" w:rsidR="00314A48" w:rsidRDefault="00314A48" w:rsidP="00314A48">
      <w:pPr>
        <w:widowControl/>
        <w:wordWrap/>
        <w:autoSpaceDE/>
        <w:autoSpaceDN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br w:type="page"/>
      </w:r>
    </w:p>
    <w:p w14:paraId="0583E417" w14:textId="43126C78" w:rsidR="00314A48" w:rsidRPr="00201998" w:rsidRDefault="00E508EC" w:rsidP="00314A48">
      <w:pPr>
        <w:wordWrap/>
        <w:adjustRightInd w:val="0"/>
        <w:spacing w:after="0" w:line="480" w:lineRule="auto"/>
        <w:jc w:val="center"/>
        <w:rPr>
          <w:rFonts w:cs="Times New Roman"/>
          <w:b/>
          <w:kern w:val="0"/>
          <w:sz w:val="24"/>
          <w:szCs w:val="24"/>
        </w:rPr>
      </w:pPr>
      <w:r w:rsidRPr="00E508EC">
        <w:rPr>
          <w:rFonts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34D80C44" wp14:editId="674EC0E0">
            <wp:extent cx="4532243" cy="5439474"/>
            <wp:effectExtent l="0" t="0" r="0" b="0"/>
            <wp:docPr id="12" name="그림 11">
              <a:extLst xmlns:a="http://schemas.openxmlformats.org/drawingml/2006/main">
                <a:ext uri="{FF2B5EF4-FFF2-40B4-BE49-F238E27FC236}">
                  <a16:creationId xmlns:a16="http://schemas.microsoft.com/office/drawing/2014/main" id="{07E5DD4D-D123-4FD3-BF0A-81E530023C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1">
                      <a:extLst>
                        <a:ext uri="{FF2B5EF4-FFF2-40B4-BE49-F238E27FC236}">
                          <a16:creationId xmlns:a16="http://schemas.microsoft.com/office/drawing/2014/main" id="{07E5DD4D-D123-4FD3-BF0A-81E530023C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45702" cy="5455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75308" w14:textId="3E945074" w:rsidR="009425CD" w:rsidRDefault="009425CD" w:rsidP="009425CD">
      <w:pPr>
        <w:wordWrap/>
        <w:adjustRightInd w:val="0"/>
        <w:spacing w:after="0" w:line="480" w:lineRule="auto"/>
        <w:rPr>
          <w:rFonts w:cs="Times New Roman"/>
          <w:kern w:val="0"/>
          <w:sz w:val="24"/>
          <w:szCs w:val="24"/>
        </w:rPr>
      </w:pPr>
      <w:r>
        <w:rPr>
          <w:rFonts w:cs="Times New Roman"/>
          <w:b/>
          <w:kern w:val="0"/>
          <w:sz w:val="24"/>
          <w:szCs w:val="24"/>
        </w:rPr>
        <w:t>F</w:t>
      </w:r>
      <w:r w:rsidRPr="00201998">
        <w:rPr>
          <w:rFonts w:cs="Times New Roman"/>
          <w:b/>
          <w:kern w:val="0"/>
          <w:sz w:val="24"/>
          <w:szCs w:val="24"/>
        </w:rPr>
        <w:t>ig</w:t>
      </w:r>
      <w:r>
        <w:rPr>
          <w:rFonts w:cs="Times New Roman" w:hint="eastAsia"/>
          <w:b/>
          <w:kern w:val="0"/>
          <w:sz w:val="24"/>
          <w:szCs w:val="24"/>
        </w:rPr>
        <w:t>ure</w:t>
      </w:r>
      <w:r w:rsidRPr="00201998">
        <w:rPr>
          <w:rFonts w:cs="Times New Roman"/>
          <w:b/>
          <w:kern w:val="0"/>
          <w:sz w:val="24"/>
          <w:szCs w:val="24"/>
        </w:rPr>
        <w:t xml:space="preserve"> </w:t>
      </w:r>
      <w:r>
        <w:rPr>
          <w:rFonts w:cs="Times New Roman"/>
          <w:b/>
          <w:kern w:val="0"/>
          <w:sz w:val="24"/>
          <w:szCs w:val="24"/>
        </w:rPr>
        <w:t>S</w:t>
      </w:r>
      <w:r w:rsidR="00C54018">
        <w:rPr>
          <w:rFonts w:cs="Times New Roman"/>
          <w:b/>
          <w:kern w:val="0"/>
          <w:sz w:val="24"/>
          <w:szCs w:val="24"/>
        </w:rPr>
        <w:t>5</w:t>
      </w:r>
      <w:r>
        <w:rPr>
          <w:rFonts w:cs="Times New Roman" w:hint="eastAsia"/>
          <w:b/>
          <w:kern w:val="0"/>
          <w:sz w:val="24"/>
          <w:szCs w:val="24"/>
        </w:rPr>
        <w:t>.</w:t>
      </w:r>
      <w:r w:rsidRPr="00201998">
        <w:rPr>
          <w:rFonts w:cs="Times New Roman"/>
          <w:b/>
          <w:kern w:val="0"/>
          <w:sz w:val="24"/>
          <w:szCs w:val="24"/>
        </w:rPr>
        <w:t xml:space="preserve"> </w:t>
      </w:r>
      <w:r>
        <w:rPr>
          <w:rFonts w:cs="Times New Roman"/>
          <w:b/>
          <w:kern w:val="0"/>
          <w:sz w:val="24"/>
          <w:szCs w:val="24"/>
        </w:rPr>
        <w:t>Voltage-</w:t>
      </w:r>
      <w:r w:rsidR="0044143D">
        <w:rPr>
          <w:rFonts w:cs="Times New Roman"/>
          <w:b/>
          <w:kern w:val="0"/>
          <w:sz w:val="24"/>
          <w:szCs w:val="24"/>
        </w:rPr>
        <w:t>c</w:t>
      </w:r>
      <w:r>
        <w:rPr>
          <w:rFonts w:cs="Times New Roman"/>
          <w:b/>
          <w:kern w:val="0"/>
          <w:sz w:val="24"/>
          <w:szCs w:val="24"/>
        </w:rPr>
        <w:t xml:space="preserve">ontrolled </w:t>
      </w:r>
      <w:r w:rsidR="0044143D">
        <w:rPr>
          <w:rFonts w:cs="Times New Roman"/>
          <w:b/>
          <w:kern w:val="0"/>
          <w:sz w:val="24"/>
          <w:szCs w:val="24"/>
        </w:rPr>
        <w:t>magnetic a</w:t>
      </w:r>
      <w:r>
        <w:rPr>
          <w:rFonts w:cs="Times New Roman"/>
          <w:b/>
          <w:kern w:val="0"/>
          <w:sz w:val="24"/>
          <w:szCs w:val="24"/>
        </w:rPr>
        <w:t>nisotropy</w:t>
      </w:r>
      <w:r w:rsidR="0044143D">
        <w:rPr>
          <w:rFonts w:cs="Times New Roman"/>
          <w:b/>
          <w:kern w:val="0"/>
          <w:sz w:val="24"/>
          <w:szCs w:val="24"/>
        </w:rPr>
        <w:t xml:space="preserve"> measurements.</w:t>
      </w:r>
      <w:r w:rsidRPr="00201998">
        <w:rPr>
          <w:rFonts w:cs="Times New Roman"/>
          <w:kern w:val="0"/>
          <w:sz w:val="24"/>
          <w:szCs w:val="24"/>
        </w:rPr>
        <w:t xml:space="preserve"> </w:t>
      </w:r>
      <w:r>
        <w:rPr>
          <w:rFonts w:cs="Times New Roman"/>
          <w:b/>
          <w:kern w:val="0"/>
          <w:sz w:val="24"/>
          <w:szCs w:val="24"/>
        </w:rPr>
        <w:t>a-b</w:t>
      </w:r>
      <w:r w:rsidR="0044143D">
        <w:rPr>
          <w:rFonts w:cs="Times New Roman"/>
          <w:b/>
          <w:kern w:val="0"/>
          <w:sz w:val="24"/>
          <w:szCs w:val="24"/>
        </w:rPr>
        <w:t>,</w:t>
      </w:r>
      <w:r w:rsidRPr="00337C49">
        <w:rPr>
          <w:rFonts w:cs="Times New Roman"/>
          <w:b/>
          <w:kern w:val="0"/>
          <w:sz w:val="24"/>
          <w:szCs w:val="24"/>
          <w:vertAlign w:val="subscript"/>
        </w:rPr>
        <w:t xml:space="preserve"> </w:t>
      </w:r>
      <w:r w:rsidRPr="00337C49">
        <w:rPr>
          <w:rFonts w:cs="Times New Roman"/>
          <w:kern w:val="0"/>
          <w:sz w:val="24"/>
          <w:szCs w:val="24"/>
        </w:rPr>
        <w:t>N</w:t>
      </w:r>
      <w:r>
        <w:rPr>
          <w:rFonts w:cs="Times New Roman"/>
          <w:kern w:val="0"/>
          <w:sz w:val="24"/>
          <w:szCs w:val="24"/>
        </w:rPr>
        <w:t>ormalized anomalous Hall resistance (</w:t>
      </w:r>
      <w:r w:rsidRPr="003F7D53">
        <w:rPr>
          <w:rFonts w:cs="Times New Roman"/>
          <w:i/>
          <w:kern w:val="0"/>
          <w:sz w:val="24"/>
          <w:szCs w:val="24"/>
        </w:rPr>
        <w:t>R</w:t>
      </w:r>
      <w:r w:rsidRPr="003F7D53">
        <w:rPr>
          <w:rFonts w:cs="Times New Roman"/>
          <w:i/>
          <w:kern w:val="0"/>
          <w:sz w:val="24"/>
          <w:szCs w:val="24"/>
          <w:vertAlign w:val="subscript"/>
        </w:rPr>
        <w:t>xy</w:t>
      </w:r>
      <w:r>
        <w:rPr>
          <w:rFonts w:cs="Times New Roman"/>
          <w:kern w:val="0"/>
          <w:sz w:val="24"/>
          <w:szCs w:val="24"/>
        </w:rPr>
        <w:t>) as a function of in-</w:t>
      </w:r>
      <w:r w:rsidRPr="0037311E">
        <w:rPr>
          <w:rFonts w:cs="Times New Roman"/>
          <w:kern w:val="0"/>
          <w:sz w:val="24"/>
          <w:szCs w:val="24"/>
        </w:rPr>
        <w:t>plane magnetic field (</w:t>
      </w:r>
      <w:r w:rsidRPr="0037311E">
        <w:rPr>
          <w:rFonts w:cs="Times New Roman"/>
          <w:i/>
          <w:kern w:val="0"/>
          <w:sz w:val="24"/>
          <w:szCs w:val="24"/>
        </w:rPr>
        <w:t>B</w:t>
      </w:r>
      <w:r w:rsidRPr="0037311E">
        <w:rPr>
          <w:rFonts w:cs="Times New Roman"/>
          <w:i/>
          <w:kern w:val="0"/>
          <w:sz w:val="24"/>
          <w:szCs w:val="24"/>
          <w:vertAlign w:val="subscript"/>
        </w:rPr>
        <w:t>x</w:t>
      </w:r>
      <w:r w:rsidRPr="0037311E">
        <w:rPr>
          <w:rFonts w:cs="Times New Roman"/>
          <w:kern w:val="0"/>
          <w:sz w:val="24"/>
          <w:szCs w:val="24"/>
        </w:rPr>
        <w:t>)</w:t>
      </w:r>
      <w:r w:rsidR="0044143D" w:rsidRPr="0037311E">
        <w:rPr>
          <w:rFonts w:cs="Times New Roman"/>
          <w:kern w:val="0"/>
          <w:sz w:val="24"/>
          <w:szCs w:val="24"/>
        </w:rPr>
        <w:t xml:space="preserve"> </w:t>
      </w:r>
      <w:r w:rsidRPr="0037311E">
        <w:rPr>
          <w:rFonts w:cs="Times New Roman"/>
          <w:kern w:val="0"/>
          <w:sz w:val="24"/>
          <w:szCs w:val="24"/>
        </w:rPr>
        <w:t xml:space="preserve">under </w:t>
      </w:r>
      <w:r w:rsidR="00103830" w:rsidRPr="0037311E">
        <w:rPr>
          <w:rFonts w:cs="Times New Roman" w:hint="eastAsia"/>
          <w:i/>
          <w:kern w:val="0"/>
          <w:sz w:val="24"/>
          <w:szCs w:val="24"/>
        </w:rPr>
        <w:t>V</w:t>
      </w:r>
      <w:r w:rsidR="00103830" w:rsidRPr="0037311E">
        <w:rPr>
          <w:rFonts w:cs="Times New Roman"/>
          <w:kern w:val="0"/>
          <w:sz w:val="24"/>
          <w:szCs w:val="24"/>
          <w:vertAlign w:val="subscript"/>
        </w:rPr>
        <w:t>G</w:t>
      </w:r>
      <w:r w:rsidR="00103830" w:rsidRPr="0037311E">
        <w:rPr>
          <w:rFonts w:cs="Times New Roman"/>
          <w:kern w:val="0"/>
          <w:sz w:val="24"/>
          <w:szCs w:val="24"/>
        </w:rPr>
        <w:t xml:space="preserve"> = +8 V </w:t>
      </w:r>
      <w:r w:rsidRPr="0037311E">
        <w:rPr>
          <w:rFonts w:cs="Times New Roman"/>
          <w:kern w:val="0"/>
          <w:sz w:val="24"/>
          <w:szCs w:val="24"/>
        </w:rPr>
        <w:t>for the TiO</w:t>
      </w:r>
      <w:r w:rsidRPr="0037311E">
        <w:rPr>
          <w:rFonts w:cs="Times New Roman"/>
          <w:kern w:val="0"/>
          <w:sz w:val="24"/>
          <w:szCs w:val="24"/>
          <w:vertAlign w:val="subscript"/>
        </w:rPr>
        <w:t>2</w:t>
      </w:r>
      <w:r w:rsidRPr="0037311E">
        <w:rPr>
          <w:rFonts w:cs="Times New Roman"/>
          <w:kern w:val="0"/>
          <w:sz w:val="24"/>
          <w:szCs w:val="24"/>
        </w:rPr>
        <w:t xml:space="preserve"> sample (a) and</w:t>
      </w:r>
      <w:r w:rsidR="00103830" w:rsidRPr="0037311E">
        <w:rPr>
          <w:rFonts w:cs="Times New Roman"/>
          <w:kern w:val="0"/>
          <w:sz w:val="24"/>
          <w:szCs w:val="24"/>
        </w:rPr>
        <w:t xml:space="preserve"> </w:t>
      </w:r>
      <w:r w:rsidR="00103830" w:rsidRPr="0037311E">
        <w:rPr>
          <w:rFonts w:cs="Times New Roman" w:hint="eastAsia"/>
          <w:i/>
          <w:kern w:val="0"/>
          <w:sz w:val="24"/>
          <w:szCs w:val="24"/>
        </w:rPr>
        <w:t>V</w:t>
      </w:r>
      <w:r w:rsidR="00103830" w:rsidRPr="0037311E">
        <w:rPr>
          <w:rFonts w:cs="Times New Roman"/>
          <w:kern w:val="0"/>
          <w:sz w:val="24"/>
          <w:szCs w:val="24"/>
          <w:vertAlign w:val="subscript"/>
        </w:rPr>
        <w:t>G</w:t>
      </w:r>
      <w:r w:rsidR="00103830" w:rsidRPr="0037311E">
        <w:rPr>
          <w:rFonts w:cs="Times New Roman"/>
          <w:kern w:val="0"/>
          <w:sz w:val="24"/>
          <w:szCs w:val="24"/>
        </w:rPr>
        <w:t xml:space="preserve"> = +10 V</w:t>
      </w:r>
      <w:r w:rsidRPr="0037311E">
        <w:rPr>
          <w:rFonts w:cs="Times New Roman"/>
          <w:kern w:val="0"/>
          <w:sz w:val="24"/>
          <w:szCs w:val="24"/>
        </w:rPr>
        <w:t xml:space="preserve"> </w:t>
      </w:r>
      <w:r w:rsidR="00103830" w:rsidRPr="0037311E">
        <w:rPr>
          <w:rFonts w:cs="Times New Roman"/>
          <w:kern w:val="0"/>
          <w:sz w:val="24"/>
          <w:szCs w:val="24"/>
        </w:rPr>
        <w:t xml:space="preserve">for </w:t>
      </w:r>
      <w:r w:rsidRPr="0037311E">
        <w:rPr>
          <w:rFonts w:cs="Times New Roman"/>
          <w:kern w:val="0"/>
          <w:sz w:val="24"/>
          <w:szCs w:val="24"/>
        </w:rPr>
        <w:t>ZrO</w:t>
      </w:r>
      <w:r w:rsidRPr="0037311E">
        <w:rPr>
          <w:rFonts w:cs="Times New Roman"/>
          <w:kern w:val="0"/>
          <w:sz w:val="24"/>
          <w:szCs w:val="24"/>
          <w:vertAlign w:val="subscript"/>
        </w:rPr>
        <w:t>2</w:t>
      </w:r>
      <w:r w:rsidRPr="0037311E">
        <w:rPr>
          <w:rFonts w:cs="Times New Roman"/>
          <w:kern w:val="0"/>
          <w:sz w:val="24"/>
          <w:szCs w:val="24"/>
        </w:rPr>
        <w:t xml:space="preserve"> sample</w:t>
      </w:r>
      <w:r w:rsidR="0044143D" w:rsidRPr="0037311E">
        <w:rPr>
          <w:rFonts w:cs="Times New Roman"/>
          <w:kern w:val="0"/>
          <w:sz w:val="24"/>
          <w:szCs w:val="24"/>
        </w:rPr>
        <w:t xml:space="preserve">s </w:t>
      </w:r>
      <w:r w:rsidR="00CA4525" w:rsidRPr="0037311E">
        <w:rPr>
          <w:rFonts w:cs="Times New Roman"/>
          <w:kern w:val="0"/>
          <w:sz w:val="24"/>
          <w:szCs w:val="24"/>
        </w:rPr>
        <w:t xml:space="preserve">(b) </w:t>
      </w:r>
      <w:r w:rsidR="0044143D" w:rsidRPr="0037311E">
        <w:rPr>
          <w:rFonts w:cs="Times New Roman"/>
          <w:kern w:val="0"/>
          <w:sz w:val="24"/>
          <w:szCs w:val="24"/>
        </w:rPr>
        <w:t>with a single gate</w:t>
      </w:r>
      <w:r w:rsidRPr="0037311E">
        <w:rPr>
          <w:rFonts w:cs="Times New Roman"/>
          <w:kern w:val="0"/>
          <w:sz w:val="24"/>
          <w:szCs w:val="24"/>
        </w:rPr>
        <w:t xml:space="preserve">. </w:t>
      </w:r>
      <w:r w:rsidRPr="0037311E">
        <w:rPr>
          <w:rFonts w:cs="Times New Roman"/>
          <w:b/>
          <w:kern w:val="0"/>
          <w:sz w:val="24"/>
          <w:szCs w:val="24"/>
        </w:rPr>
        <w:t>c-d</w:t>
      </w:r>
      <w:r w:rsidR="0044143D" w:rsidRPr="0037311E">
        <w:rPr>
          <w:rFonts w:cs="Times New Roman"/>
          <w:b/>
          <w:kern w:val="0"/>
          <w:sz w:val="24"/>
          <w:szCs w:val="24"/>
        </w:rPr>
        <w:t>,</w:t>
      </w:r>
      <w:r w:rsidRPr="0037311E">
        <w:rPr>
          <w:rFonts w:cs="Times New Roman"/>
          <w:b/>
          <w:kern w:val="0"/>
          <w:sz w:val="24"/>
          <w:szCs w:val="24"/>
          <w:vertAlign w:val="subscript"/>
        </w:rPr>
        <w:t xml:space="preserve"> </w:t>
      </w:r>
      <w:r w:rsidRPr="0037311E">
        <w:rPr>
          <w:rFonts w:cs="Times New Roman"/>
          <w:kern w:val="0"/>
          <w:sz w:val="24"/>
          <w:szCs w:val="24"/>
        </w:rPr>
        <w:t xml:space="preserve">Normalized </w:t>
      </w:r>
      <w:r w:rsidRPr="0037311E">
        <w:rPr>
          <w:rFonts w:cs="Times New Roman"/>
          <w:i/>
          <w:kern w:val="0"/>
          <w:sz w:val="24"/>
          <w:szCs w:val="24"/>
        </w:rPr>
        <w:t>R</w:t>
      </w:r>
      <w:r w:rsidRPr="0037311E">
        <w:rPr>
          <w:rFonts w:cs="Times New Roman"/>
          <w:i/>
          <w:kern w:val="0"/>
          <w:sz w:val="24"/>
          <w:szCs w:val="24"/>
          <w:vertAlign w:val="subscript"/>
        </w:rPr>
        <w:t>xy</w:t>
      </w:r>
      <w:r w:rsidRPr="0037311E">
        <w:rPr>
          <w:rFonts w:cs="Times New Roman"/>
          <w:kern w:val="0"/>
          <w:sz w:val="24"/>
          <w:szCs w:val="24"/>
        </w:rPr>
        <w:t xml:space="preserve"> as a function of </w:t>
      </w:r>
      <w:r w:rsidR="00846912">
        <w:rPr>
          <w:rFonts w:cs="Times New Roman"/>
          <w:kern w:val="0"/>
          <w:sz w:val="24"/>
          <w:szCs w:val="24"/>
        </w:rPr>
        <w:t xml:space="preserve">an </w:t>
      </w:r>
      <w:r w:rsidRPr="0037311E">
        <w:rPr>
          <w:rFonts w:cs="Times New Roman"/>
          <w:kern w:val="0"/>
          <w:sz w:val="24"/>
          <w:szCs w:val="24"/>
        </w:rPr>
        <w:t>out-of-plane magnetic field (</w:t>
      </w:r>
      <w:r w:rsidRPr="0037311E">
        <w:rPr>
          <w:rFonts w:cs="Times New Roman"/>
          <w:i/>
          <w:kern w:val="0"/>
          <w:sz w:val="24"/>
          <w:szCs w:val="24"/>
        </w:rPr>
        <w:t>B</w:t>
      </w:r>
      <w:r w:rsidRPr="0037311E">
        <w:rPr>
          <w:rFonts w:cs="Times New Roman"/>
          <w:i/>
          <w:kern w:val="0"/>
          <w:sz w:val="24"/>
          <w:szCs w:val="24"/>
          <w:vertAlign w:val="subscript"/>
        </w:rPr>
        <w:t>z</w:t>
      </w:r>
      <w:r w:rsidRPr="0037311E">
        <w:rPr>
          <w:rFonts w:cs="Times New Roman"/>
          <w:kern w:val="0"/>
          <w:sz w:val="24"/>
          <w:szCs w:val="24"/>
        </w:rPr>
        <w:t xml:space="preserve">) under different </w:t>
      </w:r>
      <w:r>
        <w:rPr>
          <w:rFonts w:cs="Times New Roman"/>
          <w:kern w:val="0"/>
          <w:sz w:val="24"/>
          <w:szCs w:val="24"/>
        </w:rPr>
        <w:t>gate voltages</w:t>
      </w:r>
      <w:r w:rsidR="002D26FE">
        <w:rPr>
          <w:rFonts w:cs="Times New Roman"/>
          <w:kern w:val="0"/>
          <w:sz w:val="24"/>
          <w:szCs w:val="24"/>
        </w:rPr>
        <w:t xml:space="preserve"> of </w:t>
      </w:r>
      <w:r w:rsidR="002D26F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(+,+)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,</w:t>
      </w:r>
      <w:r w:rsidR="002D26FE" w:rsidRPr="00DF0827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2D26F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(-,-)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,</w:t>
      </w:r>
      <w:r w:rsidR="002D26FE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2D26F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(+,-)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,</w:t>
      </w:r>
      <w:r w:rsidR="002D26FE" w:rsidRPr="00DF0827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and</w:t>
      </w:r>
      <w:r w:rsidR="002D26FE" w:rsidRPr="00DF0827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2D26F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(-,+)</w:t>
      </w:r>
      <w:r>
        <w:rPr>
          <w:rFonts w:cs="Times New Roman"/>
          <w:kern w:val="0"/>
          <w:sz w:val="24"/>
          <w:szCs w:val="24"/>
        </w:rPr>
        <w:t xml:space="preserve"> for the TiO</w:t>
      </w:r>
      <w:r w:rsidRPr="00337C49">
        <w:rPr>
          <w:rFonts w:cs="Times New Roman"/>
          <w:kern w:val="0"/>
          <w:sz w:val="24"/>
          <w:szCs w:val="24"/>
          <w:vertAlign w:val="subscript"/>
        </w:rPr>
        <w:t>2</w:t>
      </w:r>
      <w:r>
        <w:rPr>
          <w:rFonts w:cs="Times New Roman"/>
          <w:kern w:val="0"/>
          <w:sz w:val="24"/>
          <w:szCs w:val="24"/>
        </w:rPr>
        <w:t xml:space="preserve"> sample (c) and ZrO</w:t>
      </w:r>
      <w:r w:rsidRPr="00337C49">
        <w:rPr>
          <w:rFonts w:cs="Times New Roman"/>
          <w:kern w:val="0"/>
          <w:sz w:val="24"/>
          <w:szCs w:val="24"/>
          <w:vertAlign w:val="subscript"/>
        </w:rPr>
        <w:t>2</w:t>
      </w:r>
      <w:r>
        <w:rPr>
          <w:rFonts w:cs="Times New Roman"/>
          <w:kern w:val="0"/>
          <w:sz w:val="24"/>
          <w:szCs w:val="24"/>
        </w:rPr>
        <w:t xml:space="preserve"> sample (d). </w:t>
      </w:r>
      <w:r>
        <w:rPr>
          <w:rFonts w:cs="Times New Roman"/>
          <w:b/>
          <w:kern w:val="0"/>
          <w:sz w:val="24"/>
          <w:szCs w:val="24"/>
        </w:rPr>
        <w:t>e</w:t>
      </w:r>
      <w:r w:rsidRPr="003B11A3">
        <w:rPr>
          <w:rFonts w:cs="Times New Roman"/>
          <w:b/>
          <w:kern w:val="0"/>
          <w:sz w:val="24"/>
          <w:szCs w:val="24"/>
        </w:rPr>
        <w:t>-</w:t>
      </w:r>
      <w:r>
        <w:rPr>
          <w:rFonts w:cs="Times New Roman"/>
          <w:b/>
          <w:kern w:val="0"/>
          <w:sz w:val="24"/>
          <w:szCs w:val="24"/>
        </w:rPr>
        <w:t>f</w:t>
      </w:r>
      <w:r w:rsidR="0044143D">
        <w:rPr>
          <w:rFonts w:cs="Times New Roman"/>
          <w:b/>
          <w:kern w:val="0"/>
          <w:sz w:val="24"/>
          <w:szCs w:val="24"/>
        </w:rPr>
        <w:t>,</w:t>
      </w:r>
      <w:r>
        <w:rPr>
          <w:rFonts w:cs="Times New Roman"/>
          <w:kern w:val="0"/>
          <w:sz w:val="24"/>
          <w:szCs w:val="24"/>
        </w:rPr>
        <w:t xml:space="preserve"> Normalized </w:t>
      </w:r>
      <w:r w:rsidRPr="003F7D53">
        <w:rPr>
          <w:rFonts w:cs="Times New Roman"/>
          <w:i/>
          <w:kern w:val="0"/>
          <w:sz w:val="24"/>
          <w:szCs w:val="24"/>
        </w:rPr>
        <w:t>R</w:t>
      </w:r>
      <w:r w:rsidRPr="003F7D53">
        <w:rPr>
          <w:rFonts w:cs="Times New Roman"/>
          <w:i/>
          <w:kern w:val="0"/>
          <w:sz w:val="24"/>
          <w:szCs w:val="24"/>
          <w:vertAlign w:val="subscript"/>
        </w:rPr>
        <w:t>xy</w:t>
      </w:r>
      <w:r>
        <w:rPr>
          <w:rFonts w:cs="Times New Roman"/>
          <w:kern w:val="0"/>
          <w:sz w:val="24"/>
          <w:szCs w:val="24"/>
        </w:rPr>
        <w:t xml:space="preserve"> as a function of </w:t>
      </w:r>
      <w:r w:rsidRPr="00F1454B">
        <w:rPr>
          <w:rFonts w:cs="Times New Roman"/>
          <w:i/>
          <w:kern w:val="0"/>
          <w:sz w:val="24"/>
          <w:szCs w:val="24"/>
        </w:rPr>
        <w:t>B</w:t>
      </w:r>
      <w:r>
        <w:rPr>
          <w:rFonts w:cs="Times New Roman"/>
          <w:i/>
          <w:kern w:val="0"/>
          <w:sz w:val="24"/>
          <w:szCs w:val="24"/>
          <w:vertAlign w:val="subscript"/>
        </w:rPr>
        <w:t>x</w:t>
      </w:r>
      <w:r>
        <w:rPr>
          <w:rFonts w:cs="Times New Roman"/>
          <w:kern w:val="0"/>
          <w:sz w:val="24"/>
          <w:szCs w:val="24"/>
        </w:rPr>
        <w:t xml:space="preserve"> under different gate voltages</w:t>
      </w:r>
      <w:r w:rsidR="002D26FE">
        <w:rPr>
          <w:rFonts w:cs="Times New Roman"/>
          <w:kern w:val="0"/>
          <w:sz w:val="24"/>
          <w:szCs w:val="24"/>
        </w:rPr>
        <w:t xml:space="preserve"> of </w:t>
      </w:r>
      <w:r w:rsidR="002D26F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(+,+)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,</w:t>
      </w:r>
      <w:r w:rsidR="002D26FE" w:rsidRPr="00DF0827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2D26F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(-,-)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,</w:t>
      </w:r>
      <w:r w:rsidR="002D26FE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2D26F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(+,-)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,</w:t>
      </w:r>
      <w:r w:rsidR="002D26FE" w:rsidRPr="00DF0827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</w:rPr>
        <w:t>and</w:t>
      </w:r>
      <w:r w:rsidR="002D26FE" w:rsidRPr="00DF0827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2D26FE" w:rsidRPr="005F720E">
        <w:rPr>
          <w:rFonts w:cs="Times New Roman" w:hint="eastAsia"/>
          <w:i/>
          <w:color w:val="000000" w:themeColor="text1"/>
          <w:kern w:val="0"/>
          <w:sz w:val="24"/>
          <w:szCs w:val="24"/>
        </w:rPr>
        <w:t>V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bscript"/>
        </w:rPr>
        <w:t>G</w:t>
      </w:r>
      <w:r w:rsidR="002D26FE" w:rsidRPr="00DF0827">
        <w:rPr>
          <w:rFonts w:cs="Times New Roman" w:hint="eastAsia"/>
          <w:color w:val="000000" w:themeColor="text1"/>
          <w:kern w:val="0"/>
          <w:sz w:val="24"/>
          <w:szCs w:val="24"/>
          <w:vertAlign w:val="superscript"/>
        </w:rPr>
        <w:t>(-,+)</w:t>
      </w:r>
      <w:r>
        <w:rPr>
          <w:rFonts w:cs="Times New Roman"/>
          <w:kern w:val="0"/>
          <w:sz w:val="24"/>
          <w:szCs w:val="24"/>
        </w:rPr>
        <w:t xml:space="preserve"> for the TiO</w:t>
      </w:r>
      <w:r w:rsidRPr="00337C49">
        <w:rPr>
          <w:rFonts w:cs="Times New Roman"/>
          <w:kern w:val="0"/>
          <w:sz w:val="24"/>
          <w:szCs w:val="24"/>
          <w:vertAlign w:val="subscript"/>
        </w:rPr>
        <w:t>2</w:t>
      </w:r>
      <w:r>
        <w:rPr>
          <w:rFonts w:cs="Times New Roman"/>
          <w:kern w:val="0"/>
          <w:sz w:val="24"/>
          <w:szCs w:val="24"/>
        </w:rPr>
        <w:t xml:space="preserve"> sample (e) and ZrO</w:t>
      </w:r>
      <w:r w:rsidRPr="00337C49">
        <w:rPr>
          <w:rFonts w:cs="Times New Roman"/>
          <w:kern w:val="0"/>
          <w:sz w:val="24"/>
          <w:szCs w:val="24"/>
          <w:vertAlign w:val="subscript"/>
        </w:rPr>
        <w:t>2</w:t>
      </w:r>
      <w:r w:rsidR="002D26FE">
        <w:rPr>
          <w:rFonts w:cs="Times New Roman"/>
          <w:kern w:val="0"/>
          <w:sz w:val="24"/>
          <w:szCs w:val="24"/>
        </w:rPr>
        <w:t xml:space="preserve"> sample (f)</w:t>
      </w:r>
      <w:r w:rsidR="0044143D">
        <w:rPr>
          <w:rFonts w:cs="Times New Roman"/>
          <w:kern w:val="0"/>
          <w:sz w:val="24"/>
          <w:szCs w:val="24"/>
        </w:rPr>
        <w:t>.</w:t>
      </w:r>
    </w:p>
    <w:p w14:paraId="2794F918" w14:textId="77777777" w:rsidR="00314A48" w:rsidRDefault="00314A48">
      <w:pPr>
        <w:widowControl/>
        <w:wordWrap/>
        <w:autoSpaceDE/>
        <w:autoSpaceDN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br w:type="page"/>
      </w:r>
    </w:p>
    <w:p w14:paraId="1924CB03" w14:textId="7BCCE4CA" w:rsidR="001B19AE" w:rsidRDefault="00314A48" w:rsidP="001B19AE">
      <w:pPr>
        <w:wordWrap/>
        <w:adjustRightInd w:val="0"/>
        <w:spacing w:after="0" w:line="480" w:lineRule="auto"/>
        <w:rPr>
          <w:rFonts w:cs="Times New Roman"/>
          <w:b/>
          <w:kern w:val="0"/>
          <w:sz w:val="24"/>
          <w:szCs w:val="24"/>
        </w:rPr>
      </w:pPr>
      <w:r w:rsidRPr="004821E9">
        <w:rPr>
          <w:rFonts w:cs="Times New Roman" w:hint="eastAsia"/>
          <w:b/>
          <w:kern w:val="0"/>
          <w:sz w:val="24"/>
          <w:szCs w:val="24"/>
        </w:rPr>
        <w:lastRenderedPageBreak/>
        <w:t>S</w:t>
      </w:r>
      <w:r w:rsidRPr="004821E9">
        <w:rPr>
          <w:rFonts w:cs="Times New Roman"/>
          <w:b/>
          <w:kern w:val="0"/>
          <w:sz w:val="24"/>
          <w:szCs w:val="24"/>
        </w:rPr>
        <w:t xml:space="preserve">upplementary Note </w:t>
      </w:r>
      <w:r w:rsidR="00515EAF">
        <w:rPr>
          <w:rFonts w:cs="Times New Roman"/>
          <w:b/>
          <w:kern w:val="0"/>
          <w:sz w:val="24"/>
          <w:szCs w:val="24"/>
        </w:rPr>
        <w:t>6</w:t>
      </w:r>
      <w:r w:rsidRPr="004821E9">
        <w:rPr>
          <w:rFonts w:cs="Times New Roman"/>
          <w:b/>
          <w:kern w:val="0"/>
          <w:sz w:val="24"/>
          <w:szCs w:val="24"/>
        </w:rPr>
        <w:t>.</w:t>
      </w:r>
      <w:r w:rsidR="006175C8" w:rsidRPr="004821E9">
        <w:rPr>
          <w:rFonts w:cs="Times New Roman"/>
          <w:b/>
          <w:kern w:val="0"/>
          <w:sz w:val="24"/>
          <w:szCs w:val="24"/>
        </w:rPr>
        <w:t xml:space="preserve"> Variation of </w:t>
      </w:r>
      <w:r w:rsidR="00187F6E">
        <w:rPr>
          <w:rFonts w:cs="Times New Roman"/>
          <w:b/>
          <w:kern w:val="0"/>
          <w:sz w:val="24"/>
          <w:szCs w:val="24"/>
        </w:rPr>
        <w:t>d</w:t>
      </w:r>
      <w:r w:rsidR="0066225B">
        <w:rPr>
          <w:rFonts w:cs="Times New Roman"/>
          <w:b/>
          <w:kern w:val="0"/>
          <w:sz w:val="24"/>
          <w:szCs w:val="24"/>
        </w:rPr>
        <w:t>amping</w:t>
      </w:r>
      <w:r w:rsidR="006175C8" w:rsidRPr="004821E9">
        <w:rPr>
          <w:rFonts w:cs="Times New Roman"/>
          <w:b/>
          <w:kern w:val="0"/>
          <w:sz w:val="24"/>
          <w:szCs w:val="24"/>
        </w:rPr>
        <w:t>-like spin-orbit torque with gate voltage</w:t>
      </w:r>
    </w:p>
    <w:p w14:paraId="3D8B6C42" w14:textId="34BCE2A4" w:rsidR="00AA32F7" w:rsidRDefault="0044143D" w:rsidP="00AA32F7">
      <w:pPr>
        <w:wordWrap/>
        <w:adjustRightInd w:val="0"/>
        <w:spacing w:line="480" w:lineRule="auto"/>
        <w:ind w:firstLineChars="200" w:firstLine="480"/>
        <w:rPr>
          <w:rFonts w:cs="Times New Roman"/>
          <w:kern w:val="0"/>
          <w:sz w:val="24"/>
          <w:szCs w:val="24"/>
          <w:lang w:val="en-GB"/>
        </w:rPr>
      </w:pPr>
      <w:r>
        <w:rPr>
          <w:rFonts w:cs="Times New Roman"/>
          <w:kern w:val="0"/>
          <w:sz w:val="24"/>
          <w:szCs w:val="24"/>
          <w:lang w:val="en-GB"/>
        </w:rPr>
        <w:t xml:space="preserve">Figure S6 shows the </w:t>
      </w:r>
      <m:oMath>
        <m:r>
          <m:rPr>
            <m:sty m:val="p"/>
          </m:rPr>
          <w:rPr>
            <w:rFonts w:ascii="Cambria Math" w:hAnsi="Cambria Math" w:cs="Times New Roman"/>
            <w:kern w:val="0"/>
            <w:sz w:val="24"/>
            <w:szCs w:val="24"/>
          </w:rPr>
          <m:t>cos</m:t>
        </m:r>
        <m:r>
          <w:rPr>
            <w:rFonts w:ascii="Cambria Math" w:hAnsi="Cambria Math" w:cs="Times New Roman"/>
            <w:kern w:val="0"/>
            <w:sz w:val="24"/>
            <w:szCs w:val="24"/>
          </w:rPr>
          <m:t>φ</m:t>
        </m:r>
      </m:oMath>
      <w:r>
        <w:rPr>
          <w:rFonts w:cs="Times New Roman"/>
          <w:kern w:val="0"/>
          <w:sz w:val="24"/>
          <w:szCs w:val="24"/>
        </w:rPr>
        <w:t xml:space="preserve"> </w:t>
      </w:r>
      <w:r w:rsidRPr="003C61CC">
        <w:rPr>
          <w:rFonts w:cs="Times New Roman"/>
          <w:kern w:val="0"/>
          <w:sz w:val="24"/>
          <w:szCs w:val="24"/>
        </w:rPr>
        <w:t>component of</w:t>
      </w:r>
      <w:r>
        <w:rPr>
          <w:rFonts w:cs="Times New Roman"/>
          <w:kern w:val="0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xy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2ω</m:t>
            </m:r>
          </m:sup>
        </m:sSubSup>
      </m:oMath>
      <w:r>
        <w:rPr>
          <w:rFonts w:cs="Times New Roman" w:hint="eastAsia"/>
          <w:kern w:val="0"/>
          <w:sz w:val="24"/>
          <w:szCs w:val="24"/>
        </w:rPr>
        <w:t xml:space="preserve"> </w:t>
      </w:r>
      <w:r>
        <w:rPr>
          <w:rFonts w:cs="Times New Roman"/>
          <w:kern w:val="0"/>
          <w:sz w:val="24"/>
          <w:szCs w:val="24"/>
        </w:rPr>
        <w:t>as a function of 1/</w:t>
      </w:r>
      <w:r w:rsidRPr="006A79FD">
        <w:rPr>
          <w:rFonts w:cs="Times New Roman"/>
          <w:i/>
          <w:kern w:val="0"/>
          <w:sz w:val="24"/>
          <w:szCs w:val="24"/>
        </w:rPr>
        <w:t>B</w:t>
      </w:r>
      <w:r w:rsidRPr="006A79FD">
        <w:rPr>
          <w:rFonts w:cs="Times New Roman"/>
          <w:kern w:val="0"/>
          <w:sz w:val="24"/>
          <w:szCs w:val="24"/>
          <w:vertAlign w:val="subscript"/>
        </w:rPr>
        <w:t>eff</w:t>
      </w:r>
      <w:r w:rsidR="00846912">
        <w:rPr>
          <w:rFonts w:cs="Times New Roman"/>
          <w:kern w:val="0"/>
          <w:sz w:val="24"/>
          <w:szCs w:val="24"/>
        </w:rPr>
        <w:t xml:space="preserve"> depending </w:t>
      </w:r>
      <w:r w:rsidRPr="00A93DE8">
        <w:rPr>
          <w:rFonts w:cs="Times New Roman"/>
          <w:kern w:val="0"/>
          <w:sz w:val="24"/>
          <w:szCs w:val="24"/>
          <w:lang w:val="en-GB"/>
        </w:rPr>
        <w:t xml:space="preserve">on </w:t>
      </w:r>
      <w:r w:rsidRPr="00A93DE8">
        <w:rPr>
          <w:rFonts w:cs="Times New Roman"/>
          <w:i/>
          <w:kern w:val="0"/>
          <w:sz w:val="24"/>
          <w:szCs w:val="24"/>
          <w:lang w:val="en-GB"/>
        </w:rPr>
        <w:t>V</w:t>
      </w:r>
      <w:r w:rsidRPr="00A93DE8">
        <w:rPr>
          <w:rFonts w:cs="Times New Roman"/>
          <w:kern w:val="0"/>
          <w:sz w:val="24"/>
          <w:szCs w:val="24"/>
          <w:vertAlign w:val="subscript"/>
          <w:lang w:val="en-GB"/>
        </w:rPr>
        <w:t>G</w:t>
      </w:r>
      <w:r>
        <w:rPr>
          <w:rFonts w:cs="Times New Roman"/>
          <w:kern w:val="0"/>
          <w:sz w:val="24"/>
          <w:szCs w:val="24"/>
          <w:vertAlign w:val="subscript"/>
          <w:lang w:val="en-GB"/>
        </w:rPr>
        <w:t xml:space="preserve"> </w:t>
      </w:r>
      <w:r>
        <w:rPr>
          <w:rFonts w:cs="Times New Roman"/>
          <w:kern w:val="0"/>
          <w:sz w:val="24"/>
          <w:szCs w:val="24"/>
        </w:rPr>
        <w:t xml:space="preserve">in </w:t>
      </w:r>
      <w:r w:rsidRPr="00A93DE8">
        <w:rPr>
          <w:rFonts w:cs="Times New Roman"/>
          <w:kern w:val="0"/>
          <w:sz w:val="24"/>
          <w:szCs w:val="24"/>
          <w:lang w:val="en-GB"/>
        </w:rPr>
        <w:t>Pt (0.5 nm)/Co</w:t>
      </w:r>
      <w:r w:rsidR="00187F6E">
        <w:rPr>
          <w:rFonts w:cs="Times New Roman"/>
          <w:kern w:val="0"/>
          <w:sz w:val="24"/>
          <w:szCs w:val="24"/>
          <w:lang w:val="en-GB"/>
        </w:rPr>
        <w:t xml:space="preserve"> </w:t>
      </w:r>
      <w:r w:rsidRPr="00A93DE8">
        <w:rPr>
          <w:rFonts w:cs="Times New Roman"/>
          <w:kern w:val="0"/>
          <w:sz w:val="24"/>
          <w:szCs w:val="24"/>
          <w:lang w:val="en-GB"/>
        </w:rPr>
        <w:t>(2 nm)/AlO</w:t>
      </w:r>
      <w:r w:rsidRPr="00A33969">
        <w:rPr>
          <w:rFonts w:cs="Times New Roman"/>
          <w:kern w:val="0"/>
          <w:sz w:val="24"/>
          <w:szCs w:val="24"/>
          <w:vertAlign w:val="subscript"/>
          <w:lang w:val="en-GB"/>
        </w:rPr>
        <w:t>x</w:t>
      </w:r>
      <w:r w:rsidRPr="00A93DE8">
        <w:rPr>
          <w:rFonts w:cs="Times New Roman"/>
          <w:kern w:val="0"/>
          <w:sz w:val="24"/>
          <w:szCs w:val="24"/>
          <w:lang w:val="en-GB"/>
        </w:rPr>
        <w:t xml:space="preserve"> (2 nm)/gate oxide (40 nm) </w:t>
      </w:r>
      <w:r>
        <w:rPr>
          <w:rFonts w:cs="Times New Roman"/>
          <w:kern w:val="0"/>
          <w:sz w:val="24"/>
          <w:szCs w:val="24"/>
          <w:lang w:val="en-GB"/>
        </w:rPr>
        <w:t>samples</w:t>
      </w:r>
      <w:r w:rsidRPr="00A93DE8">
        <w:rPr>
          <w:rFonts w:cs="Times New Roman"/>
          <w:kern w:val="0"/>
          <w:sz w:val="24"/>
          <w:szCs w:val="24"/>
          <w:lang w:val="en-GB"/>
        </w:rPr>
        <w:t xml:space="preserve">, </w:t>
      </w:r>
      <w:r>
        <w:rPr>
          <w:rFonts w:cs="Times New Roman"/>
          <w:kern w:val="0"/>
          <w:sz w:val="24"/>
          <w:szCs w:val="24"/>
          <w:lang w:val="en-GB"/>
        </w:rPr>
        <w:t xml:space="preserve">which </w:t>
      </w:r>
      <w:r>
        <w:rPr>
          <w:rFonts w:cs="Times New Roman"/>
          <w:kern w:val="0"/>
          <w:sz w:val="24"/>
          <w:szCs w:val="24"/>
        </w:rPr>
        <w:t xml:space="preserve">corresponds </w:t>
      </w:r>
      <w:r>
        <w:rPr>
          <w:rFonts w:cs="Times New Roman"/>
          <w:kern w:val="0"/>
          <w:sz w:val="24"/>
          <w:szCs w:val="24"/>
          <w:lang w:val="en-GB"/>
        </w:rPr>
        <w:t xml:space="preserve">to </w:t>
      </w:r>
      <w:r w:rsidRPr="00A93DE8">
        <w:rPr>
          <w:rFonts w:cs="Times New Roman"/>
          <w:kern w:val="0"/>
          <w:sz w:val="24"/>
          <w:szCs w:val="24"/>
          <w:lang w:val="en-GB"/>
        </w:rPr>
        <w:t>the</w:t>
      </w:r>
      <w:r>
        <w:rPr>
          <w:rFonts w:cs="Times New Roman"/>
          <w:kern w:val="0"/>
          <w:sz w:val="24"/>
          <w:szCs w:val="24"/>
          <w:lang w:val="en-GB"/>
        </w:rPr>
        <w:t xml:space="preserve"> change</w:t>
      </w:r>
      <w:r w:rsidRPr="00A93DE8">
        <w:rPr>
          <w:rFonts w:cs="Times New Roman"/>
          <w:kern w:val="0"/>
          <w:sz w:val="24"/>
          <w:szCs w:val="24"/>
          <w:lang w:val="en-GB"/>
        </w:rPr>
        <w:t xml:space="preserve"> in </w:t>
      </w:r>
      <m:oMath>
        <m:sSubSup>
          <m:sSubSup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  <w:lang w:val="en-GB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  <m:t>DLT</m:t>
            </m:r>
            <m:ctrlP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</m:ctrlP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  <m:t>y</m:t>
            </m:r>
          </m:sup>
        </m:sSubSup>
      </m:oMath>
      <w:r w:rsidRPr="00A93DE8">
        <w:rPr>
          <w:rFonts w:cs="Times New Roman"/>
          <w:kern w:val="0"/>
          <w:sz w:val="24"/>
          <w:szCs w:val="24"/>
          <w:lang w:val="en-GB"/>
        </w:rPr>
        <w:t xml:space="preserve"> with </w:t>
      </w:r>
      <w:r w:rsidRPr="00A93DE8">
        <w:rPr>
          <w:rFonts w:cs="Times New Roman"/>
          <w:i/>
          <w:kern w:val="0"/>
          <w:sz w:val="24"/>
          <w:szCs w:val="24"/>
          <w:lang w:val="en-GB"/>
        </w:rPr>
        <w:t>V</w:t>
      </w:r>
      <w:r w:rsidRPr="00A93DE8">
        <w:rPr>
          <w:rFonts w:cs="Times New Roman"/>
          <w:kern w:val="0"/>
          <w:sz w:val="24"/>
          <w:szCs w:val="24"/>
          <w:vertAlign w:val="subscript"/>
          <w:lang w:val="en-GB"/>
        </w:rPr>
        <w:t>G</w:t>
      </w:r>
      <w:r>
        <w:rPr>
          <w:rFonts w:cs="Times New Roman"/>
          <w:kern w:val="0"/>
          <w:sz w:val="24"/>
          <w:szCs w:val="24"/>
          <w:lang w:val="en-GB"/>
        </w:rPr>
        <w:t>. Unlike the</w:t>
      </w:r>
      <w:r w:rsidR="00F26DBD">
        <w:rPr>
          <w:rFonts w:cs="Times New Roman"/>
          <w:kern w:val="0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  <w:lang w:val="en-GB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  <m:t>FLT</m:t>
            </m:r>
            <m:ctrlP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</m:ctrlP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  <m:t>y</m:t>
            </m:r>
          </m:sup>
        </m:sSubSup>
      </m:oMath>
      <w:r>
        <w:rPr>
          <w:rFonts w:cs="Times New Roman" w:hint="eastAsia"/>
          <w:kern w:val="0"/>
          <w:sz w:val="24"/>
          <w:szCs w:val="24"/>
          <w:lang w:val="en-GB"/>
        </w:rPr>
        <w:t xml:space="preserve"> (Fi</w:t>
      </w:r>
      <w:r>
        <w:rPr>
          <w:rFonts w:cs="Times New Roman"/>
          <w:kern w:val="0"/>
          <w:sz w:val="24"/>
          <w:szCs w:val="24"/>
          <w:lang w:val="en-GB"/>
        </w:rPr>
        <w:t>gs. 4c-d</w:t>
      </w:r>
      <w:r w:rsidR="00187F6E">
        <w:rPr>
          <w:rFonts w:cs="Times New Roman"/>
          <w:kern w:val="0"/>
          <w:sz w:val="24"/>
          <w:szCs w:val="24"/>
          <w:lang w:val="en-GB"/>
        </w:rPr>
        <w:t xml:space="preserve"> in the main text</w:t>
      </w:r>
      <w:r>
        <w:rPr>
          <w:rFonts w:cs="Times New Roman"/>
          <w:kern w:val="0"/>
          <w:sz w:val="24"/>
          <w:szCs w:val="24"/>
          <w:lang w:val="en-GB"/>
        </w:rPr>
        <w:t xml:space="preserve">), </w:t>
      </w:r>
      <w:r w:rsidR="000B0065">
        <w:rPr>
          <w:rFonts w:cs="Times New Roman"/>
          <w:kern w:val="0"/>
          <w:sz w:val="24"/>
          <w:szCs w:val="24"/>
        </w:rPr>
        <w:t xml:space="preserve">the </w:t>
      </w:r>
      <m:oMath>
        <m:sSubSup>
          <m:sSubSupPr>
            <m:ctrlPr>
              <w:rPr>
                <w:rFonts w:ascii="Cambria Math" w:hAnsi="Cambria Math" w:cs="Times New Roman"/>
                <w:i/>
                <w:kern w:val="0"/>
                <w:sz w:val="24"/>
                <w:szCs w:val="24"/>
                <w:lang w:val="en-GB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  <m:t>DLT</m:t>
            </m:r>
            <m:ctrlP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</m:ctrlP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  <w:lang w:val="en-GB"/>
              </w:rPr>
              <m:t>y</m:t>
            </m:r>
          </m:sup>
        </m:sSubSup>
      </m:oMath>
      <w:r w:rsidR="00600F5C">
        <w:rPr>
          <w:rFonts w:cs="Times New Roman" w:hint="eastAsia"/>
          <w:kern w:val="0"/>
          <w:sz w:val="24"/>
          <w:szCs w:val="24"/>
        </w:rPr>
        <w:t xml:space="preserve"> </w:t>
      </w:r>
      <w:r>
        <w:rPr>
          <w:rFonts w:cs="Times New Roman"/>
          <w:kern w:val="0"/>
          <w:sz w:val="24"/>
          <w:szCs w:val="24"/>
        </w:rPr>
        <w:t xml:space="preserve">and its gate voltage dependence is </w:t>
      </w:r>
      <w:r w:rsidR="00AA32F7">
        <w:rPr>
          <w:rFonts w:cs="Times New Roman"/>
          <w:kern w:val="0"/>
          <w:sz w:val="24"/>
          <w:szCs w:val="24"/>
        </w:rPr>
        <w:t>negligibl</w:t>
      </w:r>
      <w:r w:rsidR="00187F6E">
        <w:rPr>
          <w:rFonts w:cs="Times New Roman"/>
          <w:kern w:val="0"/>
          <w:sz w:val="24"/>
          <w:szCs w:val="24"/>
        </w:rPr>
        <w:t>e</w:t>
      </w:r>
      <w:r w:rsidR="00AA32F7">
        <w:rPr>
          <w:rFonts w:cs="Times New Roman"/>
          <w:kern w:val="0"/>
          <w:sz w:val="24"/>
          <w:szCs w:val="24"/>
        </w:rPr>
        <w:t xml:space="preserve"> for the samples </w:t>
      </w:r>
      <w:r w:rsidR="000B0065">
        <w:rPr>
          <w:rFonts w:cs="Times New Roman"/>
          <w:kern w:val="0"/>
          <w:sz w:val="24"/>
          <w:szCs w:val="24"/>
        </w:rPr>
        <w:t xml:space="preserve">regardless of </w:t>
      </w:r>
      <w:r w:rsidR="00AA32F7">
        <w:rPr>
          <w:rFonts w:cs="Times New Roman"/>
          <w:kern w:val="0"/>
          <w:sz w:val="24"/>
          <w:szCs w:val="24"/>
        </w:rPr>
        <w:t xml:space="preserve">the </w:t>
      </w:r>
      <w:r w:rsidR="000B0065">
        <w:rPr>
          <w:rFonts w:cs="Times New Roman"/>
          <w:kern w:val="0"/>
          <w:sz w:val="24"/>
          <w:szCs w:val="24"/>
        </w:rPr>
        <w:t>gate oxide material</w:t>
      </w:r>
      <w:r w:rsidR="005B5412" w:rsidRPr="00A93DE8">
        <w:rPr>
          <w:rFonts w:cs="Times New Roman"/>
          <w:kern w:val="0"/>
          <w:sz w:val="24"/>
          <w:szCs w:val="24"/>
          <w:lang w:val="en-GB"/>
        </w:rPr>
        <w:t>.</w:t>
      </w:r>
    </w:p>
    <w:p w14:paraId="090B6002" w14:textId="77777777" w:rsidR="00AA32F7" w:rsidRDefault="00AA32F7" w:rsidP="00AA32F7">
      <w:pPr>
        <w:wordWrap/>
        <w:adjustRightInd w:val="0"/>
        <w:spacing w:line="480" w:lineRule="auto"/>
        <w:ind w:firstLineChars="200" w:firstLine="480"/>
        <w:rPr>
          <w:rFonts w:cs="Times New Roman"/>
          <w:kern w:val="0"/>
          <w:sz w:val="24"/>
          <w:szCs w:val="24"/>
          <w:lang w:val="en-GB"/>
        </w:rPr>
      </w:pPr>
    </w:p>
    <w:p w14:paraId="4F171C23" w14:textId="326DE8DE" w:rsidR="00C26388" w:rsidRDefault="00106F69" w:rsidP="00AA32F7">
      <w:pPr>
        <w:wordWrap/>
        <w:adjustRightInd w:val="0"/>
        <w:spacing w:line="480" w:lineRule="auto"/>
        <w:ind w:firstLineChars="200" w:firstLine="480"/>
        <w:rPr>
          <w:rFonts w:cs="Times New Roman"/>
          <w:kern w:val="0"/>
          <w:sz w:val="24"/>
          <w:szCs w:val="24"/>
        </w:rPr>
      </w:pPr>
      <w:r w:rsidRPr="00106F69">
        <w:rPr>
          <w:rFonts w:cs="Times New Roman"/>
          <w:noProof/>
          <w:kern w:val="0"/>
          <w:sz w:val="24"/>
          <w:szCs w:val="24"/>
        </w:rPr>
        <w:drawing>
          <wp:inline distT="0" distB="0" distL="0" distR="0" wp14:anchorId="3481D8DE" wp14:editId="1966CC48">
            <wp:extent cx="5176975" cy="2765145"/>
            <wp:effectExtent l="0" t="0" r="0" b="0"/>
            <wp:docPr id="10" name="그림 9">
              <a:extLst xmlns:a="http://schemas.openxmlformats.org/drawingml/2006/main">
                <a:ext uri="{FF2B5EF4-FFF2-40B4-BE49-F238E27FC236}">
                  <a16:creationId xmlns:a16="http://schemas.microsoft.com/office/drawing/2014/main" id="{2CE81F01-04EB-4B1E-AEC0-B23352D091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>
                      <a:extLst>
                        <a:ext uri="{FF2B5EF4-FFF2-40B4-BE49-F238E27FC236}">
                          <a16:creationId xmlns:a16="http://schemas.microsoft.com/office/drawing/2014/main" id="{2CE81F01-04EB-4B1E-AEC0-B23352D091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17372" cy="2786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3C50A" w14:textId="77BCAC00" w:rsidR="00314A48" w:rsidRDefault="00314A48" w:rsidP="00112E26">
      <w:pPr>
        <w:widowControl/>
        <w:wordWrap/>
        <w:autoSpaceDE/>
        <w:autoSpaceDN/>
        <w:spacing w:line="480" w:lineRule="auto"/>
        <w:rPr>
          <w:rFonts w:cs="Times New Roman"/>
          <w:kern w:val="0"/>
          <w:sz w:val="24"/>
          <w:szCs w:val="24"/>
        </w:rPr>
      </w:pPr>
      <w:r w:rsidRPr="0044596A">
        <w:rPr>
          <w:rFonts w:cs="Times New Roman"/>
          <w:b/>
          <w:kern w:val="0"/>
          <w:sz w:val="24"/>
          <w:szCs w:val="24"/>
        </w:rPr>
        <w:t xml:space="preserve">Figure </w:t>
      </w:r>
      <w:r w:rsidR="00D706F5" w:rsidRPr="0044596A">
        <w:rPr>
          <w:rFonts w:cs="Times New Roman"/>
          <w:b/>
          <w:kern w:val="0"/>
          <w:sz w:val="24"/>
          <w:szCs w:val="24"/>
        </w:rPr>
        <w:t>S</w:t>
      </w:r>
      <w:r w:rsidR="00C54018">
        <w:rPr>
          <w:rFonts w:cs="Times New Roman"/>
          <w:b/>
          <w:kern w:val="0"/>
          <w:sz w:val="24"/>
          <w:szCs w:val="24"/>
        </w:rPr>
        <w:t>6</w:t>
      </w:r>
      <w:r w:rsidRPr="0044596A">
        <w:rPr>
          <w:rFonts w:cs="Times New Roman"/>
          <w:b/>
          <w:kern w:val="0"/>
          <w:sz w:val="24"/>
          <w:szCs w:val="24"/>
        </w:rPr>
        <w:t>.</w:t>
      </w:r>
      <w:r w:rsidR="004B2654" w:rsidRPr="0044596A">
        <w:rPr>
          <w:rFonts w:cs="Times New Roman"/>
          <w:b/>
          <w:kern w:val="0"/>
          <w:sz w:val="24"/>
          <w:szCs w:val="24"/>
        </w:rPr>
        <w:t xml:space="preserve"> </w:t>
      </w:r>
      <w:r w:rsidR="00AA32F7">
        <w:rPr>
          <w:rFonts w:cs="Times New Roman"/>
          <w:b/>
          <w:kern w:val="0"/>
          <w:sz w:val="24"/>
          <w:szCs w:val="24"/>
        </w:rPr>
        <w:t>Gate voltage dependence of damping-like SOT</w:t>
      </w:r>
      <w:r w:rsidR="004B2654" w:rsidRPr="0044596A">
        <w:rPr>
          <w:rFonts w:cs="Times New Roman"/>
          <w:b/>
          <w:kern w:val="0"/>
          <w:sz w:val="24"/>
          <w:szCs w:val="24"/>
        </w:rPr>
        <w:t>. a-b</w:t>
      </w:r>
      <w:r w:rsidR="00AA32F7">
        <w:rPr>
          <w:rFonts w:cs="Times New Roman"/>
          <w:kern w:val="0"/>
          <w:sz w:val="24"/>
          <w:szCs w:val="24"/>
        </w:rPr>
        <w:t>,</w:t>
      </w:r>
      <w:r w:rsidR="0026665F">
        <w:rPr>
          <w:rFonts w:cs="Times New Roman"/>
          <w:kern w:val="0"/>
          <w:sz w:val="24"/>
          <w:szCs w:val="24"/>
        </w:rPr>
        <w:t xml:space="preserve"> </w:t>
      </w:r>
      <w:r w:rsidR="00AA32F7">
        <w:rPr>
          <w:rFonts w:cs="Times New Roman"/>
          <w:kern w:val="0"/>
          <w:sz w:val="24"/>
          <w:szCs w:val="24"/>
        </w:rPr>
        <w:t xml:space="preserve">Damping-like </w:t>
      </w:r>
      <w:r w:rsidR="000D5D90">
        <w:rPr>
          <w:rFonts w:cs="Times New Roman"/>
          <w:kern w:val="0"/>
          <w:sz w:val="24"/>
          <w:szCs w:val="24"/>
        </w:rPr>
        <w:t xml:space="preserve">SOT component of </w:t>
      </w:r>
      <m:oMath>
        <m:sSubSup>
          <m:sSubSupPr>
            <m:ctrlPr>
              <w:rPr>
                <w:rFonts w:ascii="Cambria Math" w:hAnsi="Cambria Math" w:cs="Times New Roman"/>
                <w:kern w:val="0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xy</m:t>
            </m:r>
          </m:sub>
          <m:sup>
            <m:r>
              <w:rPr>
                <w:rFonts w:ascii="Cambria Math" w:hAnsi="Cambria Math" w:cs="Times New Roman"/>
                <w:kern w:val="0"/>
                <w:sz w:val="24"/>
                <w:szCs w:val="24"/>
              </w:rPr>
              <m:t>2ω</m:t>
            </m:r>
          </m:sup>
        </m:sSubSup>
      </m:oMath>
      <w:r w:rsidR="000D5D90">
        <w:rPr>
          <w:rFonts w:cs="Times New Roman"/>
          <w:kern w:val="0"/>
          <w:sz w:val="24"/>
          <w:szCs w:val="24"/>
        </w:rPr>
        <w:t xml:space="preserve"> depending on </w:t>
      </w:r>
      <w:r w:rsidR="00AA32F7">
        <w:rPr>
          <w:rFonts w:cs="Times New Roman"/>
          <w:kern w:val="0"/>
          <w:sz w:val="24"/>
          <w:szCs w:val="24"/>
          <w:lang w:val="en-GB"/>
        </w:rPr>
        <w:t>pre-biased gate voltage</w:t>
      </w:r>
      <w:r w:rsidR="00AA32F7" w:rsidRPr="00C764F0">
        <w:rPr>
          <w:rFonts w:cs="Times New Roman"/>
          <w:i/>
          <w:kern w:val="0"/>
          <w:sz w:val="24"/>
          <w:szCs w:val="24"/>
          <w:lang w:val="en-GB"/>
        </w:rPr>
        <w:t xml:space="preserve"> </w:t>
      </w:r>
      <w:r w:rsidR="00AA32F7" w:rsidRPr="00A93DE8">
        <w:rPr>
          <w:rFonts w:cs="Times New Roman"/>
          <w:i/>
          <w:kern w:val="0"/>
          <w:sz w:val="24"/>
          <w:szCs w:val="24"/>
          <w:lang w:val="en-GB"/>
        </w:rPr>
        <w:t>V</w:t>
      </w:r>
      <w:r w:rsidR="00AA32F7" w:rsidRPr="00A93DE8">
        <w:rPr>
          <w:rFonts w:cs="Times New Roman"/>
          <w:kern w:val="0"/>
          <w:sz w:val="24"/>
          <w:szCs w:val="24"/>
          <w:vertAlign w:val="subscript"/>
          <w:lang w:val="en-GB"/>
        </w:rPr>
        <w:t>G</w:t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t xml:space="preserve"> </w:t>
      </w:r>
      <w:r w:rsidR="00AA32F7">
        <w:rPr>
          <w:rFonts w:cs="Times New Roman"/>
          <w:kern w:val="0"/>
          <w:sz w:val="24"/>
          <w:szCs w:val="24"/>
          <w:lang w:val="en-GB"/>
        </w:rPr>
        <w:t xml:space="preserve">of </w:t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sym w:font="Symbol" w:char="F0B1"/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t>2.5</w:t>
      </w:r>
      <w:r w:rsidR="00AA32F7">
        <w:rPr>
          <w:rFonts w:cs="Times New Roman"/>
          <w:kern w:val="0"/>
          <w:sz w:val="24"/>
          <w:szCs w:val="24"/>
          <w:lang w:val="en-GB"/>
        </w:rPr>
        <w:t xml:space="preserve"> MV/cm for</w:t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t xml:space="preserve"> Pt(0.5 nm)/Co</w:t>
      </w:r>
      <w:r w:rsidR="00187F6E">
        <w:rPr>
          <w:rFonts w:cs="Times New Roman"/>
          <w:kern w:val="0"/>
          <w:sz w:val="24"/>
          <w:szCs w:val="24"/>
          <w:lang w:val="en-GB"/>
        </w:rPr>
        <w:t xml:space="preserve"> </w:t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t>(2 nm)/AlO</w:t>
      </w:r>
      <w:r w:rsidR="00AA32F7" w:rsidRPr="00C764F0">
        <w:rPr>
          <w:rFonts w:cs="Times New Roman"/>
          <w:kern w:val="0"/>
          <w:sz w:val="24"/>
          <w:szCs w:val="24"/>
          <w:vertAlign w:val="subscript"/>
          <w:lang w:val="en-GB"/>
        </w:rPr>
        <w:t>x</w:t>
      </w:r>
      <w:r w:rsidR="00187F6E">
        <w:rPr>
          <w:rFonts w:cs="Times New Roman"/>
          <w:kern w:val="0"/>
          <w:sz w:val="24"/>
          <w:szCs w:val="24"/>
          <w:vertAlign w:val="subscript"/>
          <w:lang w:val="en-GB"/>
        </w:rPr>
        <w:t xml:space="preserve"> </w:t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t>(2 nm)/TiO</w:t>
      </w:r>
      <w:r w:rsidR="00AA32F7" w:rsidRPr="00A93DE8">
        <w:rPr>
          <w:rFonts w:cs="Times New Roman"/>
          <w:kern w:val="0"/>
          <w:sz w:val="24"/>
          <w:szCs w:val="24"/>
          <w:vertAlign w:val="subscript"/>
          <w:lang w:val="en-GB"/>
        </w:rPr>
        <w:t>2</w:t>
      </w:r>
      <w:r w:rsidR="00187F6E">
        <w:rPr>
          <w:rFonts w:cs="Times New Roman"/>
          <w:kern w:val="0"/>
          <w:sz w:val="24"/>
          <w:szCs w:val="24"/>
          <w:vertAlign w:val="subscript"/>
          <w:lang w:val="en-GB"/>
        </w:rPr>
        <w:t xml:space="preserve"> </w:t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t xml:space="preserve">(40 nm) </w:t>
      </w:r>
      <w:r w:rsidR="00AA32F7" w:rsidRPr="00A93DE8">
        <w:rPr>
          <w:rFonts w:cs="Times New Roman"/>
          <w:b/>
          <w:kern w:val="0"/>
          <w:sz w:val="24"/>
          <w:szCs w:val="24"/>
          <w:lang w:val="en-GB"/>
        </w:rPr>
        <w:t>(</w:t>
      </w:r>
      <w:r w:rsidR="00AA32F7">
        <w:rPr>
          <w:rFonts w:cs="Times New Roman"/>
          <w:b/>
          <w:kern w:val="0"/>
          <w:sz w:val="24"/>
          <w:szCs w:val="24"/>
          <w:lang w:val="en-GB"/>
        </w:rPr>
        <w:t>a</w:t>
      </w:r>
      <w:r w:rsidR="00AA32F7" w:rsidRPr="00A93DE8">
        <w:rPr>
          <w:rFonts w:cs="Times New Roman"/>
          <w:b/>
          <w:kern w:val="0"/>
          <w:sz w:val="24"/>
          <w:szCs w:val="24"/>
          <w:lang w:val="en-GB"/>
        </w:rPr>
        <w:t>)</w:t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t xml:space="preserve"> and Pt</w:t>
      </w:r>
      <w:r w:rsidR="00187F6E">
        <w:rPr>
          <w:rFonts w:cs="Times New Roman"/>
          <w:kern w:val="0"/>
          <w:sz w:val="24"/>
          <w:szCs w:val="24"/>
          <w:lang w:val="en-GB"/>
        </w:rPr>
        <w:t xml:space="preserve"> </w:t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t>(0.5 nm)/Co</w:t>
      </w:r>
      <w:r w:rsidR="00187F6E">
        <w:rPr>
          <w:rFonts w:cs="Times New Roman"/>
          <w:kern w:val="0"/>
          <w:sz w:val="24"/>
          <w:szCs w:val="24"/>
          <w:lang w:val="en-GB"/>
        </w:rPr>
        <w:t xml:space="preserve"> </w:t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t>(2 nm)/AlO</w:t>
      </w:r>
      <w:r w:rsidR="00AA32F7" w:rsidRPr="0091788B">
        <w:rPr>
          <w:rFonts w:cs="Times New Roman"/>
          <w:kern w:val="0"/>
          <w:sz w:val="24"/>
          <w:szCs w:val="24"/>
          <w:vertAlign w:val="subscript"/>
          <w:lang w:val="en-GB"/>
        </w:rPr>
        <w:t>x</w:t>
      </w:r>
      <w:r w:rsidR="00187F6E">
        <w:rPr>
          <w:rFonts w:cs="Times New Roman"/>
          <w:kern w:val="0"/>
          <w:sz w:val="24"/>
          <w:szCs w:val="24"/>
          <w:vertAlign w:val="subscript"/>
          <w:lang w:val="en-GB"/>
        </w:rPr>
        <w:t xml:space="preserve"> </w:t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t>(2 nm)/ZrO</w:t>
      </w:r>
      <w:r w:rsidR="00AA32F7" w:rsidRPr="00A93DE8">
        <w:rPr>
          <w:rFonts w:cs="Times New Roman"/>
          <w:kern w:val="0"/>
          <w:sz w:val="24"/>
          <w:szCs w:val="24"/>
          <w:vertAlign w:val="subscript"/>
          <w:lang w:val="en-GB"/>
        </w:rPr>
        <w:t>2</w:t>
      </w:r>
      <w:r w:rsidR="00187F6E">
        <w:rPr>
          <w:rFonts w:cs="Times New Roman"/>
          <w:kern w:val="0"/>
          <w:sz w:val="24"/>
          <w:szCs w:val="24"/>
          <w:vertAlign w:val="subscript"/>
          <w:lang w:val="en-GB"/>
        </w:rPr>
        <w:t xml:space="preserve"> </w:t>
      </w:r>
      <w:r w:rsidR="00AA32F7" w:rsidRPr="00A93DE8">
        <w:rPr>
          <w:rFonts w:cs="Times New Roman"/>
          <w:kern w:val="0"/>
          <w:sz w:val="24"/>
          <w:szCs w:val="24"/>
          <w:lang w:val="en-GB"/>
        </w:rPr>
        <w:t xml:space="preserve">(40 nm) </w:t>
      </w:r>
      <w:r w:rsidR="00AA32F7" w:rsidRPr="00A93DE8">
        <w:rPr>
          <w:rFonts w:cs="Times New Roman"/>
          <w:b/>
          <w:kern w:val="0"/>
          <w:sz w:val="24"/>
          <w:szCs w:val="24"/>
          <w:lang w:val="en-GB"/>
        </w:rPr>
        <w:t>(</w:t>
      </w:r>
      <w:r w:rsidR="00AA32F7">
        <w:rPr>
          <w:rFonts w:cs="Times New Roman"/>
          <w:b/>
          <w:kern w:val="0"/>
          <w:sz w:val="24"/>
          <w:szCs w:val="24"/>
          <w:lang w:val="en-GB"/>
        </w:rPr>
        <w:t>b</w:t>
      </w:r>
      <w:r w:rsidR="00AA32F7" w:rsidRPr="00A93DE8">
        <w:rPr>
          <w:rFonts w:cs="Times New Roman"/>
          <w:b/>
          <w:kern w:val="0"/>
          <w:sz w:val="24"/>
          <w:szCs w:val="24"/>
          <w:lang w:val="en-GB"/>
        </w:rPr>
        <w:t>)</w:t>
      </w:r>
      <w:r w:rsidR="00AA32F7">
        <w:rPr>
          <w:rFonts w:cs="Times New Roman"/>
          <w:b/>
          <w:kern w:val="0"/>
          <w:sz w:val="24"/>
          <w:szCs w:val="24"/>
          <w:lang w:val="en-GB"/>
        </w:rPr>
        <w:t xml:space="preserve"> </w:t>
      </w:r>
      <w:r w:rsidR="00AA32F7" w:rsidRPr="00C764F0">
        <w:rPr>
          <w:rFonts w:cs="Times New Roman" w:hint="eastAsia"/>
          <w:kern w:val="0"/>
          <w:sz w:val="24"/>
          <w:szCs w:val="24"/>
          <w:lang w:val="en-GB"/>
        </w:rPr>
        <w:t>samples</w:t>
      </w:r>
      <w:r w:rsidR="00846912">
        <w:rPr>
          <w:rFonts w:cs="Times New Roman"/>
          <w:kern w:val="0"/>
          <w:sz w:val="24"/>
          <w:szCs w:val="24"/>
          <w:lang w:val="en-GB"/>
        </w:rPr>
        <w:t xml:space="preserve">. </w:t>
      </w:r>
      <w:r>
        <w:rPr>
          <w:rFonts w:cs="Times New Roman"/>
          <w:kern w:val="0"/>
          <w:sz w:val="24"/>
          <w:szCs w:val="24"/>
        </w:rPr>
        <w:br w:type="page"/>
      </w:r>
    </w:p>
    <w:p w14:paraId="130F8A3A" w14:textId="2D10A3CF" w:rsidR="00314A48" w:rsidRPr="005A7FB7" w:rsidRDefault="00D551AD" w:rsidP="007A4AB8">
      <w:pPr>
        <w:wordWrap/>
        <w:adjustRightInd w:val="0"/>
        <w:spacing w:after="0" w:line="480" w:lineRule="auto"/>
        <w:rPr>
          <w:rFonts w:cs="Times New Roman"/>
          <w:b/>
          <w:kern w:val="0"/>
          <w:sz w:val="24"/>
          <w:szCs w:val="24"/>
        </w:rPr>
      </w:pPr>
      <w:r>
        <w:rPr>
          <w:rFonts w:cs="Times New Roman"/>
          <w:b/>
          <w:kern w:val="0"/>
          <w:sz w:val="24"/>
          <w:szCs w:val="24"/>
        </w:rPr>
        <w:lastRenderedPageBreak/>
        <w:t xml:space="preserve">Supplementary Note </w:t>
      </w:r>
      <w:r w:rsidR="00515EAF">
        <w:rPr>
          <w:rFonts w:cs="Times New Roman"/>
          <w:b/>
          <w:kern w:val="0"/>
          <w:sz w:val="24"/>
          <w:szCs w:val="24"/>
        </w:rPr>
        <w:t>7</w:t>
      </w:r>
      <w:r>
        <w:rPr>
          <w:rFonts w:cs="Times New Roman"/>
          <w:b/>
          <w:kern w:val="0"/>
          <w:sz w:val="24"/>
          <w:szCs w:val="24"/>
        </w:rPr>
        <w:t xml:space="preserve">. </w:t>
      </w:r>
      <w:r w:rsidR="005A43A2">
        <w:rPr>
          <w:rFonts w:cs="Times New Roman" w:hint="eastAsia"/>
          <w:b/>
          <w:kern w:val="0"/>
          <w:sz w:val="24"/>
          <w:szCs w:val="24"/>
        </w:rPr>
        <w:t>R</w:t>
      </w:r>
      <w:r w:rsidR="005A43A2">
        <w:rPr>
          <w:rFonts w:cs="Times New Roman"/>
          <w:b/>
          <w:kern w:val="0"/>
          <w:sz w:val="24"/>
          <w:szCs w:val="24"/>
        </w:rPr>
        <w:t>econfigurable logic operation using a single device</w:t>
      </w:r>
    </w:p>
    <w:p w14:paraId="068F269E" w14:textId="2766A2F8" w:rsidR="00314A48" w:rsidRPr="00491490" w:rsidRDefault="0037311E" w:rsidP="00491490">
      <w:pPr>
        <w:wordWrap/>
        <w:adjustRightInd w:val="0"/>
        <w:spacing w:after="0" w:line="480" w:lineRule="auto"/>
        <w:ind w:firstLineChars="200" w:firstLine="480"/>
        <w:rPr>
          <w:rFonts w:cs="Times New Roman"/>
          <w:kern w:val="0"/>
          <w:sz w:val="24"/>
          <w:szCs w:val="24"/>
        </w:rPr>
      </w:pPr>
      <w:r w:rsidRPr="0037311E">
        <w:rPr>
          <w:rFonts w:cs="Times New Roman"/>
          <w:kern w:val="0"/>
          <w:sz w:val="24"/>
          <w:szCs w:val="24"/>
        </w:rPr>
        <w:t>Fig</w:t>
      </w:r>
      <w:r w:rsidR="00187F6E">
        <w:rPr>
          <w:rFonts w:cs="Times New Roman"/>
          <w:kern w:val="0"/>
          <w:sz w:val="24"/>
          <w:szCs w:val="24"/>
        </w:rPr>
        <w:t xml:space="preserve">ures </w:t>
      </w:r>
      <w:r w:rsidRPr="0037311E">
        <w:rPr>
          <w:rFonts w:cs="Times New Roman"/>
          <w:kern w:val="0"/>
          <w:sz w:val="24"/>
          <w:szCs w:val="24"/>
        </w:rPr>
        <w:t xml:space="preserve">1 </w:t>
      </w:r>
      <w:r>
        <w:rPr>
          <w:rFonts w:cs="Times New Roman"/>
          <w:kern w:val="0"/>
          <w:sz w:val="24"/>
          <w:szCs w:val="24"/>
        </w:rPr>
        <w:t xml:space="preserve">and </w:t>
      </w:r>
      <w:r w:rsidRPr="0037311E">
        <w:rPr>
          <w:rFonts w:cs="Times New Roman"/>
          <w:kern w:val="0"/>
          <w:sz w:val="24"/>
          <w:szCs w:val="24"/>
        </w:rPr>
        <w:t>3</w:t>
      </w:r>
      <w:r w:rsidR="00187F6E">
        <w:rPr>
          <w:rFonts w:cs="Times New Roman"/>
          <w:kern w:val="0"/>
          <w:sz w:val="24"/>
          <w:szCs w:val="24"/>
        </w:rPr>
        <w:t xml:space="preserve"> in the main text show</w:t>
      </w:r>
      <w:r w:rsidRPr="0037311E">
        <w:rPr>
          <w:rFonts w:cs="Times New Roman"/>
          <w:kern w:val="0"/>
          <w:sz w:val="24"/>
          <w:szCs w:val="24"/>
        </w:rPr>
        <w:t xml:space="preserve"> the</w:t>
      </w:r>
      <w:r w:rsidRPr="0037311E">
        <w:rPr>
          <w:rFonts w:cs="Times New Roman"/>
          <w:sz w:val="24"/>
          <w:lang w:val="en-GB"/>
        </w:rPr>
        <w:t xml:space="preserve"> electrical control of spin-orbit torque switching polarity</w:t>
      </w:r>
      <w:r w:rsidR="00187F6E">
        <w:rPr>
          <w:rFonts w:cs="Times New Roman"/>
          <w:sz w:val="24"/>
          <w:lang w:val="en-GB"/>
        </w:rPr>
        <w:t xml:space="preserve"> in a </w:t>
      </w:r>
      <w:r w:rsidRPr="0037311E">
        <w:rPr>
          <w:rFonts w:cs="Times New Roman"/>
          <w:sz w:val="24"/>
          <w:lang w:val="en-GB"/>
        </w:rPr>
        <w:t>reversible and non-volatile</w:t>
      </w:r>
      <w:r w:rsidR="00187F6E">
        <w:rPr>
          <w:rFonts w:cs="Times New Roman"/>
          <w:sz w:val="24"/>
          <w:lang w:val="en-GB"/>
        </w:rPr>
        <w:t xml:space="preserve"> manner. This </w:t>
      </w:r>
      <w:r>
        <w:rPr>
          <w:rFonts w:cs="Times New Roman"/>
          <w:sz w:val="24"/>
          <w:lang w:val="en-GB"/>
        </w:rPr>
        <w:t>allow</w:t>
      </w:r>
      <w:r w:rsidR="00187F6E">
        <w:rPr>
          <w:rFonts w:cs="Times New Roman"/>
          <w:sz w:val="24"/>
          <w:lang w:val="en-GB"/>
        </w:rPr>
        <w:t>s us to demonstrate</w:t>
      </w:r>
      <w:r>
        <w:rPr>
          <w:rFonts w:cs="Times New Roman"/>
          <w:sz w:val="24"/>
          <w:lang w:val="en-GB"/>
        </w:rPr>
        <w:t xml:space="preserve"> reconfigurable logic operations using a single device,</w:t>
      </w:r>
      <w:r w:rsidR="00CA5DCE">
        <w:rPr>
          <w:rFonts w:cs="Times New Roman"/>
          <w:kern w:val="0"/>
          <w:sz w:val="24"/>
          <w:szCs w:val="24"/>
        </w:rPr>
        <w:t xml:space="preserve"> where</w:t>
      </w:r>
      <w:r w:rsidR="00DC306A">
        <w:rPr>
          <w:rFonts w:cs="Times New Roman"/>
          <w:kern w:val="0"/>
          <w:sz w:val="24"/>
          <w:szCs w:val="24"/>
        </w:rPr>
        <w:t xml:space="preserve"> </w:t>
      </w:r>
      <w:r w:rsidR="00846912">
        <w:rPr>
          <w:rFonts w:cs="Times New Roman"/>
          <w:color w:val="000000" w:themeColor="text1"/>
          <w:kern w:val="0"/>
          <w:sz w:val="24"/>
          <w:szCs w:val="24"/>
        </w:rPr>
        <w:t>a</w:t>
      </w:r>
      <w:r w:rsidR="00DC306A" w:rsidRPr="00424149">
        <w:rPr>
          <w:rFonts w:cs="Times New Roman"/>
          <w:color w:val="000000" w:themeColor="text1"/>
          <w:kern w:val="0"/>
          <w:sz w:val="24"/>
          <w:szCs w:val="24"/>
        </w:rPr>
        <w:t xml:space="preserve"> gate voltage (</w:t>
      </w:r>
      <w:r w:rsidR="00DC306A" w:rsidRPr="00424149">
        <w:rPr>
          <w:rFonts w:cs="Times New Roman"/>
          <w:i/>
          <w:color w:val="000000" w:themeColor="text1"/>
          <w:kern w:val="0"/>
          <w:sz w:val="24"/>
          <w:szCs w:val="24"/>
        </w:rPr>
        <w:t>V</w:t>
      </w:r>
      <w:r w:rsidR="00DC306A" w:rsidRPr="00424149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>G,L</w:t>
      </w:r>
      <w:r w:rsidR="00DC306A" w:rsidRPr="00424149">
        <w:rPr>
          <w:rFonts w:cs="Times New Roman"/>
          <w:color w:val="000000" w:themeColor="text1"/>
          <w:kern w:val="0"/>
          <w:sz w:val="24"/>
          <w:szCs w:val="24"/>
        </w:rPr>
        <w:t xml:space="preserve"> or </w:t>
      </w:r>
      <w:r w:rsidR="00DC306A" w:rsidRPr="00424149">
        <w:rPr>
          <w:rFonts w:cs="Times New Roman"/>
          <w:i/>
          <w:color w:val="000000" w:themeColor="text1"/>
          <w:kern w:val="0"/>
          <w:sz w:val="24"/>
          <w:szCs w:val="24"/>
        </w:rPr>
        <w:t>V</w:t>
      </w:r>
      <w:r w:rsidR="00DC306A" w:rsidRPr="00424149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>G,R</w:t>
      </w:r>
      <w:r w:rsidR="00DC306A" w:rsidRPr="00424149">
        <w:rPr>
          <w:rFonts w:cs="Times New Roman"/>
          <w:color w:val="000000" w:themeColor="text1"/>
          <w:kern w:val="0"/>
          <w:sz w:val="24"/>
          <w:szCs w:val="24"/>
        </w:rPr>
        <w:t>) and input current (</w:t>
      </w:r>
      <w:r w:rsidR="00DC306A" w:rsidRPr="00424149">
        <w:rPr>
          <w:rFonts w:cs="Times New Roman"/>
          <w:i/>
          <w:color w:val="000000" w:themeColor="text1"/>
          <w:kern w:val="0"/>
          <w:sz w:val="24"/>
          <w:szCs w:val="24"/>
        </w:rPr>
        <w:t>I</w:t>
      </w:r>
      <w:r w:rsidR="00DC306A" w:rsidRPr="00424149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>IN</w:t>
      </w:r>
      <w:r w:rsidR="00DC306A" w:rsidRPr="00424149">
        <w:rPr>
          <w:rFonts w:cs="Times New Roman"/>
          <w:color w:val="000000" w:themeColor="text1"/>
          <w:kern w:val="0"/>
          <w:sz w:val="24"/>
          <w:szCs w:val="24"/>
        </w:rPr>
        <w:t>) are used as two input parameters (Fig. S</w:t>
      </w:r>
      <w:r w:rsidR="00DC306A">
        <w:rPr>
          <w:rFonts w:cs="Times New Roman"/>
          <w:color w:val="000000" w:themeColor="text1"/>
          <w:kern w:val="0"/>
          <w:sz w:val="24"/>
          <w:szCs w:val="24"/>
        </w:rPr>
        <w:t>7</w:t>
      </w:r>
      <w:r w:rsidR="00DC306A" w:rsidRPr="00424149">
        <w:rPr>
          <w:rFonts w:cs="Times New Roman"/>
          <w:color w:val="000000" w:themeColor="text1"/>
          <w:kern w:val="0"/>
          <w:sz w:val="24"/>
          <w:szCs w:val="24"/>
        </w:rPr>
        <w:t xml:space="preserve">a). </w:t>
      </w:r>
      <w:r w:rsidR="00965F7E" w:rsidRPr="00491490">
        <w:rPr>
          <w:rFonts w:cs="Times New Roman" w:hint="eastAsia"/>
          <w:color w:val="000000" w:themeColor="text1"/>
          <w:kern w:val="0"/>
          <w:sz w:val="24"/>
          <w:szCs w:val="24"/>
        </w:rPr>
        <w:t>Fig</w:t>
      </w:r>
      <w:r w:rsidR="00965F7E" w:rsidRPr="00491490">
        <w:rPr>
          <w:rFonts w:cs="Times New Roman"/>
          <w:color w:val="000000" w:themeColor="text1"/>
          <w:kern w:val="0"/>
          <w:sz w:val="24"/>
          <w:szCs w:val="24"/>
        </w:rPr>
        <w:t>ure S</w:t>
      </w:r>
      <w:r w:rsidR="00101B9C">
        <w:rPr>
          <w:rFonts w:cs="Times New Roman"/>
          <w:color w:val="000000" w:themeColor="text1"/>
          <w:kern w:val="0"/>
          <w:sz w:val="24"/>
          <w:szCs w:val="24"/>
        </w:rPr>
        <w:t>7</w:t>
      </w:r>
      <w:r w:rsidR="00965F7E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b shows the device performance; the magnetization switching occurs at a current of </w:t>
      </w:r>
      <w:r>
        <w:rPr>
          <w:rFonts w:cs="Times New Roman"/>
          <w:color w:val="000000" w:themeColor="text1"/>
          <w:kern w:val="0"/>
          <w:sz w:val="24"/>
          <w:szCs w:val="24"/>
        </w:rPr>
        <w:sym w:font="Symbol" w:char="F0B1"/>
      </w:r>
      <w:r w:rsidR="00965F7E" w:rsidRPr="00491490">
        <w:rPr>
          <w:rFonts w:cs="Times New Roman"/>
          <w:color w:val="000000" w:themeColor="text1"/>
          <w:kern w:val="0"/>
          <w:sz w:val="24"/>
          <w:szCs w:val="24"/>
        </w:rPr>
        <w:t>10 mA</w:t>
      </w:r>
      <w:r w:rsidR="00846912">
        <w:rPr>
          <w:rFonts w:cs="Times New Roman"/>
          <w:color w:val="000000" w:themeColor="text1"/>
          <w:kern w:val="0"/>
          <w:sz w:val="24"/>
          <w:szCs w:val="24"/>
        </w:rPr>
        <w:t>,</w:t>
      </w:r>
      <w:r w:rsidR="00965F7E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and the switc</w:t>
      </w:r>
      <w:r>
        <w:rPr>
          <w:rFonts w:cs="Times New Roman"/>
          <w:color w:val="000000" w:themeColor="text1"/>
          <w:kern w:val="0"/>
          <w:sz w:val="24"/>
          <w:szCs w:val="24"/>
        </w:rPr>
        <w:t>hing polarity is reversed by changing the</w:t>
      </w:r>
      <w:r w:rsidR="00965F7E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sign of </w:t>
      </w:r>
      <w:r w:rsidR="006A41D7" w:rsidRPr="00491490">
        <w:rPr>
          <w:rFonts w:ascii="Cambria Math" w:eastAsia="바탕" w:hAnsi="Cambria Math" w:cs="바탕"/>
          <w:color w:val="000000" w:themeColor="text1"/>
          <w:kern w:val="0"/>
          <w:sz w:val="24"/>
          <w:szCs w:val="24"/>
        </w:rPr>
        <w:sym w:font="Symbol" w:char="F044"/>
      </w:r>
      <w:r w:rsidR="006A41D7" w:rsidRPr="00491490">
        <w:rPr>
          <w:rFonts w:cs="Times New Roman" w:hint="eastAsia"/>
          <w:i/>
          <w:color w:val="000000" w:themeColor="text1"/>
          <w:sz w:val="24"/>
        </w:rPr>
        <w:t>V</w:t>
      </w:r>
      <w:r w:rsidR="006A41D7" w:rsidRPr="00491490">
        <w:rPr>
          <w:rFonts w:cs="Times New Roman" w:hint="eastAsia"/>
          <w:color w:val="000000" w:themeColor="text1"/>
          <w:sz w:val="24"/>
          <w:vertAlign w:val="subscript"/>
        </w:rPr>
        <w:t>G</w:t>
      </w:r>
      <w:r w:rsidR="008F117A" w:rsidRPr="00491490">
        <w:rPr>
          <w:rFonts w:cs="Times New Roman"/>
          <w:color w:val="000000" w:themeColor="text1"/>
          <w:kern w:val="0"/>
          <w:sz w:val="24"/>
          <w:szCs w:val="24"/>
        </w:rPr>
        <w:t>.</w:t>
      </w:r>
      <w:r w:rsidR="00875AAE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F81EA0">
        <w:rPr>
          <w:rFonts w:cs="Times New Roman"/>
          <w:color w:val="000000" w:themeColor="text1"/>
          <w:kern w:val="0"/>
          <w:sz w:val="24"/>
          <w:szCs w:val="24"/>
        </w:rPr>
        <w:t>Based on the device, we</w:t>
      </w:r>
      <w:r w:rsidR="00965F7E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construct a truth table</w:t>
      </w:r>
      <w:r w:rsidR="00846912">
        <w:rPr>
          <w:rFonts w:cs="Times New Roman"/>
          <w:color w:val="000000" w:themeColor="text1"/>
          <w:kern w:val="0"/>
          <w:sz w:val="24"/>
          <w:szCs w:val="24"/>
        </w:rPr>
        <w:t>,</w:t>
      </w:r>
      <w:r w:rsidR="00F81EA0">
        <w:rPr>
          <w:rFonts w:cs="Times New Roman"/>
          <w:color w:val="000000" w:themeColor="text1"/>
          <w:kern w:val="0"/>
          <w:sz w:val="24"/>
          <w:szCs w:val="24"/>
        </w:rPr>
        <w:t xml:space="preserve"> as shown in</w:t>
      </w:r>
      <w:r w:rsidR="00BE5A56" w:rsidRPr="00BE5A56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>Figs</w:t>
      </w:r>
      <w:r w:rsidR="00F81EA0">
        <w:rPr>
          <w:rFonts w:cs="Times New Roman"/>
          <w:color w:val="000000" w:themeColor="text1"/>
          <w:kern w:val="0"/>
          <w:sz w:val="24"/>
          <w:szCs w:val="24"/>
        </w:rPr>
        <w:t>.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S</w:t>
      </w:r>
      <w:r w:rsidR="00101B9C">
        <w:rPr>
          <w:rFonts w:cs="Times New Roman"/>
          <w:color w:val="000000" w:themeColor="text1"/>
          <w:kern w:val="0"/>
          <w:sz w:val="24"/>
          <w:szCs w:val="24"/>
        </w:rPr>
        <w:t>7</w:t>
      </w:r>
      <w:r w:rsidR="00F81EA0">
        <w:rPr>
          <w:rFonts w:cs="Times New Roman"/>
          <w:color w:val="000000" w:themeColor="text1"/>
          <w:kern w:val="0"/>
          <w:sz w:val="24"/>
          <w:szCs w:val="24"/>
        </w:rPr>
        <w:t xml:space="preserve">c,d, demonstrating 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>that two logic operations are possible</w:t>
      </w:r>
      <w:r w:rsidR="00F81EA0">
        <w:rPr>
          <w:rFonts w:cs="Times New Roman"/>
          <w:color w:val="000000" w:themeColor="text1"/>
          <w:kern w:val="0"/>
          <w:sz w:val="24"/>
          <w:szCs w:val="24"/>
        </w:rPr>
        <w:t xml:space="preserve"> depending on the input parameters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; first, the device operates the XOR function </w:t>
      </w:r>
      <w:r w:rsidR="00187F6E">
        <w:rPr>
          <w:rFonts w:cs="Times New Roman"/>
          <w:color w:val="000000" w:themeColor="text1"/>
          <w:kern w:val="0"/>
          <w:sz w:val="24"/>
          <w:szCs w:val="24"/>
        </w:rPr>
        <w:t>with input parameters of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BE5A56" w:rsidRPr="00491490">
        <w:rPr>
          <w:rFonts w:cs="Times New Roman"/>
          <w:i/>
          <w:color w:val="000000" w:themeColor="text1"/>
          <w:kern w:val="0"/>
          <w:sz w:val="24"/>
          <w:szCs w:val="24"/>
        </w:rPr>
        <w:t>I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>IN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and </w:t>
      </w:r>
      <w:r w:rsidR="00BE5A56" w:rsidRPr="00491490">
        <w:rPr>
          <w:rFonts w:cs="Times New Roman"/>
          <w:i/>
          <w:color w:val="000000" w:themeColor="text1"/>
          <w:kern w:val="0"/>
          <w:sz w:val="24"/>
          <w:szCs w:val="24"/>
        </w:rPr>
        <w:t>V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>G,L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(Fig. S</w:t>
      </w:r>
      <w:r w:rsidR="00101B9C">
        <w:rPr>
          <w:rFonts w:cs="Times New Roman"/>
          <w:color w:val="000000" w:themeColor="text1"/>
          <w:kern w:val="0"/>
          <w:sz w:val="24"/>
          <w:szCs w:val="24"/>
        </w:rPr>
        <w:t>7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c). </w:t>
      </w:r>
      <w:r w:rsidR="00F81EA0">
        <w:rPr>
          <w:rFonts w:cs="Times New Roman"/>
          <w:color w:val="000000" w:themeColor="text1"/>
          <w:kern w:val="0"/>
          <w:sz w:val="24"/>
          <w:szCs w:val="24"/>
        </w:rPr>
        <w:t>Here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>, we define the positive values of the inputs (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</w:rPr>
        <w:t>I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 xml:space="preserve">IN 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= +15 mA, 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</w:rPr>
        <w:t>V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 xml:space="preserve">G,L 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>= +10 V) as digital input ‘1’, and their negative values (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</w:rPr>
        <w:t>I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 xml:space="preserve">IN 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= -15 mA, 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</w:rPr>
        <w:t>V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 xml:space="preserve">G,L 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= -10 V) as digital input ‘0’. They determine the digital output of the device</w:t>
      </w:r>
      <w:r w:rsidR="00187F6E">
        <w:rPr>
          <w:rFonts w:cs="Times New Roman"/>
          <w:color w:val="000000" w:themeColor="text1"/>
          <w:kern w:val="0"/>
          <w:sz w:val="24"/>
          <w:szCs w:val="24"/>
        </w:rPr>
        <w:t xml:space="preserve">, </w:t>
      </w:r>
      <w:r w:rsidR="00187F6E" w:rsidRPr="00491490">
        <w:rPr>
          <w:rFonts w:cs="Times New Roman"/>
          <w:color w:val="000000" w:themeColor="text1"/>
          <w:kern w:val="0"/>
          <w:sz w:val="24"/>
          <w:szCs w:val="24"/>
        </w:rPr>
        <w:t>the magnetization direction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>; UP [DOWN] magnetization (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</w:rPr>
        <w:t>R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  <w:vertAlign w:val="subscript"/>
        </w:rPr>
        <w:t xml:space="preserve">xy 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>&gt; 0) [(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</w:rPr>
        <w:t>R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  <w:vertAlign w:val="subscript"/>
        </w:rPr>
        <w:t xml:space="preserve">xy 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&lt; 0)] corresponds to digital output ‘1’ [‘0’]. 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Second, it operates the AND function </w:t>
      </w:r>
      <w:r w:rsidR="00187F6E">
        <w:rPr>
          <w:rFonts w:cs="Times New Roman"/>
          <w:color w:val="000000" w:themeColor="text1"/>
          <w:kern w:val="0"/>
          <w:sz w:val="24"/>
          <w:szCs w:val="24"/>
        </w:rPr>
        <w:t>with input parameters of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BE5A56" w:rsidRPr="00491490">
        <w:rPr>
          <w:rFonts w:cs="Times New Roman"/>
          <w:i/>
          <w:color w:val="000000" w:themeColor="text1"/>
          <w:kern w:val="0"/>
          <w:sz w:val="24"/>
          <w:szCs w:val="24"/>
        </w:rPr>
        <w:t>I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>IN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and </w:t>
      </w:r>
      <w:r w:rsidR="00BE5A56" w:rsidRPr="00491490">
        <w:rPr>
          <w:rFonts w:cs="Times New Roman"/>
          <w:i/>
          <w:color w:val="000000" w:themeColor="text1"/>
          <w:kern w:val="0"/>
          <w:sz w:val="24"/>
          <w:szCs w:val="24"/>
        </w:rPr>
        <w:t>V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>G,R</w:t>
      </w:r>
      <w:r w:rsidR="001508EF">
        <w:rPr>
          <w:rFonts w:cs="Times New Roman"/>
          <w:color w:val="000000" w:themeColor="text1"/>
          <w:kern w:val="0"/>
          <w:sz w:val="24"/>
          <w:szCs w:val="24"/>
        </w:rPr>
        <w:t xml:space="preserve"> when t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>he device is initialized as the ‘0’ state (Fig. S</w:t>
      </w:r>
      <w:r w:rsidR="00101B9C">
        <w:rPr>
          <w:rFonts w:cs="Times New Roman"/>
          <w:color w:val="000000" w:themeColor="text1"/>
          <w:kern w:val="0"/>
          <w:sz w:val="24"/>
          <w:szCs w:val="24"/>
        </w:rPr>
        <w:t>7</w:t>
      </w:r>
      <w:r w:rsidR="00BE5A56" w:rsidRPr="00491490">
        <w:rPr>
          <w:rFonts w:cs="Times New Roman"/>
          <w:color w:val="000000" w:themeColor="text1"/>
          <w:kern w:val="0"/>
          <w:sz w:val="24"/>
          <w:szCs w:val="24"/>
        </w:rPr>
        <w:t>d).</w:t>
      </w:r>
      <w:r w:rsidR="00965F7E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55262D">
        <w:rPr>
          <w:rFonts w:cs="Times New Roman"/>
          <w:color w:val="000000" w:themeColor="text1"/>
          <w:kern w:val="0"/>
          <w:sz w:val="24"/>
          <w:szCs w:val="24"/>
        </w:rPr>
        <w:t>For a AND gate, we</w:t>
      </w:r>
      <w:r w:rsidR="00B87FA5">
        <w:rPr>
          <w:rFonts w:cs="Times New Roman"/>
          <w:color w:val="000000" w:themeColor="text1"/>
          <w:kern w:val="0"/>
          <w:sz w:val="24"/>
          <w:szCs w:val="24"/>
        </w:rPr>
        <w:t xml:space="preserve"> 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define the inputs </w:t>
      </w:r>
      <w:r w:rsidR="001508EF">
        <w:rPr>
          <w:rFonts w:cs="Times New Roman"/>
          <w:color w:val="000000" w:themeColor="text1"/>
          <w:kern w:val="0"/>
          <w:sz w:val="24"/>
          <w:szCs w:val="24"/>
        </w:rPr>
        <w:t xml:space="preserve">of 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</w:rPr>
        <w:t>I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 xml:space="preserve">IN 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= +15 mA, 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</w:rPr>
        <w:t>V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 xml:space="preserve">G,L 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= +10 V as digital input ‘1’, and </w:t>
      </w:r>
      <w:r w:rsidR="001508EF">
        <w:rPr>
          <w:rFonts w:cs="Times New Roman"/>
          <w:color w:val="000000" w:themeColor="text1"/>
          <w:kern w:val="0"/>
          <w:sz w:val="24"/>
          <w:szCs w:val="24"/>
        </w:rPr>
        <w:t xml:space="preserve">those of 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</w:rPr>
        <w:t>I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 xml:space="preserve">IN 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= +5 mA, </w:t>
      </w:r>
      <w:r w:rsidR="00F81EA0" w:rsidRPr="00491490">
        <w:rPr>
          <w:rFonts w:cs="Times New Roman"/>
          <w:i/>
          <w:color w:val="000000" w:themeColor="text1"/>
          <w:kern w:val="0"/>
          <w:sz w:val="24"/>
          <w:szCs w:val="24"/>
        </w:rPr>
        <w:t>V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  <w:vertAlign w:val="subscript"/>
        </w:rPr>
        <w:t xml:space="preserve">G,L </w:t>
      </w:r>
      <w:r w:rsidR="00F81EA0" w:rsidRPr="00491490">
        <w:rPr>
          <w:rFonts w:cs="Times New Roman"/>
          <w:color w:val="000000" w:themeColor="text1"/>
          <w:kern w:val="0"/>
          <w:sz w:val="24"/>
          <w:szCs w:val="24"/>
        </w:rPr>
        <w:t xml:space="preserve"> = -10 V as digital input ‘0’. </w:t>
      </w:r>
      <w:r w:rsidR="00846912">
        <w:rPr>
          <w:rFonts w:cs="Times New Roman"/>
          <w:color w:val="000000" w:themeColor="text1"/>
          <w:kern w:val="0"/>
          <w:sz w:val="24"/>
          <w:szCs w:val="24"/>
        </w:rPr>
        <w:t>T</w:t>
      </w:r>
      <w:r w:rsidR="00F81EA0">
        <w:rPr>
          <w:rFonts w:cs="Times New Roman"/>
          <w:color w:val="000000" w:themeColor="text1"/>
          <w:kern w:val="0"/>
          <w:sz w:val="24"/>
          <w:szCs w:val="24"/>
        </w:rPr>
        <w:t>he different logic operation</w:t>
      </w:r>
      <w:r w:rsidR="00846912">
        <w:rPr>
          <w:rFonts w:cs="Times New Roman"/>
          <w:color w:val="000000" w:themeColor="text1"/>
          <w:kern w:val="0"/>
          <w:sz w:val="24"/>
          <w:szCs w:val="24"/>
        </w:rPr>
        <w:t>s</w:t>
      </w:r>
      <w:r w:rsidR="00F81EA0">
        <w:rPr>
          <w:rFonts w:cs="Times New Roman"/>
          <w:color w:val="000000" w:themeColor="text1"/>
          <w:kern w:val="0"/>
          <w:sz w:val="24"/>
          <w:szCs w:val="24"/>
        </w:rPr>
        <w:t xml:space="preserve"> can be achieved by chan</w:t>
      </w:r>
      <w:r w:rsidR="00AC79A8">
        <w:rPr>
          <w:rFonts w:cs="Times New Roman"/>
          <w:color w:val="000000" w:themeColor="text1"/>
          <w:kern w:val="0"/>
          <w:sz w:val="24"/>
          <w:szCs w:val="24"/>
        </w:rPr>
        <w:t>ging one</w:t>
      </w:r>
      <w:r w:rsidR="00F81EA0">
        <w:rPr>
          <w:rFonts w:cs="Times New Roman"/>
          <w:color w:val="000000" w:themeColor="text1"/>
          <w:kern w:val="0"/>
          <w:sz w:val="24"/>
          <w:szCs w:val="24"/>
        </w:rPr>
        <w:t xml:space="preserve"> input</w:t>
      </w:r>
      <w:r w:rsidR="00AC79A8">
        <w:rPr>
          <w:rFonts w:cs="Times New Roman"/>
          <w:color w:val="000000" w:themeColor="text1"/>
          <w:kern w:val="0"/>
          <w:sz w:val="24"/>
          <w:szCs w:val="24"/>
        </w:rPr>
        <w:t xml:space="preserve"> parameter, </w:t>
      </w:r>
      <w:r w:rsidR="00F81EA0">
        <w:rPr>
          <w:rFonts w:cs="Times New Roman"/>
          <w:color w:val="000000" w:themeColor="text1"/>
          <w:kern w:val="0"/>
          <w:sz w:val="24"/>
          <w:szCs w:val="24"/>
        </w:rPr>
        <w:t>demo</w:t>
      </w:r>
      <w:r w:rsidR="00AC79A8">
        <w:rPr>
          <w:rFonts w:cs="Times New Roman"/>
          <w:color w:val="000000" w:themeColor="text1"/>
          <w:kern w:val="0"/>
          <w:sz w:val="24"/>
          <w:szCs w:val="24"/>
        </w:rPr>
        <w:t xml:space="preserve">nstrating a programmable logic operation in the </w:t>
      </w:r>
      <w:r w:rsidR="00846912">
        <w:rPr>
          <w:rFonts w:cs="Times New Roman"/>
          <w:color w:val="000000" w:themeColor="text1"/>
          <w:kern w:val="0"/>
          <w:sz w:val="24"/>
          <w:szCs w:val="24"/>
        </w:rPr>
        <w:t xml:space="preserve">SOT </w:t>
      </w:r>
      <w:r w:rsidR="00AC79A8">
        <w:rPr>
          <w:rFonts w:cs="Times New Roman"/>
          <w:color w:val="000000" w:themeColor="text1"/>
          <w:kern w:val="0"/>
          <w:sz w:val="24"/>
          <w:szCs w:val="24"/>
        </w:rPr>
        <w:t>device with two side gates.</w:t>
      </w:r>
    </w:p>
    <w:p w14:paraId="273C09D2" w14:textId="6BA56200" w:rsidR="00314A48" w:rsidRDefault="00DB1845" w:rsidP="0094428B">
      <w:pPr>
        <w:wordWrap/>
        <w:adjustRightInd w:val="0"/>
        <w:spacing w:after="0" w:line="480" w:lineRule="auto"/>
        <w:rPr>
          <w:rFonts w:cs="Times New Roman"/>
          <w:kern w:val="0"/>
          <w:sz w:val="24"/>
          <w:szCs w:val="24"/>
        </w:rPr>
      </w:pPr>
      <w:r w:rsidRPr="00DB1845">
        <w:rPr>
          <w:rFonts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42AD9435" wp14:editId="1AA321E9">
            <wp:extent cx="5731510" cy="3493770"/>
            <wp:effectExtent l="0" t="0" r="2540" b="0"/>
            <wp:docPr id="5" name="그림 4">
              <a:extLst xmlns:a="http://schemas.openxmlformats.org/drawingml/2006/main">
                <a:ext uri="{FF2B5EF4-FFF2-40B4-BE49-F238E27FC236}">
                  <a16:creationId xmlns:a16="http://schemas.microsoft.com/office/drawing/2014/main" id="{8CC2E810-E58F-4495-BC92-A87685DCFA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>
                      <a:extLst>
                        <a:ext uri="{FF2B5EF4-FFF2-40B4-BE49-F238E27FC236}">
                          <a16:creationId xmlns:a16="http://schemas.microsoft.com/office/drawing/2014/main" id="{8CC2E810-E58F-4495-BC92-A87685DCFA1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3FDC5" w14:textId="4878415E" w:rsidR="0094428B" w:rsidRPr="00285D4E" w:rsidRDefault="0094428B" w:rsidP="0094428B">
      <w:pPr>
        <w:wordWrap/>
        <w:adjustRightInd w:val="0"/>
        <w:spacing w:after="0" w:line="480" w:lineRule="auto"/>
        <w:rPr>
          <w:rFonts w:cs="Times New Roman"/>
          <w:b/>
          <w:kern w:val="0"/>
          <w:sz w:val="24"/>
          <w:szCs w:val="24"/>
        </w:rPr>
      </w:pPr>
      <w:r w:rsidRPr="0037311E">
        <w:rPr>
          <w:rFonts w:cs="Times New Roman" w:hint="eastAsia"/>
          <w:b/>
          <w:kern w:val="0"/>
          <w:sz w:val="24"/>
          <w:szCs w:val="24"/>
        </w:rPr>
        <w:t>F</w:t>
      </w:r>
      <w:r w:rsidRPr="0037311E">
        <w:rPr>
          <w:rFonts w:cs="Times New Roman"/>
          <w:b/>
          <w:kern w:val="0"/>
          <w:sz w:val="24"/>
          <w:szCs w:val="24"/>
        </w:rPr>
        <w:t>igure S</w:t>
      </w:r>
      <w:r w:rsidR="00D372F7" w:rsidRPr="0037311E">
        <w:rPr>
          <w:rFonts w:cs="Times New Roman"/>
          <w:b/>
          <w:kern w:val="0"/>
          <w:sz w:val="24"/>
          <w:szCs w:val="24"/>
        </w:rPr>
        <w:t>7</w:t>
      </w:r>
      <w:r w:rsidRPr="0037311E">
        <w:rPr>
          <w:rFonts w:cs="Times New Roman"/>
          <w:b/>
          <w:kern w:val="0"/>
          <w:sz w:val="24"/>
          <w:szCs w:val="24"/>
        </w:rPr>
        <w:t xml:space="preserve">. </w:t>
      </w:r>
      <w:r w:rsidR="001508EF">
        <w:rPr>
          <w:rFonts w:cs="Times New Roman"/>
          <w:b/>
          <w:kern w:val="0"/>
          <w:sz w:val="24"/>
          <w:szCs w:val="24"/>
        </w:rPr>
        <w:t>Reconfigurable l</w:t>
      </w:r>
      <w:r w:rsidRPr="0037311E">
        <w:rPr>
          <w:rFonts w:cs="Times New Roman"/>
          <w:b/>
          <w:kern w:val="0"/>
          <w:sz w:val="24"/>
          <w:szCs w:val="24"/>
        </w:rPr>
        <w:t xml:space="preserve">ogic </w:t>
      </w:r>
      <w:r w:rsidRPr="00285D4E">
        <w:rPr>
          <w:rFonts w:cs="Times New Roman"/>
          <w:b/>
          <w:kern w:val="0"/>
          <w:sz w:val="24"/>
          <w:szCs w:val="24"/>
        </w:rPr>
        <w:t>operation</w:t>
      </w:r>
      <w:r w:rsidR="001508EF">
        <w:rPr>
          <w:rFonts w:cs="Times New Roman"/>
          <w:b/>
          <w:kern w:val="0"/>
          <w:sz w:val="24"/>
          <w:szCs w:val="24"/>
        </w:rPr>
        <w:t>s</w:t>
      </w:r>
      <w:r w:rsidR="00846912">
        <w:rPr>
          <w:rFonts w:cs="Times New Roman"/>
          <w:b/>
          <w:kern w:val="0"/>
          <w:sz w:val="24"/>
          <w:szCs w:val="24"/>
        </w:rPr>
        <w:t xml:space="preserve"> of a single SOT</w:t>
      </w:r>
      <w:r w:rsidR="00A762B4">
        <w:rPr>
          <w:rFonts w:cs="Times New Roman"/>
          <w:b/>
          <w:kern w:val="0"/>
          <w:sz w:val="24"/>
          <w:szCs w:val="24"/>
        </w:rPr>
        <w:t xml:space="preserve"> device. a</w:t>
      </w:r>
      <w:r w:rsidR="00A762B4" w:rsidRPr="00A762B4">
        <w:rPr>
          <w:rFonts w:cs="Times New Roman"/>
          <w:kern w:val="0"/>
          <w:sz w:val="24"/>
          <w:szCs w:val="24"/>
        </w:rPr>
        <w:t>, Schematic</w:t>
      </w:r>
      <w:r w:rsidR="00A762B4">
        <w:rPr>
          <w:rFonts w:cs="Times New Roman"/>
          <w:kern w:val="0"/>
          <w:sz w:val="24"/>
          <w:szCs w:val="24"/>
        </w:rPr>
        <w:t xml:space="preserve"> of the device, in which gate voltage (</w:t>
      </w:r>
      <w:r w:rsidR="00A762B4" w:rsidRPr="00A762B4">
        <w:rPr>
          <w:rFonts w:cs="Times New Roman"/>
          <w:i/>
          <w:kern w:val="0"/>
          <w:sz w:val="24"/>
          <w:szCs w:val="24"/>
        </w:rPr>
        <w:t>V</w:t>
      </w:r>
      <w:r w:rsidR="00A762B4" w:rsidRPr="00A762B4">
        <w:rPr>
          <w:rFonts w:cs="Times New Roman"/>
          <w:kern w:val="0"/>
          <w:sz w:val="24"/>
          <w:szCs w:val="24"/>
          <w:vertAlign w:val="subscript"/>
        </w:rPr>
        <w:t>G,L</w:t>
      </w:r>
      <w:r w:rsidR="001508EF">
        <w:rPr>
          <w:rFonts w:cs="Times New Roman"/>
          <w:kern w:val="0"/>
          <w:sz w:val="24"/>
          <w:szCs w:val="24"/>
        </w:rPr>
        <w:t xml:space="preserve"> or </w:t>
      </w:r>
      <w:r w:rsidR="00A762B4" w:rsidRPr="00A762B4">
        <w:rPr>
          <w:rFonts w:cs="Times New Roman"/>
          <w:i/>
          <w:kern w:val="0"/>
          <w:sz w:val="24"/>
          <w:szCs w:val="24"/>
        </w:rPr>
        <w:t>V</w:t>
      </w:r>
      <w:r w:rsidR="00A762B4" w:rsidRPr="00A762B4">
        <w:rPr>
          <w:rFonts w:cs="Times New Roman"/>
          <w:kern w:val="0"/>
          <w:sz w:val="24"/>
          <w:szCs w:val="24"/>
          <w:vertAlign w:val="subscript"/>
        </w:rPr>
        <w:t>G,R</w:t>
      </w:r>
      <w:r w:rsidR="00A762B4">
        <w:rPr>
          <w:rFonts w:cs="Times New Roman"/>
          <w:kern w:val="0"/>
          <w:sz w:val="24"/>
          <w:szCs w:val="24"/>
        </w:rPr>
        <w:t xml:space="preserve">) and input current </w:t>
      </w:r>
      <w:r w:rsidR="00A762B4" w:rsidRPr="00A762B4">
        <w:rPr>
          <w:rFonts w:cs="Times New Roman"/>
          <w:i/>
          <w:kern w:val="0"/>
          <w:sz w:val="24"/>
          <w:szCs w:val="24"/>
        </w:rPr>
        <w:t>I</w:t>
      </w:r>
      <w:r w:rsidR="00A762B4" w:rsidRPr="00A762B4">
        <w:rPr>
          <w:rFonts w:cs="Times New Roman"/>
          <w:kern w:val="0"/>
          <w:sz w:val="24"/>
          <w:szCs w:val="24"/>
          <w:vertAlign w:val="subscript"/>
        </w:rPr>
        <w:t>IN</w:t>
      </w:r>
      <w:r w:rsidR="00A762B4">
        <w:rPr>
          <w:rFonts w:cs="Times New Roman"/>
          <w:kern w:val="0"/>
          <w:sz w:val="24"/>
          <w:szCs w:val="24"/>
        </w:rPr>
        <w:t xml:space="preserve"> are used as two input parameters. </w:t>
      </w:r>
      <w:r w:rsidR="00A762B4" w:rsidRPr="00A762B4">
        <w:rPr>
          <w:rFonts w:cs="Times New Roman"/>
          <w:b/>
          <w:kern w:val="0"/>
          <w:sz w:val="24"/>
          <w:szCs w:val="24"/>
        </w:rPr>
        <w:t>b</w:t>
      </w:r>
      <w:r w:rsidR="00A762B4">
        <w:rPr>
          <w:rFonts w:cs="Times New Roman"/>
          <w:kern w:val="0"/>
          <w:sz w:val="24"/>
          <w:szCs w:val="24"/>
        </w:rPr>
        <w:t>,</w:t>
      </w:r>
      <w:r w:rsidR="00CF2DC4">
        <w:rPr>
          <w:rFonts w:cs="Times New Roman"/>
          <w:kern w:val="0"/>
          <w:sz w:val="24"/>
          <w:szCs w:val="24"/>
        </w:rPr>
        <w:t xml:space="preserve"> </w:t>
      </w:r>
      <w:r w:rsidR="00846912" w:rsidRPr="00846912">
        <w:rPr>
          <w:rFonts w:cs="Times New Roman"/>
          <w:kern w:val="0"/>
          <w:sz w:val="24"/>
          <w:szCs w:val="24"/>
        </w:rPr>
        <w:t>Current</w:t>
      </w:r>
      <w:r w:rsidR="00846912">
        <w:rPr>
          <w:rFonts w:cs="Times New Roman"/>
          <w:i/>
          <w:kern w:val="0"/>
          <w:sz w:val="24"/>
          <w:szCs w:val="24"/>
        </w:rPr>
        <w:t>-</w:t>
      </w:r>
      <w:r w:rsidR="00846912">
        <w:rPr>
          <w:rFonts w:cs="Times New Roman"/>
          <w:kern w:val="0"/>
          <w:sz w:val="24"/>
          <w:szCs w:val="24"/>
        </w:rPr>
        <w:t>induced switching of the device according to</w:t>
      </w:r>
      <w:r w:rsidR="00C138BD">
        <w:rPr>
          <w:rFonts w:cs="Times New Roman"/>
          <w:kern w:val="0"/>
          <w:sz w:val="24"/>
          <w:szCs w:val="24"/>
        </w:rPr>
        <w:t xml:space="preserve"> </w:t>
      </w:r>
      <w:r w:rsidR="00C138BD">
        <w:rPr>
          <w:rFonts w:ascii="Cambria Math" w:eastAsia="바탕" w:hAnsi="Cambria Math" w:cs="바탕"/>
          <w:color w:val="000000" w:themeColor="text1"/>
          <w:kern w:val="0"/>
          <w:sz w:val="24"/>
          <w:szCs w:val="24"/>
        </w:rPr>
        <w:sym w:font="Symbol" w:char="F044"/>
      </w:r>
      <w:r w:rsidR="00C138BD" w:rsidRPr="00641F17">
        <w:rPr>
          <w:rFonts w:cs="Times New Roman" w:hint="eastAsia"/>
          <w:i/>
          <w:color w:val="000000" w:themeColor="text1"/>
          <w:sz w:val="24"/>
        </w:rPr>
        <w:t>V</w:t>
      </w:r>
      <w:r w:rsidR="00C138BD" w:rsidRPr="00641F17">
        <w:rPr>
          <w:rFonts w:cs="Times New Roman" w:hint="eastAsia"/>
          <w:color w:val="000000" w:themeColor="text1"/>
          <w:sz w:val="24"/>
          <w:vertAlign w:val="subscript"/>
        </w:rPr>
        <w:t>G</w:t>
      </w:r>
      <w:r w:rsidR="00C138BD">
        <w:rPr>
          <w:rFonts w:cs="Times New Roman"/>
          <w:kern w:val="0"/>
          <w:sz w:val="24"/>
          <w:szCs w:val="24"/>
        </w:rPr>
        <w:t xml:space="preserve"> </w:t>
      </w:r>
      <w:r w:rsidR="00CF2DC4">
        <w:rPr>
          <w:rFonts w:cs="Times New Roman"/>
          <w:kern w:val="0"/>
          <w:sz w:val="24"/>
          <w:szCs w:val="24"/>
        </w:rPr>
        <w:t>under +10 V</w:t>
      </w:r>
      <w:r w:rsidR="00CF2DC4" w:rsidRPr="00CF2DC4">
        <w:rPr>
          <w:rFonts w:cs="Times New Roman"/>
          <w:kern w:val="0"/>
          <w:sz w:val="24"/>
          <w:szCs w:val="24"/>
        </w:rPr>
        <w:t xml:space="preserve"> </w:t>
      </w:r>
      <w:r w:rsidR="00CF2DC4">
        <w:rPr>
          <w:rFonts w:cs="Times New Roman"/>
          <w:kern w:val="0"/>
          <w:sz w:val="24"/>
          <w:szCs w:val="24"/>
        </w:rPr>
        <w:t xml:space="preserve">of </w:t>
      </w:r>
      <w:r w:rsidR="00CF2DC4" w:rsidRPr="00CF2DC4">
        <w:rPr>
          <w:rFonts w:cs="Times New Roman"/>
          <w:i/>
          <w:kern w:val="0"/>
          <w:sz w:val="24"/>
          <w:szCs w:val="24"/>
        </w:rPr>
        <w:t>V</w:t>
      </w:r>
      <w:r w:rsidR="00CF2DC4" w:rsidRPr="00CF2DC4">
        <w:rPr>
          <w:rFonts w:cs="Times New Roman"/>
          <w:kern w:val="0"/>
          <w:sz w:val="24"/>
          <w:szCs w:val="24"/>
          <w:vertAlign w:val="subscript"/>
        </w:rPr>
        <w:t>G,L</w:t>
      </w:r>
      <w:r w:rsidR="00CF2DC4">
        <w:rPr>
          <w:rFonts w:cs="Times New Roman"/>
          <w:kern w:val="0"/>
          <w:sz w:val="24"/>
          <w:szCs w:val="24"/>
        </w:rPr>
        <w:t xml:space="preserve"> (</w:t>
      </w:r>
      <w:r w:rsidR="004D5C55">
        <w:rPr>
          <w:rFonts w:ascii="Cambria Math" w:eastAsia="바탕" w:hAnsi="Cambria Math" w:cs="바탕"/>
          <w:color w:val="000000" w:themeColor="text1"/>
          <w:kern w:val="0"/>
          <w:sz w:val="24"/>
          <w:szCs w:val="24"/>
        </w:rPr>
        <w:sym w:font="Symbol" w:char="F044"/>
      </w:r>
      <w:r w:rsidR="004D5C55" w:rsidRPr="00641F17">
        <w:rPr>
          <w:rFonts w:cs="Times New Roman" w:hint="eastAsia"/>
          <w:i/>
          <w:color w:val="000000" w:themeColor="text1"/>
          <w:sz w:val="24"/>
        </w:rPr>
        <w:t>V</w:t>
      </w:r>
      <w:r w:rsidR="004D5C55" w:rsidRPr="00641F17">
        <w:rPr>
          <w:rFonts w:cs="Times New Roman" w:hint="eastAsia"/>
          <w:color w:val="000000" w:themeColor="text1"/>
          <w:sz w:val="24"/>
          <w:vertAlign w:val="subscript"/>
        </w:rPr>
        <w:t>G</w:t>
      </w:r>
      <w:r w:rsidR="004D5C55">
        <w:rPr>
          <w:rFonts w:cs="Times New Roman"/>
          <w:kern w:val="0"/>
          <w:sz w:val="24"/>
          <w:szCs w:val="24"/>
        </w:rPr>
        <w:t xml:space="preserve"> &gt; 0, </w:t>
      </w:r>
      <w:r w:rsidR="00846912">
        <w:rPr>
          <w:rFonts w:cs="Times New Roman"/>
          <w:kern w:val="0"/>
          <w:sz w:val="24"/>
          <w:szCs w:val="24"/>
        </w:rPr>
        <w:t>r</w:t>
      </w:r>
      <w:r w:rsidR="00CF2DC4">
        <w:rPr>
          <w:rFonts w:cs="Times New Roman"/>
          <w:kern w:val="0"/>
          <w:sz w:val="24"/>
          <w:szCs w:val="24"/>
        </w:rPr>
        <w:t xml:space="preserve">ed) or </w:t>
      </w:r>
      <w:r w:rsidR="00CF2DC4" w:rsidRPr="00CF2DC4">
        <w:rPr>
          <w:rFonts w:cs="Times New Roman"/>
          <w:i/>
          <w:kern w:val="0"/>
          <w:sz w:val="24"/>
          <w:szCs w:val="24"/>
        </w:rPr>
        <w:t>V</w:t>
      </w:r>
      <w:r w:rsidR="00CF2DC4" w:rsidRPr="00CF2DC4">
        <w:rPr>
          <w:rFonts w:cs="Times New Roman"/>
          <w:kern w:val="0"/>
          <w:sz w:val="24"/>
          <w:szCs w:val="24"/>
          <w:vertAlign w:val="subscript"/>
        </w:rPr>
        <w:t>G,R</w:t>
      </w:r>
      <w:r w:rsidR="00CF2DC4">
        <w:rPr>
          <w:rFonts w:cs="Times New Roman"/>
          <w:kern w:val="0"/>
          <w:sz w:val="24"/>
          <w:szCs w:val="24"/>
        </w:rPr>
        <w:t xml:space="preserve"> (</w:t>
      </w:r>
      <w:r w:rsidR="004D5C55">
        <w:rPr>
          <w:rFonts w:ascii="Cambria Math" w:eastAsia="바탕" w:hAnsi="Cambria Math" w:cs="바탕"/>
          <w:color w:val="000000" w:themeColor="text1"/>
          <w:kern w:val="0"/>
          <w:sz w:val="24"/>
          <w:szCs w:val="24"/>
        </w:rPr>
        <w:sym w:font="Symbol" w:char="F044"/>
      </w:r>
      <w:r w:rsidR="004D5C55" w:rsidRPr="00641F17">
        <w:rPr>
          <w:rFonts w:cs="Times New Roman" w:hint="eastAsia"/>
          <w:i/>
          <w:color w:val="000000" w:themeColor="text1"/>
          <w:sz w:val="24"/>
        </w:rPr>
        <w:t>V</w:t>
      </w:r>
      <w:r w:rsidR="004D5C55" w:rsidRPr="00641F17">
        <w:rPr>
          <w:rFonts w:cs="Times New Roman" w:hint="eastAsia"/>
          <w:color w:val="000000" w:themeColor="text1"/>
          <w:sz w:val="24"/>
          <w:vertAlign w:val="subscript"/>
        </w:rPr>
        <w:t>G</w:t>
      </w:r>
      <w:r w:rsidR="004D5C55">
        <w:rPr>
          <w:rFonts w:cs="Times New Roman"/>
          <w:kern w:val="0"/>
          <w:sz w:val="24"/>
          <w:szCs w:val="24"/>
        </w:rPr>
        <w:t xml:space="preserve"> &lt; 0, </w:t>
      </w:r>
      <w:r w:rsidR="00846912">
        <w:rPr>
          <w:rFonts w:cs="Times New Roman"/>
          <w:kern w:val="0"/>
          <w:sz w:val="24"/>
          <w:szCs w:val="24"/>
        </w:rPr>
        <w:t>g</w:t>
      </w:r>
      <w:r w:rsidR="00CF2DC4">
        <w:rPr>
          <w:rFonts w:cs="Times New Roman"/>
          <w:kern w:val="0"/>
          <w:sz w:val="24"/>
          <w:szCs w:val="24"/>
        </w:rPr>
        <w:t>reen).</w:t>
      </w:r>
      <w:r w:rsidR="00773091">
        <w:rPr>
          <w:rFonts w:cs="Times New Roman"/>
          <w:kern w:val="0"/>
          <w:sz w:val="24"/>
          <w:szCs w:val="24"/>
        </w:rPr>
        <w:t xml:space="preserve"> </w:t>
      </w:r>
      <w:r w:rsidR="00773091" w:rsidRPr="006B32AB">
        <w:rPr>
          <w:rFonts w:cs="Times New Roman"/>
          <w:b/>
          <w:kern w:val="0"/>
          <w:sz w:val="24"/>
          <w:szCs w:val="24"/>
        </w:rPr>
        <w:t>c-d</w:t>
      </w:r>
      <w:r w:rsidR="00773091">
        <w:rPr>
          <w:rFonts w:cs="Times New Roman"/>
          <w:kern w:val="0"/>
          <w:sz w:val="24"/>
          <w:szCs w:val="24"/>
        </w:rPr>
        <w:t>, Logic truth table</w:t>
      </w:r>
      <w:r w:rsidR="00846912">
        <w:rPr>
          <w:rFonts w:cs="Times New Roman"/>
          <w:kern w:val="0"/>
          <w:sz w:val="24"/>
          <w:szCs w:val="24"/>
        </w:rPr>
        <w:t>s</w:t>
      </w:r>
      <w:r w:rsidR="00773091">
        <w:rPr>
          <w:rFonts w:cs="Times New Roman"/>
          <w:kern w:val="0"/>
          <w:sz w:val="24"/>
          <w:szCs w:val="24"/>
        </w:rPr>
        <w:t xml:space="preserve"> constructed using the results in Fig. S7</w:t>
      </w:r>
      <w:r w:rsidR="001508EF">
        <w:rPr>
          <w:rFonts w:cs="Times New Roman"/>
          <w:kern w:val="0"/>
          <w:sz w:val="24"/>
          <w:szCs w:val="24"/>
        </w:rPr>
        <w:t>b</w:t>
      </w:r>
      <w:r w:rsidR="00773091">
        <w:rPr>
          <w:rFonts w:cs="Times New Roman"/>
          <w:kern w:val="0"/>
          <w:sz w:val="24"/>
          <w:szCs w:val="24"/>
        </w:rPr>
        <w:t xml:space="preserve">. XOR function (c) and </w:t>
      </w:r>
      <w:r w:rsidR="0063524C">
        <w:rPr>
          <w:rFonts w:cs="Times New Roman"/>
          <w:kern w:val="0"/>
          <w:sz w:val="24"/>
          <w:szCs w:val="24"/>
        </w:rPr>
        <w:t>AND</w:t>
      </w:r>
      <w:r w:rsidR="00773091">
        <w:rPr>
          <w:rFonts w:cs="Times New Roman"/>
          <w:kern w:val="0"/>
          <w:sz w:val="24"/>
          <w:szCs w:val="24"/>
        </w:rPr>
        <w:t xml:space="preserve"> function (d).</w:t>
      </w:r>
    </w:p>
    <w:p w14:paraId="45519435" w14:textId="77777777" w:rsidR="0005593E" w:rsidRDefault="0005593E">
      <w:pPr>
        <w:widowControl/>
        <w:wordWrap/>
        <w:autoSpaceDE/>
        <w:autoSpaceDN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br w:type="page"/>
      </w:r>
    </w:p>
    <w:p w14:paraId="009DD13B" w14:textId="77777777" w:rsidR="00D750A1" w:rsidRPr="00A93DE8" w:rsidRDefault="00D750A1" w:rsidP="00D750A1">
      <w:pPr>
        <w:wordWrap/>
        <w:adjustRightInd w:val="0"/>
        <w:spacing w:after="0" w:line="480" w:lineRule="auto"/>
        <w:rPr>
          <w:rFonts w:cs="Times New Roman"/>
          <w:b/>
          <w:kern w:val="0"/>
          <w:sz w:val="24"/>
          <w:szCs w:val="24"/>
          <w:lang w:val="en-GB"/>
        </w:rPr>
      </w:pPr>
      <w:r w:rsidRPr="00A93DE8">
        <w:rPr>
          <w:rFonts w:cs="Times New Roman"/>
          <w:b/>
          <w:kern w:val="0"/>
          <w:sz w:val="24"/>
          <w:szCs w:val="24"/>
          <w:lang w:val="en-GB"/>
        </w:rPr>
        <w:lastRenderedPageBreak/>
        <w:t>References</w:t>
      </w:r>
    </w:p>
    <w:p w14:paraId="352F0495" w14:textId="6C4AF8D3" w:rsidR="00D750A1" w:rsidRPr="009A1730" w:rsidRDefault="00D750A1" w:rsidP="00CA1B71">
      <w:pPr>
        <w:pStyle w:val="aa"/>
        <w:numPr>
          <w:ilvl w:val="0"/>
          <w:numId w:val="1"/>
        </w:numPr>
        <w:wordWrap/>
        <w:adjustRightInd w:val="0"/>
        <w:spacing w:after="0" w:line="360" w:lineRule="auto"/>
        <w:ind w:leftChars="0" w:left="567" w:hanging="567"/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</w:pPr>
      <w:r w:rsidRPr="009A1730">
        <w:rPr>
          <w:rFonts w:cs="Times New Roman"/>
          <w:color w:val="000000" w:themeColor="text1"/>
          <w:kern w:val="0"/>
          <w:sz w:val="24"/>
          <w:szCs w:val="24"/>
          <w:vertAlign w:val="superscript"/>
          <w:lang w:val="en-GB"/>
        </w:rPr>
        <w:fldChar w:fldCharType="begin" w:fldLock="1"/>
      </w:r>
      <w:r w:rsidRPr="009A1730">
        <w:rPr>
          <w:rFonts w:cs="Times New Roman"/>
          <w:color w:val="000000" w:themeColor="text1"/>
          <w:kern w:val="0"/>
          <w:sz w:val="24"/>
          <w:szCs w:val="24"/>
          <w:vertAlign w:val="superscript"/>
          <w:lang w:val="en-GB"/>
        </w:rPr>
        <w:instrText xml:space="preserve">ADDIN Mendeley Bibliography CSL_BIBLIOGRAPHY </w:instrText>
      </w:r>
      <w:r w:rsidRPr="009A1730">
        <w:rPr>
          <w:rFonts w:cs="Times New Roman"/>
          <w:color w:val="000000" w:themeColor="text1"/>
          <w:kern w:val="0"/>
          <w:sz w:val="24"/>
          <w:szCs w:val="24"/>
          <w:vertAlign w:val="superscript"/>
          <w:lang w:val="en-GB"/>
        </w:rPr>
        <w:fldChar w:fldCharType="separate"/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</w:rPr>
        <w:t xml:space="preserve">Tan, H., Verbeeck, J., Abakumov, A. &amp; Van Tendeloo, G. Oxidation state and chemical shift investigation in transition metal oxides by EELS.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</w:rPr>
        <w:t>Ultramicroscopy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</w:rPr>
        <w:t xml:space="preserve"> </w:t>
      </w:r>
      <w:r w:rsidRPr="009A1730">
        <w:rPr>
          <w:rFonts w:cs="Times New Roman"/>
          <w:b/>
          <w:bCs/>
          <w:noProof/>
          <w:color w:val="000000" w:themeColor="text1"/>
          <w:kern w:val="0"/>
          <w:sz w:val="24"/>
          <w:szCs w:val="24"/>
        </w:rPr>
        <w:t>116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</w:rPr>
        <w:t>, 24–33 (2012).</w:t>
      </w:r>
    </w:p>
    <w:p w14:paraId="2AA6BE0F" w14:textId="014F639D" w:rsidR="00D750A1" w:rsidRPr="009A1730" w:rsidRDefault="00D750A1" w:rsidP="00D750A1">
      <w:pPr>
        <w:pStyle w:val="aa"/>
        <w:numPr>
          <w:ilvl w:val="0"/>
          <w:numId w:val="1"/>
        </w:numPr>
        <w:wordWrap/>
        <w:adjustRightInd w:val="0"/>
        <w:spacing w:after="0" w:line="360" w:lineRule="auto"/>
        <w:ind w:leftChars="0" w:left="567" w:hanging="567"/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</w:pP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Garello, K.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et al.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Symmetry and magnitude of spin</w:t>
      </w:r>
      <w:r w:rsidR="00846912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>-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orbit torques in ferromagnetic heterostructures.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Nat. Nanotechnol.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9A1730">
        <w:rPr>
          <w:rFonts w:cs="Times New Roman"/>
          <w:b/>
          <w:bCs/>
          <w:noProof/>
          <w:color w:val="000000" w:themeColor="text1"/>
          <w:kern w:val="0"/>
          <w:sz w:val="24"/>
          <w:szCs w:val="24"/>
          <w:lang w:val="en-GB"/>
        </w:rPr>
        <w:t>8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>, 587–593 (2013).</w:t>
      </w:r>
    </w:p>
    <w:p w14:paraId="28841536" w14:textId="7DADF5B2" w:rsidR="0035307E" w:rsidRPr="009A1730" w:rsidRDefault="0035307E" w:rsidP="0035307E">
      <w:pPr>
        <w:pStyle w:val="aa"/>
        <w:numPr>
          <w:ilvl w:val="0"/>
          <w:numId w:val="1"/>
        </w:numPr>
        <w:wordWrap/>
        <w:adjustRightInd w:val="0"/>
        <w:spacing w:after="0" w:line="360" w:lineRule="auto"/>
        <w:ind w:leftChars="0" w:left="567" w:hanging="567"/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</w:pP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Yu, G.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et al.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Switching of perpendicular magnetization by spin</w:t>
      </w:r>
      <w:r w:rsidR="00846912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>-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orbit torques in the absence of external magnetic fields.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Nat. Nanotechnol.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9A1730">
        <w:rPr>
          <w:rFonts w:cs="Times New Roman"/>
          <w:b/>
          <w:bCs/>
          <w:noProof/>
          <w:color w:val="000000" w:themeColor="text1"/>
          <w:kern w:val="0"/>
          <w:sz w:val="24"/>
          <w:szCs w:val="24"/>
          <w:lang w:val="en-GB"/>
        </w:rPr>
        <w:t>9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>, 548 (2014).</w:t>
      </w:r>
    </w:p>
    <w:p w14:paraId="66728372" w14:textId="3A893A17" w:rsidR="0035307E" w:rsidRPr="009A1730" w:rsidRDefault="0035307E" w:rsidP="0035307E">
      <w:pPr>
        <w:pStyle w:val="aa"/>
        <w:numPr>
          <w:ilvl w:val="0"/>
          <w:numId w:val="1"/>
        </w:numPr>
        <w:wordWrap/>
        <w:adjustRightInd w:val="0"/>
        <w:spacing w:after="0" w:line="360" w:lineRule="auto"/>
        <w:ind w:leftChars="0" w:left="567" w:hanging="567"/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</w:pPr>
      <w:r w:rsidRPr="009A1730">
        <w:rPr>
          <w:rFonts w:cs="Times New Roman"/>
          <w:color w:val="000000" w:themeColor="text1"/>
          <w:kern w:val="0"/>
          <w:sz w:val="24"/>
          <w:szCs w:val="24"/>
          <w:lang w:val="en-GB"/>
        </w:rPr>
        <w:t xml:space="preserve">Lee, D.-K. &amp; Lee, K.-J. Spin-orbit torque switching of perpendicular magnetization in ferromagnetic trilayers. </w:t>
      </w:r>
      <w:r w:rsidRPr="009A1730">
        <w:rPr>
          <w:rFonts w:cs="Times New Roman"/>
          <w:i/>
          <w:color w:val="000000" w:themeColor="text1"/>
          <w:kern w:val="0"/>
          <w:sz w:val="24"/>
          <w:szCs w:val="24"/>
          <w:lang w:val="en-GB"/>
        </w:rPr>
        <w:t>Sci. Rep.</w:t>
      </w:r>
      <w:r w:rsidRPr="009A1730">
        <w:rPr>
          <w:rFonts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9A1730">
        <w:rPr>
          <w:rFonts w:cs="Times New Roman"/>
          <w:b/>
          <w:color w:val="000000" w:themeColor="text1"/>
          <w:kern w:val="0"/>
          <w:sz w:val="24"/>
          <w:szCs w:val="24"/>
          <w:lang w:val="en-GB"/>
        </w:rPr>
        <w:t>10</w:t>
      </w:r>
      <w:r w:rsidRPr="009A1730">
        <w:rPr>
          <w:rFonts w:cs="Times New Roman"/>
          <w:color w:val="000000" w:themeColor="text1"/>
          <w:kern w:val="0"/>
          <w:sz w:val="24"/>
          <w:szCs w:val="24"/>
          <w:lang w:val="en-GB"/>
        </w:rPr>
        <w:t>, 1772 (2020)</w:t>
      </w:r>
    </w:p>
    <w:p w14:paraId="3D865C2C" w14:textId="1FF33A6E" w:rsidR="0035307E" w:rsidRPr="009A1730" w:rsidRDefault="0035307E" w:rsidP="0035307E">
      <w:pPr>
        <w:pStyle w:val="aa"/>
        <w:numPr>
          <w:ilvl w:val="0"/>
          <w:numId w:val="1"/>
        </w:numPr>
        <w:wordWrap/>
        <w:adjustRightInd w:val="0"/>
        <w:spacing w:after="0" w:line="360" w:lineRule="auto"/>
        <w:ind w:leftChars="0" w:left="567" w:hanging="567"/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</w:pPr>
      <w:r w:rsidRPr="009A1730">
        <w:rPr>
          <w:rFonts w:cs="Times New Roman"/>
          <w:noProof/>
          <w:color w:val="000000" w:themeColor="text1"/>
          <w:kern w:val="0"/>
          <w:sz w:val="24"/>
          <w:szCs w:val="24"/>
        </w:rPr>
        <w:t xml:space="preserve">Hayashi, M., Kim, J., Yamanouchi, M. &amp; Ohno, H. Quantitative characterization of the spin-orbit torque using harmonic Hall voltage measurements.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</w:rPr>
        <w:t xml:space="preserve">Phys. Rev. B </w:t>
      </w:r>
      <w:r w:rsidRPr="009A1730">
        <w:rPr>
          <w:rFonts w:cs="Times New Roman"/>
          <w:b/>
          <w:bCs/>
          <w:noProof/>
          <w:color w:val="000000" w:themeColor="text1"/>
          <w:kern w:val="0"/>
          <w:sz w:val="24"/>
          <w:szCs w:val="24"/>
        </w:rPr>
        <w:t>89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</w:rPr>
        <w:t xml:space="preserve">, </w:t>
      </w:r>
      <w:r w:rsidRPr="009A1730">
        <w:rPr>
          <w:rFonts w:cs="Times New Roman" w:hint="eastAsia"/>
          <w:noProof/>
          <w:color w:val="000000" w:themeColor="text1"/>
          <w:kern w:val="0"/>
          <w:sz w:val="24"/>
          <w:szCs w:val="24"/>
        </w:rPr>
        <w:t>144425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</w:rPr>
        <w:t xml:space="preserve"> (2014).</w:t>
      </w:r>
    </w:p>
    <w:p w14:paraId="511560E8" w14:textId="35A07B7F" w:rsidR="00F422F0" w:rsidRPr="009A1730" w:rsidRDefault="00F422F0" w:rsidP="00F422F0">
      <w:pPr>
        <w:pStyle w:val="aa"/>
        <w:numPr>
          <w:ilvl w:val="0"/>
          <w:numId w:val="1"/>
        </w:numPr>
        <w:wordWrap/>
        <w:adjustRightInd w:val="0"/>
        <w:spacing w:after="0" w:line="360" w:lineRule="auto"/>
        <w:ind w:leftChars="0" w:left="567" w:hanging="567"/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</w:pP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Baek, S. C.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et al.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>Spin currents and spin</w:t>
      </w:r>
      <w:r w:rsidR="00846912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>-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orbit torques in ferromagnetic trilayers.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Nat. Mater.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9A1730">
        <w:rPr>
          <w:rFonts w:cs="Times New Roman"/>
          <w:b/>
          <w:bCs/>
          <w:noProof/>
          <w:color w:val="000000" w:themeColor="text1"/>
          <w:kern w:val="0"/>
          <w:sz w:val="24"/>
          <w:szCs w:val="24"/>
          <w:lang w:val="en-GB"/>
        </w:rPr>
        <w:t>17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>, 509–513 (2018).</w:t>
      </w:r>
    </w:p>
    <w:p w14:paraId="20DBB4C2" w14:textId="3D6883FD" w:rsidR="00F81371" w:rsidRPr="009A1730" w:rsidRDefault="00F81371" w:rsidP="00F81371">
      <w:pPr>
        <w:pStyle w:val="aa"/>
        <w:numPr>
          <w:ilvl w:val="0"/>
          <w:numId w:val="1"/>
        </w:numPr>
        <w:wordWrap/>
        <w:adjustRightInd w:val="0"/>
        <w:spacing w:after="0" w:line="360" w:lineRule="auto"/>
        <w:ind w:leftChars="0" w:left="567" w:hanging="567"/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</w:pP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Avci, C. O.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et al.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Interplay of spin-orbit torque and thermoelectric effects in ferromagnet/normal-metal bilayers.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Phys. Rev. B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9A1730">
        <w:rPr>
          <w:rFonts w:cs="Times New Roman"/>
          <w:b/>
          <w:bCs/>
          <w:noProof/>
          <w:color w:val="000000" w:themeColor="text1"/>
          <w:kern w:val="0"/>
          <w:sz w:val="24"/>
          <w:szCs w:val="24"/>
          <w:lang w:val="en-GB"/>
        </w:rPr>
        <w:t>90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>, 224427 (2014).</w:t>
      </w:r>
    </w:p>
    <w:p w14:paraId="6D9C5F51" w14:textId="4AAB013C" w:rsidR="00076321" w:rsidRPr="009A1730" w:rsidRDefault="00076321" w:rsidP="00076321">
      <w:pPr>
        <w:pStyle w:val="aa"/>
        <w:numPr>
          <w:ilvl w:val="0"/>
          <w:numId w:val="1"/>
        </w:numPr>
        <w:wordWrap/>
        <w:adjustRightInd w:val="0"/>
        <w:spacing w:after="0" w:line="360" w:lineRule="auto"/>
        <w:ind w:leftChars="0" w:left="567" w:hanging="567"/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</w:pP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Maruyama, T.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et al.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Large voltage-induced magnetic anisotropy change in a few atomic layers of iron.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Nat. Nanotechnol.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9A1730">
        <w:rPr>
          <w:rFonts w:cs="Times New Roman"/>
          <w:b/>
          <w:bCs/>
          <w:noProof/>
          <w:color w:val="000000" w:themeColor="text1"/>
          <w:kern w:val="0"/>
          <w:sz w:val="24"/>
          <w:szCs w:val="24"/>
          <w:lang w:val="en-GB"/>
        </w:rPr>
        <w:t>4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>, 158–161 (2009).</w:t>
      </w:r>
    </w:p>
    <w:p w14:paraId="5870BB63" w14:textId="77777777" w:rsidR="00076321" w:rsidRPr="009A1730" w:rsidRDefault="00076321" w:rsidP="00076321">
      <w:pPr>
        <w:pStyle w:val="aa"/>
        <w:numPr>
          <w:ilvl w:val="0"/>
          <w:numId w:val="1"/>
        </w:numPr>
        <w:wordWrap/>
        <w:adjustRightInd w:val="0"/>
        <w:spacing w:after="0" w:line="360" w:lineRule="auto"/>
        <w:ind w:leftChars="0" w:left="567" w:hanging="567"/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</w:pP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Bauer, U.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et al.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Magneto-ionic control of interfacial magnetism.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Nat. Mater.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9A1730">
        <w:rPr>
          <w:rFonts w:cs="Times New Roman"/>
          <w:b/>
          <w:bCs/>
          <w:noProof/>
          <w:color w:val="000000" w:themeColor="text1"/>
          <w:kern w:val="0"/>
          <w:sz w:val="24"/>
          <w:szCs w:val="24"/>
          <w:lang w:val="en-GB"/>
        </w:rPr>
        <w:t>14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>, 174–181 (2015).</w:t>
      </w:r>
    </w:p>
    <w:p w14:paraId="5B8C76DC" w14:textId="0F893200" w:rsidR="00D750A1" w:rsidRPr="009A1730" w:rsidRDefault="00076321" w:rsidP="00076321">
      <w:pPr>
        <w:pStyle w:val="aa"/>
        <w:numPr>
          <w:ilvl w:val="0"/>
          <w:numId w:val="1"/>
        </w:numPr>
        <w:wordWrap/>
        <w:adjustRightInd w:val="0"/>
        <w:spacing w:after="0" w:line="360" w:lineRule="auto"/>
        <w:ind w:leftChars="0" w:left="567" w:hanging="567"/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</w:pP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Park, K. W.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et al.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Electric field control of magnetic anisotropy in the easy cone state of Ta/Pt/CoFeB/MgO structures. </w:t>
      </w:r>
      <w:r w:rsidRPr="009A1730">
        <w:rPr>
          <w:rFonts w:cs="Times New Roman"/>
          <w:i/>
          <w:iCs/>
          <w:noProof/>
          <w:color w:val="000000" w:themeColor="text1"/>
          <w:kern w:val="0"/>
          <w:sz w:val="24"/>
          <w:szCs w:val="24"/>
          <w:lang w:val="en-GB"/>
        </w:rPr>
        <w:t>Appl. Phys. Lett.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9A1730">
        <w:rPr>
          <w:rFonts w:cs="Times New Roman"/>
          <w:b/>
          <w:bCs/>
          <w:noProof/>
          <w:color w:val="000000" w:themeColor="text1"/>
          <w:kern w:val="0"/>
          <w:sz w:val="24"/>
          <w:szCs w:val="24"/>
          <w:lang w:val="en-GB"/>
        </w:rPr>
        <w:t>109</w:t>
      </w:r>
      <w:r w:rsidRPr="009A1730">
        <w:rPr>
          <w:rFonts w:cs="Times New Roman"/>
          <w:noProof/>
          <w:color w:val="000000" w:themeColor="text1"/>
          <w:kern w:val="0"/>
          <w:sz w:val="24"/>
          <w:szCs w:val="24"/>
          <w:lang w:val="en-GB"/>
        </w:rPr>
        <w:t>, 012405 (2016).</w:t>
      </w:r>
    </w:p>
    <w:p w14:paraId="195C710D" w14:textId="36B8C75D" w:rsidR="0005593E" w:rsidRPr="00314A48" w:rsidRDefault="00D750A1" w:rsidP="00D750A1">
      <w:pPr>
        <w:widowControl/>
        <w:wordWrap/>
        <w:autoSpaceDE/>
        <w:autoSpaceDN/>
        <w:rPr>
          <w:rFonts w:cs="Times New Roman"/>
          <w:kern w:val="0"/>
          <w:sz w:val="24"/>
          <w:szCs w:val="24"/>
        </w:rPr>
      </w:pPr>
      <w:r w:rsidRPr="009A1730">
        <w:rPr>
          <w:rFonts w:cs="Times New Roman"/>
          <w:color w:val="000000" w:themeColor="text1"/>
          <w:kern w:val="0"/>
          <w:sz w:val="24"/>
          <w:szCs w:val="24"/>
          <w:vertAlign w:val="superscript"/>
          <w:lang w:val="en-GB"/>
        </w:rPr>
        <w:fldChar w:fldCharType="end"/>
      </w:r>
    </w:p>
    <w:sectPr w:rsidR="0005593E" w:rsidRPr="00314A48" w:rsidSect="003A15BE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A60D8F" w14:textId="77777777" w:rsidR="00A10798" w:rsidRDefault="00A10798" w:rsidP="007A0A25">
      <w:pPr>
        <w:spacing w:after="0" w:line="240" w:lineRule="auto"/>
      </w:pPr>
      <w:r>
        <w:separator/>
      </w:r>
    </w:p>
  </w:endnote>
  <w:endnote w:type="continuationSeparator" w:id="0">
    <w:p w14:paraId="04A3713D" w14:textId="77777777" w:rsidR="00A10798" w:rsidRDefault="00A10798" w:rsidP="007A0A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E7B0A5" w14:textId="77777777" w:rsidR="00A10798" w:rsidRDefault="00A10798" w:rsidP="007A0A25">
      <w:pPr>
        <w:spacing w:after="0" w:line="240" w:lineRule="auto"/>
      </w:pPr>
      <w:r>
        <w:separator/>
      </w:r>
    </w:p>
  </w:footnote>
  <w:footnote w:type="continuationSeparator" w:id="0">
    <w:p w14:paraId="1233AB17" w14:textId="77777777" w:rsidR="00A10798" w:rsidRDefault="00A10798" w:rsidP="007A0A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45B8E"/>
    <w:multiLevelType w:val="hybridMultilevel"/>
    <w:tmpl w:val="9EDCDA3E"/>
    <w:lvl w:ilvl="0" w:tplc="AE440C92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39481F"/>
    <w:multiLevelType w:val="hybridMultilevel"/>
    <w:tmpl w:val="8A4CE8E6"/>
    <w:lvl w:ilvl="0" w:tplc="D610D388">
      <w:start w:val="1"/>
      <w:numFmt w:val="decimal"/>
      <w:lvlText w:val="%1."/>
      <w:lvlJc w:val="left"/>
      <w:pPr>
        <w:ind w:left="794" w:hanging="51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633834EF"/>
    <w:multiLevelType w:val="hybridMultilevel"/>
    <w:tmpl w:val="2EACDD8C"/>
    <w:lvl w:ilvl="0" w:tplc="AE440C92">
      <w:numFmt w:val="bullet"/>
      <w:lvlText w:val=""/>
      <w:lvlJc w:val="left"/>
      <w:pPr>
        <w:ind w:left="900" w:hanging="40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0" w:hanging="400"/>
      </w:pPr>
      <w:rPr>
        <w:rFonts w:ascii="Wingdings" w:hAnsi="Wingdings" w:hint="default"/>
      </w:rPr>
    </w:lvl>
  </w:abstractNum>
  <w:abstractNum w:abstractNumId="3" w15:restartNumberingAfterBreak="0">
    <w:nsid w:val="7C20337B"/>
    <w:multiLevelType w:val="hybridMultilevel"/>
    <w:tmpl w:val="5B203CC8"/>
    <w:lvl w:ilvl="0" w:tplc="1B0AAC0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hideSpellingErrors/>
  <w:hideGrammaticalErrors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2tTCzNDU0MTA0NDJQ0lEKTi0uzszPAykwrAUAvOiINywAAAA="/>
  </w:docVars>
  <w:rsids>
    <w:rsidRoot w:val="005A7FB7"/>
    <w:rsid w:val="00005C31"/>
    <w:rsid w:val="00010A19"/>
    <w:rsid w:val="00014062"/>
    <w:rsid w:val="0001441D"/>
    <w:rsid w:val="00015C33"/>
    <w:rsid w:val="00015D08"/>
    <w:rsid w:val="00017557"/>
    <w:rsid w:val="00017B98"/>
    <w:rsid w:val="0002221C"/>
    <w:rsid w:val="00022661"/>
    <w:rsid w:val="00030630"/>
    <w:rsid w:val="000310D2"/>
    <w:rsid w:val="00032060"/>
    <w:rsid w:val="00032436"/>
    <w:rsid w:val="00033377"/>
    <w:rsid w:val="00034326"/>
    <w:rsid w:val="00036298"/>
    <w:rsid w:val="000409DB"/>
    <w:rsid w:val="00041293"/>
    <w:rsid w:val="0004641E"/>
    <w:rsid w:val="00052382"/>
    <w:rsid w:val="000533A0"/>
    <w:rsid w:val="0005593E"/>
    <w:rsid w:val="00063A19"/>
    <w:rsid w:val="00066885"/>
    <w:rsid w:val="00071CA2"/>
    <w:rsid w:val="0007566F"/>
    <w:rsid w:val="00076321"/>
    <w:rsid w:val="00076411"/>
    <w:rsid w:val="00080197"/>
    <w:rsid w:val="000831F0"/>
    <w:rsid w:val="000850B5"/>
    <w:rsid w:val="00086CA7"/>
    <w:rsid w:val="0009514B"/>
    <w:rsid w:val="000963AC"/>
    <w:rsid w:val="00097C66"/>
    <w:rsid w:val="000A0E62"/>
    <w:rsid w:val="000A2222"/>
    <w:rsid w:val="000A4B0C"/>
    <w:rsid w:val="000A66AB"/>
    <w:rsid w:val="000A761E"/>
    <w:rsid w:val="000A777F"/>
    <w:rsid w:val="000B0065"/>
    <w:rsid w:val="000B224E"/>
    <w:rsid w:val="000C04D8"/>
    <w:rsid w:val="000C7A63"/>
    <w:rsid w:val="000D0D60"/>
    <w:rsid w:val="000D5D90"/>
    <w:rsid w:val="000D77A0"/>
    <w:rsid w:val="000E1C0A"/>
    <w:rsid w:val="000E217A"/>
    <w:rsid w:val="000E2CC3"/>
    <w:rsid w:val="000E7F8A"/>
    <w:rsid w:val="000F2054"/>
    <w:rsid w:val="000F20B4"/>
    <w:rsid w:val="000F3C96"/>
    <w:rsid w:val="000F6E27"/>
    <w:rsid w:val="0010142D"/>
    <w:rsid w:val="00101B9C"/>
    <w:rsid w:val="0010206E"/>
    <w:rsid w:val="00103830"/>
    <w:rsid w:val="00103DB2"/>
    <w:rsid w:val="00106F69"/>
    <w:rsid w:val="001128DD"/>
    <w:rsid w:val="00112D6C"/>
    <w:rsid w:val="00112E26"/>
    <w:rsid w:val="001139F8"/>
    <w:rsid w:val="00114D0E"/>
    <w:rsid w:val="0012122D"/>
    <w:rsid w:val="00122821"/>
    <w:rsid w:val="0012590A"/>
    <w:rsid w:val="0013085E"/>
    <w:rsid w:val="00133E98"/>
    <w:rsid w:val="001353AB"/>
    <w:rsid w:val="00135A46"/>
    <w:rsid w:val="00136D77"/>
    <w:rsid w:val="001440DC"/>
    <w:rsid w:val="0014425C"/>
    <w:rsid w:val="001466A4"/>
    <w:rsid w:val="0015082A"/>
    <w:rsid w:val="001508EF"/>
    <w:rsid w:val="001518BB"/>
    <w:rsid w:val="00151A58"/>
    <w:rsid w:val="00153547"/>
    <w:rsid w:val="0015370D"/>
    <w:rsid w:val="00155BC9"/>
    <w:rsid w:val="0015665D"/>
    <w:rsid w:val="0015675C"/>
    <w:rsid w:val="00160377"/>
    <w:rsid w:val="00162EEE"/>
    <w:rsid w:val="001632A8"/>
    <w:rsid w:val="00165FE8"/>
    <w:rsid w:val="00170327"/>
    <w:rsid w:val="001713DD"/>
    <w:rsid w:val="00181F45"/>
    <w:rsid w:val="00185797"/>
    <w:rsid w:val="001873D2"/>
    <w:rsid w:val="00187F6E"/>
    <w:rsid w:val="001903C7"/>
    <w:rsid w:val="001972EF"/>
    <w:rsid w:val="001A0703"/>
    <w:rsid w:val="001A0CE5"/>
    <w:rsid w:val="001A5D80"/>
    <w:rsid w:val="001A63CE"/>
    <w:rsid w:val="001A7E8F"/>
    <w:rsid w:val="001B074D"/>
    <w:rsid w:val="001B19AE"/>
    <w:rsid w:val="001B667F"/>
    <w:rsid w:val="001C100D"/>
    <w:rsid w:val="001C3310"/>
    <w:rsid w:val="001C6878"/>
    <w:rsid w:val="001C7993"/>
    <w:rsid w:val="001D03BB"/>
    <w:rsid w:val="001D1626"/>
    <w:rsid w:val="001D607A"/>
    <w:rsid w:val="001E16DE"/>
    <w:rsid w:val="001E2617"/>
    <w:rsid w:val="001E2FF7"/>
    <w:rsid w:val="001E4011"/>
    <w:rsid w:val="001F0BD5"/>
    <w:rsid w:val="001F0CDD"/>
    <w:rsid w:val="001F0FAB"/>
    <w:rsid w:val="002018BF"/>
    <w:rsid w:val="002021CB"/>
    <w:rsid w:val="002027C4"/>
    <w:rsid w:val="00203837"/>
    <w:rsid w:val="002063E8"/>
    <w:rsid w:val="0021149A"/>
    <w:rsid w:val="002161C0"/>
    <w:rsid w:val="002208D1"/>
    <w:rsid w:val="00220D7B"/>
    <w:rsid w:val="00221ABE"/>
    <w:rsid w:val="00221D21"/>
    <w:rsid w:val="00230C13"/>
    <w:rsid w:val="00232A93"/>
    <w:rsid w:val="00240CEC"/>
    <w:rsid w:val="00244AE0"/>
    <w:rsid w:val="0024798B"/>
    <w:rsid w:val="00247E16"/>
    <w:rsid w:val="0025365F"/>
    <w:rsid w:val="0025701A"/>
    <w:rsid w:val="002606A8"/>
    <w:rsid w:val="00261280"/>
    <w:rsid w:val="00261F1F"/>
    <w:rsid w:val="0026367D"/>
    <w:rsid w:val="0026665F"/>
    <w:rsid w:val="002668A1"/>
    <w:rsid w:val="00280F05"/>
    <w:rsid w:val="00282BF3"/>
    <w:rsid w:val="00284359"/>
    <w:rsid w:val="00285D4E"/>
    <w:rsid w:val="002861F0"/>
    <w:rsid w:val="00287713"/>
    <w:rsid w:val="00297B34"/>
    <w:rsid w:val="002A0E87"/>
    <w:rsid w:val="002A7A57"/>
    <w:rsid w:val="002B2E1B"/>
    <w:rsid w:val="002B48FE"/>
    <w:rsid w:val="002B6AAE"/>
    <w:rsid w:val="002B77F0"/>
    <w:rsid w:val="002C28D2"/>
    <w:rsid w:val="002C54EE"/>
    <w:rsid w:val="002D26FE"/>
    <w:rsid w:val="002D39A3"/>
    <w:rsid w:val="002D644B"/>
    <w:rsid w:val="002D76EA"/>
    <w:rsid w:val="002E1C35"/>
    <w:rsid w:val="002E4DC2"/>
    <w:rsid w:val="002F0789"/>
    <w:rsid w:val="0030326D"/>
    <w:rsid w:val="003037CC"/>
    <w:rsid w:val="003039C0"/>
    <w:rsid w:val="0030488C"/>
    <w:rsid w:val="00305DB6"/>
    <w:rsid w:val="00306A2C"/>
    <w:rsid w:val="00314079"/>
    <w:rsid w:val="0031465F"/>
    <w:rsid w:val="00314A48"/>
    <w:rsid w:val="00320909"/>
    <w:rsid w:val="00321FC2"/>
    <w:rsid w:val="0032205E"/>
    <w:rsid w:val="00323687"/>
    <w:rsid w:val="00323883"/>
    <w:rsid w:val="00323A20"/>
    <w:rsid w:val="00327406"/>
    <w:rsid w:val="00327869"/>
    <w:rsid w:val="00330DAD"/>
    <w:rsid w:val="003355C8"/>
    <w:rsid w:val="00336100"/>
    <w:rsid w:val="00337C49"/>
    <w:rsid w:val="00342A2E"/>
    <w:rsid w:val="00342ED9"/>
    <w:rsid w:val="00345B10"/>
    <w:rsid w:val="003461AE"/>
    <w:rsid w:val="00352F41"/>
    <w:rsid w:val="0035307E"/>
    <w:rsid w:val="00353BE8"/>
    <w:rsid w:val="00356068"/>
    <w:rsid w:val="00356B94"/>
    <w:rsid w:val="00356E96"/>
    <w:rsid w:val="003573EB"/>
    <w:rsid w:val="00357A11"/>
    <w:rsid w:val="003619B4"/>
    <w:rsid w:val="00365019"/>
    <w:rsid w:val="003701F3"/>
    <w:rsid w:val="003708DE"/>
    <w:rsid w:val="003725B8"/>
    <w:rsid w:val="0037311E"/>
    <w:rsid w:val="00375974"/>
    <w:rsid w:val="00375AB4"/>
    <w:rsid w:val="00376AE6"/>
    <w:rsid w:val="00377A9E"/>
    <w:rsid w:val="00377B10"/>
    <w:rsid w:val="00380027"/>
    <w:rsid w:val="00384593"/>
    <w:rsid w:val="0038461F"/>
    <w:rsid w:val="00390217"/>
    <w:rsid w:val="003902BD"/>
    <w:rsid w:val="00392C54"/>
    <w:rsid w:val="0039660D"/>
    <w:rsid w:val="00396AC4"/>
    <w:rsid w:val="00397283"/>
    <w:rsid w:val="00397C0C"/>
    <w:rsid w:val="003A0EB2"/>
    <w:rsid w:val="003A15BE"/>
    <w:rsid w:val="003A1855"/>
    <w:rsid w:val="003A42D2"/>
    <w:rsid w:val="003A60DF"/>
    <w:rsid w:val="003A635F"/>
    <w:rsid w:val="003A6780"/>
    <w:rsid w:val="003B0D15"/>
    <w:rsid w:val="003B11A3"/>
    <w:rsid w:val="003B327F"/>
    <w:rsid w:val="003B40C5"/>
    <w:rsid w:val="003B6C9B"/>
    <w:rsid w:val="003C7F8A"/>
    <w:rsid w:val="003D3251"/>
    <w:rsid w:val="003D5F9F"/>
    <w:rsid w:val="003E1806"/>
    <w:rsid w:val="003E1C10"/>
    <w:rsid w:val="003E6768"/>
    <w:rsid w:val="003F4137"/>
    <w:rsid w:val="003F4E40"/>
    <w:rsid w:val="003F5685"/>
    <w:rsid w:val="003F5D23"/>
    <w:rsid w:val="003F760D"/>
    <w:rsid w:val="003F7D53"/>
    <w:rsid w:val="00402CC9"/>
    <w:rsid w:val="004068E9"/>
    <w:rsid w:val="00413B9E"/>
    <w:rsid w:val="00413E53"/>
    <w:rsid w:val="004142C0"/>
    <w:rsid w:val="004159CA"/>
    <w:rsid w:val="00416BED"/>
    <w:rsid w:val="00417436"/>
    <w:rsid w:val="00417918"/>
    <w:rsid w:val="00421174"/>
    <w:rsid w:val="0042189D"/>
    <w:rsid w:val="00422756"/>
    <w:rsid w:val="00424149"/>
    <w:rsid w:val="004279DB"/>
    <w:rsid w:val="00431588"/>
    <w:rsid w:val="004405E7"/>
    <w:rsid w:val="00440B42"/>
    <w:rsid w:val="004413B6"/>
    <w:rsid w:val="0044143D"/>
    <w:rsid w:val="00441DAB"/>
    <w:rsid w:val="00442B80"/>
    <w:rsid w:val="0044367C"/>
    <w:rsid w:val="00443E74"/>
    <w:rsid w:val="0044506A"/>
    <w:rsid w:val="0044596A"/>
    <w:rsid w:val="00446171"/>
    <w:rsid w:val="0045024B"/>
    <w:rsid w:val="0045186E"/>
    <w:rsid w:val="00453ACA"/>
    <w:rsid w:val="004542FE"/>
    <w:rsid w:val="00455E7B"/>
    <w:rsid w:val="004635DB"/>
    <w:rsid w:val="00463AAE"/>
    <w:rsid w:val="00463EAC"/>
    <w:rsid w:val="0046402F"/>
    <w:rsid w:val="00466FA5"/>
    <w:rsid w:val="0046717D"/>
    <w:rsid w:val="00467E41"/>
    <w:rsid w:val="00467EE2"/>
    <w:rsid w:val="004748C8"/>
    <w:rsid w:val="00480215"/>
    <w:rsid w:val="00480B41"/>
    <w:rsid w:val="004821E9"/>
    <w:rsid w:val="00483513"/>
    <w:rsid w:val="004852E6"/>
    <w:rsid w:val="00485BBE"/>
    <w:rsid w:val="00487806"/>
    <w:rsid w:val="00491490"/>
    <w:rsid w:val="004949EC"/>
    <w:rsid w:val="0049664B"/>
    <w:rsid w:val="004A248C"/>
    <w:rsid w:val="004A2B38"/>
    <w:rsid w:val="004A3F88"/>
    <w:rsid w:val="004B01C7"/>
    <w:rsid w:val="004B0DA0"/>
    <w:rsid w:val="004B2654"/>
    <w:rsid w:val="004B5C8D"/>
    <w:rsid w:val="004B60A6"/>
    <w:rsid w:val="004B781D"/>
    <w:rsid w:val="004D5C55"/>
    <w:rsid w:val="004E3EEB"/>
    <w:rsid w:val="004E61B8"/>
    <w:rsid w:val="004E78EA"/>
    <w:rsid w:val="004E7963"/>
    <w:rsid w:val="004F0992"/>
    <w:rsid w:val="004F54DE"/>
    <w:rsid w:val="004F7854"/>
    <w:rsid w:val="00500CE5"/>
    <w:rsid w:val="00504368"/>
    <w:rsid w:val="00507909"/>
    <w:rsid w:val="00513167"/>
    <w:rsid w:val="00515EAF"/>
    <w:rsid w:val="005173DC"/>
    <w:rsid w:val="00517525"/>
    <w:rsid w:val="005213ED"/>
    <w:rsid w:val="00527518"/>
    <w:rsid w:val="00527B13"/>
    <w:rsid w:val="00534D38"/>
    <w:rsid w:val="0053524F"/>
    <w:rsid w:val="00535F0E"/>
    <w:rsid w:val="00536BA6"/>
    <w:rsid w:val="00546529"/>
    <w:rsid w:val="00546F24"/>
    <w:rsid w:val="0055262D"/>
    <w:rsid w:val="005633DF"/>
    <w:rsid w:val="00567CC2"/>
    <w:rsid w:val="00570B42"/>
    <w:rsid w:val="005777D4"/>
    <w:rsid w:val="005779FD"/>
    <w:rsid w:val="0058284F"/>
    <w:rsid w:val="00591454"/>
    <w:rsid w:val="005A0FD6"/>
    <w:rsid w:val="005A3B69"/>
    <w:rsid w:val="005A43A2"/>
    <w:rsid w:val="005A7224"/>
    <w:rsid w:val="005A7FB7"/>
    <w:rsid w:val="005B00B8"/>
    <w:rsid w:val="005B0BED"/>
    <w:rsid w:val="005B25F2"/>
    <w:rsid w:val="005B5412"/>
    <w:rsid w:val="005B5D5F"/>
    <w:rsid w:val="005B65BF"/>
    <w:rsid w:val="005C0961"/>
    <w:rsid w:val="005C1DA0"/>
    <w:rsid w:val="005C204D"/>
    <w:rsid w:val="005C38C5"/>
    <w:rsid w:val="005C3F38"/>
    <w:rsid w:val="005C5CE7"/>
    <w:rsid w:val="005C6669"/>
    <w:rsid w:val="005D34D3"/>
    <w:rsid w:val="005D5A52"/>
    <w:rsid w:val="005E084A"/>
    <w:rsid w:val="005E12DA"/>
    <w:rsid w:val="005E2AFA"/>
    <w:rsid w:val="005E2C98"/>
    <w:rsid w:val="005E46D2"/>
    <w:rsid w:val="005E7B56"/>
    <w:rsid w:val="005F1AA0"/>
    <w:rsid w:val="005F57EC"/>
    <w:rsid w:val="00600F5C"/>
    <w:rsid w:val="0060187D"/>
    <w:rsid w:val="00603461"/>
    <w:rsid w:val="0060595F"/>
    <w:rsid w:val="006063CB"/>
    <w:rsid w:val="00610576"/>
    <w:rsid w:val="0061176F"/>
    <w:rsid w:val="006175C8"/>
    <w:rsid w:val="006221A4"/>
    <w:rsid w:val="00622CD9"/>
    <w:rsid w:val="006308F8"/>
    <w:rsid w:val="0063287E"/>
    <w:rsid w:val="00633B7B"/>
    <w:rsid w:val="0063524C"/>
    <w:rsid w:val="00640C7B"/>
    <w:rsid w:val="0064312E"/>
    <w:rsid w:val="0064620C"/>
    <w:rsid w:val="00647FCA"/>
    <w:rsid w:val="00652E85"/>
    <w:rsid w:val="006535E8"/>
    <w:rsid w:val="00653613"/>
    <w:rsid w:val="00653690"/>
    <w:rsid w:val="00655967"/>
    <w:rsid w:val="0066225B"/>
    <w:rsid w:val="006624F9"/>
    <w:rsid w:val="006639B7"/>
    <w:rsid w:val="00666686"/>
    <w:rsid w:val="00670600"/>
    <w:rsid w:val="006720A7"/>
    <w:rsid w:val="00676CFC"/>
    <w:rsid w:val="0068126A"/>
    <w:rsid w:val="006833FC"/>
    <w:rsid w:val="00683553"/>
    <w:rsid w:val="00683760"/>
    <w:rsid w:val="00684C8D"/>
    <w:rsid w:val="006935DA"/>
    <w:rsid w:val="00694DA8"/>
    <w:rsid w:val="006960FB"/>
    <w:rsid w:val="006968AE"/>
    <w:rsid w:val="00696C8C"/>
    <w:rsid w:val="006A0057"/>
    <w:rsid w:val="006A3612"/>
    <w:rsid w:val="006A3B6E"/>
    <w:rsid w:val="006A41D7"/>
    <w:rsid w:val="006A79FD"/>
    <w:rsid w:val="006B1627"/>
    <w:rsid w:val="006B2182"/>
    <w:rsid w:val="006B32AB"/>
    <w:rsid w:val="006B4AE1"/>
    <w:rsid w:val="006B5030"/>
    <w:rsid w:val="006B6626"/>
    <w:rsid w:val="006B7561"/>
    <w:rsid w:val="006C4F95"/>
    <w:rsid w:val="006C72F0"/>
    <w:rsid w:val="006D04C9"/>
    <w:rsid w:val="006D0881"/>
    <w:rsid w:val="006D552A"/>
    <w:rsid w:val="006D58DA"/>
    <w:rsid w:val="006E1448"/>
    <w:rsid w:val="006E1F8E"/>
    <w:rsid w:val="006E336D"/>
    <w:rsid w:val="006F7CEC"/>
    <w:rsid w:val="00701D0F"/>
    <w:rsid w:val="00704446"/>
    <w:rsid w:val="00704AE1"/>
    <w:rsid w:val="00705C8D"/>
    <w:rsid w:val="00712E78"/>
    <w:rsid w:val="00714902"/>
    <w:rsid w:val="0071543A"/>
    <w:rsid w:val="00717EC9"/>
    <w:rsid w:val="007224EE"/>
    <w:rsid w:val="007225C5"/>
    <w:rsid w:val="00724159"/>
    <w:rsid w:val="00724341"/>
    <w:rsid w:val="00726D43"/>
    <w:rsid w:val="00732FD4"/>
    <w:rsid w:val="00734AD5"/>
    <w:rsid w:val="007376D2"/>
    <w:rsid w:val="00737BE9"/>
    <w:rsid w:val="00745B41"/>
    <w:rsid w:val="0074734B"/>
    <w:rsid w:val="00757E30"/>
    <w:rsid w:val="007676AC"/>
    <w:rsid w:val="00770180"/>
    <w:rsid w:val="00772C1E"/>
    <w:rsid w:val="00773091"/>
    <w:rsid w:val="007736CF"/>
    <w:rsid w:val="007736EA"/>
    <w:rsid w:val="007777AE"/>
    <w:rsid w:val="00787C52"/>
    <w:rsid w:val="00790782"/>
    <w:rsid w:val="00792025"/>
    <w:rsid w:val="007961C2"/>
    <w:rsid w:val="007A0A25"/>
    <w:rsid w:val="007A0CBE"/>
    <w:rsid w:val="007A4AB8"/>
    <w:rsid w:val="007A5612"/>
    <w:rsid w:val="007A568F"/>
    <w:rsid w:val="007A7171"/>
    <w:rsid w:val="007A78BB"/>
    <w:rsid w:val="007B09C8"/>
    <w:rsid w:val="007B1BA2"/>
    <w:rsid w:val="007B780D"/>
    <w:rsid w:val="007C0C73"/>
    <w:rsid w:val="007C2DED"/>
    <w:rsid w:val="007C5350"/>
    <w:rsid w:val="007C6B5E"/>
    <w:rsid w:val="007D23A3"/>
    <w:rsid w:val="007D2B23"/>
    <w:rsid w:val="007D79C5"/>
    <w:rsid w:val="007E2BF0"/>
    <w:rsid w:val="007E33CC"/>
    <w:rsid w:val="007E4494"/>
    <w:rsid w:val="007E592A"/>
    <w:rsid w:val="007E7D0B"/>
    <w:rsid w:val="007F098D"/>
    <w:rsid w:val="007F09F1"/>
    <w:rsid w:val="007F1D6E"/>
    <w:rsid w:val="007F2101"/>
    <w:rsid w:val="007F2C02"/>
    <w:rsid w:val="007F3C3C"/>
    <w:rsid w:val="007F448F"/>
    <w:rsid w:val="007F72B8"/>
    <w:rsid w:val="00800605"/>
    <w:rsid w:val="00802CCE"/>
    <w:rsid w:val="008032B5"/>
    <w:rsid w:val="0080347B"/>
    <w:rsid w:val="00804CD6"/>
    <w:rsid w:val="00807123"/>
    <w:rsid w:val="00813FF0"/>
    <w:rsid w:val="008174A4"/>
    <w:rsid w:val="0082286E"/>
    <w:rsid w:val="00833638"/>
    <w:rsid w:val="00845008"/>
    <w:rsid w:val="00845646"/>
    <w:rsid w:val="008457C3"/>
    <w:rsid w:val="00846912"/>
    <w:rsid w:val="00847FB6"/>
    <w:rsid w:val="00853EC0"/>
    <w:rsid w:val="0085678C"/>
    <w:rsid w:val="0086252A"/>
    <w:rsid w:val="008626F4"/>
    <w:rsid w:val="00863EB1"/>
    <w:rsid w:val="00866A8D"/>
    <w:rsid w:val="00871F7A"/>
    <w:rsid w:val="00874755"/>
    <w:rsid w:val="00874859"/>
    <w:rsid w:val="00875887"/>
    <w:rsid w:val="00875AAE"/>
    <w:rsid w:val="00880347"/>
    <w:rsid w:val="00883787"/>
    <w:rsid w:val="00884420"/>
    <w:rsid w:val="008912AF"/>
    <w:rsid w:val="00892542"/>
    <w:rsid w:val="008925E1"/>
    <w:rsid w:val="00896505"/>
    <w:rsid w:val="00897196"/>
    <w:rsid w:val="008A06C1"/>
    <w:rsid w:val="008A0AE1"/>
    <w:rsid w:val="008A2B87"/>
    <w:rsid w:val="008A6A03"/>
    <w:rsid w:val="008B25D2"/>
    <w:rsid w:val="008B3D36"/>
    <w:rsid w:val="008B5D8D"/>
    <w:rsid w:val="008B76E0"/>
    <w:rsid w:val="008C0078"/>
    <w:rsid w:val="008C35E7"/>
    <w:rsid w:val="008C4490"/>
    <w:rsid w:val="008C5224"/>
    <w:rsid w:val="008C6584"/>
    <w:rsid w:val="008D09BD"/>
    <w:rsid w:val="008D0FD1"/>
    <w:rsid w:val="008D17B8"/>
    <w:rsid w:val="008D374B"/>
    <w:rsid w:val="008D3C4E"/>
    <w:rsid w:val="008E0DDD"/>
    <w:rsid w:val="008E492D"/>
    <w:rsid w:val="008E4C28"/>
    <w:rsid w:val="008F117A"/>
    <w:rsid w:val="00900BE6"/>
    <w:rsid w:val="00901231"/>
    <w:rsid w:val="0090123F"/>
    <w:rsid w:val="00902B16"/>
    <w:rsid w:val="00903D7B"/>
    <w:rsid w:val="00903F05"/>
    <w:rsid w:val="009049D9"/>
    <w:rsid w:val="00904AFF"/>
    <w:rsid w:val="00905784"/>
    <w:rsid w:val="00911A06"/>
    <w:rsid w:val="0091228D"/>
    <w:rsid w:val="00912628"/>
    <w:rsid w:val="00912DD4"/>
    <w:rsid w:val="00932618"/>
    <w:rsid w:val="00937058"/>
    <w:rsid w:val="00941F62"/>
    <w:rsid w:val="009425CD"/>
    <w:rsid w:val="00943F24"/>
    <w:rsid w:val="0094428B"/>
    <w:rsid w:val="009477BC"/>
    <w:rsid w:val="00947E5C"/>
    <w:rsid w:val="00947EB0"/>
    <w:rsid w:val="00950983"/>
    <w:rsid w:val="00952AC0"/>
    <w:rsid w:val="00952FD9"/>
    <w:rsid w:val="00955BA9"/>
    <w:rsid w:val="0096076C"/>
    <w:rsid w:val="00965F7E"/>
    <w:rsid w:val="0096683C"/>
    <w:rsid w:val="0097515B"/>
    <w:rsid w:val="00980AF9"/>
    <w:rsid w:val="00981302"/>
    <w:rsid w:val="00981920"/>
    <w:rsid w:val="00982883"/>
    <w:rsid w:val="00983637"/>
    <w:rsid w:val="00984A20"/>
    <w:rsid w:val="009919F9"/>
    <w:rsid w:val="009A03B7"/>
    <w:rsid w:val="009A096C"/>
    <w:rsid w:val="009A1730"/>
    <w:rsid w:val="009A22C7"/>
    <w:rsid w:val="009A3562"/>
    <w:rsid w:val="009A3901"/>
    <w:rsid w:val="009A483D"/>
    <w:rsid w:val="009B00C7"/>
    <w:rsid w:val="009B03B9"/>
    <w:rsid w:val="009B149B"/>
    <w:rsid w:val="009B64BD"/>
    <w:rsid w:val="009B6BD0"/>
    <w:rsid w:val="009C217C"/>
    <w:rsid w:val="009C4CD0"/>
    <w:rsid w:val="009C7F59"/>
    <w:rsid w:val="009C7FB2"/>
    <w:rsid w:val="009D21AF"/>
    <w:rsid w:val="009D4424"/>
    <w:rsid w:val="009E04AD"/>
    <w:rsid w:val="009E2A05"/>
    <w:rsid w:val="009E2CCE"/>
    <w:rsid w:val="009E4121"/>
    <w:rsid w:val="009F0D46"/>
    <w:rsid w:val="009F7FBC"/>
    <w:rsid w:val="009F7FED"/>
    <w:rsid w:val="00A01E2A"/>
    <w:rsid w:val="00A02804"/>
    <w:rsid w:val="00A04108"/>
    <w:rsid w:val="00A04B13"/>
    <w:rsid w:val="00A07490"/>
    <w:rsid w:val="00A10798"/>
    <w:rsid w:val="00A11033"/>
    <w:rsid w:val="00A1141E"/>
    <w:rsid w:val="00A11EAA"/>
    <w:rsid w:val="00A16AC5"/>
    <w:rsid w:val="00A22CB6"/>
    <w:rsid w:val="00A27526"/>
    <w:rsid w:val="00A319BA"/>
    <w:rsid w:val="00A32E5B"/>
    <w:rsid w:val="00A33B48"/>
    <w:rsid w:val="00A33C9D"/>
    <w:rsid w:val="00A37974"/>
    <w:rsid w:val="00A40D4E"/>
    <w:rsid w:val="00A40FDF"/>
    <w:rsid w:val="00A41E01"/>
    <w:rsid w:val="00A432B7"/>
    <w:rsid w:val="00A44984"/>
    <w:rsid w:val="00A474A3"/>
    <w:rsid w:val="00A47A15"/>
    <w:rsid w:val="00A51F86"/>
    <w:rsid w:val="00A55199"/>
    <w:rsid w:val="00A56D4D"/>
    <w:rsid w:val="00A57D0B"/>
    <w:rsid w:val="00A61DC7"/>
    <w:rsid w:val="00A625D1"/>
    <w:rsid w:val="00A6558C"/>
    <w:rsid w:val="00A65E68"/>
    <w:rsid w:val="00A6641F"/>
    <w:rsid w:val="00A669E4"/>
    <w:rsid w:val="00A67774"/>
    <w:rsid w:val="00A67867"/>
    <w:rsid w:val="00A70D6D"/>
    <w:rsid w:val="00A71DD7"/>
    <w:rsid w:val="00A73D1F"/>
    <w:rsid w:val="00A762B4"/>
    <w:rsid w:val="00A835A3"/>
    <w:rsid w:val="00A840F1"/>
    <w:rsid w:val="00A91004"/>
    <w:rsid w:val="00A917D8"/>
    <w:rsid w:val="00A91A7C"/>
    <w:rsid w:val="00A92577"/>
    <w:rsid w:val="00A934C2"/>
    <w:rsid w:val="00A94769"/>
    <w:rsid w:val="00AA1491"/>
    <w:rsid w:val="00AA1634"/>
    <w:rsid w:val="00AA2DBC"/>
    <w:rsid w:val="00AA32F7"/>
    <w:rsid w:val="00AA5DBF"/>
    <w:rsid w:val="00AB151D"/>
    <w:rsid w:val="00AB19D4"/>
    <w:rsid w:val="00AB58CF"/>
    <w:rsid w:val="00AC0AC0"/>
    <w:rsid w:val="00AC5D92"/>
    <w:rsid w:val="00AC77A2"/>
    <w:rsid w:val="00AC79A8"/>
    <w:rsid w:val="00AD6B6E"/>
    <w:rsid w:val="00AE14B2"/>
    <w:rsid w:val="00AE4696"/>
    <w:rsid w:val="00AE59F0"/>
    <w:rsid w:val="00AE6F6E"/>
    <w:rsid w:val="00AE7568"/>
    <w:rsid w:val="00AF0FD1"/>
    <w:rsid w:val="00AF0FED"/>
    <w:rsid w:val="00AF5E91"/>
    <w:rsid w:val="00B01CAF"/>
    <w:rsid w:val="00B02C84"/>
    <w:rsid w:val="00B040BC"/>
    <w:rsid w:val="00B05140"/>
    <w:rsid w:val="00B063A5"/>
    <w:rsid w:val="00B10020"/>
    <w:rsid w:val="00B10335"/>
    <w:rsid w:val="00B10A42"/>
    <w:rsid w:val="00B1329E"/>
    <w:rsid w:val="00B14089"/>
    <w:rsid w:val="00B14F3A"/>
    <w:rsid w:val="00B207EA"/>
    <w:rsid w:val="00B214D9"/>
    <w:rsid w:val="00B21D25"/>
    <w:rsid w:val="00B233C0"/>
    <w:rsid w:val="00B278C1"/>
    <w:rsid w:val="00B35D5D"/>
    <w:rsid w:val="00B369F8"/>
    <w:rsid w:val="00B40C28"/>
    <w:rsid w:val="00B4120C"/>
    <w:rsid w:val="00B4444E"/>
    <w:rsid w:val="00B447C1"/>
    <w:rsid w:val="00B63525"/>
    <w:rsid w:val="00B71C5D"/>
    <w:rsid w:val="00B72838"/>
    <w:rsid w:val="00B736A1"/>
    <w:rsid w:val="00B752B0"/>
    <w:rsid w:val="00B77A63"/>
    <w:rsid w:val="00B77BC9"/>
    <w:rsid w:val="00B80ECC"/>
    <w:rsid w:val="00B80FF4"/>
    <w:rsid w:val="00B8286C"/>
    <w:rsid w:val="00B843C8"/>
    <w:rsid w:val="00B84D28"/>
    <w:rsid w:val="00B87FA5"/>
    <w:rsid w:val="00B90460"/>
    <w:rsid w:val="00B90F5B"/>
    <w:rsid w:val="00B92A23"/>
    <w:rsid w:val="00B93238"/>
    <w:rsid w:val="00B947B7"/>
    <w:rsid w:val="00B96516"/>
    <w:rsid w:val="00B9659F"/>
    <w:rsid w:val="00BA0927"/>
    <w:rsid w:val="00BA2390"/>
    <w:rsid w:val="00BA33D1"/>
    <w:rsid w:val="00BA4034"/>
    <w:rsid w:val="00BA40DF"/>
    <w:rsid w:val="00BA4294"/>
    <w:rsid w:val="00BA47F6"/>
    <w:rsid w:val="00BA48AA"/>
    <w:rsid w:val="00BA72B0"/>
    <w:rsid w:val="00BA767F"/>
    <w:rsid w:val="00BB20DC"/>
    <w:rsid w:val="00BB4D0A"/>
    <w:rsid w:val="00BC1FEC"/>
    <w:rsid w:val="00BC5050"/>
    <w:rsid w:val="00BD07C5"/>
    <w:rsid w:val="00BD5548"/>
    <w:rsid w:val="00BE0395"/>
    <w:rsid w:val="00BE16B5"/>
    <w:rsid w:val="00BE3255"/>
    <w:rsid w:val="00BE5A56"/>
    <w:rsid w:val="00BE769E"/>
    <w:rsid w:val="00BF0A17"/>
    <w:rsid w:val="00BF16D6"/>
    <w:rsid w:val="00BF23BA"/>
    <w:rsid w:val="00BF3686"/>
    <w:rsid w:val="00BF4030"/>
    <w:rsid w:val="00C030C1"/>
    <w:rsid w:val="00C120DB"/>
    <w:rsid w:val="00C138BD"/>
    <w:rsid w:val="00C14B6F"/>
    <w:rsid w:val="00C14E0D"/>
    <w:rsid w:val="00C20FFE"/>
    <w:rsid w:val="00C23628"/>
    <w:rsid w:val="00C26388"/>
    <w:rsid w:val="00C26452"/>
    <w:rsid w:val="00C27FA5"/>
    <w:rsid w:val="00C32215"/>
    <w:rsid w:val="00C37CA9"/>
    <w:rsid w:val="00C42CF0"/>
    <w:rsid w:val="00C4710E"/>
    <w:rsid w:val="00C534EC"/>
    <w:rsid w:val="00C54018"/>
    <w:rsid w:val="00C6140F"/>
    <w:rsid w:val="00C62FF7"/>
    <w:rsid w:val="00C65246"/>
    <w:rsid w:val="00C73D65"/>
    <w:rsid w:val="00C74C68"/>
    <w:rsid w:val="00C81D15"/>
    <w:rsid w:val="00C835F5"/>
    <w:rsid w:val="00C8555E"/>
    <w:rsid w:val="00C85778"/>
    <w:rsid w:val="00C85909"/>
    <w:rsid w:val="00C862FA"/>
    <w:rsid w:val="00C87E84"/>
    <w:rsid w:val="00C91417"/>
    <w:rsid w:val="00C91619"/>
    <w:rsid w:val="00C92A22"/>
    <w:rsid w:val="00C94372"/>
    <w:rsid w:val="00C94ACD"/>
    <w:rsid w:val="00C952E4"/>
    <w:rsid w:val="00CA1968"/>
    <w:rsid w:val="00CA1B71"/>
    <w:rsid w:val="00CA30F5"/>
    <w:rsid w:val="00CA4525"/>
    <w:rsid w:val="00CA5DCE"/>
    <w:rsid w:val="00CA5DED"/>
    <w:rsid w:val="00CA6897"/>
    <w:rsid w:val="00CB1236"/>
    <w:rsid w:val="00CB3D79"/>
    <w:rsid w:val="00CB4FDE"/>
    <w:rsid w:val="00CB52AE"/>
    <w:rsid w:val="00CC0C09"/>
    <w:rsid w:val="00CC0EFD"/>
    <w:rsid w:val="00CC1E91"/>
    <w:rsid w:val="00CC330F"/>
    <w:rsid w:val="00CC33C7"/>
    <w:rsid w:val="00CC3469"/>
    <w:rsid w:val="00CC35F1"/>
    <w:rsid w:val="00CC36BB"/>
    <w:rsid w:val="00CD1C94"/>
    <w:rsid w:val="00CD2E1A"/>
    <w:rsid w:val="00CD4C90"/>
    <w:rsid w:val="00CE1400"/>
    <w:rsid w:val="00CE2E78"/>
    <w:rsid w:val="00CE484A"/>
    <w:rsid w:val="00CF2DC4"/>
    <w:rsid w:val="00D0155D"/>
    <w:rsid w:val="00D05C29"/>
    <w:rsid w:val="00D05F50"/>
    <w:rsid w:val="00D10EC9"/>
    <w:rsid w:val="00D156CD"/>
    <w:rsid w:val="00D163B6"/>
    <w:rsid w:val="00D17169"/>
    <w:rsid w:val="00D20622"/>
    <w:rsid w:val="00D21554"/>
    <w:rsid w:val="00D229AE"/>
    <w:rsid w:val="00D24488"/>
    <w:rsid w:val="00D24516"/>
    <w:rsid w:val="00D30D2E"/>
    <w:rsid w:val="00D32E87"/>
    <w:rsid w:val="00D35590"/>
    <w:rsid w:val="00D35FE8"/>
    <w:rsid w:val="00D372F7"/>
    <w:rsid w:val="00D425D7"/>
    <w:rsid w:val="00D4503D"/>
    <w:rsid w:val="00D45090"/>
    <w:rsid w:val="00D47E4F"/>
    <w:rsid w:val="00D50F47"/>
    <w:rsid w:val="00D5197D"/>
    <w:rsid w:val="00D52C87"/>
    <w:rsid w:val="00D551AD"/>
    <w:rsid w:val="00D564DE"/>
    <w:rsid w:val="00D6064A"/>
    <w:rsid w:val="00D648E0"/>
    <w:rsid w:val="00D706F5"/>
    <w:rsid w:val="00D70700"/>
    <w:rsid w:val="00D717A3"/>
    <w:rsid w:val="00D7449D"/>
    <w:rsid w:val="00D750A1"/>
    <w:rsid w:val="00D806B1"/>
    <w:rsid w:val="00D81C7E"/>
    <w:rsid w:val="00D81F96"/>
    <w:rsid w:val="00D82B9D"/>
    <w:rsid w:val="00D849CA"/>
    <w:rsid w:val="00D8552D"/>
    <w:rsid w:val="00D90364"/>
    <w:rsid w:val="00D93E8E"/>
    <w:rsid w:val="00D95060"/>
    <w:rsid w:val="00DA100D"/>
    <w:rsid w:val="00DA103A"/>
    <w:rsid w:val="00DA23F6"/>
    <w:rsid w:val="00DA2697"/>
    <w:rsid w:val="00DA289A"/>
    <w:rsid w:val="00DA30F1"/>
    <w:rsid w:val="00DA58BC"/>
    <w:rsid w:val="00DA5CE6"/>
    <w:rsid w:val="00DB1845"/>
    <w:rsid w:val="00DB1957"/>
    <w:rsid w:val="00DB3CD9"/>
    <w:rsid w:val="00DB4675"/>
    <w:rsid w:val="00DB5EDD"/>
    <w:rsid w:val="00DB6763"/>
    <w:rsid w:val="00DC160C"/>
    <w:rsid w:val="00DC22BB"/>
    <w:rsid w:val="00DC2381"/>
    <w:rsid w:val="00DC306A"/>
    <w:rsid w:val="00DC41B6"/>
    <w:rsid w:val="00DC4412"/>
    <w:rsid w:val="00DD4EB0"/>
    <w:rsid w:val="00DD649D"/>
    <w:rsid w:val="00DD666F"/>
    <w:rsid w:val="00DF0715"/>
    <w:rsid w:val="00DF2159"/>
    <w:rsid w:val="00DF7DFF"/>
    <w:rsid w:val="00E038B9"/>
    <w:rsid w:val="00E13A58"/>
    <w:rsid w:val="00E13CD3"/>
    <w:rsid w:val="00E1444F"/>
    <w:rsid w:val="00E14472"/>
    <w:rsid w:val="00E14A3F"/>
    <w:rsid w:val="00E15D03"/>
    <w:rsid w:val="00E16AA3"/>
    <w:rsid w:val="00E226E8"/>
    <w:rsid w:val="00E2511C"/>
    <w:rsid w:val="00E263E7"/>
    <w:rsid w:val="00E32B38"/>
    <w:rsid w:val="00E35280"/>
    <w:rsid w:val="00E41B59"/>
    <w:rsid w:val="00E448BE"/>
    <w:rsid w:val="00E50700"/>
    <w:rsid w:val="00E508EC"/>
    <w:rsid w:val="00E57C5A"/>
    <w:rsid w:val="00E57F58"/>
    <w:rsid w:val="00E6462F"/>
    <w:rsid w:val="00E657EE"/>
    <w:rsid w:val="00E70BF4"/>
    <w:rsid w:val="00E72295"/>
    <w:rsid w:val="00E8201F"/>
    <w:rsid w:val="00E83B89"/>
    <w:rsid w:val="00E8471A"/>
    <w:rsid w:val="00E85A49"/>
    <w:rsid w:val="00E877B6"/>
    <w:rsid w:val="00E92094"/>
    <w:rsid w:val="00E93E62"/>
    <w:rsid w:val="00E943EB"/>
    <w:rsid w:val="00E96B5E"/>
    <w:rsid w:val="00E96BC3"/>
    <w:rsid w:val="00EA19E7"/>
    <w:rsid w:val="00EA5F7F"/>
    <w:rsid w:val="00EB7026"/>
    <w:rsid w:val="00EB7170"/>
    <w:rsid w:val="00EC0F1F"/>
    <w:rsid w:val="00EC2919"/>
    <w:rsid w:val="00EC2B28"/>
    <w:rsid w:val="00EC3C7D"/>
    <w:rsid w:val="00EC4069"/>
    <w:rsid w:val="00EC55BC"/>
    <w:rsid w:val="00EC5683"/>
    <w:rsid w:val="00EC6E36"/>
    <w:rsid w:val="00ED19DA"/>
    <w:rsid w:val="00ED4D14"/>
    <w:rsid w:val="00ED5B69"/>
    <w:rsid w:val="00EE12BF"/>
    <w:rsid w:val="00EE1637"/>
    <w:rsid w:val="00EF00EC"/>
    <w:rsid w:val="00EF036E"/>
    <w:rsid w:val="00EF1D12"/>
    <w:rsid w:val="00EF4002"/>
    <w:rsid w:val="00EF7BBB"/>
    <w:rsid w:val="00F00080"/>
    <w:rsid w:val="00F01C15"/>
    <w:rsid w:val="00F1454B"/>
    <w:rsid w:val="00F1580D"/>
    <w:rsid w:val="00F205A1"/>
    <w:rsid w:val="00F209D8"/>
    <w:rsid w:val="00F210BE"/>
    <w:rsid w:val="00F26DBD"/>
    <w:rsid w:val="00F27453"/>
    <w:rsid w:val="00F2760D"/>
    <w:rsid w:val="00F40EFF"/>
    <w:rsid w:val="00F422F0"/>
    <w:rsid w:val="00F45DCC"/>
    <w:rsid w:val="00F47975"/>
    <w:rsid w:val="00F52FCB"/>
    <w:rsid w:val="00F53CF3"/>
    <w:rsid w:val="00F556A2"/>
    <w:rsid w:val="00F5695D"/>
    <w:rsid w:val="00F56965"/>
    <w:rsid w:val="00F57561"/>
    <w:rsid w:val="00F61CC1"/>
    <w:rsid w:val="00F74B6C"/>
    <w:rsid w:val="00F74FE6"/>
    <w:rsid w:val="00F7682B"/>
    <w:rsid w:val="00F7735A"/>
    <w:rsid w:val="00F81371"/>
    <w:rsid w:val="00F81E3E"/>
    <w:rsid w:val="00F81EA0"/>
    <w:rsid w:val="00F84A18"/>
    <w:rsid w:val="00F84D03"/>
    <w:rsid w:val="00FA2B0F"/>
    <w:rsid w:val="00FA49A6"/>
    <w:rsid w:val="00FA5BA9"/>
    <w:rsid w:val="00FA6D05"/>
    <w:rsid w:val="00FB19B4"/>
    <w:rsid w:val="00FB3161"/>
    <w:rsid w:val="00FB554A"/>
    <w:rsid w:val="00FB5E36"/>
    <w:rsid w:val="00FB6DA1"/>
    <w:rsid w:val="00FB757B"/>
    <w:rsid w:val="00FC5D77"/>
    <w:rsid w:val="00FD4330"/>
    <w:rsid w:val="00FD48D4"/>
    <w:rsid w:val="00FD4E84"/>
    <w:rsid w:val="00FE5D99"/>
    <w:rsid w:val="00FE648D"/>
    <w:rsid w:val="00FE6634"/>
    <w:rsid w:val="00FF139F"/>
    <w:rsid w:val="00FF1DDC"/>
    <w:rsid w:val="00FF4DA6"/>
    <w:rsid w:val="00FF55EF"/>
    <w:rsid w:val="00FF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65AE6D"/>
  <w15:chartTrackingRefBased/>
  <w15:docId w15:val="{1545798D-6FFB-44BF-93E6-B2A72A7C0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7FB7"/>
    <w:pPr>
      <w:widowControl w:val="0"/>
      <w:wordWrap w:val="0"/>
      <w:autoSpaceDE w:val="0"/>
      <w:autoSpaceDN w:val="0"/>
    </w:pPr>
    <w:rPr>
      <w:rFonts w:ascii="Times New Roman" w:hAnsi="Times New Roman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32436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5A7FB7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5A7FB7"/>
    <w:pPr>
      <w:jc w:val="left"/>
    </w:pPr>
  </w:style>
  <w:style w:type="character" w:customStyle="1" w:styleId="Char">
    <w:name w:val="메모 텍스트 Char"/>
    <w:basedOn w:val="a0"/>
    <w:link w:val="a4"/>
    <w:uiPriority w:val="99"/>
    <w:rsid w:val="005A7FB7"/>
    <w:rPr>
      <w:rFonts w:ascii="Times New Roman" w:hAnsi="Times New Roman"/>
    </w:rPr>
  </w:style>
  <w:style w:type="paragraph" w:styleId="a5">
    <w:name w:val="Balloon Text"/>
    <w:basedOn w:val="a"/>
    <w:link w:val="Char0"/>
    <w:uiPriority w:val="99"/>
    <w:semiHidden/>
    <w:unhideWhenUsed/>
    <w:rsid w:val="005A7FB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5A7FB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7A0A2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7A0A25"/>
    <w:rPr>
      <w:rFonts w:ascii="Times New Roman" w:hAnsi="Times New Roman"/>
    </w:rPr>
  </w:style>
  <w:style w:type="paragraph" w:styleId="a7">
    <w:name w:val="footer"/>
    <w:basedOn w:val="a"/>
    <w:link w:val="Char2"/>
    <w:uiPriority w:val="99"/>
    <w:unhideWhenUsed/>
    <w:rsid w:val="007A0A25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7A0A25"/>
    <w:rPr>
      <w:rFonts w:ascii="Times New Roman" w:hAnsi="Times New Roman"/>
    </w:rPr>
  </w:style>
  <w:style w:type="character" w:styleId="a8">
    <w:name w:val="Placeholder Text"/>
    <w:basedOn w:val="a0"/>
    <w:uiPriority w:val="99"/>
    <w:semiHidden/>
    <w:rsid w:val="008B3D36"/>
    <w:rPr>
      <w:color w:val="808080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ED5B69"/>
    <w:rPr>
      <w:b/>
      <w:bCs/>
    </w:rPr>
  </w:style>
  <w:style w:type="character" w:customStyle="1" w:styleId="Char3">
    <w:name w:val="메모 주제 Char"/>
    <w:basedOn w:val="Char"/>
    <w:link w:val="a9"/>
    <w:uiPriority w:val="99"/>
    <w:semiHidden/>
    <w:rsid w:val="00ED5B69"/>
    <w:rPr>
      <w:rFonts w:ascii="Times New Roman" w:hAnsi="Times New Roman"/>
      <w:b/>
      <w:bCs/>
    </w:rPr>
  </w:style>
  <w:style w:type="paragraph" w:styleId="aa">
    <w:name w:val="List Paragraph"/>
    <w:basedOn w:val="a"/>
    <w:uiPriority w:val="34"/>
    <w:qFormat/>
    <w:rsid w:val="000C7A63"/>
    <w:pPr>
      <w:ind w:leftChars="400" w:left="800"/>
    </w:pPr>
  </w:style>
  <w:style w:type="character" w:styleId="ab">
    <w:name w:val="Hyperlink"/>
    <w:basedOn w:val="a0"/>
    <w:uiPriority w:val="99"/>
    <w:unhideWhenUsed/>
    <w:rsid w:val="00F74B6C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F74B6C"/>
    <w:rPr>
      <w:color w:val="605E5C"/>
      <w:shd w:val="clear" w:color="auto" w:fill="E1DFDD"/>
    </w:rPr>
  </w:style>
  <w:style w:type="character" w:customStyle="1" w:styleId="5Char">
    <w:name w:val="제목 5 Char"/>
    <w:basedOn w:val="a0"/>
    <w:link w:val="5"/>
    <w:uiPriority w:val="9"/>
    <w:semiHidden/>
    <w:rsid w:val="00032436"/>
    <w:rPr>
      <w:rFonts w:asciiTheme="majorHAnsi" w:eastAsiaTheme="majorEastAsia" w:hAnsiTheme="majorHAnsi" w:cstheme="majorBidi"/>
    </w:rPr>
  </w:style>
  <w:style w:type="character" w:styleId="ac">
    <w:name w:val="line number"/>
    <w:basedOn w:val="a0"/>
    <w:uiPriority w:val="99"/>
    <w:semiHidden/>
    <w:unhideWhenUsed/>
    <w:rsid w:val="003A1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7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6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gpark@kaist.ac.kr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EF3B7-D943-47D3-9DE6-27A55B9B4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2422</Words>
  <Characters>13812</Characters>
  <Application>Microsoft Office Word</Application>
  <DocSecurity>0</DocSecurity>
  <Lines>115</Lines>
  <Paragraphs>32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KMG</dc:creator>
  <cp:keywords/>
  <dc:description/>
  <cp:lastModifiedBy>박 병국</cp:lastModifiedBy>
  <cp:revision>2</cp:revision>
  <dcterms:created xsi:type="dcterms:W3CDTF">2020-10-05T08:06:00Z</dcterms:created>
  <dcterms:modified xsi:type="dcterms:W3CDTF">2020-10-05T08:06:00Z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http://www.zotero.org/styles/nature-materials</vt:lpwstr>
  </property>
  <property fmtid="{D5CDD505-2E9C-101B-9397-08002B2CF9AE}" pid="21" name="Mendeley Recent Style Name 9_1">
    <vt:lpwstr>Nature Materials</vt:lpwstr>
  </property>
</Properties>
</file>