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8E19" w14:textId="77777777" w:rsidR="00FF2E6B" w:rsidRPr="002B0D42" w:rsidRDefault="00FF2E6B" w:rsidP="002B0D42">
      <w:pPr>
        <w:pStyle w:val="ac"/>
        <w:spacing w:line="480" w:lineRule="auto"/>
        <w:rPr>
          <w:rFonts w:ascii="Times New Roman" w:hAnsi="Times New Roman" w:cs="Times New Roman"/>
          <w:b/>
          <w:bCs/>
        </w:rPr>
      </w:pPr>
      <w:r w:rsidRPr="002B0D42">
        <w:rPr>
          <w:rFonts w:ascii="Times New Roman" w:hAnsi="Times New Roman" w:cs="Times New Roman" w:hint="eastAsia"/>
          <w:b/>
          <w:bCs/>
        </w:rPr>
        <w:t>Settings</w:t>
      </w:r>
    </w:p>
    <w:p w14:paraId="6D7247DF" w14:textId="77777777" w:rsidR="00FF2E6B" w:rsidRDefault="00FF2E6B" w:rsidP="002B0D42">
      <w:pPr>
        <w:pStyle w:val="ac"/>
        <w:spacing w:line="480" w:lineRule="auto"/>
        <w:rPr>
          <w:rFonts w:ascii="Times New Roman" w:hAnsi="Times New Roman" w:cs="Times New Roman"/>
        </w:rPr>
      </w:pPr>
      <w:r w:rsidRPr="008C72E9">
        <w:rPr>
          <w:rFonts w:ascii="Times New Roman" w:hAnsi="Times New Roman" w:cs="Times New Roman"/>
        </w:rPr>
        <w:t xml:space="preserve">The system used for Stages 1 and 2 fine tuning operated on an Ubuntu 22.04 LTS (x86_64) environment with an Intel® Core™ i9-10900X CPU running at 3.70 GHz, 93 GiB of RAM, and 2.0 GiB of swap space. Two NVIDIA RTX 3090 </w:t>
      </w:r>
      <w:r>
        <w:rPr>
          <w:rFonts w:ascii="Times New Roman" w:hAnsi="Times New Roman" w:cs="Times New Roman" w:hint="eastAsia"/>
        </w:rPr>
        <w:t>graphical processing units (</w:t>
      </w:r>
      <w:r w:rsidRPr="008C72E9">
        <w:rPr>
          <w:rFonts w:ascii="Times New Roman" w:hAnsi="Times New Roman" w:cs="Times New Roman"/>
        </w:rPr>
        <w:t>GPUs</w:t>
      </w:r>
      <w:r>
        <w:rPr>
          <w:rFonts w:ascii="Times New Roman" w:hAnsi="Times New Roman" w:cs="Times New Roman" w:hint="eastAsia"/>
        </w:rPr>
        <w:t>)</w:t>
      </w:r>
      <w:r w:rsidRPr="008C72E9">
        <w:rPr>
          <w:rFonts w:ascii="Times New Roman" w:hAnsi="Times New Roman" w:cs="Times New Roman"/>
        </w:rPr>
        <w:t xml:space="preserve">, each equipped with 24 GiB of GDDR6X VRAM, were used to accelerate model training. The software stack included CUDA </w:t>
      </w:r>
      <w:r>
        <w:rPr>
          <w:rFonts w:ascii="Times New Roman" w:hAnsi="Times New Roman" w:cs="Times New Roman"/>
          <w:noProof/>
        </w:rPr>
        <w:t>[56]</w:t>
      </w:r>
      <w:r>
        <w:rPr>
          <w:rFonts w:ascii="Times New Roman" w:hAnsi="Times New Roman" w:cs="Times New Roman" w:hint="eastAsia"/>
        </w:rPr>
        <w:t xml:space="preserve"> </w:t>
      </w:r>
      <w:r w:rsidRPr="008C72E9">
        <w:rPr>
          <w:rFonts w:ascii="Times New Roman" w:hAnsi="Times New Roman" w:cs="Times New Roman"/>
        </w:rPr>
        <w:t xml:space="preserve">Toolkit version 12.8, NVIDIA driver version 570.133.07, and </w:t>
      </w:r>
      <w:proofErr w:type="spellStart"/>
      <w:r w:rsidRPr="008C72E9">
        <w:rPr>
          <w:rFonts w:ascii="Times New Roman" w:hAnsi="Times New Roman" w:cs="Times New Roman"/>
        </w:rPr>
        <w:t>PyTorch</w:t>
      </w:r>
      <w:proofErr w:type="spellEnd"/>
      <w:r>
        <w:rPr>
          <w:rFonts w:ascii="Times New Roman" w:hAnsi="Times New Roman" w:cs="Times New Roman" w:hint="eastAsia"/>
        </w:rPr>
        <w:t xml:space="preserve"> </w:t>
      </w:r>
      <w:r>
        <w:rPr>
          <w:rFonts w:ascii="Times New Roman" w:hAnsi="Times New Roman" w:cs="Times New Roman"/>
          <w:noProof/>
        </w:rPr>
        <w:t>[57]</w:t>
      </w:r>
      <w:r>
        <w:rPr>
          <w:rFonts w:ascii="Times New Roman" w:hAnsi="Times New Roman" w:cs="Times New Roman" w:hint="eastAsia"/>
        </w:rPr>
        <w:t xml:space="preserve"> </w:t>
      </w:r>
      <w:r w:rsidRPr="008C72E9">
        <w:rPr>
          <w:rFonts w:ascii="Times New Roman" w:hAnsi="Times New Roman" w:cs="Times New Roman"/>
        </w:rPr>
        <w:t xml:space="preserve">2.7.1+cu126. Distributed data parallel training was conducted using </w:t>
      </w:r>
      <w:proofErr w:type="spellStart"/>
      <w:r w:rsidRPr="008C72E9">
        <w:rPr>
          <w:rStyle w:val="HTML"/>
          <w:rFonts w:ascii="Times New Roman" w:hAnsi="Times New Roman" w:cs="Times New Roman"/>
        </w:rPr>
        <w:t>torchrun</w:t>
      </w:r>
      <w:proofErr w:type="spellEnd"/>
      <w:r w:rsidRPr="008C72E9">
        <w:rPr>
          <w:rFonts w:ascii="Times New Roman" w:hAnsi="Times New Roman" w:cs="Times New Roman"/>
        </w:rPr>
        <w:t xml:space="preserve"> with the NCCL backend</w:t>
      </w:r>
      <w:r>
        <w:rPr>
          <w:rFonts w:ascii="Times New Roman" w:hAnsi="Times New Roman" w:cs="Times New Roman" w:hint="eastAsia"/>
        </w:rPr>
        <w:t xml:space="preserve"> </w:t>
      </w:r>
      <w:r>
        <w:rPr>
          <w:rFonts w:ascii="Times New Roman" w:hAnsi="Times New Roman" w:cs="Times New Roman"/>
          <w:noProof/>
        </w:rPr>
        <w:t>[58]</w:t>
      </w:r>
      <w:r w:rsidRPr="008C72E9">
        <w:rPr>
          <w:rFonts w:ascii="Times New Roman" w:hAnsi="Times New Roman" w:cs="Times New Roman"/>
        </w:rPr>
        <w:t xml:space="preserve">. A distributed data sampler was configured to shard the dataset evenly across both GPUs without overlap. To ensure sufficient VRAM availability, the CUDA cache was cleared, and garbage collection was performed after each fold. Owing to memory constraints, the batch size was set to 1 for training and evaluation, essentially simulating online learning, with evaluation performed per 10 steps during training. Quantization was performed using </w:t>
      </w:r>
      <w:proofErr w:type="spellStart"/>
      <w:r w:rsidRPr="008C72E9">
        <w:rPr>
          <w:rFonts w:ascii="Times New Roman" w:hAnsi="Times New Roman" w:cs="Times New Roman"/>
        </w:rPr>
        <w:t>bitsandbytes</w:t>
      </w:r>
      <w:proofErr w:type="spellEnd"/>
      <w:r w:rsidRPr="008C72E9">
        <w:rPr>
          <w:rFonts w:ascii="Times New Roman" w:hAnsi="Times New Roman" w:cs="Times New Roman"/>
        </w:rPr>
        <w:t xml:space="preserve">. ML </w:t>
      </w:r>
      <w:r>
        <w:rPr>
          <w:rFonts w:ascii="Times New Roman" w:hAnsi="Times New Roman" w:cs="Times New Roman" w:hint="eastAsia"/>
        </w:rPr>
        <w:t xml:space="preserve">implementation </w:t>
      </w:r>
      <w:r w:rsidRPr="008C72E9">
        <w:rPr>
          <w:rFonts w:ascii="Times New Roman" w:hAnsi="Times New Roman" w:cs="Times New Roman"/>
        </w:rPr>
        <w:t xml:space="preserve">and </w:t>
      </w:r>
      <w:r>
        <w:rPr>
          <w:rFonts w:ascii="Times New Roman" w:hAnsi="Times New Roman" w:cs="Times New Roman" w:hint="eastAsia"/>
        </w:rPr>
        <w:t xml:space="preserve">random </w:t>
      </w:r>
      <w:r w:rsidRPr="008C72E9">
        <w:rPr>
          <w:rFonts w:ascii="Times New Roman" w:hAnsi="Times New Roman" w:cs="Times New Roman"/>
        </w:rPr>
        <w:t>search was performed using Scikit-Learn</w:t>
      </w:r>
      <w:r>
        <w:rPr>
          <w:rFonts w:ascii="Times New Roman" w:hAnsi="Times New Roman" w:cs="Times New Roman" w:hint="eastAsia"/>
        </w:rPr>
        <w:t xml:space="preserve"> </w:t>
      </w:r>
      <w:r>
        <w:rPr>
          <w:rFonts w:ascii="Times New Roman" w:hAnsi="Times New Roman" w:cs="Times New Roman"/>
          <w:noProof/>
        </w:rPr>
        <w:t>[59]</w:t>
      </w:r>
      <w:r w:rsidRPr="008C72E9">
        <w:rPr>
          <w:rFonts w:ascii="Times New Roman" w:hAnsi="Times New Roman" w:cs="Times New Roman"/>
        </w:rPr>
        <w:t xml:space="preserve">. </w:t>
      </w:r>
      <w:proofErr w:type="spellStart"/>
      <w:r w:rsidRPr="008C72E9">
        <w:rPr>
          <w:rFonts w:ascii="Times New Roman" w:hAnsi="Times New Roman" w:cs="Times New Roman"/>
        </w:rPr>
        <w:t>TensorBoard</w:t>
      </w:r>
      <w:proofErr w:type="spellEnd"/>
      <w:r w:rsidRPr="008C72E9">
        <w:rPr>
          <w:rFonts w:ascii="Times New Roman" w:hAnsi="Times New Roman" w:cs="Times New Roman"/>
        </w:rPr>
        <w:t xml:space="preserve"> was used to monitor the evaluation loss, mean token accuracies during evaluation, training loss, and mean token accuracies during training throughout all experiments.</w:t>
      </w:r>
      <w:r>
        <w:rPr>
          <w:rFonts w:ascii="Times New Roman" w:hAnsi="Times New Roman" w:cs="Times New Roman" w:hint="eastAsia"/>
        </w:rPr>
        <w:t xml:space="preserve"> The system used for English translations and back-front translations operated on another server with similar specifications except for four NVIDIA RTX 3090 GPUs.</w:t>
      </w:r>
    </w:p>
    <w:p w14:paraId="543C1A57" w14:textId="77777777" w:rsidR="00FF2E6B" w:rsidRPr="002B0D42" w:rsidRDefault="00FF2E6B" w:rsidP="003B73CC">
      <w:pPr>
        <w:wordWrap/>
        <w:spacing w:line="480" w:lineRule="auto"/>
        <w:rPr>
          <w:rFonts w:ascii="Times New Roman" w:hAnsi="Times New Roman" w:cs="Times New Roman"/>
          <w:sz w:val="24"/>
        </w:rPr>
      </w:pPr>
    </w:p>
    <w:p w14:paraId="20CB5DD7" w14:textId="77777777" w:rsidR="002B4C45" w:rsidRDefault="002B4C45"/>
    <w:sectPr w:rsidR="002B4C45" w:rsidSect="005617EB">
      <w:footerReference w:type="default" r:id="rId7"/>
      <w:pgSz w:w="11906" w:h="16838"/>
      <w:pgMar w:top="1701" w:right="1440" w:bottom="1440" w:left="1440"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7BDD" w14:textId="77777777" w:rsidR="009B0989" w:rsidRDefault="009B0989" w:rsidP="00157424">
      <w:pPr>
        <w:spacing w:after="0"/>
      </w:pPr>
      <w:r>
        <w:separator/>
      </w:r>
    </w:p>
  </w:endnote>
  <w:endnote w:type="continuationSeparator" w:id="0">
    <w:p w14:paraId="5B068B9A" w14:textId="77777777" w:rsidR="009B0989" w:rsidRDefault="009B0989" w:rsidP="00157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928629"/>
      <w:docPartObj>
        <w:docPartGallery w:val="Page Numbers (Bottom of Page)"/>
        <w:docPartUnique/>
      </w:docPartObj>
    </w:sdtPr>
    <w:sdtContent>
      <w:p w14:paraId="1B2E00F0" w14:textId="1BCBEA98" w:rsidR="00157424" w:rsidRDefault="00157424">
        <w:pPr>
          <w:pStyle w:val="ab"/>
          <w:jc w:val="center"/>
        </w:pPr>
        <w:r>
          <w:fldChar w:fldCharType="begin"/>
        </w:r>
        <w:r>
          <w:instrText>PAGE   \* MERGEFORMAT</w:instrText>
        </w:r>
        <w:r>
          <w:fldChar w:fldCharType="separate"/>
        </w:r>
        <w:r>
          <w:rPr>
            <w:lang w:val="ko-KR"/>
          </w:rPr>
          <w:t>2</w:t>
        </w:r>
        <w:r>
          <w:fldChar w:fldCharType="end"/>
        </w:r>
      </w:p>
    </w:sdtContent>
  </w:sdt>
  <w:p w14:paraId="262916FE" w14:textId="77777777" w:rsidR="00157424" w:rsidRDefault="001574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6C26" w14:textId="77777777" w:rsidR="009B0989" w:rsidRDefault="009B0989" w:rsidP="00157424">
      <w:pPr>
        <w:spacing w:after="0"/>
      </w:pPr>
      <w:r>
        <w:separator/>
      </w:r>
    </w:p>
  </w:footnote>
  <w:footnote w:type="continuationSeparator" w:id="0">
    <w:p w14:paraId="64C6FD14" w14:textId="77777777" w:rsidR="009B0989" w:rsidRDefault="009B0989" w:rsidP="001574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17C"/>
    <w:multiLevelType w:val="multilevel"/>
    <w:tmpl w:val="3DE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842DA"/>
    <w:multiLevelType w:val="multilevel"/>
    <w:tmpl w:val="E560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27A8B"/>
    <w:multiLevelType w:val="multilevel"/>
    <w:tmpl w:val="0D4E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61444"/>
    <w:multiLevelType w:val="multilevel"/>
    <w:tmpl w:val="4CD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17D6D"/>
    <w:multiLevelType w:val="multilevel"/>
    <w:tmpl w:val="496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5739E"/>
    <w:multiLevelType w:val="multilevel"/>
    <w:tmpl w:val="77FE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86A0D"/>
    <w:multiLevelType w:val="multilevel"/>
    <w:tmpl w:val="8E8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65F25"/>
    <w:multiLevelType w:val="multilevel"/>
    <w:tmpl w:val="ADA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B4C7A"/>
    <w:multiLevelType w:val="multilevel"/>
    <w:tmpl w:val="5AE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26CFB"/>
    <w:multiLevelType w:val="multilevel"/>
    <w:tmpl w:val="38E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D1699"/>
    <w:multiLevelType w:val="multilevel"/>
    <w:tmpl w:val="243E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B258C"/>
    <w:multiLevelType w:val="multilevel"/>
    <w:tmpl w:val="4914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C1573"/>
    <w:multiLevelType w:val="multilevel"/>
    <w:tmpl w:val="1FB4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B5D7E"/>
    <w:multiLevelType w:val="multilevel"/>
    <w:tmpl w:val="EA3C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664102">
    <w:abstractNumId w:val="4"/>
  </w:num>
  <w:num w:numId="2" w16cid:durableId="19205254">
    <w:abstractNumId w:val="5"/>
  </w:num>
  <w:num w:numId="3" w16cid:durableId="915893409">
    <w:abstractNumId w:val="3"/>
  </w:num>
  <w:num w:numId="4" w16cid:durableId="1655717468">
    <w:abstractNumId w:val="6"/>
  </w:num>
  <w:num w:numId="5" w16cid:durableId="1040667791">
    <w:abstractNumId w:val="1"/>
  </w:num>
  <w:num w:numId="6" w16cid:durableId="1864436962">
    <w:abstractNumId w:val="9"/>
  </w:num>
  <w:num w:numId="7" w16cid:durableId="1933513512">
    <w:abstractNumId w:val="11"/>
  </w:num>
  <w:num w:numId="8" w16cid:durableId="466633028">
    <w:abstractNumId w:val="12"/>
  </w:num>
  <w:num w:numId="9" w16cid:durableId="1886597791">
    <w:abstractNumId w:val="2"/>
  </w:num>
  <w:num w:numId="10" w16cid:durableId="870802550">
    <w:abstractNumId w:val="7"/>
  </w:num>
  <w:num w:numId="11" w16cid:durableId="883716656">
    <w:abstractNumId w:val="10"/>
  </w:num>
  <w:num w:numId="12" w16cid:durableId="891768146">
    <w:abstractNumId w:val="13"/>
  </w:num>
  <w:num w:numId="13" w16cid:durableId="1708791627">
    <w:abstractNumId w:val="0"/>
  </w:num>
  <w:num w:numId="14" w16cid:durableId="1464497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F2E6B"/>
    <w:rsid w:val="00157424"/>
    <w:rsid w:val="002B4C45"/>
    <w:rsid w:val="005617EB"/>
    <w:rsid w:val="006D3B7D"/>
    <w:rsid w:val="009B0989"/>
    <w:rsid w:val="00EA5848"/>
    <w:rsid w:val="00EF559B"/>
    <w:rsid w:val="00FF2E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3A7A"/>
  <w15:chartTrackingRefBased/>
  <w15:docId w15:val="{4EDE323C-F99F-453C-982D-A76B7A02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E6B"/>
    <w:pPr>
      <w:widowControl w:val="0"/>
      <w:wordWrap w:val="0"/>
      <w:autoSpaceDE w:val="0"/>
      <w:autoSpaceDN w:val="0"/>
    </w:pPr>
  </w:style>
  <w:style w:type="paragraph" w:styleId="1">
    <w:name w:val="heading 1"/>
    <w:basedOn w:val="a"/>
    <w:next w:val="a"/>
    <w:link w:val="1Char"/>
    <w:uiPriority w:val="9"/>
    <w:qFormat/>
    <w:rsid w:val="00FF2E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FF2E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FF2E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unhideWhenUsed/>
    <w:qFormat/>
    <w:rsid w:val="00FF2E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F2E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F2E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F2E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F2E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F2E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F2E6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FF2E6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FF2E6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rsid w:val="00FF2E6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F2E6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F2E6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F2E6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F2E6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F2E6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F2E6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F2E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2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F2E6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F2E6B"/>
    <w:pPr>
      <w:spacing w:before="160"/>
      <w:jc w:val="center"/>
    </w:pPr>
    <w:rPr>
      <w:i/>
      <w:iCs/>
      <w:color w:val="404040" w:themeColor="text1" w:themeTint="BF"/>
    </w:rPr>
  </w:style>
  <w:style w:type="character" w:customStyle="1" w:styleId="Char1">
    <w:name w:val="인용 Char"/>
    <w:basedOn w:val="a0"/>
    <w:link w:val="a5"/>
    <w:uiPriority w:val="29"/>
    <w:rsid w:val="00FF2E6B"/>
    <w:rPr>
      <w:i/>
      <w:iCs/>
      <w:color w:val="404040" w:themeColor="text1" w:themeTint="BF"/>
    </w:rPr>
  </w:style>
  <w:style w:type="paragraph" w:styleId="a6">
    <w:name w:val="List Paragraph"/>
    <w:basedOn w:val="a"/>
    <w:uiPriority w:val="34"/>
    <w:qFormat/>
    <w:rsid w:val="00FF2E6B"/>
    <w:pPr>
      <w:ind w:left="720"/>
      <w:contextualSpacing/>
    </w:pPr>
  </w:style>
  <w:style w:type="character" w:styleId="a7">
    <w:name w:val="Intense Emphasis"/>
    <w:basedOn w:val="a0"/>
    <w:uiPriority w:val="21"/>
    <w:qFormat/>
    <w:rsid w:val="00FF2E6B"/>
    <w:rPr>
      <w:i/>
      <w:iCs/>
      <w:color w:val="0F4761" w:themeColor="accent1" w:themeShade="BF"/>
    </w:rPr>
  </w:style>
  <w:style w:type="paragraph" w:styleId="a8">
    <w:name w:val="Intense Quote"/>
    <w:basedOn w:val="a"/>
    <w:next w:val="a"/>
    <w:link w:val="Char2"/>
    <w:uiPriority w:val="30"/>
    <w:qFormat/>
    <w:rsid w:val="00FF2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F2E6B"/>
    <w:rPr>
      <w:i/>
      <w:iCs/>
      <w:color w:val="0F4761" w:themeColor="accent1" w:themeShade="BF"/>
    </w:rPr>
  </w:style>
  <w:style w:type="character" w:styleId="a9">
    <w:name w:val="Intense Reference"/>
    <w:basedOn w:val="a0"/>
    <w:uiPriority w:val="32"/>
    <w:qFormat/>
    <w:rsid w:val="00FF2E6B"/>
    <w:rPr>
      <w:b/>
      <w:bCs/>
      <w:smallCaps/>
      <w:color w:val="0F4761" w:themeColor="accent1" w:themeShade="BF"/>
      <w:spacing w:val="5"/>
    </w:rPr>
  </w:style>
  <w:style w:type="paragraph" w:styleId="aa">
    <w:name w:val="header"/>
    <w:basedOn w:val="a"/>
    <w:link w:val="Char3"/>
    <w:uiPriority w:val="99"/>
    <w:unhideWhenUsed/>
    <w:rsid w:val="00FF2E6B"/>
    <w:pPr>
      <w:tabs>
        <w:tab w:val="center" w:pos="4513"/>
        <w:tab w:val="right" w:pos="9026"/>
      </w:tabs>
      <w:snapToGrid w:val="0"/>
    </w:pPr>
  </w:style>
  <w:style w:type="character" w:customStyle="1" w:styleId="Char3">
    <w:name w:val="머리글 Char"/>
    <w:basedOn w:val="a0"/>
    <w:link w:val="aa"/>
    <w:uiPriority w:val="99"/>
    <w:rsid w:val="00FF2E6B"/>
  </w:style>
  <w:style w:type="paragraph" w:styleId="ab">
    <w:name w:val="footer"/>
    <w:basedOn w:val="a"/>
    <w:link w:val="Char4"/>
    <w:uiPriority w:val="99"/>
    <w:unhideWhenUsed/>
    <w:rsid w:val="00FF2E6B"/>
    <w:pPr>
      <w:tabs>
        <w:tab w:val="center" w:pos="4513"/>
        <w:tab w:val="right" w:pos="9026"/>
      </w:tabs>
      <w:snapToGrid w:val="0"/>
    </w:pPr>
  </w:style>
  <w:style w:type="character" w:customStyle="1" w:styleId="Char4">
    <w:name w:val="바닥글 Char"/>
    <w:basedOn w:val="a0"/>
    <w:link w:val="ab"/>
    <w:uiPriority w:val="99"/>
    <w:rsid w:val="00FF2E6B"/>
  </w:style>
  <w:style w:type="paragraph" w:styleId="ac">
    <w:name w:val="Normal (Web)"/>
    <w:basedOn w:val="a"/>
    <w:link w:val="Char5"/>
    <w:uiPriority w:val="99"/>
    <w:unhideWhenUsed/>
    <w:rsid w:val="00FF2E6B"/>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d">
    <w:name w:val="Strong"/>
    <w:basedOn w:val="a0"/>
    <w:uiPriority w:val="22"/>
    <w:qFormat/>
    <w:rsid w:val="00FF2E6B"/>
    <w:rPr>
      <w:b/>
      <w:bCs/>
    </w:rPr>
  </w:style>
  <w:style w:type="character" w:customStyle="1" w:styleId="katex-mathml">
    <w:name w:val="katex-mathml"/>
    <w:basedOn w:val="a0"/>
    <w:rsid w:val="00FF2E6B"/>
  </w:style>
  <w:style w:type="character" w:customStyle="1" w:styleId="Char5">
    <w:name w:val="일반 (웹) Char"/>
    <w:basedOn w:val="a0"/>
    <w:link w:val="ac"/>
    <w:uiPriority w:val="99"/>
    <w:rsid w:val="00FF2E6B"/>
    <w:rPr>
      <w:rFonts w:ascii="굴림" w:eastAsia="굴림" w:hAnsi="굴림" w:cs="굴림"/>
      <w:kern w:val="0"/>
      <w:sz w:val="24"/>
      <w14:ligatures w14:val="none"/>
    </w:rPr>
  </w:style>
  <w:style w:type="character" w:styleId="ae">
    <w:name w:val="Placeholder Text"/>
    <w:basedOn w:val="a0"/>
    <w:uiPriority w:val="99"/>
    <w:semiHidden/>
    <w:rsid w:val="00FF2E6B"/>
    <w:rPr>
      <w:color w:val="666666"/>
    </w:rPr>
  </w:style>
  <w:style w:type="character" w:styleId="HTML">
    <w:name w:val="HTML Code"/>
    <w:basedOn w:val="a0"/>
    <w:uiPriority w:val="99"/>
    <w:unhideWhenUsed/>
    <w:rsid w:val="00FF2E6B"/>
    <w:rPr>
      <w:rFonts w:ascii="굴림체" w:eastAsia="굴림체" w:hAnsi="굴림체" w:cs="굴림체"/>
      <w:sz w:val="24"/>
      <w:szCs w:val="24"/>
    </w:rPr>
  </w:style>
  <w:style w:type="character" w:styleId="af">
    <w:name w:val="line number"/>
    <w:basedOn w:val="a0"/>
    <w:uiPriority w:val="99"/>
    <w:semiHidden/>
    <w:unhideWhenUsed/>
    <w:rsid w:val="0056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허지한</dc:creator>
  <cp:keywords/>
  <dc:description/>
  <cp:lastModifiedBy>허지한</cp:lastModifiedBy>
  <cp:revision>3</cp:revision>
  <dcterms:created xsi:type="dcterms:W3CDTF">2026-02-05T02:39:00Z</dcterms:created>
  <dcterms:modified xsi:type="dcterms:W3CDTF">2026-02-05T02:40:00Z</dcterms:modified>
</cp:coreProperties>
</file>