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C70B" w14:textId="7B2991AE" w:rsidR="0085703D" w:rsidRDefault="00BF2529">
      <w:pPr>
        <w:rPr>
          <w:lang w:val="nl-NL"/>
        </w:rPr>
      </w:pPr>
      <w:r>
        <w:rPr>
          <w:lang w:val="nl-NL"/>
        </w:rPr>
        <w:t>Supplement</w:t>
      </w:r>
      <w:r w:rsidR="00CF5A6D">
        <w:rPr>
          <w:lang w:val="nl-NL"/>
        </w:rPr>
        <w:t>ary material</w:t>
      </w:r>
    </w:p>
    <w:p w14:paraId="711C0D98" w14:textId="5DE134DE" w:rsidR="00B132E6" w:rsidRDefault="00B132E6" w:rsidP="00B132E6">
      <w:pPr>
        <w:spacing w:after="0" w:line="360" w:lineRule="auto"/>
        <w:rPr>
          <w:lang w:val="nl-NL"/>
        </w:rPr>
      </w:pPr>
    </w:p>
    <w:p w14:paraId="5C426B11" w14:textId="7963A52E" w:rsidR="00B132E6" w:rsidRDefault="00D661BC" w:rsidP="00B132E6">
      <w:pPr>
        <w:spacing w:after="0" w:line="360" w:lineRule="auto"/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2F737E29" wp14:editId="2C314653">
            <wp:extent cx="5907405" cy="5285740"/>
            <wp:effectExtent l="0" t="0" r="0" b="0"/>
            <wp:docPr id="3807718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528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61341D" w14:textId="05872D8D" w:rsidR="0083530C" w:rsidRDefault="0083530C" w:rsidP="00B132E6">
      <w:pPr>
        <w:spacing w:after="0" w:line="360" w:lineRule="auto"/>
        <w:rPr>
          <w:lang w:val="nl-NL"/>
        </w:rPr>
      </w:pPr>
    </w:p>
    <w:p w14:paraId="2044726A" w14:textId="5C563431" w:rsidR="000526F9" w:rsidRDefault="000526F9" w:rsidP="000526F9">
      <w:pPr>
        <w:spacing w:after="0" w:line="360" w:lineRule="auto"/>
        <w:rPr>
          <w:lang w:val="nl-NL"/>
        </w:rPr>
      </w:pPr>
      <w:r>
        <w:rPr>
          <w:lang w:val="nl-NL"/>
        </w:rPr>
        <w:t xml:space="preserve">Figure </w:t>
      </w:r>
      <w:r w:rsidR="00EC0C2B">
        <w:rPr>
          <w:lang w:val="nl-NL"/>
        </w:rPr>
        <w:t>S</w:t>
      </w:r>
      <w:r>
        <w:rPr>
          <w:lang w:val="nl-NL"/>
        </w:rPr>
        <w:t>1. Coveage rate of the confidence intervals for the difference between proportions according to methods Newcombe-Wilson (NW), Agresti-Caffo (AC) and Wald. The dashed line is the desired coverage rate of 0.95.</w:t>
      </w:r>
    </w:p>
    <w:p w14:paraId="0FA21DCE" w14:textId="26F451D9" w:rsidR="00405E28" w:rsidRDefault="00405E28">
      <w:pPr>
        <w:rPr>
          <w:noProof/>
        </w:rPr>
      </w:pPr>
    </w:p>
    <w:p w14:paraId="05F4BB44" w14:textId="18C0D37B" w:rsidR="009C3B14" w:rsidRDefault="009C3B14">
      <w:pPr>
        <w:rPr>
          <w:noProof/>
        </w:rPr>
      </w:pPr>
    </w:p>
    <w:p w14:paraId="387DDCDE" w14:textId="4F8EF98E" w:rsidR="009C3B14" w:rsidRDefault="009C3B14">
      <w:pPr>
        <w:rPr>
          <w:noProof/>
        </w:rPr>
      </w:pPr>
    </w:p>
    <w:p w14:paraId="3B088C4F" w14:textId="51FB96BA" w:rsidR="009C3B14" w:rsidRDefault="009C3B14">
      <w:pPr>
        <w:rPr>
          <w:noProof/>
        </w:rPr>
      </w:pPr>
    </w:p>
    <w:p w14:paraId="3BD24A38" w14:textId="0D76085C" w:rsidR="009C3B14" w:rsidRDefault="009C3B14">
      <w:pPr>
        <w:rPr>
          <w:noProof/>
        </w:rPr>
      </w:pPr>
    </w:p>
    <w:p w14:paraId="042B65E0" w14:textId="77777777" w:rsidR="009C3B14" w:rsidRDefault="009C3B14">
      <w:pPr>
        <w:rPr>
          <w:noProof/>
        </w:rPr>
      </w:pPr>
    </w:p>
    <w:p w14:paraId="66E282B3" w14:textId="69FA65B6" w:rsidR="00040F34" w:rsidRDefault="00040F34">
      <w:pPr>
        <w:rPr>
          <w:noProof/>
        </w:rPr>
      </w:pPr>
    </w:p>
    <w:p w14:paraId="2E8B0502" w14:textId="78925298" w:rsidR="00684586" w:rsidRDefault="00684586" w:rsidP="00684586">
      <w:pPr>
        <w:spacing w:after="0" w:line="360" w:lineRule="auto"/>
        <w:rPr>
          <w:lang w:val="nl-NL"/>
        </w:rPr>
      </w:pPr>
      <w:r>
        <w:rPr>
          <w:lang w:val="nl-NL"/>
        </w:rPr>
        <w:lastRenderedPageBreak/>
        <w:t xml:space="preserve">Table </w:t>
      </w:r>
      <w:r w:rsidR="000C64DC">
        <w:rPr>
          <w:lang w:val="nl-NL"/>
        </w:rPr>
        <w:t>1</w:t>
      </w:r>
      <w:r>
        <w:rPr>
          <w:lang w:val="nl-NL"/>
        </w:rPr>
        <w:t xml:space="preserve">. </w:t>
      </w:r>
      <w:r w:rsidRPr="00F67820">
        <w:rPr>
          <w:lang w:val="nl-NL"/>
        </w:rPr>
        <w:t>Length of confidence</w:t>
      </w:r>
      <w:r>
        <w:rPr>
          <w:lang w:val="nl-NL"/>
        </w:rPr>
        <w:t xml:space="preserve"> </w:t>
      </w:r>
      <w:r w:rsidRPr="00F67820">
        <w:rPr>
          <w:lang w:val="nl-NL"/>
        </w:rPr>
        <w:t>intervals for the difference between proportions of the Wald, Agresti-Caffo and Newcombe-Wilson methods in complete data</w:t>
      </w:r>
      <w:r>
        <w:rPr>
          <w:lang w:val="nl-NL"/>
        </w:rPr>
        <w:t xml:space="preserve"> </w:t>
      </w:r>
      <w:r w:rsidRPr="00F67820">
        <w:rPr>
          <w:lang w:val="nl-NL"/>
        </w:rPr>
        <w:t>and after Multiple Imputation of 10% and 30% missing M</w:t>
      </w:r>
      <w:r>
        <w:rPr>
          <w:lang w:val="nl-NL"/>
        </w:rPr>
        <w:t>C</w:t>
      </w:r>
      <w:r w:rsidRPr="00F67820">
        <w:rPr>
          <w:lang w:val="nl-NL"/>
        </w:rPr>
        <w:t>AR data</w:t>
      </w:r>
      <w:r>
        <w:rPr>
          <w:lang w:val="nl-NL"/>
        </w:rPr>
        <w:t>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979"/>
        <w:gridCol w:w="1102"/>
        <w:gridCol w:w="1034"/>
        <w:gridCol w:w="980"/>
        <w:gridCol w:w="1010"/>
        <w:gridCol w:w="799"/>
      </w:tblGrid>
      <w:tr w:rsidR="00FC6272" w:rsidRPr="00FC6272" w14:paraId="0FA376E8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6F383" w14:textId="77777777" w:rsidR="00FC6272" w:rsidRPr="00FC6272" w:rsidRDefault="00FC6272" w:rsidP="000B023B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</w:p>
        </w:tc>
        <w:tc>
          <w:tcPr>
            <w:tcW w:w="979" w:type="dxa"/>
            <w:shd w:val="clear" w:color="auto" w:fill="auto"/>
          </w:tcPr>
          <w:p w14:paraId="2218DAB5" w14:textId="77777777" w:rsidR="00FC6272" w:rsidRPr="00FC6272" w:rsidRDefault="00FC6272" w:rsidP="000B023B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Wald</w:t>
            </w:r>
            <w:r w:rsidRPr="00116828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*a</w:t>
            </w:r>
          </w:p>
        </w:tc>
        <w:tc>
          <w:tcPr>
            <w:tcW w:w="1102" w:type="dxa"/>
            <w:shd w:val="clear" w:color="auto" w:fill="auto"/>
          </w:tcPr>
          <w:p w14:paraId="2E8B1DBC" w14:textId="77777777" w:rsidR="00FC6272" w:rsidRPr="00FC6272" w:rsidRDefault="00FC6272" w:rsidP="000B023B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AC</w:t>
            </w:r>
            <w:r w:rsidRPr="00116828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*b</w:t>
            </w:r>
          </w:p>
        </w:tc>
        <w:tc>
          <w:tcPr>
            <w:tcW w:w="1034" w:type="dxa"/>
            <w:shd w:val="clear" w:color="auto" w:fill="auto"/>
          </w:tcPr>
          <w:p w14:paraId="2A006FD1" w14:textId="77777777" w:rsidR="00FC6272" w:rsidRPr="00FC6272" w:rsidRDefault="00FC6272" w:rsidP="000B023B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FC6272">
              <w:rPr>
                <w:rFonts w:eastAsia="Times New Roman" w:cstheme="minorHAnsi"/>
                <w:color w:val="333333"/>
                <w:sz w:val="18"/>
                <w:szCs w:val="18"/>
                <w:lang w:eastAsia="en-NL"/>
              </w:rPr>
              <w:t>NW</w:t>
            </w:r>
            <w:r w:rsidRPr="00116828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*c</w:t>
            </w:r>
          </w:p>
        </w:tc>
        <w:tc>
          <w:tcPr>
            <w:tcW w:w="980" w:type="dxa"/>
            <w:shd w:val="clear" w:color="auto" w:fill="auto"/>
          </w:tcPr>
          <w:p w14:paraId="6DCE7971" w14:textId="77777777" w:rsidR="00FC6272" w:rsidRPr="00FC6272" w:rsidRDefault="00FC6272" w:rsidP="000B023B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MI-Wald</w:t>
            </w:r>
            <w:r w:rsidRPr="00116828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†a</w:t>
            </w:r>
          </w:p>
        </w:tc>
        <w:tc>
          <w:tcPr>
            <w:tcW w:w="1010" w:type="dxa"/>
            <w:shd w:val="clear" w:color="auto" w:fill="auto"/>
          </w:tcPr>
          <w:p w14:paraId="2515E00F" w14:textId="77777777" w:rsidR="00FC6272" w:rsidRPr="00FC6272" w:rsidRDefault="00FC6272" w:rsidP="000B023B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MI-AC</w:t>
            </w:r>
            <w:r w:rsidRPr="00116828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†b</w:t>
            </w:r>
          </w:p>
        </w:tc>
        <w:tc>
          <w:tcPr>
            <w:tcW w:w="799" w:type="dxa"/>
            <w:shd w:val="clear" w:color="auto" w:fill="auto"/>
          </w:tcPr>
          <w:p w14:paraId="53416A9A" w14:textId="77777777" w:rsidR="00FC6272" w:rsidRPr="00FC6272" w:rsidRDefault="00FC6272" w:rsidP="000B023B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MI-NW</w:t>
            </w:r>
            <w:r w:rsidRPr="00116828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†c</w:t>
            </w:r>
          </w:p>
        </w:tc>
      </w:tr>
      <w:tr w:rsidR="00FC6272" w:rsidRPr="00116828" w14:paraId="06C7024F" w14:textId="77777777" w:rsidTr="000B023B">
        <w:trPr>
          <w:trHeight w:val="113"/>
        </w:trPr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55769" w14:textId="7777777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n100; p1-p2=0.025, 30% missing</w:t>
            </w:r>
          </w:p>
        </w:tc>
      </w:tr>
      <w:tr w:rsidR="00FC6272" w:rsidRPr="00FC6272" w14:paraId="042E0DDE" w14:textId="77777777" w:rsidTr="000B023B">
        <w:trPr>
          <w:trHeight w:val="68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1BB035CB" w14:textId="7777777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C5CD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0.249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2E233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0.248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C918C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0.247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88B9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0.264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FF0A0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0.262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F22FD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0.261</w:t>
            </w:r>
          </w:p>
        </w:tc>
      </w:tr>
      <w:tr w:rsidR="00FC6272" w:rsidRPr="00FC6272" w14:paraId="2B5D6FF1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75D6BBD6" w14:textId="30D4A34D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0F7CE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0.265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F6570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0.263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35E1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0.261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D817C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0.281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D1F75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0.278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C81D3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0.276</w:t>
            </w:r>
          </w:p>
        </w:tc>
      </w:tr>
      <w:tr w:rsidR="00FC6272" w:rsidRPr="00FC6272" w14:paraId="7510010F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A9C46CB" w14:textId="2C4B6216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4B636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0.173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EEEA4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0.177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5C5D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0.180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2E4A0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0.184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9B826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0.187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A648B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0.192</w:t>
            </w:r>
          </w:p>
        </w:tc>
      </w:tr>
      <w:tr w:rsidR="00FC6272" w:rsidRPr="00116828" w14:paraId="2A9CD855" w14:textId="77777777" w:rsidTr="000B023B">
        <w:trPr>
          <w:trHeight w:val="113"/>
        </w:trPr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5911E" w14:textId="7777777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n250; p1-p2=0.025, 30% missing</w:t>
            </w:r>
          </w:p>
        </w:tc>
      </w:tr>
      <w:tr w:rsidR="00FC6272" w:rsidRPr="00FC6272" w14:paraId="7598B81C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5E2403B4" w14:textId="3163E07D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F048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D9DB7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833D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8DDED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69076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0.167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0BDA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0.167</w:t>
            </w:r>
          </w:p>
        </w:tc>
      </w:tr>
      <w:tr w:rsidR="00FC6272" w:rsidRPr="00FC6272" w14:paraId="1D4D8857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7EDC0174" w14:textId="3FDF84F0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0C5EF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65956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E073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0.167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7B40E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0.178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3463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0.178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9909D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0.177</w:t>
            </w:r>
          </w:p>
        </w:tc>
      </w:tr>
      <w:tr w:rsidR="00FC6272" w:rsidRPr="00FC6272" w14:paraId="149F8840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42743903" w14:textId="4FA63978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C05E6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0.110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B3247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0.111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4B305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0.112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4AFF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0.117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E8452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0.118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71A7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0.119</w:t>
            </w:r>
          </w:p>
        </w:tc>
      </w:tr>
      <w:tr w:rsidR="00FC6272" w:rsidRPr="00116828" w14:paraId="315D6173" w14:textId="77777777" w:rsidTr="000B023B">
        <w:trPr>
          <w:trHeight w:val="113"/>
        </w:trPr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AAF21" w14:textId="7777777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n100; p1-p2=0.025, 10% missing</w:t>
            </w:r>
          </w:p>
        </w:tc>
      </w:tr>
      <w:tr w:rsidR="00FC6272" w:rsidRPr="00FC6272" w14:paraId="40CE8A0C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66705829" w14:textId="08075773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2FF7F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0.249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0ACD6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0.248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377C5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0.247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674DE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0.305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E3A3F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0.302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D554E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0.301</w:t>
            </w:r>
          </w:p>
        </w:tc>
      </w:tr>
      <w:tr w:rsidR="00FC6272" w:rsidRPr="00FC6272" w14:paraId="21FDCC37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4E92B9BD" w14:textId="09E081F9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C572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0.265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88F05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0.263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38576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0.261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3E71E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0.324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64F6D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0.320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1E727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0.317</w:t>
            </w:r>
          </w:p>
        </w:tc>
      </w:tr>
      <w:tr w:rsidR="00FC6272" w:rsidRPr="00FC6272" w14:paraId="5E6371DF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20901600" w14:textId="1A2C5DCD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8C46F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0.174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4A646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0.177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B9E0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0.180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9464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0.215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A21A7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0.216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9FA47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0.227</w:t>
            </w:r>
          </w:p>
        </w:tc>
      </w:tr>
      <w:tr w:rsidR="00FC6272" w:rsidRPr="00116828" w14:paraId="3329B51A" w14:textId="77777777" w:rsidTr="000B023B">
        <w:trPr>
          <w:trHeight w:val="113"/>
        </w:trPr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4706C" w14:textId="7777777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n250; p1-p2=0.025, 10% missing</w:t>
            </w:r>
          </w:p>
        </w:tc>
      </w:tr>
      <w:tr w:rsidR="00FC6272" w:rsidRPr="00FC6272" w14:paraId="6F735553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6215866D" w14:textId="61E3111A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2F796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1163A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E75BA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7456C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0.194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F2CCE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0.193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6BC50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0.193</w:t>
            </w:r>
          </w:p>
        </w:tc>
      </w:tr>
      <w:tr w:rsidR="00FC6272" w:rsidRPr="00FC6272" w14:paraId="4D827DCB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69D528E" w14:textId="2846DC33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4DFBC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81A72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B5783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0.167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91D1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0.206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E201F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0.205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32F83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0.204</w:t>
            </w:r>
          </w:p>
        </w:tc>
      </w:tr>
      <w:tr w:rsidR="00FC6272" w:rsidRPr="00FC6272" w14:paraId="0B04C05C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2220C058" w14:textId="6C319A16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FC383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0.110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C66BD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0.111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E1497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0.112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8939C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0.136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3AEB3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0.136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1D993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0.139</w:t>
            </w:r>
          </w:p>
        </w:tc>
      </w:tr>
      <w:tr w:rsidR="00FC6272" w:rsidRPr="00116828" w14:paraId="4C7740CB" w14:textId="77777777" w:rsidTr="000B023B">
        <w:trPr>
          <w:trHeight w:val="113"/>
        </w:trPr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448BC" w14:textId="7777777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n100; p1-p2=0.1, 30% missing</w:t>
            </w:r>
          </w:p>
        </w:tc>
      </w:tr>
      <w:tr w:rsidR="00FC6272" w:rsidRPr="00FC6272" w14:paraId="0D72D419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15FD8630" w14:textId="6ABBEFB6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19C2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0.237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F7CC6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0.236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2892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0.236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4731C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0.251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0E020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0.250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2F522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0.250</w:t>
            </w:r>
          </w:p>
        </w:tc>
      </w:tr>
      <w:tr w:rsidR="00FC6272" w:rsidRPr="00FC6272" w14:paraId="5CF78824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093F8626" w14:textId="4FFB446E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A02B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0.269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73F6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0.266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86E92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0.264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69F33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0.285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617EE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0.282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0EC57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0.280</w:t>
            </w:r>
          </w:p>
        </w:tc>
      </w:tr>
      <w:tr w:rsidR="00FC6272" w:rsidRPr="00FC6272" w14:paraId="665B79E2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1F2EB24F" w14:textId="0EE6B489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B4362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0.194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4F9C4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0.196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EB502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0.198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301A5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0.206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2CA6B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0.208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C3C8B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0.211</w:t>
            </w:r>
          </w:p>
        </w:tc>
      </w:tr>
      <w:tr w:rsidR="00FC6272" w:rsidRPr="00116828" w14:paraId="1B7C9D0E" w14:textId="77777777" w:rsidTr="000B023B">
        <w:trPr>
          <w:trHeight w:val="113"/>
        </w:trPr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FC7B0" w14:textId="7777777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n250; p1-p2=0.1, 30% missing</w:t>
            </w:r>
          </w:p>
        </w:tc>
      </w:tr>
      <w:tr w:rsidR="00FC6272" w:rsidRPr="00FC6272" w14:paraId="5F240412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16A1EE11" w14:textId="7777777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16. p1 = 0.3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6BCB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1CD30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959B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3B2EC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0.160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3E1B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0.159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755D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0.159</w:t>
            </w:r>
          </w:p>
        </w:tc>
      </w:tr>
      <w:tr w:rsidR="00FC6272" w:rsidRPr="00FC6272" w14:paraId="50880B24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03BD1BE1" w14:textId="7777777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17. p1 = 0.65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34B74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0.171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243E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0.170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3FFE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0.169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D6550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0.181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4757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0.180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B5A6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0.179</w:t>
            </w:r>
          </w:p>
        </w:tc>
      </w:tr>
      <w:tr w:rsidR="00FC6272" w:rsidRPr="00FC6272" w14:paraId="546FC612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0E20493C" w14:textId="7777777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18. p1 = 0.9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63E85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91EE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257CF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F7146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0.131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95270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0.131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C5B85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0.132</w:t>
            </w:r>
          </w:p>
        </w:tc>
      </w:tr>
      <w:tr w:rsidR="00FC6272" w:rsidRPr="00116828" w14:paraId="4B9EB435" w14:textId="77777777" w:rsidTr="000B023B">
        <w:trPr>
          <w:trHeight w:val="113"/>
        </w:trPr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E88B0" w14:textId="7777777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n100; p1-p2=0.1, 10% missing</w:t>
            </w:r>
          </w:p>
        </w:tc>
      </w:tr>
      <w:tr w:rsidR="00FC6272" w:rsidRPr="00FC6272" w14:paraId="15C51CB7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22744127" w14:textId="14A197E8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43E3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0.237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3EE5F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0.236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C67EF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0.236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C293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0.290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62AAD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0.288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006E3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0.289</w:t>
            </w:r>
          </w:p>
        </w:tc>
      </w:tr>
      <w:tr w:rsidR="00FC6272" w:rsidRPr="00FC6272" w14:paraId="7890BE92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45EB61AF" w14:textId="0D2FF9A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lastRenderedPageBreak/>
              <w:t>p1 = 0.65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F622B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0.269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60587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0.266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EFA43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0.264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3BD9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0.328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D6795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0.324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B802A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0.321</w:t>
            </w:r>
          </w:p>
        </w:tc>
      </w:tr>
      <w:tr w:rsidR="00FC6272" w:rsidRPr="00FC6272" w14:paraId="0A8E4498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63EBD5C8" w14:textId="4CFD396C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5457A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0.194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741C5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0.196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30458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0.198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AA5BE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0.239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55AF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0.239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E9F33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0.247</w:t>
            </w:r>
          </w:p>
        </w:tc>
      </w:tr>
      <w:tr w:rsidR="00FC6272" w:rsidRPr="00116828" w14:paraId="46BE0EFA" w14:textId="77777777" w:rsidTr="000B023B">
        <w:trPr>
          <w:trHeight w:val="113"/>
        </w:trPr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A1F43" w14:textId="77777777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n250; p1-p2=0.1, 10% missing</w:t>
            </w:r>
          </w:p>
        </w:tc>
      </w:tr>
      <w:tr w:rsidR="00FC6272" w:rsidRPr="00FC6272" w14:paraId="507E0765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04516B29" w14:textId="63A082BE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8AB4F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0BE02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6111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997CF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0.184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1C9D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0.184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9682B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0.184</w:t>
            </w:r>
          </w:p>
        </w:tc>
      </w:tr>
      <w:tr w:rsidR="00FC6272" w:rsidRPr="00FC6272" w14:paraId="295A0C30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0DEE9C5D" w14:textId="1B1CC470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15A2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0.171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B5C42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0.170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F39A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0.169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28D50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0.209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3F5E7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0.208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D6F77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0.207</w:t>
            </w:r>
          </w:p>
        </w:tc>
      </w:tr>
      <w:tr w:rsidR="00FC6272" w:rsidRPr="00FC6272" w14:paraId="20A47074" w14:textId="77777777" w:rsidTr="000B023B">
        <w:trPr>
          <w:trHeight w:val="113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7E924CC0" w14:textId="012D75F0" w:rsidR="00FC6272" w:rsidRPr="00116828" w:rsidRDefault="00FC6272" w:rsidP="000B023B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9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74E3F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11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1A153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10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6D036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0.125</w:t>
            </w:r>
          </w:p>
        </w:tc>
        <w:tc>
          <w:tcPr>
            <w:tcW w:w="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E6009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0.152</w:t>
            </w:r>
          </w:p>
        </w:tc>
        <w:tc>
          <w:tcPr>
            <w:tcW w:w="10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730DB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0.152</w:t>
            </w:r>
          </w:p>
        </w:tc>
        <w:tc>
          <w:tcPr>
            <w:tcW w:w="7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A1781" w14:textId="77777777" w:rsidR="00FC6272" w:rsidRPr="00116828" w:rsidRDefault="00FC6272" w:rsidP="000B023B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116828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0.154</w:t>
            </w:r>
          </w:p>
        </w:tc>
      </w:tr>
    </w:tbl>
    <w:p w14:paraId="5F7ADBA5" w14:textId="77777777" w:rsidR="00FC6272" w:rsidRDefault="00FC6272" w:rsidP="00FC6272">
      <w:r w:rsidRPr="00116828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a</w:t>
      </w:r>
      <w:r w:rsidRPr="00116828">
        <w:rPr>
          <w:rFonts w:eastAsia="Times New Roman" w:cstheme="minorHAnsi"/>
          <w:color w:val="333333"/>
          <w:sz w:val="18"/>
          <w:szCs w:val="18"/>
          <w:lang w:val="en-NL" w:eastAsia="en-NL"/>
        </w:rPr>
        <w:t> Wald </w:t>
      </w:r>
      <w:r w:rsidRPr="00116828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b</w:t>
      </w:r>
      <w:r w:rsidRPr="00116828">
        <w:rPr>
          <w:rFonts w:eastAsia="Times New Roman" w:cstheme="minorHAnsi"/>
          <w:color w:val="333333"/>
          <w:sz w:val="18"/>
          <w:szCs w:val="18"/>
          <w:lang w:val="en-NL" w:eastAsia="en-NL"/>
        </w:rPr>
        <w:t> Agresti-Caffo </w:t>
      </w:r>
      <w:r w:rsidRPr="00116828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c</w:t>
      </w:r>
      <w:r w:rsidRPr="00116828">
        <w:rPr>
          <w:rFonts w:eastAsia="Times New Roman" w:cstheme="minorHAnsi"/>
          <w:color w:val="333333"/>
          <w:sz w:val="18"/>
          <w:szCs w:val="18"/>
          <w:lang w:val="en-NL" w:eastAsia="en-NL"/>
        </w:rPr>
        <w:t> Newcombe-Wilson</w:t>
      </w:r>
      <w:r>
        <w:rPr>
          <w:rFonts w:eastAsia="Times New Roman" w:cstheme="minorHAnsi"/>
          <w:color w:val="333333"/>
          <w:sz w:val="18"/>
          <w:szCs w:val="18"/>
          <w:lang w:eastAsia="en-NL"/>
        </w:rPr>
        <w:t xml:space="preserve">; </w:t>
      </w:r>
      <w:r w:rsidRPr="00116828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*</w:t>
      </w:r>
      <w:r w:rsidRPr="00116828">
        <w:rPr>
          <w:rFonts w:eastAsia="Times New Roman" w:cstheme="minorHAnsi"/>
          <w:color w:val="333333"/>
          <w:sz w:val="18"/>
          <w:szCs w:val="18"/>
          <w:lang w:val="en-NL" w:eastAsia="en-NL"/>
        </w:rPr>
        <w:t> Complete data </w:t>
      </w:r>
      <w:r w:rsidRPr="00116828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†</w:t>
      </w:r>
      <w:r w:rsidRPr="00116828">
        <w:rPr>
          <w:rFonts w:eastAsia="Times New Roman" w:cstheme="minorHAnsi"/>
          <w:color w:val="333333"/>
          <w:sz w:val="18"/>
          <w:szCs w:val="18"/>
          <w:lang w:val="en-NL" w:eastAsia="en-NL"/>
        </w:rPr>
        <w:t> Multiple Imputation</w:t>
      </w:r>
    </w:p>
    <w:p w14:paraId="461CD813" w14:textId="230091D2" w:rsidR="00040F34" w:rsidRDefault="00040F34">
      <w:pPr>
        <w:rPr>
          <w:noProof/>
        </w:rPr>
      </w:pPr>
    </w:p>
    <w:p w14:paraId="44A5C9DA" w14:textId="273D7BA6" w:rsidR="00040F34" w:rsidRDefault="00040F34">
      <w:pPr>
        <w:rPr>
          <w:noProof/>
        </w:rPr>
      </w:pPr>
    </w:p>
    <w:p w14:paraId="7CBD65C5" w14:textId="08F627F0" w:rsidR="00040F34" w:rsidRDefault="00040F34">
      <w:pPr>
        <w:rPr>
          <w:noProof/>
        </w:rPr>
      </w:pPr>
    </w:p>
    <w:p w14:paraId="6666CEEB" w14:textId="111CF812" w:rsidR="00040F34" w:rsidRDefault="00040F34">
      <w:pPr>
        <w:rPr>
          <w:noProof/>
        </w:rPr>
      </w:pPr>
    </w:p>
    <w:p w14:paraId="1F659731" w14:textId="176605AD" w:rsidR="00040F34" w:rsidRDefault="00040F34">
      <w:pPr>
        <w:rPr>
          <w:noProof/>
        </w:rPr>
      </w:pPr>
    </w:p>
    <w:p w14:paraId="3FF46D47" w14:textId="1F1115CF" w:rsidR="00040F34" w:rsidRDefault="00040F34">
      <w:pPr>
        <w:rPr>
          <w:noProof/>
        </w:rPr>
      </w:pPr>
    </w:p>
    <w:p w14:paraId="6D7E77F2" w14:textId="27CC5F46" w:rsidR="00040F34" w:rsidRDefault="00040F34">
      <w:pPr>
        <w:rPr>
          <w:noProof/>
        </w:rPr>
      </w:pPr>
    </w:p>
    <w:p w14:paraId="63155CA5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421A98E5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6CC2FA8B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548FEC74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2CA2048E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292E03D1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122E938B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4793ABD8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7CC731B9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1A6EE1CA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57D6A9CF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075AEA58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4552A3FC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0C47F42D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24180C27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413B08D5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639E919A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44BC19A3" w14:textId="77777777" w:rsidR="00A711E5" w:rsidRDefault="00A711E5" w:rsidP="00040F34">
      <w:pPr>
        <w:spacing w:after="0" w:line="360" w:lineRule="auto"/>
        <w:rPr>
          <w:lang w:val="nl-NL"/>
        </w:rPr>
      </w:pPr>
    </w:p>
    <w:p w14:paraId="52C69200" w14:textId="6C063DC1" w:rsidR="00040F34" w:rsidRDefault="00040F34" w:rsidP="00040F34">
      <w:pPr>
        <w:spacing w:after="0" w:line="360" w:lineRule="auto"/>
        <w:rPr>
          <w:lang w:val="nl-NL"/>
        </w:rPr>
      </w:pPr>
      <w:r>
        <w:rPr>
          <w:lang w:val="nl-NL"/>
        </w:rPr>
        <w:lastRenderedPageBreak/>
        <w:t xml:space="preserve">Table </w:t>
      </w:r>
      <w:r w:rsidR="000C64DC">
        <w:rPr>
          <w:lang w:val="nl-NL"/>
        </w:rPr>
        <w:t>2</w:t>
      </w:r>
      <w:r>
        <w:rPr>
          <w:lang w:val="nl-NL"/>
        </w:rPr>
        <w:t xml:space="preserve">. </w:t>
      </w:r>
      <w:r w:rsidRPr="00F67820">
        <w:rPr>
          <w:lang w:val="nl-NL"/>
        </w:rPr>
        <w:t>Length of confidence</w:t>
      </w:r>
      <w:r>
        <w:rPr>
          <w:lang w:val="nl-NL"/>
        </w:rPr>
        <w:t xml:space="preserve"> </w:t>
      </w:r>
      <w:r w:rsidRPr="00F67820">
        <w:rPr>
          <w:lang w:val="nl-NL"/>
        </w:rPr>
        <w:t>intervals for the difference between proportions of the Wald, Agresti-Caffo and Newcombe-Wilson methods in complete data</w:t>
      </w:r>
      <w:r>
        <w:rPr>
          <w:lang w:val="nl-NL"/>
        </w:rPr>
        <w:t xml:space="preserve"> </w:t>
      </w:r>
      <w:r w:rsidRPr="00F67820">
        <w:rPr>
          <w:lang w:val="nl-NL"/>
        </w:rPr>
        <w:t>and after Multiple Imputation of 10% and 30% missing MAR data</w:t>
      </w:r>
      <w:r>
        <w:rPr>
          <w:lang w:val="nl-NL"/>
        </w:rPr>
        <w:t xml:space="preserve"> when x and </w:t>
      </w:r>
      <w:r w:rsidR="006639D6">
        <w:rPr>
          <w:lang w:val="nl-NL"/>
        </w:rPr>
        <w:t>Y</w:t>
      </w:r>
      <w:r>
        <w:rPr>
          <w:lang w:val="nl-NL"/>
        </w:rPr>
        <w:t xml:space="preserve"> have a weak correlation.</w:t>
      </w:r>
    </w:p>
    <w:p w14:paraId="44462A03" w14:textId="4BC163C3" w:rsidR="00040F34" w:rsidRDefault="00040F34" w:rsidP="00040F34">
      <w:pPr>
        <w:spacing w:after="0" w:line="360" w:lineRule="auto"/>
        <w:rPr>
          <w:noProof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045"/>
        <w:gridCol w:w="1039"/>
        <w:gridCol w:w="12"/>
        <w:gridCol w:w="882"/>
        <w:gridCol w:w="992"/>
        <w:gridCol w:w="992"/>
        <w:gridCol w:w="941"/>
      </w:tblGrid>
      <w:tr w:rsidR="00935BA3" w:rsidRPr="00D40BC5" w14:paraId="6E9CC0DF" w14:textId="026A7DC9" w:rsidTr="00935BA3">
        <w:tc>
          <w:tcPr>
            <w:tcW w:w="311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0B280" w14:textId="77777777" w:rsidR="00935BA3" w:rsidRPr="00D40BC5" w:rsidRDefault="00935BA3" w:rsidP="00D40BC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</w:p>
        </w:tc>
        <w:tc>
          <w:tcPr>
            <w:tcW w:w="1045" w:type="dxa"/>
            <w:shd w:val="clear" w:color="auto" w:fill="auto"/>
          </w:tcPr>
          <w:p w14:paraId="69533E4A" w14:textId="2C8A8ED9" w:rsidR="00935BA3" w:rsidRPr="00D40BC5" w:rsidRDefault="00935BA3" w:rsidP="00D40BC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Wald</w:t>
            </w:r>
            <w:r w:rsidRPr="009E706E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*a</w:t>
            </w:r>
          </w:p>
        </w:tc>
        <w:tc>
          <w:tcPr>
            <w:tcW w:w="1051" w:type="dxa"/>
            <w:gridSpan w:val="2"/>
            <w:shd w:val="clear" w:color="auto" w:fill="auto"/>
          </w:tcPr>
          <w:p w14:paraId="79AE75E1" w14:textId="5646D4B7" w:rsidR="00935BA3" w:rsidRPr="00D40BC5" w:rsidRDefault="00935BA3" w:rsidP="00D40BC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AC</w:t>
            </w:r>
            <w:r w:rsidRPr="009E706E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*b</w:t>
            </w:r>
          </w:p>
        </w:tc>
        <w:tc>
          <w:tcPr>
            <w:tcW w:w="882" w:type="dxa"/>
            <w:shd w:val="clear" w:color="auto" w:fill="auto"/>
          </w:tcPr>
          <w:p w14:paraId="14B13117" w14:textId="38E1475A" w:rsidR="00935BA3" w:rsidRPr="00D40BC5" w:rsidRDefault="00935BA3" w:rsidP="00D40BC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NW</w:t>
            </w:r>
            <w:r w:rsidRPr="009E706E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*c</w:t>
            </w:r>
          </w:p>
        </w:tc>
        <w:tc>
          <w:tcPr>
            <w:tcW w:w="992" w:type="dxa"/>
            <w:shd w:val="clear" w:color="auto" w:fill="auto"/>
          </w:tcPr>
          <w:p w14:paraId="381FE890" w14:textId="71B5CD41" w:rsidR="00935BA3" w:rsidRPr="00D40BC5" w:rsidRDefault="00935BA3" w:rsidP="00D40BC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MI-Wald</w:t>
            </w:r>
            <w:r w:rsidRPr="009E706E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†a</w:t>
            </w:r>
          </w:p>
        </w:tc>
        <w:tc>
          <w:tcPr>
            <w:tcW w:w="992" w:type="dxa"/>
            <w:shd w:val="clear" w:color="auto" w:fill="auto"/>
          </w:tcPr>
          <w:p w14:paraId="090F1887" w14:textId="2AF5C2D3" w:rsidR="00935BA3" w:rsidRPr="00D40BC5" w:rsidRDefault="00935BA3" w:rsidP="00D40BC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MI-AC</w:t>
            </w:r>
            <w:r w:rsidRPr="009E706E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†b</w:t>
            </w:r>
          </w:p>
        </w:tc>
        <w:tc>
          <w:tcPr>
            <w:tcW w:w="941" w:type="dxa"/>
            <w:shd w:val="clear" w:color="auto" w:fill="auto"/>
          </w:tcPr>
          <w:p w14:paraId="4A6826D1" w14:textId="71651B2E" w:rsidR="00935BA3" w:rsidRPr="00D40BC5" w:rsidRDefault="00935BA3" w:rsidP="00D40BC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MI-NW</w:t>
            </w:r>
            <w:r w:rsidRPr="009E706E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†c</w:t>
            </w:r>
          </w:p>
        </w:tc>
      </w:tr>
      <w:tr w:rsidR="009E706E" w:rsidRPr="009E706E" w14:paraId="4ABA323B" w14:textId="77777777" w:rsidTr="009E706E">
        <w:tc>
          <w:tcPr>
            <w:tcW w:w="0" w:type="auto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B09F7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n100; p1-p2=0.025, 30% missing</w:t>
            </w:r>
          </w:p>
        </w:tc>
      </w:tr>
      <w:tr w:rsidR="00935BA3" w:rsidRPr="00D40BC5" w14:paraId="10DF4E12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6425D1AE" w14:textId="578205BF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9EEA8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0.249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572D5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0.248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31A04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9CD9D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0.265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1E8C8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0.263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C3E4F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0.262</w:t>
            </w:r>
          </w:p>
        </w:tc>
      </w:tr>
      <w:tr w:rsidR="00935BA3" w:rsidRPr="00D40BC5" w14:paraId="6E5C5DE1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61C2B532" w14:textId="46838A7A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E22E6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0.265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D7BF8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0.263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9853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0.261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8DB62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0.281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52C38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0.279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E5695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0.277</w:t>
            </w:r>
          </w:p>
        </w:tc>
      </w:tr>
      <w:tr w:rsidR="00935BA3" w:rsidRPr="00D40BC5" w14:paraId="746CA9DB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688A7314" w14:textId="0E57AD56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DA74D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7F11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7E694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58798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0.179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FA529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0.178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01906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0.178</w:t>
            </w:r>
          </w:p>
        </w:tc>
      </w:tr>
      <w:tr w:rsidR="009E706E" w:rsidRPr="009E706E" w14:paraId="01D93DEE" w14:textId="77777777" w:rsidTr="009E706E">
        <w:tc>
          <w:tcPr>
            <w:tcW w:w="0" w:type="auto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D3CFC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n250; p1-p2=0.025, 30% missing</w:t>
            </w:r>
          </w:p>
        </w:tc>
      </w:tr>
      <w:tr w:rsidR="00935BA3" w:rsidRPr="00D40BC5" w14:paraId="70A2EF08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062997A6" w14:textId="7E17B39F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B7A07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503EC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457D1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9D321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56989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E90B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</w:tr>
      <w:tr w:rsidR="00935BA3" w:rsidRPr="00D40BC5" w14:paraId="4772CEEF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5B90057" w14:textId="6FF56AF8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EDBF4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8EB06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CEE51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F688C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0.179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ABBDF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0.178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61AE6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0.178</w:t>
            </w:r>
          </w:p>
        </w:tc>
      </w:tr>
      <w:tr w:rsidR="00935BA3" w:rsidRPr="00D40BC5" w14:paraId="03141BF7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1A797773" w14:textId="20C1A1EA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83B56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0.110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933CD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0.111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505FB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0.112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3451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EC4E5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0.119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465D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0.120</w:t>
            </w:r>
          </w:p>
        </w:tc>
      </w:tr>
      <w:tr w:rsidR="009E706E" w:rsidRPr="009E706E" w14:paraId="4296ACFE" w14:textId="77777777" w:rsidTr="009E706E">
        <w:tc>
          <w:tcPr>
            <w:tcW w:w="0" w:type="auto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175F3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n100; p1-p2=0.025, 10% missing</w:t>
            </w:r>
          </w:p>
        </w:tc>
      </w:tr>
      <w:tr w:rsidR="00935BA3" w:rsidRPr="00D40BC5" w14:paraId="0D8F60DD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29776238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7. p1 = 0.3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FBEEE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0.249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CA054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0.248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F979F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8983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0.315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332B7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0.311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D890B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0.310</w:t>
            </w:r>
          </w:p>
        </w:tc>
      </w:tr>
      <w:tr w:rsidR="00935BA3" w:rsidRPr="00D40BC5" w14:paraId="47575766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5083A70C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8. p1 = 0.65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C4A01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0.265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FEF9E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0.263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83F6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0.261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59622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0.332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D5AE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0.328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57E34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0.325</w:t>
            </w:r>
          </w:p>
        </w:tc>
      </w:tr>
      <w:tr w:rsidR="00935BA3" w:rsidRPr="00D40BC5" w14:paraId="6D853BB8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7CC0D1F6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9. p1 = 0.9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3CD32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3B056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09D6D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40B55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0.212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38037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0.211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A8AA2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0.210</w:t>
            </w:r>
          </w:p>
        </w:tc>
      </w:tr>
      <w:tr w:rsidR="009E706E" w:rsidRPr="009E706E" w14:paraId="5D2D1F17" w14:textId="77777777" w:rsidTr="009E706E">
        <w:tc>
          <w:tcPr>
            <w:tcW w:w="0" w:type="auto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0FE0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n250; p1-p2=0.025, 10% missing</w:t>
            </w:r>
          </w:p>
        </w:tc>
      </w:tr>
      <w:tr w:rsidR="00935BA3" w:rsidRPr="00D40BC5" w14:paraId="4EA8E766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270E8E13" w14:textId="65D8C5DC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D24C6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8B0C6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264B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D75B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A267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0.199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30237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0.199</w:t>
            </w:r>
          </w:p>
        </w:tc>
      </w:tr>
      <w:tr w:rsidR="00935BA3" w:rsidRPr="00D40BC5" w14:paraId="1FC46F46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40C211B7" w14:textId="79F7457F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E7544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59F19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5636B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3B17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0.212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C523C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0.211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BBB7C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0.210</w:t>
            </w:r>
          </w:p>
        </w:tc>
      </w:tr>
      <w:tr w:rsidR="00935BA3" w:rsidRPr="00D40BC5" w14:paraId="4CDC9948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4DED8122" w14:textId="64A61A9A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FD1BD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0.110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E1813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0.111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E77A2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0.112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03674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0.143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5C74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0.143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9A42F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0.147</w:t>
            </w:r>
          </w:p>
        </w:tc>
      </w:tr>
      <w:tr w:rsidR="009E706E" w:rsidRPr="009E706E" w14:paraId="539CEF5E" w14:textId="77777777" w:rsidTr="009E706E">
        <w:tc>
          <w:tcPr>
            <w:tcW w:w="0" w:type="auto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142D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n100; p1-p2=0.1, 30% missing</w:t>
            </w:r>
          </w:p>
        </w:tc>
      </w:tr>
      <w:tr w:rsidR="00935BA3" w:rsidRPr="00D40BC5" w14:paraId="616D3377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4697BFC4" w14:textId="5AA22D29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49B25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0.237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0A539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0.236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F39D2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0.236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A1D62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0.252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6084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0.251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75C5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0.251</w:t>
            </w:r>
          </w:p>
        </w:tc>
      </w:tr>
      <w:tr w:rsidR="00935BA3" w:rsidRPr="00D40BC5" w14:paraId="04C2D55A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55C443B" w14:textId="4C890085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269C5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0.269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07857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0.266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59046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0.264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CB223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0.285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AA0FC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0.283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ECD33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0.280</w:t>
            </w:r>
          </w:p>
        </w:tc>
      </w:tr>
      <w:tr w:rsidR="00935BA3" w:rsidRPr="00D40BC5" w14:paraId="1A4E1E54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417F9D89" w14:textId="67DDC338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B6151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0.195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14462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0.197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922EB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D5782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0.209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2CA4E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0.210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7CF08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0.213</w:t>
            </w:r>
          </w:p>
        </w:tc>
      </w:tr>
      <w:tr w:rsidR="009E706E" w:rsidRPr="009E706E" w14:paraId="6E29219A" w14:textId="77777777" w:rsidTr="009E706E">
        <w:tc>
          <w:tcPr>
            <w:tcW w:w="0" w:type="auto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E4DBD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n250; p1-p2=0.1, 30% missing</w:t>
            </w:r>
          </w:p>
        </w:tc>
      </w:tr>
      <w:tr w:rsidR="00935BA3" w:rsidRPr="00D40BC5" w14:paraId="7A5A2CBE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AFAF7E6" w14:textId="25FF4A21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4FC35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C6C4C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380CB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0B5C6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A5873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0.160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026B8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0.160</w:t>
            </w:r>
          </w:p>
        </w:tc>
      </w:tr>
      <w:tr w:rsidR="00935BA3" w:rsidRPr="00D40BC5" w14:paraId="2F0BA112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7073754C" w14:textId="7AD70657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7E39E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0.171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3D36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0.170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105CF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0.169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89A5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0.181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4A6CE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0.180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0327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0.180</w:t>
            </w:r>
          </w:p>
        </w:tc>
      </w:tr>
      <w:tr w:rsidR="00935BA3" w:rsidRPr="00D40BC5" w14:paraId="02E4ED7F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6C2EF3B9" w14:textId="70EDBBFB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8E549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0FCB5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B87C4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0.125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44624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0.132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3A80C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0.132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2AD73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0.133</w:t>
            </w:r>
          </w:p>
        </w:tc>
      </w:tr>
      <w:tr w:rsidR="009E706E" w:rsidRPr="009E706E" w14:paraId="47805892" w14:textId="77777777" w:rsidTr="009E706E">
        <w:tc>
          <w:tcPr>
            <w:tcW w:w="0" w:type="auto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7D703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n100; p1-p2=0.1, 10% missing</w:t>
            </w:r>
          </w:p>
        </w:tc>
      </w:tr>
      <w:tr w:rsidR="00935BA3" w:rsidRPr="00D40BC5" w14:paraId="35EF9C25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21D2B8A6" w14:textId="61FF1629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lastRenderedPageBreak/>
              <w:t>p1 = 0.3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28974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0.237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FF61D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0.236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1A19C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0.236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1A6E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0.301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BCAF8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0.298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6860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0.299</w:t>
            </w:r>
          </w:p>
        </w:tc>
      </w:tr>
      <w:tr w:rsidR="00935BA3" w:rsidRPr="00D40BC5" w14:paraId="0162DDDB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444611BB" w14:textId="40A4A895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3080D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0.269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8C1C1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0.266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DB33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0.264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16EB1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0.336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0661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0.332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9B935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0.328</w:t>
            </w:r>
          </w:p>
        </w:tc>
      </w:tr>
      <w:tr w:rsidR="00935BA3" w:rsidRPr="00D40BC5" w14:paraId="6668D6BD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48E5C57E" w14:textId="7E36C2F8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65B2F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4F497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80884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B8A9D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1A0FE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0.189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A2922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0.190</w:t>
            </w:r>
          </w:p>
        </w:tc>
      </w:tr>
      <w:tr w:rsidR="009E706E" w:rsidRPr="009E706E" w14:paraId="11ED3401" w14:textId="77777777" w:rsidTr="009E706E">
        <w:tc>
          <w:tcPr>
            <w:tcW w:w="0" w:type="auto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3053F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n250; p1-p2=0.1, 10% missing</w:t>
            </w:r>
          </w:p>
        </w:tc>
      </w:tr>
      <w:tr w:rsidR="00935BA3" w:rsidRPr="00D40BC5" w14:paraId="42CAFAE6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53F0D657" w14:textId="44BDB5EB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BA87D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B97EE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05B1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3E5E3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70F73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0.189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8B4C0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0.190</w:t>
            </w:r>
          </w:p>
        </w:tc>
      </w:tr>
      <w:tr w:rsidR="00935BA3" w:rsidRPr="00D40BC5" w14:paraId="6F7F6B25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00081889" w14:textId="295FB66B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1DE1D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0.170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2EE08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0.170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274CF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0.169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8031D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0.215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C482C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0.214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9BB9E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0.213</w:t>
            </w:r>
          </w:p>
        </w:tc>
      </w:tr>
      <w:tr w:rsidR="00935BA3" w:rsidRPr="00D40BC5" w14:paraId="10DFC786" w14:textId="77777777" w:rsidTr="00935BA3">
        <w:tc>
          <w:tcPr>
            <w:tcW w:w="3113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063E66FA" w14:textId="457BAF10" w:rsidR="009E706E" w:rsidRPr="009E706E" w:rsidRDefault="009E706E" w:rsidP="009E706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1341A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10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89487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6B2AC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129BB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ACA74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56FD2" w14:textId="77777777" w:rsidR="009E706E" w:rsidRPr="009E706E" w:rsidRDefault="009E706E" w:rsidP="009E706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9E706E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0.161</w:t>
            </w:r>
          </w:p>
        </w:tc>
      </w:tr>
    </w:tbl>
    <w:p w14:paraId="6674BD52" w14:textId="4B6BF9BA" w:rsidR="00935BA3" w:rsidRPr="00935BA3" w:rsidRDefault="00935BA3" w:rsidP="00040F34">
      <w:pPr>
        <w:spacing w:after="0" w:line="360" w:lineRule="auto"/>
        <w:rPr>
          <w:lang w:val="nl-NL"/>
        </w:rPr>
      </w:pPr>
      <w:r w:rsidRPr="009E706E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a</w:t>
      </w:r>
      <w:r w:rsidRPr="009E706E">
        <w:rPr>
          <w:rFonts w:eastAsia="Times New Roman" w:cstheme="minorHAnsi"/>
          <w:color w:val="333333"/>
          <w:sz w:val="18"/>
          <w:szCs w:val="18"/>
          <w:lang w:val="en-NL" w:eastAsia="en-NL"/>
        </w:rPr>
        <w:t> Wald </w:t>
      </w:r>
      <w:r w:rsidRPr="009E706E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b</w:t>
      </w:r>
      <w:r w:rsidRPr="009E706E">
        <w:rPr>
          <w:rFonts w:eastAsia="Times New Roman" w:cstheme="minorHAnsi"/>
          <w:color w:val="333333"/>
          <w:sz w:val="18"/>
          <w:szCs w:val="18"/>
          <w:lang w:val="en-NL" w:eastAsia="en-NL"/>
        </w:rPr>
        <w:t> Agresti-Caffo </w:t>
      </w:r>
      <w:r w:rsidRPr="009E706E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c</w:t>
      </w:r>
      <w:r w:rsidRPr="009E706E">
        <w:rPr>
          <w:rFonts w:eastAsia="Times New Roman" w:cstheme="minorHAnsi"/>
          <w:color w:val="333333"/>
          <w:sz w:val="18"/>
          <w:szCs w:val="18"/>
          <w:lang w:val="en-NL" w:eastAsia="en-NL"/>
        </w:rPr>
        <w:t> Newcombe-Wilson</w:t>
      </w:r>
      <w:r>
        <w:rPr>
          <w:rFonts w:eastAsia="Times New Roman" w:cstheme="minorHAnsi"/>
          <w:color w:val="333333"/>
          <w:sz w:val="18"/>
          <w:szCs w:val="18"/>
          <w:lang w:val="nl-NL" w:eastAsia="en-NL"/>
        </w:rPr>
        <w:t xml:space="preserve">; </w:t>
      </w:r>
      <w:r w:rsidRPr="009E706E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*</w:t>
      </w:r>
      <w:r w:rsidRPr="009E706E">
        <w:rPr>
          <w:rFonts w:eastAsia="Times New Roman" w:cstheme="minorHAnsi"/>
          <w:color w:val="333333"/>
          <w:sz w:val="18"/>
          <w:szCs w:val="18"/>
          <w:lang w:val="en-NL" w:eastAsia="en-NL"/>
        </w:rPr>
        <w:t> Complete data </w:t>
      </w:r>
      <w:r w:rsidRPr="009E706E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†</w:t>
      </w:r>
      <w:r w:rsidRPr="009E706E">
        <w:rPr>
          <w:rFonts w:eastAsia="Times New Roman" w:cstheme="minorHAnsi"/>
          <w:color w:val="333333"/>
          <w:sz w:val="18"/>
          <w:szCs w:val="18"/>
          <w:lang w:val="en-NL" w:eastAsia="en-NL"/>
        </w:rPr>
        <w:t> Multiple Imputation</w:t>
      </w:r>
    </w:p>
    <w:p w14:paraId="314A37F5" w14:textId="77777777" w:rsidR="00684586" w:rsidRDefault="00684586" w:rsidP="00040F34">
      <w:pPr>
        <w:spacing w:after="0" w:line="360" w:lineRule="auto"/>
        <w:rPr>
          <w:lang w:val="nl-NL"/>
        </w:rPr>
      </w:pPr>
    </w:p>
    <w:p w14:paraId="5BD3CD25" w14:textId="77777777" w:rsidR="00684586" w:rsidRDefault="00684586" w:rsidP="00040F34">
      <w:pPr>
        <w:spacing w:after="0" w:line="360" w:lineRule="auto"/>
        <w:rPr>
          <w:lang w:val="nl-NL"/>
        </w:rPr>
      </w:pPr>
    </w:p>
    <w:p w14:paraId="15E507C8" w14:textId="77777777" w:rsidR="00684586" w:rsidRDefault="00684586" w:rsidP="00040F34">
      <w:pPr>
        <w:spacing w:after="0" w:line="360" w:lineRule="auto"/>
        <w:rPr>
          <w:lang w:val="nl-NL"/>
        </w:rPr>
      </w:pPr>
    </w:p>
    <w:p w14:paraId="4EB069AE" w14:textId="77777777" w:rsidR="00684586" w:rsidRDefault="00684586" w:rsidP="00040F34">
      <w:pPr>
        <w:spacing w:after="0" w:line="360" w:lineRule="auto"/>
        <w:rPr>
          <w:lang w:val="nl-NL"/>
        </w:rPr>
      </w:pPr>
    </w:p>
    <w:p w14:paraId="40351C36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11D33830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1B9ED81F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257E3D3E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5D326DAB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6B4015DC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7C18C15F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31C24BBF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170B91A3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4B88B0D8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3868D843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2F62A0C7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2F4058DA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7A438872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3C538287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6231A036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2BB5CEBC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4AE33135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1FF24F83" w14:textId="77777777" w:rsidR="00D40BC5" w:rsidRDefault="00D40BC5" w:rsidP="00040F34">
      <w:pPr>
        <w:spacing w:after="0" w:line="360" w:lineRule="auto"/>
        <w:rPr>
          <w:lang w:val="nl-NL"/>
        </w:rPr>
      </w:pPr>
    </w:p>
    <w:p w14:paraId="78C8472C" w14:textId="2EBFB1AD" w:rsidR="00040F34" w:rsidRDefault="00040F34" w:rsidP="00040F34">
      <w:pPr>
        <w:spacing w:after="0" w:line="360" w:lineRule="auto"/>
        <w:rPr>
          <w:lang w:val="nl-NL"/>
        </w:rPr>
      </w:pPr>
      <w:r>
        <w:rPr>
          <w:lang w:val="nl-NL"/>
        </w:rPr>
        <w:lastRenderedPageBreak/>
        <w:t xml:space="preserve">Table </w:t>
      </w:r>
      <w:r w:rsidR="000C64DC">
        <w:rPr>
          <w:lang w:val="nl-NL"/>
        </w:rPr>
        <w:t>3</w:t>
      </w:r>
      <w:r>
        <w:rPr>
          <w:lang w:val="nl-NL"/>
        </w:rPr>
        <w:t xml:space="preserve">. </w:t>
      </w:r>
      <w:r w:rsidRPr="00F67820">
        <w:rPr>
          <w:lang w:val="nl-NL"/>
        </w:rPr>
        <w:t>Length of confidence</w:t>
      </w:r>
      <w:r>
        <w:rPr>
          <w:lang w:val="nl-NL"/>
        </w:rPr>
        <w:t xml:space="preserve"> </w:t>
      </w:r>
      <w:r w:rsidRPr="00F67820">
        <w:rPr>
          <w:lang w:val="nl-NL"/>
        </w:rPr>
        <w:t>intervals for the difference between proportions of the Wald, Agresti-Caffo and Newcombe-Wilson methods in complete data</w:t>
      </w:r>
      <w:r>
        <w:rPr>
          <w:lang w:val="nl-NL"/>
        </w:rPr>
        <w:t xml:space="preserve"> </w:t>
      </w:r>
      <w:r w:rsidRPr="00F67820">
        <w:rPr>
          <w:lang w:val="nl-NL"/>
        </w:rPr>
        <w:t>and after Multiple Imputation of 10% and 30% missing MAR data</w:t>
      </w:r>
      <w:r>
        <w:rPr>
          <w:lang w:val="nl-NL"/>
        </w:rPr>
        <w:t xml:space="preserve"> when x and </w:t>
      </w:r>
      <w:r w:rsidR="00D40BC5">
        <w:rPr>
          <w:lang w:val="nl-NL"/>
        </w:rPr>
        <w:t>Y</w:t>
      </w:r>
      <w:r>
        <w:rPr>
          <w:lang w:val="nl-NL"/>
        </w:rPr>
        <w:t xml:space="preserve"> have a strong correlation.</w:t>
      </w:r>
    </w:p>
    <w:p w14:paraId="666FCAAE" w14:textId="0B0FF62B" w:rsidR="00040F34" w:rsidRDefault="00040F34">
      <w:pPr>
        <w:rPr>
          <w:noProof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1016"/>
        <w:gridCol w:w="970"/>
        <w:gridCol w:w="993"/>
        <w:gridCol w:w="992"/>
        <w:gridCol w:w="992"/>
        <w:gridCol w:w="941"/>
      </w:tblGrid>
      <w:tr w:rsidR="00D40BC5" w:rsidRPr="00D40BC5" w14:paraId="27298A7C" w14:textId="10472533" w:rsidTr="00D40BC5">
        <w:tc>
          <w:tcPr>
            <w:tcW w:w="31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4BAA7" w14:textId="77777777" w:rsidR="00D40BC5" w:rsidRPr="00D40BC5" w:rsidRDefault="00D40BC5" w:rsidP="00D40BC5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14:paraId="75D85732" w14:textId="59783798" w:rsidR="00D40BC5" w:rsidRPr="00D40BC5" w:rsidRDefault="00D40BC5" w:rsidP="00D40BC5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br/>
              <w:t>Wald</w:t>
            </w:r>
            <w:r w:rsidRPr="00D40BC5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*a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39DBAA80" w14:textId="73F99DB4" w:rsidR="00D40BC5" w:rsidRPr="00D40BC5" w:rsidRDefault="00D40BC5" w:rsidP="00D40BC5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AC</w:t>
            </w:r>
            <w:r w:rsidRPr="00D40BC5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*b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E386936" w14:textId="466B77F2" w:rsidR="00D40BC5" w:rsidRPr="00D40BC5" w:rsidRDefault="00D40BC5" w:rsidP="00D40BC5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nl-NL" w:eastAsia="en-NL"/>
              </w:rPr>
              <w:t>NW</w:t>
            </w:r>
            <w:r w:rsidRPr="00D40BC5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*c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CC294C4" w14:textId="6145413E" w:rsidR="00D40BC5" w:rsidRPr="00D40BC5" w:rsidRDefault="00D40BC5" w:rsidP="00D40BC5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MI-Wald</w:t>
            </w:r>
            <w:r w:rsidRPr="00D40BC5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†a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0E4818" w14:textId="38E4E45B" w:rsidR="00D40BC5" w:rsidRPr="00D40BC5" w:rsidRDefault="00D40BC5" w:rsidP="00D40BC5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MI-AC</w:t>
            </w:r>
            <w:r w:rsidRPr="00D40BC5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†b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146AD5BE" w14:textId="40194210" w:rsidR="00D40BC5" w:rsidRPr="00D40BC5" w:rsidRDefault="00D40BC5" w:rsidP="00D40BC5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MI-NW</w:t>
            </w:r>
            <w:r w:rsidRPr="00D40BC5">
              <w:rPr>
                <w:rFonts w:eastAsia="Times New Roman" w:cstheme="minorHAnsi"/>
                <w:color w:val="333333"/>
                <w:sz w:val="18"/>
                <w:szCs w:val="18"/>
                <w:vertAlign w:val="superscript"/>
                <w:lang w:val="en-NL" w:eastAsia="en-NL"/>
              </w:rPr>
              <w:t>†c</w:t>
            </w:r>
          </w:p>
        </w:tc>
      </w:tr>
      <w:tr w:rsidR="00D40BC5" w:rsidRPr="00D40BC5" w14:paraId="5C3ABE32" w14:textId="77777777" w:rsidTr="00D40BC5"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3AEEF" w14:textId="77777777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n100; p1-p2=0.025, 30% missing</w:t>
            </w:r>
          </w:p>
        </w:tc>
      </w:tr>
      <w:tr w:rsidR="00D40BC5" w:rsidRPr="00D40BC5" w14:paraId="7B52C295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549F66EB" w14:textId="6CC12620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C2EA6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0.249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651A6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0.248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721C1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6A86E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0.261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84A1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0.260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F552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0.259</w:t>
            </w:r>
          </w:p>
        </w:tc>
      </w:tr>
      <w:tr w:rsidR="00D40BC5" w:rsidRPr="00D40BC5" w14:paraId="48C47E3D" w14:textId="77777777" w:rsidTr="005F50FF">
        <w:trPr>
          <w:trHeight w:val="129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0FFD347" w14:textId="17CA1858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91C17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0.265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77B45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0.263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0C288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0.261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3CBA6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0.278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87D0B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0.276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1CB64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0.274</w:t>
            </w:r>
          </w:p>
        </w:tc>
      </w:tr>
      <w:tr w:rsidR="00D40BC5" w:rsidRPr="00D40BC5" w14:paraId="6B3FB0DA" w14:textId="77777777" w:rsidTr="005F50FF">
        <w:trPr>
          <w:trHeight w:hRule="exact" w:val="340"/>
        </w:trPr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52BCBDE" w14:textId="76EE8232" w:rsidR="00D40BC5" w:rsidRPr="00D40BC5" w:rsidRDefault="00D40BC5" w:rsidP="005F50FF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8D817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0.174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6DF64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0.177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4F50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9682F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0.185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EAE1E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0.188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A5C9C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0.193</w:t>
            </w:r>
          </w:p>
        </w:tc>
      </w:tr>
      <w:tr w:rsidR="00D40BC5" w:rsidRPr="00D40BC5" w14:paraId="4726E1EE" w14:textId="77777777" w:rsidTr="00D40BC5"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07AE2" w14:textId="77777777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n250; p1-p2=0.025, 30% missing</w:t>
            </w:r>
          </w:p>
        </w:tc>
      </w:tr>
      <w:tr w:rsidR="00D40BC5" w:rsidRPr="00D40BC5" w14:paraId="6FFD04F3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9B63949" w14:textId="56B77E47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0667C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86907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22468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B9514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0.166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2FE4D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0.165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2A83D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0.165</w:t>
            </w:r>
          </w:p>
        </w:tc>
      </w:tr>
      <w:tr w:rsidR="00D40BC5" w:rsidRPr="00D40BC5" w14:paraId="0EB0E740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58B3C17B" w14:textId="0BA462CF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2786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1F6C2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46D8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AF150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89462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0.176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13311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0.176</w:t>
            </w:r>
          </w:p>
        </w:tc>
      </w:tr>
      <w:tr w:rsidR="00D40BC5" w:rsidRPr="00D40BC5" w14:paraId="01BE1583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3A42E16" w14:textId="4459BB55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8BF6F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0.110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4DD10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0.111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1A38D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0.112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C31E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3A1BF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0.118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0D7A8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0.120</w:t>
            </w:r>
          </w:p>
        </w:tc>
      </w:tr>
      <w:tr w:rsidR="00D40BC5" w:rsidRPr="00D40BC5" w14:paraId="201D8802" w14:textId="77777777" w:rsidTr="00D40BC5"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BEF05" w14:textId="77777777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n100; p1-p2=0.025, 10% missing</w:t>
            </w:r>
          </w:p>
        </w:tc>
      </w:tr>
      <w:tr w:rsidR="00D40BC5" w:rsidRPr="00D40BC5" w14:paraId="1DF18A9B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27F78294" w14:textId="7FB2FF6B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9370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0.249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15B37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0.248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52BFD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56F0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0.293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19C37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0.290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2ABB1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0.289</w:t>
            </w:r>
          </w:p>
        </w:tc>
      </w:tr>
      <w:tr w:rsidR="00D40BC5" w:rsidRPr="00D40BC5" w14:paraId="253B7122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565F25F6" w14:textId="5D7B8302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03D6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0.265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0C655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0.263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54E8C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0.261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31605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0.313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08A65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0.310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A109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0.307</w:t>
            </w:r>
          </w:p>
        </w:tc>
      </w:tr>
      <w:tr w:rsidR="00D40BC5" w:rsidRPr="00D40BC5" w14:paraId="4831F278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746FFDFD" w14:textId="7D135969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FCE8C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0.173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3793E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0.177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F3C0F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FBA94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5A345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0.218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5704D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0.229</w:t>
            </w:r>
          </w:p>
        </w:tc>
      </w:tr>
      <w:tr w:rsidR="00D40BC5" w:rsidRPr="00D40BC5" w14:paraId="259099D8" w14:textId="77777777" w:rsidTr="00D40BC5"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FBDC9" w14:textId="77777777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n250; p1-p2=0.025, 10% missing</w:t>
            </w:r>
          </w:p>
        </w:tc>
      </w:tr>
      <w:tr w:rsidR="00D40BC5" w:rsidRPr="00D40BC5" w14:paraId="52F4CF80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76AB46F" w14:textId="09A0CF0A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8CC4F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2BF33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DF2D4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966AF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0.185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54634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0.184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31D38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0.184</w:t>
            </w:r>
          </w:p>
        </w:tc>
      </w:tr>
      <w:tr w:rsidR="00D40BC5" w:rsidRPr="00D40BC5" w14:paraId="2942F506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14C93965" w14:textId="79335B2A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B8DA5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59E06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0.168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C3708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7E24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0.199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0BCB8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0.199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4D382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0.198</w:t>
            </w:r>
          </w:p>
        </w:tc>
      </w:tr>
      <w:tr w:rsidR="00D40BC5" w:rsidRPr="00D40BC5" w14:paraId="24A64246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08BEB602" w14:textId="6B251BAE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92181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0.110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6FCDF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0.111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FDAE3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0.112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D3B8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0.136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1E762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0.136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69B08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0.139</w:t>
            </w:r>
          </w:p>
        </w:tc>
      </w:tr>
      <w:tr w:rsidR="00D40BC5" w:rsidRPr="00D40BC5" w14:paraId="272AF604" w14:textId="77777777" w:rsidTr="00D40BC5"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92C08" w14:textId="77777777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n100; p1-p2=0.1, 30% missing</w:t>
            </w:r>
          </w:p>
        </w:tc>
      </w:tr>
      <w:tr w:rsidR="00D40BC5" w:rsidRPr="00D40BC5" w14:paraId="4D6F91B2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62CB964" w14:textId="75D947A4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1052C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0.237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04CA4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0.236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8F988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0.236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9BAF5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64010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0.247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497C8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0.247</w:t>
            </w:r>
          </w:p>
        </w:tc>
      </w:tr>
      <w:tr w:rsidR="00D40BC5" w:rsidRPr="00D40BC5" w14:paraId="3F300260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4C3542CA" w14:textId="09B84DE2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01327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0.269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B9BDB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0.266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6EE7D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0.264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7E14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0.282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AB057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0.279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BFF5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0.277</w:t>
            </w:r>
          </w:p>
        </w:tc>
      </w:tr>
      <w:tr w:rsidR="00D40BC5" w:rsidRPr="00D40BC5" w14:paraId="0344E4A8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2FD7FF42" w14:textId="061E3A1E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84D6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0.195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E851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0.197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4BC4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8432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58BC2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0.208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F61B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0.211</w:t>
            </w:r>
          </w:p>
        </w:tc>
      </w:tr>
      <w:tr w:rsidR="00D40BC5" w:rsidRPr="00D40BC5" w14:paraId="1F0C823C" w14:textId="77777777" w:rsidTr="00D40BC5"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4AA78" w14:textId="77777777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n250; p1-p2=0.1, 30% missing</w:t>
            </w:r>
          </w:p>
        </w:tc>
      </w:tr>
      <w:tr w:rsidR="00D40BC5" w:rsidRPr="00D40BC5" w14:paraId="723A80CA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DECEA97" w14:textId="59BC43B0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0734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3CA87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D856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434B0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5FD1C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0.157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BE55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0.157</w:t>
            </w:r>
          </w:p>
        </w:tc>
      </w:tr>
      <w:tr w:rsidR="00D40BC5" w:rsidRPr="00D40BC5" w14:paraId="4C2DCFC8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496BB015" w14:textId="04AD7A84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EE248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0.170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BB707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0.170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95D56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0.169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E8543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0.179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B06B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0.178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DC791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0.178</w:t>
            </w:r>
          </w:p>
        </w:tc>
      </w:tr>
      <w:tr w:rsidR="00D40BC5" w:rsidRPr="00D40BC5" w14:paraId="402B34E5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1488F7C9" w14:textId="407F3BA7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6A27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3EE9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539F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0.125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DEFDC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0.131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77BB3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0.131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16563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0.132</w:t>
            </w:r>
          </w:p>
        </w:tc>
      </w:tr>
      <w:tr w:rsidR="00D40BC5" w:rsidRPr="00D40BC5" w14:paraId="10DF40B1" w14:textId="77777777" w:rsidTr="00D40BC5"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91C4B" w14:textId="77777777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lastRenderedPageBreak/>
              <w:t>n100; p1-p2=0.1, 10% missing</w:t>
            </w:r>
          </w:p>
        </w:tc>
      </w:tr>
      <w:tr w:rsidR="00D40BC5" w:rsidRPr="00D40BC5" w14:paraId="442D1500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5FC178CD" w14:textId="4552808C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43AA6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0.237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AB48C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0.236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D01D9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0.236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CDB5F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0.279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87BEB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0.277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6A6E2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0.277</w:t>
            </w:r>
          </w:p>
        </w:tc>
      </w:tr>
      <w:tr w:rsidR="00D40BC5" w:rsidRPr="00D40BC5" w14:paraId="2C18465B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108B863B" w14:textId="2593481D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9481E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0.269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09A11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0.266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3389E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0.264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FF951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0.317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C4BD4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0.313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5CEB8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0.310</w:t>
            </w:r>
          </w:p>
        </w:tc>
      </w:tr>
      <w:tr w:rsidR="00D40BC5" w:rsidRPr="00D40BC5" w14:paraId="2B2F5894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3A4FDEE9" w14:textId="55545218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75FEC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0.195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79AF3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0.197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061A6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0.198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F036F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0.239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382E7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0.239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1BFFF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0.246</w:t>
            </w:r>
          </w:p>
        </w:tc>
      </w:tr>
      <w:tr w:rsidR="00D40BC5" w:rsidRPr="00D40BC5" w14:paraId="2B9ECAEB" w14:textId="77777777" w:rsidTr="00D40BC5">
        <w:tc>
          <w:tcPr>
            <w:tcW w:w="0" w:type="auto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5EF6B" w14:textId="77777777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n250; p1-p2=0.1, 10% missing</w:t>
            </w:r>
          </w:p>
        </w:tc>
      </w:tr>
      <w:tr w:rsidR="00D40BC5" w:rsidRPr="00D40BC5" w14:paraId="6B24A4AB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05DB5432" w14:textId="64820606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0.3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9A5D4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0.151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BA18A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0F7B7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BCD06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0.176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512BB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0.176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C6892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0.176</w:t>
            </w:r>
          </w:p>
        </w:tc>
      </w:tr>
      <w:tr w:rsidR="00D40BC5" w:rsidRPr="00D40BC5" w14:paraId="0CD185A1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77CE2915" w14:textId="42A1F1B3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0.65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AF94C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0.170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ABD64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0.170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06491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0.169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EF433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0.201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B4D72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0.200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7179B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0.200</w:t>
            </w:r>
          </w:p>
        </w:tc>
      </w:tr>
      <w:tr w:rsidR="00D40BC5" w:rsidRPr="00D40BC5" w14:paraId="504D8AF6" w14:textId="77777777" w:rsidTr="00D40BC5">
        <w:tc>
          <w:tcPr>
            <w:tcW w:w="3112" w:type="dxa"/>
            <w:shd w:val="clear" w:color="auto" w:fill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14:paraId="5D002FC1" w14:textId="4D57E392" w:rsidR="00D40BC5" w:rsidRPr="00D40BC5" w:rsidRDefault="00D40BC5" w:rsidP="00D40BC5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p1 = 0.9</w:t>
            </w:r>
          </w:p>
        </w:tc>
        <w:tc>
          <w:tcPr>
            <w:tcW w:w="10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4D6C7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9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07E10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0.124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109B3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0.125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DE25C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19E18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0.150</w:t>
            </w:r>
          </w:p>
        </w:tc>
        <w:tc>
          <w:tcPr>
            <w:tcW w:w="9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2ABAD0" w14:textId="77777777" w:rsidR="00D40BC5" w:rsidRPr="00D40BC5" w:rsidRDefault="00D40BC5" w:rsidP="00D40BC5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</w:pPr>
            <w:r w:rsidRPr="00D40BC5">
              <w:rPr>
                <w:rFonts w:eastAsia="Times New Roman" w:cstheme="minorHAnsi"/>
                <w:color w:val="333333"/>
                <w:sz w:val="18"/>
                <w:szCs w:val="18"/>
                <w:lang w:val="en-NL" w:eastAsia="en-NL"/>
              </w:rPr>
              <w:t>0.152</w:t>
            </w:r>
          </w:p>
        </w:tc>
      </w:tr>
    </w:tbl>
    <w:p w14:paraId="09F43F18" w14:textId="02174A88" w:rsidR="002A1233" w:rsidRPr="002A1233" w:rsidRDefault="002A1233">
      <w:pPr>
        <w:rPr>
          <w:noProof/>
          <w:lang w:val="nl-NL"/>
        </w:rPr>
      </w:pPr>
      <w:r w:rsidRPr="00D40BC5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a</w:t>
      </w:r>
      <w:r w:rsidRPr="00D40BC5">
        <w:rPr>
          <w:rFonts w:eastAsia="Times New Roman" w:cstheme="minorHAnsi"/>
          <w:color w:val="333333"/>
          <w:sz w:val="18"/>
          <w:szCs w:val="18"/>
          <w:lang w:val="en-NL" w:eastAsia="en-NL"/>
        </w:rPr>
        <w:t> Wald </w:t>
      </w:r>
      <w:r w:rsidRPr="00D40BC5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b</w:t>
      </w:r>
      <w:r w:rsidRPr="00D40BC5">
        <w:rPr>
          <w:rFonts w:eastAsia="Times New Roman" w:cstheme="minorHAnsi"/>
          <w:color w:val="333333"/>
          <w:sz w:val="18"/>
          <w:szCs w:val="18"/>
          <w:lang w:val="en-NL" w:eastAsia="en-NL"/>
        </w:rPr>
        <w:t> Agresti-Caffo </w:t>
      </w:r>
      <w:r w:rsidRPr="00D40BC5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c</w:t>
      </w:r>
      <w:r w:rsidRPr="00D40BC5">
        <w:rPr>
          <w:rFonts w:eastAsia="Times New Roman" w:cstheme="minorHAnsi"/>
          <w:color w:val="333333"/>
          <w:sz w:val="18"/>
          <w:szCs w:val="18"/>
          <w:lang w:val="en-NL" w:eastAsia="en-NL"/>
        </w:rPr>
        <w:t> Newcombe-Wilson</w:t>
      </w:r>
      <w:r>
        <w:rPr>
          <w:rFonts w:eastAsia="Times New Roman" w:cstheme="minorHAnsi"/>
          <w:color w:val="333333"/>
          <w:sz w:val="18"/>
          <w:szCs w:val="18"/>
          <w:lang w:val="nl-NL" w:eastAsia="en-NL"/>
        </w:rPr>
        <w:t xml:space="preserve">; </w:t>
      </w:r>
      <w:r w:rsidRPr="00D40BC5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*</w:t>
      </w:r>
      <w:r w:rsidRPr="00D40BC5">
        <w:rPr>
          <w:rFonts w:eastAsia="Times New Roman" w:cstheme="minorHAnsi"/>
          <w:color w:val="333333"/>
          <w:sz w:val="18"/>
          <w:szCs w:val="18"/>
          <w:lang w:val="en-NL" w:eastAsia="en-NL"/>
        </w:rPr>
        <w:t> Complete data </w:t>
      </w:r>
      <w:r w:rsidRPr="00D40BC5">
        <w:rPr>
          <w:rFonts w:eastAsia="Times New Roman" w:cstheme="minorHAnsi"/>
          <w:color w:val="333333"/>
          <w:sz w:val="18"/>
          <w:szCs w:val="18"/>
          <w:vertAlign w:val="superscript"/>
          <w:lang w:val="en-NL" w:eastAsia="en-NL"/>
        </w:rPr>
        <w:t>†</w:t>
      </w:r>
      <w:r w:rsidRPr="00D40BC5">
        <w:rPr>
          <w:rFonts w:eastAsia="Times New Roman" w:cstheme="minorHAnsi"/>
          <w:color w:val="333333"/>
          <w:sz w:val="18"/>
          <w:szCs w:val="18"/>
          <w:lang w:val="en-NL" w:eastAsia="en-NL"/>
        </w:rPr>
        <w:t> Multiple Imputation</w:t>
      </w:r>
    </w:p>
    <w:p w14:paraId="72F597F4" w14:textId="77777777" w:rsidR="00D40BC5" w:rsidRPr="00BF2529" w:rsidRDefault="00D40BC5">
      <w:pPr>
        <w:rPr>
          <w:lang w:val="nl-NL"/>
        </w:rPr>
      </w:pPr>
    </w:p>
    <w:sectPr w:rsidR="00D40BC5" w:rsidRPr="00BF2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29"/>
    <w:rsid w:val="00040F34"/>
    <w:rsid w:val="000526F9"/>
    <w:rsid w:val="000C64DC"/>
    <w:rsid w:val="00164D5D"/>
    <w:rsid w:val="002A1233"/>
    <w:rsid w:val="00405E28"/>
    <w:rsid w:val="005F50FF"/>
    <w:rsid w:val="006639D6"/>
    <w:rsid w:val="00684586"/>
    <w:rsid w:val="0073655E"/>
    <w:rsid w:val="00737521"/>
    <w:rsid w:val="00783CE4"/>
    <w:rsid w:val="0083530C"/>
    <w:rsid w:val="0085703D"/>
    <w:rsid w:val="00935BA3"/>
    <w:rsid w:val="009C3B14"/>
    <w:rsid w:val="009E706E"/>
    <w:rsid w:val="00A711E5"/>
    <w:rsid w:val="00AB1B38"/>
    <w:rsid w:val="00B132E6"/>
    <w:rsid w:val="00B24EF3"/>
    <w:rsid w:val="00B50B3D"/>
    <w:rsid w:val="00BF2529"/>
    <w:rsid w:val="00CF5A6D"/>
    <w:rsid w:val="00D40BC5"/>
    <w:rsid w:val="00D650D5"/>
    <w:rsid w:val="00D661BC"/>
    <w:rsid w:val="00EC0C2B"/>
    <w:rsid w:val="00F03121"/>
    <w:rsid w:val="00F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52F93"/>
  <w15:chartTrackingRefBased/>
  <w15:docId w15:val="{A06DAD64-E6C6-4E3D-B027-B0228F95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E7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Heijmans, M.W. (Martijn)</dc:creator>
  <cp:keywords/>
  <dc:description/>
  <cp:lastModifiedBy>Heijmans, M.W. (Martijn)</cp:lastModifiedBy>
  <cp:revision>22</cp:revision>
  <dcterms:created xsi:type="dcterms:W3CDTF">2022-03-31T07:55:00Z</dcterms:created>
  <dcterms:modified xsi:type="dcterms:W3CDTF">2023-06-19T08:52:00Z</dcterms:modified>
</cp:coreProperties>
</file>