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9A101">
      <w:pPr>
        <w:rPr>
          <w:rFonts w:hint="eastAsia"/>
          <w:b/>
          <w:bCs/>
          <w:lang w:val="en-US" w:eastAsia="zh-CN"/>
        </w:rPr>
      </w:pPr>
      <w:r>
        <w:rPr>
          <w:rFonts w:hint="eastAsia" w:eastAsia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Supplementary Table 2. Sensitivity anal</w:t>
      </w:r>
      <w:bookmarkStart w:id="0" w:name="_GoBack"/>
      <w:bookmarkEnd w:id="0"/>
      <w:r>
        <w:rPr>
          <w:rFonts w:hint="eastAsia" w:eastAsia="宋体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ysis: Binary logistic regression models assessing the association of cumAIP and AFS with incident stroke.</w:t>
      </w:r>
    </w:p>
    <w:tbl>
      <w:tblPr>
        <w:tblStyle w:val="3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008"/>
        <w:gridCol w:w="923"/>
        <w:gridCol w:w="1954"/>
        <w:gridCol w:w="969"/>
        <w:gridCol w:w="1943"/>
        <w:gridCol w:w="945"/>
        <w:gridCol w:w="1912"/>
        <w:gridCol w:w="1059"/>
      </w:tblGrid>
      <w:tr w14:paraId="029921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96" w:type="dxa"/>
            <w:vMerge w:val="restart"/>
            <w:tcBorders>
              <w:top w:val="single" w:color="auto" w:sz="4" w:space="0"/>
            </w:tcBorders>
          </w:tcPr>
          <w:p w14:paraId="57236F78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Categories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</w:tcBorders>
          </w:tcPr>
          <w:p w14:paraId="490FF2F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1</w:t>
            </w:r>
          </w:p>
        </w:tc>
        <w:tc>
          <w:tcPr>
            <w:tcW w:w="2923" w:type="dxa"/>
            <w:gridSpan w:val="2"/>
            <w:tcBorders>
              <w:top w:val="single" w:color="auto" w:sz="4" w:space="0"/>
            </w:tcBorders>
          </w:tcPr>
          <w:p w14:paraId="2C7BFD6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2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</w:tcBorders>
          </w:tcPr>
          <w:p w14:paraId="6C28946C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3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</w:tcBorders>
          </w:tcPr>
          <w:p w14:paraId="6782577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Model 4</w:t>
            </w:r>
          </w:p>
        </w:tc>
      </w:tr>
      <w:tr w14:paraId="472DD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96" w:type="dxa"/>
            <w:vMerge w:val="continue"/>
          </w:tcPr>
          <w:p w14:paraId="24996BA1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2008" w:type="dxa"/>
          </w:tcPr>
          <w:p w14:paraId="63B66085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923" w:type="dxa"/>
          </w:tcPr>
          <w:p w14:paraId="1DE08C2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954" w:type="dxa"/>
          </w:tcPr>
          <w:p w14:paraId="339468C6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969" w:type="dxa"/>
          </w:tcPr>
          <w:p w14:paraId="02B04DF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943" w:type="dxa"/>
          </w:tcPr>
          <w:p w14:paraId="34918A04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945" w:type="dxa"/>
          </w:tcPr>
          <w:p w14:paraId="5A07A47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912" w:type="dxa"/>
          </w:tcPr>
          <w:p w14:paraId="691AF90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1059" w:type="dxa"/>
          </w:tcPr>
          <w:p w14:paraId="4ECEF7A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</w:tr>
      <w:tr w14:paraId="631FC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96" w:type="dxa"/>
          </w:tcPr>
          <w:p w14:paraId="0F78DD38">
            <w:pPr>
              <w:jc w:val="center"/>
              <w:rPr>
                <w:rFonts w:hint="eastAsia" w:eastAsia="宋体" w:asciiTheme="minorAscii" w:hAnsiTheme="minorAscii"/>
                <w:lang w:val="en-US" w:eastAsia="zh-CN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cumAIP</w:t>
            </w:r>
          </w:p>
        </w:tc>
        <w:tc>
          <w:tcPr>
            <w:tcW w:w="2008" w:type="dxa"/>
          </w:tcPr>
          <w:p w14:paraId="34B03F4A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6EB171C5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954" w:type="dxa"/>
          </w:tcPr>
          <w:p w14:paraId="2200E94B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69" w:type="dxa"/>
          </w:tcPr>
          <w:p w14:paraId="609421D9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943" w:type="dxa"/>
          </w:tcPr>
          <w:p w14:paraId="1624CD79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45" w:type="dxa"/>
          </w:tcPr>
          <w:p w14:paraId="70EADCD3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912" w:type="dxa"/>
          </w:tcPr>
          <w:p w14:paraId="1ADA4815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59" w:type="dxa"/>
          </w:tcPr>
          <w:p w14:paraId="41B1AEFB">
            <w:pPr>
              <w:jc w:val="center"/>
              <w:rPr>
                <w:rFonts w:hint="default" w:asciiTheme="minorAscii" w:hAnsiTheme="minorAscii"/>
              </w:rPr>
            </w:pPr>
          </w:p>
        </w:tc>
      </w:tr>
      <w:tr w14:paraId="0FCFF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396" w:type="dxa"/>
          </w:tcPr>
          <w:p w14:paraId="782A2C08">
            <w:pPr>
              <w:jc w:val="center"/>
              <w:rPr>
                <w:rFonts w:hint="eastAsia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Per 1 SD increase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4799C56C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1.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34 (</w:t>
            </w:r>
            <w:r>
              <w:rPr>
                <w:rFonts w:hint="default" w:asciiTheme="minorAscii" w:hAnsiTheme="minorAscii"/>
              </w:rPr>
              <w:t>1.1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4</w:t>
            </w:r>
            <w:r>
              <w:rPr>
                <w:rFonts w:hint="default" w:asciiTheme="minorAscii" w:hAnsiTheme="minorAscii"/>
              </w:rPr>
              <w:t>, 1.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58)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69D370D8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54" w:type="dxa"/>
            <w:shd w:val="clear" w:color="auto" w:fill="auto"/>
            <w:vAlign w:val="top"/>
          </w:tcPr>
          <w:p w14:paraId="05B9F59A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1.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37</w:t>
            </w:r>
            <w:r>
              <w:rPr>
                <w:rFonts w:hint="eastAsia" w:asciiTheme="minorAscii" w:hAnsiTheme="minorAscii"/>
                <w:lang w:val="en-US" w:eastAsia="zh-CN"/>
              </w:rPr>
              <w:t xml:space="preserve"> 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(</w:t>
            </w:r>
            <w:r>
              <w:rPr>
                <w:rFonts w:hint="default" w:asciiTheme="minorAscii" w:hAnsiTheme="minorAscii"/>
              </w:rPr>
              <w:t>1.1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6</w:t>
            </w:r>
            <w:r>
              <w:rPr>
                <w:rFonts w:hint="default" w:asciiTheme="minorAscii" w:hAnsiTheme="minorAscii"/>
              </w:rPr>
              <w:t>, 1.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62</w:t>
            </w:r>
            <w:r>
              <w:rPr>
                <w:rFonts w:hint="eastAsia" w:asciiTheme="minorAscii" w:hAnsiTheme="minorAscii"/>
                <w:lang w:val="en-US" w:eastAsia="zh-CN"/>
              </w:rPr>
              <w:t>)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73D25D16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07FF88BD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1.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29 </w:t>
            </w:r>
            <w:r>
              <w:rPr>
                <w:rFonts w:hint="eastAsia" w:asciiTheme="minorAscii" w:hAnsiTheme="minorAscii"/>
                <w:lang w:val="en-US" w:eastAsia="zh-CN"/>
              </w:rPr>
              <w:t>(</w:t>
            </w:r>
            <w:r>
              <w:rPr>
                <w:rFonts w:hint="default" w:asciiTheme="minorAscii" w:hAnsiTheme="minorAscii"/>
              </w:rPr>
              <w:t>1.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08</w:t>
            </w:r>
            <w:r>
              <w:rPr>
                <w:rFonts w:hint="default" w:asciiTheme="minorAscii" w:hAnsiTheme="minorAscii"/>
              </w:rPr>
              <w:t>, 1.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54</w:t>
            </w:r>
            <w:r>
              <w:rPr>
                <w:rFonts w:hint="eastAsia" w:asciiTheme="minorAscii" w:hAnsiTheme="minorAscii"/>
                <w:lang w:val="en-US" w:eastAsia="zh-CN"/>
              </w:rPr>
              <w:t>)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00970D35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eastAsia="Arial" w:cs="Arial" w:asciiTheme="minorAscii" w:hAnsiTheme="minorAscii"/>
                <w:b w:val="0"/>
                <w:i w:val="0"/>
                <w:color w:val="000000"/>
                <w:sz w:val="22"/>
                <w:szCs w:val="22"/>
                <w:u w:val="none"/>
              </w:rPr>
              <w:t>0.004</w:t>
            </w:r>
          </w:p>
        </w:tc>
        <w:tc>
          <w:tcPr>
            <w:tcW w:w="1912" w:type="dxa"/>
            <w:shd w:val="clear" w:color="auto" w:fill="auto"/>
            <w:vAlign w:val="top"/>
          </w:tcPr>
          <w:p w14:paraId="3BD5BE0C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1.2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1 (</w:t>
            </w:r>
            <w:r>
              <w:rPr>
                <w:rFonts w:hint="default" w:asciiTheme="minorAscii" w:hAnsiTheme="minorAscii"/>
              </w:rPr>
              <w:t>1.01, 1.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4</w:t>
            </w:r>
            <w:r>
              <w:rPr>
                <w:rFonts w:hint="default" w:asciiTheme="minorAscii" w:hAnsiTheme="minorAscii"/>
              </w:rPr>
              <w:t>5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)</w:t>
            </w:r>
          </w:p>
        </w:tc>
        <w:tc>
          <w:tcPr>
            <w:tcW w:w="1059" w:type="dxa"/>
            <w:shd w:val="clear" w:color="auto" w:fill="auto"/>
            <w:vAlign w:val="top"/>
          </w:tcPr>
          <w:p w14:paraId="3538BF29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0.039</w:t>
            </w:r>
          </w:p>
        </w:tc>
      </w:tr>
      <w:tr w14:paraId="5E5BA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396" w:type="dxa"/>
          </w:tcPr>
          <w:p w14:paraId="0DA9A157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Group</w:t>
            </w:r>
          </w:p>
        </w:tc>
        <w:tc>
          <w:tcPr>
            <w:tcW w:w="2008" w:type="dxa"/>
          </w:tcPr>
          <w:p w14:paraId="73EB56E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923" w:type="dxa"/>
          </w:tcPr>
          <w:p w14:paraId="2736611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954" w:type="dxa"/>
          </w:tcPr>
          <w:p w14:paraId="207751F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969" w:type="dxa"/>
          </w:tcPr>
          <w:p w14:paraId="2FE402D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943" w:type="dxa"/>
          </w:tcPr>
          <w:p w14:paraId="44FDD46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945" w:type="dxa"/>
          </w:tcPr>
          <w:p w14:paraId="2198F297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912" w:type="dxa"/>
          </w:tcPr>
          <w:p w14:paraId="0118DF03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1059" w:type="dxa"/>
          </w:tcPr>
          <w:p w14:paraId="089207A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</w:tr>
      <w:tr w14:paraId="18BA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 w14:paraId="59BB3472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cumAIP</w:t>
            </w:r>
          </w:p>
        </w:tc>
        <w:tc>
          <w:tcPr>
            <w:tcW w:w="2008" w:type="dxa"/>
          </w:tcPr>
          <w:p w14:paraId="58B27947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04D1198B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954" w:type="dxa"/>
          </w:tcPr>
          <w:p w14:paraId="1ED9E5F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69" w:type="dxa"/>
          </w:tcPr>
          <w:p w14:paraId="26D29D6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943" w:type="dxa"/>
          </w:tcPr>
          <w:p w14:paraId="0893209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45" w:type="dxa"/>
          </w:tcPr>
          <w:p w14:paraId="5B41FF64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912" w:type="dxa"/>
          </w:tcPr>
          <w:p w14:paraId="1AA12E08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59" w:type="dxa"/>
          </w:tcPr>
          <w:p w14:paraId="3360B1A5">
            <w:pPr>
              <w:jc w:val="center"/>
              <w:rPr>
                <w:rFonts w:hint="default" w:asciiTheme="minorAscii" w:hAnsiTheme="minorAscii"/>
              </w:rPr>
            </w:pPr>
          </w:p>
        </w:tc>
      </w:tr>
      <w:tr w14:paraId="143C0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 w14:paraId="3761D62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T1</w:t>
            </w:r>
          </w:p>
        </w:tc>
        <w:tc>
          <w:tcPr>
            <w:tcW w:w="2008" w:type="dxa"/>
          </w:tcPr>
          <w:p w14:paraId="16939B31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23" w:type="dxa"/>
          </w:tcPr>
          <w:p w14:paraId="7BFA489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954" w:type="dxa"/>
          </w:tcPr>
          <w:p w14:paraId="6E582168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69" w:type="dxa"/>
          </w:tcPr>
          <w:p w14:paraId="4C522DD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943" w:type="dxa"/>
          </w:tcPr>
          <w:p w14:paraId="7B5B60E9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45" w:type="dxa"/>
          </w:tcPr>
          <w:p w14:paraId="2D279023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912" w:type="dxa"/>
          </w:tcPr>
          <w:p w14:paraId="59E05A24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1059" w:type="dxa"/>
          </w:tcPr>
          <w:p w14:paraId="7EE1D745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</w:tr>
      <w:tr w14:paraId="5AFDB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 w14:paraId="65736F4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T2</w:t>
            </w:r>
          </w:p>
        </w:tc>
        <w:tc>
          <w:tcPr>
            <w:tcW w:w="2008" w:type="dxa"/>
          </w:tcPr>
          <w:p w14:paraId="3E949C75">
            <w:pPr>
              <w:jc w:val="center"/>
              <w:rPr>
                <w:rFonts w:hint="eastAsia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1.83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 </w:t>
            </w:r>
            <w:r>
              <w:rPr>
                <w:rFonts w:hint="eastAsia" w:asciiTheme="minorAscii" w:hAnsiTheme="minorAscii"/>
                <w:lang w:val="en-US" w:eastAsia="zh-CN"/>
              </w:rPr>
              <w:t>(</w:t>
            </w:r>
            <w:r>
              <w:rPr>
                <w:rFonts w:hint="default" w:asciiTheme="minorAscii" w:hAnsiTheme="minorAscii"/>
              </w:rPr>
              <w:t>1.13, 3.05</w:t>
            </w:r>
            <w:r>
              <w:rPr>
                <w:rFonts w:hint="eastAsia" w:asciiTheme="minorAscii" w:hAnsiTheme="minorAscii"/>
                <w:lang w:val="en-US" w:eastAsia="zh-CN"/>
              </w:rPr>
              <w:t>)</w:t>
            </w:r>
          </w:p>
        </w:tc>
        <w:tc>
          <w:tcPr>
            <w:tcW w:w="923" w:type="dxa"/>
          </w:tcPr>
          <w:p w14:paraId="4E4BEFB0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0.017</w:t>
            </w:r>
          </w:p>
        </w:tc>
        <w:tc>
          <w:tcPr>
            <w:tcW w:w="1954" w:type="dxa"/>
          </w:tcPr>
          <w:p w14:paraId="590013B9">
            <w:pPr>
              <w:jc w:val="center"/>
              <w:rPr>
                <w:rFonts w:hint="eastAsia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1.86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 (</w:t>
            </w:r>
            <w:r>
              <w:rPr>
                <w:rFonts w:hint="default" w:asciiTheme="minorAscii" w:hAnsiTheme="minorAscii"/>
              </w:rPr>
              <w:t>1.14, 3.1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0)</w:t>
            </w:r>
          </w:p>
        </w:tc>
        <w:tc>
          <w:tcPr>
            <w:tcW w:w="969" w:type="dxa"/>
          </w:tcPr>
          <w:p w14:paraId="586F1BBA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0.014</w:t>
            </w:r>
          </w:p>
        </w:tc>
        <w:tc>
          <w:tcPr>
            <w:tcW w:w="1943" w:type="dxa"/>
          </w:tcPr>
          <w:p w14:paraId="4DD868C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1.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79 (</w:t>
            </w:r>
            <w:r>
              <w:rPr>
                <w:rFonts w:hint="default" w:asciiTheme="minorAscii" w:hAnsiTheme="minorAscii"/>
              </w:rPr>
              <w:t>1.10, 3.0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0)</w:t>
            </w:r>
          </w:p>
        </w:tc>
        <w:tc>
          <w:tcPr>
            <w:tcW w:w="945" w:type="dxa"/>
          </w:tcPr>
          <w:p w14:paraId="4A005DEB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22</w:t>
            </w:r>
          </w:p>
        </w:tc>
        <w:tc>
          <w:tcPr>
            <w:tcW w:w="1912" w:type="dxa"/>
          </w:tcPr>
          <w:p w14:paraId="545F282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1.6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8 (</w:t>
            </w:r>
            <w:r>
              <w:rPr>
                <w:rFonts w:hint="default" w:asciiTheme="minorAscii" w:hAnsiTheme="minorAscii"/>
              </w:rPr>
              <w:t>1.03, 2.8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2)</w:t>
            </w:r>
          </w:p>
        </w:tc>
        <w:tc>
          <w:tcPr>
            <w:tcW w:w="1059" w:type="dxa"/>
          </w:tcPr>
          <w:p w14:paraId="1495B2F6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43</w:t>
            </w:r>
          </w:p>
        </w:tc>
      </w:tr>
      <w:tr w14:paraId="2D729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 w14:paraId="69FF472B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T3</w:t>
            </w:r>
          </w:p>
        </w:tc>
        <w:tc>
          <w:tcPr>
            <w:tcW w:w="2008" w:type="dxa"/>
          </w:tcPr>
          <w:p w14:paraId="6CA62E6C">
            <w:pPr>
              <w:jc w:val="center"/>
              <w:rPr>
                <w:rFonts w:hint="eastAsia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2.26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 </w:t>
            </w:r>
            <w:r>
              <w:rPr>
                <w:rFonts w:hint="eastAsia" w:asciiTheme="minorAscii" w:hAnsiTheme="minorAscii"/>
                <w:lang w:val="en-US" w:eastAsia="zh-CN"/>
              </w:rPr>
              <w:t>(</w:t>
            </w:r>
            <w:r>
              <w:rPr>
                <w:rFonts w:hint="default" w:asciiTheme="minorAscii" w:hAnsiTheme="minorAscii"/>
              </w:rPr>
              <w:t>1.41, 3.70</w:t>
            </w:r>
            <w:r>
              <w:rPr>
                <w:rFonts w:hint="eastAsia" w:asciiTheme="minorAscii" w:hAnsiTheme="minorAscii"/>
                <w:lang w:val="en-US" w:eastAsia="zh-CN"/>
              </w:rPr>
              <w:t>)</w:t>
            </w:r>
          </w:p>
        </w:tc>
        <w:tc>
          <w:tcPr>
            <w:tcW w:w="923" w:type="dxa"/>
          </w:tcPr>
          <w:p w14:paraId="2E856FA0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54" w:type="dxa"/>
          </w:tcPr>
          <w:p w14:paraId="6AB18BD5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2.35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 (</w:t>
            </w:r>
            <w:r>
              <w:rPr>
                <w:rFonts w:hint="default" w:asciiTheme="minorAscii" w:hAnsiTheme="minorAscii"/>
              </w:rPr>
              <w:t>1.4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6</w:t>
            </w:r>
            <w:r>
              <w:rPr>
                <w:rFonts w:hint="default" w:asciiTheme="minorAscii" w:hAnsiTheme="minorAscii"/>
              </w:rPr>
              <w:t>, 3.8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6)</w:t>
            </w:r>
          </w:p>
        </w:tc>
        <w:tc>
          <w:tcPr>
            <w:tcW w:w="969" w:type="dxa"/>
          </w:tcPr>
          <w:p w14:paraId="2F82845E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43" w:type="dxa"/>
          </w:tcPr>
          <w:p w14:paraId="0E3CF432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2.05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 (</w:t>
            </w:r>
            <w:r>
              <w:rPr>
                <w:rFonts w:hint="default" w:asciiTheme="minorAscii" w:hAnsiTheme="minorAscii"/>
              </w:rPr>
              <w:t>1.26, 3.4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1)</w:t>
            </w:r>
          </w:p>
        </w:tc>
        <w:tc>
          <w:tcPr>
            <w:tcW w:w="945" w:type="dxa"/>
          </w:tcPr>
          <w:p w14:paraId="0A57F9F5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05</w:t>
            </w:r>
          </w:p>
        </w:tc>
        <w:tc>
          <w:tcPr>
            <w:tcW w:w="1912" w:type="dxa"/>
          </w:tcPr>
          <w:p w14:paraId="32041EBF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1.77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 (</w:t>
            </w:r>
            <w:r>
              <w:rPr>
                <w:rFonts w:hint="default" w:asciiTheme="minorAscii" w:hAnsiTheme="minorAscii"/>
              </w:rPr>
              <w:t>1.08, 2.98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)</w:t>
            </w:r>
          </w:p>
        </w:tc>
        <w:tc>
          <w:tcPr>
            <w:tcW w:w="1059" w:type="dxa"/>
          </w:tcPr>
          <w:p w14:paraId="0C0D0304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27</w:t>
            </w:r>
          </w:p>
        </w:tc>
      </w:tr>
      <w:tr w14:paraId="54CD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</w:tcPr>
          <w:p w14:paraId="6EE189FA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P for trend</w:t>
            </w:r>
          </w:p>
        </w:tc>
        <w:tc>
          <w:tcPr>
            <w:tcW w:w="2008" w:type="dxa"/>
          </w:tcPr>
          <w:p w14:paraId="4A1B607B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3AB48A3B">
            <w:pPr>
              <w:jc w:val="center"/>
              <w:rPr>
                <w:rFonts w:hint="default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54" w:type="dxa"/>
          </w:tcPr>
          <w:p w14:paraId="4C6523B5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69" w:type="dxa"/>
          </w:tcPr>
          <w:p w14:paraId="19B66AC3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43" w:type="dxa"/>
          </w:tcPr>
          <w:p w14:paraId="7A93ED96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45" w:type="dxa"/>
          </w:tcPr>
          <w:p w14:paraId="0101861D">
            <w:pPr>
              <w:jc w:val="center"/>
              <w:rPr>
                <w:rFonts w:hint="default" w:asciiTheme="minorAscii" w:hAnsiTheme="minorAscii"/>
              </w:rPr>
            </w:pPr>
            <w:r>
              <w:rPr>
                <w:rFonts w:hint="default" w:asciiTheme="minorAscii" w:hAnsiTheme="minorAscii"/>
              </w:rPr>
              <w:t>0.005</w:t>
            </w:r>
          </w:p>
        </w:tc>
        <w:tc>
          <w:tcPr>
            <w:tcW w:w="1912" w:type="dxa"/>
          </w:tcPr>
          <w:p w14:paraId="738D0C7A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59" w:type="dxa"/>
          </w:tcPr>
          <w:p w14:paraId="04D70584">
            <w:pPr>
              <w:jc w:val="center"/>
              <w:rPr>
                <w:rFonts w:hint="default" w:eastAsia="宋体" w:asciiTheme="minorAscii" w:hAnsiTheme="minorAscii"/>
                <w:lang w:val="en-US" w:eastAsia="zh-CN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35</w:t>
            </w:r>
          </w:p>
        </w:tc>
      </w:tr>
      <w:tr w14:paraId="2AE6C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top"/>
          </w:tcPr>
          <w:p w14:paraId="5758862B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AFS</w:t>
            </w:r>
          </w:p>
        </w:tc>
        <w:tc>
          <w:tcPr>
            <w:tcW w:w="2008" w:type="dxa"/>
          </w:tcPr>
          <w:p w14:paraId="005FF930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23" w:type="dxa"/>
          </w:tcPr>
          <w:p w14:paraId="130A6E9A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954" w:type="dxa"/>
          </w:tcPr>
          <w:p w14:paraId="5150D46E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69" w:type="dxa"/>
          </w:tcPr>
          <w:p w14:paraId="5821DA50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943" w:type="dxa"/>
          </w:tcPr>
          <w:p w14:paraId="0C0B53FA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945" w:type="dxa"/>
          </w:tcPr>
          <w:p w14:paraId="1C68CBCB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912" w:type="dxa"/>
          </w:tcPr>
          <w:p w14:paraId="02DDD251">
            <w:pPr>
              <w:jc w:val="center"/>
              <w:rPr>
                <w:rFonts w:hint="default" w:asciiTheme="minorAscii" w:hAnsiTheme="minorAscii"/>
              </w:rPr>
            </w:pPr>
          </w:p>
        </w:tc>
        <w:tc>
          <w:tcPr>
            <w:tcW w:w="1059" w:type="dxa"/>
          </w:tcPr>
          <w:p w14:paraId="352B40AD">
            <w:pPr>
              <w:jc w:val="center"/>
              <w:rPr>
                <w:rFonts w:hint="default" w:asciiTheme="minorAscii" w:hAnsiTheme="minorAscii"/>
              </w:rPr>
            </w:pPr>
          </w:p>
        </w:tc>
      </w:tr>
      <w:tr w14:paraId="7A792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top"/>
          </w:tcPr>
          <w:p w14:paraId="12BD2EFF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Per 1 SD increase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4ADEBC21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4.49 (2.93, 6.81)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1FBD93AE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54" w:type="dxa"/>
            <w:shd w:val="clear" w:color="auto" w:fill="auto"/>
            <w:vAlign w:val="top"/>
          </w:tcPr>
          <w:p w14:paraId="3513AA88">
            <w:pPr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Theme="minorAscii" w:hAnsiTheme="minorAscii"/>
                <w:lang w:val="en-US" w:eastAsia="zh-CN"/>
              </w:rPr>
              <w:t xml:space="preserve">3.94 </w:t>
            </w:r>
            <w:r>
              <w:rPr>
                <w:rFonts w:hint="default" w:eastAsia="宋体" w:asciiTheme="minorAscii" w:hAnsiTheme="minorAscii"/>
                <w:lang w:val="en-US" w:eastAsia="zh-CN"/>
              </w:rPr>
              <w:t>(</w:t>
            </w:r>
            <w:r>
              <w:rPr>
                <w:rFonts w:hint="default" w:eastAsia="Arial" w:cs="Arial" w:asciiTheme="minorAscii" w:hAnsiTheme="minorAscii"/>
                <w:b w:val="0"/>
                <w:i w:val="0"/>
                <w:strike w:val="0"/>
                <w:color w:val="000000"/>
                <w:sz w:val="22"/>
                <w:szCs w:val="22"/>
                <w:u w:val="none"/>
              </w:rPr>
              <w:t>2.53, 6.09</w:t>
            </w:r>
            <w:r>
              <w:rPr>
                <w:rFonts w:hint="default" w:asciiTheme="minorAscii" w:hAnsiTheme="minorAscii"/>
                <w:lang w:val="en-US" w:eastAsia="zh-CN"/>
              </w:rPr>
              <w:t>)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1FD9935E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17F5AA3A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3.45 </w:t>
            </w:r>
            <w:r>
              <w:rPr>
                <w:rFonts w:hint="eastAsia" w:asciiTheme="minorAscii" w:hAnsiTheme="minorAscii"/>
                <w:lang w:val="en-US" w:eastAsia="zh-CN"/>
              </w:rPr>
              <w:t>(2.18, 5.43)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659C10AF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12" w:type="dxa"/>
            <w:shd w:val="clear" w:color="auto" w:fill="auto"/>
            <w:vAlign w:val="top"/>
          </w:tcPr>
          <w:p w14:paraId="268D7E44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2.85 (1.74, 4.61)</w:t>
            </w:r>
          </w:p>
        </w:tc>
        <w:tc>
          <w:tcPr>
            <w:tcW w:w="1059" w:type="dxa"/>
            <w:shd w:val="clear" w:color="auto" w:fill="auto"/>
            <w:vAlign w:val="top"/>
          </w:tcPr>
          <w:p w14:paraId="474DC323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</w:tr>
      <w:tr w14:paraId="17CD8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top"/>
          </w:tcPr>
          <w:p w14:paraId="7C8412E5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宋体" w:asciiTheme="minorAscii" w:hAnsiTheme="minorAscii"/>
                <w:lang w:val="en-US" w:eastAsia="zh-CN"/>
              </w:rPr>
              <w:t>Group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172A4CC7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2AA253D9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954" w:type="dxa"/>
            <w:shd w:val="clear" w:color="auto" w:fill="auto"/>
            <w:vAlign w:val="top"/>
          </w:tcPr>
          <w:p w14:paraId="196562E3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CAB4592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3EE20D80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62B74C12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  <w:tc>
          <w:tcPr>
            <w:tcW w:w="1912" w:type="dxa"/>
            <w:shd w:val="clear" w:color="auto" w:fill="auto"/>
            <w:vAlign w:val="top"/>
          </w:tcPr>
          <w:p w14:paraId="5AB76124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OR (95% CI)</w:t>
            </w:r>
          </w:p>
        </w:tc>
        <w:tc>
          <w:tcPr>
            <w:tcW w:w="1059" w:type="dxa"/>
            <w:shd w:val="clear" w:color="auto" w:fill="auto"/>
            <w:vAlign w:val="top"/>
          </w:tcPr>
          <w:p w14:paraId="13F48F7F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P</w:t>
            </w:r>
          </w:p>
        </w:tc>
      </w:tr>
      <w:tr w14:paraId="4C50C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top"/>
          </w:tcPr>
          <w:p w14:paraId="6D4401D9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AFS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3215BBDE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23" w:type="dxa"/>
            <w:shd w:val="clear" w:color="auto" w:fill="auto"/>
            <w:vAlign w:val="top"/>
          </w:tcPr>
          <w:p w14:paraId="54BDA2C5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54" w:type="dxa"/>
            <w:shd w:val="clear" w:color="auto" w:fill="auto"/>
            <w:vAlign w:val="top"/>
          </w:tcPr>
          <w:p w14:paraId="6FAD3435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69" w:type="dxa"/>
            <w:shd w:val="clear" w:color="auto" w:fill="auto"/>
            <w:vAlign w:val="top"/>
          </w:tcPr>
          <w:p w14:paraId="494A9DB8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43" w:type="dxa"/>
            <w:shd w:val="clear" w:color="auto" w:fill="auto"/>
            <w:vAlign w:val="top"/>
          </w:tcPr>
          <w:p w14:paraId="10DF54B8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45" w:type="dxa"/>
            <w:shd w:val="clear" w:color="auto" w:fill="auto"/>
            <w:vAlign w:val="top"/>
          </w:tcPr>
          <w:p w14:paraId="01AC6EA6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912" w:type="dxa"/>
            <w:shd w:val="clear" w:color="auto" w:fill="auto"/>
            <w:vAlign w:val="top"/>
          </w:tcPr>
          <w:p w14:paraId="73A22EE8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059" w:type="dxa"/>
            <w:shd w:val="clear" w:color="auto" w:fill="auto"/>
            <w:vAlign w:val="top"/>
          </w:tcPr>
          <w:p w14:paraId="60ACAC63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3065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top"/>
          </w:tcPr>
          <w:p w14:paraId="2AF224CD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T1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1FCB55C1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70C3BE32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954" w:type="dxa"/>
            <w:shd w:val="clear" w:color="auto" w:fill="auto"/>
            <w:vAlign w:val="top"/>
          </w:tcPr>
          <w:p w14:paraId="1069734C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4AE187AC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3EFA161E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4CDA14DC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  <w:tc>
          <w:tcPr>
            <w:tcW w:w="1912" w:type="dxa"/>
            <w:shd w:val="clear" w:color="auto" w:fill="auto"/>
            <w:vAlign w:val="top"/>
          </w:tcPr>
          <w:p w14:paraId="31675663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Ref.</w:t>
            </w:r>
          </w:p>
        </w:tc>
        <w:tc>
          <w:tcPr>
            <w:tcW w:w="1059" w:type="dxa"/>
            <w:shd w:val="clear" w:color="auto" w:fill="auto"/>
            <w:vAlign w:val="top"/>
          </w:tcPr>
          <w:p w14:paraId="25594B2C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—</w:t>
            </w:r>
          </w:p>
        </w:tc>
      </w:tr>
      <w:tr w14:paraId="675850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top"/>
          </w:tcPr>
          <w:p w14:paraId="1DCDDBEB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T2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0471B44D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2.31 </w:t>
            </w:r>
            <w:r>
              <w:rPr>
                <w:rFonts w:hint="eastAsia" w:asciiTheme="minorAscii" w:hAnsiTheme="minorAscii"/>
                <w:lang w:val="en-US" w:eastAsia="zh-CN"/>
              </w:rPr>
              <w:t>(1.36, 4.07)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397DC963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03</w:t>
            </w:r>
          </w:p>
        </w:tc>
        <w:tc>
          <w:tcPr>
            <w:tcW w:w="1954" w:type="dxa"/>
            <w:shd w:val="clear" w:color="auto" w:fill="auto"/>
            <w:vAlign w:val="top"/>
          </w:tcPr>
          <w:p w14:paraId="4EAC831D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2.25 (1.32, 3.98)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39AAB085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0</w:t>
            </w:r>
            <w:r>
              <w:rPr>
                <w:rFonts w:hint="default" w:asciiTheme="minorAscii" w:hAnsiTheme="minorAscii"/>
              </w:rPr>
              <w:t>4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683CDA8A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2.15 (1.26, 3.81)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493DBBFA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06</w:t>
            </w:r>
          </w:p>
        </w:tc>
        <w:tc>
          <w:tcPr>
            <w:tcW w:w="1912" w:type="dxa"/>
            <w:shd w:val="clear" w:color="auto" w:fill="auto"/>
            <w:vAlign w:val="top"/>
          </w:tcPr>
          <w:p w14:paraId="66274E78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1.98 (1.15, 3.53)</w:t>
            </w:r>
          </w:p>
        </w:tc>
        <w:tc>
          <w:tcPr>
            <w:tcW w:w="1059" w:type="dxa"/>
            <w:shd w:val="clear" w:color="auto" w:fill="auto"/>
            <w:vAlign w:val="top"/>
          </w:tcPr>
          <w:p w14:paraId="016577F4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16</w:t>
            </w:r>
          </w:p>
        </w:tc>
      </w:tr>
      <w:tr w14:paraId="442FE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shd w:val="clear" w:color="auto" w:fill="auto"/>
            <w:vAlign w:val="top"/>
          </w:tcPr>
          <w:p w14:paraId="7CAD112C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T3</w:t>
            </w:r>
          </w:p>
        </w:tc>
        <w:tc>
          <w:tcPr>
            <w:tcW w:w="2008" w:type="dxa"/>
            <w:shd w:val="clear" w:color="auto" w:fill="auto"/>
            <w:vAlign w:val="top"/>
          </w:tcPr>
          <w:p w14:paraId="3451FBCA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 xml:space="preserve">3.44 </w:t>
            </w:r>
            <w:r>
              <w:rPr>
                <w:rFonts w:hint="eastAsia" w:asciiTheme="minorAscii" w:hAnsiTheme="minorAscii"/>
                <w:lang w:val="en-US" w:eastAsia="zh-CN"/>
              </w:rPr>
              <w:t>(2.09, 5.94)</w:t>
            </w:r>
          </w:p>
        </w:tc>
        <w:tc>
          <w:tcPr>
            <w:tcW w:w="923" w:type="dxa"/>
            <w:shd w:val="clear" w:color="auto" w:fill="auto"/>
            <w:vAlign w:val="top"/>
          </w:tcPr>
          <w:p w14:paraId="6678C432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54" w:type="dxa"/>
            <w:shd w:val="clear" w:color="auto" w:fill="auto"/>
            <w:vAlign w:val="top"/>
          </w:tcPr>
          <w:p w14:paraId="6CB3A91C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3.03 (</w:t>
            </w:r>
            <w:r>
              <w:rPr>
                <w:rFonts w:hint="default" w:asciiTheme="minorAscii" w:hAnsiTheme="minorAscii"/>
              </w:rPr>
              <w:t>1.4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6</w:t>
            </w:r>
            <w:r>
              <w:rPr>
                <w:rFonts w:hint="default" w:asciiTheme="minorAscii" w:hAnsiTheme="minorAscii"/>
              </w:rPr>
              <w:t>, 3.8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6)</w:t>
            </w:r>
          </w:p>
        </w:tc>
        <w:tc>
          <w:tcPr>
            <w:tcW w:w="969" w:type="dxa"/>
            <w:shd w:val="clear" w:color="auto" w:fill="auto"/>
            <w:vAlign w:val="top"/>
          </w:tcPr>
          <w:p w14:paraId="5E4CF9A4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43" w:type="dxa"/>
            <w:shd w:val="clear" w:color="auto" w:fill="auto"/>
            <w:vAlign w:val="top"/>
          </w:tcPr>
          <w:p w14:paraId="2E03CC37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2.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67 (1.59, 4.68)</w:t>
            </w:r>
          </w:p>
        </w:tc>
        <w:tc>
          <w:tcPr>
            <w:tcW w:w="945" w:type="dxa"/>
            <w:shd w:val="clear" w:color="auto" w:fill="auto"/>
            <w:vAlign w:val="top"/>
          </w:tcPr>
          <w:p w14:paraId="3DB2F45D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12" w:type="dxa"/>
            <w:shd w:val="clear" w:color="auto" w:fill="auto"/>
            <w:vAlign w:val="top"/>
          </w:tcPr>
          <w:p w14:paraId="2D1C4B72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eastAsia="宋体" w:asciiTheme="minorAscii" w:hAnsiTheme="minorAscii"/>
                <w:lang w:val="en-US" w:eastAsia="zh-CN"/>
              </w:rPr>
              <w:t>2.14 (1.24, 3.83)</w:t>
            </w:r>
          </w:p>
        </w:tc>
        <w:tc>
          <w:tcPr>
            <w:tcW w:w="1059" w:type="dxa"/>
            <w:shd w:val="clear" w:color="auto" w:fill="auto"/>
            <w:vAlign w:val="top"/>
          </w:tcPr>
          <w:p w14:paraId="12491075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/>
              </w:rPr>
              <w:t>0.0</w:t>
            </w:r>
            <w:r>
              <w:rPr>
                <w:rFonts w:hint="eastAsia" w:eastAsia="宋体" w:asciiTheme="minorAscii" w:hAnsiTheme="minorAscii"/>
                <w:lang w:val="en-US" w:eastAsia="zh-CN"/>
              </w:rPr>
              <w:t>08</w:t>
            </w:r>
          </w:p>
        </w:tc>
      </w:tr>
      <w:tr w14:paraId="069DD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74E92A9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P for trend</w:t>
            </w:r>
          </w:p>
        </w:tc>
        <w:tc>
          <w:tcPr>
            <w:tcW w:w="2008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4D0B51A7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A498913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56DEFD5B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69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285B1CAB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43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301109B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945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1FDECA0D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Theme="minorAscii" w:hAnsiTheme="minorAscii"/>
              </w:rPr>
              <w:t>&lt;0.001</w:t>
            </w:r>
          </w:p>
        </w:tc>
        <w:tc>
          <w:tcPr>
            <w:tcW w:w="1912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1284F32">
            <w:pPr>
              <w:jc w:val="center"/>
              <w:rPr>
                <w:rFonts w:hint="default" w:asciiTheme="minorAscii" w:hAnsiTheme="minorAscii" w:eastAsiaTheme="minorEastAsia" w:cstheme="minorBidi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059" w:type="dxa"/>
            <w:tcBorders>
              <w:bottom w:val="single" w:color="auto" w:sz="4" w:space="0"/>
            </w:tcBorders>
            <w:shd w:val="clear" w:color="auto" w:fill="auto"/>
            <w:vAlign w:val="top"/>
          </w:tcPr>
          <w:p w14:paraId="0BDAC26A">
            <w:pPr>
              <w:jc w:val="center"/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</w:pPr>
            <w:r>
              <w:rPr>
                <w:rFonts w:hint="default" w:eastAsia="宋体" w:asciiTheme="minorAscii" w:hAnsiTheme="minorAscii" w:cstheme="minorBidi"/>
                <w:sz w:val="22"/>
                <w:szCs w:val="22"/>
                <w:lang w:val="en-US" w:eastAsia="zh-CN" w:bidi="ar-SA"/>
              </w:rPr>
              <w:t>0.012</w:t>
            </w:r>
          </w:p>
        </w:tc>
      </w:tr>
    </w:tbl>
    <w:p w14:paraId="3E53AC55">
      <w:pPr>
        <w:jc w:val="both"/>
        <w:rPr>
          <w:rFonts w:hint="default" w:asciiTheme="minorAscii" w:hAnsiTheme="minorAscii"/>
        </w:rPr>
      </w:pPr>
      <w:r>
        <w:rPr>
          <w:rFonts w:hint="default" w:asciiTheme="minorAscii" w:hAnsiTheme="minorAscii"/>
        </w:rPr>
        <w:t xml:space="preserve">Notes: Data are presented as </w:t>
      </w:r>
      <w:r>
        <w:rPr>
          <w:rFonts w:hint="eastAsia" w:eastAsia="宋体" w:asciiTheme="minorAscii" w:hAnsiTheme="minorAscii"/>
          <w:lang w:val="en-US" w:eastAsia="zh-CN"/>
        </w:rPr>
        <w:t>od</w:t>
      </w:r>
      <w:r>
        <w:rPr>
          <w:rFonts w:hint="default" w:asciiTheme="minorAscii" w:hAnsiTheme="minorAscii"/>
        </w:rPr>
        <w:t xml:space="preserve">d ratios (95% confidence intervals). Model 1: Unadjusted. Model 2: Adjusted for </w:t>
      </w:r>
      <w:r>
        <w:rPr>
          <w:rFonts w:hint="eastAsia" w:eastAsia="宋体" w:asciiTheme="minorAscii" w:hAnsiTheme="minorAscii"/>
          <w:lang w:val="en-US" w:eastAsia="zh-CN"/>
        </w:rPr>
        <w:t>A</w:t>
      </w:r>
      <w:r>
        <w:rPr>
          <w:rFonts w:hint="default" w:asciiTheme="minorAscii" w:hAnsiTheme="minorAscii"/>
        </w:rPr>
        <w:t xml:space="preserve">ge and </w:t>
      </w:r>
      <w:r>
        <w:rPr>
          <w:rFonts w:hint="eastAsia" w:eastAsia="宋体" w:asciiTheme="minorAscii" w:hAnsiTheme="minorAscii"/>
          <w:lang w:val="en-US" w:eastAsia="zh-CN"/>
        </w:rPr>
        <w:t>S</w:t>
      </w:r>
      <w:r>
        <w:rPr>
          <w:rFonts w:hint="default" w:asciiTheme="minorAscii" w:hAnsiTheme="minorAscii"/>
        </w:rPr>
        <w:t>ex. Model 3: Model 2 + adjusted for SBP, FPG, eGFR, CRP, and BUN. Model 4: Model 3 + adjusted for anti</w:t>
      </w:r>
      <w:r>
        <w:rPr>
          <w:rFonts w:hint="eastAsia" w:eastAsia="宋体" w:asciiTheme="minorAscii" w:hAnsiTheme="minorAscii"/>
          <w:lang w:val="en-US" w:eastAsia="zh-CN"/>
        </w:rPr>
        <w:t>-</w:t>
      </w:r>
      <w:r>
        <w:rPr>
          <w:rFonts w:hint="default" w:asciiTheme="minorAscii" w:hAnsiTheme="minorAscii"/>
        </w:rPr>
        <w:t>hypertensive agents, anti</w:t>
      </w:r>
      <w:r>
        <w:rPr>
          <w:rFonts w:hint="eastAsia" w:eastAsia="宋体" w:asciiTheme="minorAscii" w:hAnsiTheme="minorAscii"/>
          <w:lang w:val="en-US" w:eastAsia="zh-CN"/>
        </w:rPr>
        <w:t>-</w:t>
      </w:r>
      <w:r>
        <w:rPr>
          <w:rFonts w:hint="default" w:asciiTheme="minorAscii" w:hAnsiTheme="minorAscii"/>
        </w:rPr>
        <w:t>diabetic agents, and lipid-lowering agents. Abbreviations: cumAIP, cumulative atherogenic index of plasma; SBP, systolic blood pressure; FPG, fasting plasma glucose; eGFR, estimated glomerular filtration rate; CRP, C-reactive protein; BUN, blood urea nitrogen.</w:t>
      </w:r>
    </w:p>
    <w:p w14:paraId="3A2FBD15">
      <w:pPr>
        <w:jc w:val="both"/>
        <w:rPr>
          <w:rFonts w:hint="default" w:asciiTheme="minorAscii" w:hAnsiTheme="minorAscii"/>
        </w:rPr>
      </w:pPr>
    </w:p>
    <w:sectPr>
      <w:pgSz w:w="15840" w:h="12240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4190F68"/>
    <w:rsid w:val="28F42B9C"/>
    <w:rsid w:val="33497266"/>
    <w:rsid w:val="38CB41FC"/>
    <w:rsid w:val="4F916154"/>
    <w:rsid w:val="55C87571"/>
    <w:rsid w:val="66C67DAE"/>
    <w:rsid w:val="713D6C58"/>
    <w:rsid w:val="7C6E70D9"/>
    <w:rsid w:val="FD2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/APA.XSL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291</Words>
  <Characters>1329</Characters>
  <Lines>0</Lines>
  <Paragraphs>0</Paragraphs>
  <TotalTime>2</TotalTime>
  <ScaleCrop>false</ScaleCrop>
  <LinksUpToDate>false</LinksUpToDate>
  <CharactersWithSpaces>1502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2013-12-24T07:15:00Z</dcterms:created>
  <dc:creator>python-docx</dc:creator>
  <dc:description>generated by python-docx</dc:description>
  <cp:lastModifiedBy>孙京先</cp:lastModifiedBy>
  <dcterms:modified xsi:type="dcterms:W3CDTF">2025-12-30T16:52:09Z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eyJoZGlkIjoiN2I0ZGUzOTRlODExZmUxYTg5YzZkNzYwYjRiZWNhMjkiLCJ1c2VySWQiOiIyNzE5OTU2MjgifQ==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6FA952B204F94088A8655A7AC33F6F11_12</vt:lpwstr>
  </property>
</Properties>
</file>