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71A" w14:textId="3F27331E" w:rsidR="00D146C9" w:rsidRPr="00A04E9D" w:rsidRDefault="00CE2A78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  <w:lang w:eastAsia="zh-CN"/>
        </w:rPr>
      </w:pPr>
      <w:proofErr w:type="spellStart"/>
      <w:r>
        <w:rPr>
          <w:rFonts w:ascii="Arial" w:hAnsi="Arial" w:cs="Arial"/>
          <w:i w:val="0"/>
          <w:iCs/>
        </w:rPr>
        <w:t>s</w:t>
      </w:r>
      <w:r w:rsidR="00000000" w:rsidRPr="00A04E9D">
        <w:rPr>
          <w:rFonts w:ascii="Arial" w:hAnsi="Arial" w:cs="Arial"/>
          <w:i w:val="0"/>
          <w:iCs/>
        </w:rPr>
        <w:t>Table</w:t>
      </w:r>
      <w:proofErr w:type="spellEnd"/>
      <w:r w:rsidR="00000000" w:rsidRPr="00A04E9D">
        <w:rPr>
          <w:rFonts w:ascii="Arial" w:hAnsi="Arial" w:cs="Arial"/>
          <w:i w:val="0"/>
          <w:iCs/>
        </w:rPr>
        <w:t xml:space="preserve"> </w:t>
      </w:r>
      <w:r w:rsidR="00A04E9D" w:rsidRPr="00A04E9D">
        <w:rPr>
          <w:rFonts w:ascii="Arial" w:hAnsi="Arial" w:cs="Arial"/>
          <w:i w:val="0"/>
          <w:iCs/>
        </w:rPr>
        <w:t>3</w:t>
      </w:r>
      <w:r w:rsidR="00000000" w:rsidRPr="00A04E9D">
        <w:rPr>
          <w:rFonts w:ascii="Arial" w:hAnsi="Arial" w:cs="Arial"/>
          <w:i w:val="0"/>
          <w:iCs/>
        </w:rPr>
        <w:t xml:space="preserve">. </w:t>
      </w:r>
      <w:r w:rsidR="00A04E9D" w:rsidRPr="00A04E9D">
        <w:rPr>
          <w:rFonts w:ascii="Arial" w:hAnsi="Arial" w:cs="Arial"/>
          <w:i w:val="0"/>
          <w:iCs/>
        </w:rPr>
        <w:t xml:space="preserve">Multivariate Logistic Regression Analysis for </w:t>
      </w:r>
      <w:r w:rsidR="00A02D6F">
        <w:rPr>
          <w:rFonts w:ascii="Arial" w:hAnsi="Arial" w:cs="Arial"/>
          <w:i w:val="0"/>
          <w:iCs/>
        </w:rPr>
        <w:t>ICU</w:t>
      </w:r>
      <w:r w:rsidR="00A02D6F">
        <w:rPr>
          <w:rFonts w:ascii="Arial" w:hAnsi="Arial" w:cs="Arial" w:hint="eastAsia"/>
          <w:i w:val="0"/>
          <w:iCs/>
          <w:lang w:eastAsia="zh-CN"/>
        </w:rPr>
        <w:t xml:space="preserve"> stay</w:t>
      </w:r>
      <w:r w:rsidR="00A02D6F">
        <w:rPr>
          <w:rFonts w:ascii="Arial" w:hAnsi="Arial" w:cs="Arial"/>
          <w:i w:val="0"/>
          <w:iCs/>
          <w:lang w:eastAsia="zh-CN"/>
        </w:rPr>
        <w:t>&gt;72hours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22"/>
        <w:gridCol w:w="2392"/>
        <w:gridCol w:w="1181"/>
      </w:tblGrid>
      <w:tr w:rsidR="00404FAF" w:rsidRPr="0016567A" w14:paraId="0330BFC6" w14:textId="77777777" w:rsidTr="00EF3749">
        <w:trPr>
          <w:tblHeader/>
          <w:jc w:val="center"/>
        </w:trPr>
        <w:tc>
          <w:tcPr>
            <w:tcW w:w="36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D434" w14:textId="315D5030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CC64" w14:textId="4063BF53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OR (95% CI)</w:t>
            </w: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8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FAA6" w14:textId="7A5DC2A5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404FAF" w:rsidRPr="0016567A" w14:paraId="2FDA6C82" w14:textId="77777777" w:rsidTr="00EF3749">
        <w:trPr>
          <w:jc w:val="center"/>
        </w:trPr>
        <w:tc>
          <w:tcPr>
            <w:tcW w:w="3622" w:type="dxa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C003" w14:textId="1E9A9366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zh-CN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zh-CN"/>
              </w:rPr>
              <w:t>Group</w:t>
            </w:r>
          </w:p>
        </w:tc>
        <w:tc>
          <w:tcPr>
            <w:tcW w:w="2392" w:type="dxa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E598" w14:textId="77777777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82D2" w14:textId="11BC7EBD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04FAF" w:rsidRPr="0016567A" w14:paraId="7073A109" w14:textId="77777777" w:rsidTr="00EF3749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963C" w14:textId="25287168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SCS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61ED" w14:textId="0881D247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F6EC" w14:textId="77777777" w:rsidR="00404FAF" w:rsidRPr="0016567A" w:rsidRDefault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04FAF" w:rsidRPr="0016567A" w14:paraId="1F89AF0F" w14:textId="77777777" w:rsidTr="00EF3749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C64A" w14:textId="39F93788" w:rsidR="00404FAF" w:rsidRPr="0016567A" w:rsidRDefault="00404FAF" w:rsidP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IFLT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CDA3" w14:textId="2C75A836" w:rsidR="00404FAF" w:rsidRPr="0016567A" w:rsidRDefault="00EF3749" w:rsidP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0.42 (0.19, 0.90)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B20F" w14:textId="6287C38B" w:rsidR="00404FAF" w:rsidRPr="0016567A" w:rsidRDefault="00EF3749" w:rsidP="00404F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0.031*</w:t>
            </w:r>
          </w:p>
        </w:tc>
      </w:tr>
      <w:tr w:rsidR="0016567A" w:rsidRPr="0016567A" w14:paraId="09032D1F" w14:textId="77777777" w:rsidTr="0093496F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DD1B" w14:textId="564E87F6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BMI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25E2" w14:textId="76E53546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1.11 (0.99, 1.24)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5600" w14:textId="5239BF28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0.073</w:t>
            </w:r>
          </w:p>
        </w:tc>
      </w:tr>
      <w:tr w:rsidR="00EF3749" w:rsidRPr="0016567A" w14:paraId="59B2BA6C" w14:textId="77777777" w:rsidTr="00EF3749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009B" w14:textId="53020C6D" w:rsidR="00EF3749" w:rsidRPr="0016567A" w:rsidRDefault="0016567A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Recipient</w:t>
            </w:r>
            <w:r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3749"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MELD score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0622" w14:textId="072E7D02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0.99 (0.94, 1.04)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1329" w14:textId="2EB60AB6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0.786</w:t>
            </w:r>
          </w:p>
        </w:tc>
      </w:tr>
      <w:tr w:rsidR="00EF3749" w:rsidRPr="0016567A" w14:paraId="2C347306" w14:textId="77777777" w:rsidTr="000078D1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B9B9" w14:textId="242AC218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 xml:space="preserve">Recipient </w:t>
            </w:r>
            <w:r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Child-Pugh score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B024" w14:textId="17720961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1.20 (0.99, 1.46)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873F" w14:textId="0CDE8670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0.067</w:t>
            </w:r>
          </w:p>
        </w:tc>
      </w:tr>
      <w:tr w:rsidR="00EF3749" w:rsidRPr="0016567A" w14:paraId="4B601A9F" w14:textId="77777777" w:rsidTr="008A131D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7FAC" w14:textId="6D8C7BDC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INR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E92A" w14:textId="6A255BAD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1.61 (0.88, 3.06)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12D3" w14:textId="363ADB02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0.123</w:t>
            </w:r>
          </w:p>
        </w:tc>
      </w:tr>
      <w:tr w:rsidR="0016567A" w:rsidRPr="0016567A" w14:paraId="1DB010B0" w14:textId="77777777" w:rsidTr="000C5395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1171" w14:textId="3719E109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Blood loss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E10F" w14:textId="5DAC4D46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(0.96, 1.07)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F349" w14:textId="20A275F4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0.642</w:t>
            </w:r>
          </w:p>
        </w:tc>
      </w:tr>
      <w:tr w:rsidR="0016567A" w:rsidRPr="0016567A" w14:paraId="12A4E59F" w14:textId="77777777" w:rsidTr="00C70D27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1CD" w14:textId="60D77901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Blood transfusion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BEF" w14:textId="0FCFD993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(0.93, 1.10)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4EB" w14:textId="6646B472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0.752</w:t>
            </w:r>
          </w:p>
        </w:tc>
      </w:tr>
      <w:tr w:rsidR="00EF3749" w:rsidRPr="0016567A" w14:paraId="5080FAFC" w14:textId="77777777" w:rsidTr="00EF3749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5472" w14:textId="0567DCE6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Donor Na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641E" w14:textId="08F53D54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1.04 (1.01, 1.07)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79FF" w14:textId="4C0DE01F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0.016</w:t>
            </w:r>
          </w:p>
        </w:tc>
      </w:tr>
      <w:tr w:rsidR="00EF3749" w:rsidRPr="0016567A" w14:paraId="664CA269" w14:textId="77777777" w:rsidTr="00EF3749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264A" w14:textId="266BDFDD" w:rsidR="00EF3749" w:rsidRPr="0016567A" w:rsidRDefault="003169AD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</w:t>
            </w:r>
            <w:r w:rsidR="00EF3749"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ecipient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EF3749" w:rsidRPr="001656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BMI</w:t>
            </w:r>
          </w:p>
        </w:tc>
        <w:tc>
          <w:tcPr>
            <w:tcW w:w="2392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8FE" w14:textId="02F22CC1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1.07 (0.97, 1.19)</w:t>
            </w:r>
          </w:p>
        </w:tc>
        <w:tc>
          <w:tcPr>
            <w:tcW w:w="1181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CD7" w14:textId="12FE9E3E" w:rsidR="00EF3749" w:rsidRPr="0016567A" w:rsidRDefault="00EF3749" w:rsidP="00EF3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color w:val="000000"/>
                <w:sz w:val="22"/>
                <w:szCs w:val="22"/>
              </w:rPr>
              <w:t>0.173</w:t>
            </w:r>
          </w:p>
        </w:tc>
      </w:tr>
      <w:tr w:rsidR="0016567A" w:rsidRPr="0016567A" w14:paraId="30C90A24" w14:textId="77777777" w:rsidTr="002E4445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2428" w14:textId="58C33854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16567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Surgery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2392" w:type="dxa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3C1" w14:textId="5D16B659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1.28 (1.03, 1.59)</w:t>
            </w:r>
          </w:p>
        </w:tc>
        <w:tc>
          <w:tcPr>
            <w:tcW w:w="1181" w:type="dxa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50A" w14:textId="7F3F793E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0.026</w:t>
            </w:r>
          </w:p>
        </w:tc>
      </w:tr>
      <w:tr w:rsidR="0016567A" w:rsidRPr="0016567A" w14:paraId="2260B00B" w14:textId="77777777" w:rsidTr="00EF3749">
        <w:trPr>
          <w:jc w:val="center"/>
        </w:trPr>
        <w:tc>
          <w:tcPr>
            <w:tcW w:w="3622" w:type="dxa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0CAB" w14:textId="144CB156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C6AD" w14:textId="7D03C294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C753" w14:textId="358CFE47" w:rsidR="0016567A" w:rsidRPr="0016567A" w:rsidRDefault="0016567A" w:rsidP="00165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B767FC" w14:textId="68C17299" w:rsidR="003169AD" w:rsidRPr="00DC7BC0" w:rsidRDefault="003169AD" w:rsidP="003169AD">
      <w:pPr>
        <w:pStyle w:val="TableCaption"/>
        <w:spacing w:line="360" w:lineRule="auto"/>
        <w:ind w:leftChars="-200" w:left="-480"/>
        <w:jc w:val="left"/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</w:pPr>
      <w:r w:rsidRPr="00DE00DE">
        <w:rPr>
          <w:rFonts w:ascii="Arial" w:hAnsi="Arial" w:cs="Arial"/>
          <w:i w:val="0"/>
          <w:iCs/>
          <w:sz w:val="22"/>
          <w:szCs w:val="22"/>
          <w:lang w:eastAsia="zh-CN"/>
        </w:rPr>
        <w:t>Abbreviation:</w:t>
      </w:r>
      <w:r w:rsidRPr="004A0C06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EAD: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early allograft dysfunction;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SCS: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static cold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storage</w:t>
      </w:r>
      <w:r w:rsidRPr="00DC7BC0">
        <w:rPr>
          <w:rFonts w:ascii="Arial" w:hAnsi="Arial" w:cs="Arial" w:hint="eastAsia"/>
          <w:b w:val="0"/>
          <w:i w:val="0"/>
          <w:iCs/>
          <w:sz w:val="22"/>
          <w:szCs w:val="22"/>
          <w:lang w:eastAsia="zh-CN"/>
        </w:rPr>
        <w:t>；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IFLT: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Ischemia-free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liver transplantation ;</w:t>
      </w:r>
      <w:r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CI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Confidence Interval; OR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Odds Ratio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BMI: body mass index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;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INR: international normalized ratio;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MELD: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037ED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Model for End-Stage Liver Disease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The use of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asterisk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is to show that p-value of the statistic is less than 0.05, making it more prominent.</w:t>
      </w:r>
    </w:p>
    <w:p w14:paraId="0713E12F" w14:textId="647C448C" w:rsidR="00D146C9" w:rsidRDefault="00D146C9" w:rsidP="003169AD">
      <w:pPr>
        <w:pStyle w:val="TableCaption"/>
        <w:jc w:val="left"/>
      </w:pPr>
    </w:p>
    <w:sectPr w:rsidR="00D146C9" w:rsidSect="00D36E8A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9630696">
    <w:abstractNumId w:val="1"/>
  </w:num>
  <w:num w:numId="2" w16cid:durableId="2079942005">
    <w:abstractNumId w:val="2"/>
  </w:num>
  <w:num w:numId="3" w16cid:durableId="7816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C9"/>
    <w:rsid w:val="0016567A"/>
    <w:rsid w:val="002B6001"/>
    <w:rsid w:val="003169AD"/>
    <w:rsid w:val="00404FAF"/>
    <w:rsid w:val="004B05B7"/>
    <w:rsid w:val="009F04DF"/>
    <w:rsid w:val="00A02D6F"/>
    <w:rsid w:val="00A04E9D"/>
    <w:rsid w:val="00A61B63"/>
    <w:rsid w:val="00B36EF5"/>
    <w:rsid w:val="00C90B19"/>
    <w:rsid w:val="00CE2A78"/>
    <w:rsid w:val="00D146C9"/>
    <w:rsid w:val="00D36E8A"/>
    <w:rsid w:val="00E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908C"/>
  <w15:docId w15:val="{B75171E5-683B-9044-B057-6C5DDC3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5EAFF-F618-9C46-BD1D-BBF8C38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ziming ye</cp:lastModifiedBy>
  <cp:revision>16</cp:revision>
  <dcterms:created xsi:type="dcterms:W3CDTF">2017-02-28T11:18:00Z</dcterms:created>
  <dcterms:modified xsi:type="dcterms:W3CDTF">2026-01-04T19:15:00Z</dcterms:modified>
  <cp:category/>
</cp:coreProperties>
</file>