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64C5B" w14:textId="7D533D95" w:rsidR="00E07808" w:rsidRPr="00B11817" w:rsidRDefault="00E07808" w:rsidP="00E07808">
      <w:pPr>
        <w:ind w:firstLineChars="150" w:firstLine="315"/>
        <w:rPr>
          <w:rFonts w:ascii="Times New Roman" w:eastAsiaTheme="minorEastAsia" w:hAnsi="Times New Roman" w:cs="Times New Roman"/>
        </w:rPr>
      </w:pPr>
      <w:r w:rsidRPr="00B11817">
        <w:rPr>
          <w:rFonts w:ascii="Times New Roman" w:eastAsiaTheme="minorEastAsia" w:hAnsi="Times New Roman" w:cs="Times New Roman"/>
        </w:rPr>
        <w:t xml:space="preserve">Supplemental </w:t>
      </w:r>
      <w:r w:rsidRPr="00B11817">
        <w:rPr>
          <w:rFonts w:ascii="Times New Roman" w:hAnsi="Times New Roman" w:cs="Times New Roman"/>
        </w:rPr>
        <w:t>Tables</w:t>
      </w:r>
      <w:r w:rsidRPr="00B11817">
        <w:rPr>
          <w:rFonts w:ascii="Times New Roman" w:eastAsiaTheme="minorEastAsia" w:hAnsi="Times New Roman" w:cs="Times New Roman"/>
        </w:rPr>
        <w:t xml:space="preserve"> </w:t>
      </w:r>
      <w:r w:rsidRPr="00B11817">
        <w:rPr>
          <w:rFonts w:ascii="Times New Roman" w:eastAsiaTheme="minorEastAsia" w:hAnsi="Times New Roman" w:cs="Times New Roman" w:hint="eastAsia"/>
        </w:rPr>
        <w:t>shows</w:t>
      </w:r>
      <w:r w:rsidRPr="00B11817">
        <w:rPr>
          <w:rFonts w:ascii="Times New Roman" w:eastAsiaTheme="minorEastAsia" w:hAnsi="Times New Roman" w:cs="Times New Roman"/>
        </w:rPr>
        <w:t xml:space="preserve"> pairwise comparisons of significant </w:t>
      </w:r>
      <w:r w:rsidRPr="00B11817">
        <w:rPr>
          <w:rFonts w:ascii="Times New Roman" w:eastAsiaTheme="minorEastAsia" w:hAnsi="Times New Roman" w:cs="Times New Roman" w:hint="eastAsia"/>
        </w:rPr>
        <w:t>i</w:t>
      </w:r>
      <w:r w:rsidRPr="00B11817">
        <w:rPr>
          <w:rFonts w:ascii="Times New Roman" w:eastAsiaTheme="minorEastAsia" w:hAnsi="Times New Roman" w:cs="Times New Roman"/>
        </w:rPr>
        <w:t>nteraction effect of different MHP, T4-T3 represent the</w:t>
      </w:r>
      <w:r w:rsidRPr="00B11817">
        <w:t xml:space="preserve"> </w:t>
      </w:r>
      <w:r w:rsidRPr="00B11817">
        <w:rPr>
          <w:rFonts w:ascii="Times New Roman" w:eastAsiaTheme="minorEastAsia" w:hAnsi="Times New Roman" w:cs="Times New Roman"/>
        </w:rPr>
        <w:t>difference before and after</w:t>
      </w:r>
      <w:bookmarkStart w:id="0" w:name="OLE_LINK3"/>
      <w:bookmarkStart w:id="1" w:name="OLE_LINK5"/>
      <w:r w:rsidRPr="00B11817">
        <w:rPr>
          <w:rFonts w:ascii="Times New Roman" w:eastAsiaTheme="minorEastAsia" w:hAnsi="Times New Roman" w:cs="Times New Roman"/>
        </w:rPr>
        <w:t xml:space="preserve"> resuming school</w:t>
      </w:r>
      <w:bookmarkEnd w:id="0"/>
      <w:bookmarkEnd w:id="1"/>
      <w:r w:rsidRPr="00B11817">
        <w:rPr>
          <w:rFonts w:ascii="Times New Roman" w:eastAsiaTheme="minorEastAsia" w:hAnsi="Times New Roman" w:cs="Times New Roman"/>
        </w:rPr>
        <w:t>, T3-T1 represent the variance of the home quarantine, T2-T1 represent the change of the first 2 mouth of home quarantine, T3-T2 represent the change of the last 2 mouth of home quarantine, T4-T1 represent the difference of starting home quarantine to resuming school. Unsignificant data was show by blank grid, girds with numbers are all significant at</w:t>
      </w:r>
      <w:r w:rsidRPr="005F7516">
        <w:rPr>
          <w:rFonts w:ascii="Times New Roman" w:eastAsiaTheme="minorEastAsia" w:hAnsi="Times New Roman" w:cs="Times New Roman"/>
          <w:i/>
          <w:iCs/>
        </w:rPr>
        <w:t xml:space="preserve"> </w:t>
      </w:r>
      <w:r w:rsidR="005F7516" w:rsidRPr="005F7516">
        <w:rPr>
          <w:rFonts w:ascii="Times New Roman" w:eastAsiaTheme="minorEastAsia" w:hAnsi="Times New Roman" w:cs="Times New Roman"/>
          <w:i/>
          <w:iCs/>
        </w:rPr>
        <w:t>p</w:t>
      </w:r>
      <w:r w:rsidR="005F7516">
        <w:rPr>
          <w:rFonts w:ascii="Times New Roman" w:eastAsiaTheme="minorEastAsia" w:hAnsi="Times New Roman" w:cs="Times New Roman"/>
          <w:i/>
          <w:iCs/>
        </w:rPr>
        <w:t xml:space="preserve"> </w:t>
      </w:r>
      <w:r w:rsidR="005F7516">
        <w:rPr>
          <w:rFonts w:ascii="Times New Roman" w:eastAsiaTheme="minorEastAsia" w:hAnsi="Times New Roman" w:cs="Times New Roman"/>
        </w:rPr>
        <w:t xml:space="preserve">&lt; </w:t>
      </w:r>
      <w:r w:rsidRPr="00B11817">
        <w:rPr>
          <w:rFonts w:ascii="Times New Roman" w:eastAsiaTheme="minorEastAsia" w:hAnsi="Times New Roman" w:cs="Times New Roman"/>
        </w:rPr>
        <w:t xml:space="preserve">0.05 level. </w:t>
      </w:r>
    </w:p>
    <w:p w14:paraId="2AA8071E" w14:textId="77777777" w:rsidR="00E07808" w:rsidRPr="00B11817" w:rsidRDefault="00E07808" w:rsidP="00E07808">
      <w:pPr>
        <w:ind w:firstLineChars="150" w:firstLine="315"/>
        <w:rPr>
          <w:rFonts w:ascii="Times New Roman" w:eastAsiaTheme="minorEastAsia" w:hAnsi="Times New Roman" w:cs="Times New Roman"/>
        </w:rPr>
      </w:pPr>
    </w:p>
    <w:p w14:paraId="516473EE" w14:textId="1B7139B7" w:rsidR="00E07808" w:rsidRPr="00B11817" w:rsidRDefault="00E07808" w:rsidP="00E07808">
      <w:pPr>
        <w:autoSpaceDE w:val="0"/>
        <w:autoSpaceDN w:val="0"/>
        <w:adjustRightInd w:val="0"/>
        <w:jc w:val="center"/>
        <w:rPr>
          <w:rFonts w:ascii="Times New Roman" w:eastAsiaTheme="minorEastAsia" w:hAnsi="Times New Roman" w:cs="Times New Roman"/>
        </w:rPr>
      </w:pPr>
      <w:r w:rsidRPr="00B11817">
        <w:rPr>
          <w:rFonts w:ascii="Times New Roman" w:hAnsi="Times New Roman" w:cs="Times New Roman"/>
        </w:rPr>
        <w:t>T</w:t>
      </w:r>
      <w:r w:rsidRPr="00B11817">
        <w:rPr>
          <w:rFonts w:ascii="Times New Roman" w:eastAsiaTheme="minorEastAsia" w:hAnsi="Times New Roman" w:cs="Times New Roman"/>
        </w:rPr>
        <w:t xml:space="preserve">able </w:t>
      </w:r>
      <w:r w:rsidR="005F7516">
        <w:rPr>
          <w:rFonts w:ascii="Times New Roman" w:eastAsiaTheme="minorEastAsia" w:hAnsi="Times New Roman" w:cs="Times New Roman"/>
        </w:rPr>
        <w:t>S</w:t>
      </w:r>
      <w:r w:rsidRPr="00B11817">
        <w:rPr>
          <w:rFonts w:ascii="Times New Roman" w:eastAsiaTheme="minorEastAsia" w:hAnsi="Times New Roman" w:cs="Times New Roman"/>
        </w:rPr>
        <w:t>1 Pairwise comparisons of MHP incidence rates at different time point (%)</w:t>
      </w:r>
    </w:p>
    <w:tbl>
      <w:tblPr>
        <w:tblW w:w="729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33"/>
        <w:gridCol w:w="960"/>
        <w:gridCol w:w="960"/>
        <w:gridCol w:w="960"/>
        <w:gridCol w:w="960"/>
        <w:gridCol w:w="960"/>
        <w:gridCol w:w="960"/>
      </w:tblGrid>
      <w:tr w:rsidR="00B11817" w:rsidRPr="00B11817" w14:paraId="0E65D176" w14:textId="77777777" w:rsidTr="00EA60EF">
        <w:trPr>
          <w:trHeight w:val="276"/>
          <w:jc w:val="center"/>
        </w:trPr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06169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M</w:t>
            </w: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HP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AB80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T4-T3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0360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T3-T1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B445B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T2-T1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1FAB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T3-T2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96F8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T4-T1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9C9C" w14:textId="77777777" w:rsidR="00E07808" w:rsidRPr="00B11817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T4-T2</w:t>
            </w:r>
          </w:p>
        </w:tc>
      </w:tr>
      <w:tr w:rsidR="00B11817" w:rsidRPr="00B11817" w14:paraId="277B5176" w14:textId="77777777" w:rsidTr="00EA60EF">
        <w:trPr>
          <w:trHeight w:val="276"/>
          <w:jc w:val="center"/>
        </w:trPr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4599" w14:textId="77777777" w:rsidR="00E07808" w:rsidRPr="005F7516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Depression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80574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-3.45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60B2F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9.66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7CDF5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5.34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51F92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4.32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0FB5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6.21 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93B4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</w:tr>
      <w:tr w:rsidR="00B11817" w:rsidRPr="00B11817" w14:paraId="2CEF1F99" w14:textId="77777777" w:rsidTr="00EA60EF">
        <w:trPr>
          <w:trHeight w:val="276"/>
          <w:jc w:val="center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0F0D304" w14:textId="77777777" w:rsidR="00E07808" w:rsidRPr="005F7516" w:rsidRDefault="00E0780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Anxiety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DC0E4D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4.03 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1D959D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5.05 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016267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2.64 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28F65E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2.41 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802BAB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9.08 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82FD1" w14:textId="77777777" w:rsidR="00E07808" w:rsidRPr="005F7516" w:rsidRDefault="00E07808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 xml:space="preserve">6.43 </w:t>
            </w:r>
          </w:p>
        </w:tc>
      </w:tr>
    </w:tbl>
    <w:p w14:paraId="54AA6DBB" w14:textId="1D57466F" w:rsidR="00E07808" w:rsidRPr="00B11817" w:rsidRDefault="00E07808" w:rsidP="00E07808">
      <w:pPr>
        <w:autoSpaceDE w:val="0"/>
        <w:autoSpaceDN w:val="0"/>
        <w:adjustRightInd w:val="0"/>
        <w:ind w:firstLineChars="250" w:firstLine="525"/>
        <w:jc w:val="left"/>
        <w:rPr>
          <w:rFonts w:ascii="Times New Roman" w:eastAsiaTheme="minorEastAsia" w:hAnsi="Times New Roman" w:cs="Times New Roman"/>
        </w:rPr>
      </w:pPr>
      <w:r w:rsidRPr="00B11817">
        <w:rPr>
          <w:rFonts w:ascii="Times New Roman" w:eastAsiaTheme="minorEastAsia" w:hAnsi="Times New Roman" w:cs="Times New Roman" w:hint="eastAsia"/>
        </w:rPr>
        <w:t>n</w:t>
      </w:r>
      <w:r w:rsidRPr="00B11817">
        <w:rPr>
          <w:rFonts w:ascii="Times New Roman" w:eastAsiaTheme="minorEastAsia" w:hAnsi="Times New Roman" w:cs="Times New Roman"/>
        </w:rPr>
        <w:t xml:space="preserve">ote: all numbers are all significant at </w:t>
      </w:r>
      <w:r w:rsidR="005F7516" w:rsidRPr="005F7516">
        <w:rPr>
          <w:rFonts w:ascii="Times New Roman" w:eastAsiaTheme="minorEastAsia" w:hAnsi="Times New Roman" w:cs="Times New Roman"/>
          <w:i/>
          <w:iCs/>
        </w:rPr>
        <w:t>p</w:t>
      </w:r>
      <w:r w:rsidR="005F7516">
        <w:rPr>
          <w:rFonts w:ascii="Times New Roman" w:eastAsiaTheme="minorEastAsia" w:hAnsi="Times New Roman" w:cs="Times New Roman"/>
          <w:i/>
          <w:iCs/>
        </w:rPr>
        <w:t xml:space="preserve"> </w:t>
      </w:r>
      <w:r w:rsidR="005F7516">
        <w:rPr>
          <w:rFonts w:ascii="Times New Roman" w:eastAsiaTheme="minorEastAsia" w:hAnsi="Times New Roman" w:cs="Times New Roman"/>
        </w:rPr>
        <w:t xml:space="preserve">&lt; </w:t>
      </w:r>
      <w:r w:rsidR="005F7516" w:rsidRPr="00B11817">
        <w:rPr>
          <w:rFonts w:ascii="Times New Roman" w:eastAsiaTheme="minorEastAsia" w:hAnsi="Times New Roman" w:cs="Times New Roman"/>
        </w:rPr>
        <w:t>0.05</w:t>
      </w:r>
      <w:r w:rsidRPr="00B11817">
        <w:rPr>
          <w:rFonts w:ascii="Times New Roman" w:eastAsiaTheme="minorEastAsia" w:hAnsi="Times New Roman" w:cs="Times New Roman"/>
        </w:rPr>
        <w:t xml:space="preserve"> level.</w:t>
      </w:r>
    </w:p>
    <w:p w14:paraId="16951CB9" w14:textId="77777777" w:rsidR="0084504D" w:rsidRPr="00B11817" w:rsidRDefault="0084504D" w:rsidP="007F2458">
      <w:pPr>
        <w:autoSpaceDE w:val="0"/>
        <w:autoSpaceDN w:val="0"/>
        <w:adjustRightInd w:val="0"/>
        <w:jc w:val="left"/>
        <w:rPr>
          <w:rFonts w:ascii="Times New Roman" w:eastAsiaTheme="minorEastAsia" w:hAnsi="Times New Roman" w:cs="Times New Roman"/>
        </w:rPr>
      </w:pPr>
    </w:p>
    <w:p w14:paraId="25F22F73" w14:textId="77777777" w:rsidR="00955DC2" w:rsidRPr="00B11817" w:rsidRDefault="00955DC2" w:rsidP="007F2458">
      <w:pPr>
        <w:autoSpaceDE w:val="0"/>
        <w:autoSpaceDN w:val="0"/>
        <w:adjustRightInd w:val="0"/>
        <w:jc w:val="left"/>
        <w:rPr>
          <w:rFonts w:ascii="Times New Roman" w:eastAsiaTheme="minorEastAsia" w:hAnsi="Times New Roman" w:cs="Times New Roman"/>
        </w:rPr>
      </w:pPr>
    </w:p>
    <w:p w14:paraId="1E037967" w14:textId="61BFD7F4" w:rsidR="00E81B77" w:rsidRPr="00B11817" w:rsidRDefault="003A1D14" w:rsidP="003A1D14">
      <w:pPr>
        <w:jc w:val="center"/>
        <w:rPr>
          <w:rFonts w:ascii="Times New Roman" w:eastAsiaTheme="minorEastAsia" w:hAnsi="Times New Roman" w:cs="Times New Roman"/>
        </w:rPr>
      </w:pPr>
      <w:r w:rsidRPr="00B11817">
        <w:rPr>
          <w:rFonts w:ascii="Times New Roman" w:hAnsi="Times New Roman" w:cs="Times New Roman"/>
        </w:rPr>
        <w:t>T</w:t>
      </w:r>
      <w:r w:rsidR="00955DC2" w:rsidRPr="00B11817">
        <w:rPr>
          <w:rFonts w:ascii="Times New Roman" w:eastAsiaTheme="minorEastAsia" w:hAnsi="Times New Roman" w:cs="Times New Roman"/>
        </w:rPr>
        <w:t xml:space="preserve">able </w:t>
      </w:r>
      <w:r w:rsidR="005F7516">
        <w:rPr>
          <w:rFonts w:ascii="Times New Roman" w:eastAsiaTheme="minorEastAsia" w:hAnsi="Times New Roman" w:cs="Times New Roman"/>
        </w:rPr>
        <w:t>S</w:t>
      </w:r>
      <w:r w:rsidR="00955DC2" w:rsidRPr="00B11817">
        <w:rPr>
          <w:rFonts w:ascii="Times New Roman" w:eastAsiaTheme="minorEastAsia" w:hAnsi="Times New Roman" w:cs="Times New Roman"/>
        </w:rPr>
        <w:t xml:space="preserve">2 Pairwise comparisons </w:t>
      </w:r>
      <w:r w:rsidRPr="00B11817">
        <w:rPr>
          <w:rFonts w:ascii="Times New Roman" w:eastAsiaTheme="minorEastAsia" w:hAnsi="Times New Roman" w:cs="Times New Roman"/>
        </w:rPr>
        <w:t>of MHP incidence rates</w:t>
      </w:r>
      <w:r w:rsidR="00E07808" w:rsidRPr="00B11817">
        <w:rPr>
          <w:rFonts w:ascii="Times New Roman" w:eastAsiaTheme="minorEastAsia" w:hAnsi="Times New Roman" w:cs="Times New Roman"/>
        </w:rPr>
        <w:t xml:space="preserve"> of different FF at different time point</w:t>
      </w:r>
      <w:r w:rsidRPr="00B11817">
        <w:rPr>
          <w:rFonts w:ascii="Times New Roman" w:eastAsiaTheme="minorEastAsia" w:hAnsi="Times New Roman" w:cs="Times New Roman"/>
        </w:rPr>
        <w:t xml:space="preserve"> (%)</w:t>
      </w:r>
    </w:p>
    <w:tbl>
      <w:tblPr>
        <w:tblW w:w="825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33"/>
        <w:gridCol w:w="960"/>
        <w:gridCol w:w="960"/>
        <w:gridCol w:w="960"/>
        <w:gridCol w:w="960"/>
        <w:gridCol w:w="960"/>
        <w:gridCol w:w="960"/>
        <w:gridCol w:w="960"/>
      </w:tblGrid>
      <w:tr w:rsidR="00B11817" w:rsidRPr="00B11817" w14:paraId="40A1732B" w14:textId="77777777" w:rsidTr="00EA60EF">
        <w:trPr>
          <w:trHeight w:val="276"/>
        </w:trPr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6F56B0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MHP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5D5F16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Family Function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B993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T4-T3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D3843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T3-T1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41F8F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T2-T1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B73C8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T3-T2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5C0C3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T4-T1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0AB1F" w14:textId="77777777" w:rsidR="003A1D14" w:rsidRPr="00B11817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T4-T2</w:t>
            </w:r>
          </w:p>
        </w:tc>
      </w:tr>
      <w:tr w:rsidR="00B11817" w:rsidRPr="00B11817" w14:paraId="0D117937" w14:textId="77777777" w:rsidTr="00EA60EF">
        <w:trPr>
          <w:trHeight w:val="276"/>
        </w:trPr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0739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Depression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DDDF1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HF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1DED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-3.58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C97D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6.02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A9AF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9749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5.00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96E6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2.44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1C50E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</w:tr>
      <w:tr w:rsidR="00B11817" w:rsidRPr="00B11817" w14:paraId="0EB802A2" w14:textId="77777777" w:rsidTr="00EA60EF">
        <w:trPr>
          <w:trHeight w:val="276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263DF43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78F496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MdF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4C2A62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-2.71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02D03C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14.11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FB7773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6.70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222E99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7.41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6289C8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11.39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4CB490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4.70</w:t>
            </w:r>
          </w:p>
        </w:tc>
      </w:tr>
      <w:tr w:rsidR="00B11817" w:rsidRPr="00B11817" w14:paraId="27CFACE8" w14:textId="77777777" w:rsidTr="00EA60EF">
        <w:trPr>
          <w:trHeight w:val="276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4449C051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63B77E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SdF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835554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6D81AF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7.64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14EE51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8.65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0767CD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25FD29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4.61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6DF7FE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-4.05</w:t>
            </w:r>
          </w:p>
        </w:tc>
      </w:tr>
      <w:tr w:rsidR="00B11817" w:rsidRPr="00B11817" w14:paraId="5CD53D47" w14:textId="77777777" w:rsidTr="00EA60EF">
        <w:trPr>
          <w:trHeight w:val="276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5290DC1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Anxiety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019E45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HF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21B242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3.45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C044C0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1A4B20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C0C825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CAEBC9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4.62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C46EA2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4.42</w:t>
            </w:r>
          </w:p>
        </w:tc>
      </w:tr>
      <w:tr w:rsidR="00B11817" w:rsidRPr="00B11817" w14:paraId="390E25FE" w14:textId="77777777" w:rsidTr="00EA60EF">
        <w:trPr>
          <w:trHeight w:val="276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7B9CB384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9FD048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MdF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06216A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3.93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3CAF62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11.70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210E34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5.50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2AC54B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6.20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DFB75E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15.62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8A8B49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10.13</w:t>
            </w:r>
          </w:p>
        </w:tc>
      </w:tr>
      <w:tr w:rsidR="00B11817" w:rsidRPr="00B11817" w14:paraId="0B6E865D" w14:textId="77777777" w:rsidTr="00EA60EF">
        <w:trPr>
          <w:trHeight w:val="276"/>
        </w:trPr>
        <w:tc>
          <w:tcPr>
            <w:tcW w:w="1533" w:type="dxa"/>
            <w:shd w:val="clear" w:color="auto" w:fill="auto"/>
            <w:noWrap/>
            <w:vAlign w:val="center"/>
            <w:hideMark/>
          </w:tcPr>
          <w:p w14:paraId="6ED45D22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05D5B7" w14:textId="77777777" w:rsidR="003A1D14" w:rsidRPr="005F7516" w:rsidRDefault="003A1D14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SdF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E4AAC4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780083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4.03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B87D3A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3.61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A8F987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79999D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7.61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07199D" w14:textId="77777777" w:rsidR="003A1D14" w:rsidRPr="005F7516" w:rsidRDefault="003A1D14" w:rsidP="00EA60EF">
            <w:pPr>
              <w:widowControl/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4.00</w:t>
            </w:r>
          </w:p>
        </w:tc>
      </w:tr>
    </w:tbl>
    <w:p w14:paraId="50530BAF" w14:textId="05A1D33D" w:rsidR="00955DC2" w:rsidRPr="00B11817" w:rsidRDefault="003A1D14">
      <w:pPr>
        <w:rPr>
          <w:rFonts w:ascii="Times New Roman" w:eastAsiaTheme="minorEastAsia" w:hAnsi="Times New Roman" w:cs="Times New Roman"/>
        </w:rPr>
      </w:pPr>
      <w:r w:rsidRPr="00B11817">
        <w:rPr>
          <w:rFonts w:ascii="Times New Roman" w:eastAsiaTheme="minorEastAsia" w:hAnsi="Times New Roman" w:cs="Times New Roman" w:hint="eastAsia"/>
        </w:rPr>
        <w:t>n</w:t>
      </w:r>
      <w:r w:rsidRPr="00B11817">
        <w:rPr>
          <w:rFonts w:ascii="Times New Roman" w:eastAsiaTheme="minorEastAsia" w:hAnsi="Times New Roman" w:cs="Times New Roman"/>
        </w:rPr>
        <w:t xml:space="preserve">ote: all numbers are all significant at </w:t>
      </w:r>
      <w:r w:rsidR="005F7516" w:rsidRPr="005F7516">
        <w:rPr>
          <w:rFonts w:ascii="Times New Roman" w:eastAsiaTheme="minorEastAsia" w:hAnsi="Times New Roman" w:cs="Times New Roman"/>
          <w:i/>
          <w:iCs/>
        </w:rPr>
        <w:t>p</w:t>
      </w:r>
      <w:r w:rsidR="005F7516">
        <w:rPr>
          <w:rFonts w:ascii="Times New Roman" w:eastAsiaTheme="minorEastAsia" w:hAnsi="Times New Roman" w:cs="Times New Roman"/>
          <w:i/>
          <w:iCs/>
        </w:rPr>
        <w:t xml:space="preserve"> </w:t>
      </w:r>
      <w:r w:rsidR="005F7516">
        <w:rPr>
          <w:rFonts w:ascii="Times New Roman" w:eastAsiaTheme="minorEastAsia" w:hAnsi="Times New Roman" w:cs="Times New Roman"/>
        </w:rPr>
        <w:t xml:space="preserve">&lt; </w:t>
      </w:r>
      <w:r w:rsidR="005F7516" w:rsidRPr="00B11817">
        <w:rPr>
          <w:rFonts w:ascii="Times New Roman" w:eastAsiaTheme="minorEastAsia" w:hAnsi="Times New Roman" w:cs="Times New Roman"/>
        </w:rPr>
        <w:t>0.05</w:t>
      </w:r>
      <w:r w:rsidRPr="00B11817">
        <w:rPr>
          <w:rFonts w:ascii="Times New Roman" w:eastAsiaTheme="minorEastAsia" w:hAnsi="Times New Roman" w:cs="Times New Roman"/>
        </w:rPr>
        <w:t xml:space="preserve"> level.</w:t>
      </w:r>
    </w:p>
    <w:p w14:paraId="70F6DC22" w14:textId="77777777" w:rsidR="00E52403" w:rsidRPr="00B11817" w:rsidRDefault="00E52403">
      <w:pPr>
        <w:rPr>
          <w:rFonts w:ascii="Times New Roman" w:eastAsiaTheme="minorEastAsia" w:hAnsi="Times New Roman" w:cs="Times New Roman"/>
        </w:rPr>
      </w:pPr>
    </w:p>
    <w:p w14:paraId="00A9E836" w14:textId="17CC8781" w:rsidR="00955DC2" w:rsidRPr="00B11817" w:rsidRDefault="00955DC2" w:rsidP="00955DC2">
      <w:pPr>
        <w:jc w:val="center"/>
        <w:rPr>
          <w:rFonts w:ascii="Times New Roman" w:eastAsiaTheme="minorEastAsia" w:hAnsi="Times New Roman" w:cs="Times New Roman"/>
        </w:rPr>
      </w:pPr>
      <w:r w:rsidRPr="00B11817">
        <w:rPr>
          <w:rFonts w:ascii="Times New Roman" w:hAnsi="Times New Roman" w:cs="Times New Roman"/>
        </w:rPr>
        <w:t xml:space="preserve">Table </w:t>
      </w:r>
      <w:r w:rsidR="005F7516">
        <w:rPr>
          <w:rFonts w:ascii="Times New Roman" w:hAnsi="Times New Roman" w:cs="Times New Roman"/>
        </w:rPr>
        <w:t>S</w:t>
      </w:r>
      <w:r w:rsidR="003A1D14" w:rsidRPr="00B11817">
        <w:rPr>
          <w:rFonts w:ascii="Times New Roman" w:hAnsi="Times New Roman" w:cs="Times New Roman"/>
        </w:rPr>
        <w:t>3</w:t>
      </w:r>
      <w:r w:rsidRPr="00B11817">
        <w:rPr>
          <w:rFonts w:ascii="Times New Roman" w:hAnsi="Times New Roman" w:cs="Times New Roman"/>
        </w:rPr>
        <w:t xml:space="preserve"> </w:t>
      </w:r>
      <w:r w:rsidRPr="00B11817">
        <w:rPr>
          <w:rFonts w:ascii="Times New Roman" w:eastAsiaTheme="minorEastAsia" w:hAnsi="Times New Roman" w:cs="Times New Roman"/>
        </w:rPr>
        <w:t>Pairwise comparisons of MHP incidence rates</w:t>
      </w:r>
      <w:r w:rsidR="00E07808" w:rsidRPr="00B11817">
        <w:rPr>
          <w:rFonts w:ascii="Times New Roman" w:eastAsiaTheme="minorEastAsia" w:hAnsi="Times New Roman" w:cs="Times New Roman"/>
        </w:rPr>
        <w:t xml:space="preserve"> of different FF with different coping style at different time point</w:t>
      </w:r>
      <w:r w:rsidRPr="00B11817">
        <w:rPr>
          <w:rFonts w:ascii="Times New Roman" w:eastAsiaTheme="minorEastAsia" w:hAnsi="Times New Roman" w:cs="Times New Roman"/>
        </w:rPr>
        <w:t xml:space="preserve"> (%)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936"/>
        <w:gridCol w:w="1350"/>
        <w:gridCol w:w="1216"/>
        <w:gridCol w:w="643"/>
        <w:gridCol w:w="643"/>
        <w:gridCol w:w="643"/>
        <w:gridCol w:w="643"/>
        <w:gridCol w:w="643"/>
        <w:gridCol w:w="643"/>
      </w:tblGrid>
      <w:tr w:rsidR="00B11817" w:rsidRPr="00B11817" w14:paraId="3738ECB8" w14:textId="77777777" w:rsidTr="00EA60EF">
        <w:trPr>
          <w:trHeight w:val="250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13DFD84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bookmarkStart w:id="2" w:name="_Hlk66230004"/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MHP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3376A4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Family Function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5B2DB5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Coping Style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F55CD2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</w:t>
            </w: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4-T3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F6C134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</w:t>
            </w: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3-T1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5EA45C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  <w:t>T2-T1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D4274E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</w:t>
            </w: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3-T2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F49290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</w:t>
            </w: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4-T1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A74CC5" w14:textId="77777777" w:rsidR="00955DC2" w:rsidRPr="00B11817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11817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6"/>
                <w:szCs w:val="16"/>
              </w:rPr>
              <w:t>T</w:t>
            </w:r>
            <w:r w:rsidRPr="00B11817"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</w:rPr>
              <w:t>4-T2</w:t>
            </w:r>
          </w:p>
        </w:tc>
      </w:tr>
      <w:tr w:rsidR="00B11817" w:rsidRPr="00B11817" w14:paraId="031D1592" w14:textId="77777777" w:rsidTr="00EA60EF">
        <w:trPr>
          <w:trHeight w:val="250"/>
        </w:trPr>
        <w:tc>
          <w:tcPr>
            <w:tcW w:w="0" w:type="auto"/>
            <w:tcBorders>
              <w:top w:val="single" w:sz="4" w:space="0" w:color="auto"/>
            </w:tcBorders>
          </w:tcPr>
          <w:p w14:paraId="1DDE2FC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/>
                <w:sz w:val="16"/>
                <w:szCs w:val="16"/>
              </w:rPr>
              <w:t>Depression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DCA6F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HF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FDFCE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active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0DB824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-2.82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21DAB3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8.37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DCFD71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2.38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7AC9C5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6.00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69B6A8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5.55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5370D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3.17 </w:t>
            </w:r>
          </w:p>
        </w:tc>
      </w:tr>
      <w:tr w:rsidR="00B11817" w:rsidRPr="00B11817" w14:paraId="02877F9B" w14:textId="77777777" w:rsidTr="00EA60EF">
        <w:trPr>
          <w:trHeight w:val="250"/>
        </w:trPr>
        <w:tc>
          <w:tcPr>
            <w:tcW w:w="0" w:type="auto"/>
          </w:tcPr>
          <w:p w14:paraId="0DD1224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B1C1BD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065CE9D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passive</w:t>
            </w:r>
          </w:p>
        </w:tc>
        <w:tc>
          <w:tcPr>
            <w:tcW w:w="0" w:type="auto"/>
            <w:vAlign w:val="center"/>
          </w:tcPr>
          <w:p w14:paraId="0CB45B5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-7.89 </w:t>
            </w:r>
          </w:p>
        </w:tc>
        <w:tc>
          <w:tcPr>
            <w:tcW w:w="0" w:type="auto"/>
            <w:vAlign w:val="center"/>
          </w:tcPr>
          <w:p w14:paraId="7E21E23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74F0333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3DEAB4A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5.97 </w:t>
            </w:r>
          </w:p>
        </w:tc>
        <w:tc>
          <w:tcPr>
            <w:tcW w:w="0" w:type="auto"/>
            <w:vAlign w:val="center"/>
          </w:tcPr>
          <w:p w14:paraId="7021507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4919EC35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2E3F9C46" w14:textId="77777777" w:rsidTr="00EA60EF">
        <w:trPr>
          <w:trHeight w:val="250"/>
        </w:trPr>
        <w:tc>
          <w:tcPr>
            <w:tcW w:w="0" w:type="auto"/>
          </w:tcPr>
          <w:p w14:paraId="2337025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060F9A8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35661CB" w14:textId="05E9F783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strong response</w:t>
            </w:r>
          </w:p>
        </w:tc>
        <w:tc>
          <w:tcPr>
            <w:tcW w:w="0" w:type="auto"/>
            <w:vAlign w:val="center"/>
          </w:tcPr>
          <w:p w14:paraId="53F298B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-3.67 </w:t>
            </w:r>
          </w:p>
        </w:tc>
        <w:tc>
          <w:tcPr>
            <w:tcW w:w="0" w:type="auto"/>
            <w:vAlign w:val="center"/>
          </w:tcPr>
          <w:p w14:paraId="1CD8802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4.06 </w:t>
            </w:r>
          </w:p>
        </w:tc>
        <w:tc>
          <w:tcPr>
            <w:tcW w:w="0" w:type="auto"/>
            <w:vAlign w:val="center"/>
          </w:tcPr>
          <w:p w14:paraId="38B99823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430E3821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3.74 </w:t>
            </w:r>
          </w:p>
        </w:tc>
        <w:tc>
          <w:tcPr>
            <w:tcW w:w="0" w:type="auto"/>
            <w:vAlign w:val="center"/>
          </w:tcPr>
          <w:p w14:paraId="138C136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7FD1CA0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6DE3FADF" w14:textId="77777777" w:rsidTr="00EA60EF">
        <w:trPr>
          <w:trHeight w:val="250"/>
        </w:trPr>
        <w:tc>
          <w:tcPr>
            <w:tcW w:w="0" w:type="auto"/>
          </w:tcPr>
          <w:p w14:paraId="595AF27C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1155CB6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B92678A" w14:textId="26F6B8F0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weak response</w:t>
            </w:r>
          </w:p>
        </w:tc>
        <w:tc>
          <w:tcPr>
            <w:tcW w:w="0" w:type="auto"/>
            <w:vAlign w:val="center"/>
          </w:tcPr>
          <w:p w14:paraId="3A9B068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68564A5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6.80 </w:t>
            </w:r>
          </w:p>
        </w:tc>
        <w:tc>
          <w:tcPr>
            <w:tcW w:w="0" w:type="auto"/>
            <w:vAlign w:val="center"/>
          </w:tcPr>
          <w:p w14:paraId="51701CD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550F476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5.19 </w:t>
            </w:r>
          </w:p>
        </w:tc>
        <w:tc>
          <w:tcPr>
            <w:tcW w:w="0" w:type="auto"/>
            <w:vAlign w:val="center"/>
          </w:tcPr>
          <w:p w14:paraId="46326E4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3.83 </w:t>
            </w:r>
          </w:p>
        </w:tc>
        <w:tc>
          <w:tcPr>
            <w:tcW w:w="0" w:type="auto"/>
            <w:vAlign w:val="center"/>
          </w:tcPr>
          <w:p w14:paraId="17BDF81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421B7B29" w14:textId="77777777" w:rsidTr="00EA60EF">
        <w:trPr>
          <w:trHeight w:val="250"/>
        </w:trPr>
        <w:tc>
          <w:tcPr>
            <w:tcW w:w="0" w:type="auto"/>
          </w:tcPr>
          <w:p w14:paraId="5E1C3FC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CC6F454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MdF</w:t>
            </w:r>
            <w:proofErr w:type="spellEnd"/>
          </w:p>
        </w:tc>
        <w:tc>
          <w:tcPr>
            <w:tcW w:w="0" w:type="auto"/>
            <w:vAlign w:val="center"/>
          </w:tcPr>
          <w:p w14:paraId="7798283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active</w:t>
            </w:r>
          </w:p>
        </w:tc>
        <w:tc>
          <w:tcPr>
            <w:tcW w:w="0" w:type="auto"/>
            <w:vAlign w:val="center"/>
          </w:tcPr>
          <w:p w14:paraId="234B767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10C546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17.49 </w:t>
            </w:r>
          </w:p>
        </w:tc>
        <w:tc>
          <w:tcPr>
            <w:tcW w:w="0" w:type="auto"/>
            <w:vAlign w:val="center"/>
          </w:tcPr>
          <w:p w14:paraId="710F9EF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9.42 </w:t>
            </w:r>
          </w:p>
        </w:tc>
        <w:tc>
          <w:tcPr>
            <w:tcW w:w="0" w:type="auto"/>
            <w:vAlign w:val="center"/>
          </w:tcPr>
          <w:p w14:paraId="7F52E4A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8.07 </w:t>
            </w:r>
          </w:p>
        </w:tc>
        <w:tc>
          <w:tcPr>
            <w:tcW w:w="0" w:type="auto"/>
            <w:vAlign w:val="center"/>
          </w:tcPr>
          <w:p w14:paraId="2A1B33B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16.24 </w:t>
            </w:r>
          </w:p>
        </w:tc>
        <w:tc>
          <w:tcPr>
            <w:tcW w:w="0" w:type="auto"/>
            <w:vAlign w:val="center"/>
          </w:tcPr>
          <w:p w14:paraId="709C956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6.81 </w:t>
            </w:r>
          </w:p>
        </w:tc>
      </w:tr>
      <w:tr w:rsidR="00B11817" w:rsidRPr="00B11817" w14:paraId="0F1D91C4" w14:textId="77777777" w:rsidTr="00EA60EF">
        <w:trPr>
          <w:trHeight w:val="250"/>
        </w:trPr>
        <w:tc>
          <w:tcPr>
            <w:tcW w:w="0" w:type="auto"/>
          </w:tcPr>
          <w:p w14:paraId="3350B454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A22CB97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3E927DC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passive</w:t>
            </w:r>
          </w:p>
        </w:tc>
        <w:tc>
          <w:tcPr>
            <w:tcW w:w="0" w:type="auto"/>
            <w:vAlign w:val="center"/>
          </w:tcPr>
          <w:p w14:paraId="02AB121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-4.34 </w:t>
            </w:r>
          </w:p>
        </w:tc>
        <w:tc>
          <w:tcPr>
            <w:tcW w:w="0" w:type="auto"/>
            <w:vAlign w:val="center"/>
          </w:tcPr>
          <w:p w14:paraId="77E2D1A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10.18 </w:t>
            </w:r>
          </w:p>
        </w:tc>
        <w:tc>
          <w:tcPr>
            <w:tcW w:w="0" w:type="auto"/>
            <w:vAlign w:val="center"/>
          </w:tcPr>
          <w:p w14:paraId="5391DBD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3.81 </w:t>
            </w:r>
          </w:p>
        </w:tc>
        <w:tc>
          <w:tcPr>
            <w:tcW w:w="0" w:type="auto"/>
            <w:vAlign w:val="center"/>
          </w:tcPr>
          <w:p w14:paraId="1DAAE44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6.37 </w:t>
            </w:r>
          </w:p>
        </w:tc>
        <w:tc>
          <w:tcPr>
            <w:tcW w:w="0" w:type="auto"/>
            <w:vAlign w:val="center"/>
          </w:tcPr>
          <w:p w14:paraId="40043B3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5.85 </w:t>
            </w:r>
          </w:p>
        </w:tc>
        <w:tc>
          <w:tcPr>
            <w:tcW w:w="0" w:type="auto"/>
            <w:vAlign w:val="center"/>
          </w:tcPr>
          <w:p w14:paraId="7D610C3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2ABD6B00" w14:textId="77777777" w:rsidTr="00EA60EF">
        <w:trPr>
          <w:trHeight w:val="250"/>
        </w:trPr>
        <w:tc>
          <w:tcPr>
            <w:tcW w:w="0" w:type="auto"/>
          </w:tcPr>
          <w:p w14:paraId="7C6DB749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81D565F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8872EE3" w14:textId="1BBB83E6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strong response</w:t>
            </w:r>
          </w:p>
        </w:tc>
        <w:tc>
          <w:tcPr>
            <w:tcW w:w="0" w:type="auto"/>
            <w:vAlign w:val="center"/>
          </w:tcPr>
          <w:p w14:paraId="351E930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-3.90 </w:t>
            </w:r>
          </w:p>
        </w:tc>
        <w:tc>
          <w:tcPr>
            <w:tcW w:w="0" w:type="auto"/>
            <w:vAlign w:val="center"/>
          </w:tcPr>
          <w:p w14:paraId="70FB683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15.74 </w:t>
            </w:r>
          </w:p>
        </w:tc>
        <w:tc>
          <w:tcPr>
            <w:tcW w:w="0" w:type="auto"/>
            <w:vAlign w:val="center"/>
          </w:tcPr>
          <w:p w14:paraId="77D98BF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6.73 </w:t>
            </w:r>
          </w:p>
        </w:tc>
        <w:tc>
          <w:tcPr>
            <w:tcW w:w="0" w:type="auto"/>
            <w:vAlign w:val="center"/>
          </w:tcPr>
          <w:p w14:paraId="6FDBBDA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9.01 </w:t>
            </w:r>
          </w:p>
        </w:tc>
        <w:tc>
          <w:tcPr>
            <w:tcW w:w="0" w:type="auto"/>
            <w:vAlign w:val="center"/>
          </w:tcPr>
          <w:p w14:paraId="5C08772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11.85 </w:t>
            </w:r>
          </w:p>
        </w:tc>
        <w:tc>
          <w:tcPr>
            <w:tcW w:w="0" w:type="auto"/>
            <w:vAlign w:val="center"/>
          </w:tcPr>
          <w:p w14:paraId="4BD0F7C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5.12 </w:t>
            </w:r>
          </w:p>
        </w:tc>
      </w:tr>
      <w:tr w:rsidR="00B11817" w:rsidRPr="00B11817" w14:paraId="64E5ABDB" w14:textId="77777777" w:rsidTr="00EA60EF">
        <w:trPr>
          <w:trHeight w:val="250"/>
        </w:trPr>
        <w:tc>
          <w:tcPr>
            <w:tcW w:w="0" w:type="auto"/>
          </w:tcPr>
          <w:p w14:paraId="3FBEA83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047BE7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B6394F5" w14:textId="3BA419A9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weak response</w:t>
            </w:r>
          </w:p>
        </w:tc>
        <w:tc>
          <w:tcPr>
            <w:tcW w:w="0" w:type="auto"/>
            <w:vAlign w:val="center"/>
          </w:tcPr>
          <w:p w14:paraId="265642C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564CF34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14.40 </w:t>
            </w:r>
          </w:p>
        </w:tc>
        <w:tc>
          <w:tcPr>
            <w:tcW w:w="0" w:type="auto"/>
            <w:vAlign w:val="center"/>
          </w:tcPr>
          <w:p w14:paraId="611EF2D1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7.25 </w:t>
            </w:r>
          </w:p>
        </w:tc>
        <w:tc>
          <w:tcPr>
            <w:tcW w:w="0" w:type="auto"/>
            <w:vAlign w:val="center"/>
          </w:tcPr>
          <w:p w14:paraId="7B5622F3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7.15 </w:t>
            </w:r>
          </w:p>
        </w:tc>
        <w:tc>
          <w:tcPr>
            <w:tcW w:w="0" w:type="auto"/>
            <w:vAlign w:val="center"/>
          </w:tcPr>
          <w:p w14:paraId="3287BB1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12.86 </w:t>
            </w:r>
          </w:p>
        </w:tc>
        <w:tc>
          <w:tcPr>
            <w:tcW w:w="0" w:type="auto"/>
            <w:vAlign w:val="center"/>
          </w:tcPr>
          <w:p w14:paraId="1C2224A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5.61 </w:t>
            </w:r>
          </w:p>
        </w:tc>
      </w:tr>
      <w:tr w:rsidR="00B11817" w:rsidRPr="00B11817" w14:paraId="6843978D" w14:textId="77777777" w:rsidTr="00EA60EF">
        <w:trPr>
          <w:trHeight w:val="250"/>
        </w:trPr>
        <w:tc>
          <w:tcPr>
            <w:tcW w:w="0" w:type="auto"/>
          </w:tcPr>
          <w:p w14:paraId="59FED470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028AB66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SdF</w:t>
            </w:r>
            <w:proofErr w:type="spellEnd"/>
          </w:p>
        </w:tc>
        <w:tc>
          <w:tcPr>
            <w:tcW w:w="0" w:type="auto"/>
            <w:vAlign w:val="center"/>
          </w:tcPr>
          <w:p w14:paraId="5344324F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active</w:t>
            </w:r>
          </w:p>
        </w:tc>
        <w:tc>
          <w:tcPr>
            <w:tcW w:w="0" w:type="auto"/>
            <w:vAlign w:val="center"/>
          </w:tcPr>
          <w:p w14:paraId="7A4ADAC3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4B7516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29.76 </w:t>
            </w:r>
          </w:p>
        </w:tc>
        <w:tc>
          <w:tcPr>
            <w:tcW w:w="0" w:type="auto"/>
            <w:vAlign w:val="center"/>
          </w:tcPr>
          <w:p w14:paraId="27BB42F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25.12 </w:t>
            </w:r>
          </w:p>
        </w:tc>
        <w:tc>
          <w:tcPr>
            <w:tcW w:w="0" w:type="auto"/>
            <w:vAlign w:val="center"/>
          </w:tcPr>
          <w:p w14:paraId="560520C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1DC72F5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23.62 </w:t>
            </w:r>
          </w:p>
        </w:tc>
        <w:tc>
          <w:tcPr>
            <w:tcW w:w="0" w:type="auto"/>
            <w:vAlign w:val="center"/>
          </w:tcPr>
          <w:p w14:paraId="7D70B7A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1DF794F0" w14:textId="77777777" w:rsidTr="00EA60EF">
        <w:trPr>
          <w:trHeight w:val="250"/>
        </w:trPr>
        <w:tc>
          <w:tcPr>
            <w:tcW w:w="0" w:type="auto"/>
          </w:tcPr>
          <w:p w14:paraId="0419FA7B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3AAF6A1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0C4764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passive</w:t>
            </w:r>
          </w:p>
        </w:tc>
        <w:tc>
          <w:tcPr>
            <w:tcW w:w="0" w:type="auto"/>
            <w:vAlign w:val="center"/>
          </w:tcPr>
          <w:p w14:paraId="0BFB2C8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3DE83EF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11C45BB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3500474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66BABAD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49FB53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47A1529F" w14:textId="77777777" w:rsidTr="00EA60EF">
        <w:trPr>
          <w:trHeight w:val="250"/>
        </w:trPr>
        <w:tc>
          <w:tcPr>
            <w:tcW w:w="0" w:type="auto"/>
          </w:tcPr>
          <w:p w14:paraId="3E197721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1FC12D0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E6AAFFE" w14:textId="6FEACE69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strong response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DEE9BF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5E2DE01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9.86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B6B7C7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13.36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592D29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CA60A9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8F199A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-10.08 </w:t>
            </w:r>
          </w:p>
        </w:tc>
      </w:tr>
      <w:tr w:rsidR="00B11817" w:rsidRPr="00B11817" w14:paraId="1F75F4A4" w14:textId="77777777" w:rsidTr="00EA60EF">
        <w:trPr>
          <w:trHeight w:val="250"/>
        </w:trPr>
        <w:tc>
          <w:tcPr>
            <w:tcW w:w="0" w:type="auto"/>
          </w:tcPr>
          <w:p w14:paraId="12EB704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D3E6D4A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EF39D82" w14:textId="45281B5F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weak response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2EE2DD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6605721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8FB93A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65B976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2CD07D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EB1A0E3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43DCC909" w14:textId="77777777" w:rsidTr="00EA60EF">
        <w:trPr>
          <w:trHeight w:val="250"/>
        </w:trPr>
        <w:tc>
          <w:tcPr>
            <w:tcW w:w="0" w:type="auto"/>
          </w:tcPr>
          <w:p w14:paraId="0B36F8B2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宋体" w:hAnsi="Times New Roman" w:cs="Times New Roman"/>
                <w:sz w:val="16"/>
                <w:szCs w:val="16"/>
              </w:rPr>
              <w:t>Anxiety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EF7238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HF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FDB8F8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active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2ADC7C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2.27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FD5F44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1.58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E0969F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31F8B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1FB78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3.84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DD1C77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3.29 </w:t>
            </w:r>
          </w:p>
        </w:tc>
      </w:tr>
      <w:tr w:rsidR="00B11817" w:rsidRPr="00B11817" w14:paraId="681EB1C9" w14:textId="77777777" w:rsidTr="00EA60EF">
        <w:trPr>
          <w:trHeight w:val="250"/>
        </w:trPr>
        <w:tc>
          <w:tcPr>
            <w:tcW w:w="0" w:type="auto"/>
          </w:tcPr>
          <w:p w14:paraId="081944B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C6D461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727C47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passive</w:t>
            </w:r>
          </w:p>
        </w:tc>
        <w:tc>
          <w:tcPr>
            <w:tcW w:w="0" w:type="auto"/>
            <w:vAlign w:val="center"/>
          </w:tcPr>
          <w:p w14:paraId="6BA9D636" w14:textId="35305C98" w:rsidR="00955DC2" w:rsidRPr="005F7516" w:rsidRDefault="00E52403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6D8BB78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40D5F4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300D3CE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06E5308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184362A" w14:textId="5AE7B456" w:rsidR="00955DC2" w:rsidRPr="005F7516" w:rsidRDefault="00E52403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>-</w:t>
            </w:r>
          </w:p>
        </w:tc>
      </w:tr>
      <w:tr w:rsidR="00B11817" w:rsidRPr="00B11817" w14:paraId="31141485" w14:textId="77777777" w:rsidTr="00EA60EF">
        <w:trPr>
          <w:trHeight w:val="250"/>
        </w:trPr>
        <w:tc>
          <w:tcPr>
            <w:tcW w:w="0" w:type="auto"/>
          </w:tcPr>
          <w:p w14:paraId="7C9765A0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5722A3C2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6F13466" w14:textId="215D6F41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strong response</w:t>
            </w:r>
          </w:p>
        </w:tc>
        <w:tc>
          <w:tcPr>
            <w:tcW w:w="0" w:type="auto"/>
            <w:vAlign w:val="center"/>
          </w:tcPr>
          <w:p w14:paraId="4E740E9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3.34 </w:t>
            </w:r>
          </w:p>
        </w:tc>
        <w:tc>
          <w:tcPr>
            <w:tcW w:w="0" w:type="auto"/>
            <w:vAlign w:val="center"/>
          </w:tcPr>
          <w:p w14:paraId="5561638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1434A26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42478AF5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4DAAB9A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4.76 </w:t>
            </w:r>
          </w:p>
        </w:tc>
        <w:tc>
          <w:tcPr>
            <w:tcW w:w="0" w:type="auto"/>
            <w:vAlign w:val="center"/>
          </w:tcPr>
          <w:p w14:paraId="29A16E6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4.08 </w:t>
            </w:r>
          </w:p>
        </w:tc>
      </w:tr>
      <w:tr w:rsidR="00B11817" w:rsidRPr="00B11817" w14:paraId="61E2AF6B" w14:textId="77777777" w:rsidTr="00EA60EF">
        <w:trPr>
          <w:trHeight w:val="250"/>
        </w:trPr>
        <w:tc>
          <w:tcPr>
            <w:tcW w:w="0" w:type="auto"/>
          </w:tcPr>
          <w:p w14:paraId="6A63FC4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8D1C79F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2E3EF76" w14:textId="083C8CE1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weak response</w:t>
            </w:r>
          </w:p>
        </w:tc>
        <w:tc>
          <w:tcPr>
            <w:tcW w:w="0" w:type="auto"/>
            <w:vAlign w:val="center"/>
          </w:tcPr>
          <w:p w14:paraId="3D664D65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2.89 </w:t>
            </w:r>
          </w:p>
        </w:tc>
        <w:tc>
          <w:tcPr>
            <w:tcW w:w="0" w:type="auto"/>
            <w:vAlign w:val="center"/>
          </w:tcPr>
          <w:p w14:paraId="18B3F921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2.57 </w:t>
            </w:r>
          </w:p>
        </w:tc>
        <w:tc>
          <w:tcPr>
            <w:tcW w:w="0" w:type="auto"/>
            <w:vAlign w:val="center"/>
          </w:tcPr>
          <w:p w14:paraId="4B692DD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1D11976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46EA50F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5.46 </w:t>
            </w:r>
          </w:p>
        </w:tc>
        <w:tc>
          <w:tcPr>
            <w:tcW w:w="0" w:type="auto"/>
            <w:vAlign w:val="center"/>
          </w:tcPr>
          <w:p w14:paraId="2631DC71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5.11 </w:t>
            </w:r>
          </w:p>
        </w:tc>
      </w:tr>
      <w:tr w:rsidR="00B11817" w:rsidRPr="00B11817" w14:paraId="5855F0CB" w14:textId="77777777" w:rsidTr="00EA60EF">
        <w:trPr>
          <w:trHeight w:val="250"/>
        </w:trPr>
        <w:tc>
          <w:tcPr>
            <w:tcW w:w="0" w:type="auto"/>
          </w:tcPr>
          <w:p w14:paraId="507089F1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868B5E0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MdF</w:t>
            </w:r>
            <w:proofErr w:type="spellEnd"/>
          </w:p>
        </w:tc>
        <w:tc>
          <w:tcPr>
            <w:tcW w:w="0" w:type="auto"/>
            <w:vAlign w:val="center"/>
          </w:tcPr>
          <w:p w14:paraId="34160541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active</w:t>
            </w:r>
          </w:p>
        </w:tc>
        <w:tc>
          <w:tcPr>
            <w:tcW w:w="0" w:type="auto"/>
            <w:vAlign w:val="center"/>
          </w:tcPr>
          <w:p w14:paraId="4BD44EE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8.06 </w:t>
            </w:r>
          </w:p>
        </w:tc>
        <w:tc>
          <w:tcPr>
            <w:tcW w:w="0" w:type="auto"/>
            <w:vAlign w:val="center"/>
          </w:tcPr>
          <w:p w14:paraId="2AE3C7E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8.79 </w:t>
            </w:r>
          </w:p>
        </w:tc>
        <w:tc>
          <w:tcPr>
            <w:tcW w:w="0" w:type="auto"/>
            <w:vAlign w:val="center"/>
          </w:tcPr>
          <w:p w14:paraId="7F79273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5.42 </w:t>
            </w:r>
          </w:p>
        </w:tc>
        <w:tc>
          <w:tcPr>
            <w:tcW w:w="0" w:type="auto"/>
            <w:vAlign w:val="center"/>
          </w:tcPr>
          <w:p w14:paraId="65E310B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3.37 </w:t>
            </w:r>
          </w:p>
        </w:tc>
        <w:tc>
          <w:tcPr>
            <w:tcW w:w="0" w:type="auto"/>
            <w:vAlign w:val="center"/>
          </w:tcPr>
          <w:p w14:paraId="530560A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16.85 </w:t>
            </w:r>
          </w:p>
        </w:tc>
        <w:tc>
          <w:tcPr>
            <w:tcW w:w="0" w:type="auto"/>
            <w:vAlign w:val="center"/>
          </w:tcPr>
          <w:p w14:paraId="1059992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11.43 </w:t>
            </w:r>
          </w:p>
        </w:tc>
      </w:tr>
      <w:tr w:rsidR="00B11817" w:rsidRPr="00B11817" w14:paraId="79925B4F" w14:textId="77777777" w:rsidTr="00EA60EF">
        <w:trPr>
          <w:trHeight w:val="250"/>
        </w:trPr>
        <w:tc>
          <w:tcPr>
            <w:tcW w:w="0" w:type="auto"/>
          </w:tcPr>
          <w:p w14:paraId="74038458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5F913B0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F751A2E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passive</w:t>
            </w:r>
          </w:p>
        </w:tc>
        <w:tc>
          <w:tcPr>
            <w:tcW w:w="0" w:type="auto"/>
            <w:vAlign w:val="center"/>
          </w:tcPr>
          <w:p w14:paraId="4A7A4F5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5142CDE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10.76 </w:t>
            </w:r>
          </w:p>
        </w:tc>
        <w:tc>
          <w:tcPr>
            <w:tcW w:w="0" w:type="auto"/>
            <w:vAlign w:val="center"/>
          </w:tcPr>
          <w:p w14:paraId="0AE18563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4.23 </w:t>
            </w:r>
          </w:p>
        </w:tc>
        <w:tc>
          <w:tcPr>
            <w:tcW w:w="0" w:type="auto"/>
            <w:vAlign w:val="center"/>
          </w:tcPr>
          <w:p w14:paraId="08C6ED7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6.53 </w:t>
            </w:r>
          </w:p>
        </w:tc>
        <w:tc>
          <w:tcPr>
            <w:tcW w:w="0" w:type="auto"/>
            <w:vAlign w:val="center"/>
          </w:tcPr>
          <w:p w14:paraId="529111D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13.89 </w:t>
            </w:r>
          </w:p>
        </w:tc>
        <w:tc>
          <w:tcPr>
            <w:tcW w:w="0" w:type="auto"/>
            <w:vAlign w:val="center"/>
          </w:tcPr>
          <w:p w14:paraId="22678CD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9.66 </w:t>
            </w:r>
          </w:p>
        </w:tc>
      </w:tr>
      <w:tr w:rsidR="00B11817" w:rsidRPr="00B11817" w14:paraId="35F16334" w14:textId="77777777" w:rsidTr="00EA60EF">
        <w:trPr>
          <w:trHeight w:val="250"/>
        </w:trPr>
        <w:tc>
          <w:tcPr>
            <w:tcW w:w="0" w:type="auto"/>
          </w:tcPr>
          <w:p w14:paraId="7EC5CBAC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5238DEF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008B475" w14:textId="484BF57F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strong response</w:t>
            </w:r>
          </w:p>
        </w:tc>
        <w:tc>
          <w:tcPr>
            <w:tcW w:w="0" w:type="auto"/>
            <w:vAlign w:val="center"/>
          </w:tcPr>
          <w:p w14:paraId="28FFD3E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7971383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16.65 </w:t>
            </w:r>
          </w:p>
        </w:tc>
        <w:tc>
          <w:tcPr>
            <w:tcW w:w="0" w:type="auto"/>
            <w:vAlign w:val="center"/>
          </w:tcPr>
          <w:p w14:paraId="07871E2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7.32 </w:t>
            </w:r>
          </w:p>
        </w:tc>
        <w:tc>
          <w:tcPr>
            <w:tcW w:w="0" w:type="auto"/>
            <w:vAlign w:val="center"/>
          </w:tcPr>
          <w:p w14:paraId="659D902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9.33 </w:t>
            </w:r>
          </w:p>
        </w:tc>
        <w:tc>
          <w:tcPr>
            <w:tcW w:w="0" w:type="auto"/>
            <w:vAlign w:val="center"/>
          </w:tcPr>
          <w:p w14:paraId="68B0AA1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17.76 </w:t>
            </w:r>
          </w:p>
        </w:tc>
        <w:tc>
          <w:tcPr>
            <w:tcW w:w="0" w:type="auto"/>
            <w:vAlign w:val="center"/>
          </w:tcPr>
          <w:p w14:paraId="5C79565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10.45 </w:t>
            </w:r>
          </w:p>
        </w:tc>
      </w:tr>
      <w:tr w:rsidR="00B11817" w:rsidRPr="00B11817" w14:paraId="5D333627" w14:textId="77777777" w:rsidTr="00EA60EF">
        <w:trPr>
          <w:trHeight w:val="250"/>
        </w:trPr>
        <w:tc>
          <w:tcPr>
            <w:tcW w:w="0" w:type="auto"/>
          </w:tcPr>
          <w:p w14:paraId="08778C73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D53C0FC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11F8001" w14:textId="7B94D35A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weak response</w:t>
            </w:r>
          </w:p>
        </w:tc>
        <w:tc>
          <w:tcPr>
            <w:tcW w:w="0" w:type="auto"/>
            <w:vAlign w:val="center"/>
          </w:tcPr>
          <w:p w14:paraId="707E74F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4.26 </w:t>
            </w:r>
          </w:p>
        </w:tc>
        <w:tc>
          <w:tcPr>
            <w:tcW w:w="0" w:type="auto"/>
            <w:vAlign w:val="center"/>
          </w:tcPr>
          <w:p w14:paraId="3E59EFF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10.13 </w:t>
            </w:r>
          </w:p>
        </w:tc>
        <w:tc>
          <w:tcPr>
            <w:tcW w:w="0" w:type="auto"/>
            <w:vAlign w:val="center"/>
          </w:tcPr>
          <w:p w14:paraId="1B578E1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4.82 </w:t>
            </w:r>
          </w:p>
        </w:tc>
        <w:tc>
          <w:tcPr>
            <w:tcW w:w="0" w:type="auto"/>
            <w:vAlign w:val="center"/>
          </w:tcPr>
          <w:p w14:paraId="08F35E3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5.31 </w:t>
            </w:r>
          </w:p>
        </w:tc>
        <w:tc>
          <w:tcPr>
            <w:tcW w:w="0" w:type="auto"/>
            <w:vAlign w:val="center"/>
          </w:tcPr>
          <w:p w14:paraId="7B71B3CC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14.38 </w:t>
            </w:r>
          </w:p>
        </w:tc>
        <w:tc>
          <w:tcPr>
            <w:tcW w:w="0" w:type="auto"/>
            <w:vAlign w:val="center"/>
          </w:tcPr>
          <w:p w14:paraId="540BA12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9.57 </w:t>
            </w:r>
          </w:p>
        </w:tc>
      </w:tr>
      <w:tr w:rsidR="00B11817" w:rsidRPr="00B11817" w14:paraId="2E5F08BA" w14:textId="77777777" w:rsidTr="00EA60EF">
        <w:trPr>
          <w:trHeight w:val="250"/>
        </w:trPr>
        <w:tc>
          <w:tcPr>
            <w:tcW w:w="0" w:type="auto"/>
          </w:tcPr>
          <w:p w14:paraId="10B16B36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16A9F7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SdF</w:t>
            </w:r>
          </w:p>
        </w:tc>
        <w:tc>
          <w:tcPr>
            <w:tcW w:w="0" w:type="auto"/>
            <w:vAlign w:val="center"/>
          </w:tcPr>
          <w:p w14:paraId="7273FEC1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active</w:t>
            </w:r>
          </w:p>
        </w:tc>
        <w:tc>
          <w:tcPr>
            <w:tcW w:w="0" w:type="auto"/>
            <w:vAlign w:val="center"/>
          </w:tcPr>
          <w:p w14:paraId="6701153E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F98DCE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13.43 </w:t>
            </w:r>
          </w:p>
        </w:tc>
        <w:tc>
          <w:tcPr>
            <w:tcW w:w="0" w:type="auto"/>
            <w:vAlign w:val="center"/>
          </w:tcPr>
          <w:p w14:paraId="165EE9D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10.15 </w:t>
            </w:r>
          </w:p>
        </w:tc>
        <w:tc>
          <w:tcPr>
            <w:tcW w:w="0" w:type="auto"/>
            <w:vAlign w:val="center"/>
          </w:tcPr>
          <w:p w14:paraId="523E0D90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319B1E16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14.25 </w:t>
            </w:r>
          </w:p>
        </w:tc>
        <w:tc>
          <w:tcPr>
            <w:tcW w:w="0" w:type="auto"/>
            <w:vAlign w:val="center"/>
          </w:tcPr>
          <w:p w14:paraId="26DE047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42FE670B" w14:textId="77777777" w:rsidTr="00EA60EF">
        <w:trPr>
          <w:trHeight w:val="250"/>
        </w:trPr>
        <w:tc>
          <w:tcPr>
            <w:tcW w:w="0" w:type="auto"/>
          </w:tcPr>
          <w:p w14:paraId="0EDE8ED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B1A2AE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5EC386F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passive</w:t>
            </w:r>
          </w:p>
        </w:tc>
        <w:tc>
          <w:tcPr>
            <w:tcW w:w="0" w:type="auto"/>
            <w:vAlign w:val="center"/>
          </w:tcPr>
          <w:p w14:paraId="523DB85D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24D6B0E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5B4DAE6A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4E28F53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vAlign w:val="center"/>
          </w:tcPr>
          <w:p w14:paraId="14534D1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0" w:type="auto"/>
            <w:vAlign w:val="center"/>
          </w:tcPr>
          <w:p w14:paraId="5AC1419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071301DF" w14:textId="77777777" w:rsidTr="00EA60EF">
        <w:trPr>
          <w:trHeight w:val="250"/>
        </w:trPr>
        <w:tc>
          <w:tcPr>
            <w:tcW w:w="0" w:type="auto"/>
          </w:tcPr>
          <w:p w14:paraId="34C3F061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BE99BD8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C0C88CF" w14:textId="5574AE30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strong response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7E930C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80162B7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834DC45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EF3427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548E12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12.16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7F2C242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  <w:tr w:rsidR="00B11817" w:rsidRPr="00B11817" w14:paraId="1DDEC26F" w14:textId="77777777" w:rsidTr="00EA60EF">
        <w:trPr>
          <w:trHeight w:val="250"/>
        </w:trPr>
        <w:tc>
          <w:tcPr>
            <w:tcW w:w="0" w:type="auto"/>
          </w:tcPr>
          <w:p w14:paraId="7F3B7BB5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805DBB2" w14:textId="77777777" w:rsidR="00955DC2" w:rsidRPr="005F7516" w:rsidRDefault="00955DC2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3CA08C5" w14:textId="33FFC119" w:rsidR="00955DC2" w:rsidRPr="005F7516" w:rsidRDefault="00B821B8" w:rsidP="00EA60EF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5F7516">
              <w:rPr>
                <w:rFonts w:ascii="Times New Roman" w:eastAsia="等线" w:hAnsi="Times New Roman" w:cs="Times New Roman"/>
                <w:sz w:val="16"/>
                <w:szCs w:val="16"/>
              </w:rPr>
              <w:t>weak response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8BF1D84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6DC5ABF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E922CB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8CA9F28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048953B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B91A7C9" w14:textId="77777777" w:rsidR="00955DC2" w:rsidRPr="005F7516" w:rsidRDefault="00955DC2" w:rsidP="00EA60E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5F751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- </w:t>
            </w:r>
          </w:p>
        </w:tc>
      </w:tr>
    </w:tbl>
    <w:bookmarkEnd w:id="2"/>
    <w:p w14:paraId="61B839C9" w14:textId="00FC6E97" w:rsidR="00955DC2" w:rsidRPr="00B11817" w:rsidRDefault="00955DC2" w:rsidP="00955DC2">
      <w:pPr>
        <w:ind w:firstLineChars="150" w:firstLine="315"/>
        <w:rPr>
          <w:rFonts w:ascii="Times New Roman" w:eastAsiaTheme="minorEastAsia" w:hAnsi="Times New Roman" w:cs="Times New Roman"/>
        </w:rPr>
      </w:pPr>
      <w:r w:rsidRPr="00B11817">
        <w:rPr>
          <w:rFonts w:ascii="Times New Roman" w:eastAsiaTheme="minorEastAsia" w:hAnsi="Times New Roman" w:cs="Times New Roman" w:hint="eastAsia"/>
        </w:rPr>
        <w:t>n</w:t>
      </w:r>
      <w:r w:rsidRPr="00B11817">
        <w:rPr>
          <w:rFonts w:ascii="Times New Roman" w:eastAsiaTheme="minorEastAsia" w:hAnsi="Times New Roman" w:cs="Times New Roman"/>
        </w:rPr>
        <w:t xml:space="preserve">ote: all numbers are all significant at </w:t>
      </w:r>
      <w:r w:rsidR="005F7516" w:rsidRPr="005F7516">
        <w:rPr>
          <w:rFonts w:ascii="Times New Roman" w:eastAsiaTheme="minorEastAsia" w:hAnsi="Times New Roman" w:cs="Times New Roman"/>
          <w:i/>
          <w:iCs/>
        </w:rPr>
        <w:t>p</w:t>
      </w:r>
      <w:r w:rsidR="005F7516">
        <w:rPr>
          <w:rFonts w:ascii="Times New Roman" w:eastAsiaTheme="minorEastAsia" w:hAnsi="Times New Roman" w:cs="Times New Roman"/>
          <w:i/>
          <w:iCs/>
        </w:rPr>
        <w:t xml:space="preserve"> </w:t>
      </w:r>
      <w:r w:rsidR="005F7516">
        <w:rPr>
          <w:rFonts w:ascii="Times New Roman" w:eastAsiaTheme="minorEastAsia" w:hAnsi="Times New Roman" w:cs="Times New Roman"/>
        </w:rPr>
        <w:t xml:space="preserve">&lt; </w:t>
      </w:r>
      <w:r w:rsidR="005F7516" w:rsidRPr="00B11817">
        <w:rPr>
          <w:rFonts w:ascii="Times New Roman" w:eastAsiaTheme="minorEastAsia" w:hAnsi="Times New Roman" w:cs="Times New Roman"/>
        </w:rPr>
        <w:t>0.05</w:t>
      </w:r>
      <w:r w:rsidRPr="00B11817">
        <w:rPr>
          <w:rFonts w:ascii="Times New Roman" w:eastAsiaTheme="minorEastAsia" w:hAnsi="Times New Roman" w:cs="Times New Roman"/>
        </w:rPr>
        <w:t xml:space="preserve"> level.</w:t>
      </w:r>
    </w:p>
    <w:p w14:paraId="59006EDD" w14:textId="3B496B9F" w:rsidR="00955DC2" w:rsidRPr="00B11817" w:rsidRDefault="00955DC2">
      <w:pPr>
        <w:rPr>
          <w:rFonts w:ascii="Times New Roman" w:eastAsiaTheme="minorEastAsia" w:hAnsi="Times New Roman" w:cs="Times New Roman"/>
        </w:rPr>
      </w:pPr>
    </w:p>
    <w:sectPr w:rsidR="00955DC2" w:rsidRPr="00B118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D47E2" w14:textId="77777777" w:rsidR="003923F2" w:rsidRDefault="003923F2" w:rsidP="00FE443B">
      <w:r>
        <w:separator/>
      </w:r>
    </w:p>
  </w:endnote>
  <w:endnote w:type="continuationSeparator" w:id="0">
    <w:p w14:paraId="58337E0C" w14:textId="77777777" w:rsidR="003923F2" w:rsidRDefault="003923F2" w:rsidP="00FE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0e40dc65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CF94E" w14:textId="77777777" w:rsidR="003923F2" w:rsidRDefault="003923F2" w:rsidP="00FE443B">
      <w:r>
        <w:separator/>
      </w:r>
    </w:p>
  </w:footnote>
  <w:footnote w:type="continuationSeparator" w:id="0">
    <w:p w14:paraId="07BFA101" w14:textId="77777777" w:rsidR="003923F2" w:rsidRDefault="003923F2" w:rsidP="00FE4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vra0zv4arfx4ezrt1vx2vc9atp90zvpap5&quot;&gt;My EndNote Library&lt;record-ids&gt;&lt;item&gt;18&lt;/item&gt;&lt;item&gt;49&lt;/item&gt;&lt;item&gt;52&lt;/item&gt;&lt;item&gt;53&lt;/item&gt;&lt;item&gt;54&lt;/item&gt;&lt;item&gt;55&lt;/item&gt;&lt;item&gt;56&lt;/item&gt;&lt;item&gt;58&lt;/item&gt;&lt;item&gt;59&lt;/item&gt;&lt;item&gt;60&lt;/item&gt;&lt;/record-ids&gt;&lt;/item&gt;&lt;/Libraries&gt;"/>
    <w:docVar w:name="NE.Ref{C9C5DD17-25F5-4438-94C2-26E1E0168A81}" w:val=" ADDIN NE.Ref.{C9C5DD17-25F5-4438-94C2-26E1E0168A81}&lt;Citation&gt;&lt;Group&gt;&lt;References&gt;&lt;Item&gt;&lt;ID&gt;1588&lt;/ID&gt;&lt;UID&gt;{C3184085-7439-4443-A2FC-EB062AC958C0}&lt;/UID&gt;&lt;Title&gt;Genome-wide association analyses identify 44 risk variants and refine the genetic architecture of major depression&lt;/Title&gt;&lt;Template&gt;Journal Article&lt;/Template&gt;&lt;Star&gt;0&lt;/Star&gt;&lt;Tag&gt;0&lt;/Tag&gt;&lt;Author&gt;Wray, Naomi R; Ripke, Stephan; Mattheisen, Manuel; Trzaskowski, MacIej; Byrne, Enda M; Abdellaoui, Abdel; Adams, Mark J; Agerbo, Esben; Air, Tracy M; Andlauer, Till M F; Bacanu, Silviu Alin; Bækvad-Hansen, Marie; Beekman, Aartjan F T; Bigdeli, Tim B; Binder, Elisabeth B; Blackwood, Douglas R H; Bryois, Julien; Buttenschøn, Henriette N; Bybjerg-Grauholm, Jonas; Cai, Na; Castelao, Enrique; Christensen, Jane Hvarregaard; Clarke, Toni Kim; Coleman, Jonathan I R; Colodro-Conde, Lucía; Couvy-Duchesne, Baptiste; Craddock, Nick; Crawford, Gregory E; Crowley, Cheynna A; Dashti, Hassan S; Davies, Gail; Deary, Ian J; Degenhardt, Franziska; Derks, Eske M; DIrek, Nese; Dolan, Conor V; Dunn, Erin C; Eley, Thalia C; Eriksson, Nicholas; Escott-Price, Valentina; Kiadeh, Farnush Hassan Farhadi; Finucane, Hilary K; Forstner, Andreas J; Frank, Josef; Gaspar, Héléna A; Gill, Michael; Giusti-Rodríguez, Paola; Goes, Fernando S; Gordon, Scott D; Grove, Jakob; Hall, Lynsey S; Hannon, Eilis; Hansen, Christine Søholm; Hansen, Thomas F; Herms, Stefan; Hickie, Ian B; Hoffmann, Per; Homuth, Georg; Horn, Carsten; Hottenga, Jouke Jan; Hougaard, David M; Hu, Ming; Hyde, Craig L; Ising, Marcus; Jansen, Rick; Jin, Fulai; Jorgenson, Eric; Knowles, James A; Kohane, Isaac S; Kraft, Julia; Kretzschmar, Warren W; Krogh, Jesper; Kutalik, Zoltán; Lane, Jacqueline M; Li, Yihan; Li, Yun; Lind, Penelope A; Liu, Xiaoxiao; Lu, Leina; MacIntyre, Donald J; Mackinnon, Dean F; Maier, Robert M; Maier, Wolfgang; Marchini, Jonathan; Mbarek, Hamdi; McGrath, Patrick; McGuffin, Peter; Medland, Sarah E; Mehta, DIvya; Middeldorp, Christel M; Mihailov, Evelin; Milaneschi, Yuri; Milani, Lili; Mill, Jonathan; Mondimore, Francis M; Montgomery, Grant W; Mostafavi, Sara; Mullins, Niamh; Nauck, Matthias; Ng, Bernard; Nivard, Michel G; Nyholt, Dale R; O&amp;apos;Reilly, Paul F; Oskarsson, Hogni; Owen, Michael J; Painter, Jodie N; Pedersen, Carsten Bøcker; Pedersen, Marianne Giørtz; Peterson, Roseann E; Pettersson, Erik; Peyrot, Wouter J; Pistis, Giorgio; Posthuma, Danielle; Purcell, Shaun M; Quiroz, Jorge A; Qvist, Per; Rice, John P; Riley, Brien P; Rivera, Margarita; Mirza, Saira Saeed; Saxena, Richa; Schoevers, Robert; Schulte, Eva C; Shen, Ling; Shi, Jianxin; Shyn, Stanley I; Sigurdsson, Engilbert; Sinnamon, Grant B C; Smit, Johannes H; Smith, Daniel J; Stefansson, Hreinn; Steinberg, Stacy; Stockmeier, Craig A; Streit, Fabian; Strohmaier, Jana; Tansey, Katherine E; Teismann, Henning; Teumer, Alexander; Thompson, Wesley; Thomson, Pippa A; Thorgeirsson, Thorgeir E; Tian, Chao; Traylor, Matthew; Treutlein, Jens; Trubetskoy, Vassily; Uitterlinden, André G; Umbricht, Daniel; Auwera, Sandra Van Der; Hemert, Albert M Van; Viktorin, Alexander; Visscher, Peter M; Wang, Yunpeng; Webb, Bradley T; Weinsheimer, Shantel Marie; Wellmann, Jürgen; Willemsen, Gonneke; Witt, Stephanie H; Wu, Yang; Xi, Hualin S; Yang, Jian; Zhang, Futao; Arolt, Volker; Baune, Bernhard T; Berger, Klaus; Boomsma, Dorret I; Cichon, Sven; Dannlowski, Udo; Geus, E C J De; Depaulo, J Raymond; Domenici, Enrico; Domschke, Katharina; Esko, Tõnu; Grabe, Hans J; Hamilton, Steven P; Hayward, Caroline; Heath, Andrew C; Hinds, David A; Kendler, Kenneth S; Kloiber, Stefan; Lewis, Glyn; Li, Qingqin S; Lucae, Susanne; Madden, Pamela F A; Magnusson, Patrik K; Martin, Nicholas G; McIntosh, Andrew M; Metspalu, Andres; Mors, Ole; Mortensen, Preben Bo; Müller-Myhsok, Bertram; Nordentoft, Merete; Nöthen, Markus M; O&amp;apos;Donovan, Michael C; Paciga, Sara A; Pedersen, Nancy L; Penninx, Brenda W J H; Perlis, Roy H; Porteous, David J; Potash, James Bennett; Preisig, Martin; Rietschel, Marcella; Schaefer, Catherine; Schulze, Thomas G; Smoller, Jordan W; Stefansson, Kari; Tiemeier, Henning; Uher, Rudolf; Völzke, Henry; Weissman, Myrna M; Werge, Thomas; Winslow, Ashley R; Lewis, Cathryn M; Levinson, Douglas F; Breen, Gerome; Børglum, Anders D; Sullivan, Patrick F&lt;/Author&gt;&lt;Year&gt;2018&lt;/Year&gt;&lt;Details&gt;&lt;_accessed&gt;63498150&lt;/_accessed&gt;&lt;_alternate_title&gt;nature genetics&lt;/_alternate_title&gt;&lt;_collection_scope&gt;SCI;SCIE&lt;/_collection_scope&gt;&lt;_created&gt;63498150&lt;/_created&gt;&lt;_date&gt;2018-01-01&lt;/_date&gt;&lt;_date_display&gt;2018&lt;/_date_display&gt;&lt;_doi&gt;10.1038/S41588-018-0090-3&lt;/_doi&gt;&lt;_impact_factor&gt;  27.603&lt;/_impact_factor&gt;&lt;_issue&gt;5&lt;/_issue&gt;&lt;_journal&gt;nature genetics&lt;/_journal&gt;&lt;_modified&gt;63498150&lt;/_modified&gt;&lt;_pages&gt;668-681&lt;/_pages&gt;&lt;_url&gt;https://research.vu.nl/ws/files/83594942/Genome_wide_association_analyses_identify_44_risk_variants_and_refine_the_genetic_architecture_of_major_depression.pdf&lt;/_url&gt;&lt;_volume&gt;50&lt;/_volume&gt;&lt;/Details&gt;&lt;Extra&gt;&lt;DBUID&gt;{AC9AFB00-49F7-49CB-A0E7-48BD9C82934F}&lt;/DBUID&gt;&lt;/Extra&gt;&lt;/Item&gt;&lt;/References&gt;&lt;/Group&gt;&lt;/Citation&gt;_x000a_"/>
    <w:docVar w:name="ne_docsoft" w:val="MSWord"/>
    <w:docVar w:name="ne_docversion" w:val="NoteExpress 2.0"/>
  </w:docVars>
  <w:rsids>
    <w:rsidRoot w:val="00B8492F"/>
    <w:rsid w:val="00007403"/>
    <w:rsid w:val="000111FF"/>
    <w:rsid w:val="00016C3F"/>
    <w:rsid w:val="00023B36"/>
    <w:rsid w:val="000248B4"/>
    <w:rsid w:val="00031114"/>
    <w:rsid w:val="0003445C"/>
    <w:rsid w:val="000352A2"/>
    <w:rsid w:val="000358AA"/>
    <w:rsid w:val="000442D3"/>
    <w:rsid w:val="00046757"/>
    <w:rsid w:val="00047A7D"/>
    <w:rsid w:val="000518F2"/>
    <w:rsid w:val="000606F0"/>
    <w:rsid w:val="00065712"/>
    <w:rsid w:val="00070E1F"/>
    <w:rsid w:val="00081452"/>
    <w:rsid w:val="0008667E"/>
    <w:rsid w:val="000930C2"/>
    <w:rsid w:val="000A319A"/>
    <w:rsid w:val="000A33B4"/>
    <w:rsid w:val="000A3537"/>
    <w:rsid w:val="000A7A30"/>
    <w:rsid w:val="000B1C48"/>
    <w:rsid w:val="000B3111"/>
    <w:rsid w:val="000C25C4"/>
    <w:rsid w:val="000C545A"/>
    <w:rsid w:val="000D1EE4"/>
    <w:rsid w:val="000E0BF8"/>
    <w:rsid w:val="000E4A81"/>
    <w:rsid w:val="000E65A9"/>
    <w:rsid w:val="000F0CBE"/>
    <w:rsid w:val="000F1491"/>
    <w:rsid w:val="0010065D"/>
    <w:rsid w:val="001019EC"/>
    <w:rsid w:val="00102B2D"/>
    <w:rsid w:val="00107A80"/>
    <w:rsid w:val="00115465"/>
    <w:rsid w:val="00115B9E"/>
    <w:rsid w:val="00125CE3"/>
    <w:rsid w:val="00134770"/>
    <w:rsid w:val="00140F03"/>
    <w:rsid w:val="00142702"/>
    <w:rsid w:val="0014587C"/>
    <w:rsid w:val="0015197E"/>
    <w:rsid w:val="00154D79"/>
    <w:rsid w:val="001559CF"/>
    <w:rsid w:val="00157835"/>
    <w:rsid w:val="00162B19"/>
    <w:rsid w:val="0017041D"/>
    <w:rsid w:val="001757FD"/>
    <w:rsid w:val="0017755D"/>
    <w:rsid w:val="00182B02"/>
    <w:rsid w:val="00192F33"/>
    <w:rsid w:val="001944CC"/>
    <w:rsid w:val="001A654B"/>
    <w:rsid w:val="001B40F4"/>
    <w:rsid w:val="001B5227"/>
    <w:rsid w:val="001B5840"/>
    <w:rsid w:val="001B5C03"/>
    <w:rsid w:val="001C3946"/>
    <w:rsid w:val="001C5B2B"/>
    <w:rsid w:val="001E620A"/>
    <w:rsid w:val="001F45DC"/>
    <w:rsid w:val="001F5AC6"/>
    <w:rsid w:val="00210D0F"/>
    <w:rsid w:val="00213931"/>
    <w:rsid w:val="002173CF"/>
    <w:rsid w:val="00225DC2"/>
    <w:rsid w:val="00226E4F"/>
    <w:rsid w:val="00232A0F"/>
    <w:rsid w:val="002352D3"/>
    <w:rsid w:val="00243685"/>
    <w:rsid w:val="00244D4E"/>
    <w:rsid w:val="002508DD"/>
    <w:rsid w:val="00250E27"/>
    <w:rsid w:val="00272429"/>
    <w:rsid w:val="002725FD"/>
    <w:rsid w:val="00280953"/>
    <w:rsid w:val="002812B2"/>
    <w:rsid w:val="0028228F"/>
    <w:rsid w:val="0029415A"/>
    <w:rsid w:val="002A1074"/>
    <w:rsid w:val="002B1A20"/>
    <w:rsid w:val="002B2077"/>
    <w:rsid w:val="002C78BC"/>
    <w:rsid w:val="002D06DA"/>
    <w:rsid w:val="002E3977"/>
    <w:rsid w:val="002F28CB"/>
    <w:rsid w:val="002F66B2"/>
    <w:rsid w:val="002F6A01"/>
    <w:rsid w:val="00302DB9"/>
    <w:rsid w:val="003053F3"/>
    <w:rsid w:val="00306C6F"/>
    <w:rsid w:val="003101D3"/>
    <w:rsid w:val="00310E7D"/>
    <w:rsid w:val="00317F02"/>
    <w:rsid w:val="00320134"/>
    <w:rsid w:val="00332F1C"/>
    <w:rsid w:val="00340E57"/>
    <w:rsid w:val="003448D5"/>
    <w:rsid w:val="003512AE"/>
    <w:rsid w:val="00376BDE"/>
    <w:rsid w:val="0038178C"/>
    <w:rsid w:val="003858DF"/>
    <w:rsid w:val="003923F2"/>
    <w:rsid w:val="00394AAE"/>
    <w:rsid w:val="00394CCD"/>
    <w:rsid w:val="003A00DC"/>
    <w:rsid w:val="003A03FF"/>
    <w:rsid w:val="003A0F78"/>
    <w:rsid w:val="003A1D14"/>
    <w:rsid w:val="003A5C20"/>
    <w:rsid w:val="003A6801"/>
    <w:rsid w:val="003A7E10"/>
    <w:rsid w:val="003B1E50"/>
    <w:rsid w:val="003B304A"/>
    <w:rsid w:val="003C14CC"/>
    <w:rsid w:val="003C6A74"/>
    <w:rsid w:val="003D0D5D"/>
    <w:rsid w:val="003D134C"/>
    <w:rsid w:val="003D447C"/>
    <w:rsid w:val="003E1AE6"/>
    <w:rsid w:val="003F7949"/>
    <w:rsid w:val="00405D80"/>
    <w:rsid w:val="00405FB1"/>
    <w:rsid w:val="00407CE9"/>
    <w:rsid w:val="00424556"/>
    <w:rsid w:val="004329B0"/>
    <w:rsid w:val="004358CE"/>
    <w:rsid w:val="00441553"/>
    <w:rsid w:val="00444E94"/>
    <w:rsid w:val="00445897"/>
    <w:rsid w:val="004470B6"/>
    <w:rsid w:val="00447EE0"/>
    <w:rsid w:val="0045268F"/>
    <w:rsid w:val="004538D4"/>
    <w:rsid w:val="00453A86"/>
    <w:rsid w:val="00456C87"/>
    <w:rsid w:val="0046128C"/>
    <w:rsid w:val="004750B4"/>
    <w:rsid w:val="00483DE0"/>
    <w:rsid w:val="00485DC2"/>
    <w:rsid w:val="0049573F"/>
    <w:rsid w:val="004A688B"/>
    <w:rsid w:val="004A6BC7"/>
    <w:rsid w:val="004B1B03"/>
    <w:rsid w:val="004B6260"/>
    <w:rsid w:val="004B754B"/>
    <w:rsid w:val="004C03BD"/>
    <w:rsid w:val="004C58AB"/>
    <w:rsid w:val="004C5EB0"/>
    <w:rsid w:val="004D21C3"/>
    <w:rsid w:val="004D43AF"/>
    <w:rsid w:val="004D6AAC"/>
    <w:rsid w:val="004E25D1"/>
    <w:rsid w:val="004E4299"/>
    <w:rsid w:val="004F1024"/>
    <w:rsid w:val="004F5402"/>
    <w:rsid w:val="004F66F1"/>
    <w:rsid w:val="00501D35"/>
    <w:rsid w:val="00511767"/>
    <w:rsid w:val="00523CB1"/>
    <w:rsid w:val="0052411A"/>
    <w:rsid w:val="005322CB"/>
    <w:rsid w:val="005441B1"/>
    <w:rsid w:val="00545A35"/>
    <w:rsid w:val="00586D2C"/>
    <w:rsid w:val="0058799D"/>
    <w:rsid w:val="005913D8"/>
    <w:rsid w:val="00594E33"/>
    <w:rsid w:val="005A03AE"/>
    <w:rsid w:val="005A7BF0"/>
    <w:rsid w:val="005B1BAE"/>
    <w:rsid w:val="005B527A"/>
    <w:rsid w:val="005B7001"/>
    <w:rsid w:val="005B7E4C"/>
    <w:rsid w:val="005D0A54"/>
    <w:rsid w:val="005D1C1B"/>
    <w:rsid w:val="005D25CD"/>
    <w:rsid w:val="005E1D3F"/>
    <w:rsid w:val="005E499E"/>
    <w:rsid w:val="005F1745"/>
    <w:rsid w:val="005F4BF2"/>
    <w:rsid w:val="005F7516"/>
    <w:rsid w:val="00600412"/>
    <w:rsid w:val="006005BB"/>
    <w:rsid w:val="00605041"/>
    <w:rsid w:val="00623D31"/>
    <w:rsid w:val="00633479"/>
    <w:rsid w:val="00644E96"/>
    <w:rsid w:val="00650E4D"/>
    <w:rsid w:val="00655562"/>
    <w:rsid w:val="00655921"/>
    <w:rsid w:val="00655B0F"/>
    <w:rsid w:val="0066342F"/>
    <w:rsid w:val="00670443"/>
    <w:rsid w:val="006705FE"/>
    <w:rsid w:val="00670C9A"/>
    <w:rsid w:val="00671CAE"/>
    <w:rsid w:val="00677324"/>
    <w:rsid w:val="006A14CD"/>
    <w:rsid w:val="006A1BEA"/>
    <w:rsid w:val="006A6DEE"/>
    <w:rsid w:val="006A73F7"/>
    <w:rsid w:val="006B52CF"/>
    <w:rsid w:val="006B6ABE"/>
    <w:rsid w:val="006C38CB"/>
    <w:rsid w:val="006D5BD3"/>
    <w:rsid w:val="006D68B1"/>
    <w:rsid w:val="006E191F"/>
    <w:rsid w:val="006F354C"/>
    <w:rsid w:val="00702260"/>
    <w:rsid w:val="00704EEB"/>
    <w:rsid w:val="0070664B"/>
    <w:rsid w:val="00711361"/>
    <w:rsid w:val="007130E4"/>
    <w:rsid w:val="00713F5F"/>
    <w:rsid w:val="0072227E"/>
    <w:rsid w:val="0073157D"/>
    <w:rsid w:val="00732F2B"/>
    <w:rsid w:val="00745FDA"/>
    <w:rsid w:val="0074724B"/>
    <w:rsid w:val="0074785E"/>
    <w:rsid w:val="007509DB"/>
    <w:rsid w:val="00761F03"/>
    <w:rsid w:val="00774FB4"/>
    <w:rsid w:val="007750DC"/>
    <w:rsid w:val="00776CD5"/>
    <w:rsid w:val="00793F8B"/>
    <w:rsid w:val="007A5077"/>
    <w:rsid w:val="007A650D"/>
    <w:rsid w:val="007A6512"/>
    <w:rsid w:val="007A654C"/>
    <w:rsid w:val="007B5BF7"/>
    <w:rsid w:val="007C2E77"/>
    <w:rsid w:val="007E50C2"/>
    <w:rsid w:val="007E5B18"/>
    <w:rsid w:val="007F03AB"/>
    <w:rsid w:val="007F2458"/>
    <w:rsid w:val="007F4BF2"/>
    <w:rsid w:val="00800782"/>
    <w:rsid w:val="00800A4B"/>
    <w:rsid w:val="00804346"/>
    <w:rsid w:val="00804CEF"/>
    <w:rsid w:val="00813FF3"/>
    <w:rsid w:val="00826B97"/>
    <w:rsid w:val="008413FF"/>
    <w:rsid w:val="008416A8"/>
    <w:rsid w:val="0084504D"/>
    <w:rsid w:val="00847E13"/>
    <w:rsid w:val="00851608"/>
    <w:rsid w:val="00851F07"/>
    <w:rsid w:val="00870E97"/>
    <w:rsid w:val="00875B44"/>
    <w:rsid w:val="008817A4"/>
    <w:rsid w:val="00882EA1"/>
    <w:rsid w:val="00886AF5"/>
    <w:rsid w:val="008925A5"/>
    <w:rsid w:val="008A2ADE"/>
    <w:rsid w:val="008A405C"/>
    <w:rsid w:val="008B16D9"/>
    <w:rsid w:val="008B2735"/>
    <w:rsid w:val="008B4302"/>
    <w:rsid w:val="008C0386"/>
    <w:rsid w:val="008C1DE3"/>
    <w:rsid w:val="008C2F24"/>
    <w:rsid w:val="008C6CDD"/>
    <w:rsid w:val="008E3106"/>
    <w:rsid w:val="008F3B6F"/>
    <w:rsid w:val="009033A7"/>
    <w:rsid w:val="009051F4"/>
    <w:rsid w:val="00905DCF"/>
    <w:rsid w:val="00907295"/>
    <w:rsid w:val="00910BA3"/>
    <w:rsid w:val="0091491A"/>
    <w:rsid w:val="00925EAF"/>
    <w:rsid w:val="00932A99"/>
    <w:rsid w:val="00943FBF"/>
    <w:rsid w:val="009542FD"/>
    <w:rsid w:val="00954377"/>
    <w:rsid w:val="009557D7"/>
    <w:rsid w:val="00955DC2"/>
    <w:rsid w:val="00956339"/>
    <w:rsid w:val="00956B36"/>
    <w:rsid w:val="00966088"/>
    <w:rsid w:val="0096653E"/>
    <w:rsid w:val="00971C82"/>
    <w:rsid w:val="009751A6"/>
    <w:rsid w:val="00977DE7"/>
    <w:rsid w:val="00980B5D"/>
    <w:rsid w:val="00980FE4"/>
    <w:rsid w:val="009836C9"/>
    <w:rsid w:val="009850D4"/>
    <w:rsid w:val="009967CE"/>
    <w:rsid w:val="0099682B"/>
    <w:rsid w:val="009A3011"/>
    <w:rsid w:val="009A4119"/>
    <w:rsid w:val="009A690F"/>
    <w:rsid w:val="009A7D27"/>
    <w:rsid w:val="009C2CB3"/>
    <w:rsid w:val="009C3F00"/>
    <w:rsid w:val="009C6F1E"/>
    <w:rsid w:val="009D04B8"/>
    <w:rsid w:val="009D1899"/>
    <w:rsid w:val="009D3049"/>
    <w:rsid w:val="009D4E40"/>
    <w:rsid w:val="009D6C61"/>
    <w:rsid w:val="009D6CB8"/>
    <w:rsid w:val="009D7310"/>
    <w:rsid w:val="009E11F6"/>
    <w:rsid w:val="009E3284"/>
    <w:rsid w:val="009F0FBD"/>
    <w:rsid w:val="009F11E4"/>
    <w:rsid w:val="009F32F2"/>
    <w:rsid w:val="009F668D"/>
    <w:rsid w:val="00A17DA7"/>
    <w:rsid w:val="00A25D20"/>
    <w:rsid w:val="00A35AA7"/>
    <w:rsid w:val="00A44F28"/>
    <w:rsid w:val="00A5545D"/>
    <w:rsid w:val="00A60EE7"/>
    <w:rsid w:val="00A77B60"/>
    <w:rsid w:val="00A84DA9"/>
    <w:rsid w:val="00A8529A"/>
    <w:rsid w:val="00A869BC"/>
    <w:rsid w:val="00A86F7F"/>
    <w:rsid w:val="00A878F3"/>
    <w:rsid w:val="00A91FB1"/>
    <w:rsid w:val="00AA3611"/>
    <w:rsid w:val="00AB094A"/>
    <w:rsid w:val="00AB7374"/>
    <w:rsid w:val="00AC330B"/>
    <w:rsid w:val="00AC4CA7"/>
    <w:rsid w:val="00AC64C3"/>
    <w:rsid w:val="00AD24CC"/>
    <w:rsid w:val="00AD576E"/>
    <w:rsid w:val="00AD62D4"/>
    <w:rsid w:val="00AE3D12"/>
    <w:rsid w:val="00AE4D5D"/>
    <w:rsid w:val="00AF3694"/>
    <w:rsid w:val="00B07585"/>
    <w:rsid w:val="00B07FA2"/>
    <w:rsid w:val="00B11817"/>
    <w:rsid w:val="00B139E3"/>
    <w:rsid w:val="00B178F7"/>
    <w:rsid w:val="00B212BD"/>
    <w:rsid w:val="00B32CFC"/>
    <w:rsid w:val="00B361C2"/>
    <w:rsid w:val="00B37263"/>
    <w:rsid w:val="00B42BEC"/>
    <w:rsid w:val="00B45369"/>
    <w:rsid w:val="00B4625B"/>
    <w:rsid w:val="00B465AA"/>
    <w:rsid w:val="00B5687D"/>
    <w:rsid w:val="00B6656B"/>
    <w:rsid w:val="00B66B89"/>
    <w:rsid w:val="00B70849"/>
    <w:rsid w:val="00B71C76"/>
    <w:rsid w:val="00B71F5D"/>
    <w:rsid w:val="00B7450F"/>
    <w:rsid w:val="00B81F4E"/>
    <w:rsid w:val="00B821B8"/>
    <w:rsid w:val="00B83E9C"/>
    <w:rsid w:val="00B8492F"/>
    <w:rsid w:val="00B931DE"/>
    <w:rsid w:val="00B95953"/>
    <w:rsid w:val="00B95F25"/>
    <w:rsid w:val="00B969C0"/>
    <w:rsid w:val="00BA1A4E"/>
    <w:rsid w:val="00BA3AE3"/>
    <w:rsid w:val="00BA436F"/>
    <w:rsid w:val="00BB448E"/>
    <w:rsid w:val="00BD3B8E"/>
    <w:rsid w:val="00BD4647"/>
    <w:rsid w:val="00BE32C9"/>
    <w:rsid w:val="00BF0F10"/>
    <w:rsid w:val="00BF4179"/>
    <w:rsid w:val="00BF61FD"/>
    <w:rsid w:val="00C029DE"/>
    <w:rsid w:val="00C02AC1"/>
    <w:rsid w:val="00C1040D"/>
    <w:rsid w:val="00C13F71"/>
    <w:rsid w:val="00C3490B"/>
    <w:rsid w:val="00C40C17"/>
    <w:rsid w:val="00C421DF"/>
    <w:rsid w:val="00C46FCD"/>
    <w:rsid w:val="00C52D11"/>
    <w:rsid w:val="00C564A3"/>
    <w:rsid w:val="00C570DD"/>
    <w:rsid w:val="00C57D0A"/>
    <w:rsid w:val="00C57DB2"/>
    <w:rsid w:val="00C6211E"/>
    <w:rsid w:val="00C67431"/>
    <w:rsid w:val="00C67F09"/>
    <w:rsid w:val="00C76327"/>
    <w:rsid w:val="00C83023"/>
    <w:rsid w:val="00C848E2"/>
    <w:rsid w:val="00C8552F"/>
    <w:rsid w:val="00C91E20"/>
    <w:rsid w:val="00CA33D9"/>
    <w:rsid w:val="00CA648E"/>
    <w:rsid w:val="00CA6D11"/>
    <w:rsid w:val="00CB1AFD"/>
    <w:rsid w:val="00CB2923"/>
    <w:rsid w:val="00CB6F00"/>
    <w:rsid w:val="00CC603D"/>
    <w:rsid w:val="00CC7995"/>
    <w:rsid w:val="00CD0F59"/>
    <w:rsid w:val="00CF48F8"/>
    <w:rsid w:val="00D05424"/>
    <w:rsid w:val="00D07A23"/>
    <w:rsid w:val="00D12BAB"/>
    <w:rsid w:val="00D165A2"/>
    <w:rsid w:val="00D17906"/>
    <w:rsid w:val="00D278AC"/>
    <w:rsid w:val="00D312DE"/>
    <w:rsid w:val="00D3235C"/>
    <w:rsid w:val="00D33D2D"/>
    <w:rsid w:val="00D34BCB"/>
    <w:rsid w:val="00D4746D"/>
    <w:rsid w:val="00D47861"/>
    <w:rsid w:val="00D60051"/>
    <w:rsid w:val="00D8396A"/>
    <w:rsid w:val="00D8401A"/>
    <w:rsid w:val="00D957A7"/>
    <w:rsid w:val="00D979DB"/>
    <w:rsid w:val="00DC1770"/>
    <w:rsid w:val="00DC2833"/>
    <w:rsid w:val="00DD1B0B"/>
    <w:rsid w:val="00DD4632"/>
    <w:rsid w:val="00DD48DF"/>
    <w:rsid w:val="00DD520D"/>
    <w:rsid w:val="00DE4556"/>
    <w:rsid w:val="00DE4A19"/>
    <w:rsid w:val="00DF46EB"/>
    <w:rsid w:val="00DF6073"/>
    <w:rsid w:val="00E0744D"/>
    <w:rsid w:val="00E07808"/>
    <w:rsid w:val="00E24C5C"/>
    <w:rsid w:val="00E24FDE"/>
    <w:rsid w:val="00E2523D"/>
    <w:rsid w:val="00E26A1F"/>
    <w:rsid w:val="00E26B6F"/>
    <w:rsid w:val="00E2761B"/>
    <w:rsid w:val="00E32107"/>
    <w:rsid w:val="00E37019"/>
    <w:rsid w:val="00E40B26"/>
    <w:rsid w:val="00E47CDD"/>
    <w:rsid w:val="00E52403"/>
    <w:rsid w:val="00E62218"/>
    <w:rsid w:val="00E62ED3"/>
    <w:rsid w:val="00E759EA"/>
    <w:rsid w:val="00E76BE9"/>
    <w:rsid w:val="00E776BE"/>
    <w:rsid w:val="00E81060"/>
    <w:rsid w:val="00E81B77"/>
    <w:rsid w:val="00E941A1"/>
    <w:rsid w:val="00EA325C"/>
    <w:rsid w:val="00EA60EF"/>
    <w:rsid w:val="00EB094D"/>
    <w:rsid w:val="00EB148C"/>
    <w:rsid w:val="00EB4EA6"/>
    <w:rsid w:val="00EB6EF0"/>
    <w:rsid w:val="00EC6867"/>
    <w:rsid w:val="00ED0F6E"/>
    <w:rsid w:val="00ED194E"/>
    <w:rsid w:val="00ED2DDD"/>
    <w:rsid w:val="00ED5118"/>
    <w:rsid w:val="00EE62CB"/>
    <w:rsid w:val="00EF29AE"/>
    <w:rsid w:val="00EF4BDF"/>
    <w:rsid w:val="00F01795"/>
    <w:rsid w:val="00F01B09"/>
    <w:rsid w:val="00F02F03"/>
    <w:rsid w:val="00F03FE2"/>
    <w:rsid w:val="00F14CF9"/>
    <w:rsid w:val="00F1505F"/>
    <w:rsid w:val="00F314C6"/>
    <w:rsid w:val="00F333B8"/>
    <w:rsid w:val="00F340E7"/>
    <w:rsid w:val="00F400D9"/>
    <w:rsid w:val="00F41552"/>
    <w:rsid w:val="00F41D26"/>
    <w:rsid w:val="00F433A9"/>
    <w:rsid w:val="00F43E26"/>
    <w:rsid w:val="00F44DF9"/>
    <w:rsid w:val="00F53A28"/>
    <w:rsid w:val="00F53C7C"/>
    <w:rsid w:val="00F554A1"/>
    <w:rsid w:val="00F56D7B"/>
    <w:rsid w:val="00F57CF8"/>
    <w:rsid w:val="00F61022"/>
    <w:rsid w:val="00F6285D"/>
    <w:rsid w:val="00F70FEC"/>
    <w:rsid w:val="00F726B7"/>
    <w:rsid w:val="00F8046F"/>
    <w:rsid w:val="00F87737"/>
    <w:rsid w:val="00FA2754"/>
    <w:rsid w:val="00FB2F69"/>
    <w:rsid w:val="00FB397F"/>
    <w:rsid w:val="00FC61B3"/>
    <w:rsid w:val="00FD093A"/>
    <w:rsid w:val="00FD1A6B"/>
    <w:rsid w:val="00FD439C"/>
    <w:rsid w:val="00FD5118"/>
    <w:rsid w:val="00FE1CA8"/>
    <w:rsid w:val="00FE4401"/>
    <w:rsid w:val="00FE443B"/>
    <w:rsid w:val="00FF40E2"/>
    <w:rsid w:val="00FF65EE"/>
    <w:rsid w:val="00FF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7601CB86"/>
  <w15:chartTrackingRefBased/>
  <w15:docId w15:val="{933B7F40-8902-48E1-B790-65B0F152C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B44"/>
    <w:pPr>
      <w:widowControl w:val="0"/>
      <w:jc w:val="both"/>
    </w:pPr>
    <w:rPr>
      <w:rFonts w:eastAsia="Times New Roman"/>
    </w:rPr>
  </w:style>
  <w:style w:type="paragraph" w:styleId="1">
    <w:name w:val="heading 1"/>
    <w:basedOn w:val="a"/>
    <w:next w:val="a"/>
    <w:link w:val="10"/>
    <w:uiPriority w:val="9"/>
    <w:qFormat/>
    <w:rsid w:val="00226E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26E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26E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1AE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44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4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443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23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 Spacing"/>
    <w:uiPriority w:val="1"/>
    <w:qFormat/>
    <w:rsid w:val="009033A7"/>
    <w:pPr>
      <w:widowControl w:val="0"/>
      <w:jc w:val="both"/>
    </w:pPr>
  </w:style>
  <w:style w:type="paragraph" w:customStyle="1" w:styleId="EndNoteBibliographyTitle">
    <w:name w:val="EndNote Bibliography Title"/>
    <w:basedOn w:val="a"/>
    <w:link w:val="EndNoteBibliographyTitle0"/>
    <w:rsid w:val="00A86F7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86F7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86F7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86F7F"/>
    <w:rPr>
      <w:rFonts w:ascii="等线" w:eastAsia="等线" w:hAnsi="等线"/>
      <w:noProof/>
      <w:sz w:val="20"/>
    </w:rPr>
  </w:style>
  <w:style w:type="character" w:styleId="a9">
    <w:name w:val="Hyperlink"/>
    <w:basedOn w:val="a0"/>
    <w:uiPriority w:val="99"/>
    <w:unhideWhenUsed/>
    <w:rsid w:val="00A86F7F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86F7F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226E4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26E4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26E4F"/>
    <w:rPr>
      <w:b/>
      <w:bCs/>
      <w:sz w:val="32"/>
      <w:szCs w:val="32"/>
    </w:rPr>
  </w:style>
  <w:style w:type="paragraph" w:styleId="ab">
    <w:name w:val="Title"/>
    <w:basedOn w:val="a"/>
    <w:next w:val="a"/>
    <w:link w:val="ac"/>
    <w:uiPriority w:val="10"/>
    <w:qFormat/>
    <w:rsid w:val="00226E4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226E4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d">
    <w:name w:val="Placeholder Text"/>
    <w:basedOn w:val="a0"/>
    <w:uiPriority w:val="99"/>
    <w:semiHidden/>
    <w:rsid w:val="00CA648E"/>
    <w:rPr>
      <w:color w:val="808080"/>
    </w:rPr>
  </w:style>
  <w:style w:type="character" w:customStyle="1" w:styleId="fontstyle01">
    <w:name w:val="fontstyle01"/>
    <w:basedOn w:val="a0"/>
    <w:rsid w:val="004470B6"/>
    <w:rPr>
      <w:rFonts w:ascii="AdvOT0e40dc65" w:hAnsi="AdvOT0e40dc65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40">
    <w:name w:val="标题 4 字符"/>
    <w:basedOn w:val="a0"/>
    <w:link w:val="4"/>
    <w:uiPriority w:val="9"/>
    <w:semiHidden/>
    <w:rsid w:val="003E1AE6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e">
    <w:name w:val="annotation reference"/>
    <w:basedOn w:val="a0"/>
    <w:uiPriority w:val="99"/>
    <w:semiHidden/>
    <w:unhideWhenUsed/>
    <w:rsid w:val="00031114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031114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031114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31114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031114"/>
    <w:rPr>
      <w:b/>
      <w:bCs/>
    </w:rPr>
  </w:style>
  <w:style w:type="table" w:styleId="af3">
    <w:name w:val="Table Grid"/>
    <w:basedOn w:val="a1"/>
    <w:uiPriority w:val="39"/>
    <w:rsid w:val="00BE32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5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4497A-21CC-4224-B81D-D49A4400F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Jack</dc:creator>
  <cp:keywords/>
  <dc:description>NE.Bib</dc:description>
  <cp:lastModifiedBy>Jack Liu</cp:lastModifiedBy>
  <cp:revision>2</cp:revision>
  <cp:lastPrinted>2021-03-15T08:08:00Z</cp:lastPrinted>
  <dcterms:created xsi:type="dcterms:W3CDTF">2021-09-05T17:29:00Z</dcterms:created>
  <dcterms:modified xsi:type="dcterms:W3CDTF">2021-09-05T17:29:00Z</dcterms:modified>
</cp:coreProperties>
</file>