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80708">
      <w:pPr>
        <w:rPr>
          <w:rFonts w:hint="default" w:ascii="Times New Roman" w:hAnsi="Times New Roman" w:cs="Times New Roman"/>
          <w:lang w:val="en-US" w:eastAsia="zh-CN"/>
        </w:rPr>
      </w:pPr>
      <w:r>
        <w:rPr>
          <w:rFonts w:hint="default" w:ascii="Times New Roman" w:hAnsi="Times New Roman" w:cs="Times New Roman"/>
          <w:lang w:val="en-US" w:eastAsia="zh-CN"/>
        </w:rPr>
        <w:t>Supporting Information for:</w:t>
      </w:r>
    </w:p>
    <w:p w14:paraId="67E81987">
      <w:pPr>
        <w:rPr>
          <w:rFonts w:hint="default" w:ascii="Times New Roman" w:hAnsi="Times New Roman" w:cs="Times New Roman"/>
          <w:lang w:val="en-US" w:eastAsia="zh-CN"/>
        </w:rPr>
      </w:pPr>
    </w:p>
    <w:p w14:paraId="45DB36C1">
      <w:pPr>
        <w:widowControl/>
        <w:jc w:val="left"/>
        <w:rPr>
          <w:rFonts w:ascii="Times New Roman" w:hAnsi="Times New Roman" w:cs="Times New Roman"/>
          <w:b/>
          <w:bCs/>
          <w:sz w:val="22"/>
          <w:szCs w:val="22"/>
        </w:rPr>
      </w:pPr>
      <w:r>
        <w:rPr>
          <w:rFonts w:ascii="Times New Roman" w:hAnsi="Times New Roman" w:cs="Times New Roman"/>
          <w:b/>
          <w:bCs/>
          <w:sz w:val="22"/>
          <w:szCs w:val="22"/>
        </w:rPr>
        <w:t>Inundation crisis</w:t>
      </w:r>
      <w:r>
        <w:rPr>
          <w:rFonts w:hint="eastAsia" w:ascii="Times New Roman" w:hAnsi="Times New Roman" w:cs="Times New Roman"/>
          <w:b/>
          <w:bCs/>
          <w:sz w:val="22"/>
          <w:szCs w:val="22"/>
        </w:rPr>
        <w:t xml:space="preserve"> </w:t>
      </w:r>
      <w:r>
        <w:rPr>
          <w:rFonts w:ascii="Times New Roman" w:hAnsi="Times New Roman" w:cs="Times New Roman"/>
          <w:b/>
          <w:bCs/>
          <w:sz w:val="22"/>
          <w:szCs w:val="22"/>
        </w:rPr>
        <w:t xml:space="preserve">in </w:t>
      </w:r>
      <w:r>
        <w:rPr>
          <w:rFonts w:hint="eastAsia" w:ascii="Times New Roman" w:hAnsi="Times New Roman" w:cs="Times New Roman"/>
          <w:b/>
          <w:bCs/>
          <w:sz w:val="22"/>
          <w:szCs w:val="22"/>
        </w:rPr>
        <w:t>North</w:t>
      </w:r>
      <w:r>
        <w:rPr>
          <w:rFonts w:ascii="Times New Roman" w:hAnsi="Times New Roman" w:cs="Times New Roman"/>
          <w:b/>
          <w:bCs/>
          <w:sz w:val="22"/>
          <w:szCs w:val="22"/>
        </w:rPr>
        <w:t xml:space="preserve"> China coastal gateway </w:t>
      </w:r>
      <w:r>
        <w:rPr>
          <w:rFonts w:hint="eastAsia" w:ascii="Times New Roman" w:hAnsi="Times New Roman" w:cs="Times New Roman"/>
          <w:b/>
          <w:bCs/>
          <w:sz w:val="22"/>
          <w:szCs w:val="22"/>
        </w:rPr>
        <w:t>amid</w:t>
      </w:r>
      <w:r>
        <w:rPr>
          <w:rFonts w:ascii="Times New Roman" w:hAnsi="Times New Roman" w:cs="Times New Roman"/>
          <w:b/>
          <w:bCs/>
          <w:sz w:val="22"/>
          <w:szCs w:val="22"/>
        </w:rPr>
        <w:t xml:space="preserve"> sinking lowlands, rising sea levels, and engineering initiatives</w:t>
      </w:r>
    </w:p>
    <w:p w14:paraId="5EDB0A17">
      <w:pPr>
        <w:rPr>
          <w:rFonts w:hint="default" w:ascii="Times New Roman" w:hAnsi="Times New Roman" w:cs="Times New Roman"/>
          <w:b/>
          <w:bCs/>
          <w:sz w:val="24"/>
          <w:szCs w:val="32"/>
          <w:lang w:val="en-US" w:eastAsia="zh-CN"/>
        </w:rPr>
      </w:pPr>
    </w:p>
    <w:p w14:paraId="6BA2E510">
      <w:pPr>
        <w:rPr>
          <w:rFonts w:hint="default" w:ascii="Times New Roman" w:hAnsi="Times New Roman" w:cs="Times New Roman"/>
          <w:lang w:val="en-US" w:eastAsia="zh-CN"/>
        </w:rPr>
      </w:pPr>
      <w:r>
        <w:rPr>
          <w:rFonts w:hint="default" w:ascii="Times New Roman" w:hAnsi="Times New Roman" w:cs="Times New Roman"/>
          <w:lang w:val="en-US" w:eastAsia="zh-CN"/>
        </w:rPr>
        <w:t>Yongxuan Ran, Xie Hu, Fang Wang, Shengli Tao, Xiao Yu, Jing Liu, Zurui Ao, Xiuyu Liang, Guoquan Wang</w:t>
      </w:r>
    </w:p>
    <w:p w14:paraId="61DA6D00">
      <w:pPr>
        <w:rPr>
          <w:rFonts w:hint="default" w:ascii="Times New Roman" w:hAnsi="Times New Roman" w:cs="Times New Roman"/>
          <w:lang w:val="en-US" w:eastAsia="zh-CN"/>
        </w:rPr>
      </w:pPr>
      <w:bookmarkStart w:id="0" w:name="_GoBack"/>
      <w:bookmarkEnd w:id="0"/>
    </w:p>
    <w:p w14:paraId="3BF5A9FD">
      <w:pPr>
        <w:rPr>
          <w:rFonts w:hint="default" w:ascii="Times New Roman" w:hAnsi="Times New Roman" w:cs="Times New Roman"/>
          <w:lang w:val="en-US" w:eastAsia="zh-CN"/>
        </w:rPr>
      </w:pPr>
    </w:p>
    <w:p w14:paraId="3800E611">
      <w:pPr>
        <w:rPr>
          <w:rFonts w:hint="default" w:ascii="Times New Roman" w:hAnsi="Times New Roman" w:cs="Times New Roman"/>
          <w:lang w:val="en-US" w:eastAsia="zh-CN"/>
        </w:rPr>
      </w:pPr>
    </w:p>
    <w:p w14:paraId="752A5698">
      <w:pPr>
        <w:rPr>
          <w:rFonts w:hint="default" w:ascii="Times New Roman" w:hAnsi="Times New Roman" w:cs="Times New Roman"/>
          <w:lang w:val="en-US" w:eastAsia="zh-CN"/>
        </w:rPr>
      </w:pPr>
    </w:p>
    <w:p w14:paraId="1B593049">
      <w:pPr>
        <w:rPr>
          <w:rFonts w:hint="default" w:ascii="Times New Roman" w:hAnsi="Times New Roman" w:cs="Times New Roman"/>
          <w:lang w:val="en-US" w:eastAsia="zh-CN"/>
        </w:rPr>
      </w:pPr>
    </w:p>
    <w:p w14:paraId="089D0AEE">
      <w:pPr>
        <w:rPr>
          <w:rFonts w:hint="default" w:ascii="Times New Roman" w:hAnsi="Times New Roman" w:cs="Times New Roman"/>
          <w:lang w:val="en-US" w:eastAsia="zh-CN"/>
        </w:rPr>
      </w:pPr>
    </w:p>
    <w:p w14:paraId="6DEFD12B">
      <w:pPr>
        <w:rPr>
          <w:rFonts w:hint="default" w:ascii="Times New Roman" w:hAnsi="Times New Roman" w:cs="Times New Roman"/>
          <w:lang w:val="en-US" w:eastAsia="zh-CN"/>
        </w:rPr>
      </w:pPr>
    </w:p>
    <w:p w14:paraId="681EBB6F">
      <w:pPr>
        <w:rPr>
          <w:rFonts w:hint="default" w:ascii="Times New Roman" w:hAnsi="Times New Roman" w:cs="Times New Roman"/>
          <w:lang w:val="en-US" w:eastAsia="zh-CN"/>
        </w:rPr>
      </w:pPr>
    </w:p>
    <w:p w14:paraId="0C31063A">
      <w:pPr>
        <w:rPr>
          <w:rFonts w:hint="default" w:ascii="Times New Roman" w:hAnsi="Times New Roman" w:cs="Times New Roman"/>
          <w:lang w:val="en-US" w:eastAsia="zh-CN"/>
        </w:rPr>
      </w:pPr>
    </w:p>
    <w:p w14:paraId="52E78FE7">
      <w:pPr>
        <w:rPr>
          <w:rFonts w:hint="default" w:ascii="Times New Roman" w:hAnsi="Times New Roman" w:cs="Times New Roman"/>
          <w:lang w:val="en-US" w:eastAsia="zh-CN"/>
        </w:rPr>
      </w:pPr>
    </w:p>
    <w:p w14:paraId="7DCCD788">
      <w:pPr>
        <w:rPr>
          <w:rFonts w:hint="default" w:ascii="Times New Roman" w:hAnsi="Times New Roman" w:cs="Times New Roman"/>
          <w:lang w:val="en-US" w:eastAsia="zh-CN"/>
        </w:rPr>
      </w:pPr>
    </w:p>
    <w:p w14:paraId="0C8C5BEB">
      <w:pPr>
        <w:rPr>
          <w:rFonts w:hint="default" w:ascii="Times New Roman" w:hAnsi="Times New Roman" w:cs="Times New Roman"/>
          <w:lang w:val="en-US" w:eastAsia="zh-CN"/>
        </w:rPr>
      </w:pPr>
    </w:p>
    <w:p w14:paraId="50CAD232">
      <w:pPr>
        <w:rPr>
          <w:rFonts w:hint="default" w:ascii="Times New Roman" w:hAnsi="Times New Roman" w:cs="Times New Roman"/>
          <w:lang w:val="en-US" w:eastAsia="zh-CN"/>
        </w:rPr>
      </w:pPr>
    </w:p>
    <w:p w14:paraId="493E9FC9">
      <w:pPr>
        <w:rPr>
          <w:rFonts w:hint="default" w:ascii="Times New Roman" w:hAnsi="Times New Roman" w:cs="Times New Roman"/>
          <w:lang w:val="en-US" w:eastAsia="zh-CN"/>
        </w:rPr>
      </w:pPr>
    </w:p>
    <w:p w14:paraId="388934EA">
      <w:pPr>
        <w:rPr>
          <w:rFonts w:hint="default" w:ascii="Times New Roman" w:hAnsi="Times New Roman" w:cs="Times New Roman"/>
          <w:lang w:val="en-US" w:eastAsia="zh-CN"/>
        </w:rPr>
      </w:pPr>
    </w:p>
    <w:p w14:paraId="486559AF">
      <w:pPr>
        <w:rPr>
          <w:rFonts w:hint="default" w:ascii="Times New Roman" w:hAnsi="Times New Roman" w:cs="Times New Roman"/>
          <w:lang w:val="en-US" w:eastAsia="zh-CN"/>
        </w:rPr>
      </w:pPr>
    </w:p>
    <w:p w14:paraId="7F51267E">
      <w:pPr>
        <w:rPr>
          <w:rFonts w:hint="default" w:ascii="Times New Roman" w:hAnsi="Times New Roman" w:cs="Times New Roman"/>
          <w:lang w:val="en-US" w:eastAsia="zh-CN"/>
        </w:rPr>
      </w:pPr>
    </w:p>
    <w:p w14:paraId="0C448E85">
      <w:pPr>
        <w:rPr>
          <w:rFonts w:hint="default" w:ascii="Times New Roman" w:hAnsi="Times New Roman" w:cs="Times New Roman"/>
          <w:lang w:val="en-US" w:eastAsia="zh-CN"/>
        </w:rPr>
      </w:pPr>
    </w:p>
    <w:p w14:paraId="256A1104">
      <w:pPr>
        <w:rPr>
          <w:rFonts w:hint="default" w:ascii="Times New Roman" w:hAnsi="Times New Roman" w:cs="Times New Roman"/>
          <w:lang w:val="en-US" w:eastAsia="zh-CN"/>
        </w:rPr>
      </w:pPr>
    </w:p>
    <w:p w14:paraId="4BD8C345">
      <w:pPr>
        <w:rPr>
          <w:rFonts w:hint="default" w:ascii="Times New Roman" w:hAnsi="Times New Roman" w:cs="Times New Roman"/>
          <w:lang w:val="en-US" w:eastAsia="zh-CN"/>
        </w:rPr>
      </w:pPr>
    </w:p>
    <w:p w14:paraId="4BD03956">
      <w:pPr>
        <w:rPr>
          <w:rFonts w:hint="default" w:ascii="Times New Roman" w:hAnsi="Times New Roman" w:cs="Times New Roman"/>
          <w:lang w:val="en-US" w:eastAsia="zh-CN"/>
        </w:rPr>
      </w:pPr>
    </w:p>
    <w:p w14:paraId="2C3C0028">
      <w:pPr>
        <w:rPr>
          <w:rFonts w:hint="default" w:ascii="Times New Roman" w:hAnsi="Times New Roman" w:cs="Times New Roman"/>
          <w:lang w:val="en-US" w:eastAsia="zh-CN"/>
        </w:rPr>
      </w:pPr>
    </w:p>
    <w:p w14:paraId="51C956D5">
      <w:pPr>
        <w:rPr>
          <w:rFonts w:hint="default" w:ascii="Times New Roman" w:hAnsi="Times New Roman" w:cs="Times New Roman"/>
          <w:lang w:val="en-US" w:eastAsia="zh-CN"/>
        </w:rPr>
      </w:pPr>
    </w:p>
    <w:p w14:paraId="684499FF">
      <w:pPr>
        <w:rPr>
          <w:rFonts w:hint="default" w:ascii="Times New Roman" w:hAnsi="Times New Roman" w:cs="Times New Roman"/>
          <w:lang w:val="en-US" w:eastAsia="zh-CN"/>
        </w:rPr>
      </w:pPr>
    </w:p>
    <w:p w14:paraId="274E8295">
      <w:pPr>
        <w:rPr>
          <w:rFonts w:hint="default" w:ascii="Times New Roman" w:hAnsi="Times New Roman" w:cs="Times New Roman"/>
          <w:lang w:val="en-US" w:eastAsia="zh-CN"/>
        </w:rPr>
      </w:pPr>
    </w:p>
    <w:p w14:paraId="57D7DD9B">
      <w:pPr>
        <w:rPr>
          <w:rFonts w:hint="default" w:ascii="Times New Roman" w:hAnsi="Times New Roman" w:cs="Times New Roman"/>
          <w:lang w:val="en-US" w:eastAsia="zh-CN"/>
        </w:rPr>
      </w:pPr>
    </w:p>
    <w:p w14:paraId="4317FE76">
      <w:pPr>
        <w:rPr>
          <w:rFonts w:hint="default" w:ascii="Times New Roman" w:hAnsi="Times New Roman" w:cs="Times New Roman"/>
          <w:lang w:val="en-US" w:eastAsia="zh-CN"/>
        </w:rPr>
      </w:pPr>
    </w:p>
    <w:p w14:paraId="459C6ABA">
      <w:pPr>
        <w:rPr>
          <w:rFonts w:hint="default" w:ascii="Times New Roman" w:hAnsi="Times New Roman" w:cs="Times New Roman"/>
          <w:lang w:val="en-US" w:eastAsia="zh-CN"/>
        </w:rPr>
      </w:pPr>
    </w:p>
    <w:p w14:paraId="0E273AB0">
      <w:pPr>
        <w:rPr>
          <w:rFonts w:hint="default" w:ascii="Times New Roman" w:hAnsi="Times New Roman" w:cs="Times New Roman"/>
          <w:lang w:val="en-US" w:eastAsia="zh-CN"/>
        </w:rPr>
      </w:pPr>
    </w:p>
    <w:p w14:paraId="6F8F1377">
      <w:pPr>
        <w:rPr>
          <w:rFonts w:hint="default" w:ascii="Times New Roman" w:hAnsi="Times New Roman" w:cs="Times New Roman"/>
          <w:lang w:val="en-US" w:eastAsia="zh-CN"/>
        </w:rPr>
      </w:pPr>
    </w:p>
    <w:p w14:paraId="73D33F0C">
      <w:pPr>
        <w:rPr>
          <w:rFonts w:hint="default" w:ascii="Times New Roman" w:hAnsi="Times New Roman" w:cs="Times New Roman"/>
          <w:lang w:val="en-US" w:eastAsia="zh-CN"/>
        </w:rPr>
      </w:pPr>
    </w:p>
    <w:p w14:paraId="25088A33">
      <w:pPr>
        <w:rPr>
          <w:rFonts w:hint="default" w:ascii="Times New Roman" w:hAnsi="Times New Roman" w:cs="Times New Roman"/>
          <w:lang w:val="en-US" w:eastAsia="zh-CN"/>
        </w:rPr>
      </w:pPr>
    </w:p>
    <w:p w14:paraId="2386B481">
      <w:pPr>
        <w:rPr>
          <w:rFonts w:hint="default" w:ascii="Times New Roman" w:hAnsi="Times New Roman" w:cs="Times New Roman"/>
          <w:lang w:val="en-US" w:eastAsia="zh-CN"/>
        </w:rPr>
      </w:pPr>
    </w:p>
    <w:p w14:paraId="0937A8FE">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468620" cy="2169160"/>
            <wp:effectExtent l="0" t="0" r="0" b="0"/>
            <wp:docPr id="2" name="图片 2" descr="sup_tianjinL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_tianjinLevee"/>
                    <pic:cNvPicPr>
                      <a:picLocks noChangeAspect="1"/>
                    </pic:cNvPicPr>
                  </pic:nvPicPr>
                  <pic:blipFill>
                    <a:blip r:embed="rId4"/>
                    <a:stretch>
                      <a:fillRect/>
                    </a:stretch>
                  </pic:blipFill>
                  <pic:spPr>
                    <a:xfrm>
                      <a:off x="0" y="0"/>
                      <a:ext cx="5468620" cy="2169160"/>
                    </a:xfrm>
                    <a:prstGeom prst="rect">
                      <a:avLst/>
                    </a:prstGeom>
                  </pic:spPr>
                </pic:pic>
              </a:graphicData>
            </a:graphic>
          </wp:inline>
        </w:drawing>
      </w:r>
    </w:p>
    <w:p w14:paraId="59910A6C">
      <w:pPr>
        <w:rPr>
          <w:rFonts w:hint="default" w:ascii="Times New Roman" w:hAnsi="Times New Roman" w:cs="Times New Roman"/>
          <w:lang w:val="en-US" w:eastAsia="zh-CN"/>
        </w:rPr>
      </w:pPr>
      <w:r>
        <w:rPr>
          <w:rFonts w:hint="default" w:ascii="Times New Roman" w:hAnsi="Times New Roman" w:cs="Times New Roman"/>
          <w:b/>
          <w:bCs/>
          <w:lang w:val="en-US" w:eastAsia="zh-CN"/>
        </w:rPr>
        <w:t>Fig</w:t>
      </w:r>
      <w:r>
        <w:rPr>
          <w:rFonts w:hint="eastAsia" w:ascii="Times New Roman" w:hAnsi="Times New Roman" w:cs="Times New Roman"/>
          <w:b/>
          <w:bCs/>
          <w:lang w:val="en-US" w:eastAsia="zh-CN"/>
        </w:rPr>
        <w:t>ure</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1</w:t>
      </w:r>
      <w:r>
        <w:rPr>
          <w:rFonts w:hint="eastAsia" w:ascii="Times New Roman" w:hAnsi="Times New Roman" w:cs="Times New Roman"/>
          <w:b/>
          <w:bCs/>
          <w:lang w:val="en-US" w:eastAsia="zh-CN"/>
        </w:rPr>
        <w:t xml:space="preserve">. </w:t>
      </w:r>
      <w:r>
        <w:rPr>
          <w:rFonts w:hint="default" w:ascii="Times New Roman" w:hAnsi="Times New Roman" w:cs="Times New Roman"/>
          <w:b w:val="0"/>
          <w:bCs w:val="0"/>
          <w:lang w:val="en-US" w:eastAsia="zh-CN"/>
        </w:rPr>
        <w:t xml:space="preserve">Coastal </w:t>
      </w:r>
      <w:r>
        <w:rPr>
          <w:rFonts w:hint="eastAsia" w:ascii="Times New Roman" w:hAnsi="Times New Roman" w:cs="Times New Roman"/>
          <w:b w:val="0"/>
          <w:bCs w:val="0"/>
          <w:lang w:val="en-US" w:eastAsia="zh-CN"/>
        </w:rPr>
        <w:t>m</w:t>
      </w:r>
      <w:r>
        <w:rPr>
          <w:rFonts w:hint="default" w:ascii="Times New Roman" w:hAnsi="Times New Roman" w:cs="Times New Roman"/>
          <w:b w:val="0"/>
          <w:bCs w:val="0"/>
          <w:lang w:val="en-US" w:eastAsia="zh-CN"/>
        </w:rPr>
        <w:t xml:space="preserve">orphology </w:t>
      </w:r>
      <w:r>
        <w:rPr>
          <w:rFonts w:hint="eastAsia" w:ascii="Times New Roman" w:hAnsi="Times New Roman" w:cs="Times New Roman"/>
          <w:b w:val="0"/>
          <w:bCs w:val="0"/>
          <w:lang w:val="en-US" w:eastAsia="zh-CN"/>
        </w:rPr>
        <w:t>t</w:t>
      </w:r>
      <w:r>
        <w:rPr>
          <w:rFonts w:hint="default" w:ascii="Times New Roman" w:hAnsi="Times New Roman" w:cs="Times New Roman"/>
          <w:b w:val="0"/>
          <w:bCs w:val="0"/>
          <w:lang w:val="en-US" w:eastAsia="zh-CN"/>
        </w:rPr>
        <w:t>ransformation in Binhai New Area, Tianjin.</w:t>
      </w:r>
      <w:r>
        <w:rPr>
          <w:rFonts w:hint="default" w:ascii="Times New Roman" w:hAnsi="Times New Roman" w:cs="Times New Roman"/>
          <w:b/>
          <w:bCs/>
          <w:lang w:val="en-US" w:eastAsia="zh-CN"/>
        </w:rPr>
        <w:t xml:space="preserve"> </w:t>
      </w:r>
      <w:r>
        <w:rPr>
          <w:rFonts w:hint="default" w:ascii="Times New Roman" w:hAnsi="Times New Roman" w:cs="Times New Roman"/>
          <w:lang w:val="en-US" w:eastAsia="zh-CN"/>
        </w:rPr>
        <w:t>Comparison of optical images from Google Earth during the SRTM mission (</w:t>
      </w:r>
      <w:r>
        <w:rPr>
          <w:rFonts w:hint="default" w:ascii="Times New Roman" w:hAnsi="Times New Roman" w:cs="Times New Roman"/>
          <w:b w:val="0"/>
          <w:bCs w:val="0"/>
          <w:lang w:val="en-US" w:eastAsia="zh-CN"/>
        </w:rPr>
        <w:t>a</w:t>
      </w:r>
      <w:r>
        <w:rPr>
          <w:rFonts w:hint="default" w:ascii="Times New Roman" w:hAnsi="Times New Roman" w:cs="Times New Roman"/>
          <w:lang w:val="en-US" w:eastAsia="zh-CN"/>
        </w:rPr>
        <w:t>) in December 2000 and the Copernicus mission (</w:t>
      </w:r>
      <w:r>
        <w:rPr>
          <w:rFonts w:hint="default" w:ascii="Times New Roman" w:hAnsi="Times New Roman" w:cs="Times New Roman"/>
          <w:b w:val="0"/>
          <w:bCs w:val="0"/>
          <w:lang w:val="en-US" w:eastAsia="zh-CN"/>
        </w:rPr>
        <w:t>b</w:t>
      </w:r>
      <w:r>
        <w:rPr>
          <w:rFonts w:hint="default" w:ascii="Times New Roman" w:hAnsi="Times New Roman" w:cs="Times New Roman"/>
          <w:lang w:val="en-US" w:eastAsia="zh-CN"/>
        </w:rPr>
        <w:t>) in December 2015, illustrating significant changes in coastal morphology in the Binhai New Area of Tianjin. The highlighted areas in black boxes show the impact of substantial human activities, including land reclamation and the development of coastal defenses, which have notably altered the coastline.</w:t>
      </w:r>
    </w:p>
    <w:p w14:paraId="29F32AB0">
      <w:pPr>
        <w:rPr>
          <w:rFonts w:hint="default" w:ascii="Times New Roman" w:hAnsi="Times New Roman" w:cs="Times New Roman"/>
          <w:lang w:val="en-US" w:eastAsia="zh-CN"/>
        </w:rPr>
      </w:pPr>
    </w:p>
    <w:p w14:paraId="2C8DFAE5">
      <w:pPr>
        <w:rPr>
          <w:rFonts w:hint="default" w:ascii="Times New Roman" w:hAnsi="Times New Roman" w:cs="Times New Roman"/>
          <w:lang w:val="en-US" w:eastAsia="zh-CN"/>
        </w:rPr>
      </w:pPr>
    </w:p>
    <w:p w14:paraId="098F320A">
      <w:pPr>
        <w:rPr>
          <w:rFonts w:hint="default" w:ascii="Times New Roman" w:hAnsi="Times New Roman" w:cs="Times New Roman"/>
          <w:lang w:val="en-US" w:eastAsia="zh-CN"/>
        </w:rPr>
      </w:pPr>
    </w:p>
    <w:p w14:paraId="1DB08557">
      <w:pPr>
        <w:rPr>
          <w:rFonts w:hint="default" w:ascii="Times New Roman" w:hAnsi="Times New Roman" w:cs="Times New Roman"/>
          <w:lang w:val="en-US" w:eastAsia="zh-CN"/>
        </w:rPr>
      </w:pPr>
    </w:p>
    <w:p w14:paraId="15E3969A">
      <w:pPr>
        <w:rPr>
          <w:rFonts w:hint="default" w:ascii="Times New Roman" w:hAnsi="Times New Roman" w:cs="Times New Roman"/>
          <w:lang w:val="en-US" w:eastAsia="zh-CN"/>
        </w:rPr>
      </w:pPr>
    </w:p>
    <w:p w14:paraId="2D8B7C28">
      <w:pPr>
        <w:rPr>
          <w:rFonts w:hint="default" w:ascii="Times New Roman" w:hAnsi="Times New Roman" w:cs="Times New Roman"/>
          <w:lang w:val="en-US" w:eastAsia="zh-CN"/>
        </w:rPr>
      </w:pPr>
    </w:p>
    <w:p w14:paraId="5A67D0D8">
      <w:pPr>
        <w:rPr>
          <w:rFonts w:hint="default" w:ascii="Times New Roman" w:hAnsi="Times New Roman" w:cs="Times New Roman"/>
          <w:lang w:val="en-US" w:eastAsia="zh-CN"/>
        </w:rPr>
      </w:pPr>
    </w:p>
    <w:p w14:paraId="64EE162C">
      <w:pPr>
        <w:rPr>
          <w:rFonts w:hint="default" w:ascii="Times New Roman" w:hAnsi="Times New Roman" w:cs="Times New Roman"/>
          <w:lang w:val="en-US" w:eastAsia="zh-CN"/>
        </w:rPr>
      </w:pPr>
    </w:p>
    <w:p w14:paraId="06B8A282">
      <w:pPr>
        <w:rPr>
          <w:rFonts w:hint="default" w:ascii="Times New Roman" w:hAnsi="Times New Roman" w:cs="Times New Roman"/>
          <w:lang w:val="en-US" w:eastAsia="zh-CN"/>
        </w:rPr>
      </w:pPr>
    </w:p>
    <w:p w14:paraId="51ADC394">
      <w:pPr>
        <w:rPr>
          <w:rFonts w:hint="default" w:ascii="Times New Roman" w:hAnsi="Times New Roman" w:cs="Times New Roman"/>
          <w:lang w:val="en-US" w:eastAsia="zh-CN"/>
        </w:rPr>
      </w:pPr>
    </w:p>
    <w:p w14:paraId="54DD3AA8">
      <w:pPr>
        <w:rPr>
          <w:rFonts w:hint="default" w:ascii="Times New Roman" w:hAnsi="Times New Roman" w:cs="Times New Roman"/>
          <w:lang w:val="en-US" w:eastAsia="zh-CN"/>
        </w:rPr>
      </w:pPr>
    </w:p>
    <w:p w14:paraId="79910AE5">
      <w:pPr>
        <w:rPr>
          <w:rFonts w:hint="default" w:ascii="Times New Roman" w:hAnsi="Times New Roman" w:cs="Times New Roman"/>
          <w:lang w:val="en-US" w:eastAsia="zh-CN"/>
        </w:rPr>
      </w:pPr>
    </w:p>
    <w:p w14:paraId="26EC39BF">
      <w:pPr>
        <w:rPr>
          <w:rFonts w:hint="default" w:ascii="Times New Roman" w:hAnsi="Times New Roman" w:cs="Times New Roman"/>
          <w:lang w:val="en-US" w:eastAsia="zh-CN"/>
        </w:rPr>
      </w:pPr>
    </w:p>
    <w:p w14:paraId="18182BF1">
      <w:pPr>
        <w:rPr>
          <w:rFonts w:hint="default" w:ascii="Times New Roman" w:hAnsi="Times New Roman" w:cs="Times New Roman"/>
          <w:lang w:val="en-US" w:eastAsia="zh-CN"/>
        </w:rPr>
      </w:pPr>
    </w:p>
    <w:p w14:paraId="343C54F8">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812415" cy="3571240"/>
            <wp:effectExtent l="0" t="0" r="6985" b="10160"/>
            <wp:docPr id="3" name="图片 3" descr="sup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_fig2"/>
                    <pic:cNvPicPr>
                      <a:picLocks noChangeAspect="1"/>
                    </pic:cNvPicPr>
                  </pic:nvPicPr>
                  <pic:blipFill>
                    <a:blip r:embed="rId5"/>
                    <a:stretch>
                      <a:fillRect/>
                    </a:stretch>
                  </pic:blipFill>
                  <pic:spPr>
                    <a:xfrm>
                      <a:off x="0" y="0"/>
                      <a:ext cx="2812415" cy="3571240"/>
                    </a:xfrm>
                    <a:prstGeom prst="rect">
                      <a:avLst/>
                    </a:prstGeom>
                  </pic:spPr>
                </pic:pic>
              </a:graphicData>
            </a:graphic>
          </wp:inline>
        </w:drawing>
      </w:r>
    </w:p>
    <w:p w14:paraId="745DEC29">
      <w:pPr>
        <w:rPr>
          <w:rFonts w:hint="default" w:ascii="Times New Roman" w:hAnsi="Times New Roman" w:cs="Times New Roman"/>
          <w:lang w:val="en-US" w:eastAsia="zh-CN"/>
        </w:rPr>
      </w:pPr>
      <w:r>
        <w:rPr>
          <w:rFonts w:hint="default" w:ascii="Times New Roman" w:hAnsi="Times New Roman" w:cs="Times New Roman"/>
          <w:b/>
          <w:bCs/>
          <w:lang w:val="en-US" w:eastAsia="zh-CN"/>
        </w:rPr>
        <w:t>Fi</w:t>
      </w:r>
      <w:r>
        <w:rPr>
          <w:rFonts w:hint="eastAsia" w:ascii="Times New Roman" w:hAnsi="Times New Roman" w:cs="Times New Roman"/>
          <w:b/>
          <w:bCs/>
          <w:lang w:val="en-US" w:eastAsia="zh-CN"/>
        </w:rPr>
        <w:t>gure</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S</w:t>
      </w:r>
      <w:r>
        <w:rPr>
          <w:rFonts w:hint="default" w:ascii="Times New Roman" w:hAnsi="Times New Roman" w:cs="Times New Roman"/>
          <w:b/>
          <w:bCs/>
          <w:lang w:val="en-US" w:eastAsia="zh-CN"/>
        </w:rPr>
        <w:t>2</w:t>
      </w:r>
      <w:r>
        <w:rPr>
          <w:rFonts w:hint="eastAsia" w:ascii="Times New Roman" w:hAnsi="Times New Roman" w:cs="Times New Roman"/>
          <w:b/>
          <w:bCs/>
          <w:lang w:val="en-US" w:eastAsia="zh-CN"/>
        </w:rPr>
        <w:t xml:space="preserve">. </w:t>
      </w:r>
      <w:r>
        <w:rPr>
          <w:rFonts w:hint="default" w:ascii="Times New Roman" w:hAnsi="Times New Roman" w:cs="Times New Roman"/>
          <w:b w:val="0"/>
          <w:bCs w:val="0"/>
          <w:lang w:val="en-US" w:eastAsia="zh-CN"/>
        </w:rPr>
        <w:t xml:space="preserve">Elevation </w:t>
      </w:r>
      <w:r>
        <w:rPr>
          <w:rFonts w:hint="eastAsia" w:ascii="Times New Roman" w:hAnsi="Times New Roman" w:cs="Times New Roman"/>
          <w:b w:val="0"/>
          <w:bCs w:val="0"/>
          <w:lang w:val="en-US" w:eastAsia="zh-CN"/>
        </w:rPr>
        <w:t>d</w:t>
      </w:r>
      <w:r>
        <w:rPr>
          <w:rFonts w:hint="default" w:ascii="Times New Roman" w:hAnsi="Times New Roman" w:cs="Times New Roman"/>
          <w:b w:val="0"/>
          <w:bCs w:val="0"/>
          <w:lang w:val="en-US" w:eastAsia="zh-CN"/>
        </w:rPr>
        <w:t xml:space="preserve">ifference </w:t>
      </w:r>
      <w:r>
        <w:rPr>
          <w:rFonts w:hint="eastAsia" w:ascii="Times New Roman" w:hAnsi="Times New Roman" w:cs="Times New Roman"/>
          <w:b w:val="0"/>
          <w:bCs w:val="0"/>
          <w:lang w:val="en-US" w:eastAsia="zh-CN"/>
        </w:rPr>
        <w:t>m</w:t>
      </w:r>
      <w:r>
        <w:rPr>
          <w:rFonts w:hint="default" w:ascii="Times New Roman" w:hAnsi="Times New Roman" w:cs="Times New Roman"/>
          <w:b w:val="0"/>
          <w:bCs w:val="0"/>
          <w:lang w:val="en-US" w:eastAsia="zh-CN"/>
        </w:rPr>
        <w:t>ap of Bohai Economic Rim</w:t>
      </w:r>
      <w:r>
        <w:rPr>
          <w:rFonts w:hint="default" w:ascii="Times New Roman" w:hAnsi="Times New Roman" w:cs="Times New Roman"/>
          <w:b/>
          <w:bCs/>
          <w:lang w:val="en-US" w:eastAsia="zh-CN"/>
        </w:rPr>
        <w:t>.</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Using </w:t>
      </w:r>
      <w:r>
        <w:rPr>
          <w:rFonts w:hint="default" w:ascii="Times New Roman" w:hAnsi="Times New Roman" w:cs="Times New Roman"/>
          <w:lang w:val="en-US" w:eastAsia="zh-CN"/>
        </w:rPr>
        <w:t xml:space="preserve">Copernicus </w:t>
      </w:r>
      <w:r>
        <w:rPr>
          <w:rFonts w:hint="eastAsia" w:ascii="Times New Roman" w:hAnsi="Times New Roman" w:cs="Times New Roman"/>
          <w:lang w:val="en-US" w:eastAsia="zh-CN"/>
        </w:rPr>
        <w:t xml:space="preserve">Global </w:t>
      </w:r>
      <w:r>
        <w:rPr>
          <w:rFonts w:hint="default" w:ascii="Times New Roman" w:hAnsi="Times New Roman" w:cs="Times New Roman"/>
          <w:lang w:val="en-US" w:eastAsia="zh-CN"/>
        </w:rPr>
        <w:t xml:space="preserve">DEM </w:t>
      </w:r>
      <w:r>
        <w:rPr>
          <w:rFonts w:hint="eastAsia" w:ascii="Times New Roman" w:hAnsi="Times New Roman" w:cs="Times New Roman"/>
          <w:lang w:val="en-US" w:eastAsia="zh-CN"/>
        </w:rPr>
        <w:t>m</w:t>
      </w:r>
      <w:r>
        <w:rPr>
          <w:rFonts w:hint="default" w:ascii="Times New Roman" w:hAnsi="Times New Roman" w:cs="Times New Roman"/>
          <w:lang w:val="en-US" w:eastAsia="zh-CN"/>
        </w:rPr>
        <w:t xml:space="preserve">inus SRTM DEM, </w:t>
      </w:r>
      <w:r>
        <w:rPr>
          <w:rFonts w:hint="eastAsia" w:ascii="Times New Roman" w:hAnsi="Times New Roman" w:cs="Times New Roman"/>
          <w:lang w:val="en-US" w:eastAsia="zh-CN"/>
        </w:rPr>
        <w:t>i</w:t>
      </w:r>
      <w:r>
        <w:rPr>
          <w:rFonts w:hint="default" w:ascii="Times New Roman" w:hAnsi="Times New Roman" w:cs="Times New Roman"/>
          <w:lang w:val="en-US" w:eastAsia="zh-CN"/>
        </w:rPr>
        <w:t xml:space="preserve">llustrating </w:t>
      </w:r>
      <w:r>
        <w:rPr>
          <w:rFonts w:hint="eastAsia" w:ascii="Times New Roman" w:hAnsi="Times New Roman" w:cs="Times New Roman"/>
          <w:lang w:val="en-US" w:eastAsia="zh-CN"/>
        </w:rPr>
        <w:t>c</w:t>
      </w:r>
      <w:r>
        <w:rPr>
          <w:rFonts w:hint="default" w:ascii="Times New Roman" w:hAnsi="Times New Roman" w:cs="Times New Roman"/>
          <w:lang w:val="en-US" w:eastAsia="zh-CN"/>
        </w:rPr>
        <w:t xml:space="preserve">oastal </w:t>
      </w:r>
      <w:r>
        <w:rPr>
          <w:rFonts w:hint="eastAsia" w:ascii="Times New Roman" w:hAnsi="Times New Roman" w:cs="Times New Roman"/>
          <w:lang w:val="en-US" w:eastAsia="zh-CN"/>
        </w:rPr>
        <w:t>m</w:t>
      </w:r>
      <w:r>
        <w:rPr>
          <w:rFonts w:hint="default" w:ascii="Times New Roman" w:hAnsi="Times New Roman" w:cs="Times New Roman"/>
          <w:lang w:val="en-US" w:eastAsia="zh-CN"/>
        </w:rPr>
        <w:t xml:space="preserve">orphology </w:t>
      </w:r>
      <w:r>
        <w:rPr>
          <w:rFonts w:hint="eastAsia" w:ascii="Times New Roman" w:hAnsi="Times New Roman" w:cs="Times New Roman"/>
          <w:lang w:val="en-US" w:eastAsia="zh-CN"/>
        </w:rPr>
        <w:t>c</w:t>
      </w:r>
      <w:r>
        <w:rPr>
          <w:rFonts w:hint="default" w:ascii="Times New Roman" w:hAnsi="Times New Roman" w:cs="Times New Roman"/>
          <w:lang w:val="en-US" w:eastAsia="zh-CN"/>
        </w:rPr>
        <w:t>hanges (2000 - 2015).</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253DFB"/>
    <w:rsid w:val="08E827FC"/>
    <w:rsid w:val="0C513260"/>
    <w:rsid w:val="24253DFB"/>
    <w:rsid w:val="2CCD5EA4"/>
    <w:rsid w:val="44CF678B"/>
    <w:rsid w:val="5A5907CA"/>
    <w:rsid w:val="706E25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680"/>
        <w:tab w:val="right" w:pos="9360"/>
      </w:tabs>
    </w:pPr>
  </w:style>
  <w:style w:type="character" w:styleId="5">
    <w:name w:val="page number"/>
    <w:basedOn w:val="4"/>
    <w:semiHidden/>
    <w:unhideWhenUsed/>
    <w:qFormat/>
    <w:uiPriority w:val="99"/>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130</Words>
  <Characters>753</Characters>
  <Lines>0</Lines>
  <Paragraphs>0</Paragraphs>
  <TotalTime>0</TotalTime>
  <ScaleCrop>false</ScaleCrop>
  <LinksUpToDate>false</LinksUpToDate>
  <CharactersWithSpaces>878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2024-12-02T14:06:00Z</dcterms:created>
  <dc:creator>Yongxuan</dc:creator>
  <cp:lastModifiedBy>Yongxuan</cp:lastModifiedBy>
  <dcterms:modified xsi:type="dcterms:W3CDTF">2026-02-04T09:16:37Z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95738583766E4A11A0A9A8AC04FA36B9_13</vt:lpwstr>
  </property>
  <property fmtid="{D5CDD505-2E9C-101B-9397-08002B2CF9AE}" pid="4" name="KSOTemplateDocerSaveRecord">
    <vt:lpwstr>eyJoZGlkIjoiZjEyN2UzMzVlY2ZmMGFkMzY3YmE3Mjk3YTI0NzhjNGUiLCJ1c2VySWQiOiIxNjk0Nzk0NTYyIn0=</vt:lpwstr>
  </property>
</Properties>
</file>