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A2A24" w14:textId="77777777" w:rsidR="00341398" w:rsidRPr="002B213C" w:rsidRDefault="0090365B">
      <w:pPr>
        <w:rPr>
          <w:rFonts w:ascii="Calibri" w:hAnsi="Calibri" w:cs="Calibri"/>
          <w:sz w:val="22"/>
        </w:rPr>
      </w:pPr>
      <w:r w:rsidRPr="002B213C">
        <w:rPr>
          <w:rFonts w:ascii="Calibri" w:hAnsi="Calibri" w:cs="Calibri"/>
          <w:sz w:val="22"/>
        </w:rPr>
        <w:t xml:space="preserve">Table 3. Comparison of serologic, hematologic and CSF parameters among patients based on disease severity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67"/>
        <w:gridCol w:w="1470"/>
        <w:gridCol w:w="1470"/>
        <w:gridCol w:w="1199"/>
        <w:gridCol w:w="1470"/>
        <w:gridCol w:w="1470"/>
        <w:gridCol w:w="1202"/>
        <w:gridCol w:w="1470"/>
        <w:gridCol w:w="1470"/>
        <w:gridCol w:w="1199"/>
      </w:tblGrid>
      <w:tr w:rsidR="0090365B" w:rsidRPr="002B213C" w14:paraId="2A43416E" w14:textId="77777777" w:rsidTr="00223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055F99DF" w14:textId="77777777" w:rsidR="0090365B" w:rsidRPr="002B213C" w:rsidRDefault="0090365B" w:rsidP="0090365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12" w:type="pct"/>
            <w:gridSpan w:val="3"/>
          </w:tcPr>
          <w:p w14:paraId="3F9EBDFA" w14:textId="77777777" w:rsidR="0090365B" w:rsidRPr="002B213C" w:rsidRDefault="0090365B" w:rsidP="00903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Baseline severity</w:t>
            </w:r>
          </w:p>
        </w:tc>
        <w:tc>
          <w:tcPr>
            <w:tcW w:w="1513" w:type="pct"/>
            <w:gridSpan w:val="3"/>
          </w:tcPr>
          <w:p w14:paraId="47EB01FA" w14:textId="77777777" w:rsidR="0090365B" w:rsidRPr="002B213C" w:rsidRDefault="0090365B" w:rsidP="00903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Respiratory failure</w:t>
            </w:r>
          </w:p>
        </w:tc>
        <w:tc>
          <w:tcPr>
            <w:tcW w:w="1512" w:type="pct"/>
            <w:gridSpan w:val="3"/>
          </w:tcPr>
          <w:p w14:paraId="1DB7ABB7" w14:textId="77777777" w:rsidR="0090365B" w:rsidRPr="002B213C" w:rsidRDefault="0090365B" w:rsidP="00903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Long-term outcome</w:t>
            </w:r>
          </w:p>
        </w:tc>
      </w:tr>
      <w:tr w:rsidR="00524027" w:rsidRPr="002B213C" w14:paraId="363DA856" w14:textId="77777777" w:rsidTr="00223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7131EA68" w14:textId="77777777" w:rsidR="0090365B" w:rsidRPr="002B213C" w:rsidRDefault="0090365B" w:rsidP="0090365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22FA82A2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Severe</w:t>
            </w:r>
          </w:p>
          <w:p w14:paraId="7F723539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(n=91)</w:t>
            </w:r>
          </w:p>
        </w:tc>
        <w:tc>
          <w:tcPr>
            <w:tcW w:w="537" w:type="pct"/>
          </w:tcPr>
          <w:p w14:paraId="5B70CAA2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Mild</w:t>
            </w:r>
          </w:p>
          <w:p w14:paraId="111A9DAB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(n=35)</w:t>
            </w:r>
          </w:p>
        </w:tc>
        <w:tc>
          <w:tcPr>
            <w:tcW w:w="438" w:type="pct"/>
          </w:tcPr>
          <w:p w14:paraId="451F636A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p-value</w:t>
            </w:r>
          </w:p>
        </w:tc>
        <w:tc>
          <w:tcPr>
            <w:tcW w:w="537" w:type="pct"/>
          </w:tcPr>
          <w:p w14:paraId="6035BF7C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 xml:space="preserve">Yes </w:t>
            </w:r>
          </w:p>
          <w:p w14:paraId="08FFDA0F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(n=19)</w:t>
            </w:r>
          </w:p>
        </w:tc>
        <w:tc>
          <w:tcPr>
            <w:tcW w:w="537" w:type="pct"/>
          </w:tcPr>
          <w:p w14:paraId="5A5D150A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No</w:t>
            </w:r>
          </w:p>
          <w:p w14:paraId="3FFD0530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(n=107)</w:t>
            </w:r>
          </w:p>
        </w:tc>
        <w:tc>
          <w:tcPr>
            <w:tcW w:w="439" w:type="pct"/>
          </w:tcPr>
          <w:p w14:paraId="68BCD322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p-value</w:t>
            </w:r>
          </w:p>
        </w:tc>
        <w:tc>
          <w:tcPr>
            <w:tcW w:w="537" w:type="pct"/>
          </w:tcPr>
          <w:p w14:paraId="2EFCB13E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Poor</w:t>
            </w:r>
          </w:p>
          <w:p w14:paraId="2F2874F6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(n=23)</w:t>
            </w:r>
          </w:p>
        </w:tc>
        <w:tc>
          <w:tcPr>
            <w:tcW w:w="537" w:type="pct"/>
          </w:tcPr>
          <w:p w14:paraId="3E1BC840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Good</w:t>
            </w:r>
          </w:p>
          <w:p w14:paraId="4ADE12A5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(n=103)</w:t>
            </w:r>
          </w:p>
        </w:tc>
        <w:tc>
          <w:tcPr>
            <w:tcW w:w="438" w:type="pct"/>
          </w:tcPr>
          <w:p w14:paraId="447E2426" w14:textId="77777777" w:rsidR="0090365B" w:rsidRPr="002B213C" w:rsidRDefault="0090365B" w:rsidP="0090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2"/>
              </w:rPr>
            </w:pPr>
            <w:r w:rsidRPr="002B213C">
              <w:rPr>
                <w:rFonts w:ascii="Calibri" w:eastAsiaTheme="minorHAnsi" w:hAnsi="Calibri" w:cs="Calibri"/>
                <w:sz w:val="22"/>
              </w:rPr>
              <w:t>p-value</w:t>
            </w:r>
          </w:p>
        </w:tc>
      </w:tr>
      <w:tr w:rsidR="00695374" w:rsidRPr="002B213C" w14:paraId="3C7491F7" w14:textId="77777777" w:rsidTr="00223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3FB3EDD6" w14:textId="314108C8" w:rsidR="00695374" w:rsidRPr="002B213C" w:rsidRDefault="00695374" w:rsidP="00695374">
            <w:pPr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Albumin_B (n=126)</w:t>
            </w:r>
          </w:p>
        </w:tc>
        <w:tc>
          <w:tcPr>
            <w:tcW w:w="537" w:type="pct"/>
          </w:tcPr>
          <w:p w14:paraId="74B809E6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4.04±0.41</w:t>
            </w:r>
          </w:p>
          <w:p w14:paraId="5360B09E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3F64852D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4.16±0.45</w:t>
            </w:r>
          </w:p>
          <w:p w14:paraId="0E55D8C8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0E6A246F" w14:textId="321C1046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ns</w:t>
            </w:r>
          </w:p>
        </w:tc>
        <w:tc>
          <w:tcPr>
            <w:tcW w:w="537" w:type="pct"/>
          </w:tcPr>
          <w:p w14:paraId="19047D82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3.98±0.47</w:t>
            </w:r>
          </w:p>
          <w:p w14:paraId="5C4FAD21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77B1C112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4.09±0.41</w:t>
            </w:r>
          </w:p>
          <w:p w14:paraId="7948D9EE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9" w:type="pct"/>
          </w:tcPr>
          <w:p w14:paraId="7ADD6C2E" w14:textId="5831680B" w:rsidR="00695374" w:rsidRPr="002B213C" w:rsidRDefault="00391B13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</w:t>
            </w:r>
            <w:r w:rsidR="00695374" w:rsidRPr="002B213C">
              <w:rPr>
                <w:rFonts w:ascii="Calibri" w:hAnsi="Calibri" w:cs="Calibri"/>
                <w:sz w:val="22"/>
              </w:rPr>
              <w:t>s</w:t>
            </w:r>
          </w:p>
        </w:tc>
        <w:tc>
          <w:tcPr>
            <w:tcW w:w="537" w:type="pct"/>
          </w:tcPr>
          <w:p w14:paraId="1B8C1022" w14:textId="61BE698E" w:rsidR="00695374" w:rsidRPr="002B213C" w:rsidRDefault="0022231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3</w:t>
            </w:r>
            <w:r w:rsidR="00695374" w:rsidRPr="002B213C">
              <w:rPr>
                <w:rFonts w:ascii="Calibri" w:hAnsi="Calibri" w:cs="Calibri"/>
                <w:sz w:val="22"/>
              </w:rPr>
              <w:t>.</w:t>
            </w:r>
            <w:r w:rsidRPr="002B213C">
              <w:rPr>
                <w:rFonts w:ascii="Calibri" w:hAnsi="Calibri" w:cs="Calibri"/>
                <w:sz w:val="22"/>
              </w:rPr>
              <w:t>89</w:t>
            </w:r>
            <w:r w:rsidR="00695374" w:rsidRPr="002B213C">
              <w:rPr>
                <w:rFonts w:ascii="Calibri" w:hAnsi="Calibri" w:cs="Calibri"/>
                <w:sz w:val="22"/>
              </w:rPr>
              <w:t>±</w:t>
            </w:r>
            <w:r w:rsidRPr="002B213C">
              <w:rPr>
                <w:rFonts w:ascii="Calibri" w:hAnsi="Calibri" w:cs="Calibri"/>
                <w:sz w:val="22"/>
              </w:rPr>
              <w:t>0</w:t>
            </w:r>
            <w:r w:rsidR="00695374" w:rsidRPr="002B213C">
              <w:rPr>
                <w:rFonts w:ascii="Calibri" w:hAnsi="Calibri" w:cs="Calibri"/>
                <w:sz w:val="22"/>
              </w:rPr>
              <w:t>.4</w:t>
            </w:r>
            <w:r w:rsidRPr="002B213C">
              <w:rPr>
                <w:rFonts w:ascii="Calibri" w:hAnsi="Calibri" w:cs="Calibri"/>
                <w:sz w:val="22"/>
              </w:rPr>
              <w:t>0</w:t>
            </w:r>
          </w:p>
          <w:p w14:paraId="67539FB9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0E235EF7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4.12±0.41</w:t>
            </w:r>
          </w:p>
          <w:p w14:paraId="7DFEECA3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37C93149" w14:textId="1608E66D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</w:rPr>
            </w:pPr>
            <w:r w:rsidRPr="002B213C">
              <w:rPr>
                <w:rFonts w:ascii="Calibri" w:hAnsi="Calibri" w:cs="Calibri"/>
                <w:color w:val="FF0000"/>
                <w:sz w:val="22"/>
              </w:rPr>
              <w:t>0.0</w:t>
            </w:r>
            <w:r w:rsidR="00222314" w:rsidRPr="002B213C">
              <w:rPr>
                <w:rFonts w:ascii="Calibri" w:hAnsi="Calibri" w:cs="Calibri"/>
                <w:color w:val="FF0000"/>
                <w:sz w:val="22"/>
              </w:rPr>
              <w:t>23</w:t>
            </w:r>
            <w:r w:rsidR="00542B60" w:rsidRPr="002B213C">
              <w:rPr>
                <w:rFonts w:ascii="Calibri" w:hAnsi="Calibri" w:cs="Calibri"/>
                <w:color w:val="FF0000"/>
                <w:sz w:val="22"/>
              </w:rPr>
              <w:t>*</w:t>
            </w:r>
          </w:p>
        </w:tc>
      </w:tr>
      <w:tr w:rsidR="00695374" w:rsidRPr="002B213C" w14:paraId="29C95CAC" w14:textId="77777777" w:rsidTr="00223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5F107F67" w14:textId="444BDEDC" w:rsidR="00695374" w:rsidRPr="002B213C" w:rsidRDefault="00695374" w:rsidP="00695374">
            <w:pPr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Albumin_2 (n=81)</w:t>
            </w:r>
          </w:p>
        </w:tc>
        <w:tc>
          <w:tcPr>
            <w:tcW w:w="537" w:type="pct"/>
          </w:tcPr>
          <w:p w14:paraId="16F487FC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3.44±0.46</w:t>
            </w:r>
          </w:p>
          <w:p w14:paraId="3E1181CC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40AD523D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3.61±0.41</w:t>
            </w:r>
          </w:p>
          <w:p w14:paraId="5438D3E9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2326851C" w14:textId="740F9D83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ns</w:t>
            </w:r>
          </w:p>
        </w:tc>
        <w:tc>
          <w:tcPr>
            <w:tcW w:w="537" w:type="pct"/>
          </w:tcPr>
          <w:p w14:paraId="17CD597E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3.01±0.32</w:t>
            </w:r>
          </w:p>
          <w:p w14:paraId="3BEEF3D7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590D5A5E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3.60±0.40</w:t>
            </w:r>
          </w:p>
          <w:p w14:paraId="7050AB20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9" w:type="pct"/>
          </w:tcPr>
          <w:p w14:paraId="61C1E8CD" w14:textId="7DA3F55D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color w:val="FF0000"/>
                <w:sz w:val="22"/>
              </w:rPr>
              <w:t>&lt;0.001</w:t>
            </w:r>
            <w:r w:rsidR="00542B60" w:rsidRPr="002B213C">
              <w:rPr>
                <w:rFonts w:ascii="Calibri" w:hAnsi="Calibri" w:cs="Calibri"/>
                <w:color w:val="FF0000"/>
                <w:sz w:val="22"/>
              </w:rPr>
              <w:t>*</w:t>
            </w:r>
          </w:p>
        </w:tc>
        <w:tc>
          <w:tcPr>
            <w:tcW w:w="537" w:type="pct"/>
          </w:tcPr>
          <w:p w14:paraId="670CFC2D" w14:textId="154921F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3.1</w:t>
            </w:r>
            <w:r w:rsidR="00222314" w:rsidRPr="002B213C">
              <w:rPr>
                <w:rFonts w:ascii="Calibri" w:hAnsi="Calibri" w:cs="Calibri"/>
                <w:sz w:val="22"/>
              </w:rPr>
              <w:t>2</w:t>
            </w:r>
            <w:r w:rsidRPr="002B213C">
              <w:rPr>
                <w:rFonts w:ascii="Calibri" w:hAnsi="Calibri" w:cs="Calibri"/>
                <w:sz w:val="22"/>
              </w:rPr>
              <w:t>±0.46</w:t>
            </w:r>
          </w:p>
          <w:p w14:paraId="78334647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621BFC44" w14:textId="7E390218" w:rsidR="00695374" w:rsidRPr="002B213C" w:rsidRDefault="0022231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3</w:t>
            </w:r>
            <w:r w:rsidR="00695374" w:rsidRPr="002B213C">
              <w:rPr>
                <w:rFonts w:ascii="Calibri" w:hAnsi="Calibri" w:cs="Calibri"/>
                <w:sz w:val="22"/>
              </w:rPr>
              <w:t>.</w:t>
            </w:r>
            <w:r w:rsidRPr="002B213C">
              <w:rPr>
                <w:rFonts w:ascii="Calibri" w:hAnsi="Calibri" w:cs="Calibri"/>
                <w:sz w:val="22"/>
              </w:rPr>
              <w:t>57</w:t>
            </w:r>
            <w:r w:rsidR="00695374" w:rsidRPr="002B213C">
              <w:rPr>
                <w:rFonts w:ascii="Calibri" w:hAnsi="Calibri" w:cs="Calibri"/>
                <w:sz w:val="22"/>
              </w:rPr>
              <w:t>±0.41</w:t>
            </w:r>
          </w:p>
          <w:p w14:paraId="66A99AE3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13A7DCAC" w14:textId="6E7C9DF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</w:rPr>
            </w:pPr>
            <w:r w:rsidRPr="002B213C">
              <w:rPr>
                <w:rFonts w:ascii="Calibri" w:hAnsi="Calibri" w:cs="Calibri"/>
                <w:color w:val="FF0000"/>
                <w:sz w:val="22"/>
              </w:rPr>
              <w:t>0.001</w:t>
            </w:r>
            <w:r w:rsidR="00542B60" w:rsidRPr="002B213C">
              <w:rPr>
                <w:rFonts w:ascii="Calibri" w:hAnsi="Calibri" w:cs="Calibri"/>
                <w:color w:val="FF0000"/>
                <w:sz w:val="22"/>
              </w:rPr>
              <w:t>*</w:t>
            </w:r>
          </w:p>
        </w:tc>
      </w:tr>
      <w:tr w:rsidR="00695374" w:rsidRPr="002B213C" w14:paraId="2CDED103" w14:textId="77777777" w:rsidTr="00223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2CF4F014" w14:textId="77777777" w:rsidR="00695374" w:rsidRPr="002B213C" w:rsidRDefault="00695374" w:rsidP="00695374">
            <w:pPr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CRP</w:t>
            </w:r>
          </w:p>
        </w:tc>
        <w:tc>
          <w:tcPr>
            <w:tcW w:w="537" w:type="pct"/>
          </w:tcPr>
          <w:p w14:paraId="4BAAEE94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0.80±1.42</w:t>
            </w:r>
          </w:p>
          <w:p w14:paraId="778F9042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599E34C7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0.55±1.05</w:t>
            </w:r>
          </w:p>
          <w:p w14:paraId="255B996D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4619A9FD" w14:textId="1D49C1FA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ns</w:t>
            </w:r>
          </w:p>
        </w:tc>
        <w:tc>
          <w:tcPr>
            <w:tcW w:w="537" w:type="pct"/>
          </w:tcPr>
          <w:p w14:paraId="619B1C02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0.78±0.83</w:t>
            </w:r>
          </w:p>
          <w:p w14:paraId="168E7569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723AFA35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0.73±1.41</w:t>
            </w:r>
          </w:p>
          <w:p w14:paraId="5B9DC4E1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  <w:p w14:paraId="4E96CEDE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9" w:type="pct"/>
          </w:tcPr>
          <w:p w14:paraId="0A8B0068" w14:textId="69647150" w:rsidR="00695374" w:rsidRPr="002B213C" w:rsidRDefault="00391B13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</w:t>
            </w:r>
            <w:r w:rsidR="00695374" w:rsidRPr="002B213C">
              <w:rPr>
                <w:rFonts w:ascii="Calibri" w:hAnsi="Calibri" w:cs="Calibri"/>
                <w:sz w:val="22"/>
              </w:rPr>
              <w:t>s</w:t>
            </w:r>
          </w:p>
        </w:tc>
        <w:tc>
          <w:tcPr>
            <w:tcW w:w="537" w:type="pct"/>
          </w:tcPr>
          <w:p w14:paraId="119B3C86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0.90±0.87</w:t>
            </w:r>
          </w:p>
          <w:p w14:paraId="0B6D90A3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05527A49" w14:textId="7BA304E1" w:rsidR="00695374" w:rsidRPr="002B213C" w:rsidRDefault="0022231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</w:t>
            </w:r>
            <w:r w:rsidR="00695374" w:rsidRPr="002B213C">
              <w:rPr>
                <w:rFonts w:ascii="Calibri" w:hAnsi="Calibri" w:cs="Calibri"/>
                <w:sz w:val="22"/>
              </w:rPr>
              <w:t>.</w:t>
            </w:r>
            <w:r w:rsidRPr="002B213C">
              <w:rPr>
                <w:rFonts w:ascii="Calibri" w:hAnsi="Calibri" w:cs="Calibri"/>
                <w:sz w:val="22"/>
              </w:rPr>
              <w:t>70</w:t>
            </w:r>
            <w:r w:rsidR="00695374" w:rsidRPr="002B213C">
              <w:rPr>
                <w:rFonts w:ascii="Calibri" w:hAnsi="Calibri" w:cs="Calibri"/>
                <w:sz w:val="22"/>
              </w:rPr>
              <w:t>±</w:t>
            </w:r>
            <w:r w:rsidRPr="002B213C">
              <w:rPr>
                <w:rFonts w:ascii="Calibri" w:hAnsi="Calibri" w:cs="Calibri"/>
                <w:sz w:val="22"/>
              </w:rPr>
              <w:t>1</w:t>
            </w:r>
            <w:r w:rsidR="00695374" w:rsidRPr="002B213C">
              <w:rPr>
                <w:rFonts w:ascii="Calibri" w:hAnsi="Calibri" w:cs="Calibri"/>
                <w:sz w:val="22"/>
              </w:rPr>
              <w:t>.</w:t>
            </w:r>
            <w:r w:rsidRPr="002B213C">
              <w:rPr>
                <w:rFonts w:ascii="Calibri" w:hAnsi="Calibri" w:cs="Calibri"/>
                <w:sz w:val="22"/>
              </w:rPr>
              <w:t>42</w:t>
            </w:r>
          </w:p>
          <w:p w14:paraId="4829F76B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0D05A6DB" w14:textId="595C08E3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ns</w:t>
            </w:r>
          </w:p>
        </w:tc>
      </w:tr>
      <w:tr w:rsidR="00695374" w:rsidRPr="002B213C" w14:paraId="4BCA1F86" w14:textId="77777777" w:rsidTr="00223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7B05356E" w14:textId="77777777" w:rsidR="00695374" w:rsidRPr="002B213C" w:rsidRDefault="00695374" w:rsidP="00695374">
            <w:pPr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CAR</w:t>
            </w:r>
          </w:p>
        </w:tc>
        <w:tc>
          <w:tcPr>
            <w:tcW w:w="537" w:type="pct"/>
          </w:tcPr>
          <w:p w14:paraId="11DFB8E5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0.21±0.41</w:t>
            </w:r>
          </w:p>
          <w:p w14:paraId="4EC4ED73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73D640D2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0.15±0.32</w:t>
            </w:r>
          </w:p>
          <w:p w14:paraId="7D81B5A4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7422506F" w14:textId="010FD3EC" w:rsidR="00695374" w:rsidRPr="002B213C" w:rsidRDefault="00542B60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</w:t>
            </w:r>
            <w:r w:rsidR="000F2590" w:rsidRPr="002B213C">
              <w:rPr>
                <w:rFonts w:ascii="Calibri" w:hAnsi="Calibri" w:cs="Calibri"/>
                <w:sz w:val="22"/>
              </w:rPr>
              <w:t>s</w:t>
            </w:r>
          </w:p>
        </w:tc>
        <w:tc>
          <w:tcPr>
            <w:tcW w:w="537" w:type="pct"/>
          </w:tcPr>
          <w:p w14:paraId="637495E7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0.20±0.19</w:t>
            </w:r>
          </w:p>
          <w:p w14:paraId="0AA7A832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5CEC4181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0.19±0.42</w:t>
            </w:r>
          </w:p>
        </w:tc>
        <w:tc>
          <w:tcPr>
            <w:tcW w:w="439" w:type="pct"/>
          </w:tcPr>
          <w:p w14:paraId="6E99ECAB" w14:textId="298EEEAD" w:rsidR="00695374" w:rsidRPr="002B213C" w:rsidRDefault="00542B60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ns</w:t>
            </w:r>
          </w:p>
        </w:tc>
        <w:tc>
          <w:tcPr>
            <w:tcW w:w="537" w:type="pct"/>
          </w:tcPr>
          <w:p w14:paraId="22195129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0.23±0.19</w:t>
            </w:r>
          </w:p>
          <w:p w14:paraId="404B613E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26DE6F14" w14:textId="000584D7" w:rsidR="00695374" w:rsidRPr="002B213C" w:rsidRDefault="0022231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</w:t>
            </w:r>
            <w:r w:rsidR="00695374" w:rsidRPr="002B213C">
              <w:rPr>
                <w:rFonts w:ascii="Calibri" w:hAnsi="Calibri" w:cs="Calibri"/>
                <w:sz w:val="22"/>
              </w:rPr>
              <w:t>.1</w:t>
            </w:r>
            <w:r w:rsidRPr="002B213C">
              <w:rPr>
                <w:rFonts w:ascii="Calibri" w:hAnsi="Calibri" w:cs="Calibri"/>
                <w:sz w:val="22"/>
              </w:rPr>
              <w:t>9</w:t>
            </w:r>
            <w:r w:rsidR="00695374" w:rsidRPr="002B213C">
              <w:rPr>
                <w:rFonts w:ascii="Calibri" w:hAnsi="Calibri" w:cs="Calibri"/>
                <w:sz w:val="22"/>
              </w:rPr>
              <w:t>±0.4</w:t>
            </w:r>
            <w:r w:rsidRPr="002B213C">
              <w:rPr>
                <w:rFonts w:ascii="Calibri" w:hAnsi="Calibri" w:cs="Calibri"/>
                <w:sz w:val="22"/>
              </w:rPr>
              <w:t>2</w:t>
            </w:r>
          </w:p>
          <w:p w14:paraId="3E5806CA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520959E2" w14:textId="008E4A23" w:rsidR="00695374" w:rsidRPr="002B213C" w:rsidRDefault="00542B60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</w:t>
            </w:r>
            <w:r w:rsidR="00222314" w:rsidRPr="002B213C">
              <w:rPr>
                <w:rFonts w:ascii="Calibri" w:hAnsi="Calibri" w:cs="Calibri"/>
                <w:sz w:val="22"/>
              </w:rPr>
              <w:t>s</w:t>
            </w:r>
          </w:p>
        </w:tc>
      </w:tr>
      <w:tr w:rsidR="00695374" w:rsidRPr="002B213C" w14:paraId="6180EBC3" w14:textId="77777777" w:rsidTr="00223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24282B27" w14:textId="77777777" w:rsidR="00695374" w:rsidRPr="002B213C" w:rsidRDefault="00695374" w:rsidP="00695374">
            <w:pPr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NLR</w:t>
            </w:r>
          </w:p>
        </w:tc>
        <w:tc>
          <w:tcPr>
            <w:tcW w:w="537" w:type="pct"/>
          </w:tcPr>
          <w:p w14:paraId="340C37FB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3.34±2.04</w:t>
            </w:r>
          </w:p>
          <w:p w14:paraId="53CC7698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65EE79F6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2.92±1.62</w:t>
            </w:r>
          </w:p>
        </w:tc>
        <w:tc>
          <w:tcPr>
            <w:tcW w:w="438" w:type="pct"/>
          </w:tcPr>
          <w:p w14:paraId="08C9BCEB" w14:textId="4A6540CC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ns</w:t>
            </w:r>
          </w:p>
        </w:tc>
        <w:tc>
          <w:tcPr>
            <w:tcW w:w="537" w:type="pct"/>
          </w:tcPr>
          <w:p w14:paraId="3E614216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4.52±3.02</w:t>
            </w:r>
          </w:p>
          <w:p w14:paraId="3431211B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5BCFDDDA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2.99±1.60</w:t>
            </w:r>
          </w:p>
          <w:p w14:paraId="507ED441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9" w:type="pct"/>
          </w:tcPr>
          <w:p w14:paraId="2CA19635" w14:textId="3C744F48" w:rsidR="00695374" w:rsidRPr="002B213C" w:rsidRDefault="00695374" w:rsidP="00542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</w:rPr>
            </w:pPr>
            <w:r w:rsidRPr="002B213C">
              <w:rPr>
                <w:rFonts w:ascii="Calibri" w:hAnsi="Calibri" w:cs="Calibri"/>
                <w:color w:val="FF0000"/>
                <w:sz w:val="22"/>
              </w:rPr>
              <w:t>0.0</w:t>
            </w:r>
            <w:r w:rsidR="000F2590" w:rsidRPr="002B213C">
              <w:rPr>
                <w:rFonts w:ascii="Calibri" w:hAnsi="Calibri" w:cs="Calibri"/>
                <w:color w:val="FF0000"/>
                <w:sz w:val="22"/>
              </w:rPr>
              <w:t>04</w:t>
            </w:r>
            <w:r w:rsidR="00542B60" w:rsidRPr="002B213C">
              <w:rPr>
                <w:rFonts w:ascii="Calibri" w:hAnsi="Calibri" w:cs="Calibri"/>
                <w:color w:val="FF0000"/>
                <w:sz w:val="22"/>
              </w:rPr>
              <w:t>*</w:t>
            </w:r>
          </w:p>
        </w:tc>
        <w:tc>
          <w:tcPr>
            <w:tcW w:w="537" w:type="pct"/>
          </w:tcPr>
          <w:p w14:paraId="4E0C4BDD" w14:textId="4AB8BFE1" w:rsidR="00695374" w:rsidRPr="002B213C" w:rsidRDefault="0022231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3</w:t>
            </w:r>
            <w:r w:rsidR="00695374" w:rsidRPr="002B213C">
              <w:rPr>
                <w:rFonts w:ascii="Calibri" w:hAnsi="Calibri" w:cs="Calibri"/>
                <w:sz w:val="22"/>
              </w:rPr>
              <w:t>.</w:t>
            </w:r>
            <w:r w:rsidR="000F2590" w:rsidRPr="002B213C">
              <w:rPr>
                <w:rFonts w:ascii="Calibri" w:hAnsi="Calibri" w:cs="Calibri"/>
                <w:sz w:val="22"/>
              </w:rPr>
              <w:t>96</w:t>
            </w:r>
            <w:r w:rsidR="00695374" w:rsidRPr="002B213C">
              <w:rPr>
                <w:rFonts w:ascii="Calibri" w:hAnsi="Calibri" w:cs="Calibri"/>
                <w:sz w:val="22"/>
              </w:rPr>
              <w:t>±</w:t>
            </w:r>
            <w:r w:rsidRPr="002B213C">
              <w:rPr>
                <w:rFonts w:ascii="Calibri" w:hAnsi="Calibri" w:cs="Calibri"/>
                <w:sz w:val="22"/>
              </w:rPr>
              <w:t>2</w:t>
            </w:r>
            <w:r w:rsidR="00695374" w:rsidRPr="002B213C">
              <w:rPr>
                <w:rFonts w:ascii="Calibri" w:hAnsi="Calibri" w:cs="Calibri"/>
                <w:sz w:val="22"/>
              </w:rPr>
              <w:t>.</w:t>
            </w:r>
            <w:r w:rsidRPr="002B213C">
              <w:rPr>
                <w:rFonts w:ascii="Calibri" w:hAnsi="Calibri" w:cs="Calibri"/>
                <w:sz w:val="22"/>
              </w:rPr>
              <w:t>8</w:t>
            </w:r>
            <w:r w:rsidR="00695374" w:rsidRPr="002B213C">
              <w:rPr>
                <w:rFonts w:ascii="Calibri" w:hAnsi="Calibri" w:cs="Calibri"/>
                <w:sz w:val="22"/>
              </w:rPr>
              <w:t>9</w:t>
            </w:r>
          </w:p>
          <w:p w14:paraId="48C74A9B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2085F6AD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3.06±1.64</w:t>
            </w:r>
          </w:p>
          <w:p w14:paraId="4E550092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2E03C3F2" w14:textId="3DC4F9AD" w:rsidR="00695374" w:rsidRPr="002B213C" w:rsidRDefault="000F2590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color w:val="FF0000"/>
                <w:sz w:val="22"/>
              </w:rPr>
              <w:t>0.025</w:t>
            </w:r>
            <w:r w:rsidR="00542B60" w:rsidRPr="002B213C">
              <w:rPr>
                <w:rFonts w:ascii="Calibri" w:hAnsi="Calibri" w:cs="Calibri"/>
                <w:color w:val="FF0000"/>
                <w:sz w:val="22"/>
              </w:rPr>
              <w:t>*</w:t>
            </w:r>
          </w:p>
        </w:tc>
      </w:tr>
      <w:tr w:rsidR="00695374" w:rsidRPr="002B213C" w14:paraId="5F068F7F" w14:textId="77777777" w:rsidTr="00223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29E1714E" w14:textId="77777777" w:rsidR="00695374" w:rsidRPr="002B213C" w:rsidRDefault="00695374" w:rsidP="00695374">
            <w:pPr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MLR</w:t>
            </w:r>
          </w:p>
        </w:tc>
        <w:tc>
          <w:tcPr>
            <w:tcW w:w="537" w:type="pct"/>
          </w:tcPr>
          <w:p w14:paraId="48C49287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0.31±0.18</w:t>
            </w:r>
          </w:p>
          <w:p w14:paraId="3836330A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1250D2FD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0.24±0.13</w:t>
            </w:r>
          </w:p>
          <w:p w14:paraId="41BAEAE8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3AD2AC8F" w14:textId="027BEAC0" w:rsidR="00695374" w:rsidRPr="002B213C" w:rsidRDefault="000F2590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ns</w:t>
            </w:r>
          </w:p>
        </w:tc>
        <w:tc>
          <w:tcPr>
            <w:tcW w:w="537" w:type="pct"/>
          </w:tcPr>
          <w:p w14:paraId="3F32C177" w14:textId="7EB447D6" w:rsidR="00695374" w:rsidRPr="002B213C" w:rsidRDefault="00FD70BB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</w:t>
            </w:r>
            <w:r w:rsidR="00695374" w:rsidRPr="002B213C">
              <w:rPr>
                <w:rFonts w:ascii="Calibri" w:hAnsi="Calibri" w:cs="Calibri"/>
                <w:sz w:val="22"/>
              </w:rPr>
              <w:t>.</w:t>
            </w:r>
            <w:r w:rsidRPr="002B213C">
              <w:rPr>
                <w:rFonts w:ascii="Calibri" w:hAnsi="Calibri" w:cs="Calibri"/>
                <w:sz w:val="22"/>
              </w:rPr>
              <w:t>37</w:t>
            </w:r>
            <w:r w:rsidR="00695374" w:rsidRPr="002B213C">
              <w:rPr>
                <w:rFonts w:ascii="Calibri" w:hAnsi="Calibri" w:cs="Calibri"/>
                <w:sz w:val="22"/>
              </w:rPr>
              <w:t>±</w:t>
            </w:r>
            <w:r w:rsidRPr="002B213C">
              <w:rPr>
                <w:rFonts w:ascii="Calibri" w:hAnsi="Calibri" w:cs="Calibri"/>
                <w:sz w:val="22"/>
              </w:rPr>
              <w:t>0</w:t>
            </w:r>
            <w:r w:rsidR="00695374" w:rsidRPr="002B213C">
              <w:rPr>
                <w:rFonts w:ascii="Calibri" w:hAnsi="Calibri" w:cs="Calibri"/>
                <w:sz w:val="22"/>
              </w:rPr>
              <w:t>.</w:t>
            </w:r>
            <w:r w:rsidRPr="002B213C">
              <w:rPr>
                <w:rFonts w:ascii="Calibri" w:hAnsi="Calibri" w:cs="Calibri"/>
                <w:sz w:val="22"/>
              </w:rPr>
              <w:t>26</w:t>
            </w:r>
          </w:p>
          <w:p w14:paraId="1934D211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1A6B95DE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0.28±0.15</w:t>
            </w:r>
          </w:p>
          <w:p w14:paraId="2C612843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9" w:type="pct"/>
          </w:tcPr>
          <w:p w14:paraId="2652582D" w14:textId="5D9C115B" w:rsidR="00695374" w:rsidRPr="002B213C" w:rsidRDefault="000F2590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ns</w:t>
            </w:r>
          </w:p>
        </w:tc>
        <w:tc>
          <w:tcPr>
            <w:tcW w:w="537" w:type="pct"/>
          </w:tcPr>
          <w:p w14:paraId="400D74EA" w14:textId="1A1948D5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0.</w:t>
            </w:r>
            <w:r w:rsidR="00222314" w:rsidRPr="002B213C">
              <w:rPr>
                <w:rFonts w:ascii="Calibri" w:hAnsi="Calibri" w:cs="Calibri"/>
                <w:sz w:val="22"/>
              </w:rPr>
              <w:t>35</w:t>
            </w:r>
            <w:r w:rsidRPr="002B213C">
              <w:rPr>
                <w:rFonts w:ascii="Calibri" w:hAnsi="Calibri" w:cs="Calibri"/>
                <w:sz w:val="22"/>
              </w:rPr>
              <w:t>±0.</w:t>
            </w:r>
            <w:r w:rsidR="00222314" w:rsidRPr="002B213C">
              <w:rPr>
                <w:rFonts w:ascii="Calibri" w:hAnsi="Calibri" w:cs="Calibri"/>
                <w:sz w:val="22"/>
              </w:rPr>
              <w:t>26</w:t>
            </w:r>
          </w:p>
          <w:p w14:paraId="5F4B022F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5B9FA25C" w14:textId="4CBFB236" w:rsidR="00695374" w:rsidRPr="002B213C" w:rsidRDefault="0022231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0</w:t>
            </w:r>
            <w:r w:rsidR="00695374" w:rsidRPr="002B213C">
              <w:rPr>
                <w:rFonts w:ascii="Calibri" w:hAnsi="Calibri" w:cs="Calibri"/>
                <w:sz w:val="22"/>
              </w:rPr>
              <w:t>.</w:t>
            </w:r>
            <w:r w:rsidRPr="002B213C">
              <w:rPr>
                <w:rFonts w:ascii="Calibri" w:hAnsi="Calibri" w:cs="Calibri"/>
                <w:sz w:val="22"/>
              </w:rPr>
              <w:t>28</w:t>
            </w:r>
            <w:r w:rsidR="00695374" w:rsidRPr="002B213C">
              <w:rPr>
                <w:rFonts w:ascii="Calibri" w:hAnsi="Calibri" w:cs="Calibri"/>
                <w:sz w:val="22"/>
              </w:rPr>
              <w:t>±</w:t>
            </w:r>
            <w:r w:rsidRPr="002B213C">
              <w:rPr>
                <w:rFonts w:ascii="Calibri" w:hAnsi="Calibri" w:cs="Calibri"/>
                <w:sz w:val="22"/>
              </w:rPr>
              <w:t>0</w:t>
            </w:r>
            <w:r w:rsidR="00695374" w:rsidRPr="002B213C">
              <w:rPr>
                <w:rFonts w:ascii="Calibri" w:hAnsi="Calibri" w:cs="Calibri"/>
                <w:sz w:val="22"/>
              </w:rPr>
              <w:t>.</w:t>
            </w:r>
            <w:r w:rsidRPr="002B213C">
              <w:rPr>
                <w:rFonts w:ascii="Calibri" w:hAnsi="Calibri" w:cs="Calibri"/>
                <w:sz w:val="22"/>
              </w:rPr>
              <w:t>14</w:t>
            </w:r>
          </w:p>
          <w:p w14:paraId="162482BC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11B81B93" w14:textId="5CA5A8C3" w:rsidR="00695374" w:rsidRPr="002B213C" w:rsidRDefault="000F2590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color w:val="FF0000"/>
                <w:sz w:val="22"/>
              </w:rPr>
              <w:t>0.033</w:t>
            </w:r>
            <w:r w:rsidR="00216834" w:rsidRPr="002B213C">
              <w:rPr>
                <w:rFonts w:ascii="Calibri" w:hAnsi="Calibri" w:cs="Calibri"/>
                <w:color w:val="FF0000"/>
                <w:sz w:val="22"/>
              </w:rPr>
              <w:t>*</w:t>
            </w:r>
          </w:p>
        </w:tc>
      </w:tr>
      <w:tr w:rsidR="00695374" w:rsidRPr="002B213C" w14:paraId="699E579B" w14:textId="77777777" w:rsidTr="00223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3AC1D955" w14:textId="77777777" w:rsidR="002B213C" w:rsidRDefault="00695374" w:rsidP="00695374">
            <w:pPr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CSF total</w:t>
            </w:r>
          </w:p>
          <w:p w14:paraId="5841F155" w14:textId="670ED8C8" w:rsidR="00695374" w:rsidRPr="002B213C" w:rsidRDefault="00695374" w:rsidP="00695374">
            <w:pPr>
              <w:rPr>
                <w:rFonts w:ascii="Calibri" w:hAnsi="Calibri" w:cs="Calibri"/>
                <w:sz w:val="22"/>
              </w:rPr>
            </w:pPr>
            <w:bookmarkStart w:id="0" w:name="_GoBack"/>
            <w:bookmarkEnd w:id="0"/>
            <w:r w:rsidRPr="002B213C">
              <w:rPr>
                <w:rFonts w:ascii="Calibri" w:hAnsi="Calibri" w:cs="Calibri"/>
                <w:sz w:val="22"/>
              </w:rPr>
              <w:t>protein (mg/dL)</w:t>
            </w:r>
          </w:p>
        </w:tc>
        <w:tc>
          <w:tcPr>
            <w:tcW w:w="537" w:type="pct"/>
          </w:tcPr>
          <w:p w14:paraId="74D43433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65.7±51.5</w:t>
            </w:r>
          </w:p>
          <w:p w14:paraId="0BE37F11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318E7071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47.1±28.8</w:t>
            </w:r>
          </w:p>
          <w:p w14:paraId="407C5A8B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7DAA68E0" w14:textId="66300E68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</w:rPr>
            </w:pPr>
            <w:r w:rsidRPr="002B213C">
              <w:rPr>
                <w:rFonts w:ascii="Calibri" w:hAnsi="Calibri" w:cs="Calibri"/>
                <w:color w:val="FF0000"/>
                <w:sz w:val="22"/>
              </w:rPr>
              <w:t>0.0</w:t>
            </w:r>
            <w:r w:rsidR="000F2590" w:rsidRPr="002B213C">
              <w:rPr>
                <w:rFonts w:ascii="Calibri" w:hAnsi="Calibri" w:cs="Calibri"/>
                <w:color w:val="FF0000"/>
                <w:sz w:val="22"/>
              </w:rPr>
              <w:t>36</w:t>
            </w:r>
            <w:r w:rsidR="00216834" w:rsidRPr="002B213C">
              <w:rPr>
                <w:rFonts w:ascii="Calibri" w:hAnsi="Calibri" w:cs="Calibri"/>
                <w:color w:val="FF0000"/>
                <w:sz w:val="22"/>
              </w:rPr>
              <w:t>*</w:t>
            </w:r>
          </w:p>
        </w:tc>
        <w:tc>
          <w:tcPr>
            <w:tcW w:w="537" w:type="pct"/>
          </w:tcPr>
          <w:p w14:paraId="0D86462D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61.6±36.0</w:t>
            </w:r>
          </w:p>
          <w:p w14:paraId="733ED5EE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4CA20465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60.3±48.6</w:t>
            </w:r>
          </w:p>
          <w:p w14:paraId="7E8F771F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9" w:type="pct"/>
          </w:tcPr>
          <w:p w14:paraId="60D9D7B2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ns</w:t>
            </w:r>
          </w:p>
        </w:tc>
        <w:tc>
          <w:tcPr>
            <w:tcW w:w="537" w:type="pct"/>
          </w:tcPr>
          <w:p w14:paraId="2034B630" w14:textId="39CE9FE1" w:rsidR="00695374" w:rsidRPr="002B213C" w:rsidRDefault="0022231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72.58</w:t>
            </w:r>
            <w:r w:rsidR="00695374" w:rsidRPr="002B213C">
              <w:rPr>
                <w:rFonts w:ascii="Calibri" w:hAnsi="Calibri" w:cs="Calibri"/>
                <w:sz w:val="22"/>
              </w:rPr>
              <w:t>±</w:t>
            </w:r>
            <w:r w:rsidRPr="002B213C">
              <w:rPr>
                <w:rFonts w:ascii="Calibri" w:hAnsi="Calibri" w:cs="Calibri"/>
                <w:sz w:val="22"/>
              </w:rPr>
              <w:t>66.44</w:t>
            </w:r>
          </w:p>
          <w:p w14:paraId="213DFFD8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537" w:type="pct"/>
          </w:tcPr>
          <w:p w14:paraId="628CC1FB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57.9±41.6</w:t>
            </w:r>
          </w:p>
          <w:p w14:paraId="4CFAA315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8" w:type="pct"/>
          </w:tcPr>
          <w:p w14:paraId="464F41DB" w14:textId="77777777" w:rsidR="00695374" w:rsidRPr="002B213C" w:rsidRDefault="00695374" w:rsidP="0069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B213C">
              <w:rPr>
                <w:rFonts w:ascii="Calibri" w:hAnsi="Calibri" w:cs="Calibri"/>
                <w:sz w:val="22"/>
              </w:rPr>
              <w:t>ns</w:t>
            </w:r>
          </w:p>
        </w:tc>
      </w:tr>
    </w:tbl>
    <w:p w14:paraId="63554A69" w14:textId="77777777" w:rsidR="002B213C" w:rsidRPr="002B213C" w:rsidRDefault="002B213C">
      <w:pPr>
        <w:rPr>
          <w:rFonts w:ascii="Calibri" w:hAnsi="Calibri" w:cs="Calibri"/>
          <w:sz w:val="14"/>
        </w:rPr>
      </w:pPr>
    </w:p>
    <w:p w14:paraId="1FDE8589" w14:textId="5FFAFCD1" w:rsidR="00915DC2" w:rsidRPr="002B213C" w:rsidRDefault="002B213C">
      <w:pPr>
        <w:rPr>
          <w:rFonts w:ascii="Calibri" w:hAnsi="Calibri" w:cs="Calibri"/>
        </w:rPr>
      </w:pPr>
      <w:r w:rsidRPr="002B213C">
        <w:rPr>
          <w:rFonts w:ascii="Calibri" w:hAnsi="Calibri" w:cs="Calibri"/>
        </w:rPr>
        <w:t xml:space="preserve">Abbreviations: </w:t>
      </w:r>
      <w:r w:rsidR="00915DC2" w:rsidRPr="002B213C">
        <w:rPr>
          <w:rFonts w:ascii="Calibri" w:hAnsi="Calibri" w:cs="Calibri"/>
        </w:rPr>
        <w:t>Albumin_B, s</w:t>
      </w:r>
      <w:r w:rsidR="00223597" w:rsidRPr="002B213C">
        <w:rPr>
          <w:rFonts w:ascii="Calibri" w:hAnsi="Calibri" w:cs="Calibri"/>
        </w:rPr>
        <w:t>erum albumin level (mg/dL)</w:t>
      </w:r>
      <w:r w:rsidR="00915DC2" w:rsidRPr="002B213C">
        <w:rPr>
          <w:rFonts w:ascii="Calibri" w:hAnsi="Calibri" w:cs="Calibri"/>
        </w:rPr>
        <w:t xml:space="preserve"> within 24 hours after</w:t>
      </w:r>
      <w:r w:rsidR="007957DE" w:rsidRPr="002B213C">
        <w:rPr>
          <w:rFonts w:ascii="Calibri" w:hAnsi="Calibri" w:cs="Calibri"/>
        </w:rPr>
        <w:t xml:space="preserve"> admission; Albumin_2, </w:t>
      </w:r>
      <w:r w:rsidR="0014084E" w:rsidRPr="002B213C">
        <w:rPr>
          <w:rFonts w:ascii="Calibri" w:hAnsi="Calibri" w:cs="Calibri"/>
        </w:rPr>
        <w:t xml:space="preserve">after 2 weeks; </w:t>
      </w:r>
      <w:r w:rsidR="007957DE" w:rsidRPr="002B213C">
        <w:rPr>
          <w:rFonts w:ascii="Calibri" w:hAnsi="Calibri" w:cs="Calibri"/>
        </w:rPr>
        <w:t xml:space="preserve">CRP, C-reactive protein; </w:t>
      </w:r>
      <w:r w:rsidR="00915DC2" w:rsidRPr="002B213C">
        <w:rPr>
          <w:rFonts w:ascii="Calibri" w:hAnsi="Calibri" w:cs="Calibri"/>
        </w:rPr>
        <w:t xml:space="preserve">CAR, CRP to albumin ratio; </w:t>
      </w:r>
      <w:r w:rsidR="007957DE" w:rsidRPr="002B213C">
        <w:rPr>
          <w:rFonts w:ascii="Calibri" w:hAnsi="Calibri" w:cs="Calibri"/>
        </w:rPr>
        <w:t xml:space="preserve">NLR, neutrophil to lymphocyte ratio; MLR, monocyte to lymphocyte ratio; </w:t>
      </w:r>
      <w:r>
        <w:rPr>
          <w:rFonts w:ascii="Calibri" w:hAnsi="Calibri" w:cs="Calibri"/>
        </w:rPr>
        <w:t>CSF, cerebrospinal fluid.</w:t>
      </w:r>
      <w:r w:rsidR="00915DC2" w:rsidRPr="002B213C">
        <w:rPr>
          <w:rFonts w:ascii="Calibri" w:hAnsi="Calibri" w:cs="Calibri"/>
        </w:rPr>
        <w:t xml:space="preserve"> </w:t>
      </w:r>
    </w:p>
    <w:p w14:paraId="5EE3486F" w14:textId="77777777" w:rsidR="003D3CBC" w:rsidRPr="002B213C" w:rsidRDefault="00915DC2">
      <w:pPr>
        <w:rPr>
          <w:rFonts w:ascii="Calibri" w:hAnsi="Calibri" w:cs="Calibri"/>
        </w:rPr>
      </w:pPr>
      <w:r w:rsidRPr="002B213C">
        <w:rPr>
          <w:rFonts w:ascii="Calibri" w:hAnsi="Calibri" w:cs="Calibri"/>
        </w:rPr>
        <w:t xml:space="preserve">*, </w:t>
      </w:r>
      <w:r w:rsidRPr="002B213C">
        <w:rPr>
          <w:rFonts w:ascii="Calibri" w:hAnsi="Calibri" w:cs="Calibri"/>
          <w:i/>
          <w:iCs/>
        </w:rPr>
        <w:t>p</w:t>
      </w:r>
      <w:r w:rsidRPr="002B213C">
        <w:rPr>
          <w:rFonts w:ascii="Calibri" w:hAnsi="Calibri" w:cs="Calibri"/>
        </w:rPr>
        <w:t xml:space="preserve"> value &lt; 0.05</w:t>
      </w:r>
    </w:p>
    <w:p w14:paraId="7A93C878" w14:textId="63C204F0" w:rsidR="0090365B" w:rsidRDefault="003622A0" w:rsidP="009206B7">
      <w:pPr>
        <w:pStyle w:val="2"/>
      </w:pPr>
      <w:r>
        <w:fldChar w:fldCharType="begin"/>
      </w:r>
      <w:r>
        <w:instrText xml:space="preserve"> ADDIN EN.REFLIST </w:instrText>
      </w:r>
      <w:r>
        <w:fldChar w:fldCharType="end"/>
      </w:r>
    </w:p>
    <w:sectPr w:rsidR="0090365B" w:rsidSect="00524027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3C2FB" w16cex:dateUtc="2026-01-27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64CF4E" w16cid:durableId="2D23C2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C7F4D" w14:textId="77777777" w:rsidR="00F816A2" w:rsidRDefault="00F816A2" w:rsidP="00DB54F4">
      <w:pPr>
        <w:spacing w:after="0" w:line="240" w:lineRule="auto"/>
      </w:pPr>
      <w:r>
        <w:separator/>
      </w:r>
    </w:p>
  </w:endnote>
  <w:endnote w:type="continuationSeparator" w:id="0">
    <w:p w14:paraId="0EE8351F" w14:textId="77777777" w:rsidR="00F816A2" w:rsidRDefault="00F816A2" w:rsidP="00DB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3445E" w14:textId="77777777" w:rsidR="00F816A2" w:rsidRDefault="00F816A2" w:rsidP="00DB54F4">
      <w:pPr>
        <w:spacing w:after="0" w:line="240" w:lineRule="auto"/>
      </w:pPr>
      <w:r>
        <w:separator/>
      </w:r>
    </w:p>
  </w:footnote>
  <w:footnote w:type="continuationSeparator" w:id="0">
    <w:p w14:paraId="24A7FCD1" w14:textId="77777777" w:rsidR="00F816A2" w:rsidRDefault="00F816A2" w:rsidP="00DB5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LM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5ttffadovatf1essaxxsfe4addwsde2vpx2&quot;&gt;My EndNote Library&lt;record-ids&gt;&lt;item&gt;36&lt;/item&gt;&lt;/record-ids&gt;&lt;/item&gt;&lt;/Libraries&gt;"/>
  </w:docVars>
  <w:rsids>
    <w:rsidRoot w:val="0090365B"/>
    <w:rsid w:val="000F2590"/>
    <w:rsid w:val="0014084E"/>
    <w:rsid w:val="00216834"/>
    <w:rsid w:val="00222314"/>
    <w:rsid w:val="00223597"/>
    <w:rsid w:val="002B213C"/>
    <w:rsid w:val="00341398"/>
    <w:rsid w:val="003622A0"/>
    <w:rsid w:val="00383AA7"/>
    <w:rsid w:val="00391B13"/>
    <w:rsid w:val="003D3CBC"/>
    <w:rsid w:val="00452F09"/>
    <w:rsid w:val="004A20EC"/>
    <w:rsid w:val="00524027"/>
    <w:rsid w:val="00542B60"/>
    <w:rsid w:val="006112B7"/>
    <w:rsid w:val="00695374"/>
    <w:rsid w:val="007957DE"/>
    <w:rsid w:val="00885D60"/>
    <w:rsid w:val="008F6D5A"/>
    <w:rsid w:val="0090365B"/>
    <w:rsid w:val="00915DC2"/>
    <w:rsid w:val="009206B7"/>
    <w:rsid w:val="00BB45D2"/>
    <w:rsid w:val="00D62598"/>
    <w:rsid w:val="00DB54F4"/>
    <w:rsid w:val="00DC36CB"/>
    <w:rsid w:val="00E476C7"/>
    <w:rsid w:val="00F20758"/>
    <w:rsid w:val="00F31AF4"/>
    <w:rsid w:val="00F816A2"/>
    <w:rsid w:val="00FD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09AE58"/>
  <w15:chartTrackingRefBased/>
  <w15:docId w15:val="{81108B19-C339-4752-A4B4-C44B6448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9206B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0365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1">
    <w:name w:val="Grid Table 1 Light"/>
    <w:basedOn w:val="a1"/>
    <w:uiPriority w:val="46"/>
    <w:rsid w:val="00524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Char"/>
    <w:uiPriority w:val="99"/>
    <w:unhideWhenUsed/>
    <w:rsid w:val="00DB54F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B54F4"/>
  </w:style>
  <w:style w:type="paragraph" w:styleId="a6">
    <w:name w:val="footer"/>
    <w:basedOn w:val="a"/>
    <w:link w:val="Char0"/>
    <w:uiPriority w:val="99"/>
    <w:unhideWhenUsed/>
    <w:rsid w:val="00DB54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B54F4"/>
  </w:style>
  <w:style w:type="paragraph" w:customStyle="1" w:styleId="EndNoteBibliographyTitle">
    <w:name w:val="EndNote Bibliography Title"/>
    <w:basedOn w:val="a"/>
    <w:link w:val="EndNoteBibliographyTitleChar"/>
    <w:rsid w:val="003D3CBC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3D3CBC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3D3CBC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3D3CBC"/>
    <w:rPr>
      <w:rFonts w:ascii="맑은 고딕" w:eastAsia="맑은 고딕" w:hAnsi="맑은 고딕"/>
      <w:noProof/>
    </w:rPr>
  </w:style>
  <w:style w:type="character" w:styleId="a7">
    <w:name w:val="annotation reference"/>
    <w:basedOn w:val="a0"/>
    <w:uiPriority w:val="99"/>
    <w:semiHidden/>
    <w:unhideWhenUsed/>
    <w:rsid w:val="00885D6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885D6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885D6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85D6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885D6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FD70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FD7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2Char">
    <w:name w:val="제목 2 Char"/>
    <w:basedOn w:val="a0"/>
    <w:link w:val="2"/>
    <w:uiPriority w:val="9"/>
    <w:rsid w:val="009206B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2026-02-04T08:09:00Z</dcterms:created>
  <dcterms:modified xsi:type="dcterms:W3CDTF">2026-02-04T08:27:00Z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941b7264-97e1-4a85-9d69-c525de84a967</vt:lpwstr>
  </property>
</Properties>
</file>