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1D681" w14:textId="77777777" w:rsidR="00454D6F" w:rsidRPr="006021D5" w:rsidRDefault="00454D6F" w:rsidP="00454D6F">
      <w:pPr>
        <w:rPr>
          <w:sz w:val="20"/>
          <w:szCs w:val="20"/>
        </w:rPr>
      </w:pPr>
      <w:r w:rsidRPr="006021D5">
        <w:rPr>
          <w:noProof/>
          <w:sz w:val="20"/>
          <w:szCs w:val="20"/>
          <w14:ligatures w14:val="standardContextual"/>
        </w:rPr>
        <w:drawing>
          <wp:inline distT="0" distB="0" distL="0" distR="0" wp14:anchorId="617F8CCC" wp14:editId="75495129">
            <wp:extent cx="4237990" cy="3909100"/>
            <wp:effectExtent l="0" t="0" r="3810" b="2540"/>
            <wp:docPr id="1978671533" name="Picture 1" descr="A close-up of a person's 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671533" name="Picture 1" descr="A close-up of a person's fac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6450" cy="396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EFDA2" w14:textId="77777777" w:rsidR="00454D6F" w:rsidRPr="006021D5" w:rsidRDefault="00454D6F" w:rsidP="00454D6F">
      <w:pPr>
        <w:spacing w:line="360" w:lineRule="auto"/>
        <w:rPr>
          <w:i/>
          <w:iCs/>
          <w:color w:val="000000" w:themeColor="text1"/>
          <w:sz w:val="20"/>
          <w:szCs w:val="20"/>
        </w:rPr>
      </w:pPr>
      <w:r w:rsidRPr="006021D5">
        <w:rPr>
          <w:i/>
          <w:iCs/>
          <w:color w:val="000000" w:themeColor="text1"/>
          <w:sz w:val="20"/>
          <w:szCs w:val="20"/>
        </w:rPr>
        <w:t>Figure S1: Almost-clear TSC-associated FA health state</w:t>
      </w:r>
    </w:p>
    <w:p w14:paraId="749529E8" w14:textId="77777777" w:rsidR="00454D6F" w:rsidRPr="006021D5" w:rsidRDefault="00454D6F" w:rsidP="00454D6F">
      <w:pPr>
        <w:spacing w:after="160" w:line="278" w:lineRule="auto"/>
        <w:rPr>
          <w:i/>
          <w:iCs/>
          <w:color w:val="000000" w:themeColor="text1"/>
          <w:sz w:val="20"/>
          <w:szCs w:val="20"/>
        </w:rPr>
      </w:pPr>
      <w:r w:rsidRPr="006021D5">
        <w:rPr>
          <w:i/>
          <w:iCs/>
          <w:color w:val="000000" w:themeColor="text1"/>
          <w:sz w:val="20"/>
          <w:szCs w:val="20"/>
        </w:rPr>
        <w:br w:type="page"/>
      </w:r>
    </w:p>
    <w:p w14:paraId="1975A571" w14:textId="77777777" w:rsidR="00454D6F" w:rsidRPr="006021D5" w:rsidRDefault="00454D6F" w:rsidP="00454D6F">
      <w:pPr>
        <w:spacing w:line="360" w:lineRule="auto"/>
        <w:rPr>
          <w:i/>
          <w:iCs/>
          <w:color w:val="000000" w:themeColor="text1"/>
          <w:sz w:val="20"/>
          <w:szCs w:val="20"/>
        </w:rPr>
      </w:pPr>
      <w:r w:rsidRPr="006021D5">
        <w:rPr>
          <w:i/>
          <w:iCs/>
          <w:noProof/>
          <w:color w:val="000000" w:themeColor="text1"/>
          <w:sz w:val="20"/>
          <w:szCs w:val="20"/>
          <w14:ligatures w14:val="standardContextual"/>
        </w:rPr>
        <w:lastRenderedPageBreak/>
        <w:drawing>
          <wp:inline distT="0" distB="0" distL="0" distR="0" wp14:anchorId="18BB970B" wp14:editId="6F9E524A">
            <wp:extent cx="4238080" cy="3668617"/>
            <wp:effectExtent l="0" t="0" r="3810" b="1905"/>
            <wp:docPr id="1487827055" name="Picture 2" descr="A close-up of a person's 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827055" name="Picture 2" descr="A close-up of a person's fac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937" cy="367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92C7" w14:textId="77777777" w:rsidR="00454D6F" w:rsidRPr="006021D5" w:rsidRDefault="00454D6F" w:rsidP="00454D6F">
      <w:pPr>
        <w:pStyle w:val="Caption"/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021D5">
        <w:rPr>
          <w:rFonts w:ascii="Times New Roman" w:hAnsi="Times New Roman" w:cs="Times New Roman"/>
          <w:color w:val="000000" w:themeColor="text1"/>
          <w:sz w:val="20"/>
          <w:szCs w:val="20"/>
        </w:rPr>
        <w:t>Figure S2: Moderate TSC-associated FA health state</w:t>
      </w:r>
    </w:p>
    <w:p w14:paraId="7561B664" w14:textId="13383FFB" w:rsidR="00A3370B" w:rsidRPr="00454D6F" w:rsidRDefault="00A3370B" w:rsidP="00454D6F">
      <w:pPr>
        <w:spacing w:after="160" w:line="278" w:lineRule="auto"/>
        <w:rPr>
          <w:rFonts w:eastAsiaTheme="minorEastAsia"/>
          <w:i/>
          <w:iCs/>
          <w:noProof/>
          <w:color w:val="000000" w:themeColor="text1"/>
          <w:kern w:val="2"/>
          <w:sz w:val="20"/>
          <w:szCs w:val="20"/>
          <w14:ligatures w14:val="standardContextual"/>
        </w:rPr>
      </w:pPr>
    </w:p>
    <w:sectPr w:rsidR="00A3370B" w:rsidRPr="00454D6F" w:rsidSect="00C70E6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6F"/>
    <w:rsid w:val="00012CA4"/>
    <w:rsid w:val="00016A60"/>
    <w:rsid w:val="00016A9F"/>
    <w:rsid w:val="0003081D"/>
    <w:rsid w:val="00040A3C"/>
    <w:rsid w:val="00066FAB"/>
    <w:rsid w:val="00073699"/>
    <w:rsid w:val="00073E8B"/>
    <w:rsid w:val="00080107"/>
    <w:rsid w:val="000812EC"/>
    <w:rsid w:val="000C7A23"/>
    <w:rsid w:val="000C7D08"/>
    <w:rsid w:val="000F1071"/>
    <w:rsid w:val="000F6534"/>
    <w:rsid w:val="00106AA7"/>
    <w:rsid w:val="00123AB4"/>
    <w:rsid w:val="00124462"/>
    <w:rsid w:val="00157EC3"/>
    <w:rsid w:val="0016005A"/>
    <w:rsid w:val="00171D48"/>
    <w:rsid w:val="001A3270"/>
    <w:rsid w:val="00240626"/>
    <w:rsid w:val="00241C34"/>
    <w:rsid w:val="00241CA8"/>
    <w:rsid w:val="00243FA5"/>
    <w:rsid w:val="00251A5A"/>
    <w:rsid w:val="002535B7"/>
    <w:rsid w:val="002535DB"/>
    <w:rsid w:val="00280104"/>
    <w:rsid w:val="002A0342"/>
    <w:rsid w:val="002A7B2B"/>
    <w:rsid w:val="002B16DD"/>
    <w:rsid w:val="002D0EEC"/>
    <w:rsid w:val="003146FB"/>
    <w:rsid w:val="003437DF"/>
    <w:rsid w:val="00374DCD"/>
    <w:rsid w:val="003919EB"/>
    <w:rsid w:val="003B2A7E"/>
    <w:rsid w:val="003C61B5"/>
    <w:rsid w:val="003D319C"/>
    <w:rsid w:val="003E3899"/>
    <w:rsid w:val="003F1937"/>
    <w:rsid w:val="004104D7"/>
    <w:rsid w:val="00423730"/>
    <w:rsid w:val="00434E83"/>
    <w:rsid w:val="00451B80"/>
    <w:rsid w:val="00454D6F"/>
    <w:rsid w:val="00464D6C"/>
    <w:rsid w:val="00475BD3"/>
    <w:rsid w:val="004760C9"/>
    <w:rsid w:val="00492342"/>
    <w:rsid w:val="00493C45"/>
    <w:rsid w:val="004A1971"/>
    <w:rsid w:val="004A5765"/>
    <w:rsid w:val="004C2D2E"/>
    <w:rsid w:val="004D1C4E"/>
    <w:rsid w:val="004D5A55"/>
    <w:rsid w:val="005100C2"/>
    <w:rsid w:val="00536036"/>
    <w:rsid w:val="00577575"/>
    <w:rsid w:val="00583926"/>
    <w:rsid w:val="005C0421"/>
    <w:rsid w:val="005D04F1"/>
    <w:rsid w:val="005E74E2"/>
    <w:rsid w:val="00610487"/>
    <w:rsid w:val="00622F43"/>
    <w:rsid w:val="0063651F"/>
    <w:rsid w:val="0065407B"/>
    <w:rsid w:val="00654BBB"/>
    <w:rsid w:val="00665C13"/>
    <w:rsid w:val="0067317F"/>
    <w:rsid w:val="00683AC5"/>
    <w:rsid w:val="0069030F"/>
    <w:rsid w:val="006B06DD"/>
    <w:rsid w:val="006E1280"/>
    <w:rsid w:val="006F5B5A"/>
    <w:rsid w:val="007150EE"/>
    <w:rsid w:val="00721FA2"/>
    <w:rsid w:val="00723D47"/>
    <w:rsid w:val="0074613C"/>
    <w:rsid w:val="0076630B"/>
    <w:rsid w:val="007727F2"/>
    <w:rsid w:val="00785CC2"/>
    <w:rsid w:val="007A0E48"/>
    <w:rsid w:val="007A30FA"/>
    <w:rsid w:val="007D3D08"/>
    <w:rsid w:val="007D4137"/>
    <w:rsid w:val="007E2FFE"/>
    <w:rsid w:val="007F33F6"/>
    <w:rsid w:val="00836996"/>
    <w:rsid w:val="00862D1B"/>
    <w:rsid w:val="008A77E2"/>
    <w:rsid w:val="008E50C0"/>
    <w:rsid w:val="009221E9"/>
    <w:rsid w:val="009853E2"/>
    <w:rsid w:val="0099381B"/>
    <w:rsid w:val="009E78A7"/>
    <w:rsid w:val="00A07062"/>
    <w:rsid w:val="00A10223"/>
    <w:rsid w:val="00A211E8"/>
    <w:rsid w:val="00A3370B"/>
    <w:rsid w:val="00A40B23"/>
    <w:rsid w:val="00A42A41"/>
    <w:rsid w:val="00A81EA3"/>
    <w:rsid w:val="00AA12D7"/>
    <w:rsid w:val="00AD33C4"/>
    <w:rsid w:val="00AD4554"/>
    <w:rsid w:val="00AF2790"/>
    <w:rsid w:val="00B12A5A"/>
    <w:rsid w:val="00B15F94"/>
    <w:rsid w:val="00B2185D"/>
    <w:rsid w:val="00B33759"/>
    <w:rsid w:val="00B44F2C"/>
    <w:rsid w:val="00B6560F"/>
    <w:rsid w:val="00B722CA"/>
    <w:rsid w:val="00B80B12"/>
    <w:rsid w:val="00BA0BBB"/>
    <w:rsid w:val="00BB34C0"/>
    <w:rsid w:val="00BC37B2"/>
    <w:rsid w:val="00BC79FE"/>
    <w:rsid w:val="00BD332F"/>
    <w:rsid w:val="00BD380E"/>
    <w:rsid w:val="00BF2623"/>
    <w:rsid w:val="00C02E03"/>
    <w:rsid w:val="00C06DE0"/>
    <w:rsid w:val="00C26F37"/>
    <w:rsid w:val="00C3071E"/>
    <w:rsid w:val="00C439E6"/>
    <w:rsid w:val="00C54A25"/>
    <w:rsid w:val="00C67446"/>
    <w:rsid w:val="00C70E6F"/>
    <w:rsid w:val="00C75544"/>
    <w:rsid w:val="00C7559D"/>
    <w:rsid w:val="00CB6B54"/>
    <w:rsid w:val="00CC2267"/>
    <w:rsid w:val="00D13BCD"/>
    <w:rsid w:val="00D367F2"/>
    <w:rsid w:val="00D423C0"/>
    <w:rsid w:val="00D52C91"/>
    <w:rsid w:val="00D53082"/>
    <w:rsid w:val="00DA2794"/>
    <w:rsid w:val="00DB779C"/>
    <w:rsid w:val="00E00261"/>
    <w:rsid w:val="00E22238"/>
    <w:rsid w:val="00E405CC"/>
    <w:rsid w:val="00E668F4"/>
    <w:rsid w:val="00ED086E"/>
    <w:rsid w:val="00F243C1"/>
    <w:rsid w:val="00F51B0D"/>
    <w:rsid w:val="00F93D2F"/>
    <w:rsid w:val="00FA5DFC"/>
    <w:rsid w:val="00FA73AD"/>
    <w:rsid w:val="00FE5A53"/>
    <w:rsid w:val="00FE640D"/>
    <w:rsid w:val="00FF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79C002"/>
  <w15:chartTrackingRefBased/>
  <w15:docId w15:val="{C3FEC745-BEE7-B045-8DE7-D7F6EB48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D6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4D6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4D6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D6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D6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D6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D6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D6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D6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D6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54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D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D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D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D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D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D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D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54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D6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54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D6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54D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D6F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54D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D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D6F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454D6F"/>
    <w:pPr>
      <w:spacing w:after="200"/>
    </w:pPr>
    <w:rPr>
      <w:rFonts w:asciiTheme="minorHAnsi" w:eastAsiaTheme="minorEastAsia" w:hAnsiTheme="minorHAnsi" w:cstheme="minorBidi"/>
      <w:i/>
      <w:iCs/>
      <w:color w:val="0E2841" w:themeColor="text2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Lu</dc:creator>
  <cp:keywords/>
  <dc:description/>
  <cp:lastModifiedBy>Jessie Lu</cp:lastModifiedBy>
  <cp:revision>1</cp:revision>
  <dcterms:created xsi:type="dcterms:W3CDTF">2026-02-04T06:11:00Z</dcterms:created>
  <dcterms:modified xsi:type="dcterms:W3CDTF">2026-02-04T06:11:00Z</dcterms:modified>
</cp:coreProperties>
</file>