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98215" w14:textId="3BA61A2A" w:rsidR="007973F6" w:rsidRPr="00021EAC" w:rsidRDefault="005575E7">
      <w:pPr>
        <w:rPr>
          <w:rFonts w:ascii="Times New Roman" w:hAnsi="Times New Roman" w:cs="Times New Roman"/>
        </w:rPr>
      </w:pPr>
      <w:r w:rsidRPr="00021EAC">
        <w:rPr>
          <w:rFonts w:ascii="Times New Roman" w:hAnsi="Times New Roman" w:cs="Times New Roman"/>
        </w:rPr>
        <w:t>AFISS Supplementary Files</w:t>
      </w:r>
    </w:p>
    <w:p w14:paraId="069BCF67" w14:textId="166F5996" w:rsidR="005575E7" w:rsidRPr="00021EAC" w:rsidRDefault="005575E7" w:rsidP="005575E7">
      <w:pPr>
        <w:pStyle w:val="Caption"/>
        <w:keepNext/>
        <w:rPr>
          <w:rFonts w:ascii="Times New Roman" w:hAnsi="Times New Roman" w:cs="Times New Roman"/>
          <w:sz w:val="20"/>
          <w:szCs w:val="20"/>
        </w:rPr>
      </w:pPr>
      <w:r w:rsidRPr="00021EAC">
        <w:rPr>
          <w:rFonts w:ascii="Times New Roman" w:hAnsi="Times New Roman" w:cs="Times New Roman"/>
          <w:sz w:val="20"/>
          <w:szCs w:val="20"/>
        </w:rPr>
        <w:t>Table S</w:t>
      </w:r>
      <w:r w:rsidRPr="00021EAC">
        <w:rPr>
          <w:rFonts w:ascii="Times New Roman" w:hAnsi="Times New Roman" w:cs="Times New Roman"/>
          <w:sz w:val="20"/>
          <w:szCs w:val="20"/>
        </w:rPr>
        <w:fldChar w:fldCharType="begin"/>
      </w:r>
      <w:r w:rsidRPr="00021EAC">
        <w:rPr>
          <w:rFonts w:ascii="Times New Roman" w:hAnsi="Times New Roman" w:cs="Times New Roman"/>
          <w:sz w:val="20"/>
          <w:szCs w:val="20"/>
        </w:rPr>
        <w:instrText xml:space="preserve"> SEQ Table \* ARABIC </w:instrText>
      </w:r>
      <w:r w:rsidRPr="00021EAC">
        <w:rPr>
          <w:rFonts w:ascii="Times New Roman" w:hAnsi="Times New Roman" w:cs="Times New Roman"/>
          <w:sz w:val="20"/>
          <w:szCs w:val="20"/>
        </w:rPr>
        <w:fldChar w:fldCharType="separate"/>
      </w:r>
      <w:r w:rsidRPr="00021EAC">
        <w:rPr>
          <w:rFonts w:ascii="Times New Roman" w:hAnsi="Times New Roman" w:cs="Times New Roman"/>
          <w:noProof/>
          <w:sz w:val="20"/>
          <w:szCs w:val="20"/>
        </w:rPr>
        <w:t>1</w:t>
      </w:r>
      <w:r w:rsidRPr="00021EAC">
        <w:rPr>
          <w:rFonts w:ascii="Times New Roman" w:hAnsi="Times New Roman" w:cs="Times New Roman"/>
          <w:sz w:val="20"/>
          <w:szCs w:val="20"/>
        </w:rPr>
        <w:fldChar w:fldCharType="end"/>
      </w:r>
      <w:r w:rsidRPr="00021EAC">
        <w:rPr>
          <w:rFonts w:ascii="Times New Roman" w:hAnsi="Times New Roman" w:cs="Times New Roman"/>
          <w:sz w:val="20"/>
          <w:szCs w:val="20"/>
        </w:rPr>
        <w:t>: Presence of pathogens by demographic characteristics</w:t>
      </w:r>
    </w:p>
    <w:tbl>
      <w:tblPr>
        <w:tblStyle w:val="PlainTable4"/>
        <w:tblW w:w="13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170"/>
        <w:gridCol w:w="815"/>
        <w:gridCol w:w="1440"/>
        <w:gridCol w:w="1326"/>
        <w:gridCol w:w="989"/>
        <w:gridCol w:w="1479"/>
        <w:gridCol w:w="1440"/>
        <w:gridCol w:w="1426"/>
        <w:gridCol w:w="1500"/>
        <w:gridCol w:w="840"/>
      </w:tblGrid>
      <w:tr w:rsidR="005575E7" w:rsidRPr="001818E9" w14:paraId="70CE7AE7" w14:textId="77777777" w:rsidTr="005575E7">
        <w:trPr>
          <w:cnfStyle w:val="100000000000" w:firstRow="1" w:lastRow="0" w:firstColumn="0" w:lastColumn="0" w:oddVBand="0" w:evenVBand="0" w:oddHBand="0"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1345" w:type="dxa"/>
            <w:hideMark/>
          </w:tcPr>
          <w:p w14:paraId="36E1BC0F" w14:textId="77777777" w:rsidR="005575E7" w:rsidRPr="001818E9" w:rsidRDefault="005575E7" w:rsidP="005575E7">
            <w:pPr>
              <w:rPr>
                <w:rFonts w:ascii="Times New Roman" w:hAnsi="Times New Roman" w:cs="Times New Roman"/>
                <w:b w:val="0"/>
                <w:bCs w:val="0"/>
              </w:rPr>
            </w:pPr>
            <w:bookmarkStart w:id="0" w:name="OLE_LINK1"/>
            <w:r w:rsidRPr="001818E9">
              <w:rPr>
                <w:rFonts w:ascii="Times New Roman" w:hAnsi="Times New Roman" w:cs="Times New Roman"/>
              </w:rPr>
              <w:t>Variable</w:t>
            </w:r>
          </w:p>
        </w:tc>
        <w:tc>
          <w:tcPr>
            <w:tcW w:w="1170" w:type="dxa"/>
            <w:hideMark/>
          </w:tcPr>
          <w:p w14:paraId="0CF86451" w14:textId="77777777" w:rsidR="005575E7" w:rsidRPr="001818E9" w:rsidRDefault="005575E7" w:rsidP="005575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818E9">
              <w:rPr>
                <w:rFonts w:ascii="Times New Roman" w:hAnsi="Times New Roman" w:cs="Times New Roman"/>
              </w:rPr>
              <w:t>West Nile (393)</w:t>
            </w:r>
            <w:r w:rsidRPr="001818E9">
              <w:rPr>
                <w:rFonts w:ascii="Times New Roman" w:hAnsi="Times New Roman" w:cs="Times New Roman"/>
              </w:rPr>
              <w:br/>
              <w:t>n (%)</w:t>
            </w:r>
          </w:p>
        </w:tc>
        <w:tc>
          <w:tcPr>
            <w:tcW w:w="815" w:type="dxa"/>
            <w:hideMark/>
          </w:tcPr>
          <w:p w14:paraId="302D3B3D" w14:textId="77777777" w:rsidR="005575E7" w:rsidRPr="001818E9" w:rsidRDefault="005575E7" w:rsidP="005575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818E9">
              <w:rPr>
                <w:rFonts w:ascii="Times New Roman" w:hAnsi="Times New Roman" w:cs="Times New Roman"/>
              </w:rPr>
              <w:t>Zika* (393)</w:t>
            </w:r>
            <w:r w:rsidRPr="001818E9">
              <w:rPr>
                <w:rFonts w:ascii="Times New Roman" w:hAnsi="Times New Roman" w:cs="Times New Roman"/>
              </w:rPr>
              <w:br/>
              <w:t>n (%)</w:t>
            </w:r>
          </w:p>
        </w:tc>
        <w:tc>
          <w:tcPr>
            <w:tcW w:w="1440" w:type="dxa"/>
            <w:hideMark/>
          </w:tcPr>
          <w:p w14:paraId="52465565" w14:textId="77777777" w:rsidR="005575E7" w:rsidRPr="001818E9" w:rsidRDefault="005575E7" w:rsidP="005575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818E9">
              <w:rPr>
                <w:rFonts w:ascii="Times New Roman" w:hAnsi="Times New Roman" w:cs="Times New Roman"/>
              </w:rPr>
              <w:t>SARS-CoV-2 (393)</w:t>
            </w:r>
            <w:r w:rsidRPr="001818E9">
              <w:rPr>
                <w:rFonts w:ascii="Times New Roman" w:hAnsi="Times New Roman" w:cs="Times New Roman"/>
              </w:rPr>
              <w:br/>
              <w:t>n (%)</w:t>
            </w:r>
          </w:p>
        </w:tc>
        <w:tc>
          <w:tcPr>
            <w:tcW w:w="1326" w:type="dxa"/>
            <w:hideMark/>
          </w:tcPr>
          <w:p w14:paraId="6F46F368" w14:textId="77777777" w:rsidR="005575E7" w:rsidRPr="001818E9" w:rsidRDefault="005575E7" w:rsidP="005575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818E9">
              <w:rPr>
                <w:rFonts w:ascii="Times New Roman" w:hAnsi="Times New Roman" w:cs="Times New Roman"/>
              </w:rPr>
              <w:t>Adenovirus (393)</w:t>
            </w:r>
            <w:r w:rsidRPr="001818E9">
              <w:rPr>
                <w:rFonts w:ascii="Times New Roman" w:hAnsi="Times New Roman" w:cs="Times New Roman"/>
              </w:rPr>
              <w:br/>
              <w:t>n (%)</w:t>
            </w:r>
          </w:p>
        </w:tc>
        <w:tc>
          <w:tcPr>
            <w:tcW w:w="989" w:type="dxa"/>
            <w:hideMark/>
          </w:tcPr>
          <w:p w14:paraId="0FF4D651" w14:textId="77777777" w:rsidR="005575E7" w:rsidRPr="001818E9" w:rsidRDefault="005575E7" w:rsidP="005575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818E9">
              <w:rPr>
                <w:rFonts w:ascii="Times New Roman" w:hAnsi="Times New Roman" w:cs="Times New Roman"/>
              </w:rPr>
              <w:t>Brucella (393)</w:t>
            </w:r>
          </w:p>
          <w:p w14:paraId="3ECEACBB" w14:textId="77777777" w:rsidR="005575E7" w:rsidRPr="001818E9" w:rsidRDefault="005575E7" w:rsidP="005575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818E9">
              <w:rPr>
                <w:rFonts w:ascii="Times New Roman" w:hAnsi="Times New Roman" w:cs="Times New Roman"/>
              </w:rPr>
              <w:t>N (%)</w:t>
            </w:r>
          </w:p>
        </w:tc>
        <w:tc>
          <w:tcPr>
            <w:tcW w:w="1479" w:type="dxa"/>
            <w:hideMark/>
          </w:tcPr>
          <w:p w14:paraId="19C54A78" w14:textId="77777777" w:rsidR="005575E7" w:rsidRPr="001818E9" w:rsidRDefault="005575E7" w:rsidP="005575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818E9">
              <w:rPr>
                <w:rFonts w:ascii="Times New Roman" w:hAnsi="Times New Roman" w:cs="Times New Roman"/>
              </w:rPr>
              <w:t>Chikungunya (393)</w:t>
            </w:r>
            <w:r w:rsidRPr="001818E9">
              <w:rPr>
                <w:rFonts w:ascii="Times New Roman" w:hAnsi="Times New Roman" w:cs="Times New Roman"/>
              </w:rPr>
              <w:br/>
              <w:t>n (%)</w:t>
            </w:r>
          </w:p>
        </w:tc>
        <w:tc>
          <w:tcPr>
            <w:tcW w:w="1440" w:type="dxa"/>
            <w:hideMark/>
          </w:tcPr>
          <w:p w14:paraId="40C68A7A" w14:textId="77777777" w:rsidR="005575E7" w:rsidRPr="001818E9" w:rsidRDefault="005575E7" w:rsidP="005575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818E9">
              <w:rPr>
                <w:rFonts w:ascii="Times New Roman" w:hAnsi="Times New Roman" w:cs="Times New Roman"/>
              </w:rPr>
              <w:t>Burkholderia (393)</w:t>
            </w:r>
            <w:r w:rsidRPr="001818E9">
              <w:rPr>
                <w:rFonts w:ascii="Times New Roman" w:hAnsi="Times New Roman" w:cs="Times New Roman"/>
              </w:rPr>
              <w:br/>
              <w:t>n (%)</w:t>
            </w:r>
          </w:p>
        </w:tc>
        <w:tc>
          <w:tcPr>
            <w:tcW w:w="1426" w:type="dxa"/>
          </w:tcPr>
          <w:p w14:paraId="1BBB3C98" w14:textId="77777777" w:rsidR="005575E7" w:rsidRPr="001818E9" w:rsidRDefault="005575E7" w:rsidP="005575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818E9">
              <w:rPr>
                <w:rFonts w:ascii="Times New Roman" w:hAnsi="Times New Roman" w:cs="Times New Roman"/>
              </w:rPr>
              <w:t>P. vivax*</w:t>
            </w:r>
          </w:p>
          <w:p w14:paraId="791057A0" w14:textId="77777777" w:rsidR="005575E7" w:rsidRPr="001818E9" w:rsidRDefault="005575E7" w:rsidP="005575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818E9">
              <w:rPr>
                <w:rFonts w:ascii="Times New Roman" w:hAnsi="Times New Roman" w:cs="Times New Roman"/>
              </w:rPr>
              <w:t>(393)</w:t>
            </w:r>
            <w:r w:rsidRPr="001818E9">
              <w:rPr>
                <w:rFonts w:ascii="Times New Roman" w:hAnsi="Times New Roman" w:cs="Times New Roman"/>
              </w:rPr>
              <w:br/>
              <w:t>n (%)</w:t>
            </w:r>
          </w:p>
        </w:tc>
        <w:tc>
          <w:tcPr>
            <w:tcW w:w="1500" w:type="dxa"/>
          </w:tcPr>
          <w:p w14:paraId="02FE8F1D" w14:textId="77777777" w:rsidR="005575E7" w:rsidRPr="001818E9" w:rsidRDefault="005575E7" w:rsidP="005575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818E9">
              <w:rPr>
                <w:rFonts w:ascii="Times New Roman" w:hAnsi="Times New Roman" w:cs="Times New Roman"/>
              </w:rPr>
              <w:t>P. falciparum (393)</w:t>
            </w:r>
            <w:r w:rsidRPr="001818E9">
              <w:rPr>
                <w:rFonts w:ascii="Times New Roman" w:hAnsi="Times New Roman" w:cs="Times New Roman"/>
              </w:rPr>
              <w:br/>
              <w:t>n (%)</w:t>
            </w:r>
          </w:p>
        </w:tc>
        <w:tc>
          <w:tcPr>
            <w:tcW w:w="840" w:type="dxa"/>
          </w:tcPr>
          <w:p w14:paraId="7AC4F3EB" w14:textId="77777777" w:rsidR="005575E7" w:rsidRPr="001818E9" w:rsidRDefault="005575E7" w:rsidP="005575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818E9">
              <w:rPr>
                <w:rFonts w:ascii="Times New Roman" w:hAnsi="Times New Roman" w:cs="Times New Roman"/>
              </w:rPr>
              <w:t>CCHF (393)</w:t>
            </w:r>
            <w:r w:rsidRPr="001818E9">
              <w:rPr>
                <w:rFonts w:ascii="Times New Roman" w:hAnsi="Times New Roman" w:cs="Times New Roman"/>
              </w:rPr>
              <w:br/>
              <w:t>n (%)</w:t>
            </w:r>
          </w:p>
        </w:tc>
      </w:tr>
      <w:tr w:rsidR="005575E7" w:rsidRPr="001818E9" w14:paraId="52D26214" w14:textId="77777777" w:rsidTr="005575E7">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345" w:type="dxa"/>
            <w:hideMark/>
          </w:tcPr>
          <w:p w14:paraId="3C4DDC57"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rPr>
              <w:t>Total</w:t>
            </w:r>
          </w:p>
        </w:tc>
        <w:tc>
          <w:tcPr>
            <w:tcW w:w="1170" w:type="dxa"/>
            <w:hideMark/>
          </w:tcPr>
          <w:p w14:paraId="120AC927"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818E9">
              <w:rPr>
                <w:rFonts w:ascii="Times New Roman" w:hAnsi="Times New Roman" w:cs="Times New Roman"/>
                <w:b/>
                <w:bCs/>
              </w:rPr>
              <w:t>154(39.2)</w:t>
            </w:r>
          </w:p>
        </w:tc>
        <w:tc>
          <w:tcPr>
            <w:tcW w:w="815" w:type="dxa"/>
            <w:hideMark/>
          </w:tcPr>
          <w:p w14:paraId="42D3A4F3"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818E9">
              <w:rPr>
                <w:rFonts w:ascii="Times New Roman" w:hAnsi="Times New Roman" w:cs="Times New Roman"/>
                <w:b/>
                <w:bCs/>
              </w:rPr>
              <w:t>52 (15.2)</w:t>
            </w:r>
          </w:p>
        </w:tc>
        <w:tc>
          <w:tcPr>
            <w:tcW w:w="1440" w:type="dxa"/>
            <w:hideMark/>
          </w:tcPr>
          <w:p w14:paraId="4C6BD891"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818E9">
              <w:rPr>
                <w:rFonts w:ascii="Times New Roman" w:hAnsi="Times New Roman" w:cs="Times New Roman"/>
                <w:b/>
                <w:bCs/>
              </w:rPr>
              <w:t>64 (16.3)</w:t>
            </w:r>
          </w:p>
        </w:tc>
        <w:tc>
          <w:tcPr>
            <w:tcW w:w="1326" w:type="dxa"/>
            <w:hideMark/>
          </w:tcPr>
          <w:p w14:paraId="606007CB"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818E9">
              <w:rPr>
                <w:rFonts w:ascii="Times New Roman" w:hAnsi="Times New Roman" w:cs="Times New Roman"/>
                <w:b/>
                <w:bCs/>
              </w:rPr>
              <w:t>64 (16.3)</w:t>
            </w:r>
          </w:p>
        </w:tc>
        <w:tc>
          <w:tcPr>
            <w:tcW w:w="989" w:type="dxa"/>
            <w:hideMark/>
          </w:tcPr>
          <w:p w14:paraId="5F17DDC5"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818E9">
              <w:rPr>
                <w:rFonts w:ascii="Times New Roman" w:hAnsi="Times New Roman" w:cs="Times New Roman"/>
                <w:b/>
                <w:bCs/>
              </w:rPr>
              <w:t>31 (7.9)</w:t>
            </w:r>
          </w:p>
        </w:tc>
        <w:tc>
          <w:tcPr>
            <w:tcW w:w="1479" w:type="dxa"/>
            <w:hideMark/>
          </w:tcPr>
          <w:p w14:paraId="31A3C567"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818E9">
              <w:rPr>
                <w:rFonts w:ascii="Times New Roman" w:hAnsi="Times New Roman" w:cs="Times New Roman"/>
                <w:b/>
                <w:bCs/>
              </w:rPr>
              <w:t>28 (7.1)</w:t>
            </w:r>
          </w:p>
        </w:tc>
        <w:tc>
          <w:tcPr>
            <w:tcW w:w="1440" w:type="dxa"/>
            <w:hideMark/>
          </w:tcPr>
          <w:p w14:paraId="72D8DD67"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818E9">
              <w:rPr>
                <w:rFonts w:ascii="Times New Roman" w:hAnsi="Times New Roman" w:cs="Times New Roman"/>
                <w:b/>
                <w:bCs/>
              </w:rPr>
              <w:t>25 (6.4)</w:t>
            </w:r>
          </w:p>
        </w:tc>
        <w:tc>
          <w:tcPr>
            <w:tcW w:w="1426" w:type="dxa"/>
            <w:hideMark/>
          </w:tcPr>
          <w:p w14:paraId="04B2A238"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818E9">
              <w:rPr>
                <w:rFonts w:ascii="Times New Roman" w:hAnsi="Times New Roman" w:cs="Times New Roman"/>
                <w:b/>
                <w:bCs/>
              </w:rPr>
              <w:t>19 (4.8)</w:t>
            </w:r>
          </w:p>
        </w:tc>
        <w:tc>
          <w:tcPr>
            <w:tcW w:w="1500" w:type="dxa"/>
            <w:hideMark/>
          </w:tcPr>
          <w:p w14:paraId="5406041A"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818E9">
              <w:rPr>
                <w:rFonts w:ascii="Times New Roman" w:hAnsi="Times New Roman" w:cs="Times New Roman"/>
                <w:b/>
                <w:bCs/>
              </w:rPr>
              <w:t>23 (5.9)</w:t>
            </w:r>
          </w:p>
        </w:tc>
        <w:tc>
          <w:tcPr>
            <w:tcW w:w="840" w:type="dxa"/>
            <w:hideMark/>
          </w:tcPr>
          <w:p w14:paraId="05D83769"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818E9">
              <w:rPr>
                <w:rFonts w:ascii="Times New Roman" w:hAnsi="Times New Roman" w:cs="Times New Roman"/>
                <w:b/>
                <w:bCs/>
              </w:rPr>
              <w:t>17 (4.3)</w:t>
            </w:r>
          </w:p>
        </w:tc>
      </w:tr>
      <w:tr w:rsidR="005575E7" w:rsidRPr="001818E9" w14:paraId="05B0EA19" w14:textId="77777777" w:rsidTr="005575E7">
        <w:trP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D1D1D1" w:themeFill="background2" w:themeFillShade="E6"/>
            <w:hideMark/>
          </w:tcPr>
          <w:p w14:paraId="6C09762D" w14:textId="77777777" w:rsidR="005575E7" w:rsidRPr="001818E9" w:rsidRDefault="005575E7" w:rsidP="005575E7">
            <w:pPr>
              <w:rPr>
                <w:rFonts w:ascii="Times New Roman" w:hAnsi="Times New Roman" w:cs="Times New Roman"/>
              </w:rPr>
            </w:pPr>
            <w:r w:rsidRPr="001818E9">
              <w:rPr>
                <w:rFonts w:ascii="Times New Roman" w:hAnsi="Times New Roman" w:cs="Times New Roman"/>
              </w:rPr>
              <w:t>Age-category</w:t>
            </w:r>
          </w:p>
        </w:tc>
        <w:tc>
          <w:tcPr>
            <w:tcW w:w="1170" w:type="dxa"/>
            <w:shd w:val="clear" w:color="auto" w:fill="D1D1D1" w:themeFill="background2" w:themeFillShade="E6"/>
          </w:tcPr>
          <w:p w14:paraId="42077F2E"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5" w:type="dxa"/>
            <w:shd w:val="clear" w:color="auto" w:fill="D1D1D1" w:themeFill="background2" w:themeFillShade="E6"/>
          </w:tcPr>
          <w:p w14:paraId="34A6D1AB"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D1D1D1" w:themeFill="background2" w:themeFillShade="E6"/>
          </w:tcPr>
          <w:p w14:paraId="7EC64B4F"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26" w:type="dxa"/>
            <w:shd w:val="clear" w:color="auto" w:fill="D1D1D1" w:themeFill="background2" w:themeFillShade="E6"/>
          </w:tcPr>
          <w:p w14:paraId="18440CC3"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89" w:type="dxa"/>
            <w:shd w:val="clear" w:color="auto" w:fill="D1D1D1" w:themeFill="background2" w:themeFillShade="E6"/>
          </w:tcPr>
          <w:p w14:paraId="05AA6072"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79" w:type="dxa"/>
            <w:shd w:val="clear" w:color="auto" w:fill="D1D1D1" w:themeFill="background2" w:themeFillShade="E6"/>
          </w:tcPr>
          <w:p w14:paraId="7442B374"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D1D1D1" w:themeFill="background2" w:themeFillShade="E6"/>
          </w:tcPr>
          <w:p w14:paraId="3DEB5244"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26" w:type="dxa"/>
            <w:shd w:val="clear" w:color="auto" w:fill="D1D1D1" w:themeFill="background2" w:themeFillShade="E6"/>
          </w:tcPr>
          <w:p w14:paraId="07BFCE8D"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00" w:type="dxa"/>
            <w:shd w:val="clear" w:color="auto" w:fill="D1D1D1" w:themeFill="background2" w:themeFillShade="E6"/>
          </w:tcPr>
          <w:p w14:paraId="6463B483"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0" w:type="dxa"/>
            <w:shd w:val="clear" w:color="auto" w:fill="D1D1D1" w:themeFill="background2" w:themeFillShade="E6"/>
          </w:tcPr>
          <w:p w14:paraId="6010F5C2"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75E7" w:rsidRPr="001818E9" w14:paraId="6FDC0181" w14:textId="77777777" w:rsidTr="00557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hideMark/>
          </w:tcPr>
          <w:p w14:paraId="6F1173A8"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b w:val="0"/>
                <w:bCs w:val="0"/>
              </w:rPr>
              <w:t>Under-five (2-4)</w:t>
            </w:r>
          </w:p>
        </w:tc>
        <w:tc>
          <w:tcPr>
            <w:tcW w:w="1170" w:type="dxa"/>
            <w:hideMark/>
          </w:tcPr>
          <w:p w14:paraId="0B8EE52D"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38 (53.5)</w:t>
            </w:r>
          </w:p>
        </w:tc>
        <w:tc>
          <w:tcPr>
            <w:tcW w:w="815" w:type="dxa"/>
            <w:hideMark/>
          </w:tcPr>
          <w:p w14:paraId="03FAAD78"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16 (22.5)</w:t>
            </w:r>
          </w:p>
        </w:tc>
        <w:tc>
          <w:tcPr>
            <w:tcW w:w="1440" w:type="dxa"/>
            <w:hideMark/>
          </w:tcPr>
          <w:p w14:paraId="42DD77F6"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9 (12.7)</w:t>
            </w:r>
          </w:p>
        </w:tc>
        <w:tc>
          <w:tcPr>
            <w:tcW w:w="1326" w:type="dxa"/>
            <w:hideMark/>
          </w:tcPr>
          <w:p w14:paraId="454FE804"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5 (7.0)</w:t>
            </w:r>
          </w:p>
        </w:tc>
        <w:tc>
          <w:tcPr>
            <w:tcW w:w="989" w:type="dxa"/>
            <w:hideMark/>
          </w:tcPr>
          <w:p w14:paraId="2584BE84"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6 (8.5)</w:t>
            </w:r>
          </w:p>
        </w:tc>
        <w:tc>
          <w:tcPr>
            <w:tcW w:w="1479" w:type="dxa"/>
            <w:hideMark/>
          </w:tcPr>
          <w:p w14:paraId="708D985B"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7 (9.9)</w:t>
            </w:r>
          </w:p>
        </w:tc>
        <w:tc>
          <w:tcPr>
            <w:tcW w:w="1440" w:type="dxa"/>
            <w:hideMark/>
          </w:tcPr>
          <w:p w14:paraId="031AC310"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4 (5.6)</w:t>
            </w:r>
          </w:p>
        </w:tc>
        <w:tc>
          <w:tcPr>
            <w:tcW w:w="1426" w:type="dxa"/>
            <w:hideMark/>
          </w:tcPr>
          <w:p w14:paraId="34B9F4C9"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4 (4.6)</w:t>
            </w:r>
          </w:p>
        </w:tc>
        <w:tc>
          <w:tcPr>
            <w:tcW w:w="1500" w:type="dxa"/>
            <w:hideMark/>
          </w:tcPr>
          <w:p w14:paraId="5CF090CC"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 (4.2)</w:t>
            </w:r>
          </w:p>
        </w:tc>
        <w:tc>
          <w:tcPr>
            <w:tcW w:w="840" w:type="dxa"/>
            <w:hideMark/>
          </w:tcPr>
          <w:p w14:paraId="13EFC16C"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 (4.2)</w:t>
            </w:r>
          </w:p>
        </w:tc>
      </w:tr>
      <w:tr w:rsidR="005575E7" w:rsidRPr="001818E9" w14:paraId="6DC4C2AE" w14:textId="77777777" w:rsidTr="005575E7">
        <w:trPr>
          <w:jc w:val="center"/>
        </w:trPr>
        <w:tc>
          <w:tcPr>
            <w:cnfStyle w:val="001000000000" w:firstRow="0" w:lastRow="0" w:firstColumn="1" w:lastColumn="0" w:oddVBand="0" w:evenVBand="0" w:oddHBand="0" w:evenHBand="0" w:firstRowFirstColumn="0" w:firstRowLastColumn="0" w:lastRowFirstColumn="0" w:lastRowLastColumn="0"/>
            <w:tcW w:w="1345" w:type="dxa"/>
            <w:hideMark/>
          </w:tcPr>
          <w:p w14:paraId="6632B7AF"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b w:val="0"/>
                <w:bCs w:val="0"/>
              </w:rPr>
              <w:t>Pre-teen (5-12)</w:t>
            </w:r>
          </w:p>
        </w:tc>
        <w:tc>
          <w:tcPr>
            <w:tcW w:w="1170" w:type="dxa"/>
            <w:hideMark/>
          </w:tcPr>
          <w:p w14:paraId="42BD9E26"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28 (51.9)</w:t>
            </w:r>
          </w:p>
        </w:tc>
        <w:tc>
          <w:tcPr>
            <w:tcW w:w="815" w:type="dxa"/>
            <w:hideMark/>
          </w:tcPr>
          <w:p w14:paraId="7F68EF05"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11 (20.4)</w:t>
            </w:r>
          </w:p>
        </w:tc>
        <w:tc>
          <w:tcPr>
            <w:tcW w:w="1440" w:type="dxa"/>
            <w:hideMark/>
          </w:tcPr>
          <w:p w14:paraId="77A67D23"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7 (13.0)</w:t>
            </w:r>
          </w:p>
        </w:tc>
        <w:tc>
          <w:tcPr>
            <w:tcW w:w="1326" w:type="dxa"/>
            <w:hideMark/>
          </w:tcPr>
          <w:p w14:paraId="491B9E53"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 (5.6)</w:t>
            </w:r>
          </w:p>
        </w:tc>
        <w:tc>
          <w:tcPr>
            <w:tcW w:w="989" w:type="dxa"/>
            <w:hideMark/>
          </w:tcPr>
          <w:p w14:paraId="4395C4AC"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4 (7.4)</w:t>
            </w:r>
          </w:p>
        </w:tc>
        <w:tc>
          <w:tcPr>
            <w:tcW w:w="1479" w:type="dxa"/>
            <w:hideMark/>
          </w:tcPr>
          <w:p w14:paraId="63A6D140"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6 (11.1)</w:t>
            </w:r>
          </w:p>
        </w:tc>
        <w:tc>
          <w:tcPr>
            <w:tcW w:w="1440" w:type="dxa"/>
            <w:hideMark/>
          </w:tcPr>
          <w:p w14:paraId="11B66B21"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4 (7.4)</w:t>
            </w:r>
          </w:p>
        </w:tc>
        <w:tc>
          <w:tcPr>
            <w:tcW w:w="1426" w:type="dxa"/>
            <w:hideMark/>
          </w:tcPr>
          <w:p w14:paraId="1E389387"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 (1.9)</w:t>
            </w:r>
          </w:p>
        </w:tc>
        <w:tc>
          <w:tcPr>
            <w:tcW w:w="1500" w:type="dxa"/>
            <w:hideMark/>
          </w:tcPr>
          <w:p w14:paraId="7B8060E8"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2 (3.7)</w:t>
            </w:r>
          </w:p>
        </w:tc>
        <w:tc>
          <w:tcPr>
            <w:tcW w:w="840" w:type="dxa"/>
            <w:hideMark/>
          </w:tcPr>
          <w:p w14:paraId="07128D56"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 (5.6)</w:t>
            </w:r>
          </w:p>
        </w:tc>
      </w:tr>
      <w:tr w:rsidR="005575E7" w:rsidRPr="001818E9" w14:paraId="590A89AE" w14:textId="77777777" w:rsidTr="00557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hideMark/>
          </w:tcPr>
          <w:p w14:paraId="306D6E05"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b w:val="0"/>
                <w:bCs w:val="0"/>
              </w:rPr>
              <w:t>Teenage (13-19)</w:t>
            </w:r>
          </w:p>
        </w:tc>
        <w:tc>
          <w:tcPr>
            <w:tcW w:w="1170" w:type="dxa"/>
            <w:hideMark/>
          </w:tcPr>
          <w:p w14:paraId="7122835D"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11 (37.9)</w:t>
            </w:r>
          </w:p>
        </w:tc>
        <w:tc>
          <w:tcPr>
            <w:tcW w:w="815" w:type="dxa"/>
            <w:hideMark/>
          </w:tcPr>
          <w:p w14:paraId="541686E9"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 (10.3)</w:t>
            </w:r>
          </w:p>
        </w:tc>
        <w:tc>
          <w:tcPr>
            <w:tcW w:w="1440" w:type="dxa"/>
            <w:hideMark/>
          </w:tcPr>
          <w:p w14:paraId="7F4289B5"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4 (13.8)</w:t>
            </w:r>
          </w:p>
        </w:tc>
        <w:tc>
          <w:tcPr>
            <w:tcW w:w="1326" w:type="dxa"/>
            <w:hideMark/>
          </w:tcPr>
          <w:p w14:paraId="36A9E8A1"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5 (17.2)</w:t>
            </w:r>
          </w:p>
        </w:tc>
        <w:tc>
          <w:tcPr>
            <w:tcW w:w="989" w:type="dxa"/>
            <w:hideMark/>
          </w:tcPr>
          <w:p w14:paraId="2F4E3657"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 (10.3)</w:t>
            </w:r>
          </w:p>
        </w:tc>
        <w:tc>
          <w:tcPr>
            <w:tcW w:w="1479" w:type="dxa"/>
            <w:hideMark/>
          </w:tcPr>
          <w:p w14:paraId="668776E1"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0 (0.0)</w:t>
            </w:r>
          </w:p>
        </w:tc>
        <w:tc>
          <w:tcPr>
            <w:tcW w:w="1440" w:type="dxa"/>
            <w:hideMark/>
          </w:tcPr>
          <w:p w14:paraId="75E87651"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 (10.3)</w:t>
            </w:r>
          </w:p>
        </w:tc>
        <w:tc>
          <w:tcPr>
            <w:tcW w:w="1426" w:type="dxa"/>
            <w:hideMark/>
          </w:tcPr>
          <w:p w14:paraId="721006CC"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5 (17.2)</w:t>
            </w:r>
          </w:p>
        </w:tc>
        <w:tc>
          <w:tcPr>
            <w:tcW w:w="1500" w:type="dxa"/>
            <w:hideMark/>
          </w:tcPr>
          <w:p w14:paraId="6BE1A63C"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5 (17.2)</w:t>
            </w:r>
          </w:p>
        </w:tc>
        <w:tc>
          <w:tcPr>
            <w:tcW w:w="840" w:type="dxa"/>
            <w:hideMark/>
          </w:tcPr>
          <w:p w14:paraId="4AB33BD0"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0 (0.0)</w:t>
            </w:r>
          </w:p>
        </w:tc>
      </w:tr>
      <w:tr w:rsidR="005575E7" w:rsidRPr="001818E9" w14:paraId="559421D4" w14:textId="77777777" w:rsidTr="005575E7">
        <w:trPr>
          <w:jc w:val="center"/>
        </w:trPr>
        <w:tc>
          <w:tcPr>
            <w:cnfStyle w:val="001000000000" w:firstRow="0" w:lastRow="0" w:firstColumn="1" w:lastColumn="0" w:oddVBand="0" w:evenVBand="0" w:oddHBand="0" w:evenHBand="0" w:firstRowFirstColumn="0" w:firstRowLastColumn="0" w:lastRowFirstColumn="0" w:lastRowLastColumn="0"/>
            <w:tcW w:w="1345" w:type="dxa"/>
            <w:hideMark/>
          </w:tcPr>
          <w:p w14:paraId="0450C05D"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b w:val="0"/>
                <w:bCs w:val="0"/>
              </w:rPr>
              <w:t>Early career (20-35)</w:t>
            </w:r>
          </w:p>
        </w:tc>
        <w:tc>
          <w:tcPr>
            <w:tcW w:w="1170" w:type="dxa"/>
            <w:hideMark/>
          </w:tcPr>
          <w:p w14:paraId="28F075B2"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32 (32.6)</w:t>
            </w:r>
          </w:p>
        </w:tc>
        <w:tc>
          <w:tcPr>
            <w:tcW w:w="815" w:type="dxa"/>
            <w:hideMark/>
          </w:tcPr>
          <w:p w14:paraId="2BDFF333"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11 (11.2)</w:t>
            </w:r>
          </w:p>
        </w:tc>
        <w:tc>
          <w:tcPr>
            <w:tcW w:w="1440" w:type="dxa"/>
            <w:hideMark/>
          </w:tcPr>
          <w:p w14:paraId="4981B495"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16 (16.3)</w:t>
            </w:r>
          </w:p>
        </w:tc>
        <w:tc>
          <w:tcPr>
            <w:tcW w:w="1326" w:type="dxa"/>
            <w:hideMark/>
          </w:tcPr>
          <w:p w14:paraId="0FF995CB"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19 (19.4)</w:t>
            </w:r>
          </w:p>
        </w:tc>
        <w:tc>
          <w:tcPr>
            <w:tcW w:w="989" w:type="dxa"/>
            <w:hideMark/>
          </w:tcPr>
          <w:p w14:paraId="74F4422B"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5 (5.1)</w:t>
            </w:r>
          </w:p>
        </w:tc>
        <w:tc>
          <w:tcPr>
            <w:tcW w:w="1479" w:type="dxa"/>
            <w:hideMark/>
          </w:tcPr>
          <w:p w14:paraId="599B5904"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4 (4.1)</w:t>
            </w:r>
          </w:p>
        </w:tc>
        <w:tc>
          <w:tcPr>
            <w:tcW w:w="1440" w:type="dxa"/>
            <w:hideMark/>
          </w:tcPr>
          <w:p w14:paraId="37B2CFC9"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5 (5.1)</w:t>
            </w:r>
          </w:p>
        </w:tc>
        <w:tc>
          <w:tcPr>
            <w:tcW w:w="1426" w:type="dxa"/>
            <w:hideMark/>
          </w:tcPr>
          <w:p w14:paraId="61DA29FC"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4 (4.1)</w:t>
            </w:r>
          </w:p>
        </w:tc>
        <w:tc>
          <w:tcPr>
            <w:tcW w:w="1500" w:type="dxa"/>
            <w:hideMark/>
          </w:tcPr>
          <w:p w14:paraId="09898BD5"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6 (6.1)</w:t>
            </w:r>
          </w:p>
        </w:tc>
        <w:tc>
          <w:tcPr>
            <w:tcW w:w="840" w:type="dxa"/>
            <w:hideMark/>
          </w:tcPr>
          <w:p w14:paraId="7CC61157"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4 (4.1)</w:t>
            </w:r>
          </w:p>
        </w:tc>
      </w:tr>
      <w:tr w:rsidR="005575E7" w:rsidRPr="001818E9" w14:paraId="5F89FE86" w14:textId="77777777" w:rsidTr="00557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hideMark/>
          </w:tcPr>
          <w:p w14:paraId="2EE29929"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b w:val="0"/>
                <w:bCs w:val="0"/>
              </w:rPr>
              <w:t>Mid-career (36-45)</w:t>
            </w:r>
          </w:p>
        </w:tc>
        <w:tc>
          <w:tcPr>
            <w:tcW w:w="1170" w:type="dxa"/>
            <w:hideMark/>
          </w:tcPr>
          <w:p w14:paraId="461A76E3"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14 (30.4)</w:t>
            </w:r>
          </w:p>
        </w:tc>
        <w:tc>
          <w:tcPr>
            <w:tcW w:w="815" w:type="dxa"/>
            <w:hideMark/>
          </w:tcPr>
          <w:p w14:paraId="004FB6C3"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 (6.5)</w:t>
            </w:r>
          </w:p>
        </w:tc>
        <w:tc>
          <w:tcPr>
            <w:tcW w:w="1440" w:type="dxa"/>
            <w:hideMark/>
          </w:tcPr>
          <w:p w14:paraId="0D231795"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6 (13.0)</w:t>
            </w:r>
          </w:p>
        </w:tc>
        <w:tc>
          <w:tcPr>
            <w:tcW w:w="1326" w:type="dxa"/>
            <w:hideMark/>
          </w:tcPr>
          <w:p w14:paraId="164C6036"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8 (17.4)</w:t>
            </w:r>
          </w:p>
        </w:tc>
        <w:tc>
          <w:tcPr>
            <w:tcW w:w="989" w:type="dxa"/>
            <w:hideMark/>
          </w:tcPr>
          <w:p w14:paraId="0B13B880"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 (6.5)</w:t>
            </w:r>
          </w:p>
        </w:tc>
        <w:tc>
          <w:tcPr>
            <w:tcW w:w="1479" w:type="dxa"/>
            <w:hideMark/>
          </w:tcPr>
          <w:p w14:paraId="0E99B645"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6 (13.0)</w:t>
            </w:r>
          </w:p>
        </w:tc>
        <w:tc>
          <w:tcPr>
            <w:tcW w:w="1440" w:type="dxa"/>
            <w:hideMark/>
          </w:tcPr>
          <w:p w14:paraId="39F233E5"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 (2.2)</w:t>
            </w:r>
          </w:p>
        </w:tc>
        <w:tc>
          <w:tcPr>
            <w:tcW w:w="1426" w:type="dxa"/>
            <w:hideMark/>
          </w:tcPr>
          <w:p w14:paraId="1BBDAA94"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 (6.5)</w:t>
            </w:r>
          </w:p>
        </w:tc>
        <w:tc>
          <w:tcPr>
            <w:tcW w:w="1500" w:type="dxa"/>
            <w:hideMark/>
          </w:tcPr>
          <w:p w14:paraId="5645AB7C"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4 (8.7)</w:t>
            </w:r>
          </w:p>
        </w:tc>
        <w:tc>
          <w:tcPr>
            <w:tcW w:w="840" w:type="dxa"/>
            <w:hideMark/>
          </w:tcPr>
          <w:p w14:paraId="49D084F8"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4 (8.7)</w:t>
            </w:r>
          </w:p>
        </w:tc>
      </w:tr>
      <w:tr w:rsidR="005575E7" w:rsidRPr="001818E9" w14:paraId="290731E5" w14:textId="77777777" w:rsidTr="005575E7">
        <w:trPr>
          <w:jc w:val="center"/>
        </w:trPr>
        <w:tc>
          <w:tcPr>
            <w:cnfStyle w:val="001000000000" w:firstRow="0" w:lastRow="0" w:firstColumn="1" w:lastColumn="0" w:oddVBand="0" w:evenVBand="0" w:oddHBand="0" w:evenHBand="0" w:firstRowFirstColumn="0" w:firstRowLastColumn="0" w:lastRowFirstColumn="0" w:lastRowLastColumn="0"/>
            <w:tcW w:w="1345" w:type="dxa"/>
            <w:hideMark/>
          </w:tcPr>
          <w:p w14:paraId="4BF6521D"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b w:val="0"/>
                <w:bCs w:val="0"/>
              </w:rPr>
              <w:t>Late career (46-59)</w:t>
            </w:r>
          </w:p>
        </w:tc>
        <w:tc>
          <w:tcPr>
            <w:tcW w:w="1170" w:type="dxa"/>
            <w:hideMark/>
          </w:tcPr>
          <w:p w14:paraId="43B910E8"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17 (33.3)</w:t>
            </w:r>
          </w:p>
        </w:tc>
        <w:tc>
          <w:tcPr>
            <w:tcW w:w="815" w:type="dxa"/>
            <w:hideMark/>
          </w:tcPr>
          <w:p w14:paraId="2DCA5D1D"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4 (7.8)</w:t>
            </w:r>
          </w:p>
        </w:tc>
        <w:tc>
          <w:tcPr>
            <w:tcW w:w="1440" w:type="dxa"/>
            <w:hideMark/>
          </w:tcPr>
          <w:p w14:paraId="4762EA4A"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11 (21.6)</w:t>
            </w:r>
          </w:p>
        </w:tc>
        <w:tc>
          <w:tcPr>
            <w:tcW w:w="1326" w:type="dxa"/>
            <w:hideMark/>
          </w:tcPr>
          <w:p w14:paraId="38C30109"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9 (17.7)</w:t>
            </w:r>
          </w:p>
        </w:tc>
        <w:tc>
          <w:tcPr>
            <w:tcW w:w="989" w:type="dxa"/>
            <w:hideMark/>
          </w:tcPr>
          <w:p w14:paraId="2C0B7C2E"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7 (13.7)</w:t>
            </w:r>
          </w:p>
        </w:tc>
        <w:tc>
          <w:tcPr>
            <w:tcW w:w="1479" w:type="dxa"/>
            <w:hideMark/>
          </w:tcPr>
          <w:p w14:paraId="4FA7B63E"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2 (3.9)</w:t>
            </w:r>
          </w:p>
        </w:tc>
        <w:tc>
          <w:tcPr>
            <w:tcW w:w="1440" w:type="dxa"/>
            <w:hideMark/>
          </w:tcPr>
          <w:p w14:paraId="700757F0"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6 (11.8)</w:t>
            </w:r>
          </w:p>
        </w:tc>
        <w:tc>
          <w:tcPr>
            <w:tcW w:w="1426" w:type="dxa"/>
            <w:hideMark/>
          </w:tcPr>
          <w:p w14:paraId="64C59636"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2 (3.9)</w:t>
            </w:r>
          </w:p>
        </w:tc>
        <w:tc>
          <w:tcPr>
            <w:tcW w:w="1500" w:type="dxa"/>
            <w:hideMark/>
          </w:tcPr>
          <w:p w14:paraId="0B207168"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2 (3.9)</w:t>
            </w:r>
          </w:p>
        </w:tc>
        <w:tc>
          <w:tcPr>
            <w:tcW w:w="840" w:type="dxa"/>
            <w:hideMark/>
          </w:tcPr>
          <w:p w14:paraId="76AB69CF"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2 (3.9)</w:t>
            </w:r>
          </w:p>
        </w:tc>
      </w:tr>
      <w:tr w:rsidR="005575E7" w:rsidRPr="001818E9" w14:paraId="16B34C78" w14:textId="77777777" w:rsidTr="00557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hideMark/>
          </w:tcPr>
          <w:p w14:paraId="1411F63C"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b w:val="0"/>
                <w:bCs w:val="0"/>
              </w:rPr>
              <w:t>Elderly/retirement (60+)</w:t>
            </w:r>
          </w:p>
        </w:tc>
        <w:tc>
          <w:tcPr>
            <w:tcW w:w="1170" w:type="dxa"/>
            <w:hideMark/>
          </w:tcPr>
          <w:p w14:paraId="10201FAF"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14 (31.8)</w:t>
            </w:r>
          </w:p>
        </w:tc>
        <w:tc>
          <w:tcPr>
            <w:tcW w:w="815" w:type="dxa"/>
            <w:hideMark/>
          </w:tcPr>
          <w:p w14:paraId="3B6C45C8"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4 (9.1)</w:t>
            </w:r>
          </w:p>
        </w:tc>
        <w:tc>
          <w:tcPr>
            <w:tcW w:w="1440" w:type="dxa"/>
            <w:hideMark/>
          </w:tcPr>
          <w:p w14:paraId="43BDCEE4"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11 (25.0)</w:t>
            </w:r>
          </w:p>
        </w:tc>
        <w:tc>
          <w:tcPr>
            <w:tcW w:w="1326" w:type="dxa"/>
            <w:hideMark/>
          </w:tcPr>
          <w:p w14:paraId="63B6D45F"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15 (34.1)</w:t>
            </w:r>
          </w:p>
        </w:tc>
        <w:tc>
          <w:tcPr>
            <w:tcW w:w="989" w:type="dxa"/>
            <w:hideMark/>
          </w:tcPr>
          <w:p w14:paraId="77FE2EA7"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 (6.8)</w:t>
            </w:r>
          </w:p>
        </w:tc>
        <w:tc>
          <w:tcPr>
            <w:tcW w:w="1479" w:type="dxa"/>
            <w:hideMark/>
          </w:tcPr>
          <w:p w14:paraId="6D50BD51"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 (6.8)</w:t>
            </w:r>
          </w:p>
        </w:tc>
        <w:tc>
          <w:tcPr>
            <w:tcW w:w="1440" w:type="dxa"/>
            <w:hideMark/>
          </w:tcPr>
          <w:p w14:paraId="4D7BC7FB"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2 (4.6)</w:t>
            </w:r>
          </w:p>
        </w:tc>
        <w:tc>
          <w:tcPr>
            <w:tcW w:w="1426" w:type="dxa"/>
            <w:hideMark/>
          </w:tcPr>
          <w:p w14:paraId="20B3D641"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0 (0.0)</w:t>
            </w:r>
          </w:p>
        </w:tc>
        <w:tc>
          <w:tcPr>
            <w:tcW w:w="1500" w:type="dxa"/>
            <w:hideMark/>
          </w:tcPr>
          <w:p w14:paraId="2E2F4EEF"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 (2.3)</w:t>
            </w:r>
          </w:p>
        </w:tc>
        <w:tc>
          <w:tcPr>
            <w:tcW w:w="840" w:type="dxa"/>
            <w:hideMark/>
          </w:tcPr>
          <w:p w14:paraId="67F40010"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 (2.3)</w:t>
            </w:r>
          </w:p>
        </w:tc>
      </w:tr>
      <w:tr w:rsidR="005575E7" w:rsidRPr="001818E9" w14:paraId="75359C34" w14:textId="77777777" w:rsidTr="005575E7">
        <w:trP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D1D1D1" w:themeFill="background2" w:themeFillShade="E6"/>
            <w:hideMark/>
          </w:tcPr>
          <w:p w14:paraId="77894539"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rPr>
              <w:t>Sex</w:t>
            </w:r>
          </w:p>
        </w:tc>
        <w:tc>
          <w:tcPr>
            <w:tcW w:w="1170" w:type="dxa"/>
            <w:shd w:val="clear" w:color="auto" w:fill="D1D1D1" w:themeFill="background2" w:themeFillShade="E6"/>
          </w:tcPr>
          <w:p w14:paraId="68318D4C"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5" w:type="dxa"/>
            <w:shd w:val="clear" w:color="auto" w:fill="D1D1D1" w:themeFill="background2" w:themeFillShade="E6"/>
          </w:tcPr>
          <w:p w14:paraId="50068489"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D1D1D1" w:themeFill="background2" w:themeFillShade="E6"/>
          </w:tcPr>
          <w:p w14:paraId="25175323"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26" w:type="dxa"/>
            <w:shd w:val="clear" w:color="auto" w:fill="D1D1D1" w:themeFill="background2" w:themeFillShade="E6"/>
          </w:tcPr>
          <w:p w14:paraId="0ADD379D"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89" w:type="dxa"/>
            <w:shd w:val="clear" w:color="auto" w:fill="D1D1D1" w:themeFill="background2" w:themeFillShade="E6"/>
          </w:tcPr>
          <w:p w14:paraId="63AB49F7"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79" w:type="dxa"/>
            <w:shd w:val="clear" w:color="auto" w:fill="D1D1D1" w:themeFill="background2" w:themeFillShade="E6"/>
          </w:tcPr>
          <w:p w14:paraId="3D4170F5"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D1D1D1" w:themeFill="background2" w:themeFillShade="E6"/>
          </w:tcPr>
          <w:p w14:paraId="129733E2"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26" w:type="dxa"/>
            <w:shd w:val="clear" w:color="auto" w:fill="D1D1D1" w:themeFill="background2" w:themeFillShade="E6"/>
          </w:tcPr>
          <w:p w14:paraId="4DAE2683"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00" w:type="dxa"/>
            <w:shd w:val="clear" w:color="auto" w:fill="D1D1D1" w:themeFill="background2" w:themeFillShade="E6"/>
          </w:tcPr>
          <w:p w14:paraId="2D085F62"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0" w:type="dxa"/>
            <w:shd w:val="clear" w:color="auto" w:fill="D1D1D1" w:themeFill="background2" w:themeFillShade="E6"/>
          </w:tcPr>
          <w:p w14:paraId="35400CBE"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575E7" w:rsidRPr="001818E9" w14:paraId="74C4880D" w14:textId="77777777" w:rsidTr="00557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hideMark/>
          </w:tcPr>
          <w:p w14:paraId="24B66629"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b w:val="0"/>
                <w:bCs w:val="0"/>
              </w:rPr>
              <w:t>Male</w:t>
            </w:r>
          </w:p>
        </w:tc>
        <w:tc>
          <w:tcPr>
            <w:tcW w:w="1170" w:type="dxa"/>
            <w:hideMark/>
          </w:tcPr>
          <w:p w14:paraId="047A02B2"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77 (41.0)</w:t>
            </w:r>
          </w:p>
        </w:tc>
        <w:tc>
          <w:tcPr>
            <w:tcW w:w="815" w:type="dxa"/>
            <w:hideMark/>
          </w:tcPr>
          <w:p w14:paraId="57C62B4C"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26 (13.8)</w:t>
            </w:r>
          </w:p>
        </w:tc>
        <w:tc>
          <w:tcPr>
            <w:tcW w:w="1440" w:type="dxa"/>
            <w:hideMark/>
          </w:tcPr>
          <w:p w14:paraId="6877EB22"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21 (11.2)</w:t>
            </w:r>
          </w:p>
        </w:tc>
        <w:tc>
          <w:tcPr>
            <w:tcW w:w="1326" w:type="dxa"/>
            <w:hideMark/>
          </w:tcPr>
          <w:p w14:paraId="5B84601A"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26 (13.8)</w:t>
            </w:r>
          </w:p>
        </w:tc>
        <w:tc>
          <w:tcPr>
            <w:tcW w:w="989" w:type="dxa"/>
            <w:hideMark/>
          </w:tcPr>
          <w:p w14:paraId="00679CBE"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13 (6.9)</w:t>
            </w:r>
          </w:p>
        </w:tc>
        <w:tc>
          <w:tcPr>
            <w:tcW w:w="1479" w:type="dxa"/>
            <w:hideMark/>
          </w:tcPr>
          <w:p w14:paraId="21F4C997"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18 (9.6)</w:t>
            </w:r>
          </w:p>
        </w:tc>
        <w:tc>
          <w:tcPr>
            <w:tcW w:w="1440" w:type="dxa"/>
            <w:hideMark/>
          </w:tcPr>
          <w:p w14:paraId="46E671E9"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11 (5.9)</w:t>
            </w:r>
          </w:p>
        </w:tc>
        <w:tc>
          <w:tcPr>
            <w:tcW w:w="1426" w:type="dxa"/>
            <w:hideMark/>
          </w:tcPr>
          <w:p w14:paraId="11ACC785"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9 (4.8)</w:t>
            </w:r>
          </w:p>
        </w:tc>
        <w:tc>
          <w:tcPr>
            <w:tcW w:w="1500" w:type="dxa"/>
            <w:hideMark/>
          </w:tcPr>
          <w:p w14:paraId="2C6F04EC"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10 (5.3)</w:t>
            </w:r>
          </w:p>
        </w:tc>
        <w:tc>
          <w:tcPr>
            <w:tcW w:w="840" w:type="dxa"/>
            <w:hideMark/>
          </w:tcPr>
          <w:p w14:paraId="3A1C8FC7"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12 (6.4)</w:t>
            </w:r>
          </w:p>
        </w:tc>
      </w:tr>
      <w:tr w:rsidR="005575E7" w:rsidRPr="001818E9" w14:paraId="02FBC3E9" w14:textId="77777777" w:rsidTr="005575E7">
        <w:trPr>
          <w:jc w:val="center"/>
        </w:trPr>
        <w:tc>
          <w:tcPr>
            <w:cnfStyle w:val="001000000000" w:firstRow="0" w:lastRow="0" w:firstColumn="1" w:lastColumn="0" w:oddVBand="0" w:evenVBand="0" w:oddHBand="0" w:evenHBand="0" w:firstRowFirstColumn="0" w:firstRowLastColumn="0" w:lastRowFirstColumn="0" w:lastRowLastColumn="0"/>
            <w:tcW w:w="1345" w:type="dxa"/>
            <w:hideMark/>
          </w:tcPr>
          <w:p w14:paraId="32A454DB"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b w:val="0"/>
                <w:bCs w:val="0"/>
              </w:rPr>
              <w:t>Female</w:t>
            </w:r>
          </w:p>
        </w:tc>
        <w:tc>
          <w:tcPr>
            <w:tcW w:w="1170" w:type="dxa"/>
            <w:hideMark/>
          </w:tcPr>
          <w:p w14:paraId="6558323E"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77 (37.6)</w:t>
            </w:r>
          </w:p>
        </w:tc>
        <w:tc>
          <w:tcPr>
            <w:tcW w:w="815" w:type="dxa"/>
            <w:hideMark/>
          </w:tcPr>
          <w:p w14:paraId="038C68D1"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26 (12.7)</w:t>
            </w:r>
          </w:p>
        </w:tc>
        <w:tc>
          <w:tcPr>
            <w:tcW w:w="1440" w:type="dxa"/>
            <w:hideMark/>
          </w:tcPr>
          <w:p w14:paraId="3C9DC9CE"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43 (21.0)</w:t>
            </w:r>
          </w:p>
        </w:tc>
        <w:tc>
          <w:tcPr>
            <w:tcW w:w="1326" w:type="dxa"/>
            <w:hideMark/>
          </w:tcPr>
          <w:p w14:paraId="0C53C04D"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38 (18.5)</w:t>
            </w:r>
          </w:p>
        </w:tc>
        <w:tc>
          <w:tcPr>
            <w:tcW w:w="989" w:type="dxa"/>
            <w:hideMark/>
          </w:tcPr>
          <w:p w14:paraId="040502FF"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18 (8.8)</w:t>
            </w:r>
          </w:p>
        </w:tc>
        <w:tc>
          <w:tcPr>
            <w:tcW w:w="1479" w:type="dxa"/>
            <w:hideMark/>
          </w:tcPr>
          <w:p w14:paraId="4F50ACE1"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10 (4.9)</w:t>
            </w:r>
          </w:p>
        </w:tc>
        <w:tc>
          <w:tcPr>
            <w:tcW w:w="1440" w:type="dxa"/>
            <w:hideMark/>
          </w:tcPr>
          <w:p w14:paraId="65050F13"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14 (6.8)</w:t>
            </w:r>
          </w:p>
        </w:tc>
        <w:tc>
          <w:tcPr>
            <w:tcW w:w="1426" w:type="dxa"/>
            <w:hideMark/>
          </w:tcPr>
          <w:p w14:paraId="0E2035DB"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10 (4.9)</w:t>
            </w:r>
          </w:p>
        </w:tc>
        <w:tc>
          <w:tcPr>
            <w:tcW w:w="1500" w:type="dxa"/>
            <w:hideMark/>
          </w:tcPr>
          <w:p w14:paraId="04BEBFE5"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13 (6.3)</w:t>
            </w:r>
          </w:p>
        </w:tc>
        <w:tc>
          <w:tcPr>
            <w:tcW w:w="840" w:type="dxa"/>
            <w:hideMark/>
          </w:tcPr>
          <w:p w14:paraId="24D4638C"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5 (2.4)</w:t>
            </w:r>
          </w:p>
        </w:tc>
      </w:tr>
      <w:tr w:rsidR="005575E7" w:rsidRPr="001818E9" w14:paraId="1DA41557" w14:textId="77777777" w:rsidTr="00557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D1D1D1" w:themeFill="background2" w:themeFillShade="E6"/>
            <w:hideMark/>
          </w:tcPr>
          <w:p w14:paraId="0F977127"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rPr>
              <w:lastRenderedPageBreak/>
              <w:t>Marital Status</w:t>
            </w:r>
          </w:p>
        </w:tc>
        <w:tc>
          <w:tcPr>
            <w:tcW w:w="1170" w:type="dxa"/>
            <w:shd w:val="clear" w:color="auto" w:fill="D1D1D1" w:themeFill="background2" w:themeFillShade="E6"/>
          </w:tcPr>
          <w:p w14:paraId="3FDC9ECA"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15" w:type="dxa"/>
            <w:shd w:val="clear" w:color="auto" w:fill="D1D1D1" w:themeFill="background2" w:themeFillShade="E6"/>
          </w:tcPr>
          <w:p w14:paraId="0DC49004"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shd w:val="clear" w:color="auto" w:fill="D1D1D1" w:themeFill="background2" w:themeFillShade="E6"/>
          </w:tcPr>
          <w:p w14:paraId="48D59AC1"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26" w:type="dxa"/>
            <w:shd w:val="clear" w:color="auto" w:fill="D1D1D1" w:themeFill="background2" w:themeFillShade="E6"/>
          </w:tcPr>
          <w:p w14:paraId="459ECBE2"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89" w:type="dxa"/>
            <w:shd w:val="clear" w:color="auto" w:fill="D1D1D1" w:themeFill="background2" w:themeFillShade="E6"/>
          </w:tcPr>
          <w:p w14:paraId="78007AE9"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79" w:type="dxa"/>
            <w:shd w:val="clear" w:color="auto" w:fill="D1D1D1" w:themeFill="background2" w:themeFillShade="E6"/>
          </w:tcPr>
          <w:p w14:paraId="4578265E"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shd w:val="clear" w:color="auto" w:fill="D1D1D1" w:themeFill="background2" w:themeFillShade="E6"/>
          </w:tcPr>
          <w:p w14:paraId="2D64C961"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26" w:type="dxa"/>
            <w:shd w:val="clear" w:color="auto" w:fill="D1D1D1" w:themeFill="background2" w:themeFillShade="E6"/>
          </w:tcPr>
          <w:p w14:paraId="0E8E50EE"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00" w:type="dxa"/>
            <w:shd w:val="clear" w:color="auto" w:fill="D1D1D1" w:themeFill="background2" w:themeFillShade="E6"/>
          </w:tcPr>
          <w:p w14:paraId="04C360E7"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0" w:type="dxa"/>
            <w:shd w:val="clear" w:color="auto" w:fill="D1D1D1" w:themeFill="background2" w:themeFillShade="E6"/>
          </w:tcPr>
          <w:p w14:paraId="5669385C"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575E7" w:rsidRPr="001818E9" w14:paraId="2E445CFA" w14:textId="77777777" w:rsidTr="005575E7">
        <w:trPr>
          <w:jc w:val="center"/>
        </w:trPr>
        <w:tc>
          <w:tcPr>
            <w:cnfStyle w:val="001000000000" w:firstRow="0" w:lastRow="0" w:firstColumn="1" w:lastColumn="0" w:oddVBand="0" w:evenVBand="0" w:oddHBand="0" w:evenHBand="0" w:firstRowFirstColumn="0" w:firstRowLastColumn="0" w:lastRowFirstColumn="0" w:lastRowLastColumn="0"/>
            <w:tcW w:w="1345" w:type="dxa"/>
            <w:hideMark/>
          </w:tcPr>
          <w:p w14:paraId="3AD35E02"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b w:val="0"/>
                <w:bCs w:val="0"/>
              </w:rPr>
              <w:t>Not married</w:t>
            </w:r>
          </w:p>
        </w:tc>
        <w:tc>
          <w:tcPr>
            <w:tcW w:w="1170" w:type="dxa"/>
            <w:hideMark/>
          </w:tcPr>
          <w:p w14:paraId="59CA3D6E"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101 (43.4)</w:t>
            </w:r>
          </w:p>
        </w:tc>
        <w:tc>
          <w:tcPr>
            <w:tcW w:w="815" w:type="dxa"/>
            <w:hideMark/>
          </w:tcPr>
          <w:p w14:paraId="3EA38279"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36 (15.5)</w:t>
            </w:r>
          </w:p>
        </w:tc>
        <w:tc>
          <w:tcPr>
            <w:tcW w:w="1440" w:type="dxa"/>
            <w:hideMark/>
          </w:tcPr>
          <w:p w14:paraId="21D129CF"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33 (14.2)</w:t>
            </w:r>
          </w:p>
        </w:tc>
        <w:tc>
          <w:tcPr>
            <w:tcW w:w="1326" w:type="dxa"/>
            <w:hideMark/>
          </w:tcPr>
          <w:p w14:paraId="703DB979"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27 (11.6)</w:t>
            </w:r>
          </w:p>
        </w:tc>
        <w:tc>
          <w:tcPr>
            <w:tcW w:w="989" w:type="dxa"/>
            <w:hideMark/>
          </w:tcPr>
          <w:p w14:paraId="0B01378B"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18 (7.7)</w:t>
            </w:r>
          </w:p>
        </w:tc>
        <w:tc>
          <w:tcPr>
            <w:tcW w:w="1479" w:type="dxa"/>
            <w:hideMark/>
          </w:tcPr>
          <w:p w14:paraId="48BC8837"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18 (7.7)</w:t>
            </w:r>
          </w:p>
        </w:tc>
        <w:tc>
          <w:tcPr>
            <w:tcW w:w="1440" w:type="dxa"/>
            <w:hideMark/>
          </w:tcPr>
          <w:p w14:paraId="03C29314"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15 (6.4)</w:t>
            </w:r>
          </w:p>
        </w:tc>
        <w:tc>
          <w:tcPr>
            <w:tcW w:w="1426" w:type="dxa"/>
            <w:hideMark/>
          </w:tcPr>
          <w:p w14:paraId="5A912BB9"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14 (6.0)</w:t>
            </w:r>
          </w:p>
        </w:tc>
        <w:tc>
          <w:tcPr>
            <w:tcW w:w="1500" w:type="dxa"/>
            <w:hideMark/>
          </w:tcPr>
          <w:p w14:paraId="0E4740A9"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16 (6.9)</w:t>
            </w:r>
          </w:p>
        </w:tc>
        <w:tc>
          <w:tcPr>
            <w:tcW w:w="840" w:type="dxa"/>
            <w:hideMark/>
          </w:tcPr>
          <w:p w14:paraId="5E884ED0" w14:textId="77777777" w:rsidR="005575E7" w:rsidRPr="001818E9" w:rsidRDefault="005575E7" w:rsidP="005575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11 (4.7)</w:t>
            </w:r>
          </w:p>
        </w:tc>
      </w:tr>
      <w:tr w:rsidR="005575E7" w:rsidRPr="001818E9" w14:paraId="444FAFF2" w14:textId="77777777" w:rsidTr="00557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hideMark/>
          </w:tcPr>
          <w:p w14:paraId="0FAFAD61" w14:textId="77777777" w:rsidR="005575E7" w:rsidRPr="001818E9" w:rsidRDefault="005575E7" w:rsidP="005575E7">
            <w:pPr>
              <w:rPr>
                <w:rFonts w:ascii="Times New Roman" w:hAnsi="Times New Roman" w:cs="Times New Roman"/>
                <w:b w:val="0"/>
                <w:bCs w:val="0"/>
              </w:rPr>
            </w:pPr>
            <w:r w:rsidRPr="001818E9">
              <w:rPr>
                <w:rFonts w:ascii="Times New Roman" w:hAnsi="Times New Roman" w:cs="Times New Roman"/>
                <w:b w:val="0"/>
                <w:bCs w:val="0"/>
              </w:rPr>
              <w:t>Married/Cohabiting</w:t>
            </w:r>
          </w:p>
        </w:tc>
        <w:tc>
          <w:tcPr>
            <w:tcW w:w="1170" w:type="dxa"/>
            <w:hideMark/>
          </w:tcPr>
          <w:p w14:paraId="619B0B72"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53 (33.1)</w:t>
            </w:r>
          </w:p>
        </w:tc>
        <w:tc>
          <w:tcPr>
            <w:tcW w:w="815" w:type="dxa"/>
            <w:hideMark/>
          </w:tcPr>
          <w:p w14:paraId="141310DF"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16 (10.0)</w:t>
            </w:r>
          </w:p>
        </w:tc>
        <w:tc>
          <w:tcPr>
            <w:tcW w:w="1440" w:type="dxa"/>
            <w:hideMark/>
          </w:tcPr>
          <w:p w14:paraId="3A7B098A"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31 (19.4)</w:t>
            </w:r>
          </w:p>
        </w:tc>
        <w:tc>
          <w:tcPr>
            <w:tcW w:w="1326" w:type="dxa"/>
            <w:hideMark/>
          </w:tcPr>
          <w:p w14:paraId="1D29B466"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37 (23.1)</w:t>
            </w:r>
          </w:p>
        </w:tc>
        <w:tc>
          <w:tcPr>
            <w:tcW w:w="989" w:type="dxa"/>
            <w:hideMark/>
          </w:tcPr>
          <w:p w14:paraId="63FA688C"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13 (8.1)</w:t>
            </w:r>
          </w:p>
        </w:tc>
        <w:tc>
          <w:tcPr>
            <w:tcW w:w="1479" w:type="dxa"/>
            <w:hideMark/>
          </w:tcPr>
          <w:p w14:paraId="1889A53E"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10 (6.3)</w:t>
            </w:r>
          </w:p>
        </w:tc>
        <w:tc>
          <w:tcPr>
            <w:tcW w:w="1440" w:type="dxa"/>
            <w:hideMark/>
          </w:tcPr>
          <w:p w14:paraId="739501F4"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10 (6.5)</w:t>
            </w:r>
          </w:p>
        </w:tc>
        <w:tc>
          <w:tcPr>
            <w:tcW w:w="1426" w:type="dxa"/>
            <w:hideMark/>
          </w:tcPr>
          <w:p w14:paraId="3678E3F4"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5 (3.1)</w:t>
            </w:r>
          </w:p>
        </w:tc>
        <w:tc>
          <w:tcPr>
            <w:tcW w:w="1500" w:type="dxa"/>
            <w:hideMark/>
          </w:tcPr>
          <w:p w14:paraId="56CDDA49"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7 (4.4)</w:t>
            </w:r>
          </w:p>
        </w:tc>
        <w:tc>
          <w:tcPr>
            <w:tcW w:w="840" w:type="dxa"/>
            <w:hideMark/>
          </w:tcPr>
          <w:p w14:paraId="323C09C6" w14:textId="77777777" w:rsidR="005575E7" w:rsidRPr="001818E9" w:rsidRDefault="005575E7" w:rsidP="005575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8E9">
              <w:rPr>
                <w:rFonts w:ascii="Times New Roman" w:hAnsi="Times New Roman" w:cs="Times New Roman"/>
              </w:rPr>
              <w:t>6 (3.8)</w:t>
            </w:r>
          </w:p>
        </w:tc>
      </w:tr>
      <w:bookmarkEnd w:id="0"/>
    </w:tbl>
    <w:p w14:paraId="14F93137" w14:textId="77777777" w:rsidR="005575E7" w:rsidRDefault="005575E7"/>
    <w:p w14:paraId="779E8FBB" w14:textId="6AFFA49E" w:rsidR="005575E7" w:rsidRPr="001818E9" w:rsidRDefault="005575E7" w:rsidP="005575E7">
      <w:pPr>
        <w:rPr>
          <w:rFonts w:ascii="Times New Roman" w:hAnsi="Times New Roman" w:cs="Times New Roman"/>
          <w:b/>
          <w:bCs/>
        </w:rPr>
      </w:pPr>
    </w:p>
    <w:p w14:paraId="530328BF" w14:textId="53D4788B" w:rsidR="005575E7" w:rsidRPr="00021EAC" w:rsidRDefault="005575E7" w:rsidP="005575E7">
      <w:pPr>
        <w:pStyle w:val="Caption"/>
        <w:keepNext/>
        <w:rPr>
          <w:rFonts w:ascii="Times New Roman" w:hAnsi="Times New Roman" w:cs="Times New Roman"/>
          <w:sz w:val="20"/>
          <w:szCs w:val="20"/>
        </w:rPr>
      </w:pPr>
      <w:r w:rsidRPr="00021EAC">
        <w:rPr>
          <w:rFonts w:ascii="Times New Roman" w:hAnsi="Times New Roman" w:cs="Times New Roman"/>
          <w:sz w:val="20"/>
          <w:szCs w:val="20"/>
        </w:rPr>
        <w:t xml:space="preserve">Table </w:t>
      </w:r>
      <w:r w:rsidR="007617DC">
        <w:rPr>
          <w:rFonts w:ascii="Times New Roman" w:hAnsi="Times New Roman" w:cs="Times New Roman"/>
          <w:sz w:val="20"/>
          <w:szCs w:val="20"/>
        </w:rPr>
        <w:t>S</w:t>
      </w:r>
      <w:r w:rsidRPr="00021EAC">
        <w:rPr>
          <w:rFonts w:ascii="Times New Roman" w:hAnsi="Times New Roman" w:cs="Times New Roman"/>
          <w:sz w:val="20"/>
          <w:szCs w:val="20"/>
        </w:rPr>
        <w:fldChar w:fldCharType="begin"/>
      </w:r>
      <w:r w:rsidRPr="00021EAC">
        <w:rPr>
          <w:rFonts w:ascii="Times New Roman" w:hAnsi="Times New Roman" w:cs="Times New Roman"/>
          <w:sz w:val="20"/>
          <w:szCs w:val="20"/>
        </w:rPr>
        <w:instrText xml:space="preserve"> SEQ Table \* ARABIC </w:instrText>
      </w:r>
      <w:r w:rsidRPr="00021EAC">
        <w:rPr>
          <w:rFonts w:ascii="Times New Roman" w:hAnsi="Times New Roman" w:cs="Times New Roman"/>
          <w:sz w:val="20"/>
          <w:szCs w:val="20"/>
        </w:rPr>
        <w:fldChar w:fldCharType="separate"/>
      </w:r>
      <w:r w:rsidRPr="00021EAC">
        <w:rPr>
          <w:rFonts w:ascii="Times New Roman" w:hAnsi="Times New Roman" w:cs="Times New Roman"/>
          <w:noProof/>
          <w:sz w:val="20"/>
          <w:szCs w:val="20"/>
        </w:rPr>
        <w:t>2</w:t>
      </w:r>
      <w:r w:rsidRPr="00021EAC">
        <w:rPr>
          <w:rFonts w:ascii="Times New Roman" w:hAnsi="Times New Roman" w:cs="Times New Roman"/>
          <w:sz w:val="20"/>
          <w:szCs w:val="20"/>
        </w:rPr>
        <w:fldChar w:fldCharType="end"/>
      </w:r>
      <w:r w:rsidRPr="00021EAC">
        <w:rPr>
          <w:rFonts w:ascii="Times New Roman" w:hAnsi="Times New Roman" w:cs="Times New Roman"/>
          <w:sz w:val="20"/>
          <w:szCs w:val="20"/>
        </w:rPr>
        <w:t>: Pathogens for detection by Taqman Array card</w:t>
      </w: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7110"/>
      </w:tblGrid>
      <w:tr w:rsidR="005575E7" w:rsidRPr="001818E9" w14:paraId="70020EC8" w14:textId="77777777" w:rsidTr="005575E7">
        <w:trPr>
          <w:trHeight w:val="300"/>
        </w:trPr>
        <w:tc>
          <w:tcPr>
            <w:tcW w:w="630" w:type="dxa"/>
          </w:tcPr>
          <w:p w14:paraId="18FCF4A5"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1</w:t>
            </w:r>
          </w:p>
        </w:tc>
        <w:tc>
          <w:tcPr>
            <w:tcW w:w="7110" w:type="dxa"/>
            <w:noWrap/>
            <w:vAlign w:val="bottom"/>
            <w:hideMark/>
          </w:tcPr>
          <w:p w14:paraId="3B420D39"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Bartonella</w:t>
            </w:r>
          </w:p>
        </w:tc>
      </w:tr>
      <w:tr w:rsidR="005575E7" w:rsidRPr="001818E9" w14:paraId="0DFA5743" w14:textId="77777777" w:rsidTr="005575E7">
        <w:trPr>
          <w:trHeight w:val="300"/>
        </w:trPr>
        <w:tc>
          <w:tcPr>
            <w:tcW w:w="630" w:type="dxa"/>
          </w:tcPr>
          <w:p w14:paraId="19FE0F03"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2</w:t>
            </w:r>
          </w:p>
        </w:tc>
        <w:tc>
          <w:tcPr>
            <w:tcW w:w="7110" w:type="dxa"/>
            <w:noWrap/>
            <w:vAlign w:val="bottom"/>
            <w:hideMark/>
          </w:tcPr>
          <w:p w14:paraId="42929F69"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Brucella</w:t>
            </w:r>
          </w:p>
        </w:tc>
      </w:tr>
      <w:tr w:rsidR="005575E7" w:rsidRPr="001818E9" w14:paraId="0D6EA3DD" w14:textId="77777777" w:rsidTr="005575E7">
        <w:trPr>
          <w:trHeight w:val="300"/>
        </w:trPr>
        <w:tc>
          <w:tcPr>
            <w:tcW w:w="630" w:type="dxa"/>
          </w:tcPr>
          <w:p w14:paraId="57F27031"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3</w:t>
            </w:r>
          </w:p>
        </w:tc>
        <w:tc>
          <w:tcPr>
            <w:tcW w:w="7110" w:type="dxa"/>
            <w:noWrap/>
            <w:vAlign w:val="bottom"/>
            <w:hideMark/>
          </w:tcPr>
          <w:p w14:paraId="0AC6F340"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Burkholderia</w:t>
            </w:r>
          </w:p>
        </w:tc>
      </w:tr>
      <w:tr w:rsidR="005575E7" w:rsidRPr="001818E9" w14:paraId="6DA1354D" w14:textId="77777777" w:rsidTr="005575E7">
        <w:trPr>
          <w:trHeight w:val="300"/>
        </w:trPr>
        <w:tc>
          <w:tcPr>
            <w:tcW w:w="630" w:type="dxa"/>
          </w:tcPr>
          <w:p w14:paraId="6890FEF1"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4</w:t>
            </w:r>
          </w:p>
        </w:tc>
        <w:tc>
          <w:tcPr>
            <w:tcW w:w="7110" w:type="dxa"/>
            <w:noWrap/>
            <w:vAlign w:val="bottom"/>
            <w:hideMark/>
          </w:tcPr>
          <w:p w14:paraId="1D916375"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Coxiella burnetii</w:t>
            </w:r>
          </w:p>
        </w:tc>
      </w:tr>
      <w:tr w:rsidR="005575E7" w:rsidRPr="001818E9" w14:paraId="1948E8A9" w14:textId="77777777" w:rsidTr="005575E7">
        <w:trPr>
          <w:trHeight w:val="300"/>
        </w:trPr>
        <w:tc>
          <w:tcPr>
            <w:tcW w:w="630" w:type="dxa"/>
          </w:tcPr>
          <w:p w14:paraId="5C86B4D8"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5</w:t>
            </w:r>
          </w:p>
        </w:tc>
        <w:tc>
          <w:tcPr>
            <w:tcW w:w="7110" w:type="dxa"/>
            <w:noWrap/>
            <w:vAlign w:val="bottom"/>
            <w:hideMark/>
          </w:tcPr>
          <w:p w14:paraId="36D4B5A2"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Rickettsia</w:t>
            </w:r>
          </w:p>
        </w:tc>
      </w:tr>
      <w:tr w:rsidR="005575E7" w:rsidRPr="001818E9" w14:paraId="48880EEA" w14:textId="77777777" w:rsidTr="005575E7">
        <w:trPr>
          <w:trHeight w:val="360"/>
        </w:trPr>
        <w:tc>
          <w:tcPr>
            <w:tcW w:w="630" w:type="dxa"/>
          </w:tcPr>
          <w:p w14:paraId="1D1268F3"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6</w:t>
            </w:r>
          </w:p>
        </w:tc>
        <w:tc>
          <w:tcPr>
            <w:tcW w:w="7110" w:type="dxa"/>
            <w:noWrap/>
            <w:vAlign w:val="bottom"/>
            <w:hideMark/>
          </w:tcPr>
          <w:p w14:paraId="6650E5AD"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Salmonella</w:t>
            </w:r>
          </w:p>
        </w:tc>
      </w:tr>
      <w:tr w:rsidR="005575E7" w:rsidRPr="001818E9" w14:paraId="5ECFB0E5" w14:textId="77777777" w:rsidTr="005575E7">
        <w:trPr>
          <w:trHeight w:val="300"/>
        </w:trPr>
        <w:tc>
          <w:tcPr>
            <w:tcW w:w="630" w:type="dxa"/>
          </w:tcPr>
          <w:p w14:paraId="26B10485"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7</w:t>
            </w:r>
          </w:p>
        </w:tc>
        <w:tc>
          <w:tcPr>
            <w:tcW w:w="7110" w:type="dxa"/>
            <w:noWrap/>
            <w:vAlign w:val="bottom"/>
            <w:hideMark/>
          </w:tcPr>
          <w:p w14:paraId="7007302A"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Streptococcus pneumoniae</w:t>
            </w:r>
          </w:p>
        </w:tc>
      </w:tr>
      <w:tr w:rsidR="005575E7" w:rsidRPr="001818E9" w14:paraId="33E9E851" w14:textId="77777777" w:rsidTr="005575E7">
        <w:trPr>
          <w:trHeight w:val="300"/>
        </w:trPr>
        <w:tc>
          <w:tcPr>
            <w:tcW w:w="630" w:type="dxa"/>
          </w:tcPr>
          <w:p w14:paraId="60C221C6"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8</w:t>
            </w:r>
          </w:p>
        </w:tc>
        <w:tc>
          <w:tcPr>
            <w:tcW w:w="7110" w:type="dxa"/>
            <w:noWrap/>
            <w:vAlign w:val="bottom"/>
            <w:hideMark/>
          </w:tcPr>
          <w:p w14:paraId="129687F1"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Yersinia</w:t>
            </w:r>
          </w:p>
        </w:tc>
      </w:tr>
      <w:tr w:rsidR="005575E7" w:rsidRPr="001818E9" w14:paraId="584C60FD" w14:textId="77777777" w:rsidTr="005575E7">
        <w:trPr>
          <w:trHeight w:val="300"/>
        </w:trPr>
        <w:tc>
          <w:tcPr>
            <w:tcW w:w="630" w:type="dxa"/>
          </w:tcPr>
          <w:p w14:paraId="2F823502"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9</w:t>
            </w:r>
          </w:p>
        </w:tc>
        <w:tc>
          <w:tcPr>
            <w:tcW w:w="7110" w:type="dxa"/>
            <w:noWrap/>
            <w:vAlign w:val="bottom"/>
            <w:hideMark/>
          </w:tcPr>
          <w:p w14:paraId="31384F71"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Orientia tsutsugamushi</w:t>
            </w:r>
          </w:p>
        </w:tc>
      </w:tr>
      <w:tr w:rsidR="005575E7" w:rsidRPr="001818E9" w14:paraId="7D5D4E42" w14:textId="77777777" w:rsidTr="005575E7">
        <w:trPr>
          <w:trHeight w:val="300"/>
        </w:trPr>
        <w:tc>
          <w:tcPr>
            <w:tcW w:w="630" w:type="dxa"/>
          </w:tcPr>
          <w:p w14:paraId="0531B9EF"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10</w:t>
            </w:r>
          </w:p>
        </w:tc>
        <w:tc>
          <w:tcPr>
            <w:tcW w:w="7110" w:type="dxa"/>
            <w:noWrap/>
            <w:vAlign w:val="bottom"/>
            <w:hideMark/>
          </w:tcPr>
          <w:p w14:paraId="5FB6A824"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Chikungunya virus</w:t>
            </w:r>
          </w:p>
        </w:tc>
      </w:tr>
      <w:tr w:rsidR="005575E7" w:rsidRPr="001818E9" w14:paraId="634EEA22" w14:textId="77777777" w:rsidTr="005575E7">
        <w:trPr>
          <w:trHeight w:val="300"/>
        </w:trPr>
        <w:tc>
          <w:tcPr>
            <w:tcW w:w="630" w:type="dxa"/>
          </w:tcPr>
          <w:p w14:paraId="7F902A5E"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11</w:t>
            </w:r>
          </w:p>
        </w:tc>
        <w:tc>
          <w:tcPr>
            <w:tcW w:w="7110" w:type="dxa"/>
            <w:noWrap/>
            <w:vAlign w:val="bottom"/>
            <w:hideMark/>
          </w:tcPr>
          <w:p w14:paraId="58B643AB"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Crimean Congo Haemorrhagic Fever (CCHF) virus</w:t>
            </w:r>
          </w:p>
        </w:tc>
      </w:tr>
      <w:tr w:rsidR="005575E7" w:rsidRPr="001818E9" w14:paraId="70E2C488" w14:textId="77777777" w:rsidTr="005575E7">
        <w:trPr>
          <w:trHeight w:val="300"/>
        </w:trPr>
        <w:tc>
          <w:tcPr>
            <w:tcW w:w="630" w:type="dxa"/>
          </w:tcPr>
          <w:p w14:paraId="65791395"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12</w:t>
            </w:r>
          </w:p>
        </w:tc>
        <w:tc>
          <w:tcPr>
            <w:tcW w:w="7110" w:type="dxa"/>
            <w:noWrap/>
            <w:vAlign w:val="bottom"/>
            <w:hideMark/>
          </w:tcPr>
          <w:p w14:paraId="70F13748"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Ebola virus</w:t>
            </w:r>
          </w:p>
        </w:tc>
      </w:tr>
      <w:tr w:rsidR="005575E7" w:rsidRPr="001818E9" w14:paraId="0B5A640A" w14:textId="77777777" w:rsidTr="005575E7">
        <w:trPr>
          <w:trHeight w:val="300"/>
        </w:trPr>
        <w:tc>
          <w:tcPr>
            <w:tcW w:w="630" w:type="dxa"/>
          </w:tcPr>
          <w:p w14:paraId="469A8D84"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13</w:t>
            </w:r>
          </w:p>
        </w:tc>
        <w:tc>
          <w:tcPr>
            <w:tcW w:w="7110" w:type="dxa"/>
            <w:noWrap/>
            <w:vAlign w:val="bottom"/>
            <w:hideMark/>
          </w:tcPr>
          <w:p w14:paraId="3233E163"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Yellow fever virus</w:t>
            </w:r>
          </w:p>
        </w:tc>
      </w:tr>
      <w:tr w:rsidR="005575E7" w:rsidRPr="001818E9" w14:paraId="07DBA3E7" w14:textId="77777777" w:rsidTr="005575E7">
        <w:trPr>
          <w:trHeight w:val="300"/>
        </w:trPr>
        <w:tc>
          <w:tcPr>
            <w:tcW w:w="630" w:type="dxa"/>
          </w:tcPr>
          <w:p w14:paraId="25BC9BA4"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14</w:t>
            </w:r>
          </w:p>
        </w:tc>
        <w:tc>
          <w:tcPr>
            <w:tcW w:w="7110" w:type="dxa"/>
            <w:noWrap/>
            <w:vAlign w:val="bottom"/>
            <w:hideMark/>
          </w:tcPr>
          <w:p w14:paraId="4FABAB68"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Hepatitis E virus</w:t>
            </w:r>
          </w:p>
        </w:tc>
      </w:tr>
      <w:tr w:rsidR="005575E7" w:rsidRPr="001818E9" w14:paraId="2E99364B" w14:textId="77777777" w:rsidTr="005575E7">
        <w:trPr>
          <w:trHeight w:val="300"/>
        </w:trPr>
        <w:tc>
          <w:tcPr>
            <w:tcW w:w="630" w:type="dxa"/>
          </w:tcPr>
          <w:p w14:paraId="102B96B5"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15</w:t>
            </w:r>
          </w:p>
        </w:tc>
        <w:tc>
          <w:tcPr>
            <w:tcW w:w="7110" w:type="dxa"/>
            <w:noWrap/>
            <w:vAlign w:val="bottom"/>
            <w:hideMark/>
          </w:tcPr>
          <w:p w14:paraId="734163A9"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Hepatitis B virus</w:t>
            </w:r>
          </w:p>
        </w:tc>
      </w:tr>
      <w:tr w:rsidR="005575E7" w:rsidRPr="001818E9" w14:paraId="2BC551A4" w14:textId="77777777" w:rsidTr="005575E7">
        <w:trPr>
          <w:trHeight w:val="300"/>
        </w:trPr>
        <w:tc>
          <w:tcPr>
            <w:tcW w:w="630" w:type="dxa"/>
          </w:tcPr>
          <w:p w14:paraId="46C4A44D"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16</w:t>
            </w:r>
          </w:p>
        </w:tc>
        <w:tc>
          <w:tcPr>
            <w:tcW w:w="7110" w:type="dxa"/>
            <w:noWrap/>
            <w:vAlign w:val="bottom"/>
            <w:hideMark/>
          </w:tcPr>
          <w:p w14:paraId="00DFFBA3"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Lassa virus</w:t>
            </w:r>
          </w:p>
        </w:tc>
      </w:tr>
      <w:tr w:rsidR="005575E7" w:rsidRPr="001818E9" w14:paraId="29A67384" w14:textId="77777777" w:rsidTr="005575E7">
        <w:trPr>
          <w:trHeight w:val="300"/>
        </w:trPr>
        <w:tc>
          <w:tcPr>
            <w:tcW w:w="630" w:type="dxa"/>
          </w:tcPr>
          <w:p w14:paraId="4BD9C79C"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17</w:t>
            </w:r>
          </w:p>
        </w:tc>
        <w:tc>
          <w:tcPr>
            <w:tcW w:w="7110" w:type="dxa"/>
            <w:noWrap/>
            <w:vAlign w:val="bottom"/>
            <w:hideMark/>
          </w:tcPr>
          <w:p w14:paraId="7CCB9880"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Marburg virus</w:t>
            </w:r>
          </w:p>
        </w:tc>
      </w:tr>
      <w:tr w:rsidR="005575E7" w:rsidRPr="001818E9" w14:paraId="70FF6FC9" w14:textId="77777777" w:rsidTr="005575E7">
        <w:trPr>
          <w:trHeight w:val="300"/>
        </w:trPr>
        <w:tc>
          <w:tcPr>
            <w:tcW w:w="630" w:type="dxa"/>
          </w:tcPr>
          <w:p w14:paraId="71AA62F2"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18</w:t>
            </w:r>
          </w:p>
        </w:tc>
        <w:tc>
          <w:tcPr>
            <w:tcW w:w="7110" w:type="dxa"/>
            <w:noWrap/>
            <w:vAlign w:val="bottom"/>
            <w:hideMark/>
          </w:tcPr>
          <w:p w14:paraId="30A2CF82"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O nyong-nyong virus</w:t>
            </w:r>
          </w:p>
        </w:tc>
      </w:tr>
      <w:tr w:rsidR="005575E7" w:rsidRPr="001818E9" w14:paraId="72E5AA3C" w14:textId="77777777" w:rsidTr="005575E7">
        <w:trPr>
          <w:trHeight w:val="300"/>
        </w:trPr>
        <w:tc>
          <w:tcPr>
            <w:tcW w:w="630" w:type="dxa"/>
          </w:tcPr>
          <w:p w14:paraId="12706FC1"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19</w:t>
            </w:r>
          </w:p>
        </w:tc>
        <w:tc>
          <w:tcPr>
            <w:tcW w:w="7110" w:type="dxa"/>
            <w:noWrap/>
            <w:vAlign w:val="bottom"/>
            <w:hideMark/>
          </w:tcPr>
          <w:p w14:paraId="7E7BEAA5"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West Nile virus</w:t>
            </w:r>
          </w:p>
        </w:tc>
      </w:tr>
      <w:tr w:rsidR="005575E7" w:rsidRPr="001818E9" w14:paraId="49E9CFCF" w14:textId="77777777" w:rsidTr="005575E7">
        <w:trPr>
          <w:trHeight w:val="300"/>
        </w:trPr>
        <w:tc>
          <w:tcPr>
            <w:tcW w:w="630" w:type="dxa"/>
          </w:tcPr>
          <w:p w14:paraId="6FC0A805"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lastRenderedPageBreak/>
              <w:t>20</w:t>
            </w:r>
          </w:p>
        </w:tc>
        <w:tc>
          <w:tcPr>
            <w:tcW w:w="7110" w:type="dxa"/>
            <w:noWrap/>
            <w:vAlign w:val="bottom"/>
            <w:hideMark/>
          </w:tcPr>
          <w:p w14:paraId="4CFABB21"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Zika virus</w:t>
            </w:r>
          </w:p>
        </w:tc>
      </w:tr>
      <w:tr w:rsidR="005575E7" w:rsidRPr="001818E9" w14:paraId="69E73A83" w14:textId="77777777" w:rsidTr="005575E7">
        <w:trPr>
          <w:trHeight w:val="300"/>
        </w:trPr>
        <w:tc>
          <w:tcPr>
            <w:tcW w:w="630" w:type="dxa"/>
          </w:tcPr>
          <w:p w14:paraId="29D6047A"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21</w:t>
            </w:r>
          </w:p>
        </w:tc>
        <w:tc>
          <w:tcPr>
            <w:tcW w:w="7110" w:type="dxa"/>
            <w:noWrap/>
            <w:vAlign w:val="bottom"/>
            <w:hideMark/>
          </w:tcPr>
          <w:p w14:paraId="127692B7"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Dengue virus</w:t>
            </w:r>
          </w:p>
        </w:tc>
      </w:tr>
      <w:tr w:rsidR="005575E7" w:rsidRPr="001818E9" w14:paraId="6A48B232" w14:textId="77777777" w:rsidTr="005575E7">
        <w:trPr>
          <w:trHeight w:val="300"/>
        </w:trPr>
        <w:tc>
          <w:tcPr>
            <w:tcW w:w="630" w:type="dxa"/>
          </w:tcPr>
          <w:p w14:paraId="66BCB118"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22</w:t>
            </w:r>
          </w:p>
        </w:tc>
        <w:tc>
          <w:tcPr>
            <w:tcW w:w="7110" w:type="dxa"/>
            <w:noWrap/>
            <w:vAlign w:val="bottom"/>
            <w:hideMark/>
          </w:tcPr>
          <w:p w14:paraId="6FE2C912"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Nipah virus</w:t>
            </w:r>
          </w:p>
        </w:tc>
      </w:tr>
      <w:tr w:rsidR="005575E7" w:rsidRPr="001818E9" w14:paraId="0CF67D34" w14:textId="77777777" w:rsidTr="005575E7">
        <w:trPr>
          <w:trHeight w:val="300"/>
        </w:trPr>
        <w:tc>
          <w:tcPr>
            <w:tcW w:w="630" w:type="dxa"/>
          </w:tcPr>
          <w:p w14:paraId="01E90F58"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23</w:t>
            </w:r>
          </w:p>
        </w:tc>
        <w:tc>
          <w:tcPr>
            <w:tcW w:w="7110" w:type="dxa"/>
            <w:noWrap/>
            <w:vAlign w:val="bottom"/>
            <w:hideMark/>
          </w:tcPr>
          <w:p w14:paraId="64FE5B03"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Rift Valley fever virus</w:t>
            </w:r>
          </w:p>
        </w:tc>
      </w:tr>
      <w:tr w:rsidR="005575E7" w:rsidRPr="001818E9" w14:paraId="72C50DB5" w14:textId="77777777" w:rsidTr="005575E7">
        <w:trPr>
          <w:trHeight w:val="300"/>
        </w:trPr>
        <w:tc>
          <w:tcPr>
            <w:tcW w:w="630" w:type="dxa"/>
          </w:tcPr>
          <w:p w14:paraId="672DE8B7"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24</w:t>
            </w:r>
          </w:p>
        </w:tc>
        <w:tc>
          <w:tcPr>
            <w:tcW w:w="7110" w:type="dxa"/>
            <w:noWrap/>
            <w:vAlign w:val="bottom"/>
            <w:hideMark/>
          </w:tcPr>
          <w:p w14:paraId="6745907E"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Plasmodium falciparum</w:t>
            </w:r>
          </w:p>
        </w:tc>
      </w:tr>
      <w:tr w:rsidR="005575E7" w:rsidRPr="001818E9" w14:paraId="4FD8E358" w14:textId="77777777" w:rsidTr="005575E7">
        <w:trPr>
          <w:trHeight w:val="300"/>
        </w:trPr>
        <w:tc>
          <w:tcPr>
            <w:tcW w:w="630" w:type="dxa"/>
          </w:tcPr>
          <w:p w14:paraId="0CABD417"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25</w:t>
            </w:r>
          </w:p>
        </w:tc>
        <w:tc>
          <w:tcPr>
            <w:tcW w:w="7110" w:type="dxa"/>
            <w:noWrap/>
            <w:vAlign w:val="bottom"/>
            <w:hideMark/>
          </w:tcPr>
          <w:p w14:paraId="36F42915"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Plasmodium vivax</w:t>
            </w:r>
          </w:p>
        </w:tc>
      </w:tr>
      <w:tr w:rsidR="005575E7" w:rsidRPr="001818E9" w14:paraId="1556BEE8" w14:textId="77777777" w:rsidTr="005575E7">
        <w:trPr>
          <w:trHeight w:val="300"/>
        </w:trPr>
        <w:tc>
          <w:tcPr>
            <w:tcW w:w="630" w:type="dxa"/>
          </w:tcPr>
          <w:p w14:paraId="4E968334"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26</w:t>
            </w:r>
          </w:p>
        </w:tc>
        <w:tc>
          <w:tcPr>
            <w:tcW w:w="7110" w:type="dxa"/>
            <w:noWrap/>
            <w:vAlign w:val="bottom"/>
            <w:hideMark/>
          </w:tcPr>
          <w:p w14:paraId="7F3452BB"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Trypanosome B</w:t>
            </w:r>
          </w:p>
        </w:tc>
      </w:tr>
      <w:tr w:rsidR="005575E7" w:rsidRPr="001818E9" w14:paraId="3C09FF8A" w14:textId="77777777" w:rsidTr="005575E7">
        <w:trPr>
          <w:trHeight w:val="300"/>
        </w:trPr>
        <w:tc>
          <w:tcPr>
            <w:tcW w:w="630" w:type="dxa"/>
          </w:tcPr>
          <w:p w14:paraId="3BE67E35"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27</w:t>
            </w:r>
          </w:p>
        </w:tc>
        <w:tc>
          <w:tcPr>
            <w:tcW w:w="7110" w:type="dxa"/>
            <w:noWrap/>
            <w:vAlign w:val="bottom"/>
            <w:hideMark/>
          </w:tcPr>
          <w:p w14:paraId="14848C60"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Adenovirus</w:t>
            </w:r>
          </w:p>
        </w:tc>
      </w:tr>
      <w:tr w:rsidR="005575E7" w:rsidRPr="001818E9" w14:paraId="045A6B0C" w14:textId="77777777" w:rsidTr="005575E7">
        <w:trPr>
          <w:trHeight w:val="300"/>
        </w:trPr>
        <w:tc>
          <w:tcPr>
            <w:tcW w:w="630" w:type="dxa"/>
          </w:tcPr>
          <w:p w14:paraId="669D219B"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28</w:t>
            </w:r>
          </w:p>
        </w:tc>
        <w:tc>
          <w:tcPr>
            <w:tcW w:w="7110" w:type="dxa"/>
            <w:noWrap/>
            <w:vAlign w:val="bottom"/>
            <w:hideMark/>
          </w:tcPr>
          <w:p w14:paraId="351F144C"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Influenza A &amp; B viruses</w:t>
            </w:r>
          </w:p>
        </w:tc>
      </w:tr>
      <w:tr w:rsidR="005575E7" w:rsidRPr="001818E9" w14:paraId="5CBAEE38" w14:textId="77777777" w:rsidTr="005575E7">
        <w:trPr>
          <w:trHeight w:val="300"/>
        </w:trPr>
        <w:tc>
          <w:tcPr>
            <w:tcW w:w="630" w:type="dxa"/>
          </w:tcPr>
          <w:p w14:paraId="1BC9711F"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29</w:t>
            </w:r>
          </w:p>
        </w:tc>
        <w:tc>
          <w:tcPr>
            <w:tcW w:w="7110" w:type="dxa"/>
            <w:noWrap/>
            <w:vAlign w:val="bottom"/>
            <w:hideMark/>
          </w:tcPr>
          <w:p w14:paraId="1A0569DC"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Respiratory syncytial virus</w:t>
            </w:r>
          </w:p>
        </w:tc>
      </w:tr>
      <w:tr w:rsidR="005575E7" w:rsidRPr="001818E9" w14:paraId="4559AE4B" w14:textId="77777777" w:rsidTr="005575E7">
        <w:trPr>
          <w:trHeight w:val="300"/>
        </w:trPr>
        <w:tc>
          <w:tcPr>
            <w:tcW w:w="630" w:type="dxa"/>
          </w:tcPr>
          <w:p w14:paraId="0A51B742"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30</w:t>
            </w:r>
          </w:p>
        </w:tc>
        <w:tc>
          <w:tcPr>
            <w:tcW w:w="7110" w:type="dxa"/>
            <w:noWrap/>
            <w:vAlign w:val="bottom"/>
            <w:hideMark/>
          </w:tcPr>
          <w:p w14:paraId="7BF01B71"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Cytomegalovirus</w:t>
            </w:r>
          </w:p>
        </w:tc>
      </w:tr>
      <w:tr w:rsidR="005575E7" w:rsidRPr="001818E9" w14:paraId="6AA4FFAE" w14:textId="77777777" w:rsidTr="005575E7">
        <w:trPr>
          <w:trHeight w:val="300"/>
        </w:trPr>
        <w:tc>
          <w:tcPr>
            <w:tcW w:w="630" w:type="dxa"/>
          </w:tcPr>
          <w:p w14:paraId="1C8050D6"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31</w:t>
            </w:r>
          </w:p>
        </w:tc>
        <w:tc>
          <w:tcPr>
            <w:tcW w:w="7110" w:type="dxa"/>
            <w:noWrap/>
            <w:vAlign w:val="bottom"/>
            <w:hideMark/>
          </w:tcPr>
          <w:p w14:paraId="01A9D034"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Herpes simplex virus</w:t>
            </w:r>
          </w:p>
        </w:tc>
      </w:tr>
      <w:tr w:rsidR="005575E7" w:rsidRPr="001818E9" w14:paraId="196457E9" w14:textId="77777777" w:rsidTr="005575E7">
        <w:trPr>
          <w:trHeight w:val="300"/>
        </w:trPr>
        <w:tc>
          <w:tcPr>
            <w:tcW w:w="630" w:type="dxa"/>
          </w:tcPr>
          <w:p w14:paraId="56F1972B"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32</w:t>
            </w:r>
          </w:p>
        </w:tc>
        <w:tc>
          <w:tcPr>
            <w:tcW w:w="7110" w:type="dxa"/>
            <w:noWrap/>
            <w:vAlign w:val="bottom"/>
            <w:hideMark/>
          </w:tcPr>
          <w:p w14:paraId="0D413393"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Chlamydia pneumonia</w:t>
            </w:r>
          </w:p>
        </w:tc>
      </w:tr>
      <w:tr w:rsidR="005575E7" w:rsidRPr="001818E9" w14:paraId="4AB1689C" w14:textId="77777777" w:rsidTr="005575E7">
        <w:trPr>
          <w:trHeight w:val="300"/>
        </w:trPr>
        <w:tc>
          <w:tcPr>
            <w:tcW w:w="630" w:type="dxa"/>
          </w:tcPr>
          <w:p w14:paraId="398D4064"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33</w:t>
            </w:r>
          </w:p>
        </w:tc>
        <w:tc>
          <w:tcPr>
            <w:tcW w:w="7110" w:type="dxa"/>
            <w:noWrap/>
            <w:vAlign w:val="bottom"/>
            <w:hideMark/>
          </w:tcPr>
          <w:p w14:paraId="7AEBFF63"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Pneumocystis jirovecii</w:t>
            </w:r>
          </w:p>
        </w:tc>
      </w:tr>
      <w:tr w:rsidR="005575E7" w:rsidRPr="001818E9" w14:paraId="7BDDF4A0" w14:textId="77777777" w:rsidTr="005575E7">
        <w:trPr>
          <w:trHeight w:val="300"/>
        </w:trPr>
        <w:tc>
          <w:tcPr>
            <w:tcW w:w="630" w:type="dxa"/>
          </w:tcPr>
          <w:p w14:paraId="1306F4E1"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34</w:t>
            </w:r>
          </w:p>
        </w:tc>
        <w:tc>
          <w:tcPr>
            <w:tcW w:w="7110" w:type="dxa"/>
            <w:noWrap/>
            <w:vAlign w:val="bottom"/>
            <w:hideMark/>
          </w:tcPr>
          <w:p w14:paraId="0CED04CD"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Mycoplasma pneumoniae</w:t>
            </w:r>
          </w:p>
        </w:tc>
      </w:tr>
      <w:tr w:rsidR="005575E7" w:rsidRPr="001818E9" w14:paraId="2007EB50" w14:textId="77777777" w:rsidTr="005575E7">
        <w:trPr>
          <w:trHeight w:val="300"/>
        </w:trPr>
        <w:tc>
          <w:tcPr>
            <w:tcW w:w="630" w:type="dxa"/>
          </w:tcPr>
          <w:p w14:paraId="0CFE9B42"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35</w:t>
            </w:r>
          </w:p>
        </w:tc>
        <w:tc>
          <w:tcPr>
            <w:tcW w:w="7110" w:type="dxa"/>
            <w:noWrap/>
            <w:vAlign w:val="bottom"/>
            <w:hideMark/>
          </w:tcPr>
          <w:p w14:paraId="1E96F37E"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Bordetella pertussis</w:t>
            </w:r>
          </w:p>
        </w:tc>
      </w:tr>
      <w:tr w:rsidR="005575E7" w:rsidRPr="001818E9" w14:paraId="3A11819B" w14:textId="77777777" w:rsidTr="005575E7">
        <w:trPr>
          <w:trHeight w:val="300"/>
        </w:trPr>
        <w:tc>
          <w:tcPr>
            <w:tcW w:w="630" w:type="dxa"/>
          </w:tcPr>
          <w:p w14:paraId="6ADB1AED"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36</w:t>
            </w:r>
          </w:p>
        </w:tc>
        <w:tc>
          <w:tcPr>
            <w:tcW w:w="7110" w:type="dxa"/>
            <w:noWrap/>
            <w:vAlign w:val="bottom"/>
            <w:hideMark/>
          </w:tcPr>
          <w:p w14:paraId="72A4DF25" w14:textId="77777777" w:rsidR="005575E7" w:rsidRPr="001818E9" w:rsidRDefault="005575E7" w:rsidP="00F62094">
            <w:pPr>
              <w:spacing w:after="0" w:line="240" w:lineRule="auto"/>
              <w:rPr>
                <w:rFonts w:ascii="Times New Roman" w:eastAsia="Times New Roman" w:hAnsi="Times New Roman" w:cs="Times New Roman"/>
                <w:color w:val="000000"/>
                <w:kern w:val="0"/>
                <w14:ligatures w14:val="none"/>
              </w:rPr>
            </w:pPr>
            <w:r w:rsidRPr="001818E9">
              <w:rPr>
                <w:rFonts w:ascii="Times New Roman" w:eastAsia="Times New Roman" w:hAnsi="Times New Roman" w:cs="Times New Roman"/>
                <w:color w:val="000000"/>
                <w:kern w:val="0"/>
                <w14:ligatures w14:val="none"/>
              </w:rPr>
              <w:t xml:space="preserve">SARS-CoV-2 </w:t>
            </w:r>
          </w:p>
        </w:tc>
      </w:tr>
    </w:tbl>
    <w:p w14:paraId="4CA5F831" w14:textId="77777777" w:rsidR="005575E7" w:rsidRDefault="005575E7" w:rsidP="005575E7">
      <w:pPr>
        <w:spacing w:line="480" w:lineRule="auto"/>
        <w:jc w:val="both"/>
        <w:rPr>
          <w:rFonts w:ascii="Times New Roman" w:hAnsi="Times New Roman" w:cs="Times New Roman"/>
          <w:b/>
          <w:bCs/>
        </w:rPr>
      </w:pPr>
    </w:p>
    <w:p w14:paraId="646F6F34" w14:textId="77777777" w:rsidR="003F0DF1" w:rsidRDefault="003F0DF1" w:rsidP="005575E7">
      <w:pPr>
        <w:spacing w:line="480" w:lineRule="auto"/>
        <w:jc w:val="both"/>
        <w:rPr>
          <w:rFonts w:ascii="Times New Roman" w:hAnsi="Times New Roman" w:cs="Times New Roman"/>
          <w:b/>
          <w:bCs/>
        </w:rPr>
      </w:pPr>
    </w:p>
    <w:p w14:paraId="77DE1FA6" w14:textId="77777777" w:rsidR="003F0DF1" w:rsidRDefault="003F0DF1" w:rsidP="005575E7">
      <w:pPr>
        <w:spacing w:line="480" w:lineRule="auto"/>
        <w:jc w:val="both"/>
        <w:rPr>
          <w:rFonts w:ascii="Times New Roman" w:hAnsi="Times New Roman" w:cs="Times New Roman"/>
          <w:b/>
          <w:bCs/>
        </w:rPr>
      </w:pPr>
    </w:p>
    <w:p w14:paraId="507D9A37" w14:textId="77777777" w:rsidR="003F0DF1" w:rsidRDefault="003F0DF1" w:rsidP="005575E7">
      <w:pPr>
        <w:spacing w:line="480" w:lineRule="auto"/>
        <w:jc w:val="both"/>
        <w:rPr>
          <w:rFonts w:ascii="Times New Roman" w:hAnsi="Times New Roman" w:cs="Times New Roman"/>
          <w:b/>
          <w:bCs/>
        </w:rPr>
      </w:pPr>
    </w:p>
    <w:p w14:paraId="6A470427" w14:textId="77777777" w:rsidR="003F0DF1" w:rsidRDefault="003F0DF1" w:rsidP="005575E7">
      <w:pPr>
        <w:spacing w:line="480" w:lineRule="auto"/>
        <w:jc w:val="both"/>
        <w:rPr>
          <w:rFonts w:ascii="Times New Roman" w:hAnsi="Times New Roman" w:cs="Times New Roman"/>
          <w:b/>
          <w:bCs/>
        </w:rPr>
      </w:pPr>
    </w:p>
    <w:p w14:paraId="15780FB1" w14:textId="77777777" w:rsidR="003F0DF1" w:rsidRDefault="003F0DF1" w:rsidP="005575E7">
      <w:pPr>
        <w:spacing w:line="480" w:lineRule="auto"/>
        <w:jc w:val="both"/>
        <w:rPr>
          <w:rFonts w:ascii="Times New Roman" w:hAnsi="Times New Roman" w:cs="Times New Roman"/>
          <w:b/>
          <w:bCs/>
        </w:rPr>
      </w:pPr>
    </w:p>
    <w:p w14:paraId="48C228A9" w14:textId="77777777" w:rsidR="003F0DF1" w:rsidRPr="001818E9" w:rsidRDefault="003F0DF1" w:rsidP="003F0DF1">
      <w:pPr>
        <w:pStyle w:val="ListParagraph"/>
        <w:ind w:left="0"/>
        <w:jc w:val="center"/>
        <w:rPr>
          <w:rFonts w:ascii="Times New Roman" w:hAnsi="Times New Roman" w:cs="Times New Roman"/>
          <w:b/>
          <w:bCs/>
        </w:rPr>
      </w:pPr>
      <w:r w:rsidRPr="001818E9">
        <w:rPr>
          <w:rFonts w:ascii="Times New Roman" w:hAnsi="Times New Roman" w:cs="Times New Roman"/>
          <w:b/>
          <w:bCs/>
        </w:rPr>
        <w:lastRenderedPageBreak/>
        <w:t>Annex A: Standard Operating Procedure for Laboratory analysis of biological samples for AFI study, NCDC National Reference Laboratory, Nigeria</w:t>
      </w:r>
    </w:p>
    <w:p w14:paraId="5B9EB395"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Purpose</w:t>
      </w:r>
    </w:p>
    <w:p w14:paraId="725C5350" w14:textId="77777777" w:rsidR="003F0DF1" w:rsidRPr="001818E9" w:rsidRDefault="003F0DF1" w:rsidP="003F0DF1">
      <w:pPr>
        <w:pStyle w:val="ListParagraph"/>
        <w:numPr>
          <w:ilvl w:val="0"/>
          <w:numId w:val="16"/>
        </w:numPr>
        <w:spacing w:line="259" w:lineRule="auto"/>
        <w:rPr>
          <w:rFonts w:ascii="Times New Roman" w:hAnsi="Times New Roman" w:cs="Times New Roman"/>
        </w:rPr>
      </w:pPr>
      <w:r w:rsidRPr="001818E9">
        <w:rPr>
          <w:rFonts w:ascii="Times New Roman" w:hAnsi="Times New Roman" w:cs="Times New Roman"/>
        </w:rPr>
        <w:t xml:space="preserve">To provide guidance to laboratory scientists on the methods for the laboratory analysis of samples for the AFI research study </w:t>
      </w:r>
    </w:p>
    <w:p w14:paraId="5AF50B63" w14:textId="77777777" w:rsidR="003F0DF1" w:rsidRPr="001818E9" w:rsidRDefault="003F0DF1" w:rsidP="003F0DF1">
      <w:pPr>
        <w:pStyle w:val="ListParagraph"/>
        <w:numPr>
          <w:ilvl w:val="0"/>
          <w:numId w:val="16"/>
        </w:numPr>
        <w:spacing w:line="259" w:lineRule="auto"/>
        <w:rPr>
          <w:rFonts w:ascii="Times New Roman" w:hAnsi="Times New Roman" w:cs="Times New Roman"/>
        </w:rPr>
      </w:pPr>
      <w:r w:rsidRPr="001818E9">
        <w:rPr>
          <w:rFonts w:ascii="Times New Roman" w:hAnsi="Times New Roman" w:cs="Times New Roman"/>
        </w:rPr>
        <w:t>To ensure that the same protocols are used or followed by all scientists working on the laboratory analysis of clinical specimens</w:t>
      </w:r>
    </w:p>
    <w:p w14:paraId="05C2C164" w14:textId="77777777" w:rsidR="003F0DF1" w:rsidRPr="001818E9" w:rsidRDefault="003F0DF1" w:rsidP="003F0DF1">
      <w:pPr>
        <w:pStyle w:val="ListParagraph"/>
        <w:numPr>
          <w:ilvl w:val="0"/>
          <w:numId w:val="16"/>
        </w:numPr>
        <w:spacing w:line="259" w:lineRule="auto"/>
        <w:rPr>
          <w:rFonts w:ascii="Times New Roman" w:hAnsi="Times New Roman" w:cs="Times New Roman"/>
        </w:rPr>
      </w:pPr>
      <w:r w:rsidRPr="001818E9">
        <w:rPr>
          <w:rFonts w:ascii="Times New Roman" w:hAnsi="Times New Roman" w:cs="Times New Roman"/>
        </w:rPr>
        <w:t>To ensure that results generated are valid and reproducible</w:t>
      </w:r>
    </w:p>
    <w:p w14:paraId="1B81C670"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 xml:space="preserve">General Special Safety Precautions </w:t>
      </w:r>
    </w:p>
    <w:p w14:paraId="5CA67780" w14:textId="77777777" w:rsidR="003F0DF1" w:rsidRPr="001818E9" w:rsidRDefault="003F0DF1" w:rsidP="003F0DF1">
      <w:pPr>
        <w:rPr>
          <w:rFonts w:ascii="Times New Roman" w:hAnsi="Times New Roman" w:cs="Times New Roman"/>
        </w:rPr>
      </w:pPr>
      <w:r w:rsidRPr="001818E9">
        <w:rPr>
          <w:rFonts w:ascii="Times New Roman" w:hAnsi="Times New Roman" w:cs="Times New Roman"/>
        </w:rPr>
        <w:t xml:space="preserve">All individuals handling biological specimens must follow the safety practices for dealing with potentially infectious biological material. </w:t>
      </w:r>
    </w:p>
    <w:p w14:paraId="794347E8" w14:textId="77777777" w:rsidR="003F0DF1" w:rsidRPr="001818E9" w:rsidRDefault="003F0DF1" w:rsidP="003F0DF1">
      <w:pPr>
        <w:pStyle w:val="ListParagraph"/>
        <w:numPr>
          <w:ilvl w:val="0"/>
          <w:numId w:val="5"/>
        </w:numPr>
        <w:spacing w:line="259" w:lineRule="auto"/>
        <w:rPr>
          <w:rFonts w:ascii="Times New Roman" w:hAnsi="Times New Roman" w:cs="Times New Roman"/>
        </w:rPr>
      </w:pPr>
      <w:r w:rsidRPr="001818E9">
        <w:rPr>
          <w:rFonts w:ascii="Times New Roman" w:hAnsi="Times New Roman" w:cs="Times New Roman"/>
        </w:rPr>
        <w:t>Wash hands or sanitize promptly after contact with infectious materials</w:t>
      </w:r>
    </w:p>
    <w:p w14:paraId="252A8A64" w14:textId="77777777" w:rsidR="003F0DF1" w:rsidRPr="001818E9" w:rsidRDefault="003F0DF1" w:rsidP="003F0DF1">
      <w:pPr>
        <w:pStyle w:val="ListParagraph"/>
        <w:numPr>
          <w:ilvl w:val="0"/>
          <w:numId w:val="5"/>
        </w:numPr>
        <w:spacing w:line="259" w:lineRule="auto"/>
        <w:rPr>
          <w:rFonts w:ascii="Times New Roman" w:hAnsi="Times New Roman" w:cs="Times New Roman"/>
        </w:rPr>
      </w:pPr>
      <w:r w:rsidRPr="001818E9">
        <w:rPr>
          <w:rFonts w:ascii="Times New Roman" w:hAnsi="Times New Roman" w:cs="Times New Roman"/>
        </w:rPr>
        <w:t xml:space="preserve">Wear gloves when working with blood, body fluids, secretions, excretions, mucous membranes, and contaminated items </w:t>
      </w:r>
    </w:p>
    <w:p w14:paraId="6C0BE296" w14:textId="77777777" w:rsidR="003F0DF1" w:rsidRPr="001818E9" w:rsidRDefault="003F0DF1" w:rsidP="003F0DF1">
      <w:pPr>
        <w:pStyle w:val="ListParagraph"/>
        <w:numPr>
          <w:ilvl w:val="0"/>
          <w:numId w:val="5"/>
        </w:numPr>
        <w:spacing w:line="259" w:lineRule="auto"/>
        <w:rPr>
          <w:rFonts w:ascii="Times New Roman" w:hAnsi="Times New Roman" w:cs="Times New Roman"/>
        </w:rPr>
      </w:pPr>
      <w:r w:rsidRPr="001818E9">
        <w:rPr>
          <w:rFonts w:ascii="Times New Roman" w:hAnsi="Times New Roman" w:cs="Times New Roman"/>
        </w:rPr>
        <w:t>Wash/Sanitize hands immediately after removing gloves</w:t>
      </w:r>
    </w:p>
    <w:p w14:paraId="1F00808B" w14:textId="77777777" w:rsidR="003F0DF1" w:rsidRPr="001818E9" w:rsidRDefault="003F0DF1" w:rsidP="003F0DF1">
      <w:pPr>
        <w:pStyle w:val="ListParagraph"/>
        <w:numPr>
          <w:ilvl w:val="0"/>
          <w:numId w:val="5"/>
        </w:numPr>
        <w:spacing w:line="259" w:lineRule="auto"/>
        <w:rPr>
          <w:rFonts w:ascii="Times New Roman" w:hAnsi="Times New Roman" w:cs="Times New Roman"/>
        </w:rPr>
      </w:pPr>
      <w:r w:rsidRPr="001818E9">
        <w:rPr>
          <w:rFonts w:ascii="Times New Roman" w:hAnsi="Times New Roman" w:cs="Times New Roman"/>
        </w:rPr>
        <w:t xml:space="preserve">Disinfect and clean spills of infectious material promptly </w:t>
      </w:r>
    </w:p>
    <w:p w14:paraId="7150051F" w14:textId="77777777" w:rsidR="003F0DF1" w:rsidRPr="001818E9" w:rsidRDefault="003F0DF1" w:rsidP="003F0DF1">
      <w:pPr>
        <w:pStyle w:val="ListParagraph"/>
        <w:numPr>
          <w:ilvl w:val="0"/>
          <w:numId w:val="5"/>
        </w:numPr>
        <w:spacing w:line="259" w:lineRule="auto"/>
        <w:rPr>
          <w:rFonts w:ascii="Times New Roman" w:hAnsi="Times New Roman" w:cs="Times New Roman"/>
        </w:rPr>
      </w:pPr>
      <w:r w:rsidRPr="001818E9">
        <w:rPr>
          <w:rFonts w:ascii="Times New Roman" w:hAnsi="Times New Roman" w:cs="Times New Roman"/>
        </w:rPr>
        <w:t xml:space="preserve">Clean and disinfect contaminated equipment and accessories between </w:t>
      </w:r>
    </w:p>
    <w:p w14:paraId="25E1720C" w14:textId="77777777" w:rsidR="003F0DF1" w:rsidRPr="001818E9" w:rsidRDefault="003F0DF1" w:rsidP="003F0DF1">
      <w:pPr>
        <w:pStyle w:val="ListParagraph"/>
        <w:numPr>
          <w:ilvl w:val="0"/>
          <w:numId w:val="5"/>
        </w:numPr>
        <w:spacing w:line="259" w:lineRule="auto"/>
        <w:rPr>
          <w:rFonts w:ascii="Times New Roman" w:hAnsi="Times New Roman" w:cs="Times New Roman"/>
        </w:rPr>
      </w:pPr>
      <w:r w:rsidRPr="001818E9">
        <w:rPr>
          <w:rFonts w:ascii="Times New Roman" w:hAnsi="Times New Roman" w:cs="Times New Roman"/>
        </w:rPr>
        <w:t xml:space="preserve">Properly dispose of contaminated consumables and supplies </w:t>
      </w:r>
    </w:p>
    <w:p w14:paraId="54E0EC88"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Scope</w:t>
      </w:r>
    </w:p>
    <w:p w14:paraId="53DF03C2" w14:textId="77777777" w:rsidR="003F0DF1" w:rsidRPr="001818E9" w:rsidRDefault="003F0DF1" w:rsidP="003F0DF1">
      <w:pPr>
        <w:pStyle w:val="ListParagraph"/>
        <w:numPr>
          <w:ilvl w:val="0"/>
          <w:numId w:val="18"/>
        </w:numPr>
        <w:spacing w:line="259" w:lineRule="auto"/>
        <w:rPr>
          <w:rFonts w:ascii="Times New Roman" w:hAnsi="Times New Roman" w:cs="Times New Roman"/>
        </w:rPr>
      </w:pPr>
      <w:r w:rsidRPr="001818E9">
        <w:rPr>
          <w:rFonts w:ascii="Times New Roman" w:hAnsi="Times New Roman" w:cs="Times New Roman"/>
        </w:rPr>
        <w:t>Isolation of total RNA and DNA from clinical samples</w:t>
      </w:r>
    </w:p>
    <w:p w14:paraId="2DA007F6" w14:textId="77777777" w:rsidR="003F0DF1" w:rsidRPr="001818E9" w:rsidRDefault="003F0DF1" w:rsidP="003F0DF1">
      <w:pPr>
        <w:pStyle w:val="ListParagraph"/>
        <w:numPr>
          <w:ilvl w:val="0"/>
          <w:numId w:val="18"/>
        </w:numPr>
        <w:spacing w:line="259" w:lineRule="auto"/>
        <w:rPr>
          <w:rFonts w:ascii="Times New Roman" w:hAnsi="Times New Roman" w:cs="Times New Roman"/>
        </w:rPr>
      </w:pPr>
      <w:r w:rsidRPr="001818E9">
        <w:rPr>
          <w:rFonts w:ascii="Times New Roman" w:hAnsi="Times New Roman" w:cs="Times New Roman"/>
        </w:rPr>
        <w:t>Quantification of nucleic acids</w:t>
      </w:r>
    </w:p>
    <w:p w14:paraId="6F5E4414" w14:textId="77777777" w:rsidR="003F0DF1" w:rsidRPr="001818E9" w:rsidRDefault="003F0DF1" w:rsidP="003F0DF1">
      <w:pPr>
        <w:pStyle w:val="ListParagraph"/>
        <w:numPr>
          <w:ilvl w:val="0"/>
          <w:numId w:val="18"/>
        </w:numPr>
        <w:spacing w:line="259" w:lineRule="auto"/>
        <w:rPr>
          <w:rFonts w:ascii="Times New Roman" w:hAnsi="Times New Roman" w:cs="Times New Roman"/>
        </w:rPr>
      </w:pPr>
      <w:r w:rsidRPr="001818E9">
        <w:rPr>
          <w:rFonts w:ascii="Times New Roman" w:hAnsi="Times New Roman" w:cs="Times New Roman"/>
        </w:rPr>
        <w:t>TaqMan array real-time PCR Run</w:t>
      </w:r>
    </w:p>
    <w:p w14:paraId="0E6699B2"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Responsibility</w:t>
      </w:r>
    </w:p>
    <w:p w14:paraId="112300D5" w14:textId="77777777" w:rsidR="003F0DF1" w:rsidRPr="001818E9" w:rsidRDefault="003F0DF1" w:rsidP="003F0DF1">
      <w:pPr>
        <w:pStyle w:val="ListParagraph"/>
        <w:numPr>
          <w:ilvl w:val="0"/>
          <w:numId w:val="17"/>
        </w:numPr>
        <w:spacing w:line="259" w:lineRule="auto"/>
        <w:rPr>
          <w:rFonts w:ascii="Times New Roman" w:hAnsi="Times New Roman" w:cs="Times New Roman"/>
        </w:rPr>
      </w:pPr>
      <w:r w:rsidRPr="001818E9">
        <w:rPr>
          <w:rFonts w:ascii="Times New Roman" w:hAnsi="Times New Roman" w:cs="Times New Roman"/>
        </w:rPr>
        <w:t>Medical laboratory Scientist</w:t>
      </w:r>
    </w:p>
    <w:p w14:paraId="06E3A394" w14:textId="77777777" w:rsidR="003F0DF1" w:rsidRPr="001818E9" w:rsidRDefault="003F0DF1" w:rsidP="003F0DF1">
      <w:pPr>
        <w:pStyle w:val="ListParagraph"/>
        <w:ind w:left="0"/>
        <w:rPr>
          <w:rFonts w:ascii="Times New Roman" w:hAnsi="Times New Roman" w:cs="Times New Roman"/>
          <w:b/>
          <w:bCs/>
        </w:rPr>
      </w:pPr>
    </w:p>
    <w:p w14:paraId="66072115" w14:textId="77777777" w:rsidR="003F0DF1" w:rsidRPr="001818E9" w:rsidRDefault="003F0DF1" w:rsidP="003F0DF1">
      <w:pPr>
        <w:pStyle w:val="ListParagraph"/>
        <w:ind w:left="0"/>
        <w:rPr>
          <w:rFonts w:ascii="Times New Roman" w:hAnsi="Times New Roman" w:cs="Times New Roman"/>
          <w:b/>
          <w:bCs/>
        </w:rPr>
      </w:pPr>
      <w:r w:rsidRPr="001818E9">
        <w:rPr>
          <w:rFonts w:ascii="Times New Roman" w:hAnsi="Times New Roman" w:cs="Times New Roman"/>
          <w:b/>
          <w:bCs/>
        </w:rPr>
        <w:t>1.0</w:t>
      </w:r>
      <w:r w:rsidRPr="001818E9">
        <w:rPr>
          <w:rFonts w:ascii="Times New Roman" w:hAnsi="Times New Roman" w:cs="Times New Roman"/>
          <w:b/>
          <w:bCs/>
        </w:rPr>
        <w:tab/>
        <w:t>Procedure for nucleic acid extraction using MagNA Pure LC Total Nucleic Acid Isolation Kit - Large Volume</w:t>
      </w:r>
    </w:p>
    <w:p w14:paraId="3A8D04EF" w14:textId="77777777" w:rsidR="003F0DF1" w:rsidRPr="001818E9" w:rsidRDefault="003F0DF1" w:rsidP="003F0DF1">
      <w:pPr>
        <w:pStyle w:val="ListParagraph"/>
        <w:numPr>
          <w:ilvl w:val="1"/>
          <w:numId w:val="1"/>
        </w:numPr>
        <w:spacing w:line="259" w:lineRule="auto"/>
        <w:rPr>
          <w:rFonts w:ascii="Times New Roman" w:hAnsi="Times New Roman" w:cs="Times New Roman"/>
          <w:b/>
          <w:bCs/>
        </w:rPr>
      </w:pPr>
      <w:r w:rsidRPr="001818E9">
        <w:rPr>
          <w:rFonts w:ascii="Times New Roman" w:hAnsi="Times New Roman" w:cs="Times New Roman"/>
          <w:b/>
          <w:bCs/>
        </w:rPr>
        <w:lastRenderedPageBreak/>
        <w:t>Total nucleic acid extraction from biological fluids (Blood and Plasma)</w:t>
      </w:r>
    </w:p>
    <w:p w14:paraId="4F032AA7" w14:textId="77777777" w:rsidR="003F0DF1" w:rsidRPr="001818E9" w:rsidRDefault="003F0DF1" w:rsidP="003F0DF1">
      <w:pPr>
        <w:ind w:left="720"/>
        <w:rPr>
          <w:rFonts w:ascii="Times New Roman" w:hAnsi="Times New Roman" w:cs="Times New Roman"/>
        </w:rPr>
      </w:pPr>
      <w:r w:rsidRPr="001818E9">
        <w:rPr>
          <w:rFonts w:ascii="Times New Roman" w:hAnsi="Times New Roman" w:cs="Times New Roman"/>
        </w:rPr>
        <w:t>I</w:t>
      </w:r>
      <w:r w:rsidRPr="001818E9">
        <w:rPr>
          <w:rFonts w:ascii="Times New Roman" w:hAnsi="Times New Roman" w:cs="Times New Roman"/>
        </w:rPr>
        <w:tab/>
      </w:r>
      <w:r w:rsidRPr="001818E9">
        <w:rPr>
          <w:rFonts w:ascii="Times New Roman" w:hAnsi="Times New Roman" w:cs="Times New Roman"/>
          <w:b/>
          <w:bCs/>
        </w:rPr>
        <w:t xml:space="preserve">Purpose </w:t>
      </w:r>
    </w:p>
    <w:p w14:paraId="47881CBD" w14:textId="77777777" w:rsidR="003F0DF1" w:rsidRPr="001818E9" w:rsidRDefault="003F0DF1" w:rsidP="003F0DF1">
      <w:pPr>
        <w:pStyle w:val="ListParagraph"/>
        <w:numPr>
          <w:ilvl w:val="0"/>
          <w:numId w:val="2"/>
        </w:numPr>
        <w:spacing w:line="259" w:lineRule="auto"/>
        <w:rPr>
          <w:rFonts w:ascii="Times New Roman" w:hAnsi="Times New Roman" w:cs="Times New Roman"/>
        </w:rPr>
      </w:pPr>
      <w:r w:rsidRPr="001818E9">
        <w:rPr>
          <w:rFonts w:ascii="Times New Roman" w:hAnsi="Times New Roman" w:cs="Times New Roman"/>
        </w:rPr>
        <w:t>To provide guidance to laboratory scientists on the isolation of nucleic acids from biological fluids using MagNA Pure LC Total Nucleic Acid Isolation Kit - Large Volume</w:t>
      </w:r>
    </w:p>
    <w:p w14:paraId="4BC350DB" w14:textId="77777777" w:rsidR="003F0DF1" w:rsidRPr="001818E9" w:rsidRDefault="003F0DF1" w:rsidP="003F0DF1">
      <w:pPr>
        <w:pStyle w:val="ListParagraph"/>
        <w:numPr>
          <w:ilvl w:val="0"/>
          <w:numId w:val="2"/>
        </w:numPr>
        <w:spacing w:line="259" w:lineRule="auto"/>
        <w:rPr>
          <w:rFonts w:ascii="Times New Roman" w:hAnsi="Times New Roman" w:cs="Times New Roman"/>
        </w:rPr>
      </w:pPr>
      <w:r w:rsidRPr="001818E9">
        <w:rPr>
          <w:rFonts w:ascii="Times New Roman" w:hAnsi="Times New Roman" w:cs="Times New Roman"/>
        </w:rPr>
        <w:t>To ensure Nucleic acids are isolated following manufacturer’s instructions in a manner that generates impurity-free nucleic acids</w:t>
      </w:r>
    </w:p>
    <w:p w14:paraId="1F01C55E" w14:textId="77777777" w:rsidR="003F0DF1" w:rsidRPr="001818E9" w:rsidRDefault="003F0DF1" w:rsidP="003F0DF1">
      <w:pPr>
        <w:ind w:left="720"/>
        <w:rPr>
          <w:rFonts w:ascii="Times New Roman" w:hAnsi="Times New Roman" w:cs="Times New Roman"/>
          <w:b/>
          <w:bCs/>
        </w:rPr>
      </w:pPr>
      <w:r w:rsidRPr="001818E9">
        <w:rPr>
          <w:rFonts w:ascii="Times New Roman" w:hAnsi="Times New Roman" w:cs="Times New Roman"/>
        </w:rPr>
        <w:t>IV</w:t>
      </w:r>
      <w:r w:rsidRPr="001818E9">
        <w:rPr>
          <w:rFonts w:ascii="Times New Roman" w:hAnsi="Times New Roman" w:cs="Times New Roman"/>
        </w:rPr>
        <w:tab/>
      </w:r>
      <w:r w:rsidRPr="001818E9">
        <w:rPr>
          <w:rFonts w:ascii="Times New Roman" w:hAnsi="Times New Roman" w:cs="Times New Roman"/>
          <w:b/>
          <w:bCs/>
        </w:rPr>
        <w:t>Equipment:</w:t>
      </w:r>
    </w:p>
    <w:p w14:paraId="21FD5887" w14:textId="77777777" w:rsidR="003F0DF1" w:rsidRPr="001818E9" w:rsidRDefault="003F0DF1" w:rsidP="003F0DF1">
      <w:pPr>
        <w:pStyle w:val="ListParagraph"/>
        <w:numPr>
          <w:ilvl w:val="0"/>
          <w:numId w:val="3"/>
        </w:numPr>
        <w:spacing w:line="259" w:lineRule="auto"/>
        <w:rPr>
          <w:rFonts w:ascii="Times New Roman" w:hAnsi="Times New Roman" w:cs="Times New Roman"/>
        </w:rPr>
      </w:pPr>
      <w:r w:rsidRPr="001818E9">
        <w:rPr>
          <w:rFonts w:ascii="Times New Roman" w:hAnsi="Times New Roman" w:cs="Times New Roman"/>
        </w:rPr>
        <w:t>Centrifuge</w:t>
      </w:r>
    </w:p>
    <w:p w14:paraId="0F3A016C" w14:textId="77777777" w:rsidR="003F0DF1" w:rsidRPr="001818E9" w:rsidRDefault="003F0DF1" w:rsidP="003F0DF1">
      <w:pPr>
        <w:pStyle w:val="ListParagraph"/>
        <w:numPr>
          <w:ilvl w:val="0"/>
          <w:numId w:val="3"/>
        </w:numPr>
        <w:spacing w:line="259" w:lineRule="auto"/>
        <w:rPr>
          <w:rFonts w:ascii="Times New Roman" w:hAnsi="Times New Roman" w:cs="Times New Roman"/>
        </w:rPr>
      </w:pPr>
      <w:r w:rsidRPr="001818E9">
        <w:rPr>
          <w:rFonts w:ascii="Times New Roman" w:hAnsi="Times New Roman" w:cs="Times New Roman"/>
        </w:rPr>
        <w:t>Pipettes and pipette tips</w:t>
      </w:r>
    </w:p>
    <w:p w14:paraId="3F553F90" w14:textId="77777777" w:rsidR="003F0DF1" w:rsidRPr="001818E9" w:rsidRDefault="003F0DF1" w:rsidP="003F0DF1">
      <w:pPr>
        <w:pStyle w:val="ListParagraph"/>
        <w:numPr>
          <w:ilvl w:val="0"/>
          <w:numId w:val="3"/>
        </w:numPr>
        <w:spacing w:line="259" w:lineRule="auto"/>
        <w:rPr>
          <w:rFonts w:ascii="Times New Roman" w:hAnsi="Times New Roman" w:cs="Times New Roman"/>
        </w:rPr>
      </w:pPr>
      <w:r w:rsidRPr="001818E9">
        <w:rPr>
          <w:rFonts w:ascii="Times New Roman" w:hAnsi="Times New Roman" w:cs="Times New Roman"/>
        </w:rPr>
        <w:t>Bio-safety cabinet</w:t>
      </w:r>
    </w:p>
    <w:p w14:paraId="44743B0C" w14:textId="77777777" w:rsidR="003F0DF1" w:rsidRPr="001818E9" w:rsidRDefault="003F0DF1" w:rsidP="003F0DF1">
      <w:pPr>
        <w:pStyle w:val="ListParagraph"/>
        <w:numPr>
          <w:ilvl w:val="1"/>
          <w:numId w:val="1"/>
        </w:numPr>
        <w:spacing w:after="0" w:line="276" w:lineRule="auto"/>
        <w:jc w:val="both"/>
        <w:rPr>
          <w:rFonts w:ascii="Times New Roman" w:hAnsi="Times New Roman" w:cs="Times New Roman"/>
          <w:b/>
          <w:bCs/>
        </w:rPr>
      </w:pPr>
      <w:r w:rsidRPr="001818E9">
        <w:rPr>
          <w:rFonts w:ascii="Times New Roman" w:hAnsi="Times New Roman" w:cs="Times New Roman"/>
          <w:b/>
          <w:bCs/>
        </w:rPr>
        <w:t>Supplies for nucleic acid extraction</w:t>
      </w:r>
    </w:p>
    <w:p w14:paraId="3A0A1CFE" w14:textId="77777777" w:rsidR="003F0DF1" w:rsidRPr="001818E9" w:rsidRDefault="003F0DF1" w:rsidP="003F0DF1">
      <w:pPr>
        <w:pStyle w:val="ListParagraph"/>
        <w:numPr>
          <w:ilvl w:val="1"/>
          <w:numId w:val="4"/>
        </w:numPr>
        <w:spacing w:after="0" w:line="276" w:lineRule="auto"/>
        <w:contextualSpacing w:val="0"/>
        <w:jc w:val="both"/>
        <w:rPr>
          <w:rFonts w:ascii="Times New Roman" w:hAnsi="Times New Roman" w:cs="Times New Roman"/>
        </w:rPr>
      </w:pPr>
      <w:r w:rsidRPr="001818E9">
        <w:rPr>
          <w:rFonts w:ascii="Times New Roman" w:hAnsi="Times New Roman" w:cs="Times New Roman"/>
        </w:rPr>
        <w:t>MagNA Pure LC Total Nucleic Acid Isolation Kit</w:t>
      </w:r>
    </w:p>
    <w:p w14:paraId="310709C0" w14:textId="77777777" w:rsidR="003F0DF1" w:rsidRPr="001818E9" w:rsidRDefault="003F0DF1" w:rsidP="003F0DF1">
      <w:pPr>
        <w:pStyle w:val="ListParagraph"/>
        <w:numPr>
          <w:ilvl w:val="1"/>
          <w:numId w:val="4"/>
        </w:numPr>
        <w:spacing w:after="0" w:line="276" w:lineRule="auto"/>
        <w:contextualSpacing w:val="0"/>
        <w:jc w:val="both"/>
        <w:rPr>
          <w:rFonts w:ascii="Times New Roman" w:hAnsi="Times New Roman" w:cs="Times New Roman"/>
        </w:rPr>
      </w:pPr>
      <w:r w:rsidRPr="001818E9">
        <w:rPr>
          <w:rFonts w:ascii="Times New Roman" w:hAnsi="Times New Roman" w:cs="Times New Roman"/>
        </w:rPr>
        <w:t>Spray bottle containing 10% bleach solution</w:t>
      </w:r>
    </w:p>
    <w:p w14:paraId="760DDD8B" w14:textId="77777777" w:rsidR="003F0DF1" w:rsidRPr="001818E9" w:rsidRDefault="003F0DF1" w:rsidP="003F0DF1">
      <w:pPr>
        <w:pStyle w:val="ListParagraph"/>
        <w:numPr>
          <w:ilvl w:val="1"/>
          <w:numId w:val="4"/>
        </w:numPr>
        <w:spacing w:after="0" w:line="276" w:lineRule="auto"/>
        <w:contextualSpacing w:val="0"/>
        <w:jc w:val="both"/>
        <w:rPr>
          <w:rFonts w:ascii="Times New Roman" w:hAnsi="Times New Roman" w:cs="Times New Roman"/>
        </w:rPr>
      </w:pPr>
      <w:r w:rsidRPr="001818E9">
        <w:rPr>
          <w:rFonts w:ascii="Times New Roman" w:hAnsi="Times New Roman" w:cs="Times New Roman"/>
        </w:rPr>
        <w:t>Paper towels</w:t>
      </w:r>
    </w:p>
    <w:p w14:paraId="0CF912B0" w14:textId="77777777" w:rsidR="003F0DF1" w:rsidRPr="001818E9" w:rsidRDefault="003F0DF1" w:rsidP="003F0DF1">
      <w:pPr>
        <w:pStyle w:val="ListParagraph"/>
        <w:numPr>
          <w:ilvl w:val="1"/>
          <w:numId w:val="4"/>
        </w:numPr>
        <w:spacing w:after="0" w:line="276" w:lineRule="auto"/>
        <w:contextualSpacing w:val="0"/>
        <w:jc w:val="both"/>
        <w:rPr>
          <w:rFonts w:ascii="Times New Roman" w:hAnsi="Times New Roman" w:cs="Times New Roman"/>
        </w:rPr>
      </w:pPr>
      <w:r w:rsidRPr="001818E9">
        <w:rPr>
          <w:rFonts w:ascii="Times New Roman" w:hAnsi="Times New Roman" w:cs="Times New Roman"/>
        </w:rPr>
        <w:t>Gauze</w:t>
      </w:r>
    </w:p>
    <w:p w14:paraId="4A4EA0B6" w14:textId="77777777" w:rsidR="003F0DF1" w:rsidRPr="001818E9" w:rsidRDefault="003F0DF1" w:rsidP="003F0DF1">
      <w:pPr>
        <w:pStyle w:val="ListParagraph"/>
        <w:numPr>
          <w:ilvl w:val="1"/>
          <w:numId w:val="4"/>
        </w:numPr>
        <w:spacing w:after="0" w:line="276" w:lineRule="auto"/>
        <w:contextualSpacing w:val="0"/>
        <w:jc w:val="both"/>
        <w:rPr>
          <w:rFonts w:ascii="Times New Roman" w:hAnsi="Times New Roman" w:cs="Times New Roman"/>
        </w:rPr>
      </w:pPr>
      <w:r w:rsidRPr="001818E9">
        <w:rPr>
          <w:rFonts w:ascii="Times New Roman" w:hAnsi="Times New Roman" w:cs="Times New Roman"/>
        </w:rPr>
        <w:t>Small biosafety bags</w:t>
      </w:r>
    </w:p>
    <w:p w14:paraId="4578377D" w14:textId="77777777" w:rsidR="003F0DF1" w:rsidRPr="001818E9" w:rsidRDefault="003F0DF1" w:rsidP="003F0DF1">
      <w:pPr>
        <w:pStyle w:val="ListParagraph"/>
        <w:numPr>
          <w:ilvl w:val="1"/>
          <w:numId w:val="4"/>
        </w:numPr>
        <w:spacing w:after="0" w:line="276" w:lineRule="auto"/>
        <w:contextualSpacing w:val="0"/>
        <w:jc w:val="both"/>
        <w:rPr>
          <w:rFonts w:ascii="Times New Roman" w:hAnsi="Times New Roman" w:cs="Times New Roman"/>
        </w:rPr>
      </w:pPr>
      <w:r w:rsidRPr="001818E9">
        <w:rPr>
          <w:rFonts w:ascii="Times New Roman" w:hAnsi="Times New Roman" w:cs="Times New Roman"/>
        </w:rPr>
        <w:t>Markers and pens</w:t>
      </w:r>
    </w:p>
    <w:p w14:paraId="2FF59A4A" w14:textId="77777777" w:rsidR="003F0DF1" w:rsidRPr="001818E9" w:rsidRDefault="003F0DF1" w:rsidP="003F0DF1">
      <w:pPr>
        <w:pStyle w:val="ListParagraph"/>
        <w:numPr>
          <w:ilvl w:val="1"/>
          <w:numId w:val="4"/>
        </w:numPr>
        <w:spacing w:after="0" w:line="276" w:lineRule="auto"/>
        <w:contextualSpacing w:val="0"/>
        <w:jc w:val="both"/>
        <w:rPr>
          <w:rFonts w:ascii="Times New Roman" w:hAnsi="Times New Roman" w:cs="Times New Roman"/>
        </w:rPr>
      </w:pPr>
      <w:r w:rsidRPr="001818E9">
        <w:rPr>
          <w:rFonts w:ascii="Times New Roman" w:hAnsi="Times New Roman" w:cs="Times New Roman"/>
        </w:rPr>
        <w:t xml:space="preserve">Hand sanitizing gel/foam </w:t>
      </w:r>
    </w:p>
    <w:p w14:paraId="7C2CE797" w14:textId="77777777" w:rsidR="003F0DF1" w:rsidRPr="001818E9" w:rsidRDefault="003F0DF1" w:rsidP="003F0DF1">
      <w:pPr>
        <w:pStyle w:val="ListParagraph"/>
        <w:spacing w:after="0" w:line="276" w:lineRule="auto"/>
        <w:ind w:left="1440"/>
        <w:contextualSpacing w:val="0"/>
        <w:jc w:val="both"/>
        <w:rPr>
          <w:rFonts w:ascii="Times New Roman" w:hAnsi="Times New Roman" w:cs="Times New Roman"/>
        </w:rPr>
      </w:pPr>
    </w:p>
    <w:p w14:paraId="61BD7C79" w14:textId="77777777" w:rsidR="003F0DF1" w:rsidRPr="001818E9" w:rsidRDefault="003F0DF1" w:rsidP="003F0DF1">
      <w:pPr>
        <w:pStyle w:val="ListParagraph"/>
        <w:numPr>
          <w:ilvl w:val="1"/>
          <w:numId w:val="1"/>
        </w:numPr>
        <w:spacing w:line="259" w:lineRule="auto"/>
        <w:rPr>
          <w:rFonts w:ascii="Times New Roman" w:hAnsi="Times New Roman" w:cs="Times New Roman"/>
        </w:rPr>
      </w:pPr>
      <w:r w:rsidRPr="001818E9">
        <w:rPr>
          <w:rFonts w:ascii="Times New Roman" w:hAnsi="Times New Roman" w:cs="Times New Roman"/>
          <w:b/>
          <w:bCs/>
        </w:rPr>
        <w:t>Overview of nucleic acid extraction Procedure</w:t>
      </w:r>
    </w:p>
    <w:p w14:paraId="3D5D0819"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2.0</w:t>
      </w:r>
      <w:r w:rsidRPr="001818E9">
        <w:rPr>
          <w:rFonts w:ascii="Times New Roman" w:hAnsi="Times New Roman" w:cs="Times New Roman"/>
          <w:b/>
          <w:bCs/>
        </w:rPr>
        <w:tab/>
        <w:t>Nanodrop quantification</w:t>
      </w:r>
    </w:p>
    <w:p w14:paraId="350C6E44" w14:textId="77777777" w:rsidR="003F0DF1" w:rsidRPr="001818E9" w:rsidRDefault="003F0DF1" w:rsidP="003F0DF1">
      <w:pPr>
        <w:ind w:left="720"/>
        <w:rPr>
          <w:rFonts w:ascii="Times New Roman" w:hAnsi="Times New Roman" w:cs="Times New Roman"/>
        </w:rPr>
      </w:pPr>
      <w:r w:rsidRPr="001818E9">
        <w:rPr>
          <w:rFonts w:ascii="Times New Roman" w:hAnsi="Times New Roman" w:cs="Times New Roman"/>
          <w:b/>
          <w:bCs/>
        </w:rPr>
        <w:t>I</w:t>
      </w:r>
      <w:r w:rsidRPr="001818E9">
        <w:rPr>
          <w:rFonts w:ascii="Times New Roman" w:hAnsi="Times New Roman" w:cs="Times New Roman"/>
          <w:b/>
          <w:bCs/>
        </w:rPr>
        <w:tab/>
        <w:t xml:space="preserve">Purpose </w:t>
      </w:r>
    </w:p>
    <w:p w14:paraId="38EEEF9C" w14:textId="77777777" w:rsidR="003F0DF1" w:rsidRPr="001818E9" w:rsidRDefault="003F0DF1" w:rsidP="003F0DF1">
      <w:pPr>
        <w:pStyle w:val="ListParagraph"/>
        <w:numPr>
          <w:ilvl w:val="0"/>
          <w:numId w:val="2"/>
        </w:numPr>
        <w:spacing w:line="259" w:lineRule="auto"/>
        <w:rPr>
          <w:rFonts w:ascii="Times New Roman" w:hAnsi="Times New Roman" w:cs="Times New Roman"/>
        </w:rPr>
      </w:pPr>
      <w:r w:rsidRPr="001818E9">
        <w:rPr>
          <w:rFonts w:ascii="Times New Roman" w:hAnsi="Times New Roman" w:cs="Times New Roman"/>
        </w:rPr>
        <w:t>To provide guidance to laboratory scientists on how to quantify nucleic acid using the Nanodrops spectrophotometer</w:t>
      </w:r>
    </w:p>
    <w:p w14:paraId="416B0365" w14:textId="77777777" w:rsidR="003F0DF1" w:rsidRPr="001818E9" w:rsidRDefault="003F0DF1" w:rsidP="003F0DF1">
      <w:pPr>
        <w:ind w:left="720"/>
        <w:rPr>
          <w:rFonts w:ascii="Times New Roman" w:hAnsi="Times New Roman" w:cs="Times New Roman"/>
          <w:b/>
          <w:bCs/>
        </w:rPr>
      </w:pPr>
      <w:r w:rsidRPr="001818E9">
        <w:rPr>
          <w:rFonts w:ascii="Times New Roman" w:hAnsi="Times New Roman" w:cs="Times New Roman"/>
        </w:rPr>
        <w:t>II</w:t>
      </w:r>
      <w:r w:rsidRPr="001818E9">
        <w:rPr>
          <w:rFonts w:ascii="Times New Roman" w:hAnsi="Times New Roman" w:cs="Times New Roman"/>
        </w:rPr>
        <w:tab/>
      </w:r>
      <w:r w:rsidRPr="001818E9">
        <w:rPr>
          <w:rFonts w:ascii="Times New Roman" w:hAnsi="Times New Roman" w:cs="Times New Roman"/>
          <w:b/>
          <w:bCs/>
        </w:rPr>
        <w:t>Equipment:</w:t>
      </w:r>
    </w:p>
    <w:p w14:paraId="416E1DB9" w14:textId="77777777" w:rsidR="003F0DF1" w:rsidRPr="001818E9" w:rsidRDefault="003F0DF1" w:rsidP="003F0DF1">
      <w:pPr>
        <w:pStyle w:val="ListParagraph"/>
        <w:numPr>
          <w:ilvl w:val="0"/>
          <w:numId w:val="20"/>
        </w:numPr>
        <w:spacing w:line="259" w:lineRule="auto"/>
        <w:rPr>
          <w:rFonts w:ascii="Times New Roman" w:hAnsi="Times New Roman" w:cs="Times New Roman"/>
        </w:rPr>
      </w:pPr>
      <w:r w:rsidRPr="001818E9">
        <w:rPr>
          <w:rFonts w:ascii="Times New Roman" w:hAnsi="Times New Roman" w:cs="Times New Roman"/>
        </w:rPr>
        <w:t xml:space="preserve">Nanodrops spectrophotometer </w:t>
      </w:r>
    </w:p>
    <w:p w14:paraId="3877087E" w14:textId="77777777" w:rsidR="003F0DF1" w:rsidRPr="001818E9" w:rsidRDefault="003F0DF1" w:rsidP="003F0DF1">
      <w:pPr>
        <w:pStyle w:val="ListParagraph"/>
        <w:numPr>
          <w:ilvl w:val="0"/>
          <w:numId w:val="20"/>
        </w:numPr>
        <w:spacing w:line="259" w:lineRule="auto"/>
        <w:rPr>
          <w:rFonts w:ascii="Times New Roman" w:hAnsi="Times New Roman" w:cs="Times New Roman"/>
        </w:rPr>
      </w:pPr>
      <w:r w:rsidRPr="001818E9">
        <w:rPr>
          <w:rFonts w:ascii="Times New Roman" w:hAnsi="Times New Roman" w:cs="Times New Roman"/>
        </w:rPr>
        <w:lastRenderedPageBreak/>
        <w:t>Pipettes and pipette tips</w:t>
      </w:r>
    </w:p>
    <w:p w14:paraId="498D8BC9" w14:textId="77777777" w:rsidR="003F0DF1" w:rsidRPr="001818E9" w:rsidRDefault="003F0DF1" w:rsidP="003F0DF1">
      <w:pPr>
        <w:spacing w:after="0" w:line="276" w:lineRule="auto"/>
        <w:ind w:firstLine="709"/>
        <w:jc w:val="both"/>
        <w:rPr>
          <w:rFonts w:ascii="Times New Roman" w:hAnsi="Times New Roman" w:cs="Times New Roman"/>
          <w:b/>
          <w:bCs/>
        </w:rPr>
      </w:pPr>
      <w:r w:rsidRPr="001818E9">
        <w:rPr>
          <w:rFonts w:ascii="Times New Roman" w:hAnsi="Times New Roman" w:cs="Times New Roman"/>
          <w:b/>
          <w:bCs/>
        </w:rPr>
        <w:t>III</w:t>
      </w:r>
      <w:r w:rsidRPr="001818E9">
        <w:rPr>
          <w:rFonts w:ascii="Times New Roman" w:hAnsi="Times New Roman" w:cs="Times New Roman"/>
          <w:b/>
          <w:bCs/>
        </w:rPr>
        <w:tab/>
        <w:t>Supplies for TaqMan array Real-time PCR</w:t>
      </w:r>
    </w:p>
    <w:p w14:paraId="563878D5" w14:textId="77777777" w:rsidR="003F0DF1" w:rsidRPr="001818E9" w:rsidRDefault="003F0DF1" w:rsidP="003F0DF1">
      <w:pPr>
        <w:pStyle w:val="ListParagraph"/>
        <w:numPr>
          <w:ilvl w:val="1"/>
          <w:numId w:val="19"/>
        </w:numPr>
        <w:spacing w:after="0" w:line="276" w:lineRule="auto"/>
        <w:ind w:left="1843" w:hanging="425"/>
        <w:contextualSpacing w:val="0"/>
        <w:jc w:val="both"/>
        <w:rPr>
          <w:rFonts w:ascii="Times New Roman" w:hAnsi="Times New Roman" w:cs="Times New Roman"/>
        </w:rPr>
      </w:pPr>
      <w:r w:rsidRPr="001818E9">
        <w:rPr>
          <w:rFonts w:ascii="Times New Roman" w:hAnsi="Times New Roman" w:cs="Times New Roman"/>
        </w:rPr>
        <w:t>Nuclease free water</w:t>
      </w:r>
    </w:p>
    <w:p w14:paraId="4F8062E9" w14:textId="77777777" w:rsidR="003F0DF1" w:rsidRPr="001818E9" w:rsidRDefault="003F0DF1" w:rsidP="003F0DF1">
      <w:pPr>
        <w:pStyle w:val="ListParagraph"/>
        <w:numPr>
          <w:ilvl w:val="1"/>
          <w:numId w:val="19"/>
        </w:numPr>
        <w:spacing w:after="0" w:line="276" w:lineRule="auto"/>
        <w:ind w:left="1843" w:hanging="425"/>
        <w:contextualSpacing w:val="0"/>
        <w:jc w:val="both"/>
        <w:rPr>
          <w:rFonts w:ascii="Times New Roman" w:hAnsi="Times New Roman" w:cs="Times New Roman"/>
        </w:rPr>
      </w:pPr>
      <w:r w:rsidRPr="001818E9">
        <w:rPr>
          <w:rFonts w:ascii="Times New Roman" w:hAnsi="Times New Roman" w:cs="Times New Roman"/>
        </w:rPr>
        <w:t>RNase free tubes</w:t>
      </w:r>
    </w:p>
    <w:p w14:paraId="0B5F7531" w14:textId="77777777" w:rsidR="003F0DF1" w:rsidRPr="001818E9" w:rsidRDefault="003F0DF1" w:rsidP="003F0DF1">
      <w:pPr>
        <w:pStyle w:val="ListParagraph"/>
        <w:numPr>
          <w:ilvl w:val="1"/>
          <w:numId w:val="19"/>
        </w:numPr>
        <w:spacing w:after="0" w:line="276" w:lineRule="auto"/>
        <w:ind w:left="1843" w:hanging="425"/>
        <w:contextualSpacing w:val="0"/>
        <w:jc w:val="both"/>
        <w:rPr>
          <w:rFonts w:ascii="Times New Roman" w:hAnsi="Times New Roman" w:cs="Times New Roman"/>
        </w:rPr>
      </w:pPr>
      <w:r w:rsidRPr="001818E9">
        <w:rPr>
          <w:rFonts w:ascii="Times New Roman" w:hAnsi="Times New Roman" w:cs="Times New Roman"/>
        </w:rPr>
        <w:t>Kim wipes</w:t>
      </w:r>
    </w:p>
    <w:p w14:paraId="681F8588"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2.1</w:t>
      </w:r>
      <w:r w:rsidRPr="001818E9">
        <w:rPr>
          <w:rFonts w:ascii="Times New Roman" w:hAnsi="Times New Roman" w:cs="Times New Roman"/>
          <w:b/>
          <w:bCs/>
        </w:rPr>
        <w:tab/>
        <w:t>Nanodrop quantification procedure</w:t>
      </w:r>
    </w:p>
    <w:p w14:paraId="1C529D1B"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NOTE:</w:t>
      </w:r>
    </w:p>
    <w:p w14:paraId="2861E176" w14:textId="77777777" w:rsidR="003F0DF1" w:rsidRPr="001818E9" w:rsidRDefault="003F0DF1" w:rsidP="003F0DF1">
      <w:pPr>
        <w:pStyle w:val="ListParagraph"/>
        <w:numPr>
          <w:ilvl w:val="0"/>
          <w:numId w:val="2"/>
        </w:numPr>
        <w:spacing w:line="259" w:lineRule="auto"/>
        <w:rPr>
          <w:rFonts w:ascii="Times New Roman" w:hAnsi="Times New Roman" w:cs="Times New Roman"/>
        </w:rPr>
      </w:pPr>
      <w:r w:rsidRPr="001818E9">
        <w:rPr>
          <w:rFonts w:ascii="Times New Roman" w:hAnsi="Times New Roman" w:cs="Times New Roman"/>
        </w:rPr>
        <w:t xml:space="preserve">Bring your own pipette tips and gloves to the NanoDrop machine. </w:t>
      </w:r>
    </w:p>
    <w:p w14:paraId="4E133EBD" w14:textId="77777777" w:rsidR="003F0DF1" w:rsidRPr="001818E9" w:rsidRDefault="003F0DF1" w:rsidP="003F0DF1">
      <w:pPr>
        <w:pStyle w:val="ListParagraph"/>
        <w:numPr>
          <w:ilvl w:val="0"/>
          <w:numId w:val="2"/>
        </w:numPr>
        <w:spacing w:line="259" w:lineRule="auto"/>
        <w:rPr>
          <w:rFonts w:ascii="Times New Roman" w:hAnsi="Times New Roman" w:cs="Times New Roman"/>
        </w:rPr>
      </w:pPr>
      <w:r w:rsidRPr="001818E9">
        <w:rPr>
          <w:rFonts w:ascii="Times New Roman" w:hAnsi="Times New Roman" w:cs="Times New Roman"/>
        </w:rPr>
        <w:t xml:space="preserve">Save your data so that you can have it for later    </w:t>
      </w:r>
    </w:p>
    <w:p w14:paraId="535AAE74" w14:textId="77777777" w:rsidR="003F0DF1" w:rsidRPr="001818E9" w:rsidRDefault="003F0DF1" w:rsidP="003F0DF1">
      <w:pPr>
        <w:pStyle w:val="ListParagraph"/>
        <w:numPr>
          <w:ilvl w:val="0"/>
          <w:numId w:val="2"/>
        </w:numPr>
        <w:spacing w:line="259" w:lineRule="auto"/>
        <w:rPr>
          <w:rFonts w:ascii="Times New Roman" w:hAnsi="Times New Roman" w:cs="Times New Roman"/>
        </w:rPr>
      </w:pPr>
      <w:r w:rsidRPr="001818E9">
        <w:rPr>
          <w:rFonts w:ascii="Times New Roman" w:hAnsi="Times New Roman" w:cs="Times New Roman"/>
        </w:rPr>
        <w:t xml:space="preserve">Clean the pedestal in between each run with water and a KimWipe </w:t>
      </w:r>
    </w:p>
    <w:p w14:paraId="58E37127"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2.2</w:t>
      </w:r>
      <w:r w:rsidRPr="001818E9">
        <w:rPr>
          <w:rFonts w:ascii="Times New Roman" w:hAnsi="Times New Roman" w:cs="Times New Roman"/>
          <w:b/>
          <w:bCs/>
        </w:rPr>
        <w:tab/>
        <w:t xml:space="preserve">Procedure:  </w:t>
      </w:r>
    </w:p>
    <w:p w14:paraId="2878DD48" w14:textId="77777777" w:rsidR="003F0DF1" w:rsidRPr="001818E9" w:rsidRDefault="003F0DF1" w:rsidP="003F0DF1">
      <w:pPr>
        <w:pStyle w:val="ListParagraph"/>
        <w:numPr>
          <w:ilvl w:val="0"/>
          <w:numId w:val="21"/>
        </w:numPr>
        <w:spacing w:line="259" w:lineRule="auto"/>
        <w:rPr>
          <w:rFonts w:ascii="Times New Roman" w:hAnsi="Times New Roman" w:cs="Times New Roman"/>
        </w:rPr>
      </w:pPr>
      <w:r w:rsidRPr="001818E9">
        <w:rPr>
          <w:rFonts w:ascii="Times New Roman" w:hAnsi="Times New Roman" w:cs="Times New Roman"/>
        </w:rPr>
        <w:t>Log into the computer next to the NanoDrop machine</w:t>
      </w:r>
    </w:p>
    <w:p w14:paraId="3FCDCD27" w14:textId="77777777" w:rsidR="003F0DF1" w:rsidRPr="001818E9" w:rsidRDefault="003F0DF1" w:rsidP="003F0DF1">
      <w:pPr>
        <w:pStyle w:val="ListParagraph"/>
        <w:numPr>
          <w:ilvl w:val="0"/>
          <w:numId w:val="21"/>
        </w:numPr>
        <w:spacing w:line="259" w:lineRule="auto"/>
        <w:rPr>
          <w:rFonts w:ascii="Times New Roman" w:hAnsi="Times New Roman" w:cs="Times New Roman"/>
        </w:rPr>
      </w:pPr>
      <w:r w:rsidRPr="001818E9">
        <w:rPr>
          <w:rFonts w:ascii="Times New Roman" w:hAnsi="Times New Roman" w:cs="Times New Roman"/>
        </w:rPr>
        <w:t xml:space="preserve">On the desktop open the ND1000 program </w:t>
      </w:r>
    </w:p>
    <w:p w14:paraId="55441B45" w14:textId="77777777" w:rsidR="003F0DF1" w:rsidRPr="001818E9" w:rsidRDefault="003F0DF1" w:rsidP="003F0DF1">
      <w:pPr>
        <w:pStyle w:val="ListParagraph"/>
        <w:numPr>
          <w:ilvl w:val="0"/>
          <w:numId w:val="21"/>
        </w:numPr>
        <w:spacing w:line="259" w:lineRule="auto"/>
        <w:rPr>
          <w:rFonts w:ascii="Times New Roman" w:hAnsi="Times New Roman" w:cs="Times New Roman"/>
        </w:rPr>
      </w:pPr>
      <w:r w:rsidRPr="001818E9">
        <w:rPr>
          <w:rFonts w:ascii="Times New Roman" w:hAnsi="Times New Roman" w:cs="Times New Roman"/>
        </w:rPr>
        <w:t xml:space="preserve">In the pop-up window click “Nucleic Acid” for DNA or RNA samples </w:t>
      </w:r>
    </w:p>
    <w:p w14:paraId="30D7188F" w14:textId="77777777" w:rsidR="003F0DF1" w:rsidRPr="001818E9" w:rsidRDefault="003F0DF1" w:rsidP="003F0DF1">
      <w:pPr>
        <w:pStyle w:val="ListParagraph"/>
        <w:numPr>
          <w:ilvl w:val="0"/>
          <w:numId w:val="21"/>
        </w:numPr>
        <w:spacing w:line="259" w:lineRule="auto"/>
        <w:rPr>
          <w:rFonts w:ascii="Times New Roman" w:hAnsi="Times New Roman" w:cs="Times New Roman"/>
        </w:rPr>
      </w:pPr>
      <w:r w:rsidRPr="001818E9">
        <w:rPr>
          <w:rFonts w:ascii="Times New Roman" w:hAnsi="Times New Roman" w:cs="Times New Roman"/>
        </w:rPr>
        <w:t xml:space="preserve">Clean the NanoDrop pedestal (the little platform where you put your sample) with a KimWipe and water.   </w:t>
      </w:r>
    </w:p>
    <w:p w14:paraId="46D5EE68" w14:textId="77777777" w:rsidR="003F0DF1" w:rsidRPr="001818E9" w:rsidRDefault="003F0DF1" w:rsidP="003F0DF1">
      <w:pPr>
        <w:pStyle w:val="ListParagraph"/>
        <w:numPr>
          <w:ilvl w:val="0"/>
          <w:numId w:val="21"/>
        </w:numPr>
        <w:spacing w:line="259" w:lineRule="auto"/>
        <w:rPr>
          <w:rFonts w:ascii="Times New Roman" w:hAnsi="Times New Roman" w:cs="Times New Roman"/>
        </w:rPr>
      </w:pPr>
      <w:r w:rsidRPr="001818E9">
        <w:rPr>
          <w:rFonts w:ascii="Times New Roman" w:hAnsi="Times New Roman" w:cs="Times New Roman"/>
        </w:rPr>
        <w:t xml:space="preserve">Load 2μl of H2O and click “Okay” </w:t>
      </w:r>
    </w:p>
    <w:p w14:paraId="1827D810" w14:textId="77777777" w:rsidR="003F0DF1" w:rsidRPr="001818E9" w:rsidRDefault="003F0DF1" w:rsidP="003F0DF1">
      <w:pPr>
        <w:pStyle w:val="ListParagraph"/>
        <w:numPr>
          <w:ilvl w:val="0"/>
          <w:numId w:val="21"/>
        </w:numPr>
        <w:spacing w:line="259" w:lineRule="auto"/>
        <w:rPr>
          <w:rFonts w:ascii="Times New Roman" w:hAnsi="Times New Roman" w:cs="Times New Roman"/>
        </w:rPr>
      </w:pPr>
      <w:r w:rsidRPr="001818E9">
        <w:rPr>
          <w:rFonts w:ascii="Times New Roman" w:hAnsi="Times New Roman" w:cs="Times New Roman"/>
        </w:rPr>
        <w:t xml:space="preserve">Click “Blank” to calibrate it </w:t>
      </w:r>
    </w:p>
    <w:p w14:paraId="4B988DD7" w14:textId="77777777" w:rsidR="003F0DF1" w:rsidRPr="001818E9" w:rsidRDefault="003F0DF1" w:rsidP="003F0DF1">
      <w:pPr>
        <w:pStyle w:val="ListParagraph"/>
        <w:numPr>
          <w:ilvl w:val="0"/>
          <w:numId w:val="21"/>
        </w:numPr>
        <w:spacing w:line="259" w:lineRule="auto"/>
        <w:rPr>
          <w:rFonts w:ascii="Times New Roman" w:hAnsi="Times New Roman" w:cs="Times New Roman"/>
        </w:rPr>
      </w:pPr>
      <w:r w:rsidRPr="001818E9">
        <w:rPr>
          <w:rFonts w:ascii="Times New Roman" w:hAnsi="Times New Roman" w:cs="Times New Roman"/>
        </w:rPr>
        <w:t>Where it says “Sample Type” click DNA-50 for DNA samples or RNA-40 for RNA samples</w:t>
      </w:r>
    </w:p>
    <w:p w14:paraId="36865B81" w14:textId="77777777" w:rsidR="003F0DF1" w:rsidRPr="001818E9" w:rsidRDefault="003F0DF1" w:rsidP="003F0DF1">
      <w:pPr>
        <w:pStyle w:val="ListParagraph"/>
        <w:numPr>
          <w:ilvl w:val="0"/>
          <w:numId w:val="21"/>
        </w:numPr>
        <w:spacing w:line="259" w:lineRule="auto"/>
        <w:rPr>
          <w:rFonts w:ascii="Times New Roman" w:hAnsi="Times New Roman" w:cs="Times New Roman"/>
        </w:rPr>
      </w:pPr>
      <w:r w:rsidRPr="001818E9">
        <w:rPr>
          <w:rFonts w:ascii="Times New Roman" w:hAnsi="Times New Roman" w:cs="Times New Roman"/>
        </w:rPr>
        <w:t xml:space="preserve">Load 2μl of sample onto the pedestal, and click “Measure” </w:t>
      </w:r>
    </w:p>
    <w:p w14:paraId="5B713B01" w14:textId="77777777" w:rsidR="003F0DF1" w:rsidRPr="001818E9" w:rsidRDefault="003F0DF1" w:rsidP="003F0DF1">
      <w:pPr>
        <w:pStyle w:val="ListParagraph"/>
        <w:numPr>
          <w:ilvl w:val="0"/>
          <w:numId w:val="21"/>
        </w:numPr>
        <w:spacing w:line="259" w:lineRule="auto"/>
        <w:rPr>
          <w:rFonts w:ascii="Times New Roman" w:hAnsi="Times New Roman" w:cs="Times New Roman"/>
        </w:rPr>
      </w:pPr>
      <w:r w:rsidRPr="001818E9">
        <w:rPr>
          <w:rFonts w:ascii="Times New Roman" w:hAnsi="Times New Roman" w:cs="Times New Roman"/>
        </w:rPr>
        <w:t xml:space="preserve">After the machine analyzes it, save your data.  If it is a good reading the graph will show a smooth curve.  The absorbance reading at 230nm and 280nm should be about half of the reading at 260nm.  </w:t>
      </w:r>
    </w:p>
    <w:p w14:paraId="21F178B8" w14:textId="77777777" w:rsidR="003F0DF1" w:rsidRPr="001818E9" w:rsidRDefault="003F0DF1" w:rsidP="003F0DF1">
      <w:pPr>
        <w:pStyle w:val="ListParagraph"/>
        <w:numPr>
          <w:ilvl w:val="0"/>
          <w:numId w:val="21"/>
        </w:numPr>
        <w:spacing w:line="259" w:lineRule="auto"/>
        <w:rPr>
          <w:rFonts w:ascii="Times New Roman" w:hAnsi="Times New Roman" w:cs="Times New Roman"/>
        </w:rPr>
      </w:pPr>
      <w:r w:rsidRPr="001818E9">
        <w:rPr>
          <w:rFonts w:ascii="Times New Roman" w:hAnsi="Times New Roman" w:cs="Times New Roman"/>
        </w:rPr>
        <w:t>Remember to clean the pedestal between each reading</w:t>
      </w:r>
    </w:p>
    <w:p w14:paraId="47B0FF23"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3.0</w:t>
      </w:r>
      <w:r w:rsidRPr="001818E9">
        <w:rPr>
          <w:rFonts w:ascii="Times New Roman" w:hAnsi="Times New Roman" w:cs="Times New Roman"/>
          <w:b/>
          <w:bCs/>
        </w:rPr>
        <w:tab/>
        <w:t>TaqMan Array Card Protocol</w:t>
      </w:r>
    </w:p>
    <w:p w14:paraId="6C38C8D0" w14:textId="77777777" w:rsidR="003F0DF1" w:rsidRPr="001818E9" w:rsidRDefault="003F0DF1" w:rsidP="003F0DF1">
      <w:pPr>
        <w:ind w:left="720"/>
        <w:rPr>
          <w:rFonts w:ascii="Times New Roman" w:hAnsi="Times New Roman" w:cs="Times New Roman"/>
          <w:b/>
          <w:bCs/>
        </w:rPr>
      </w:pPr>
      <w:r w:rsidRPr="001818E9">
        <w:rPr>
          <w:rFonts w:ascii="Times New Roman" w:hAnsi="Times New Roman" w:cs="Times New Roman"/>
          <w:b/>
          <w:bCs/>
        </w:rPr>
        <w:t>3.1</w:t>
      </w:r>
      <w:r w:rsidRPr="001818E9">
        <w:rPr>
          <w:rFonts w:ascii="Times New Roman" w:hAnsi="Times New Roman" w:cs="Times New Roman"/>
          <w:b/>
          <w:bCs/>
        </w:rPr>
        <w:tab/>
        <w:t>Taqman Array Real-time PCR protocol</w:t>
      </w:r>
    </w:p>
    <w:p w14:paraId="597CD15E" w14:textId="77777777" w:rsidR="003F0DF1" w:rsidRPr="001818E9" w:rsidRDefault="003F0DF1" w:rsidP="003F0DF1">
      <w:pPr>
        <w:ind w:left="720"/>
        <w:rPr>
          <w:rFonts w:ascii="Times New Roman" w:hAnsi="Times New Roman" w:cs="Times New Roman"/>
        </w:rPr>
      </w:pPr>
      <w:r w:rsidRPr="001818E9">
        <w:rPr>
          <w:rFonts w:ascii="Times New Roman" w:hAnsi="Times New Roman" w:cs="Times New Roman"/>
        </w:rPr>
        <w:t>I</w:t>
      </w:r>
      <w:r w:rsidRPr="001818E9">
        <w:rPr>
          <w:rFonts w:ascii="Times New Roman" w:hAnsi="Times New Roman" w:cs="Times New Roman"/>
        </w:rPr>
        <w:tab/>
      </w:r>
      <w:r w:rsidRPr="001818E9">
        <w:rPr>
          <w:rFonts w:ascii="Times New Roman" w:hAnsi="Times New Roman" w:cs="Times New Roman"/>
          <w:b/>
          <w:bCs/>
        </w:rPr>
        <w:t xml:space="preserve">Purpose </w:t>
      </w:r>
    </w:p>
    <w:p w14:paraId="2478DC17" w14:textId="77777777" w:rsidR="003F0DF1" w:rsidRPr="001818E9" w:rsidRDefault="003F0DF1" w:rsidP="003F0DF1">
      <w:pPr>
        <w:pStyle w:val="ListParagraph"/>
        <w:numPr>
          <w:ilvl w:val="0"/>
          <w:numId w:val="2"/>
        </w:numPr>
        <w:spacing w:line="259" w:lineRule="auto"/>
        <w:rPr>
          <w:rFonts w:ascii="Times New Roman" w:hAnsi="Times New Roman" w:cs="Times New Roman"/>
        </w:rPr>
      </w:pPr>
      <w:r w:rsidRPr="001818E9">
        <w:rPr>
          <w:rFonts w:ascii="Times New Roman" w:hAnsi="Times New Roman" w:cs="Times New Roman"/>
        </w:rPr>
        <w:lastRenderedPageBreak/>
        <w:t>To provide guidance to laboratory scientists on how to prepare nucleic acid extracts and the master mix for loading onto QuantStudio 12K Flex</w:t>
      </w:r>
    </w:p>
    <w:p w14:paraId="4BA02922" w14:textId="77777777" w:rsidR="003F0DF1" w:rsidRPr="001818E9" w:rsidRDefault="003F0DF1" w:rsidP="003F0DF1">
      <w:pPr>
        <w:pStyle w:val="ListParagraph"/>
        <w:numPr>
          <w:ilvl w:val="0"/>
          <w:numId w:val="2"/>
        </w:numPr>
        <w:spacing w:line="259" w:lineRule="auto"/>
        <w:rPr>
          <w:rFonts w:ascii="Times New Roman" w:hAnsi="Times New Roman" w:cs="Times New Roman"/>
        </w:rPr>
      </w:pPr>
      <w:r w:rsidRPr="001818E9">
        <w:rPr>
          <w:rFonts w:ascii="Times New Roman" w:hAnsi="Times New Roman" w:cs="Times New Roman"/>
        </w:rPr>
        <w:t>To ensure the integrity and reproducibility of results</w:t>
      </w:r>
    </w:p>
    <w:p w14:paraId="5A56E1D4" w14:textId="77777777" w:rsidR="003F0DF1" w:rsidRPr="001818E9" w:rsidRDefault="003F0DF1" w:rsidP="003F0DF1">
      <w:pPr>
        <w:pStyle w:val="ListParagraph"/>
        <w:numPr>
          <w:ilvl w:val="0"/>
          <w:numId w:val="2"/>
        </w:numPr>
        <w:spacing w:line="259" w:lineRule="auto"/>
        <w:rPr>
          <w:rFonts w:ascii="Times New Roman" w:hAnsi="Times New Roman" w:cs="Times New Roman"/>
        </w:rPr>
      </w:pPr>
      <w:r w:rsidRPr="001818E9">
        <w:rPr>
          <w:rFonts w:ascii="Times New Roman" w:hAnsi="Times New Roman" w:cs="Times New Roman"/>
        </w:rPr>
        <w:t>To ensure that all laboratory personnel follow the same protocols</w:t>
      </w:r>
    </w:p>
    <w:p w14:paraId="5222721C" w14:textId="77777777" w:rsidR="003F0DF1" w:rsidRPr="001818E9" w:rsidRDefault="003F0DF1" w:rsidP="003F0DF1">
      <w:pPr>
        <w:ind w:left="720"/>
        <w:rPr>
          <w:rFonts w:ascii="Times New Roman" w:hAnsi="Times New Roman" w:cs="Times New Roman"/>
          <w:b/>
          <w:bCs/>
        </w:rPr>
      </w:pPr>
      <w:r w:rsidRPr="001818E9">
        <w:rPr>
          <w:rFonts w:ascii="Times New Roman" w:hAnsi="Times New Roman" w:cs="Times New Roman"/>
        </w:rPr>
        <w:t>II</w:t>
      </w:r>
      <w:r w:rsidRPr="001818E9">
        <w:rPr>
          <w:rFonts w:ascii="Times New Roman" w:hAnsi="Times New Roman" w:cs="Times New Roman"/>
        </w:rPr>
        <w:tab/>
      </w:r>
      <w:r w:rsidRPr="001818E9">
        <w:rPr>
          <w:rFonts w:ascii="Times New Roman" w:hAnsi="Times New Roman" w:cs="Times New Roman"/>
          <w:b/>
          <w:bCs/>
        </w:rPr>
        <w:t>Equipment:</w:t>
      </w:r>
    </w:p>
    <w:p w14:paraId="0E806BD3" w14:textId="77777777" w:rsidR="003F0DF1" w:rsidRPr="001818E9" w:rsidRDefault="003F0DF1" w:rsidP="003F0DF1">
      <w:pPr>
        <w:pStyle w:val="ListParagraph"/>
        <w:numPr>
          <w:ilvl w:val="0"/>
          <w:numId w:val="20"/>
        </w:numPr>
        <w:spacing w:line="259" w:lineRule="auto"/>
        <w:rPr>
          <w:rFonts w:ascii="Times New Roman" w:hAnsi="Times New Roman" w:cs="Times New Roman"/>
        </w:rPr>
      </w:pPr>
      <w:r w:rsidRPr="001818E9">
        <w:rPr>
          <w:rFonts w:ascii="Times New Roman" w:hAnsi="Times New Roman" w:cs="Times New Roman"/>
        </w:rPr>
        <w:t>Centrifuge</w:t>
      </w:r>
    </w:p>
    <w:p w14:paraId="6FB53459" w14:textId="77777777" w:rsidR="003F0DF1" w:rsidRPr="001818E9" w:rsidRDefault="003F0DF1" w:rsidP="003F0DF1">
      <w:pPr>
        <w:pStyle w:val="ListParagraph"/>
        <w:numPr>
          <w:ilvl w:val="0"/>
          <w:numId w:val="20"/>
        </w:numPr>
        <w:spacing w:line="259" w:lineRule="auto"/>
        <w:rPr>
          <w:rFonts w:ascii="Times New Roman" w:hAnsi="Times New Roman" w:cs="Times New Roman"/>
        </w:rPr>
      </w:pPr>
      <w:r w:rsidRPr="001818E9">
        <w:rPr>
          <w:rFonts w:ascii="Times New Roman" w:hAnsi="Times New Roman" w:cs="Times New Roman"/>
        </w:rPr>
        <w:t>Pipettes and pipette tips</w:t>
      </w:r>
    </w:p>
    <w:p w14:paraId="15A62B1A" w14:textId="77777777" w:rsidR="003F0DF1" w:rsidRPr="001818E9" w:rsidRDefault="003F0DF1" w:rsidP="003F0DF1">
      <w:pPr>
        <w:pStyle w:val="ListParagraph"/>
        <w:numPr>
          <w:ilvl w:val="0"/>
          <w:numId w:val="20"/>
        </w:numPr>
        <w:spacing w:line="259" w:lineRule="auto"/>
        <w:rPr>
          <w:rFonts w:ascii="Times New Roman" w:hAnsi="Times New Roman" w:cs="Times New Roman"/>
        </w:rPr>
      </w:pPr>
      <w:r w:rsidRPr="001818E9">
        <w:rPr>
          <w:rFonts w:ascii="Times New Roman" w:hAnsi="Times New Roman" w:cs="Times New Roman"/>
        </w:rPr>
        <w:t>Bio-safety cabinet</w:t>
      </w:r>
    </w:p>
    <w:p w14:paraId="22D04629" w14:textId="77777777" w:rsidR="003F0DF1" w:rsidRPr="001818E9" w:rsidRDefault="003F0DF1" w:rsidP="003F0DF1">
      <w:pPr>
        <w:pStyle w:val="ListParagraph"/>
        <w:numPr>
          <w:ilvl w:val="0"/>
          <w:numId w:val="20"/>
        </w:numPr>
        <w:spacing w:line="259" w:lineRule="auto"/>
        <w:rPr>
          <w:rFonts w:ascii="Times New Roman" w:hAnsi="Times New Roman" w:cs="Times New Roman"/>
        </w:rPr>
      </w:pPr>
      <w:r w:rsidRPr="001818E9">
        <w:rPr>
          <w:rFonts w:ascii="Times New Roman" w:hAnsi="Times New Roman" w:cs="Times New Roman"/>
        </w:rPr>
        <w:t>Quantstudio 12K Flex</w:t>
      </w:r>
    </w:p>
    <w:p w14:paraId="2B2051D6" w14:textId="77777777" w:rsidR="003F0DF1" w:rsidRPr="001818E9" w:rsidRDefault="003F0DF1" w:rsidP="003F0DF1">
      <w:pPr>
        <w:pStyle w:val="ListParagraph"/>
        <w:numPr>
          <w:ilvl w:val="0"/>
          <w:numId w:val="20"/>
        </w:numPr>
        <w:spacing w:line="259" w:lineRule="auto"/>
        <w:rPr>
          <w:rFonts w:ascii="Times New Roman" w:hAnsi="Times New Roman" w:cs="Times New Roman"/>
        </w:rPr>
      </w:pPr>
      <w:r w:rsidRPr="001818E9">
        <w:rPr>
          <w:rFonts w:ascii="Times New Roman" w:hAnsi="Times New Roman" w:cs="Times New Roman"/>
        </w:rPr>
        <w:t>Plate centrifuge</w:t>
      </w:r>
    </w:p>
    <w:p w14:paraId="11F04866" w14:textId="77777777" w:rsidR="003F0DF1" w:rsidRPr="001818E9" w:rsidRDefault="003F0DF1" w:rsidP="003F0DF1">
      <w:pPr>
        <w:pStyle w:val="ListParagraph"/>
        <w:numPr>
          <w:ilvl w:val="0"/>
          <w:numId w:val="20"/>
        </w:numPr>
        <w:spacing w:line="259" w:lineRule="auto"/>
        <w:rPr>
          <w:rFonts w:ascii="Times New Roman" w:hAnsi="Times New Roman" w:cs="Times New Roman"/>
        </w:rPr>
      </w:pPr>
      <w:r w:rsidRPr="001818E9">
        <w:rPr>
          <w:rFonts w:ascii="Times New Roman" w:hAnsi="Times New Roman" w:cs="Times New Roman"/>
        </w:rPr>
        <w:t xml:space="preserve">Scissors </w:t>
      </w:r>
    </w:p>
    <w:p w14:paraId="4A1639BC" w14:textId="77777777" w:rsidR="003F0DF1" w:rsidRPr="001818E9" w:rsidRDefault="003F0DF1" w:rsidP="003F0DF1">
      <w:pPr>
        <w:spacing w:after="0" w:line="276" w:lineRule="auto"/>
        <w:ind w:firstLine="709"/>
        <w:jc w:val="both"/>
        <w:rPr>
          <w:rFonts w:ascii="Times New Roman" w:hAnsi="Times New Roman" w:cs="Times New Roman"/>
          <w:b/>
          <w:bCs/>
        </w:rPr>
      </w:pPr>
      <w:r w:rsidRPr="001818E9">
        <w:rPr>
          <w:rFonts w:ascii="Times New Roman" w:hAnsi="Times New Roman" w:cs="Times New Roman"/>
          <w:b/>
          <w:bCs/>
        </w:rPr>
        <w:t>III</w:t>
      </w:r>
      <w:r w:rsidRPr="001818E9">
        <w:rPr>
          <w:rFonts w:ascii="Times New Roman" w:hAnsi="Times New Roman" w:cs="Times New Roman"/>
          <w:b/>
          <w:bCs/>
        </w:rPr>
        <w:tab/>
        <w:t>Supplies for TaqMan array Real-time PCR</w:t>
      </w:r>
    </w:p>
    <w:p w14:paraId="51B1C27A" w14:textId="77777777" w:rsidR="003F0DF1" w:rsidRPr="001818E9" w:rsidRDefault="003F0DF1" w:rsidP="003F0DF1">
      <w:pPr>
        <w:pStyle w:val="ListParagraph"/>
        <w:numPr>
          <w:ilvl w:val="1"/>
          <w:numId w:val="19"/>
        </w:numPr>
        <w:spacing w:after="0" w:line="276" w:lineRule="auto"/>
        <w:ind w:left="1843" w:hanging="425"/>
        <w:contextualSpacing w:val="0"/>
        <w:jc w:val="both"/>
        <w:rPr>
          <w:rFonts w:ascii="Times New Roman" w:hAnsi="Times New Roman" w:cs="Times New Roman"/>
        </w:rPr>
      </w:pPr>
      <w:r w:rsidRPr="001818E9">
        <w:rPr>
          <w:rFonts w:ascii="Times New Roman" w:hAnsi="Times New Roman" w:cs="Times New Roman"/>
        </w:rPr>
        <w:t>TaqMan Fast Advanced Master Mix</w:t>
      </w:r>
      <w:r w:rsidRPr="001818E9">
        <w:rPr>
          <w:rFonts w:ascii="Times New Roman" w:hAnsi="Times New Roman" w:cs="Times New Roman"/>
        </w:rPr>
        <w:tab/>
      </w:r>
    </w:p>
    <w:p w14:paraId="2B7EB2B7" w14:textId="77777777" w:rsidR="003F0DF1" w:rsidRPr="001818E9" w:rsidRDefault="003F0DF1" w:rsidP="003F0DF1">
      <w:pPr>
        <w:pStyle w:val="ListParagraph"/>
        <w:numPr>
          <w:ilvl w:val="1"/>
          <w:numId w:val="19"/>
        </w:numPr>
        <w:spacing w:after="0" w:line="276" w:lineRule="auto"/>
        <w:ind w:left="1843" w:hanging="425"/>
        <w:contextualSpacing w:val="0"/>
        <w:jc w:val="both"/>
        <w:rPr>
          <w:rFonts w:ascii="Times New Roman" w:hAnsi="Times New Roman" w:cs="Times New Roman"/>
        </w:rPr>
      </w:pPr>
      <w:r w:rsidRPr="001818E9">
        <w:rPr>
          <w:rFonts w:ascii="Times New Roman" w:hAnsi="Times New Roman" w:cs="Times New Roman"/>
        </w:rPr>
        <w:t>Spray bottle containing 70% Ethanol solution</w:t>
      </w:r>
    </w:p>
    <w:p w14:paraId="369ADBA4" w14:textId="77777777" w:rsidR="003F0DF1" w:rsidRPr="001818E9" w:rsidRDefault="003F0DF1" w:rsidP="003F0DF1">
      <w:pPr>
        <w:pStyle w:val="ListParagraph"/>
        <w:numPr>
          <w:ilvl w:val="1"/>
          <w:numId w:val="19"/>
        </w:numPr>
        <w:spacing w:after="0" w:line="276" w:lineRule="auto"/>
        <w:ind w:left="1843" w:hanging="425"/>
        <w:contextualSpacing w:val="0"/>
        <w:jc w:val="both"/>
        <w:rPr>
          <w:rFonts w:ascii="Times New Roman" w:hAnsi="Times New Roman" w:cs="Times New Roman"/>
        </w:rPr>
      </w:pPr>
      <w:r w:rsidRPr="001818E9">
        <w:rPr>
          <w:rFonts w:ascii="Times New Roman" w:hAnsi="Times New Roman" w:cs="Times New Roman"/>
        </w:rPr>
        <w:t>Nuclease free water</w:t>
      </w:r>
    </w:p>
    <w:p w14:paraId="6DE8EF27" w14:textId="77777777" w:rsidR="003F0DF1" w:rsidRPr="001818E9" w:rsidRDefault="003F0DF1" w:rsidP="003F0DF1">
      <w:pPr>
        <w:pStyle w:val="ListParagraph"/>
        <w:numPr>
          <w:ilvl w:val="1"/>
          <w:numId w:val="19"/>
        </w:numPr>
        <w:spacing w:after="0" w:line="276" w:lineRule="auto"/>
        <w:ind w:left="1843" w:hanging="425"/>
        <w:contextualSpacing w:val="0"/>
        <w:jc w:val="both"/>
        <w:rPr>
          <w:rFonts w:ascii="Times New Roman" w:hAnsi="Times New Roman" w:cs="Times New Roman"/>
        </w:rPr>
      </w:pPr>
      <w:r w:rsidRPr="001818E9">
        <w:rPr>
          <w:rFonts w:ascii="Times New Roman" w:hAnsi="Times New Roman" w:cs="Times New Roman"/>
        </w:rPr>
        <w:t>Paper towels</w:t>
      </w:r>
    </w:p>
    <w:p w14:paraId="1C2B9D70" w14:textId="77777777" w:rsidR="003F0DF1" w:rsidRPr="001818E9" w:rsidRDefault="003F0DF1" w:rsidP="003F0DF1">
      <w:pPr>
        <w:pStyle w:val="ListParagraph"/>
        <w:numPr>
          <w:ilvl w:val="1"/>
          <w:numId w:val="19"/>
        </w:numPr>
        <w:spacing w:after="0" w:line="276" w:lineRule="auto"/>
        <w:ind w:left="1843" w:hanging="425"/>
        <w:contextualSpacing w:val="0"/>
        <w:jc w:val="both"/>
        <w:rPr>
          <w:rFonts w:ascii="Times New Roman" w:hAnsi="Times New Roman" w:cs="Times New Roman"/>
        </w:rPr>
      </w:pPr>
      <w:r w:rsidRPr="001818E9">
        <w:rPr>
          <w:rFonts w:ascii="Times New Roman" w:hAnsi="Times New Roman" w:cs="Times New Roman"/>
        </w:rPr>
        <w:t>Gauze</w:t>
      </w:r>
    </w:p>
    <w:p w14:paraId="50438550" w14:textId="77777777" w:rsidR="003F0DF1" w:rsidRPr="001818E9" w:rsidRDefault="003F0DF1" w:rsidP="003F0DF1">
      <w:pPr>
        <w:pStyle w:val="ListParagraph"/>
        <w:numPr>
          <w:ilvl w:val="1"/>
          <w:numId w:val="19"/>
        </w:numPr>
        <w:spacing w:after="0" w:line="276" w:lineRule="auto"/>
        <w:ind w:left="1843" w:hanging="425"/>
        <w:contextualSpacing w:val="0"/>
        <w:jc w:val="both"/>
        <w:rPr>
          <w:rFonts w:ascii="Times New Roman" w:hAnsi="Times New Roman" w:cs="Times New Roman"/>
        </w:rPr>
      </w:pPr>
      <w:r w:rsidRPr="001818E9">
        <w:rPr>
          <w:rFonts w:ascii="Times New Roman" w:hAnsi="Times New Roman" w:cs="Times New Roman"/>
        </w:rPr>
        <w:t>Small biosafety bags</w:t>
      </w:r>
    </w:p>
    <w:p w14:paraId="495E2DAC" w14:textId="77777777" w:rsidR="003F0DF1" w:rsidRPr="001818E9" w:rsidRDefault="003F0DF1" w:rsidP="003F0DF1">
      <w:pPr>
        <w:pStyle w:val="ListParagraph"/>
        <w:numPr>
          <w:ilvl w:val="1"/>
          <w:numId w:val="19"/>
        </w:numPr>
        <w:spacing w:after="0" w:line="276" w:lineRule="auto"/>
        <w:ind w:left="1843" w:hanging="425"/>
        <w:contextualSpacing w:val="0"/>
        <w:jc w:val="both"/>
        <w:rPr>
          <w:rFonts w:ascii="Times New Roman" w:hAnsi="Times New Roman" w:cs="Times New Roman"/>
        </w:rPr>
      </w:pPr>
      <w:r w:rsidRPr="001818E9">
        <w:rPr>
          <w:rFonts w:ascii="Times New Roman" w:hAnsi="Times New Roman" w:cs="Times New Roman"/>
        </w:rPr>
        <w:t>Markers and pens</w:t>
      </w:r>
    </w:p>
    <w:p w14:paraId="3D0AF0A2" w14:textId="77777777" w:rsidR="003F0DF1" w:rsidRPr="001818E9" w:rsidRDefault="003F0DF1" w:rsidP="003F0DF1">
      <w:pPr>
        <w:pStyle w:val="ListParagraph"/>
        <w:numPr>
          <w:ilvl w:val="1"/>
          <w:numId w:val="19"/>
        </w:numPr>
        <w:spacing w:after="0" w:line="276" w:lineRule="auto"/>
        <w:ind w:left="1843" w:hanging="425"/>
        <w:contextualSpacing w:val="0"/>
        <w:jc w:val="both"/>
        <w:rPr>
          <w:rFonts w:ascii="Times New Roman" w:hAnsi="Times New Roman" w:cs="Times New Roman"/>
        </w:rPr>
      </w:pPr>
      <w:r w:rsidRPr="001818E9">
        <w:rPr>
          <w:rFonts w:ascii="Times New Roman" w:hAnsi="Times New Roman" w:cs="Times New Roman"/>
        </w:rPr>
        <w:t xml:space="preserve">Hand sanitizing gel/foam </w:t>
      </w:r>
    </w:p>
    <w:p w14:paraId="67BE45D3" w14:textId="77777777" w:rsidR="003F0DF1" w:rsidRPr="001818E9" w:rsidRDefault="003F0DF1" w:rsidP="003F0DF1">
      <w:pPr>
        <w:pStyle w:val="ListParagraph"/>
        <w:numPr>
          <w:ilvl w:val="1"/>
          <w:numId w:val="19"/>
        </w:numPr>
        <w:spacing w:after="0" w:line="276" w:lineRule="auto"/>
        <w:ind w:left="1843" w:hanging="425"/>
        <w:contextualSpacing w:val="0"/>
        <w:jc w:val="both"/>
        <w:rPr>
          <w:rFonts w:ascii="Times New Roman" w:hAnsi="Times New Roman" w:cs="Times New Roman"/>
        </w:rPr>
      </w:pPr>
      <w:r w:rsidRPr="001818E9">
        <w:rPr>
          <w:rFonts w:ascii="Times New Roman" w:hAnsi="Times New Roman" w:cs="Times New Roman"/>
        </w:rPr>
        <w:t>RNase free tubes</w:t>
      </w:r>
    </w:p>
    <w:p w14:paraId="09899ABB" w14:textId="77777777" w:rsidR="003F0DF1" w:rsidRPr="001818E9" w:rsidRDefault="003F0DF1" w:rsidP="003F0DF1">
      <w:pPr>
        <w:rPr>
          <w:rFonts w:ascii="Times New Roman" w:hAnsi="Times New Roman" w:cs="Times New Roman"/>
          <w:b/>
          <w:bCs/>
        </w:rPr>
      </w:pPr>
    </w:p>
    <w:p w14:paraId="7F019AB2"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3.2</w:t>
      </w:r>
      <w:r w:rsidRPr="001818E9">
        <w:rPr>
          <w:rFonts w:ascii="Times New Roman" w:hAnsi="Times New Roman" w:cs="Times New Roman"/>
          <w:b/>
          <w:bCs/>
        </w:rPr>
        <w:tab/>
        <w:t>Overview of Taqman array Procedure</w:t>
      </w:r>
    </w:p>
    <w:p w14:paraId="7B98A9A7" w14:textId="77777777" w:rsidR="003F0DF1" w:rsidRPr="001818E9" w:rsidRDefault="003F0DF1" w:rsidP="003F0DF1">
      <w:pPr>
        <w:rPr>
          <w:rFonts w:ascii="Times New Roman" w:hAnsi="Times New Roman" w:cs="Times New Roman"/>
        </w:rPr>
      </w:pPr>
      <w:r w:rsidRPr="001818E9">
        <w:rPr>
          <w:rFonts w:ascii="Times New Roman" w:hAnsi="Times New Roman" w:cs="Times New Roman"/>
        </w:rPr>
        <w:t>TaqMan Array Cards are 384-well singleplex real-time PCR format cards that are prepared with dried down TaqMan® Assays that has been used to detect multiple infection targets.</w:t>
      </w:r>
    </w:p>
    <w:p w14:paraId="2AB169C6" w14:textId="77777777" w:rsidR="003F0DF1" w:rsidRPr="001818E9" w:rsidRDefault="003F0DF1" w:rsidP="003F0DF1">
      <w:pPr>
        <w:pStyle w:val="ListParagraph"/>
        <w:numPr>
          <w:ilvl w:val="0"/>
          <w:numId w:val="6"/>
        </w:numPr>
        <w:spacing w:line="259" w:lineRule="auto"/>
        <w:rPr>
          <w:rFonts w:ascii="Times New Roman" w:hAnsi="Times New Roman" w:cs="Times New Roman"/>
        </w:rPr>
      </w:pPr>
      <w:r w:rsidRPr="001818E9">
        <w:rPr>
          <w:rFonts w:ascii="Times New Roman" w:hAnsi="Times New Roman" w:cs="Times New Roman"/>
        </w:rPr>
        <w:t xml:space="preserve">Extracted nucleic acids from the clinical samples will be loaded onto to the specially designed TaqMan array cards (TAC) </w:t>
      </w:r>
    </w:p>
    <w:p w14:paraId="73339F60" w14:textId="77777777" w:rsidR="003F0DF1" w:rsidRPr="001818E9" w:rsidRDefault="003F0DF1" w:rsidP="003F0DF1">
      <w:pPr>
        <w:pStyle w:val="ListParagraph"/>
        <w:numPr>
          <w:ilvl w:val="0"/>
          <w:numId w:val="6"/>
        </w:numPr>
        <w:spacing w:line="259" w:lineRule="auto"/>
        <w:rPr>
          <w:rFonts w:ascii="Times New Roman" w:hAnsi="Times New Roman" w:cs="Times New Roman"/>
        </w:rPr>
      </w:pPr>
      <w:r w:rsidRPr="001818E9">
        <w:rPr>
          <w:rFonts w:ascii="Times New Roman" w:hAnsi="Times New Roman" w:cs="Times New Roman"/>
        </w:rPr>
        <w:t>TAC Cards will be further processed as per below:</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13"/>
        <w:gridCol w:w="1276"/>
        <w:gridCol w:w="1026"/>
        <w:gridCol w:w="1134"/>
        <w:gridCol w:w="992"/>
      </w:tblGrid>
      <w:tr w:rsidR="003F0DF1" w:rsidRPr="001818E9" w14:paraId="06A88DE2" w14:textId="77777777" w:rsidTr="007B7F91">
        <w:trPr>
          <w:cantSplit/>
          <w:trHeight w:val="792"/>
        </w:trPr>
        <w:tc>
          <w:tcPr>
            <w:tcW w:w="2013" w:type="dxa"/>
          </w:tcPr>
          <w:p w14:paraId="1E762CE6" w14:textId="77777777" w:rsidR="003F0DF1" w:rsidRPr="001818E9" w:rsidRDefault="003F0DF1" w:rsidP="007B7F91">
            <w:pPr>
              <w:ind w:left="360"/>
              <w:rPr>
                <w:rFonts w:ascii="Times New Roman" w:hAnsi="Times New Roman" w:cs="Times New Roman"/>
              </w:rPr>
            </w:pPr>
            <w:r w:rsidRPr="001818E9">
              <w:rPr>
                <w:rFonts w:ascii="Times New Roman" w:hAnsi="Times New Roman" w:cs="Times New Roman"/>
              </w:rPr>
              <w:lastRenderedPageBreak/>
              <w:t>Step name</w:t>
            </w:r>
          </w:p>
        </w:tc>
        <w:tc>
          <w:tcPr>
            <w:tcW w:w="1276" w:type="dxa"/>
          </w:tcPr>
          <w:p w14:paraId="36A5332B" w14:textId="77777777" w:rsidR="003F0DF1" w:rsidRPr="001818E9" w:rsidRDefault="003F0DF1" w:rsidP="007B7F91">
            <w:pPr>
              <w:rPr>
                <w:rFonts w:ascii="Times New Roman" w:hAnsi="Times New Roman" w:cs="Times New Roman"/>
              </w:rPr>
            </w:pPr>
            <w:r w:rsidRPr="001818E9">
              <w:rPr>
                <w:rFonts w:ascii="Times New Roman" w:hAnsi="Times New Roman" w:cs="Times New Roman"/>
              </w:rPr>
              <w:t>Temp. (°C)</w:t>
            </w:r>
          </w:p>
        </w:tc>
        <w:tc>
          <w:tcPr>
            <w:tcW w:w="1026" w:type="dxa"/>
          </w:tcPr>
          <w:p w14:paraId="7AA8DAA0" w14:textId="77777777" w:rsidR="003F0DF1" w:rsidRPr="001818E9" w:rsidRDefault="003F0DF1" w:rsidP="007B7F91">
            <w:pPr>
              <w:rPr>
                <w:rFonts w:ascii="Times New Roman" w:hAnsi="Times New Roman" w:cs="Times New Roman"/>
              </w:rPr>
            </w:pPr>
            <w:r w:rsidRPr="001818E9">
              <w:rPr>
                <w:rFonts w:ascii="Times New Roman" w:hAnsi="Times New Roman" w:cs="Times New Roman"/>
              </w:rPr>
              <w:t>Time(M:S)</w:t>
            </w:r>
          </w:p>
        </w:tc>
        <w:tc>
          <w:tcPr>
            <w:tcW w:w="1134" w:type="dxa"/>
          </w:tcPr>
          <w:p w14:paraId="3AD81C71" w14:textId="77777777" w:rsidR="003F0DF1" w:rsidRPr="001818E9" w:rsidRDefault="003F0DF1" w:rsidP="007B7F91">
            <w:pPr>
              <w:rPr>
                <w:rFonts w:ascii="Times New Roman" w:hAnsi="Times New Roman" w:cs="Times New Roman"/>
              </w:rPr>
            </w:pPr>
            <w:r w:rsidRPr="001818E9">
              <w:rPr>
                <w:rFonts w:ascii="Times New Roman" w:hAnsi="Times New Roman" w:cs="Times New Roman"/>
              </w:rPr>
              <w:t>Data Collection</w:t>
            </w:r>
          </w:p>
        </w:tc>
        <w:tc>
          <w:tcPr>
            <w:tcW w:w="992" w:type="dxa"/>
          </w:tcPr>
          <w:p w14:paraId="0FC7FFAF" w14:textId="77777777" w:rsidR="003F0DF1" w:rsidRPr="001818E9" w:rsidRDefault="003F0DF1" w:rsidP="007B7F91">
            <w:pPr>
              <w:rPr>
                <w:rFonts w:ascii="Times New Roman" w:hAnsi="Times New Roman" w:cs="Times New Roman"/>
              </w:rPr>
            </w:pPr>
            <w:r w:rsidRPr="001818E9">
              <w:rPr>
                <w:rFonts w:ascii="Times New Roman" w:hAnsi="Times New Roman" w:cs="Times New Roman"/>
              </w:rPr>
              <w:t>Cycles</w:t>
            </w:r>
          </w:p>
        </w:tc>
      </w:tr>
      <w:tr w:rsidR="003F0DF1" w:rsidRPr="001818E9" w14:paraId="08BAE50A" w14:textId="77777777" w:rsidTr="007B7F91">
        <w:trPr>
          <w:cantSplit/>
        </w:trPr>
        <w:tc>
          <w:tcPr>
            <w:tcW w:w="2013" w:type="dxa"/>
            <w:tcBorders>
              <w:bottom w:val="single" w:sz="4" w:space="0" w:color="auto"/>
            </w:tcBorders>
          </w:tcPr>
          <w:p w14:paraId="0B57B826"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Reverse transcription</w:t>
            </w:r>
          </w:p>
        </w:tc>
        <w:tc>
          <w:tcPr>
            <w:tcW w:w="1276" w:type="dxa"/>
            <w:tcBorders>
              <w:bottom w:val="single" w:sz="4" w:space="0" w:color="auto"/>
            </w:tcBorders>
          </w:tcPr>
          <w:p w14:paraId="3F404141"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50</w:t>
            </w:r>
          </w:p>
        </w:tc>
        <w:tc>
          <w:tcPr>
            <w:tcW w:w="1026" w:type="dxa"/>
            <w:tcBorders>
              <w:bottom w:val="single" w:sz="4" w:space="0" w:color="auto"/>
            </w:tcBorders>
          </w:tcPr>
          <w:p w14:paraId="1F141DFA"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05:00</w:t>
            </w:r>
          </w:p>
        </w:tc>
        <w:tc>
          <w:tcPr>
            <w:tcW w:w="1134" w:type="dxa"/>
            <w:tcBorders>
              <w:bottom w:val="single" w:sz="4" w:space="0" w:color="auto"/>
            </w:tcBorders>
          </w:tcPr>
          <w:p w14:paraId="61CEBE9C" w14:textId="77777777" w:rsidR="003F0DF1" w:rsidRPr="001818E9" w:rsidRDefault="003F0DF1" w:rsidP="007B7F91">
            <w:pPr>
              <w:rPr>
                <w:rFonts w:ascii="Times New Roman" w:hAnsi="Times New Roman" w:cs="Times New Roman"/>
                <w:b/>
              </w:rPr>
            </w:pPr>
          </w:p>
        </w:tc>
        <w:tc>
          <w:tcPr>
            <w:tcW w:w="992" w:type="dxa"/>
            <w:tcBorders>
              <w:bottom w:val="single" w:sz="4" w:space="0" w:color="auto"/>
            </w:tcBorders>
          </w:tcPr>
          <w:p w14:paraId="537348C1"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1</w:t>
            </w:r>
          </w:p>
        </w:tc>
      </w:tr>
      <w:tr w:rsidR="003F0DF1" w:rsidRPr="001818E9" w14:paraId="408932C5" w14:textId="77777777" w:rsidTr="007B7F91">
        <w:trPr>
          <w:cantSplit/>
        </w:trPr>
        <w:tc>
          <w:tcPr>
            <w:tcW w:w="2013" w:type="dxa"/>
            <w:tcBorders>
              <w:bottom w:val="single" w:sz="4" w:space="0" w:color="auto"/>
            </w:tcBorders>
          </w:tcPr>
          <w:p w14:paraId="04F16AB5"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Denature</w:t>
            </w:r>
          </w:p>
        </w:tc>
        <w:tc>
          <w:tcPr>
            <w:tcW w:w="1276" w:type="dxa"/>
            <w:tcBorders>
              <w:bottom w:val="single" w:sz="4" w:space="0" w:color="auto"/>
            </w:tcBorders>
          </w:tcPr>
          <w:p w14:paraId="3C974C77"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95</w:t>
            </w:r>
          </w:p>
        </w:tc>
        <w:tc>
          <w:tcPr>
            <w:tcW w:w="1026" w:type="dxa"/>
            <w:tcBorders>
              <w:bottom w:val="single" w:sz="4" w:space="0" w:color="auto"/>
            </w:tcBorders>
          </w:tcPr>
          <w:p w14:paraId="135D393D"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10:00</w:t>
            </w:r>
          </w:p>
        </w:tc>
        <w:tc>
          <w:tcPr>
            <w:tcW w:w="1134" w:type="dxa"/>
            <w:tcBorders>
              <w:bottom w:val="single" w:sz="4" w:space="0" w:color="auto"/>
            </w:tcBorders>
          </w:tcPr>
          <w:p w14:paraId="7A69A1FD" w14:textId="77777777" w:rsidR="003F0DF1" w:rsidRPr="001818E9" w:rsidRDefault="003F0DF1" w:rsidP="007B7F91">
            <w:pPr>
              <w:rPr>
                <w:rFonts w:ascii="Times New Roman" w:hAnsi="Times New Roman" w:cs="Times New Roman"/>
                <w:b/>
              </w:rPr>
            </w:pPr>
          </w:p>
        </w:tc>
        <w:tc>
          <w:tcPr>
            <w:tcW w:w="992" w:type="dxa"/>
            <w:tcBorders>
              <w:bottom w:val="single" w:sz="4" w:space="0" w:color="auto"/>
            </w:tcBorders>
          </w:tcPr>
          <w:p w14:paraId="41785607"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1</w:t>
            </w:r>
          </w:p>
        </w:tc>
      </w:tr>
      <w:tr w:rsidR="003F0DF1" w:rsidRPr="001818E9" w14:paraId="35415379" w14:textId="77777777" w:rsidTr="007B7F91">
        <w:trPr>
          <w:cantSplit/>
        </w:trPr>
        <w:tc>
          <w:tcPr>
            <w:tcW w:w="2013" w:type="dxa"/>
            <w:vMerge w:val="restart"/>
            <w:tcBorders>
              <w:top w:val="single" w:sz="4" w:space="0" w:color="auto"/>
            </w:tcBorders>
          </w:tcPr>
          <w:p w14:paraId="6A6D7C71"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Amplify</w:t>
            </w:r>
          </w:p>
        </w:tc>
        <w:tc>
          <w:tcPr>
            <w:tcW w:w="1276" w:type="dxa"/>
            <w:tcBorders>
              <w:top w:val="single" w:sz="4" w:space="0" w:color="auto"/>
            </w:tcBorders>
          </w:tcPr>
          <w:p w14:paraId="054BE2D5"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95</w:t>
            </w:r>
          </w:p>
        </w:tc>
        <w:tc>
          <w:tcPr>
            <w:tcW w:w="1026" w:type="dxa"/>
            <w:tcBorders>
              <w:top w:val="single" w:sz="4" w:space="0" w:color="auto"/>
            </w:tcBorders>
          </w:tcPr>
          <w:p w14:paraId="4B49A872"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0:03</w:t>
            </w:r>
          </w:p>
        </w:tc>
        <w:tc>
          <w:tcPr>
            <w:tcW w:w="1134" w:type="dxa"/>
            <w:tcBorders>
              <w:top w:val="single" w:sz="4" w:space="0" w:color="auto"/>
            </w:tcBorders>
          </w:tcPr>
          <w:p w14:paraId="63CFF78D" w14:textId="77777777" w:rsidR="003F0DF1" w:rsidRPr="001818E9" w:rsidRDefault="003F0DF1" w:rsidP="007B7F91">
            <w:pPr>
              <w:rPr>
                <w:rFonts w:ascii="Times New Roman" w:hAnsi="Times New Roman" w:cs="Times New Roman"/>
                <w:b/>
              </w:rPr>
            </w:pPr>
          </w:p>
        </w:tc>
        <w:tc>
          <w:tcPr>
            <w:tcW w:w="992" w:type="dxa"/>
            <w:vMerge w:val="restart"/>
            <w:tcBorders>
              <w:top w:val="single" w:sz="4" w:space="0" w:color="auto"/>
            </w:tcBorders>
          </w:tcPr>
          <w:p w14:paraId="3C58C9C5"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40</w:t>
            </w:r>
          </w:p>
        </w:tc>
      </w:tr>
      <w:tr w:rsidR="003F0DF1" w:rsidRPr="001818E9" w14:paraId="6280B37E" w14:textId="77777777" w:rsidTr="007B7F91">
        <w:trPr>
          <w:cantSplit/>
        </w:trPr>
        <w:tc>
          <w:tcPr>
            <w:tcW w:w="2013" w:type="dxa"/>
            <w:vMerge/>
            <w:tcBorders>
              <w:bottom w:val="single" w:sz="4" w:space="0" w:color="auto"/>
            </w:tcBorders>
          </w:tcPr>
          <w:p w14:paraId="262C18AF" w14:textId="77777777" w:rsidR="003F0DF1" w:rsidRPr="001818E9" w:rsidRDefault="003F0DF1" w:rsidP="007B7F91">
            <w:pPr>
              <w:pStyle w:val="ListParagraph"/>
              <w:numPr>
                <w:ilvl w:val="0"/>
                <w:numId w:val="6"/>
              </w:numPr>
              <w:spacing w:line="259" w:lineRule="auto"/>
              <w:rPr>
                <w:rFonts w:ascii="Times New Roman" w:hAnsi="Times New Roman" w:cs="Times New Roman"/>
                <w:b/>
              </w:rPr>
            </w:pPr>
          </w:p>
        </w:tc>
        <w:tc>
          <w:tcPr>
            <w:tcW w:w="1276" w:type="dxa"/>
            <w:tcBorders>
              <w:bottom w:val="single" w:sz="4" w:space="0" w:color="auto"/>
            </w:tcBorders>
          </w:tcPr>
          <w:p w14:paraId="04BBAF3F"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60</w:t>
            </w:r>
          </w:p>
        </w:tc>
        <w:tc>
          <w:tcPr>
            <w:tcW w:w="1026" w:type="dxa"/>
            <w:tcBorders>
              <w:bottom w:val="single" w:sz="4" w:space="0" w:color="auto"/>
            </w:tcBorders>
          </w:tcPr>
          <w:p w14:paraId="2F3EA3CF"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0:30</w:t>
            </w:r>
          </w:p>
        </w:tc>
        <w:tc>
          <w:tcPr>
            <w:tcW w:w="1134" w:type="dxa"/>
            <w:tcBorders>
              <w:bottom w:val="single" w:sz="4" w:space="0" w:color="auto"/>
            </w:tcBorders>
          </w:tcPr>
          <w:p w14:paraId="111EFE37" w14:textId="77777777" w:rsidR="003F0DF1" w:rsidRPr="001818E9" w:rsidRDefault="003F0DF1" w:rsidP="007B7F91">
            <w:pPr>
              <w:rPr>
                <w:rFonts w:ascii="Times New Roman" w:hAnsi="Times New Roman" w:cs="Times New Roman"/>
                <w:b/>
              </w:rPr>
            </w:pPr>
            <w:r w:rsidRPr="001818E9">
              <w:rPr>
                <w:rFonts w:ascii="Times New Roman" w:hAnsi="Times New Roman" w:cs="Times New Roman"/>
              </w:rPr>
              <w:t>Hold step</w:t>
            </w:r>
          </w:p>
        </w:tc>
        <w:tc>
          <w:tcPr>
            <w:tcW w:w="992" w:type="dxa"/>
            <w:vMerge/>
            <w:tcBorders>
              <w:bottom w:val="single" w:sz="4" w:space="0" w:color="auto"/>
            </w:tcBorders>
          </w:tcPr>
          <w:p w14:paraId="6D0B386E" w14:textId="77777777" w:rsidR="003F0DF1" w:rsidRPr="001818E9" w:rsidRDefault="003F0DF1" w:rsidP="007B7F91">
            <w:pPr>
              <w:pStyle w:val="ListParagraph"/>
              <w:numPr>
                <w:ilvl w:val="0"/>
                <w:numId w:val="6"/>
              </w:numPr>
              <w:spacing w:line="259" w:lineRule="auto"/>
              <w:rPr>
                <w:rFonts w:ascii="Times New Roman" w:hAnsi="Times New Roman" w:cs="Times New Roman"/>
                <w:b/>
              </w:rPr>
            </w:pPr>
          </w:p>
        </w:tc>
      </w:tr>
    </w:tbl>
    <w:p w14:paraId="7E72D963" w14:textId="77777777" w:rsidR="003F0DF1" w:rsidRPr="001818E9" w:rsidRDefault="003F0DF1" w:rsidP="003F0DF1">
      <w:pPr>
        <w:rPr>
          <w:rFonts w:ascii="Times New Roman" w:hAnsi="Times New Roman" w:cs="Times New Roman"/>
        </w:rPr>
      </w:pPr>
    </w:p>
    <w:p w14:paraId="170AAB65"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3.2</w:t>
      </w:r>
      <w:r w:rsidRPr="001818E9">
        <w:rPr>
          <w:rFonts w:ascii="Times New Roman" w:hAnsi="Times New Roman" w:cs="Times New Roman"/>
          <w:b/>
          <w:bCs/>
        </w:rPr>
        <w:tab/>
        <w:t>Reaction Setup:</w:t>
      </w:r>
    </w:p>
    <w:p w14:paraId="0F5E01E9" w14:textId="77777777" w:rsidR="003F0DF1" w:rsidRPr="001818E9" w:rsidRDefault="003F0DF1" w:rsidP="003F0DF1">
      <w:pPr>
        <w:pStyle w:val="ListParagraph"/>
        <w:numPr>
          <w:ilvl w:val="0"/>
          <w:numId w:val="6"/>
        </w:numPr>
        <w:spacing w:line="259" w:lineRule="auto"/>
        <w:rPr>
          <w:rFonts w:ascii="Times New Roman" w:hAnsi="Times New Roman" w:cs="Times New Roman"/>
          <w:b/>
          <w:bCs/>
        </w:rPr>
      </w:pPr>
      <w:r w:rsidRPr="001818E9">
        <w:rPr>
          <w:rFonts w:ascii="Times New Roman" w:hAnsi="Times New Roman" w:cs="Times New Roman"/>
        </w:rPr>
        <w:t>Remove a TaqMan array card from the fridge and allow to equilibrate to room temperature for 15 minutes. Do not remove the Array card from its packaging until it has reached room temperature and you are ready to use.</w:t>
      </w:r>
    </w:p>
    <w:p w14:paraId="247BEE4F" w14:textId="77777777" w:rsidR="003F0DF1" w:rsidRPr="001818E9" w:rsidRDefault="003F0DF1" w:rsidP="003F0DF1">
      <w:pPr>
        <w:pStyle w:val="ListParagraph"/>
        <w:numPr>
          <w:ilvl w:val="0"/>
          <w:numId w:val="6"/>
        </w:numPr>
        <w:spacing w:line="259" w:lineRule="auto"/>
        <w:rPr>
          <w:rFonts w:ascii="Times New Roman" w:hAnsi="Times New Roman" w:cs="Times New Roman"/>
        </w:rPr>
      </w:pPr>
      <w:r w:rsidRPr="001818E9">
        <w:rPr>
          <w:rFonts w:ascii="Times New Roman" w:hAnsi="Times New Roman" w:cs="Times New Roman"/>
        </w:rPr>
        <w:t>Prepare within the PCR workstation, the PCR reaction mix. Make up enough for the number of samples, one for the negative extract, one for positive control and one for dead volume. A negative extract must always be run there is no need for a separate water negative template control (NTC).</w:t>
      </w:r>
    </w:p>
    <w:p w14:paraId="41721C0C" w14:textId="77777777" w:rsidR="003F0DF1" w:rsidRPr="001818E9" w:rsidRDefault="003F0DF1" w:rsidP="003F0DF1">
      <w:pPr>
        <w:pStyle w:val="ListParagraph"/>
        <w:numPr>
          <w:ilvl w:val="0"/>
          <w:numId w:val="6"/>
        </w:numPr>
        <w:spacing w:line="259" w:lineRule="auto"/>
        <w:rPr>
          <w:rFonts w:ascii="Times New Roman" w:hAnsi="Times New Roman" w:cs="Times New Roman"/>
        </w:rPr>
      </w:pPr>
      <w:r w:rsidRPr="001818E9">
        <w:rPr>
          <w:rFonts w:ascii="Times New Roman" w:hAnsi="Times New Roman" w:cs="Times New Roman"/>
        </w:rPr>
        <w:t>For each reaction, mix</w:t>
      </w:r>
      <w:r w:rsidRPr="001818E9">
        <w:rPr>
          <w:rFonts w:ascii="Times New Roman" w:hAnsi="Times New Roman" w:cs="Times New Roman"/>
        </w:rPr>
        <w:tab/>
      </w:r>
    </w:p>
    <w:p w14:paraId="51AADFE9" w14:textId="77777777" w:rsidR="003F0DF1" w:rsidRPr="001818E9" w:rsidRDefault="003F0DF1" w:rsidP="003F0DF1">
      <w:pPr>
        <w:pStyle w:val="ListParagraph"/>
        <w:numPr>
          <w:ilvl w:val="1"/>
          <w:numId w:val="6"/>
        </w:numPr>
        <w:spacing w:line="259" w:lineRule="auto"/>
        <w:rPr>
          <w:rFonts w:ascii="Times New Roman" w:hAnsi="Times New Roman" w:cs="Times New Roman"/>
        </w:rPr>
      </w:pPr>
      <w:r w:rsidRPr="001818E9">
        <w:rPr>
          <w:rFonts w:ascii="Times New Roman" w:hAnsi="Times New Roman" w:cs="Times New Roman"/>
        </w:rPr>
        <w:t>Water</w:t>
      </w:r>
      <w:r w:rsidRPr="001818E9">
        <w:rPr>
          <w:rFonts w:ascii="Times New Roman" w:hAnsi="Times New Roman" w:cs="Times New Roman"/>
        </w:rPr>
        <w:tab/>
      </w:r>
      <w:r w:rsidRPr="001818E9">
        <w:rPr>
          <w:rFonts w:ascii="Times New Roman" w:hAnsi="Times New Roman" w:cs="Times New Roman"/>
        </w:rPr>
        <w:tab/>
      </w:r>
      <w:r w:rsidRPr="001818E9">
        <w:rPr>
          <w:rFonts w:ascii="Times New Roman" w:hAnsi="Times New Roman" w:cs="Times New Roman"/>
        </w:rPr>
        <w:tab/>
      </w:r>
      <w:r w:rsidRPr="001818E9">
        <w:rPr>
          <w:rFonts w:ascii="Times New Roman" w:hAnsi="Times New Roman" w:cs="Times New Roman"/>
        </w:rPr>
        <w:tab/>
      </w:r>
      <w:r w:rsidRPr="001818E9">
        <w:rPr>
          <w:rFonts w:ascii="Times New Roman" w:hAnsi="Times New Roman" w:cs="Times New Roman"/>
        </w:rPr>
        <w:tab/>
      </w:r>
      <w:r w:rsidRPr="001818E9">
        <w:rPr>
          <w:rFonts w:ascii="Times New Roman" w:hAnsi="Times New Roman" w:cs="Times New Roman"/>
        </w:rPr>
        <w:tab/>
        <w:t>66µl</w:t>
      </w:r>
    </w:p>
    <w:p w14:paraId="235CC889" w14:textId="77777777" w:rsidR="003F0DF1" w:rsidRPr="001818E9" w:rsidRDefault="003F0DF1" w:rsidP="003F0DF1">
      <w:pPr>
        <w:pStyle w:val="ListParagraph"/>
        <w:numPr>
          <w:ilvl w:val="1"/>
          <w:numId w:val="6"/>
        </w:numPr>
        <w:spacing w:line="259" w:lineRule="auto"/>
        <w:rPr>
          <w:rFonts w:ascii="Times New Roman" w:hAnsi="Times New Roman" w:cs="Times New Roman"/>
        </w:rPr>
      </w:pPr>
      <w:r w:rsidRPr="001818E9">
        <w:rPr>
          <w:rFonts w:ascii="Times New Roman" w:hAnsi="Times New Roman" w:cs="Times New Roman"/>
        </w:rPr>
        <w:t>*4 x TaqMan Fast Advanced Master Mix</w:t>
      </w:r>
      <w:r w:rsidRPr="001818E9">
        <w:rPr>
          <w:rFonts w:ascii="Times New Roman" w:hAnsi="Times New Roman" w:cs="Times New Roman"/>
        </w:rPr>
        <w:tab/>
      </w:r>
      <w:r w:rsidRPr="001818E9">
        <w:rPr>
          <w:rFonts w:ascii="Times New Roman" w:hAnsi="Times New Roman" w:cs="Times New Roman"/>
        </w:rPr>
        <w:tab/>
        <w:t>30µl</w:t>
      </w:r>
    </w:p>
    <w:p w14:paraId="3985EFE9" w14:textId="77777777" w:rsidR="003F0DF1" w:rsidRPr="001818E9" w:rsidRDefault="003F0DF1" w:rsidP="003F0DF1">
      <w:pPr>
        <w:pStyle w:val="ListParagraph"/>
        <w:numPr>
          <w:ilvl w:val="0"/>
          <w:numId w:val="6"/>
        </w:numPr>
        <w:spacing w:line="259" w:lineRule="auto"/>
        <w:rPr>
          <w:rFonts w:ascii="Times New Roman" w:hAnsi="Times New Roman" w:cs="Times New Roman"/>
        </w:rPr>
      </w:pPr>
      <w:r w:rsidRPr="001818E9">
        <w:rPr>
          <w:rFonts w:ascii="Times New Roman" w:hAnsi="Times New Roman" w:cs="Times New Roman"/>
        </w:rPr>
        <w:t>Aliquot 96µl of reaction mix into individual 1.5ml RNase free tubes for Each sample to be analyzed</w:t>
      </w:r>
    </w:p>
    <w:p w14:paraId="625183B3" w14:textId="77777777" w:rsidR="003F0DF1" w:rsidRPr="001818E9" w:rsidRDefault="003F0DF1" w:rsidP="003F0DF1">
      <w:pPr>
        <w:pStyle w:val="ListParagraph"/>
        <w:numPr>
          <w:ilvl w:val="0"/>
          <w:numId w:val="6"/>
        </w:numPr>
        <w:spacing w:line="259" w:lineRule="auto"/>
        <w:rPr>
          <w:rFonts w:ascii="Times New Roman" w:hAnsi="Times New Roman" w:cs="Times New Roman"/>
        </w:rPr>
      </w:pPr>
      <w:r w:rsidRPr="001818E9">
        <w:rPr>
          <w:rFonts w:ascii="Times New Roman" w:hAnsi="Times New Roman" w:cs="Times New Roman"/>
        </w:rPr>
        <w:t xml:space="preserve">Create sample specific PCR reaction mix by adding 24µl of extracted nucleic acid into individual PCR reaction mix tube from step </w:t>
      </w:r>
      <w:r w:rsidRPr="001818E9">
        <w:rPr>
          <w:rFonts w:ascii="Times New Roman" w:hAnsi="Times New Roman" w:cs="Times New Roman"/>
          <w:b/>
          <w:bCs/>
        </w:rPr>
        <w:t>d</w:t>
      </w:r>
      <w:r w:rsidRPr="001818E9">
        <w:rPr>
          <w:rFonts w:ascii="Times New Roman" w:hAnsi="Times New Roman" w:cs="Times New Roman"/>
        </w:rPr>
        <w:t xml:space="preserve"> above, include one for the negative extract and one for plasmid positive template control (PTC).</w:t>
      </w:r>
    </w:p>
    <w:p w14:paraId="6C3663DC" w14:textId="77777777" w:rsidR="003F0DF1" w:rsidRPr="001818E9" w:rsidRDefault="003F0DF1" w:rsidP="003F0DF1">
      <w:pPr>
        <w:pStyle w:val="ListParagraph"/>
        <w:numPr>
          <w:ilvl w:val="0"/>
          <w:numId w:val="6"/>
        </w:numPr>
        <w:spacing w:line="259" w:lineRule="auto"/>
        <w:rPr>
          <w:rFonts w:ascii="Times New Roman" w:hAnsi="Times New Roman" w:cs="Times New Roman"/>
        </w:rPr>
      </w:pPr>
      <w:r w:rsidRPr="001818E9">
        <w:rPr>
          <w:rFonts w:ascii="Times New Roman" w:hAnsi="Times New Roman" w:cs="Times New Roman"/>
        </w:rPr>
        <w:t>Mix gently and avoid generating bubbles.</w:t>
      </w:r>
    </w:p>
    <w:p w14:paraId="7DA1D618" w14:textId="77777777" w:rsidR="003F0DF1" w:rsidRPr="001818E9" w:rsidRDefault="003F0DF1" w:rsidP="003F0DF1">
      <w:pPr>
        <w:pStyle w:val="ListParagraph"/>
        <w:numPr>
          <w:ilvl w:val="0"/>
          <w:numId w:val="6"/>
        </w:numPr>
        <w:spacing w:line="259" w:lineRule="auto"/>
        <w:rPr>
          <w:rFonts w:ascii="Times New Roman" w:hAnsi="Times New Roman" w:cs="Times New Roman"/>
        </w:rPr>
      </w:pPr>
      <w:r w:rsidRPr="001818E9">
        <w:rPr>
          <w:rFonts w:ascii="Times New Roman" w:hAnsi="Times New Roman" w:cs="Times New Roman"/>
        </w:rPr>
        <w:t xml:space="preserve">Place the TaqMan array card in the cabinet, with the foil side down. </w:t>
      </w:r>
    </w:p>
    <w:p w14:paraId="449F5B91" w14:textId="77777777" w:rsidR="003F0DF1" w:rsidRPr="001818E9" w:rsidRDefault="003F0DF1" w:rsidP="003F0DF1">
      <w:pPr>
        <w:pStyle w:val="ListParagraph"/>
        <w:numPr>
          <w:ilvl w:val="0"/>
          <w:numId w:val="6"/>
        </w:numPr>
        <w:spacing w:line="259" w:lineRule="auto"/>
        <w:rPr>
          <w:rFonts w:ascii="Times New Roman" w:hAnsi="Times New Roman" w:cs="Times New Roman"/>
        </w:rPr>
      </w:pPr>
      <w:r w:rsidRPr="001818E9">
        <w:rPr>
          <w:rFonts w:ascii="Times New Roman" w:hAnsi="Times New Roman" w:cs="Times New Roman"/>
        </w:rPr>
        <w:t>Load 100µl of the sample-specific PCR reaction mix into a micropipette.</w:t>
      </w:r>
    </w:p>
    <w:p w14:paraId="3088A577" w14:textId="77777777" w:rsidR="003F0DF1" w:rsidRPr="001818E9" w:rsidRDefault="003F0DF1" w:rsidP="003F0DF1">
      <w:pPr>
        <w:pStyle w:val="ListParagraph"/>
        <w:numPr>
          <w:ilvl w:val="0"/>
          <w:numId w:val="6"/>
        </w:numPr>
        <w:spacing w:line="259" w:lineRule="auto"/>
        <w:rPr>
          <w:rFonts w:ascii="Times New Roman" w:hAnsi="Times New Roman" w:cs="Times New Roman"/>
        </w:rPr>
      </w:pPr>
      <w:r w:rsidRPr="001818E9">
        <w:rPr>
          <w:rFonts w:ascii="Times New Roman" w:hAnsi="Times New Roman" w:cs="Times New Roman"/>
        </w:rPr>
        <w:t xml:space="preserve">Hold the pipette at an angled position and place the tip in the fill port. </w:t>
      </w:r>
    </w:p>
    <w:p w14:paraId="05408D44" w14:textId="77777777" w:rsidR="003F0DF1" w:rsidRPr="001818E9" w:rsidRDefault="003F0DF1" w:rsidP="003F0DF1">
      <w:pPr>
        <w:pStyle w:val="ListParagraph"/>
        <w:numPr>
          <w:ilvl w:val="0"/>
          <w:numId w:val="6"/>
        </w:numPr>
        <w:spacing w:line="259" w:lineRule="auto"/>
        <w:rPr>
          <w:rFonts w:ascii="Times New Roman" w:hAnsi="Times New Roman" w:cs="Times New Roman"/>
        </w:rPr>
      </w:pPr>
      <w:r w:rsidRPr="001818E9">
        <w:rPr>
          <w:rFonts w:ascii="Times New Roman" w:hAnsi="Times New Roman" w:cs="Times New Roman"/>
        </w:rPr>
        <w:t>Dispense the sample specific PCR reaction mix so that it sweeps in and around the fill reservoir.</w:t>
      </w:r>
    </w:p>
    <w:p w14:paraId="187824AD" w14:textId="77777777" w:rsidR="003F0DF1" w:rsidRPr="001818E9" w:rsidRDefault="003F0DF1" w:rsidP="003F0DF1">
      <w:pPr>
        <w:pStyle w:val="ListParagraph"/>
        <w:numPr>
          <w:ilvl w:val="0"/>
          <w:numId w:val="6"/>
        </w:numPr>
        <w:spacing w:line="259" w:lineRule="auto"/>
        <w:rPr>
          <w:rFonts w:ascii="Times New Roman" w:hAnsi="Times New Roman" w:cs="Times New Roman"/>
        </w:rPr>
      </w:pPr>
      <w:r w:rsidRPr="001818E9">
        <w:rPr>
          <w:rFonts w:ascii="Times New Roman" w:hAnsi="Times New Roman" w:cs="Times New Roman"/>
        </w:rPr>
        <w:lastRenderedPageBreak/>
        <w:t xml:space="preserve">Be careful when pushing the micropipette plunger to its second stop position, if a large amount of air is released it can push the reaction mix out via the vent port or introduce bubbles. </w:t>
      </w:r>
    </w:p>
    <w:p w14:paraId="5423B273" w14:textId="77777777" w:rsidR="003F0DF1" w:rsidRPr="001818E9" w:rsidRDefault="003F0DF1" w:rsidP="003F0DF1">
      <w:pPr>
        <w:pStyle w:val="ListParagraph"/>
        <w:numPr>
          <w:ilvl w:val="0"/>
          <w:numId w:val="6"/>
        </w:numPr>
        <w:spacing w:line="259" w:lineRule="auto"/>
        <w:rPr>
          <w:rFonts w:ascii="Times New Roman" w:hAnsi="Times New Roman" w:cs="Times New Roman"/>
        </w:rPr>
      </w:pPr>
      <w:r w:rsidRPr="001818E9">
        <w:rPr>
          <w:rFonts w:ascii="Times New Roman" w:hAnsi="Times New Roman" w:cs="Times New Roman"/>
        </w:rPr>
        <w:t xml:space="preserve">Repeat steps </w:t>
      </w:r>
      <w:r w:rsidRPr="001818E9">
        <w:rPr>
          <w:rFonts w:ascii="Times New Roman" w:hAnsi="Times New Roman" w:cs="Times New Roman"/>
          <w:b/>
          <w:bCs/>
        </w:rPr>
        <w:t>j-m</w:t>
      </w:r>
      <w:r w:rsidRPr="001818E9">
        <w:rPr>
          <w:rFonts w:ascii="Times New Roman" w:hAnsi="Times New Roman" w:cs="Times New Roman"/>
        </w:rPr>
        <w:t xml:space="preserve"> pipetting each sample into an individual fill reservoir.</w:t>
      </w:r>
    </w:p>
    <w:p w14:paraId="7881C90E" w14:textId="77777777" w:rsidR="003F0DF1" w:rsidRPr="001818E9" w:rsidRDefault="003F0DF1" w:rsidP="003F0DF1">
      <w:pPr>
        <w:rPr>
          <w:rFonts w:ascii="Times New Roman" w:hAnsi="Times New Roman" w:cs="Times New Roman"/>
        </w:rPr>
      </w:pPr>
      <w:r w:rsidRPr="001818E9">
        <w:rPr>
          <w:rFonts w:ascii="Times New Roman" w:hAnsi="Times New Roman" w:cs="Times New Roman"/>
          <w:noProof/>
        </w:rPr>
        <w:drawing>
          <wp:inline distT="0" distB="0" distL="0" distR="0" wp14:anchorId="701D684B" wp14:editId="3336EE39">
            <wp:extent cx="2812211" cy="1134877"/>
            <wp:effectExtent l="0" t="0" r="7620" b="8255"/>
            <wp:docPr id="33"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AI-generated content may be incorrect."/>
                    <pic:cNvPicPr/>
                  </pic:nvPicPr>
                  <pic:blipFill rotWithShape="1">
                    <a:blip r:embed="rId5" cstate="print"/>
                    <a:srcRect l="10248" t="20026" r="61984" b="51087"/>
                    <a:stretch/>
                  </pic:blipFill>
                  <pic:spPr bwMode="auto">
                    <a:xfrm>
                      <a:off x="0" y="0"/>
                      <a:ext cx="2827821" cy="11411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818E9">
        <w:rPr>
          <w:rFonts w:ascii="Times New Roman" w:hAnsi="Times New Roman" w:cs="Times New Roman"/>
          <w:noProof/>
        </w:rPr>
        <w:drawing>
          <wp:inline distT="0" distB="0" distL="0" distR="0" wp14:anchorId="5D5DC69D" wp14:editId="719960EE">
            <wp:extent cx="2755778" cy="1552755"/>
            <wp:effectExtent l="0" t="0" r="6985" b="0"/>
            <wp:docPr id="34" name="Picture 3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AI-generated content may be incorrect."/>
                    <pic:cNvPicPr/>
                  </pic:nvPicPr>
                  <pic:blipFill rotWithShape="1">
                    <a:blip r:embed="rId6" cstate="print"/>
                    <a:srcRect l="18294" t="46884" r="60826" b="18675"/>
                    <a:stretch/>
                  </pic:blipFill>
                  <pic:spPr bwMode="auto">
                    <a:xfrm>
                      <a:off x="0" y="0"/>
                      <a:ext cx="2765161" cy="15580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0B11C7" w14:textId="77777777" w:rsidR="003F0DF1" w:rsidRPr="001818E9" w:rsidRDefault="003F0DF1" w:rsidP="003F0DF1">
      <w:pPr>
        <w:rPr>
          <w:rFonts w:ascii="Times New Roman" w:hAnsi="Times New Roman" w:cs="Times New Roman"/>
        </w:rPr>
      </w:pPr>
    </w:p>
    <w:p w14:paraId="11B5C428"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3.3</w:t>
      </w:r>
      <w:r w:rsidRPr="001818E9">
        <w:rPr>
          <w:rFonts w:ascii="Times New Roman" w:hAnsi="Times New Roman" w:cs="Times New Roman"/>
          <w:b/>
          <w:bCs/>
        </w:rPr>
        <w:tab/>
        <w:t xml:space="preserve">Array card centrifugation </w:t>
      </w:r>
    </w:p>
    <w:p w14:paraId="0532E33D" w14:textId="77777777" w:rsidR="003F0DF1" w:rsidRPr="001818E9" w:rsidRDefault="003F0DF1" w:rsidP="003F0DF1">
      <w:pPr>
        <w:pStyle w:val="ListParagraph"/>
        <w:numPr>
          <w:ilvl w:val="0"/>
          <w:numId w:val="7"/>
        </w:numPr>
        <w:spacing w:line="259" w:lineRule="auto"/>
        <w:rPr>
          <w:rFonts w:ascii="Times New Roman" w:hAnsi="Times New Roman" w:cs="Times New Roman"/>
        </w:rPr>
      </w:pPr>
      <w:r w:rsidRPr="001818E9">
        <w:rPr>
          <w:rFonts w:ascii="Times New Roman" w:hAnsi="Times New Roman" w:cs="Times New Roman"/>
        </w:rPr>
        <w:t>Insert TaqMan Array card into the card holder of the Sorvall centrifuge bucket, making sure:</w:t>
      </w:r>
    </w:p>
    <w:p w14:paraId="0C445130" w14:textId="77777777" w:rsidR="003F0DF1" w:rsidRPr="001818E9" w:rsidRDefault="003F0DF1" w:rsidP="003F0DF1">
      <w:pPr>
        <w:pStyle w:val="ListParagraph"/>
        <w:numPr>
          <w:ilvl w:val="0"/>
          <w:numId w:val="7"/>
        </w:numPr>
        <w:spacing w:line="259" w:lineRule="auto"/>
        <w:rPr>
          <w:rFonts w:ascii="Times New Roman" w:hAnsi="Times New Roman" w:cs="Times New Roman"/>
        </w:rPr>
      </w:pPr>
      <w:r w:rsidRPr="001818E9">
        <w:rPr>
          <w:rFonts w:ascii="Times New Roman" w:hAnsi="Times New Roman" w:cs="Times New Roman"/>
        </w:rPr>
        <w:t>The fill reservoirs project upwards</w:t>
      </w:r>
    </w:p>
    <w:p w14:paraId="33EB507E" w14:textId="77777777" w:rsidR="003F0DF1" w:rsidRPr="001818E9" w:rsidRDefault="003F0DF1" w:rsidP="003F0DF1">
      <w:pPr>
        <w:pStyle w:val="ListParagraph"/>
        <w:rPr>
          <w:rFonts w:ascii="Times New Roman" w:hAnsi="Times New Roman" w:cs="Times New Roman"/>
        </w:rPr>
      </w:pPr>
      <w:r w:rsidRPr="001818E9">
        <w:rPr>
          <w:rFonts w:ascii="Times New Roman" w:hAnsi="Times New Roman" w:cs="Times New Roman"/>
          <w:noProof/>
        </w:rPr>
        <w:drawing>
          <wp:inline distT="0" distB="0" distL="0" distR="0" wp14:anchorId="242879E2" wp14:editId="3FD88A79">
            <wp:extent cx="2867025" cy="2324100"/>
            <wp:effectExtent l="0" t="0" r="9525" b="0"/>
            <wp:docPr id="35" name="Picture 3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AI-generated content may be incorrect."/>
                    <pic:cNvPicPr/>
                  </pic:nvPicPr>
                  <pic:blipFill rotWithShape="1">
                    <a:blip r:embed="rId7" cstate="print"/>
                    <a:srcRect l="11570" t="43010" r="69091" b="16578"/>
                    <a:stretch/>
                  </pic:blipFill>
                  <pic:spPr bwMode="auto">
                    <a:xfrm>
                      <a:off x="0" y="0"/>
                      <a:ext cx="2865763" cy="23230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57BB223" w14:textId="77777777" w:rsidR="003F0DF1" w:rsidRPr="001818E9" w:rsidRDefault="003F0DF1" w:rsidP="003F0DF1">
      <w:pPr>
        <w:pStyle w:val="ListParagraph"/>
        <w:numPr>
          <w:ilvl w:val="0"/>
          <w:numId w:val="7"/>
        </w:numPr>
        <w:spacing w:line="259" w:lineRule="auto"/>
        <w:rPr>
          <w:rFonts w:ascii="Times New Roman" w:hAnsi="Times New Roman" w:cs="Times New Roman"/>
        </w:rPr>
      </w:pPr>
      <w:r w:rsidRPr="001818E9">
        <w:rPr>
          <w:rFonts w:ascii="Times New Roman" w:hAnsi="Times New Roman" w:cs="Times New Roman"/>
        </w:rPr>
        <w:t>The reaction wells face the same direction at the ‘This Side Out’ label</w:t>
      </w:r>
    </w:p>
    <w:p w14:paraId="556DC3AD" w14:textId="77777777" w:rsidR="003F0DF1" w:rsidRPr="001818E9" w:rsidRDefault="003F0DF1" w:rsidP="003F0DF1">
      <w:pPr>
        <w:pStyle w:val="ListParagraph"/>
        <w:numPr>
          <w:ilvl w:val="0"/>
          <w:numId w:val="7"/>
        </w:numPr>
        <w:spacing w:line="259" w:lineRule="auto"/>
        <w:rPr>
          <w:rFonts w:ascii="Times New Roman" w:hAnsi="Times New Roman" w:cs="Times New Roman"/>
        </w:rPr>
      </w:pPr>
      <w:r w:rsidRPr="001818E9">
        <w:rPr>
          <w:rFonts w:ascii="Times New Roman" w:hAnsi="Times New Roman" w:cs="Times New Roman"/>
        </w:rPr>
        <w:lastRenderedPageBreak/>
        <w:t>You use blank cards to balance any open positions in the card holder (these prevent damage to the card holder and uneven filling of the cards).</w:t>
      </w:r>
    </w:p>
    <w:p w14:paraId="6EF8B151" w14:textId="77777777" w:rsidR="003F0DF1" w:rsidRPr="001818E9" w:rsidRDefault="003F0DF1" w:rsidP="003F0DF1">
      <w:pPr>
        <w:pStyle w:val="ListParagraph"/>
        <w:numPr>
          <w:ilvl w:val="0"/>
          <w:numId w:val="7"/>
        </w:numPr>
        <w:spacing w:line="259" w:lineRule="auto"/>
        <w:rPr>
          <w:rFonts w:ascii="Times New Roman" w:hAnsi="Times New Roman" w:cs="Times New Roman"/>
        </w:rPr>
      </w:pPr>
      <w:r w:rsidRPr="001818E9">
        <w:rPr>
          <w:rFonts w:ascii="Times New Roman" w:hAnsi="Times New Roman" w:cs="Times New Roman"/>
        </w:rPr>
        <w:t xml:space="preserve">Centrifuge at 1200rpm for 1 minute twice. </w:t>
      </w:r>
    </w:p>
    <w:p w14:paraId="55B758BA" w14:textId="77777777" w:rsidR="003F0DF1" w:rsidRPr="001818E9" w:rsidRDefault="003F0DF1" w:rsidP="003F0DF1">
      <w:pPr>
        <w:pStyle w:val="ListParagraph"/>
        <w:numPr>
          <w:ilvl w:val="0"/>
          <w:numId w:val="7"/>
        </w:numPr>
        <w:spacing w:line="259" w:lineRule="auto"/>
        <w:rPr>
          <w:rFonts w:ascii="Times New Roman" w:hAnsi="Times New Roman" w:cs="Times New Roman"/>
        </w:rPr>
      </w:pPr>
      <w:r w:rsidRPr="001818E9">
        <w:rPr>
          <w:rFonts w:ascii="Times New Roman" w:hAnsi="Times New Roman" w:cs="Times New Roman"/>
        </w:rPr>
        <w:t>Examine the Array card to ensure filling is complete. The amount of PCR reaction mix remaining in the fill reservoirs should be consistent from reservoir to reservoir.</w:t>
      </w:r>
    </w:p>
    <w:p w14:paraId="75D3AB6A" w14:textId="77777777" w:rsidR="003F0DF1" w:rsidRPr="001818E9" w:rsidRDefault="003F0DF1" w:rsidP="003F0DF1">
      <w:pPr>
        <w:pStyle w:val="ListParagraph"/>
        <w:numPr>
          <w:ilvl w:val="0"/>
          <w:numId w:val="7"/>
        </w:numPr>
        <w:spacing w:line="259" w:lineRule="auto"/>
        <w:rPr>
          <w:rFonts w:ascii="Times New Roman" w:hAnsi="Times New Roman" w:cs="Times New Roman"/>
        </w:rPr>
      </w:pPr>
      <w:r w:rsidRPr="001818E9">
        <w:rPr>
          <w:rFonts w:ascii="Times New Roman" w:hAnsi="Times New Roman" w:cs="Times New Roman"/>
        </w:rPr>
        <w:t>When one of the samples remains in the reservoir as seen in A below; centrifuge the plate for further 1min. If it remains, then process the card but disregard the result from the effected fill sample.</w:t>
      </w:r>
    </w:p>
    <w:p w14:paraId="5463E529" w14:textId="77777777" w:rsidR="003F0DF1" w:rsidRPr="001818E9" w:rsidRDefault="003F0DF1" w:rsidP="003F0DF1">
      <w:pPr>
        <w:pStyle w:val="ListParagraph"/>
        <w:numPr>
          <w:ilvl w:val="0"/>
          <w:numId w:val="7"/>
        </w:numPr>
        <w:spacing w:line="259" w:lineRule="auto"/>
        <w:rPr>
          <w:rFonts w:ascii="Times New Roman" w:hAnsi="Times New Roman" w:cs="Times New Roman"/>
        </w:rPr>
      </w:pPr>
      <w:r w:rsidRPr="001818E9">
        <w:rPr>
          <w:rFonts w:ascii="Times New Roman" w:hAnsi="Times New Roman" w:cs="Times New Roman"/>
        </w:rPr>
        <w:t>If in the case of B. The fill reservoir was not filled properly; process the sample but disregard the result from the effected fill sample.</w:t>
      </w:r>
    </w:p>
    <w:p w14:paraId="175B4611" w14:textId="77777777" w:rsidR="003F0DF1" w:rsidRPr="001818E9" w:rsidRDefault="003F0DF1" w:rsidP="003F0DF1">
      <w:pPr>
        <w:pStyle w:val="ListParagraph"/>
        <w:numPr>
          <w:ilvl w:val="0"/>
          <w:numId w:val="7"/>
        </w:numPr>
        <w:spacing w:line="259" w:lineRule="auto"/>
        <w:rPr>
          <w:rFonts w:ascii="Times New Roman" w:hAnsi="Times New Roman" w:cs="Times New Roman"/>
        </w:rPr>
      </w:pPr>
      <w:r w:rsidRPr="001818E9">
        <w:rPr>
          <w:rFonts w:ascii="Times New Roman" w:hAnsi="Times New Roman" w:cs="Times New Roman"/>
          <w:b/>
          <w:noProof/>
        </w:rPr>
        <mc:AlternateContent>
          <mc:Choice Requires="wpg">
            <w:drawing>
              <wp:anchor distT="0" distB="0" distL="114300" distR="114300" simplePos="0" relativeHeight="251659264" behindDoc="0" locked="0" layoutInCell="1" allowOverlap="1" wp14:anchorId="714526B6" wp14:editId="04EAFD65">
                <wp:simplePos x="0" y="0"/>
                <wp:positionH relativeFrom="column">
                  <wp:posOffset>0</wp:posOffset>
                </wp:positionH>
                <wp:positionV relativeFrom="paragraph">
                  <wp:posOffset>266964</wp:posOffset>
                </wp:positionV>
                <wp:extent cx="4848225" cy="1514475"/>
                <wp:effectExtent l="0" t="0" r="3175"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8225" cy="1514475"/>
                          <a:chOff x="0" y="0"/>
                          <a:chExt cx="4848225" cy="1514475"/>
                        </a:xfrm>
                      </wpg:grpSpPr>
                      <wpg:grpSp>
                        <wpg:cNvPr id="4" name="Group 4"/>
                        <wpg:cNvGrpSpPr/>
                        <wpg:grpSpPr>
                          <a:xfrm>
                            <a:off x="0" y="1"/>
                            <a:ext cx="2457450" cy="1514474"/>
                            <a:chOff x="0" y="-9524"/>
                            <a:chExt cx="2457450" cy="1514474"/>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1504950"/>
                            </a:xfrm>
                            <a:prstGeom prst="rect">
                              <a:avLst/>
                            </a:prstGeom>
                            <a:noFill/>
                          </pic:spPr>
                        </pic:pic>
                        <wps:wsp>
                          <wps:cNvPr id="6" name="Text Box 2"/>
                          <wps:cNvSpPr txBox="1">
                            <a:spLocks noChangeArrowheads="1"/>
                          </wps:cNvSpPr>
                          <wps:spPr bwMode="auto">
                            <a:xfrm>
                              <a:off x="1" y="-9524"/>
                              <a:ext cx="192404" cy="633729"/>
                            </a:xfrm>
                            <a:prstGeom prst="rect">
                              <a:avLst/>
                            </a:prstGeom>
                            <a:solidFill>
                              <a:srgbClr val="FFFFFF"/>
                            </a:solidFill>
                            <a:ln w="9525">
                              <a:noFill/>
                              <a:miter lim="800000"/>
                              <a:headEnd/>
                              <a:tailEnd/>
                            </a:ln>
                          </wps:spPr>
                          <wps:txbx>
                            <w:txbxContent>
                              <w:p w14:paraId="18B21C70" w14:textId="77777777" w:rsidR="003F0DF1" w:rsidRDefault="003F0DF1" w:rsidP="003F0DF1">
                                <w:r>
                                  <w:t>A.</w:t>
                                </w:r>
                              </w:p>
                            </w:txbxContent>
                          </wps:txbx>
                          <wps:bodyPr rot="0" vert="horz" wrap="square" lIns="91440" tIns="45720" rIns="91440" bIns="45720" anchor="t" anchorCtr="0">
                            <a:spAutoFit/>
                          </wps:bodyPr>
                        </wps:wsp>
                      </wpg:grpSp>
                      <wpg:grpSp>
                        <wpg:cNvPr id="7" name="Group 7"/>
                        <wpg:cNvGrpSpPr/>
                        <wpg:grpSpPr>
                          <a:xfrm>
                            <a:off x="1" y="0"/>
                            <a:ext cx="4848224" cy="1514475"/>
                            <a:chOff x="-2457449" y="0"/>
                            <a:chExt cx="4848224" cy="1514475"/>
                          </a:xfrm>
                        </wpg:grpSpPr>
                        <pic:pic xmlns:pic="http://schemas.openxmlformats.org/drawingml/2006/picture">
                          <pic:nvPicPr>
                            <pic:cNvPr id="8" name="Picture 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1514475"/>
                            </a:xfrm>
                            <a:prstGeom prst="rect">
                              <a:avLst/>
                            </a:prstGeom>
                            <a:noFill/>
                          </pic:spPr>
                        </pic:pic>
                        <wps:wsp>
                          <wps:cNvPr id="9" name="Text Box 2"/>
                          <wps:cNvSpPr txBox="1">
                            <a:spLocks noChangeArrowheads="1"/>
                          </wps:cNvSpPr>
                          <wps:spPr bwMode="auto">
                            <a:xfrm>
                              <a:off x="-2457449" y="0"/>
                              <a:ext cx="192404" cy="633729"/>
                            </a:xfrm>
                            <a:prstGeom prst="rect">
                              <a:avLst/>
                            </a:prstGeom>
                            <a:solidFill>
                              <a:srgbClr val="FFFFFF"/>
                            </a:solidFill>
                            <a:ln w="9525">
                              <a:noFill/>
                              <a:miter lim="800000"/>
                              <a:headEnd/>
                              <a:tailEnd/>
                            </a:ln>
                          </wps:spPr>
                          <wps:txbx>
                            <w:txbxContent>
                              <w:p w14:paraId="1B0E6C6F" w14:textId="77777777" w:rsidR="003F0DF1" w:rsidRDefault="003F0DF1" w:rsidP="003F0DF1">
                                <w:r>
                                  <w:t>B.</w:t>
                                </w:r>
                              </w:p>
                            </w:txbxContent>
                          </wps:txbx>
                          <wps:bodyPr rot="0" vert="horz" wrap="square" lIns="91440" tIns="45720" rIns="91440" bIns="45720" anchor="t" anchorCtr="0">
                            <a:spAutoFit/>
                          </wps:bodyPr>
                        </wps:wsp>
                      </wpg:grpSp>
                    </wpg:wgp>
                  </a:graphicData>
                </a:graphic>
                <wp14:sizeRelH relativeFrom="page">
                  <wp14:pctWidth>0</wp14:pctWidth>
                </wp14:sizeRelH>
                <wp14:sizeRelV relativeFrom="page">
                  <wp14:pctHeight>0</wp14:pctHeight>
                </wp14:sizeRelV>
              </wp:anchor>
            </w:drawing>
          </mc:Choice>
          <mc:Fallback>
            <w:pict>
              <v:group w14:anchorId="714526B6" id="Group 2" o:spid="_x0000_s1026" style="position:absolute;left:0;text-align:left;margin-left:0;margin-top:21pt;width:381.75pt;height:119.25pt;z-index:251659264" coordsize="48482,151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">
                <v:group id="Group 4" o:spid="_x0000_s1027" style="position:absolute;width:24574;height:15144" coordorigin=",-95" coordsize="24574,15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24574;height:15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">
                    <v:imagedata r:id="rId10" o:title=""/>
                  </v:shape>
                  <v:shapetype id="_x0000_t202" coordsize="21600,21600" o:spt="202" path="m,l,21600r21600,l21600,xe">
                    <v:stroke joinstyle="miter"/>
                    <v:path gradientshapeok="t" o:connecttype="rect"/>
                  </v:shapetype>
                  <v:shape id="Text Box 2" o:spid="_x0000_s1029" type="#_x0000_t202" style="position:absolute;top:-95;width:1924;height:6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" stroked="f">
                    <v:textbox style="mso-fit-shape-to-text:t">
                      <w:txbxContent>
                        <w:p w14:paraId="18B21C70" w14:textId="77777777" w:rsidR="003F0DF1" w:rsidRDefault="003F0DF1" w:rsidP="003F0DF1">
                          <w:r>
                            <w:t>A.</w:t>
                          </w:r>
                        </w:p>
                      </w:txbxContent>
                    </v:textbox>
                  </v:shape>
                </v:group>
                <v:group id="Group 7" o:spid="_x0000_s1030" style="position:absolute;width:48482;height:15144" coordorigin="-24574" coordsize="48482,15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Picture 8" o:spid="_x0000_s1031" type="#_x0000_t75" style="position:absolute;width:23907;height:15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">
                    <v:imagedata r:id="rId11" o:title=""/>
                  </v:shape>
                  <v:shape id="Text Box 2" o:spid="_x0000_s1032" type="#_x0000_t202" style="position:absolute;left:-24574;width:1924;height:6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" stroked="f">
                    <v:textbox style="mso-fit-shape-to-text:t">
                      <w:txbxContent>
                        <w:p w14:paraId="1B0E6C6F" w14:textId="77777777" w:rsidR="003F0DF1" w:rsidRDefault="003F0DF1" w:rsidP="003F0DF1">
                          <w:r>
                            <w:t>B.</w:t>
                          </w:r>
                        </w:p>
                      </w:txbxContent>
                    </v:textbox>
                  </v:shape>
                </v:group>
                <w10:wrap type="topAndBottom"/>
              </v:group>
            </w:pict>
          </mc:Fallback>
        </mc:AlternateContent>
      </w:r>
      <w:r w:rsidRPr="001818E9">
        <w:rPr>
          <w:rFonts w:ascii="Times New Roman" w:hAnsi="Times New Roman" w:cs="Times New Roman"/>
        </w:rPr>
        <w:t>The Array card micro fluidics card sealer isolates the wells of a TaqMan Array card after it loaded with PCR reaction mix. Place the sealer’s carriage in its starting position. Insert the Array card into the sealer. When properly seated, the Array card’s foil surface should be level with the base of the sealer. The four spring clips ensures that the card is held in the proper position.</w:t>
      </w:r>
    </w:p>
    <w:p w14:paraId="239BAA6F" w14:textId="77777777" w:rsidR="003F0DF1" w:rsidRPr="001818E9" w:rsidRDefault="003F0DF1" w:rsidP="003F0DF1">
      <w:pPr>
        <w:pStyle w:val="ListParagraph"/>
        <w:numPr>
          <w:ilvl w:val="0"/>
          <w:numId w:val="8"/>
        </w:numPr>
        <w:spacing w:line="259" w:lineRule="auto"/>
        <w:rPr>
          <w:rFonts w:ascii="Times New Roman" w:hAnsi="Times New Roman" w:cs="Times New Roman"/>
        </w:rPr>
      </w:pPr>
      <w:r w:rsidRPr="001818E9">
        <w:rPr>
          <w:rFonts w:ascii="Times New Roman" w:hAnsi="Times New Roman" w:cs="Times New Roman"/>
        </w:rPr>
        <w:t>Push the carriage slowly across the base of the sealer in the direction of the arrows. Use a slow, steady, and deliberate motion to push the carriage across the entire length of the Array card until the carriage reaches the mechanical stop.</w:t>
      </w:r>
    </w:p>
    <w:p w14:paraId="25E616E7" w14:textId="77777777" w:rsidR="003F0DF1" w:rsidRPr="001818E9" w:rsidRDefault="003F0DF1" w:rsidP="003F0DF1">
      <w:pPr>
        <w:pStyle w:val="ListParagraph"/>
        <w:numPr>
          <w:ilvl w:val="0"/>
          <w:numId w:val="8"/>
        </w:numPr>
        <w:spacing w:line="259" w:lineRule="auto"/>
        <w:rPr>
          <w:rFonts w:ascii="Times New Roman" w:hAnsi="Times New Roman" w:cs="Times New Roman"/>
        </w:rPr>
      </w:pPr>
      <w:r w:rsidRPr="001818E9">
        <w:rPr>
          <w:rFonts w:ascii="Times New Roman" w:hAnsi="Times New Roman" w:cs="Times New Roman"/>
        </w:rPr>
        <w:t>Using scissors trim the fill strips.</w:t>
      </w:r>
    </w:p>
    <w:p w14:paraId="070966B3"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3.4</w:t>
      </w:r>
      <w:r w:rsidRPr="001818E9">
        <w:rPr>
          <w:rFonts w:ascii="Times New Roman" w:hAnsi="Times New Roman" w:cs="Times New Roman"/>
          <w:b/>
          <w:bCs/>
        </w:rPr>
        <w:tab/>
        <w:t xml:space="preserve">QuantStudio run set-up </w:t>
      </w:r>
    </w:p>
    <w:p w14:paraId="0EB59F25" w14:textId="77777777" w:rsidR="003F0DF1" w:rsidRPr="001818E9" w:rsidRDefault="003F0DF1" w:rsidP="003F0DF1">
      <w:pPr>
        <w:pStyle w:val="ListParagraph"/>
        <w:numPr>
          <w:ilvl w:val="0"/>
          <w:numId w:val="9"/>
        </w:numPr>
        <w:spacing w:line="259" w:lineRule="auto"/>
        <w:rPr>
          <w:rFonts w:ascii="Times New Roman" w:hAnsi="Times New Roman" w:cs="Times New Roman"/>
        </w:rPr>
      </w:pPr>
      <w:r w:rsidRPr="001818E9">
        <w:rPr>
          <w:rFonts w:ascii="Times New Roman" w:hAnsi="Times New Roman" w:cs="Times New Roman"/>
        </w:rPr>
        <w:t>Turn on the computer and the QuantStudio instrument using the switch on the back of the machine.</w:t>
      </w:r>
    </w:p>
    <w:p w14:paraId="68A7182B" w14:textId="77777777" w:rsidR="003F0DF1" w:rsidRPr="001818E9" w:rsidRDefault="003F0DF1" w:rsidP="003F0DF1">
      <w:pPr>
        <w:pStyle w:val="ListParagraph"/>
        <w:numPr>
          <w:ilvl w:val="0"/>
          <w:numId w:val="9"/>
        </w:numPr>
        <w:spacing w:line="259" w:lineRule="auto"/>
        <w:rPr>
          <w:rFonts w:ascii="Times New Roman" w:hAnsi="Times New Roman" w:cs="Times New Roman"/>
        </w:rPr>
      </w:pPr>
      <w:r w:rsidRPr="001818E9">
        <w:rPr>
          <w:rFonts w:ascii="Times New Roman" w:hAnsi="Times New Roman" w:cs="Times New Roman"/>
        </w:rPr>
        <w:t>Verify that the TaqMan Array Micro Fluidic Card Thermal Cycling Block is installed in the instrument tray. If the block is not installed, you must:</w:t>
      </w:r>
    </w:p>
    <w:p w14:paraId="6D571FA1" w14:textId="77777777" w:rsidR="003F0DF1" w:rsidRPr="001818E9" w:rsidRDefault="003F0DF1" w:rsidP="003F0DF1">
      <w:pPr>
        <w:pStyle w:val="ListParagraph"/>
        <w:numPr>
          <w:ilvl w:val="1"/>
          <w:numId w:val="9"/>
        </w:numPr>
        <w:spacing w:line="259" w:lineRule="auto"/>
        <w:rPr>
          <w:rFonts w:ascii="Times New Roman" w:hAnsi="Times New Roman" w:cs="Times New Roman"/>
        </w:rPr>
      </w:pPr>
      <w:r w:rsidRPr="001818E9">
        <w:rPr>
          <w:rFonts w:ascii="Times New Roman" w:hAnsi="Times New Roman" w:cs="Times New Roman"/>
        </w:rPr>
        <w:t>Turn off the instrument</w:t>
      </w:r>
    </w:p>
    <w:p w14:paraId="426566EA" w14:textId="77777777" w:rsidR="003F0DF1" w:rsidRPr="001818E9" w:rsidRDefault="003F0DF1" w:rsidP="003F0DF1">
      <w:pPr>
        <w:pStyle w:val="ListParagraph"/>
        <w:numPr>
          <w:ilvl w:val="1"/>
          <w:numId w:val="9"/>
        </w:numPr>
        <w:spacing w:line="259" w:lineRule="auto"/>
        <w:rPr>
          <w:rFonts w:ascii="Times New Roman" w:hAnsi="Times New Roman" w:cs="Times New Roman"/>
        </w:rPr>
      </w:pPr>
      <w:r w:rsidRPr="001818E9">
        <w:rPr>
          <w:rFonts w:ascii="Times New Roman" w:hAnsi="Times New Roman" w:cs="Times New Roman"/>
        </w:rPr>
        <w:t>Remove the existing block</w:t>
      </w:r>
    </w:p>
    <w:p w14:paraId="4729E969" w14:textId="77777777" w:rsidR="003F0DF1" w:rsidRPr="001818E9" w:rsidRDefault="003F0DF1" w:rsidP="003F0DF1">
      <w:pPr>
        <w:pStyle w:val="ListParagraph"/>
        <w:numPr>
          <w:ilvl w:val="1"/>
          <w:numId w:val="9"/>
        </w:numPr>
        <w:spacing w:line="259" w:lineRule="auto"/>
        <w:rPr>
          <w:rFonts w:ascii="Times New Roman" w:hAnsi="Times New Roman" w:cs="Times New Roman"/>
        </w:rPr>
      </w:pPr>
      <w:r w:rsidRPr="001818E9">
        <w:rPr>
          <w:rFonts w:ascii="Times New Roman" w:hAnsi="Times New Roman" w:cs="Times New Roman"/>
        </w:rPr>
        <w:lastRenderedPageBreak/>
        <w:t>Install the TaqMan Array Micro Fluidic Card Thermal Cycling Block.</w:t>
      </w:r>
    </w:p>
    <w:p w14:paraId="2DEC4925" w14:textId="77777777" w:rsidR="003F0DF1" w:rsidRPr="001818E9" w:rsidRDefault="003F0DF1" w:rsidP="003F0DF1">
      <w:pPr>
        <w:pStyle w:val="ListParagraph"/>
        <w:numPr>
          <w:ilvl w:val="1"/>
          <w:numId w:val="9"/>
        </w:numPr>
        <w:spacing w:line="259" w:lineRule="auto"/>
        <w:rPr>
          <w:rFonts w:ascii="Times New Roman" w:hAnsi="Times New Roman" w:cs="Times New Roman"/>
        </w:rPr>
      </w:pPr>
      <w:r w:rsidRPr="001818E9">
        <w:rPr>
          <w:rFonts w:ascii="Times New Roman" w:hAnsi="Times New Roman" w:cs="Times New Roman"/>
        </w:rPr>
        <w:t>Change the plate adapter.</w:t>
      </w:r>
    </w:p>
    <w:p w14:paraId="5CBEEEC6" w14:textId="77777777" w:rsidR="003F0DF1" w:rsidRPr="001818E9" w:rsidRDefault="003F0DF1" w:rsidP="003F0DF1">
      <w:pPr>
        <w:rPr>
          <w:rFonts w:ascii="Times New Roman" w:hAnsi="Times New Roman" w:cs="Times New Roman"/>
        </w:rPr>
      </w:pPr>
    </w:p>
    <w:p w14:paraId="23DB1612" w14:textId="77777777" w:rsidR="003F0DF1" w:rsidRPr="001818E9" w:rsidRDefault="003F0DF1" w:rsidP="003F0DF1">
      <w:pPr>
        <w:rPr>
          <w:rFonts w:ascii="Times New Roman" w:hAnsi="Times New Roman" w:cs="Times New Roman"/>
        </w:rPr>
      </w:pPr>
      <w:r w:rsidRPr="001818E9">
        <w:rPr>
          <w:rFonts w:ascii="Times New Roman" w:hAnsi="Times New Roman" w:cs="Times New Roman"/>
          <w:b/>
          <w:bCs/>
        </w:rPr>
        <w:t>NOTE:</w:t>
      </w:r>
      <w:r w:rsidRPr="001818E9">
        <w:rPr>
          <w:rFonts w:ascii="Times New Roman" w:hAnsi="Times New Roman" w:cs="Times New Roman"/>
        </w:rPr>
        <w:t xml:space="preserve"> For detailed information on changing the instrument blocks, refer to the Applied Biosystems QuantStudio Maintenance and Troubleshooting Guide.</w:t>
      </w:r>
    </w:p>
    <w:p w14:paraId="26EA78D9" w14:textId="77777777" w:rsidR="003F0DF1" w:rsidRPr="001818E9" w:rsidRDefault="003F0DF1" w:rsidP="003F0DF1">
      <w:pPr>
        <w:pStyle w:val="ListParagraph"/>
        <w:numPr>
          <w:ilvl w:val="0"/>
          <w:numId w:val="10"/>
        </w:numPr>
        <w:spacing w:line="259" w:lineRule="auto"/>
        <w:rPr>
          <w:rFonts w:ascii="Times New Roman" w:hAnsi="Times New Roman" w:cs="Times New Roman"/>
        </w:rPr>
      </w:pPr>
      <w:r w:rsidRPr="001818E9">
        <w:rPr>
          <w:rFonts w:ascii="Times New Roman" w:hAnsi="Times New Roman" w:cs="Times New Roman"/>
        </w:rPr>
        <w:t>Open the QuantStudio System Software by double clicking the icon on the desktop.</w:t>
      </w:r>
    </w:p>
    <w:p w14:paraId="0C2ADB2D" w14:textId="77777777" w:rsidR="003F0DF1" w:rsidRPr="001818E9" w:rsidRDefault="003F0DF1" w:rsidP="003F0DF1">
      <w:pPr>
        <w:pStyle w:val="ListParagraph"/>
        <w:numPr>
          <w:ilvl w:val="0"/>
          <w:numId w:val="10"/>
        </w:numPr>
        <w:spacing w:line="259" w:lineRule="auto"/>
        <w:rPr>
          <w:rFonts w:ascii="Times New Roman" w:hAnsi="Times New Roman" w:cs="Times New Roman"/>
        </w:rPr>
      </w:pPr>
      <w:r w:rsidRPr="001818E9">
        <w:rPr>
          <w:rFonts w:ascii="Times New Roman" w:hAnsi="Times New Roman" w:cs="Times New Roman"/>
        </w:rPr>
        <w:t>Press the touch screen on the QuantStudio you may need to press the ‘on’ symbol at the bottom left of the screen, then press the eject symbol at the bottom right of the screen.</w:t>
      </w:r>
    </w:p>
    <w:p w14:paraId="6327059E" w14:textId="77777777" w:rsidR="003F0DF1" w:rsidRPr="001818E9" w:rsidRDefault="003F0DF1" w:rsidP="003F0DF1">
      <w:pPr>
        <w:rPr>
          <w:rFonts w:ascii="Times New Roman" w:hAnsi="Times New Roman" w:cs="Times New Roman"/>
        </w:rPr>
      </w:pPr>
      <w:r w:rsidRPr="001818E9">
        <w:rPr>
          <w:rFonts w:ascii="Times New Roman" w:hAnsi="Times New Roman" w:cs="Times New Roman"/>
        </w:rPr>
        <w:t>Place the Array card in the instrument tray with:</w:t>
      </w:r>
    </w:p>
    <w:p w14:paraId="6B0F680C" w14:textId="77777777" w:rsidR="003F0DF1" w:rsidRPr="001818E9" w:rsidRDefault="003F0DF1" w:rsidP="003F0DF1">
      <w:pPr>
        <w:pStyle w:val="ListParagraph"/>
        <w:numPr>
          <w:ilvl w:val="0"/>
          <w:numId w:val="11"/>
        </w:numPr>
        <w:spacing w:line="259" w:lineRule="auto"/>
        <w:rPr>
          <w:rFonts w:ascii="Times New Roman" w:hAnsi="Times New Roman" w:cs="Times New Roman"/>
        </w:rPr>
      </w:pPr>
      <w:r w:rsidRPr="001818E9">
        <w:rPr>
          <w:rFonts w:ascii="Times New Roman" w:hAnsi="Times New Roman" w:cs="Times New Roman"/>
        </w:rPr>
        <w:t>Well A1 at the top left corner of the tray and the notched corner at the top right.</w:t>
      </w:r>
    </w:p>
    <w:p w14:paraId="4917728B" w14:textId="77777777" w:rsidR="003F0DF1" w:rsidRPr="001818E9" w:rsidRDefault="003F0DF1" w:rsidP="003F0DF1">
      <w:pPr>
        <w:pStyle w:val="ListParagraph"/>
        <w:numPr>
          <w:ilvl w:val="0"/>
          <w:numId w:val="11"/>
        </w:numPr>
        <w:spacing w:line="259" w:lineRule="auto"/>
        <w:rPr>
          <w:rFonts w:ascii="Times New Roman" w:hAnsi="Times New Roman" w:cs="Times New Roman"/>
        </w:rPr>
      </w:pPr>
      <w:r w:rsidRPr="001818E9">
        <w:rPr>
          <w:rFonts w:ascii="Times New Roman" w:hAnsi="Times New Roman" w:cs="Times New Roman"/>
        </w:rPr>
        <w:t>The barcode toward the front of the instrument.</w:t>
      </w:r>
    </w:p>
    <w:p w14:paraId="239224C6" w14:textId="77777777" w:rsidR="003F0DF1" w:rsidRPr="001818E9" w:rsidRDefault="003F0DF1" w:rsidP="003F0DF1">
      <w:pPr>
        <w:pStyle w:val="ListParagraph"/>
        <w:numPr>
          <w:ilvl w:val="0"/>
          <w:numId w:val="11"/>
        </w:numPr>
        <w:spacing w:line="259" w:lineRule="auto"/>
        <w:rPr>
          <w:rFonts w:ascii="Times New Roman" w:hAnsi="Times New Roman" w:cs="Times New Roman"/>
        </w:rPr>
      </w:pPr>
      <w:r w:rsidRPr="001818E9">
        <w:rPr>
          <w:rFonts w:ascii="Times New Roman" w:hAnsi="Times New Roman" w:cs="Times New Roman"/>
        </w:rPr>
        <w:t>Click ‘Template’, on the left of the screen; if the software is already open you may need to click the 'Home’ icon in the bottom left of the screen.</w:t>
      </w:r>
    </w:p>
    <w:p w14:paraId="38999772" w14:textId="77777777" w:rsidR="003F0DF1" w:rsidRPr="001818E9" w:rsidRDefault="003F0DF1" w:rsidP="003F0DF1">
      <w:pPr>
        <w:pStyle w:val="ListParagraph"/>
        <w:numPr>
          <w:ilvl w:val="0"/>
          <w:numId w:val="11"/>
        </w:numPr>
        <w:spacing w:line="259" w:lineRule="auto"/>
        <w:rPr>
          <w:rFonts w:ascii="Times New Roman" w:hAnsi="Times New Roman" w:cs="Times New Roman"/>
        </w:rPr>
      </w:pPr>
      <w:r w:rsidRPr="001818E9">
        <w:rPr>
          <w:rFonts w:ascii="Times New Roman" w:hAnsi="Times New Roman" w:cs="Times New Roman"/>
        </w:rPr>
        <w:t xml:space="preserve">Select the ‘array’ template and click ‘Open’. </w:t>
      </w:r>
    </w:p>
    <w:p w14:paraId="7753D03F" w14:textId="77777777" w:rsidR="003F0DF1" w:rsidRPr="001818E9" w:rsidRDefault="003F0DF1" w:rsidP="003F0DF1">
      <w:pPr>
        <w:pStyle w:val="ListParagraph"/>
        <w:numPr>
          <w:ilvl w:val="0"/>
          <w:numId w:val="11"/>
        </w:numPr>
        <w:spacing w:line="259" w:lineRule="auto"/>
        <w:rPr>
          <w:rFonts w:ascii="Times New Roman" w:hAnsi="Times New Roman" w:cs="Times New Roman"/>
        </w:rPr>
      </w:pPr>
      <w:r w:rsidRPr="001818E9">
        <w:rPr>
          <w:rFonts w:ascii="Times New Roman" w:hAnsi="Times New Roman" w:cs="Times New Roman"/>
        </w:rPr>
        <w:t xml:space="preserve">Enter an experiment name in the following format: </w:t>
      </w:r>
    </w:p>
    <w:p w14:paraId="6568E6F0" w14:textId="77777777" w:rsidR="003F0DF1" w:rsidRPr="001818E9" w:rsidRDefault="003F0DF1" w:rsidP="003F0DF1">
      <w:pPr>
        <w:rPr>
          <w:rFonts w:ascii="Times New Roman" w:hAnsi="Times New Roman" w:cs="Times New Roman"/>
        </w:rPr>
      </w:pPr>
      <w:r w:rsidRPr="001818E9">
        <w:rPr>
          <w:rFonts w:ascii="Times New Roman" w:hAnsi="Times New Roman" w:cs="Times New Roman"/>
        </w:rPr>
        <w:t xml:space="preserve">  </w:t>
      </w:r>
      <w:r w:rsidRPr="001818E9">
        <w:rPr>
          <w:rFonts w:ascii="Times New Roman" w:hAnsi="Times New Roman" w:cs="Times New Roman"/>
        </w:rPr>
        <w:tab/>
        <w:t xml:space="preserve"> ‘yyyy-mm-dd_TACArray_Run No’ in the ‘Experiment Name’ box. </w:t>
      </w:r>
    </w:p>
    <w:p w14:paraId="04706E2A" w14:textId="77777777" w:rsidR="003F0DF1" w:rsidRPr="001818E9" w:rsidRDefault="003F0DF1" w:rsidP="003F0DF1">
      <w:pPr>
        <w:pStyle w:val="ListParagraph"/>
        <w:numPr>
          <w:ilvl w:val="0"/>
          <w:numId w:val="12"/>
        </w:numPr>
        <w:spacing w:line="259" w:lineRule="auto"/>
        <w:rPr>
          <w:rFonts w:ascii="Times New Roman" w:hAnsi="Times New Roman" w:cs="Times New Roman"/>
        </w:rPr>
      </w:pPr>
      <w:r w:rsidRPr="001818E9">
        <w:rPr>
          <w:rFonts w:ascii="Times New Roman" w:hAnsi="Times New Roman" w:cs="Times New Roman"/>
        </w:rPr>
        <w:t>Write your initials in the ‘Operator’ box.</w:t>
      </w:r>
    </w:p>
    <w:p w14:paraId="683F0717" w14:textId="77777777" w:rsidR="003F0DF1" w:rsidRPr="001818E9" w:rsidRDefault="003F0DF1" w:rsidP="003F0DF1">
      <w:pPr>
        <w:pStyle w:val="ListParagraph"/>
        <w:numPr>
          <w:ilvl w:val="0"/>
          <w:numId w:val="12"/>
        </w:numPr>
        <w:spacing w:line="259" w:lineRule="auto"/>
        <w:rPr>
          <w:rFonts w:ascii="Times New Roman" w:hAnsi="Times New Roman" w:cs="Times New Roman"/>
        </w:rPr>
      </w:pPr>
      <w:r w:rsidRPr="001818E9">
        <w:rPr>
          <w:rFonts w:ascii="Times New Roman" w:hAnsi="Times New Roman" w:cs="Times New Roman"/>
        </w:rPr>
        <w:t>Scan the Array card barcode into the ‘Barcode’ box.</w:t>
      </w:r>
    </w:p>
    <w:p w14:paraId="54FFE248" w14:textId="77777777" w:rsidR="003F0DF1" w:rsidRPr="001818E9" w:rsidRDefault="003F0DF1" w:rsidP="003F0DF1">
      <w:pPr>
        <w:pStyle w:val="ListParagraph"/>
        <w:numPr>
          <w:ilvl w:val="0"/>
          <w:numId w:val="12"/>
        </w:numPr>
        <w:spacing w:line="259" w:lineRule="auto"/>
        <w:rPr>
          <w:rFonts w:ascii="Times New Roman" w:hAnsi="Times New Roman" w:cs="Times New Roman"/>
        </w:rPr>
      </w:pPr>
      <w:r w:rsidRPr="001818E9">
        <w:rPr>
          <w:rFonts w:ascii="Times New Roman" w:hAnsi="Times New Roman" w:cs="Times New Roman"/>
        </w:rPr>
        <w:t>Select the ‘Run’ tab, and click ‘Start Run’, click on the serial number from the drop-down menu, you are prompted to save the experiment; save the run in Research_AFI_Neg_Array.</w:t>
      </w:r>
    </w:p>
    <w:p w14:paraId="7798D7B1" w14:textId="77777777" w:rsidR="003F0DF1" w:rsidRPr="001818E9" w:rsidRDefault="003F0DF1" w:rsidP="003F0DF1">
      <w:pPr>
        <w:rPr>
          <w:rFonts w:ascii="Times New Roman" w:hAnsi="Times New Roman" w:cs="Times New Roman"/>
        </w:rPr>
      </w:pPr>
      <w:r w:rsidRPr="001818E9">
        <w:rPr>
          <w:rFonts w:ascii="Times New Roman" w:hAnsi="Times New Roman" w:cs="Times New Roman"/>
        </w:rPr>
        <w:t>Note: Sample numbers can be added before, during or after the run.</w:t>
      </w:r>
    </w:p>
    <w:p w14:paraId="3D97A4F3" w14:textId="77777777" w:rsidR="003F0DF1" w:rsidRPr="001818E9" w:rsidRDefault="003F0DF1" w:rsidP="003F0DF1">
      <w:pPr>
        <w:pStyle w:val="ListParagraph"/>
        <w:numPr>
          <w:ilvl w:val="0"/>
          <w:numId w:val="13"/>
        </w:numPr>
        <w:spacing w:line="259" w:lineRule="auto"/>
        <w:rPr>
          <w:rFonts w:ascii="Times New Roman" w:hAnsi="Times New Roman" w:cs="Times New Roman"/>
        </w:rPr>
      </w:pPr>
      <w:r w:rsidRPr="001818E9">
        <w:rPr>
          <w:rFonts w:ascii="Times New Roman" w:hAnsi="Times New Roman" w:cs="Times New Roman"/>
        </w:rPr>
        <w:t>Click the ‘Setup’ tab on the left, then ‘Define’.</w:t>
      </w:r>
    </w:p>
    <w:p w14:paraId="7D9FDDA8" w14:textId="77777777" w:rsidR="003F0DF1" w:rsidRPr="001818E9" w:rsidRDefault="003F0DF1" w:rsidP="003F0DF1">
      <w:pPr>
        <w:pStyle w:val="ListParagraph"/>
        <w:numPr>
          <w:ilvl w:val="0"/>
          <w:numId w:val="13"/>
        </w:numPr>
        <w:spacing w:line="259" w:lineRule="auto"/>
        <w:rPr>
          <w:rFonts w:ascii="Times New Roman" w:hAnsi="Times New Roman" w:cs="Times New Roman"/>
        </w:rPr>
      </w:pPr>
      <w:r w:rsidRPr="001818E9">
        <w:rPr>
          <w:rFonts w:ascii="Times New Roman" w:hAnsi="Times New Roman" w:cs="Times New Roman"/>
        </w:rPr>
        <w:t>There are 8 samples, corresponding to the 8 fill ports on the Array card. Enter the corresponding sample number for each. Setup is complete.</w:t>
      </w:r>
    </w:p>
    <w:p w14:paraId="79077EFF"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lastRenderedPageBreak/>
        <w:t>3.5</w:t>
      </w:r>
      <w:r w:rsidRPr="001818E9">
        <w:rPr>
          <w:rFonts w:ascii="Times New Roman" w:hAnsi="Times New Roman" w:cs="Times New Roman"/>
          <w:b/>
          <w:bCs/>
        </w:rPr>
        <w:tab/>
        <w:t>Analysis of results</w:t>
      </w:r>
    </w:p>
    <w:p w14:paraId="2F9FFE57" w14:textId="77777777" w:rsidR="003F0DF1" w:rsidRPr="001818E9" w:rsidRDefault="003F0DF1" w:rsidP="003F0DF1">
      <w:pPr>
        <w:pStyle w:val="ListParagraph"/>
        <w:numPr>
          <w:ilvl w:val="0"/>
          <w:numId w:val="14"/>
        </w:numPr>
        <w:spacing w:line="259" w:lineRule="auto"/>
        <w:rPr>
          <w:rFonts w:ascii="Times New Roman" w:hAnsi="Times New Roman" w:cs="Times New Roman"/>
        </w:rPr>
      </w:pPr>
      <w:r w:rsidRPr="001818E9">
        <w:rPr>
          <w:rFonts w:ascii="Times New Roman" w:hAnsi="Times New Roman" w:cs="Times New Roman"/>
        </w:rPr>
        <w:t>Click the ‘Analysis’ tab on the left hand-side of the screen.</w:t>
      </w:r>
    </w:p>
    <w:p w14:paraId="27ED1344" w14:textId="77777777" w:rsidR="003F0DF1" w:rsidRPr="001818E9" w:rsidRDefault="003F0DF1" w:rsidP="003F0DF1">
      <w:pPr>
        <w:pStyle w:val="ListParagraph"/>
        <w:numPr>
          <w:ilvl w:val="0"/>
          <w:numId w:val="14"/>
        </w:numPr>
        <w:spacing w:line="259" w:lineRule="auto"/>
        <w:rPr>
          <w:rFonts w:ascii="Times New Roman" w:hAnsi="Times New Roman" w:cs="Times New Roman"/>
        </w:rPr>
      </w:pPr>
      <w:r w:rsidRPr="001818E9">
        <w:rPr>
          <w:rFonts w:ascii="Times New Roman" w:hAnsi="Times New Roman" w:cs="Times New Roman"/>
        </w:rPr>
        <w:t>If performing a full card (8 samples) skip to next step, if running a partial card select the unused wells in the plate layout (note this must be within the analysis menu on the left) right click and select ‘omit’.</w:t>
      </w:r>
    </w:p>
    <w:p w14:paraId="4D08F25E" w14:textId="77777777" w:rsidR="003F0DF1" w:rsidRPr="001818E9" w:rsidRDefault="003F0DF1" w:rsidP="003F0DF1">
      <w:pPr>
        <w:pStyle w:val="ListParagraph"/>
        <w:numPr>
          <w:ilvl w:val="0"/>
          <w:numId w:val="14"/>
        </w:numPr>
        <w:spacing w:line="259" w:lineRule="auto"/>
        <w:rPr>
          <w:rFonts w:ascii="Times New Roman" w:hAnsi="Times New Roman" w:cs="Times New Roman"/>
        </w:rPr>
      </w:pPr>
      <w:r w:rsidRPr="001818E9">
        <w:rPr>
          <w:rFonts w:ascii="Times New Roman" w:hAnsi="Times New Roman" w:cs="Times New Roman"/>
        </w:rPr>
        <w:t>Click ‘Anaylsis settings’ set the ‘Algorithm settings’ to ‘Relative Threshold’ and click ‘Apply Analysis Settings’.</w:t>
      </w:r>
    </w:p>
    <w:p w14:paraId="6B46D1BE" w14:textId="77777777" w:rsidR="003F0DF1" w:rsidRPr="001818E9" w:rsidRDefault="003F0DF1" w:rsidP="003F0DF1">
      <w:pPr>
        <w:pStyle w:val="ListParagraph"/>
        <w:numPr>
          <w:ilvl w:val="0"/>
          <w:numId w:val="14"/>
        </w:numPr>
        <w:spacing w:line="259" w:lineRule="auto"/>
        <w:rPr>
          <w:rFonts w:ascii="Times New Roman" w:hAnsi="Times New Roman" w:cs="Times New Roman"/>
        </w:rPr>
      </w:pPr>
      <w:r w:rsidRPr="001818E9">
        <w:rPr>
          <w:rFonts w:ascii="Times New Roman" w:hAnsi="Times New Roman" w:cs="Times New Roman"/>
        </w:rPr>
        <w:t>In the ‘Amplification plot’ screen set the graph type to ‘Linear’.</w:t>
      </w:r>
    </w:p>
    <w:p w14:paraId="16E95ED0" w14:textId="77777777" w:rsidR="003F0DF1" w:rsidRPr="001818E9" w:rsidRDefault="003F0DF1" w:rsidP="003F0DF1">
      <w:pPr>
        <w:pStyle w:val="ListParagraph"/>
        <w:numPr>
          <w:ilvl w:val="0"/>
          <w:numId w:val="14"/>
        </w:numPr>
        <w:spacing w:line="259" w:lineRule="auto"/>
        <w:rPr>
          <w:rFonts w:ascii="Times New Roman" w:hAnsi="Times New Roman" w:cs="Times New Roman"/>
        </w:rPr>
      </w:pPr>
      <w:r w:rsidRPr="001818E9">
        <w:rPr>
          <w:rFonts w:ascii="Times New Roman" w:hAnsi="Times New Roman" w:cs="Times New Roman"/>
        </w:rPr>
        <w:t>Check the amplification plot for each target, confirming the sigmoidal curve of the positive template control and any positive clinical samples.</w:t>
      </w:r>
    </w:p>
    <w:p w14:paraId="11E6FD8C" w14:textId="77777777" w:rsidR="003F0DF1" w:rsidRPr="001818E9" w:rsidRDefault="003F0DF1" w:rsidP="003F0DF1">
      <w:pPr>
        <w:pStyle w:val="ListParagraph"/>
        <w:numPr>
          <w:ilvl w:val="0"/>
          <w:numId w:val="14"/>
        </w:numPr>
        <w:spacing w:line="259" w:lineRule="auto"/>
        <w:rPr>
          <w:rFonts w:ascii="Times New Roman" w:hAnsi="Times New Roman" w:cs="Times New Roman"/>
        </w:rPr>
      </w:pPr>
      <w:r w:rsidRPr="001818E9">
        <w:rPr>
          <w:rFonts w:ascii="Times New Roman" w:hAnsi="Times New Roman" w:cs="Times New Roman"/>
        </w:rPr>
        <w:t>Click ‘Print Report’ and select the following:</w:t>
      </w:r>
    </w:p>
    <w:p w14:paraId="6599AF3C" w14:textId="77777777" w:rsidR="003F0DF1" w:rsidRPr="001818E9" w:rsidRDefault="003F0DF1" w:rsidP="003F0DF1">
      <w:pPr>
        <w:pStyle w:val="ListParagraph"/>
        <w:numPr>
          <w:ilvl w:val="1"/>
          <w:numId w:val="14"/>
        </w:numPr>
        <w:spacing w:line="259" w:lineRule="auto"/>
        <w:rPr>
          <w:rFonts w:ascii="Times New Roman" w:hAnsi="Times New Roman" w:cs="Times New Roman"/>
        </w:rPr>
      </w:pPr>
      <w:r w:rsidRPr="001818E9">
        <w:rPr>
          <w:rFonts w:ascii="Times New Roman" w:hAnsi="Times New Roman" w:cs="Times New Roman"/>
        </w:rPr>
        <w:t>Experiment Summary</w:t>
      </w:r>
    </w:p>
    <w:p w14:paraId="53E486A8" w14:textId="77777777" w:rsidR="003F0DF1" w:rsidRPr="008F2812" w:rsidRDefault="003F0DF1" w:rsidP="003F0DF1">
      <w:pPr>
        <w:pStyle w:val="ListParagraph"/>
        <w:numPr>
          <w:ilvl w:val="1"/>
          <w:numId w:val="14"/>
        </w:numPr>
        <w:spacing w:line="259" w:lineRule="auto"/>
        <w:rPr>
          <w:rFonts w:ascii="Times New Roman" w:hAnsi="Times New Roman" w:cs="Times New Roman"/>
        </w:rPr>
      </w:pPr>
      <w:r w:rsidRPr="008F2812">
        <w:rPr>
          <w:rFonts w:ascii="Times New Roman" w:hAnsi="Times New Roman" w:cs="Times New Roman"/>
        </w:rPr>
        <w:t>Amplification plot (</w:t>
      </w:r>
      <w:r w:rsidRPr="001818E9">
        <w:rPr>
          <w:rFonts w:ascii="Times New Roman" w:hAnsi="Times New Roman" w:cs="Times New Roman"/>
        </w:rPr>
        <w:t>Δ</w:t>
      </w:r>
      <w:r w:rsidRPr="008F2812">
        <w:rPr>
          <w:rFonts w:ascii="Times New Roman" w:hAnsi="Times New Roman" w:cs="Times New Roman"/>
        </w:rPr>
        <w:t>Rn vs. Cycle)</w:t>
      </w:r>
    </w:p>
    <w:p w14:paraId="010ED086" w14:textId="77777777" w:rsidR="003F0DF1" w:rsidRPr="001818E9" w:rsidRDefault="003F0DF1" w:rsidP="003F0DF1">
      <w:pPr>
        <w:pStyle w:val="ListParagraph"/>
        <w:numPr>
          <w:ilvl w:val="1"/>
          <w:numId w:val="14"/>
        </w:numPr>
        <w:spacing w:line="259" w:lineRule="auto"/>
        <w:rPr>
          <w:rFonts w:ascii="Times New Roman" w:hAnsi="Times New Roman" w:cs="Times New Roman"/>
        </w:rPr>
      </w:pPr>
      <w:r w:rsidRPr="001818E9">
        <w:rPr>
          <w:rFonts w:ascii="Times New Roman" w:hAnsi="Times New Roman" w:cs="Times New Roman"/>
        </w:rPr>
        <w:t>Result Table</w:t>
      </w:r>
    </w:p>
    <w:p w14:paraId="306250F7" w14:textId="77777777" w:rsidR="003F0DF1" w:rsidRPr="001818E9" w:rsidRDefault="003F0DF1" w:rsidP="003F0DF1">
      <w:pPr>
        <w:pStyle w:val="ListParagraph"/>
        <w:numPr>
          <w:ilvl w:val="1"/>
          <w:numId w:val="14"/>
        </w:numPr>
        <w:spacing w:line="259" w:lineRule="auto"/>
        <w:rPr>
          <w:rFonts w:ascii="Times New Roman" w:hAnsi="Times New Roman" w:cs="Times New Roman"/>
        </w:rPr>
      </w:pPr>
      <w:r w:rsidRPr="001818E9">
        <w:rPr>
          <w:rFonts w:ascii="Times New Roman" w:hAnsi="Times New Roman" w:cs="Times New Roman"/>
        </w:rPr>
        <w:t>Click ‘Print Report’ and select ‘PDF’ as the printer, save to a USB stick.</w:t>
      </w:r>
      <w:r w:rsidRPr="001818E9">
        <w:rPr>
          <w:rFonts w:ascii="Times New Roman" w:hAnsi="Times New Roman" w:cs="Times New Roman"/>
        </w:rPr>
        <w:tab/>
      </w:r>
    </w:p>
    <w:p w14:paraId="46C8D49F"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3.6</w:t>
      </w:r>
      <w:r w:rsidRPr="001818E9">
        <w:rPr>
          <w:rFonts w:ascii="Times New Roman" w:hAnsi="Times New Roman" w:cs="Times New Roman"/>
          <w:b/>
          <w:bCs/>
        </w:rPr>
        <w:tab/>
        <w:t>Interpretation of Results</w:t>
      </w:r>
    </w:p>
    <w:p w14:paraId="2191A248" w14:textId="77777777" w:rsidR="003F0DF1" w:rsidRPr="001818E9" w:rsidRDefault="003F0DF1" w:rsidP="003F0DF1">
      <w:pPr>
        <w:pStyle w:val="ListParagraph"/>
        <w:numPr>
          <w:ilvl w:val="0"/>
          <w:numId w:val="15"/>
        </w:numPr>
        <w:spacing w:line="259" w:lineRule="auto"/>
        <w:rPr>
          <w:rFonts w:ascii="Times New Roman" w:hAnsi="Times New Roman" w:cs="Times New Roman"/>
        </w:rPr>
      </w:pPr>
      <w:r w:rsidRPr="001818E9">
        <w:rPr>
          <w:rFonts w:ascii="Times New Roman" w:hAnsi="Times New Roman" w:cs="Times New Roman"/>
        </w:rPr>
        <w:t>Interpretation of results:</w:t>
      </w:r>
    </w:p>
    <w:p w14:paraId="6B0B5D19" w14:textId="77777777" w:rsidR="003F0DF1" w:rsidRPr="001818E9" w:rsidRDefault="003F0DF1" w:rsidP="003F0DF1">
      <w:pPr>
        <w:pStyle w:val="ListParagraph"/>
        <w:numPr>
          <w:ilvl w:val="1"/>
          <w:numId w:val="15"/>
        </w:numPr>
        <w:spacing w:line="259" w:lineRule="auto"/>
        <w:rPr>
          <w:rFonts w:ascii="Times New Roman" w:hAnsi="Times New Roman" w:cs="Times New Roman"/>
        </w:rPr>
      </w:pPr>
      <w:r w:rsidRPr="001818E9">
        <w:rPr>
          <w:rFonts w:ascii="Times New Roman" w:hAnsi="Times New Roman" w:cs="Times New Roman"/>
        </w:rPr>
        <w:t>Ct value &gt; 40 = negative.</w:t>
      </w:r>
    </w:p>
    <w:p w14:paraId="2DFF8A16" w14:textId="77777777" w:rsidR="003F0DF1" w:rsidRPr="001818E9" w:rsidRDefault="003F0DF1" w:rsidP="003F0DF1">
      <w:pPr>
        <w:pStyle w:val="ListParagraph"/>
        <w:numPr>
          <w:ilvl w:val="1"/>
          <w:numId w:val="15"/>
        </w:numPr>
        <w:spacing w:line="259" w:lineRule="auto"/>
        <w:rPr>
          <w:rFonts w:ascii="Times New Roman" w:hAnsi="Times New Roman" w:cs="Times New Roman"/>
        </w:rPr>
      </w:pPr>
      <w:r w:rsidRPr="001818E9">
        <w:rPr>
          <w:rFonts w:ascii="Times New Roman" w:hAnsi="Times New Roman" w:cs="Times New Roman"/>
        </w:rPr>
        <w:t>Ct value &lt; 35 with acceptable amplification curves = positive.</w:t>
      </w:r>
    </w:p>
    <w:p w14:paraId="3F61272A" w14:textId="77777777" w:rsidR="003F0DF1" w:rsidRPr="001818E9" w:rsidRDefault="003F0DF1" w:rsidP="003F0DF1">
      <w:pPr>
        <w:pStyle w:val="ListParagraph"/>
        <w:numPr>
          <w:ilvl w:val="1"/>
          <w:numId w:val="15"/>
        </w:numPr>
        <w:spacing w:line="259" w:lineRule="auto"/>
        <w:rPr>
          <w:rFonts w:ascii="Times New Roman" w:hAnsi="Times New Roman" w:cs="Times New Roman"/>
        </w:rPr>
      </w:pPr>
      <w:r w:rsidRPr="001818E9">
        <w:rPr>
          <w:rFonts w:ascii="Times New Roman" w:hAnsi="Times New Roman" w:cs="Times New Roman"/>
        </w:rPr>
        <w:t>Negative control shows no amplification signal (undetectable).</w:t>
      </w:r>
    </w:p>
    <w:p w14:paraId="0D284071" w14:textId="77777777" w:rsidR="003F0DF1" w:rsidRPr="001818E9" w:rsidRDefault="003F0DF1" w:rsidP="003F0DF1">
      <w:pPr>
        <w:pStyle w:val="ListParagraph"/>
        <w:numPr>
          <w:ilvl w:val="1"/>
          <w:numId w:val="15"/>
        </w:numPr>
        <w:spacing w:line="259" w:lineRule="auto"/>
        <w:rPr>
          <w:rFonts w:ascii="Times New Roman" w:hAnsi="Times New Roman" w:cs="Times New Roman"/>
        </w:rPr>
      </w:pPr>
      <w:r w:rsidRPr="001818E9">
        <w:rPr>
          <w:rFonts w:ascii="Times New Roman" w:hAnsi="Times New Roman" w:cs="Times New Roman"/>
        </w:rPr>
        <w:t>Positive controls show amplification signal (Ct &lt;40), in the correct dye channel.</w:t>
      </w:r>
    </w:p>
    <w:p w14:paraId="5C3CDBC8" w14:textId="77777777" w:rsidR="003F0DF1" w:rsidRPr="001818E9" w:rsidRDefault="003F0DF1" w:rsidP="003F0DF1">
      <w:pPr>
        <w:pStyle w:val="ListParagraph"/>
        <w:numPr>
          <w:ilvl w:val="1"/>
          <w:numId w:val="15"/>
        </w:numPr>
        <w:spacing w:line="259" w:lineRule="auto"/>
        <w:rPr>
          <w:rFonts w:ascii="Times New Roman" w:hAnsi="Times New Roman" w:cs="Times New Roman"/>
        </w:rPr>
      </w:pPr>
      <w:r w:rsidRPr="001818E9">
        <w:rPr>
          <w:rFonts w:ascii="Times New Roman" w:hAnsi="Times New Roman" w:cs="Times New Roman"/>
        </w:rPr>
        <w:t xml:space="preserve">Ct value 35-40 = </w:t>
      </w:r>
      <w:r w:rsidRPr="001818E9">
        <w:rPr>
          <w:rFonts w:ascii="Times New Roman" w:hAnsi="Times New Roman" w:cs="Times New Roman"/>
        </w:rPr>
        <w:tab/>
        <w:t>Repeat individual target in the 96well plate format as SPATH099.</w:t>
      </w:r>
    </w:p>
    <w:p w14:paraId="25C8725B" w14:textId="77777777" w:rsidR="003F0DF1" w:rsidRPr="001818E9" w:rsidRDefault="003F0DF1" w:rsidP="003F0DF1">
      <w:pPr>
        <w:rPr>
          <w:rFonts w:ascii="Times New Roman" w:hAnsi="Times New Roman" w:cs="Times New Roman"/>
        </w:rPr>
      </w:pPr>
      <w:r w:rsidRPr="001818E9">
        <w:rPr>
          <w:rFonts w:ascii="Times New Roman" w:hAnsi="Times New Roman" w:cs="Times New Roman"/>
        </w:rPr>
        <w:tab/>
      </w:r>
      <w:r w:rsidRPr="001818E9">
        <w:rPr>
          <w:rFonts w:ascii="Times New Roman" w:hAnsi="Times New Roman" w:cs="Times New Roman"/>
        </w:rPr>
        <w:tab/>
      </w:r>
      <w:r w:rsidRPr="001818E9">
        <w:rPr>
          <w:rFonts w:ascii="Times New Roman" w:hAnsi="Times New Roman" w:cs="Times New Roman"/>
        </w:rPr>
        <w:tab/>
      </w:r>
      <w:r w:rsidRPr="001818E9">
        <w:rPr>
          <w:rFonts w:ascii="Times New Roman" w:hAnsi="Times New Roman" w:cs="Times New Roman"/>
        </w:rPr>
        <w:tab/>
        <w:t>Repeat results &lt; 40 = positive</w:t>
      </w:r>
    </w:p>
    <w:p w14:paraId="15D7D9B7" w14:textId="77777777" w:rsidR="003F0DF1" w:rsidRPr="001818E9" w:rsidRDefault="003F0DF1" w:rsidP="003F0DF1">
      <w:pPr>
        <w:rPr>
          <w:rFonts w:ascii="Times New Roman" w:hAnsi="Times New Roman" w:cs="Times New Roman"/>
        </w:rPr>
      </w:pPr>
      <w:r w:rsidRPr="001818E9">
        <w:rPr>
          <w:rFonts w:ascii="Times New Roman" w:hAnsi="Times New Roman" w:cs="Times New Roman"/>
        </w:rPr>
        <w:tab/>
      </w:r>
      <w:r w:rsidRPr="001818E9">
        <w:rPr>
          <w:rFonts w:ascii="Times New Roman" w:hAnsi="Times New Roman" w:cs="Times New Roman"/>
        </w:rPr>
        <w:tab/>
      </w:r>
      <w:r w:rsidRPr="001818E9">
        <w:rPr>
          <w:rFonts w:ascii="Times New Roman" w:hAnsi="Times New Roman" w:cs="Times New Roman"/>
        </w:rPr>
        <w:tab/>
      </w:r>
      <w:r w:rsidRPr="001818E9">
        <w:rPr>
          <w:rFonts w:ascii="Times New Roman" w:hAnsi="Times New Roman" w:cs="Times New Roman"/>
        </w:rPr>
        <w:tab/>
        <w:t>Repeat results &gt;40 = negative</w:t>
      </w:r>
    </w:p>
    <w:p w14:paraId="14C7EDFE" w14:textId="77777777" w:rsidR="003F0DF1" w:rsidRPr="001818E9" w:rsidRDefault="003F0DF1" w:rsidP="003F0DF1">
      <w:pPr>
        <w:rPr>
          <w:rFonts w:ascii="Times New Roman" w:hAnsi="Times New Roman" w:cs="Times New Roman"/>
          <w:b/>
          <w:bCs/>
        </w:rPr>
      </w:pPr>
      <w:r w:rsidRPr="001818E9">
        <w:rPr>
          <w:rFonts w:ascii="Times New Roman" w:hAnsi="Times New Roman" w:cs="Times New Roman"/>
          <w:b/>
          <w:bCs/>
        </w:rPr>
        <w:t>3.7</w:t>
      </w:r>
      <w:r w:rsidRPr="001818E9">
        <w:rPr>
          <w:rFonts w:ascii="Times New Roman" w:hAnsi="Times New Roman" w:cs="Times New Roman"/>
          <w:b/>
          <w:bCs/>
        </w:rPr>
        <w:tab/>
        <w:t>Validity of Results</w:t>
      </w:r>
    </w:p>
    <w:p w14:paraId="5501D8B4" w14:textId="77777777" w:rsidR="003F0DF1" w:rsidRPr="001818E9" w:rsidRDefault="003F0DF1" w:rsidP="003F0DF1">
      <w:pPr>
        <w:rPr>
          <w:rFonts w:ascii="Times New Roman" w:hAnsi="Times New Roman" w:cs="Times New Roman"/>
        </w:rPr>
      </w:pPr>
      <w:r w:rsidRPr="001818E9">
        <w:rPr>
          <w:rFonts w:ascii="Times New Roman" w:hAnsi="Times New Roman" w:cs="Times New Roman"/>
        </w:rPr>
        <w:t>•</w:t>
      </w:r>
      <w:r w:rsidRPr="001818E9">
        <w:rPr>
          <w:rFonts w:ascii="Times New Roman" w:hAnsi="Times New Roman" w:cs="Times New Roman"/>
        </w:rPr>
        <w:tab/>
        <w:t>The negative extraction control should be negative. If positive the run should be regarded as an assay failure and all samples must be repeated. It is advisable to re-extract the samples and/or re-run with original samples. Refer to advice from Senior staff.</w:t>
      </w:r>
    </w:p>
    <w:p w14:paraId="42E34A68" w14:textId="77777777" w:rsidR="003F0DF1" w:rsidRPr="001818E9" w:rsidRDefault="003F0DF1" w:rsidP="003F0DF1">
      <w:pPr>
        <w:rPr>
          <w:rFonts w:ascii="Times New Roman" w:hAnsi="Times New Roman" w:cs="Times New Roman"/>
        </w:rPr>
      </w:pPr>
      <w:r w:rsidRPr="001818E9">
        <w:rPr>
          <w:rFonts w:ascii="Times New Roman" w:hAnsi="Times New Roman" w:cs="Times New Roman"/>
        </w:rPr>
        <w:t>•</w:t>
      </w:r>
      <w:r w:rsidRPr="001818E9">
        <w:rPr>
          <w:rFonts w:ascii="Times New Roman" w:hAnsi="Times New Roman" w:cs="Times New Roman"/>
        </w:rPr>
        <w:tab/>
        <w:t>The Positive control must be positive. If negative the run is an assay failure and all samples must be repeated.</w:t>
      </w:r>
    </w:p>
    <w:p w14:paraId="24AA4988" w14:textId="77777777" w:rsidR="003F0DF1" w:rsidRPr="001818E9" w:rsidRDefault="003F0DF1" w:rsidP="003F0DF1">
      <w:pPr>
        <w:rPr>
          <w:rFonts w:ascii="Times New Roman" w:hAnsi="Times New Roman" w:cs="Times New Roman"/>
        </w:rPr>
      </w:pPr>
      <w:r w:rsidRPr="001818E9">
        <w:rPr>
          <w:rFonts w:ascii="Times New Roman" w:hAnsi="Times New Roman" w:cs="Times New Roman"/>
        </w:rPr>
        <w:lastRenderedPageBreak/>
        <w:t>•</w:t>
      </w:r>
      <w:r w:rsidRPr="001818E9">
        <w:rPr>
          <w:rFonts w:ascii="Times New Roman" w:hAnsi="Times New Roman" w:cs="Times New Roman"/>
        </w:rPr>
        <w:tab/>
        <w:t xml:space="preserve">Internal control (MS2) results: The negative extraction control and clinical samples should produce a Ct within the range for the batch of MS2 stock, as determined in SPATH/037. Test samples within 3 standard deviations of the mean expected for the MS2 batch (typically Ct30 ± 1ct) are interpreted as internal control POSITIVE. </w:t>
      </w:r>
    </w:p>
    <w:p w14:paraId="33D3A067" w14:textId="77777777" w:rsidR="003F0DF1" w:rsidRPr="001818E9" w:rsidRDefault="003F0DF1" w:rsidP="003F0DF1">
      <w:pPr>
        <w:rPr>
          <w:rFonts w:ascii="Times New Roman" w:hAnsi="Times New Roman" w:cs="Times New Roman"/>
        </w:rPr>
      </w:pPr>
      <w:r w:rsidRPr="001818E9">
        <w:rPr>
          <w:rFonts w:ascii="Times New Roman" w:hAnsi="Times New Roman" w:cs="Times New Roman"/>
        </w:rPr>
        <w:t>•</w:t>
      </w:r>
      <w:r w:rsidRPr="001818E9">
        <w:rPr>
          <w:rFonts w:ascii="Times New Roman" w:hAnsi="Times New Roman" w:cs="Times New Roman"/>
        </w:rPr>
        <w:tab/>
        <w:t xml:space="preserve">If a Diagnostic test is NEGATIVE for a sample and the sample is INTERNAL CONTROL NEGATIVE then the sample should be re-extracted, both diagnostic and MS2 tests should be repeated on the re-extracted sample. </w:t>
      </w:r>
    </w:p>
    <w:p w14:paraId="58BD5985" w14:textId="77777777" w:rsidR="003F0DF1" w:rsidRPr="001818E9" w:rsidRDefault="003F0DF1" w:rsidP="003F0DF1">
      <w:pPr>
        <w:rPr>
          <w:rFonts w:ascii="Times New Roman" w:hAnsi="Times New Roman" w:cs="Times New Roman"/>
        </w:rPr>
      </w:pPr>
      <w:r w:rsidRPr="001818E9">
        <w:rPr>
          <w:rFonts w:ascii="Times New Roman" w:hAnsi="Times New Roman" w:cs="Times New Roman"/>
        </w:rPr>
        <w:t>•</w:t>
      </w:r>
      <w:r w:rsidRPr="001818E9">
        <w:rPr>
          <w:rFonts w:ascii="Times New Roman" w:hAnsi="Times New Roman" w:cs="Times New Roman"/>
        </w:rPr>
        <w:tab/>
        <w:t>MS2 reactions that repeatedly fail upon re-extraction should be reported as "inhibitory”.</w:t>
      </w:r>
    </w:p>
    <w:p w14:paraId="732035CE" w14:textId="77777777" w:rsidR="003F0DF1" w:rsidRDefault="003F0DF1" w:rsidP="003F0DF1"/>
    <w:p w14:paraId="35BD0EA8" w14:textId="77777777" w:rsidR="003F0DF1" w:rsidRPr="001818E9" w:rsidRDefault="003F0DF1" w:rsidP="003F0DF1">
      <w:pPr>
        <w:spacing w:line="480" w:lineRule="auto"/>
        <w:jc w:val="both"/>
        <w:rPr>
          <w:rFonts w:ascii="Times New Roman" w:hAnsi="Times New Roman" w:cs="Times New Roman"/>
          <w:b/>
          <w:bCs/>
        </w:rPr>
      </w:pPr>
    </w:p>
    <w:p w14:paraId="30E80F62" w14:textId="77777777" w:rsidR="003F0DF1" w:rsidRPr="001818E9" w:rsidRDefault="003F0DF1" w:rsidP="003F0DF1">
      <w:pPr>
        <w:spacing w:line="480" w:lineRule="auto"/>
        <w:jc w:val="both"/>
        <w:rPr>
          <w:rFonts w:ascii="Times New Roman" w:hAnsi="Times New Roman" w:cs="Times New Roman"/>
          <w:b/>
          <w:bCs/>
        </w:rPr>
      </w:pPr>
    </w:p>
    <w:p w14:paraId="51A2FFF6" w14:textId="77777777" w:rsidR="003F0DF1" w:rsidRPr="001818E9" w:rsidRDefault="003F0DF1" w:rsidP="003F0DF1">
      <w:pPr>
        <w:spacing w:line="480" w:lineRule="auto"/>
        <w:jc w:val="both"/>
        <w:rPr>
          <w:rFonts w:ascii="Times New Roman" w:hAnsi="Times New Roman" w:cs="Times New Roman"/>
          <w:b/>
          <w:bCs/>
        </w:rPr>
      </w:pPr>
    </w:p>
    <w:p w14:paraId="754266A4" w14:textId="77777777" w:rsidR="003F0DF1" w:rsidRPr="001818E9" w:rsidRDefault="003F0DF1" w:rsidP="003F0DF1">
      <w:pPr>
        <w:spacing w:line="480" w:lineRule="auto"/>
        <w:jc w:val="both"/>
        <w:rPr>
          <w:rFonts w:ascii="Times New Roman" w:hAnsi="Times New Roman" w:cs="Times New Roman"/>
          <w:b/>
          <w:bCs/>
        </w:rPr>
      </w:pPr>
    </w:p>
    <w:p w14:paraId="0F689F76" w14:textId="77777777" w:rsidR="003F0DF1" w:rsidRDefault="003F0DF1" w:rsidP="003F0DF1"/>
    <w:p w14:paraId="3BBA2B56" w14:textId="77777777" w:rsidR="003F0DF1" w:rsidRDefault="003F0DF1" w:rsidP="003F0DF1"/>
    <w:p w14:paraId="189DA22A" w14:textId="77777777" w:rsidR="003F0DF1" w:rsidRPr="001818E9" w:rsidRDefault="003F0DF1" w:rsidP="005575E7">
      <w:pPr>
        <w:spacing w:line="480" w:lineRule="auto"/>
        <w:jc w:val="both"/>
        <w:rPr>
          <w:rFonts w:ascii="Times New Roman" w:hAnsi="Times New Roman" w:cs="Times New Roman"/>
          <w:b/>
          <w:bCs/>
        </w:rPr>
      </w:pPr>
    </w:p>
    <w:p w14:paraId="162F4453" w14:textId="77777777" w:rsidR="005575E7" w:rsidRPr="001818E9" w:rsidRDefault="005575E7" w:rsidP="005575E7">
      <w:pPr>
        <w:spacing w:line="480" w:lineRule="auto"/>
        <w:jc w:val="both"/>
        <w:rPr>
          <w:rFonts w:ascii="Times New Roman" w:hAnsi="Times New Roman" w:cs="Times New Roman"/>
          <w:b/>
          <w:bCs/>
        </w:rPr>
      </w:pPr>
    </w:p>
    <w:p w14:paraId="2E5CD36F" w14:textId="77777777" w:rsidR="005575E7" w:rsidRPr="001818E9" w:rsidRDefault="005575E7" w:rsidP="005575E7">
      <w:pPr>
        <w:spacing w:line="480" w:lineRule="auto"/>
        <w:jc w:val="both"/>
        <w:rPr>
          <w:rFonts w:ascii="Times New Roman" w:hAnsi="Times New Roman" w:cs="Times New Roman"/>
          <w:b/>
          <w:bCs/>
        </w:rPr>
      </w:pPr>
    </w:p>
    <w:p w14:paraId="3A281467" w14:textId="77777777" w:rsidR="005575E7" w:rsidRPr="001818E9" w:rsidRDefault="005575E7" w:rsidP="005575E7">
      <w:pPr>
        <w:spacing w:line="480" w:lineRule="auto"/>
        <w:jc w:val="both"/>
        <w:rPr>
          <w:rFonts w:ascii="Times New Roman" w:hAnsi="Times New Roman" w:cs="Times New Roman"/>
          <w:b/>
          <w:bCs/>
        </w:rPr>
      </w:pPr>
    </w:p>
    <w:p w14:paraId="2EA38D69" w14:textId="77777777" w:rsidR="005575E7" w:rsidRPr="001818E9" w:rsidRDefault="005575E7" w:rsidP="005575E7">
      <w:pPr>
        <w:spacing w:line="480" w:lineRule="auto"/>
        <w:jc w:val="both"/>
        <w:rPr>
          <w:rFonts w:ascii="Times New Roman" w:hAnsi="Times New Roman" w:cs="Times New Roman"/>
          <w:b/>
          <w:bCs/>
        </w:rPr>
      </w:pPr>
    </w:p>
    <w:p w14:paraId="5374AE64" w14:textId="77777777" w:rsidR="005575E7" w:rsidRPr="001818E9" w:rsidRDefault="005575E7" w:rsidP="005575E7">
      <w:pPr>
        <w:spacing w:line="480" w:lineRule="auto"/>
        <w:jc w:val="both"/>
        <w:rPr>
          <w:rFonts w:ascii="Times New Roman" w:hAnsi="Times New Roman" w:cs="Times New Roman"/>
          <w:b/>
          <w:bCs/>
        </w:rPr>
      </w:pPr>
    </w:p>
    <w:sectPr w:rsidR="005575E7" w:rsidRPr="001818E9" w:rsidSect="005575E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3F5B"/>
    <w:multiLevelType w:val="hybridMultilevel"/>
    <w:tmpl w:val="70B07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F3BFF"/>
    <w:multiLevelType w:val="hybridMultilevel"/>
    <w:tmpl w:val="C25E3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80B70"/>
    <w:multiLevelType w:val="hybridMultilevel"/>
    <w:tmpl w:val="279C0B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6236987"/>
    <w:multiLevelType w:val="hybridMultilevel"/>
    <w:tmpl w:val="6B9A9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E034C"/>
    <w:multiLevelType w:val="hybridMultilevel"/>
    <w:tmpl w:val="65444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9335E"/>
    <w:multiLevelType w:val="hybridMultilevel"/>
    <w:tmpl w:val="9028D2B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22A5C94"/>
    <w:multiLevelType w:val="hybridMultilevel"/>
    <w:tmpl w:val="5FFCC238"/>
    <w:lvl w:ilvl="0" w:tplc="DDA6A78C">
      <w:start w:val="1"/>
      <w:numFmt w:val="lowerLetter"/>
      <w:lvlText w:val="%1."/>
      <w:lvlJc w:val="left"/>
      <w:pPr>
        <w:ind w:left="2520" w:hanging="360"/>
      </w:pPr>
      <w:rPr>
        <w:rFonts w:hint="default"/>
      </w:rPr>
    </w:lvl>
    <w:lvl w:ilvl="1" w:tplc="6706DEE0">
      <w:start w:val="1"/>
      <w:numFmt w:val="lowerLetter"/>
      <w:lvlText w:val="%2."/>
      <w:lvlJc w:val="left"/>
      <w:pPr>
        <w:ind w:left="3240" w:hanging="360"/>
      </w:pPr>
      <w:rPr>
        <w:rFonts w:asciiTheme="minorHAnsi" w:eastAsiaTheme="minorHAnsi" w:hAnsiTheme="minorHAnsi" w:cstheme="minorHAnsi"/>
      </w:r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15:restartNumberingAfterBreak="0">
    <w:nsid w:val="26E30457"/>
    <w:multiLevelType w:val="hybridMultilevel"/>
    <w:tmpl w:val="71DEBB2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ED492A"/>
    <w:multiLevelType w:val="multilevel"/>
    <w:tmpl w:val="19624A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32C27476"/>
    <w:multiLevelType w:val="hybridMultilevel"/>
    <w:tmpl w:val="4652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716E20"/>
    <w:multiLevelType w:val="hybridMultilevel"/>
    <w:tmpl w:val="D292D8EC"/>
    <w:lvl w:ilvl="0" w:tplc="08090001">
      <w:start w:val="1"/>
      <w:numFmt w:val="bullet"/>
      <w:lvlText w:val=""/>
      <w:lvlJc w:val="left"/>
      <w:pPr>
        <w:ind w:left="720" w:hanging="360"/>
      </w:pPr>
      <w:rPr>
        <w:rFonts w:ascii="Symbol" w:hAnsi="Symbol" w:hint="default"/>
      </w:rPr>
    </w:lvl>
    <w:lvl w:ilvl="1" w:tplc="4EE4E858">
      <w:start w:val="12"/>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BB6DCC"/>
    <w:multiLevelType w:val="hybridMultilevel"/>
    <w:tmpl w:val="AEE89232"/>
    <w:lvl w:ilvl="0" w:tplc="C5B653D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AA92082"/>
    <w:multiLevelType w:val="hybridMultilevel"/>
    <w:tmpl w:val="A302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872991"/>
    <w:multiLevelType w:val="multilevel"/>
    <w:tmpl w:val="A48AC948"/>
    <w:lvl w:ilvl="0">
      <w:start w:val="1"/>
      <w:numFmt w:val="decimal"/>
      <w:lvlText w:val="%1."/>
      <w:lvlJc w:val="left"/>
      <w:pPr>
        <w:ind w:left="720" w:hanging="360"/>
      </w:pPr>
      <w:rPr>
        <w:rFonts w:hint="default"/>
      </w:rPr>
    </w:lvl>
    <w:lvl w:ilvl="1">
      <w:start w:val="1"/>
      <w:numFmt w:val="lowerLetter"/>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42E93037"/>
    <w:multiLevelType w:val="hybridMultilevel"/>
    <w:tmpl w:val="ECE24B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565EC3"/>
    <w:multiLevelType w:val="hybridMultilevel"/>
    <w:tmpl w:val="5BD2EFF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FF1B28"/>
    <w:multiLevelType w:val="hybridMultilevel"/>
    <w:tmpl w:val="1842E9E8"/>
    <w:lvl w:ilvl="0" w:tplc="08090019">
      <w:start w:val="1"/>
      <w:numFmt w:val="lowerLetter"/>
      <w:lvlText w:val="%1."/>
      <w:lvlJc w:val="left"/>
      <w:pPr>
        <w:ind w:left="2160" w:hanging="360"/>
      </w:pPr>
      <w:rPr>
        <w:rFont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524867E9"/>
    <w:multiLevelType w:val="hybridMultilevel"/>
    <w:tmpl w:val="64A0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B0494C"/>
    <w:multiLevelType w:val="hybridMultilevel"/>
    <w:tmpl w:val="5F2CA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F860F1"/>
    <w:multiLevelType w:val="hybridMultilevel"/>
    <w:tmpl w:val="91D4F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194187"/>
    <w:multiLevelType w:val="hybridMultilevel"/>
    <w:tmpl w:val="26C00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7330366">
    <w:abstractNumId w:val="8"/>
  </w:num>
  <w:num w:numId="2" w16cid:durableId="1583832724">
    <w:abstractNumId w:val="2"/>
  </w:num>
  <w:num w:numId="3" w16cid:durableId="626087747">
    <w:abstractNumId w:val="16"/>
  </w:num>
  <w:num w:numId="4" w16cid:durableId="1885484040">
    <w:abstractNumId w:val="13"/>
  </w:num>
  <w:num w:numId="5" w16cid:durableId="2004048725">
    <w:abstractNumId w:val="14"/>
  </w:num>
  <w:num w:numId="6" w16cid:durableId="1490318010">
    <w:abstractNumId w:val="15"/>
  </w:num>
  <w:num w:numId="7" w16cid:durableId="1009336850">
    <w:abstractNumId w:val="10"/>
  </w:num>
  <w:num w:numId="8" w16cid:durableId="410976339">
    <w:abstractNumId w:val="3"/>
  </w:num>
  <w:num w:numId="9" w16cid:durableId="1671368596">
    <w:abstractNumId w:val="0"/>
  </w:num>
  <w:num w:numId="10" w16cid:durableId="986668519">
    <w:abstractNumId w:val="9"/>
  </w:num>
  <w:num w:numId="11" w16cid:durableId="421414921">
    <w:abstractNumId w:val="20"/>
  </w:num>
  <w:num w:numId="12" w16cid:durableId="2065718281">
    <w:abstractNumId w:val="19"/>
  </w:num>
  <w:num w:numId="13" w16cid:durableId="1062679201">
    <w:abstractNumId w:val="12"/>
  </w:num>
  <w:num w:numId="14" w16cid:durableId="1703359995">
    <w:abstractNumId w:val="1"/>
  </w:num>
  <w:num w:numId="15" w16cid:durableId="1173105809">
    <w:abstractNumId w:val="4"/>
  </w:num>
  <w:num w:numId="16" w16cid:durableId="1650162641">
    <w:abstractNumId w:val="5"/>
  </w:num>
  <w:num w:numId="17" w16cid:durableId="854615357">
    <w:abstractNumId w:val="17"/>
  </w:num>
  <w:num w:numId="18" w16cid:durableId="1866752398">
    <w:abstractNumId w:val="18"/>
  </w:num>
  <w:num w:numId="19" w16cid:durableId="193619094">
    <w:abstractNumId w:val="6"/>
  </w:num>
  <w:num w:numId="20" w16cid:durableId="708649989">
    <w:abstractNumId w:val="11"/>
  </w:num>
  <w:num w:numId="21" w16cid:durableId="13573872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5E7"/>
    <w:rsid w:val="00021EAC"/>
    <w:rsid w:val="001C1D7F"/>
    <w:rsid w:val="003F0DF1"/>
    <w:rsid w:val="005575E7"/>
    <w:rsid w:val="006668A6"/>
    <w:rsid w:val="006F1C4D"/>
    <w:rsid w:val="00723890"/>
    <w:rsid w:val="00730703"/>
    <w:rsid w:val="007617DC"/>
    <w:rsid w:val="007973F6"/>
    <w:rsid w:val="009831FA"/>
    <w:rsid w:val="00BC36F5"/>
    <w:rsid w:val="00C54EAC"/>
    <w:rsid w:val="00F63921"/>
    <w:rsid w:val="00FE0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9912E0"/>
  <w15:chartTrackingRefBased/>
  <w15:docId w15:val="{DD19FEE7-AA0A-794A-9C76-45F1BEED1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5E7"/>
  </w:style>
  <w:style w:type="paragraph" w:styleId="Heading1">
    <w:name w:val="heading 1"/>
    <w:basedOn w:val="Normal"/>
    <w:next w:val="Normal"/>
    <w:link w:val="Heading1Char"/>
    <w:uiPriority w:val="9"/>
    <w:qFormat/>
    <w:rsid w:val="005575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75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75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75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75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75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75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75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75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5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75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75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75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75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75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75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75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75E7"/>
    <w:rPr>
      <w:rFonts w:eastAsiaTheme="majorEastAsia" w:cstheme="majorBidi"/>
      <w:color w:val="272727" w:themeColor="text1" w:themeTint="D8"/>
    </w:rPr>
  </w:style>
  <w:style w:type="paragraph" w:styleId="Title">
    <w:name w:val="Title"/>
    <w:basedOn w:val="Normal"/>
    <w:next w:val="Normal"/>
    <w:link w:val="TitleChar"/>
    <w:uiPriority w:val="10"/>
    <w:qFormat/>
    <w:rsid w:val="005575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75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75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75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75E7"/>
    <w:pPr>
      <w:spacing w:before="160"/>
      <w:jc w:val="center"/>
    </w:pPr>
    <w:rPr>
      <w:i/>
      <w:iCs/>
      <w:color w:val="404040" w:themeColor="text1" w:themeTint="BF"/>
    </w:rPr>
  </w:style>
  <w:style w:type="character" w:customStyle="1" w:styleId="QuoteChar">
    <w:name w:val="Quote Char"/>
    <w:basedOn w:val="DefaultParagraphFont"/>
    <w:link w:val="Quote"/>
    <w:uiPriority w:val="29"/>
    <w:rsid w:val="005575E7"/>
    <w:rPr>
      <w:i/>
      <w:iCs/>
      <w:color w:val="404040" w:themeColor="text1" w:themeTint="BF"/>
    </w:rPr>
  </w:style>
  <w:style w:type="paragraph" w:styleId="ListParagraph">
    <w:name w:val="List Paragraph"/>
    <w:aliases w:val="List Square"/>
    <w:basedOn w:val="Normal"/>
    <w:link w:val="ListParagraphChar"/>
    <w:uiPriority w:val="34"/>
    <w:qFormat/>
    <w:rsid w:val="005575E7"/>
    <w:pPr>
      <w:ind w:left="720"/>
      <w:contextualSpacing/>
    </w:pPr>
  </w:style>
  <w:style w:type="character" w:styleId="IntenseEmphasis">
    <w:name w:val="Intense Emphasis"/>
    <w:basedOn w:val="DefaultParagraphFont"/>
    <w:uiPriority w:val="21"/>
    <w:qFormat/>
    <w:rsid w:val="005575E7"/>
    <w:rPr>
      <w:i/>
      <w:iCs/>
      <w:color w:val="0F4761" w:themeColor="accent1" w:themeShade="BF"/>
    </w:rPr>
  </w:style>
  <w:style w:type="paragraph" w:styleId="IntenseQuote">
    <w:name w:val="Intense Quote"/>
    <w:basedOn w:val="Normal"/>
    <w:next w:val="Normal"/>
    <w:link w:val="IntenseQuoteChar"/>
    <w:uiPriority w:val="30"/>
    <w:qFormat/>
    <w:rsid w:val="005575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75E7"/>
    <w:rPr>
      <w:i/>
      <w:iCs/>
      <w:color w:val="0F4761" w:themeColor="accent1" w:themeShade="BF"/>
    </w:rPr>
  </w:style>
  <w:style w:type="character" w:styleId="IntenseReference">
    <w:name w:val="Intense Reference"/>
    <w:basedOn w:val="DefaultParagraphFont"/>
    <w:uiPriority w:val="32"/>
    <w:qFormat/>
    <w:rsid w:val="005575E7"/>
    <w:rPr>
      <w:b/>
      <w:bCs/>
      <w:smallCaps/>
      <w:color w:val="0F4761" w:themeColor="accent1" w:themeShade="BF"/>
      <w:spacing w:val="5"/>
    </w:rPr>
  </w:style>
  <w:style w:type="table" w:styleId="PlainTable4">
    <w:name w:val="Plain Table 4"/>
    <w:basedOn w:val="TableNormal"/>
    <w:uiPriority w:val="44"/>
    <w:rsid w:val="005575E7"/>
    <w:pPr>
      <w:spacing w:after="0" w:line="240" w:lineRule="auto"/>
    </w:pPr>
    <w:rP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5575E7"/>
    <w:pPr>
      <w:spacing w:after="200" w:line="240" w:lineRule="auto"/>
    </w:pPr>
    <w:rPr>
      <w:i/>
      <w:iCs/>
      <w:color w:val="0E2841" w:themeColor="text2"/>
      <w:sz w:val="18"/>
      <w:szCs w:val="18"/>
    </w:rPr>
  </w:style>
  <w:style w:type="character" w:customStyle="1" w:styleId="ListParagraphChar">
    <w:name w:val="List Paragraph Char"/>
    <w:aliases w:val="List Square Char"/>
    <w:basedOn w:val="DefaultParagraphFont"/>
    <w:link w:val="ListParagraph"/>
    <w:uiPriority w:val="34"/>
    <w:rsid w:val="00557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2682</Words>
  <Characters>11751</Characters>
  <Application>Microsoft Office Word</Application>
  <DocSecurity>0</DocSecurity>
  <Lines>2350</Lines>
  <Paragraphs>1603</Paragraphs>
  <ScaleCrop>false</ScaleCrop>
  <Company/>
  <LinksUpToDate>false</LinksUpToDate>
  <CharactersWithSpaces>12830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Chinwe Ochu</dc:creator>
  <cp:keywords/>
  <dc:description/>
  <cp:lastModifiedBy>Chinwe Ochu</cp:lastModifiedBy>
  <cp:revision>5</cp:revision>
  <dcterms:created xsi:type="dcterms:W3CDTF">2026-01-24T17:00:00Z</dcterms:created>
  <dcterms:modified xsi:type="dcterms:W3CDTF">2026-02-03T23:47:00Z</dcterms:modified>
</cp:coreProperties>
</file>