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5FFD" w14:textId="29207C5F" w:rsidR="008948B5" w:rsidRDefault="00612F22" w:rsidP="00523B6B">
      <w:pPr>
        <w:pStyle w:val="NoSpacing"/>
        <w:tabs>
          <w:tab w:val="left" w:pos="8505"/>
        </w:tabs>
        <w:rPr>
          <w:bCs/>
          <w:color w:val="000000" w:themeColor="text1"/>
          <w:sz w:val="24"/>
          <w:vertAlign w:val="superscript"/>
          <w:lang w:val="en-CA"/>
        </w:rPr>
      </w:pPr>
      <w:r>
        <w:rPr>
          <w:rStyle w:val="fontstyle01"/>
          <w:rFonts w:eastAsia="Calibri"/>
          <w:color w:val="000000" w:themeColor="text1"/>
          <w:lang w:eastAsia="en-US"/>
        </w:rPr>
        <w:t>Supplementary Information</w:t>
      </w:r>
      <w:r w:rsidR="00D61E0A" w:rsidRPr="00D61E0A">
        <w:rPr>
          <w:rStyle w:val="fontstyle01"/>
          <w:rFonts w:eastAsia="Calibri"/>
          <w:color w:val="000000" w:themeColor="text1"/>
          <w:lang w:eastAsia="en-US"/>
        </w:rPr>
        <w:t xml:space="preserve"> </w:t>
      </w:r>
      <w:r w:rsidR="009222EB" w:rsidRPr="00DC0CEB">
        <w:rPr>
          <w:bCs/>
        </w:rPr>
        <w:t>–</w:t>
      </w:r>
      <w:r w:rsidR="00D61E0A" w:rsidRPr="00D61E0A">
        <w:rPr>
          <w:rStyle w:val="fontstyle01"/>
          <w:rFonts w:eastAsia="Calibri"/>
          <w:color w:val="000000" w:themeColor="text1"/>
          <w:lang w:eastAsia="en-US"/>
        </w:rPr>
        <w:t xml:space="preserve"> </w:t>
      </w:r>
      <w:r w:rsidR="00FE2DD1" w:rsidRPr="00FE2DD1">
        <w:rPr>
          <w:rStyle w:val="fontstyle01"/>
          <w:rFonts w:eastAsia="Calibri"/>
          <w:color w:val="000000" w:themeColor="text1"/>
          <w:lang w:eastAsia="en-US"/>
        </w:rPr>
        <w:t xml:space="preserve">Spatially Referenced </w:t>
      </w:r>
      <w:r w:rsidR="00C01862">
        <w:rPr>
          <w:rStyle w:val="fontstyle01"/>
          <w:rFonts w:eastAsia="Calibri"/>
          <w:color w:val="000000" w:themeColor="text1"/>
          <w:lang w:eastAsia="en-US"/>
        </w:rPr>
        <w:t xml:space="preserve">Watershed </w:t>
      </w:r>
      <w:r w:rsidR="00FE2DD1" w:rsidRPr="00FE2DD1">
        <w:rPr>
          <w:rStyle w:val="fontstyle01"/>
          <w:rFonts w:eastAsia="Calibri"/>
          <w:color w:val="000000" w:themeColor="text1"/>
          <w:lang w:eastAsia="en-US"/>
        </w:rPr>
        <w:t>Models for the Red-Assiniboine River Basin Using Bayesian and Frequentist Parameter Estimation Methods: A Critical Binational Comparison</w:t>
      </w:r>
    </w:p>
    <w:p w14:paraId="5B525330" w14:textId="77777777" w:rsidR="008948B5" w:rsidRPr="005E7EF9" w:rsidRDefault="008948B5" w:rsidP="00523B6B">
      <w:pPr>
        <w:pStyle w:val="NoSpacing"/>
        <w:tabs>
          <w:tab w:val="left" w:pos="8505"/>
        </w:tabs>
        <w:rPr>
          <w:bCs/>
          <w:color w:val="000000" w:themeColor="text1"/>
          <w:sz w:val="24"/>
          <w:lang w:val="en-CA"/>
        </w:rPr>
      </w:pPr>
    </w:p>
    <w:p w14:paraId="0A6EA3C1" w14:textId="55EA508C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a,b</w:t>
      </w:r>
      <w:r w:rsidRPr="00DC0CEB">
        <w:rPr>
          <w:bCs/>
          <w:color w:val="auto"/>
        </w:rPr>
        <w:t xml:space="preserve"> E. Agnes Blukacz-Richards (ORCID – 0000-0002-0014-3461)</w:t>
      </w:r>
    </w:p>
    <w:p w14:paraId="518CD5FD" w14:textId="4E4645F0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a</w:t>
      </w:r>
      <w:r w:rsidR="00294F2D">
        <w:rPr>
          <w:bCs/>
          <w:color w:val="auto"/>
          <w:vertAlign w:val="superscript"/>
        </w:rPr>
        <w:t xml:space="preserve">,b </w:t>
      </w:r>
      <w:r w:rsidRPr="00DC0CEB">
        <w:rPr>
          <w:bCs/>
          <w:color w:val="auto"/>
        </w:rPr>
        <w:t>Felix Ouellet (ORCID – 0009-0004-7293-5048)</w:t>
      </w:r>
    </w:p>
    <w:p w14:paraId="22FA3190" w14:textId="67F56102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b</w:t>
      </w:r>
      <w:r w:rsidR="00077E67">
        <w:rPr>
          <w:bCs/>
          <w:color w:val="auto"/>
          <w:vertAlign w:val="superscript"/>
        </w:rPr>
        <w:t xml:space="preserve"> </w:t>
      </w:r>
      <w:r w:rsidRPr="00DC0CEB">
        <w:rPr>
          <w:bCs/>
          <w:color w:val="auto"/>
        </w:rPr>
        <w:t>Alex Neumann</w:t>
      </w:r>
      <w:r w:rsidR="00B0066A">
        <w:rPr>
          <w:bCs/>
          <w:color w:val="auto"/>
        </w:rPr>
        <w:t xml:space="preserve"> </w:t>
      </w:r>
      <w:r w:rsidRPr="00DC0CEB">
        <w:rPr>
          <w:bCs/>
          <w:color w:val="auto"/>
        </w:rPr>
        <w:t xml:space="preserve">(ORCID </w:t>
      </w:r>
      <w:r w:rsidR="005A645C" w:rsidRPr="00DC0CEB">
        <w:rPr>
          <w:bCs/>
          <w:color w:val="auto"/>
        </w:rPr>
        <w:t>–</w:t>
      </w:r>
      <w:r w:rsidRPr="00DC0CEB">
        <w:rPr>
          <w:bCs/>
          <w:color w:val="auto"/>
        </w:rPr>
        <w:t xml:space="preserve"> 0000-0003-1590-8516)</w:t>
      </w:r>
    </w:p>
    <w:p w14:paraId="734C354E" w14:textId="76F8C297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c</w:t>
      </w:r>
      <w:r w:rsidRPr="00DC0CEB">
        <w:rPr>
          <w:bCs/>
          <w:color w:val="auto"/>
        </w:rPr>
        <w:t xml:space="preserve"> Dale M. Robertson (ORCID – 0000-0001-6799-0596)</w:t>
      </w:r>
    </w:p>
    <w:p w14:paraId="4DA5E2ED" w14:textId="741B2FD6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d</w:t>
      </w:r>
      <w:r w:rsidRPr="00DC0CEB">
        <w:rPr>
          <w:bCs/>
          <w:color w:val="auto"/>
        </w:rPr>
        <w:t xml:space="preserve"> Glenn </w:t>
      </w:r>
      <w:r w:rsidR="00554AC4">
        <w:rPr>
          <w:bCs/>
          <w:color w:val="auto"/>
        </w:rPr>
        <w:t xml:space="preserve">A. </w:t>
      </w:r>
      <w:r w:rsidRPr="00DC0CEB">
        <w:rPr>
          <w:bCs/>
          <w:color w:val="auto"/>
        </w:rPr>
        <w:t>Benoy (ORCID – 0000-0001-6530-7220)</w:t>
      </w:r>
    </w:p>
    <w:p w14:paraId="6FFF8605" w14:textId="285BEF17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b</w:t>
      </w:r>
      <w:r w:rsidRPr="00DC0CEB">
        <w:rPr>
          <w:bCs/>
          <w:color w:val="auto"/>
        </w:rPr>
        <w:t xml:space="preserve"> George Arhonditsis (</w:t>
      </w:r>
      <w:r w:rsidR="00D97A72" w:rsidRPr="00DC0CEB">
        <w:rPr>
          <w:bCs/>
          <w:color w:val="auto"/>
        </w:rPr>
        <w:t xml:space="preserve">ORCID – </w:t>
      </w:r>
      <w:r w:rsidRPr="00DC0CEB">
        <w:rPr>
          <w:bCs/>
          <w:color w:val="auto"/>
        </w:rPr>
        <w:t>0000-0001-5359-8737)</w:t>
      </w:r>
    </w:p>
    <w:p w14:paraId="38C56B8C" w14:textId="36D21A95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c</w:t>
      </w:r>
      <w:r w:rsidRPr="00DC0CEB">
        <w:rPr>
          <w:bCs/>
          <w:color w:val="auto"/>
        </w:rPr>
        <w:t xml:space="preserve"> David A. Saad (ORCID – 0000-0001-6559-6181)</w:t>
      </w:r>
    </w:p>
    <w:p w14:paraId="08BBABE9" w14:textId="77777777" w:rsidR="00D46438" w:rsidRPr="00DC0CEB" w:rsidRDefault="00D46438" w:rsidP="00A204BF">
      <w:pPr>
        <w:spacing w:after="160"/>
        <w:rPr>
          <w:bCs/>
          <w:color w:val="auto"/>
        </w:rPr>
      </w:pPr>
    </w:p>
    <w:p w14:paraId="22BEB927" w14:textId="5B667084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>a</w:t>
      </w:r>
      <w:r w:rsidRPr="00DC0CEB">
        <w:rPr>
          <w:bCs/>
          <w:color w:val="auto"/>
        </w:rPr>
        <w:t xml:space="preserve"> Environment and Climate Change Canada, Burlington, Ontario L7S 1A1, Canada</w:t>
      </w:r>
    </w:p>
    <w:p w14:paraId="4FC40102" w14:textId="657595CD" w:rsidR="00D46438" w:rsidRPr="00DC0CEB" w:rsidRDefault="00D46438" w:rsidP="0081396C">
      <w:pPr>
        <w:spacing w:after="160"/>
        <w:ind w:left="180" w:hanging="18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 xml:space="preserve">b </w:t>
      </w:r>
      <w:r w:rsidRPr="00DC0CEB">
        <w:rPr>
          <w:bCs/>
          <w:color w:val="auto"/>
        </w:rPr>
        <w:t>Department of Physical &amp; Environmental Sciences, University of Toronto, Toronto, Ontario M1C 1A4, Canada</w:t>
      </w:r>
    </w:p>
    <w:p w14:paraId="78379772" w14:textId="37B3E355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vertAlign w:val="superscript"/>
        </w:rPr>
        <w:t xml:space="preserve">c </w:t>
      </w:r>
      <w:r w:rsidRPr="00DC0CEB">
        <w:rPr>
          <w:bCs/>
          <w:color w:val="auto"/>
        </w:rPr>
        <w:t>U.S. Geological Survey, Madison, W</w:t>
      </w:r>
      <w:r w:rsidR="00E44E32">
        <w:rPr>
          <w:bCs/>
          <w:color w:val="auto"/>
        </w:rPr>
        <w:t>isconsin</w:t>
      </w:r>
      <w:r w:rsidRPr="00DC0CEB">
        <w:rPr>
          <w:bCs/>
          <w:color w:val="auto"/>
        </w:rPr>
        <w:t xml:space="preserve"> 53726, US</w:t>
      </w:r>
      <w:r w:rsidR="005273CB">
        <w:rPr>
          <w:bCs/>
          <w:color w:val="auto"/>
        </w:rPr>
        <w:t>A</w:t>
      </w:r>
    </w:p>
    <w:p w14:paraId="07B9F4AB" w14:textId="21B14E16" w:rsidR="00D46438" w:rsidRPr="00DC0CEB" w:rsidRDefault="00D46438" w:rsidP="00A204BF">
      <w:pPr>
        <w:spacing w:after="160"/>
        <w:rPr>
          <w:bCs/>
          <w:color w:val="auto"/>
        </w:rPr>
      </w:pPr>
      <w:r w:rsidRPr="00DC0CEB">
        <w:rPr>
          <w:bCs/>
          <w:color w:val="auto"/>
          <w:sz w:val="28"/>
          <w:szCs w:val="28"/>
          <w:vertAlign w:val="superscript"/>
        </w:rPr>
        <w:t xml:space="preserve">d </w:t>
      </w:r>
      <w:r w:rsidRPr="00DC0CEB">
        <w:rPr>
          <w:bCs/>
          <w:color w:val="auto"/>
        </w:rPr>
        <w:t>International Joint Commission, Ottawa, O</w:t>
      </w:r>
      <w:r w:rsidR="00E44E32">
        <w:rPr>
          <w:bCs/>
          <w:color w:val="auto"/>
        </w:rPr>
        <w:t>ntario</w:t>
      </w:r>
      <w:r w:rsidRPr="00DC0CEB">
        <w:rPr>
          <w:bCs/>
          <w:color w:val="auto"/>
        </w:rPr>
        <w:t xml:space="preserve"> K1P 6K6</w:t>
      </w:r>
      <w:r w:rsidR="00E44E32">
        <w:rPr>
          <w:bCs/>
          <w:color w:val="auto"/>
        </w:rPr>
        <w:t>,</w:t>
      </w:r>
      <w:r w:rsidRPr="00DC0CEB">
        <w:rPr>
          <w:bCs/>
          <w:color w:val="auto"/>
        </w:rPr>
        <w:t xml:space="preserve"> Canada</w:t>
      </w:r>
    </w:p>
    <w:p w14:paraId="03EBE82A" w14:textId="77777777" w:rsidR="00D46438" w:rsidRPr="00DC0CEB" w:rsidRDefault="00D46438" w:rsidP="00A204BF">
      <w:pPr>
        <w:spacing w:after="160"/>
        <w:rPr>
          <w:bCs/>
          <w:color w:val="auto"/>
        </w:rPr>
      </w:pPr>
    </w:p>
    <w:p w14:paraId="02AF90BA" w14:textId="77777777" w:rsidR="009E12EE" w:rsidRPr="00F506F6" w:rsidRDefault="009E12EE" w:rsidP="00EF6AF8">
      <w:pPr>
        <w:rPr>
          <w:bCs/>
          <w:color w:val="auto"/>
        </w:rPr>
      </w:pPr>
      <w:r w:rsidRPr="009E12EE">
        <w:rPr>
          <w:bCs/>
          <w:color w:val="auto"/>
        </w:rPr>
        <w:t xml:space="preserve">*Corresponding authors: E-mail: </w:t>
      </w:r>
      <w:r w:rsidRPr="00F506F6">
        <w:rPr>
          <w:bCs/>
          <w:color w:val="auto"/>
        </w:rPr>
        <w:t>Agnes.Richards@ec.gc.ca, Tel: +1 416-399-1841</w:t>
      </w:r>
    </w:p>
    <w:p w14:paraId="6F361C55" w14:textId="77777777" w:rsidR="00EF6AF8" w:rsidRDefault="00EF6AF8" w:rsidP="00EF6AF8">
      <w:pPr>
        <w:ind w:firstLine="2430"/>
        <w:rPr>
          <w:bCs/>
          <w:color w:val="auto"/>
        </w:rPr>
      </w:pPr>
    </w:p>
    <w:p w14:paraId="244FCF31" w14:textId="5C4F7486" w:rsidR="009E12EE" w:rsidRPr="004F1FE8" w:rsidRDefault="009E12EE" w:rsidP="00EF6AF8">
      <w:pPr>
        <w:ind w:firstLine="2430"/>
        <w:rPr>
          <w:bCs/>
          <w:color w:val="auto"/>
          <w:lang w:val="fr-CA"/>
        </w:rPr>
      </w:pPr>
      <w:r w:rsidRPr="004F1FE8">
        <w:rPr>
          <w:bCs/>
          <w:color w:val="auto"/>
          <w:lang w:val="fr-CA"/>
        </w:rPr>
        <w:t>E-mail: Felix.Ouellet@ec.gc.ca, Tel: +1 905-570-7489</w:t>
      </w:r>
    </w:p>
    <w:p w14:paraId="6B38780D" w14:textId="77777777" w:rsidR="00EF6AF8" w:rsidRPr="004F1FE8" w:rsidRDefault="00EF6AF8" w:rsidP="00EF6AF8">
      <w:pPr>
        <w:ind w:firstLine="2430"/>
        <w:rPr>
          <w:bCs/>
          <w:color w:val="000000" w:themeColor="text1"/>
          <w:lang w:val="fr-CA"/>
        </w:rPr>
      </w:pPr>
    </w:p>
    <w:p w14:paraId="71A718DA" w14:textId="3C6AE7B5" w:rsidR="00EF6AF8" w:rsidRPr="00166B46" w:rsidRDefault="00EF6AF8" w:rsidP="00EF6AF8">
      <w:pPr>
        <w:ind w:firstLine="2430"/>
        <w:rPr>
          <w:bCs/>
          <w:color w:val="000000" w:themeColor="text1"/>
          <w:lang w:val="fr-CA"/>
        </w:rPr>
      </w:pPr>
      <w:r w:rsidRPr="00166B46">
        <w:rPr>
          <w:bCs/>
          <w:color w:val="000000" w:themeColor="text1"/>
          <w:lang w:val="fr-CA"/>
        </w:rPr>
        <w:t>E</w:t>
      </w:r>
      <w:r w:rsidR="00166B46" w:rsidRPr="00166B46">
        <w:rPr>
          <w:bCs/>
          <w:color w:val="000000" w:themeColor="text1"/>
          <w:lang w:val="fr-CA"/>
        </w:rPr>
        <w:t>-</w:t>
      </w:r>
      <w:r w:rsidRPr="00166B46">
        <w:rPr>
          <w:bCs/>
          <w:color w:val="000000" w:themeColor="text1"/>
          <w:lang w:val="fr-CA"/>
        </w:rPr>
        <w:t xml:space="preserve">mail: dzrobert@usgs.gov, Tel: </w:t>
      </w:r>
      <w:r w:rsidR="00283580" w:rsidRPr="00166B46">
        <w:rPr>
          <w:bCs/>
          <w:color w:val="000000" w:themeColor="text1"/>
          <w:lang w:val="fr-CA"/>
        </w:rPr>
        <w:t xml:space="preserve">+1 </w:t>
      </w:r>
      <w:r w:rsidRPr="00166B46">
        <w:rPr>
          <w:bCs/>
          <w:color w:val="000000" w:themeColor="text1"/>
          <w:lang w:val="fr-CA"/>
        </w:rPr>
        <w:t>608-852-7551</w:t>
      </w:r>
    </w:p>
    <w:p w14:paraId="20C0AEE9" w14:textId="77777777" w:rsidR="00EF6AF8" w:rsidRPr="00166B46" w:rsidRDefault="00EF6AF8" w:rsidP="00EF6AF8">
      <w:pPr>
        <w:ind w:firstLine="2430"/>
        <w:rPr>
          <w:bCs/>
          <w:color w:val="auto"/>
          <w:lang w:val="fr-CA"/>
        </w:rPr>
      </w:pPr>
    </w:p>
    <w:p w14:paraId="5498414F" w14:textId="1E5F2983" w:rsidR="00193007" w:rsidRPr="004F1FE8" w:rsidRDefault="009E12EE" w:rsidP="00EF6AF8">
      <w:pPr>
        <w:ind w:firstLine="2430"/>
        <w:rPr>
          <w:bCs/>
          <w:color w:val="auto"/>
        </w:rPr>
      </w:pPr>
      <w:r w:rsidRPr="004F1FE8">
        <w:rPr>
          <w:bCs/>
          <w:color w:val="auto"/>
        </w:rPr>
        <w:t>E-mail: Alex.Gudimov@utoronto.ca, Tel: +1</w:t>
      </w:r>
      <w:r w:rsidR="00F506F6" w:rsidRPr="004F1FE8">
        <w:rPr>
          <w:bCs/>
          <w:color w:val="auto"/>
        </w:rPr>
        <w:t xml:space="preserve"> 416-876-1417</w:t>
      </w:r>
    </w:p>
    <w:p w14:paraId="58092BEB" w14:textId="77777777" w:rsidR="004242BC" w:rsidRPr="004F1FE8" w:rsidRDefault="004242BC" w:rsidP="00523B6B">
      <w:pPr>
        <w:tabs>
          <w:tab w:val="left" w:pos="720"/>
        </w:tabs>
        <w:autoSpaceDE w:val="0"/>
        <w:autoSpaceDN w:val="0"/>
        <w:adjustRightInd w:val="0"/>
        <w:spacing w:line="360" w:lineRule="auto"/>
        <w:rPr>
          <w:color w:val="000000" w:themeColor="text1"/>
        </w:rPr>
      </w:pPr>
    </w:p>
    <w:p w14:paraId="18FFA267" w14:textId="2649B9E1" w:rsidR="004242BC" w:rsidRPr="004F1FE8" w:rsidRDefault="004242BC" w:rsidP="0057467C">
      <w:pPr>
        <w:rPr>
          <w:color w:val="000000" w:themeColor="text1"/>
        </w:rPr>
      </w:pPr>
      <w:r w:rsidRPr="004F1FE8">
        <w:rPr>
          <w:color w:val="000000" w:themeColor="text1"/>
        </w:rPr>
        <w:br w:type="page"/>
      </w:r>
    </w:p>
    <w:p w14:paraId="49E57CF6" w14:textId="51BA79B0" w:rsidR="00CF3EDB" w:rsidRPr="001F6917" w:rsidRDefault="00956A2B" w:rsidP="001F6917">
      <w:pPr>
        <w:pStyle w:val="Heading-Secondary"/>
        <w:spacing w:after="160"/>
        <w:ind w:left="0" w:right="-562"/>
        <w:contextualSpacing/>
        <w:rPr>
          <w:bCs w:val="0"/>
          <w:color w:val="auto"/>
        </w:rPr>
      </w:pPr>
      <w:r w:rsidRPr="00CF3EDB">
        <w:rPr>
          <w:bCs w:val="0"/>
          <w:color w:val="auto"/>
        </w:rPr>
        <w:lastRenderedPageBreak/>
        <w:t xml:space="preserve">Appendix S1. </w:t>
      </w:r>
      <w:r w:rsidR="00A934C1" w:rsidRPr="00CF3EDB">
        <w:rPr>
          <w:bCs w:val="0"/>
          <w:color w:val="auto"/>
        </w:rPr>
        <w:t xml:space="preserve">SPARROW </w:t>
      </w:r>
      <w:r w:rsidR="00C7326E" w:rsidRPr="00CF3EDB">
        <w:rPr>
          <w:bCs w:val="0"/>
          <w:color w:val="auto"/>
        </w:rPr>
        <w:t>(</w:t>
      </w:r>
      <w:r w:rsidR="00C7326E" w:rsidRPr="00CF3EDB">
        <w:rPr>
          <w:bCs w:val="0"/>
          <w:color w:val="202124"/>
          <w:shd w:val="clear" w:color="auto" w:fill="FFFFFF"/>
        </w:rPr>
        <w:t xml:space="preserve">Spatially Referenced Regression on Watershed </w:t>
      </w:r>
      <w:r w:rsidR="00C7326E" w:rsidRPr="00327B98">
        <w:rPr>
          <w:bCs w:val="0"/>
          <w:color w:val="202124"/>
          <w:shd w:val="clear" w:color="auto" w:fill="FFFFFF"/>
        </w:rPr>
        <w:t>Attributes</w:t>
      </w:r>
      <w:r w:rsidR="00C7326E" w:rsidRPr="00327B98">
        <w:rPr>
          <w:bCs w:val="0"/>
          <w:color w:val="auto"/>
        </w:rPr>
        <w:t xml:space="preserve">) </w:t>
      </w:r>
      <w:r w:rsidR="00372D7B" w:rsidRPr="00327B98">
        <w:rPr>
          <w:bCs w:val="0"/>
          <w:color w:val="auto"/>
        </w:rPr>
        <w:t>m</w:t>
      </w:r>
      <w:r w:rsidR="00A934C1" w:rsidRPr="00327B98">
        <w:rPr>
          <w:bCs w:val="0"/>
          <w:color w:val="auto"/>
        </w:rPr>
        <w:t>odel</w:t>
      </w:r>
    </w:p>
    <w:p w14:paraId="60FB0490" w14:textId="41A753B3" w:rsidR="007C2D3B" w:rsidRPr="00EF6E69" w:rsidRDefault="00E55E33" w:rsidP="001F6917">
      <w:pPr>
        <w:pStyle w:val="Text"/>
        <w:spacing w:before="0" w:after="160" w:line="259" w:lineRule="auto"/>
        <w:ind w:firstLine="0"/>
        <w:rPr>
          <w:color w:val="000000" w:themeColor="text1"/>
        </w:rPr>
      </w:pPr>
      <w:r>
        <w:rPr>
          <w:color w:val="000000" w:themeColor="text1"/>
        </w:rPr>
        <w:t xml:space="preserve">In </w:t>
      </w:r>
      <w:r w:rsidR="00D45013">
        <w:rPr>
          <w:color w:val="000000" w:themeColor="text1"/>
        </w:rPr>
        <w:t>this</w:t>
      </w:r>
      <w:r>
        <w:rPr>
          <w:color w:val="000000" w:themeColor="text1"/>
        </w:rPr>
        <w:t xml:space="preserve"> study, w</w:t>
      </w:r>
      <w:r w:rsidR="00A934C1" w:rsidRPr="00EF6E69">
        <w:rPr>
          <w:color w:val="000000" w:themeColor="text1"/>
        </w:rPr>
        <w:t>e</w:t>
      </w:r>
      <w:r w:rsidR="007315A8">
        <w:rPr>
          <w:color w:val="000000" w:themeColor="text1"/>
        </w:rPr>
        <w:t xml:space="preserve"> </w:t>
      </w:r>
      <w:r w:rsidR="00D45013">
        <w:rPr>
          <w:color w:val="000000" w:themeColor="text1"/>
        </w:rPr>
        <w:t>used</w:t>
      </w:r>
      <w:r>
        <w:rPr>
          <w:color w:val="000000" w:themeColor="text1"/>
        </w:rPr>
        <w:t xml:space="preserve"> the</w:t>
      </w:r>
      <w:r w:rsidR="005D528C">
        <w:rPr>
          <w:color w:val="000000" w:themeColor="text1"/>
        </w:rPr>
        <w:t xml:space="preserve"> standard </w:t>
      </w:r>
      <w:r w:rsidR="003A175E">
        <w:rPr>
          <w:color w:val="000000" w:themeColor="text1"/>
        </w:rPr>
        <w:t xml:space="preserve">SPARROW </w:t>
      </w:r>
      <w:r w:rsidR="007315A8">
        <w:rPr>
          <w:color w:val="000000" w:themeColor="text1"/>
        </w:rPr>
        <w:t>framework</w:t>
      </w:r>
      <w:r>
        <w:rPr>
          <w:color w:val="000000" w:themeColor="text1"/>
        </w:rPr>
        <w:t xml:space="preserve"> that </w:t>
      </w:r>
      <w:r w:rsidR="00602D93">
        <w:rPr>
          <w:color w:val="000000" w:themeColor="text1"/>
        </w:rPr>
        <w:t xml:space="preserve">separates </w:t>
      </w:r>
      <w:r>
        <w:rPr>
          <w:color w:val="000000" w:themeColor="text1"/>
        </w:rPr>
        <w:t>the</w:t>
      </w:r>
      <w:r w:rsidR="000E53E6">
        <w:rPr>
          <w:color w:val="000000" w:themeColor="text1"/>
        </w:rPr>
        <w:t xml:space="preserve"> nutrient</w:t>
      </w:r>
      <w:r w:rsidR="000E53E6" w:rsidRPr="005B7824">
        <w:rPr>
          <w:color w:val="000000" w:themeColor="text1"/>
        </w:rPr>
        <w:t xml:space="preserve"> fate and transport </w:t>
      </w:r>
      <w:r w:rsidR="000E53E6">
        <w:rPr>
          <w:color w:val="000000" w:themeColor="text1"/>
        </w:rPr>
        <w:t>within a watershed context into three conceptual processes</w:t>
      </w:r>
      <w:r w:rsidR="008C23DC">
        <w:rPr>
          <w:color w:val="000000" w:themeColor="text1"/>
        </w:rPr>
        <w:t xml:space="preserve">, which ultimately </w:t>
      </w:r>
      <w:r w:rsidR="004701DF">
        <w:rPr>
          <w:color w:val="000000" w:themeColor="text1"/>
        </w:rPr>
        <w:t>describe</w:t>
      </w:r>
      <w:r w:rsidR="008C23DC">
        <w:rPr>
          <w:color w:val="000000" w:themeColor="text1"/>
        </w:rPr>
        <w:t xml:space="preserve"> the loading downstream</w:t>
      </w:r>
      <w:r w:rsidR="00F37FFB">
        <w:rPr>
          <w:color w:val="000000" w:themeColor="text1"/>
        </w:rPr>
        <w:t xml:space="preserve">: 1) </w:t>
      </w:r>
      <w:r w:rsidR="000E53E6">
        <w:rPr>
          <w:color w:val="000000" w:themeColor="text1"/>
        </w:rPr>
        <w:t>nutrient</w:t>
      </w:r>
      <w:r w:rsidR="00AA082E">
        <w:rPr>
          <w:color w:val="000000" w:themeColor="text1"/>
        </w:rPr>
        <w:t xml:space="preserve"> export from different</w:t>
      </w:r>
      <w:r w:rsidR="004701DF">
        <w:rPr>
          <w:color w:val="000000" w:themeColor="text1"/>
        </w:rPr>
        <w:t xml:space="preserve"> sources and</w:t>
      </w:r>
      <w:r w:rsidR="00AA082E">
        <w:rPr>
          <w:color w:val="000000" w:themeColor="text1"/>
        </w:rPr>
        <w:t xml:space="preserve"> land uses</w:t>
      </w:r>
      <w:r w:rsidR="00F37FFB">
        <w:rPr>
          <w:color w:val="000000" w:themeColor="text1"/>
        </w:rPr>
        <w:t>, 2)</w:t>
      </w:r>
      <w:r w:rsidR="000E53E6" w:rsidRPr="005B7824">
        <w:rPr>
          <w:color w:val="000000" w:themeColor="text1"/>
        </w:rPr>
        <w:t xml:space="preserve"> land-to-</w:t>
      </w:r>
      <w:r w:rsidR="000E53E6">
        <w:rPr>
          <w:color w:val="000000" w:themeColor="text1"/>
        </w:rPr>
        <w:t>water</w:t>
      </w:r>
      <w:r w:rsidR="000E53E6" w:rsidRPr="005B7824">
        <w:rPr>
          <w:color w:val="000000" w:themeColor="text1"/>
        </w:rPr>
        <w:t xml:space="preserve"> </w:t>
      </w:r>
      <w:r w:rsidR="000E53E6">
        <w:rPr>
          <w:color w:val="000000" w:themeColor="text1"/>
        </w:rPr>
        <w:t>delivery</w:t>
      </w:r>
      <w:r w:rsidR="00C21D77">
        <w:rPr>
          <w:color w:val="000000" w:themeColor="text1"/>
        </w:rPr>
        <w:t xml:space="preserve">, and 3) </w:t>
      </w:r>
      <w:r w:rsidR="00AA082E">
        <w:rPr>
          <w:color w:val="000000" w:themeColor="text1"/>
        </w:rPr>
        <w:t xml:space="preserve">nutrient attenuation rates during their transportation through </w:t>
      </w:r>
      <w:r w:rsidR="00A2344F">
        <w:rPr>
          <w:color w:val="000000" w:themeColor="text1"/>
        </w:rPr>
        <w:t>streams and</w:t>
      </w:r>
      <w:r w:rsidR="000E53E6" w:rsidRPr="005B7824">
        <w:rPr>
          <w:color w:val="000000" w:themeColor="text1"/>
        </w:rPr>
        <w:t xml:space="preserve"> </w:t>
      </w:r>
      <w:r w:rsidR="000E53E6" w:rsidRPr="00105B3C">
        <w:rPr>
          <w:color w:val="auto"/>
        </w:rPr>
        <w:t>reservoirs</w:t>
      </w:r>
      <w:r w:rsidR="00105B3C">
        <w:rPr>
          <w:color w:val="auto"/>
        </w:rPr>
        <w:t xml:space="preserve"> </w:t>
      </w:r>
      <w:r w:rsidR="005A7C58" w:rsidRPr="00105B3C">
        <w:rPr>
          <w:color w:val="auto"/>
          <w:vertAlign w:val="superscript"/>
        </w:rPr>
        <w:t>1</w:t>
      </w:r>
      <w:r w:rsidR="005D528C" w:rsidRPr="00105B3C">
        <w:rPr>
          <w:color w:val="auto"/>
        </w:rPr>
        <w:t xml:space="preserve">. </w:t>
      </w:r>
      <w:r w:rsidR="00E76FB2">
        <w:rPr>
          <w:color w:val="000000" w:themeColor="text1"/>
        </w:rPr>
        <w:t xml:space="preserve">SPARROW </w:t>
      </w:r>
      <w:r w:rsidR="00F06530">
        <w:rPr>
          <w:color w:val="000000" w:themeColor="text1"/>
        </w:rPr>
        <w:t>estimate</w:t>
      </w:r>
      <w:r w:rsidR="00CC3985">
        <w:rPr>
          <w:color w:val="000000" w:themeColor="text1"/>
        </w:rPr>
        <w:t>s</w:t>
      </w:r>
      <w:r w:rsidR="00A934C1" w:rsidRPr="004131D8">
        <w:rPr>
          <w:color w:val="000000" w:themeColor="text1"/>
        </w:rPr>
        <w:t xml:space="preserve"> </w:t>
      </w:r>
      <w:r w:rsidR="00A934C1" w:rsidRPr="00EF6E69">
        <w:rPr>
          <w:color w:val="000000" w:themeColor="text1"/>
        </w:rPr>
        <w:t xml:space="preserve">mean annual </w:t>
      </w:r>
      <w:r w:rsidR="00F06530">
        <w:rPr>
          <w:color w:val="000000" w:themeColor="text1"/>
        </w:rPr>
        <w:t>nutrient</w:t>
      </w:r>
      <w:r w:rsidR="00A934C1" w:rsidRPr="00EF6E69">
        <w:rPr>
          <w:color w:val="000000" w:themeColor="text1"/>
        </w:rPr>
        <w:t xml:space="preserve"> </w:t>
      </w:r>
      <w:r w:rsidR="00F84103">
        <w:rPr>
          <w:color w:val="000000" w:themeColor="text1"/>
        </w:rPr>
        <w:t>flux</w:t>
      </w:r>
      <w:r w:rsidR="00A934C1">
        <w:rPr>
          <w:color w:val="000000" w:themeColor="text1"/>
        </w:rPr>
        <w:t xml:space="preserve"> </w:t>
      </w:r>
      <w:r w:rsidR="00F84103" w:rsidRPr="00F84103">
        <w:rPr>
          <w:i/>
          <w:iCs/>
          <w:color w:val="000000" w:themeColor="text1"/>
        </w:rPr>
        <w:t>F</w:t>
      </w:r>
      <w:r w:rsidR="00F84103" w:rsidRPr="00F84103">
        <w:rPr>
          <w:i/>
          <w:iCs/>
          <w:color w:val="000000" w:themeColor="text1"/>
          <w:vertAlign w:val="subscript"/>
        </w:rPr>
        <w:t>i</w:t>
      </w:r>
      <w:r w:rsidR="00F84103">
        <w:rPr>
          <w:color w:val="000000" w:themeColor="text1"/>
        </w:rPr>
        <w:t xml:space="preserve"> </w:t>
      </w:r>
      <w:r w:rsidR="00A934C1">
        <w:rPr>
          <w:color w:val="000000" w:themeColor="text1"/>
        </w:rPr>
        <w:t>(</w:t>
      </w:r>
      <w:r w:rsidR="00A934C1" w:rsidRPr="00EF6E69">
        <w:rPr>
          <w:i/>
          <w:color w:val="000000" w:themeColor="text1"/>
        </w:rPr>
        <w:t>µ</w:t>
      </w:r>
      <w:r w:rsidR="00A934C1" w:rsidRPr="00EF6E69">
        <w:rPr>
          <w:color w:val="000000" w:themeColor="text1"/>
        </w:rPr>
        <w:t xml:space="preserve"> in </w:t>
      </w:r>
      <w:r w:rsidR="00CD7381">
        <w:rPr>
          <w:color w:val="000000" w:themeColor="text1"/>
        </w:rPr>
        <w:t xml:space="preserve">natural </w:t>
      </w:r>
      <w:r w:rsidR="00A934C1" w:rsidRPr="00EF6E69">
        <w:rPr>
          <w:color w:val="000000" w:themeColor="text1"/>
        </w:rPr>
        <w:t>log</w:t>
      </w:r>
      <w:r w:rsidR="00CD7381">
        <w:rPr>
          <w:color w:val="000000" w:themeColor="text1"/>
        </w:rPr>
        <w:t xml:space="preserve">arithmic </w:t>
      </w:r>
      <w:r w:rsidR="00A934C1" w:rsidRPr="00EF6E69">
        <w:rPr>
          <w:color w:val="000000" w:themeColor="text1"/>
        </w:rPr>
        <w:t xml:space="preserve">space) </w:t>
      </w:r>
      <w:r w:rsidR="00A934C1" w:rsidRPr="00A2344F">
        <w:rPr>
          <w:color w:val="000000" w:themeColor="text1"/>
        </w:rPr>
        <w:t xml:space="preserve">in a </w:t>
      </w:r>
      <w:r w:rsidR="00A934C1" w:rsidRPr="00CC63D5">
        <w:rPr>
          <w:color w:val="000000" w:themeColor="text1"/>
        </w:rPr>
        <w:t>headwater sub</w:t>
      </w:r>
      <w:r w:rsidR="002302CB">
        <w:rPr>
          <w:color w:val="000000" w:themeColor="text1"/>
        </w:rPr>
        <w:t>-</w:t>
      </w:r>
      <w:r w:rsidR="00A934C1" w:rsidRPr="00CC63D5">
        <w:rPr>
          <w:color w:val="000000" w:themeColor="text1"/>
        </w:rPr>
        <w:t xml:space="preserve">watershed </w:t>
      </w:r>
      <w:r w:rsidR="00F06530" w:rsidRPr="00CC63D5">
        <w:rPr>
          <w:i/>
          <w:color w:val="000000" w:themeColor="text1"/>
        </w:rPr>
        <w:t>i</w:t>
      </w:r>
      <w:r w:rsidR="006959AF" w:rsidRPr="00A2344F">
        <w:rPr>
          <w:iCs/>
          <w:color w:val="000000" w:themeColor="text1"/>
        </w:rPr>
        <w:t xml:space="preserve"> </w:t>
      </w:r>
      <w:r w:rsidR="00E76FB2" w:rsidRPr="00A2344F">
        <w:rPr>
          <w:iCs/>
          <w:color w:val="000000" w:themeColor="text1"/>
        </w:rPr>
        <w:t>with the</w:t>
      </w:r>
      <w:r w:rsidR="006959AF" w:rsidRPr="006959AF">
        <w:rPr>
          <w:iCs/>
          <w:color w:val="000000" w:themeColor="text1"/>
        </w:rPr>
        <w:t xml:space="preserve"> following</w:t>
      </w:r>
      <w:r w:rsidR="00E76FB2">
        <w:rPr>
          <w:iCs/>
          <w:color w:val="000000" w:themeColor="text1"/>
        </w:rPr>
        <w:t xml:space="preserve"> </w:t>
      </w:r>
      <w:r w:rsidR="00E76FB2">
        <w:rPr>
          <w:color w:val="000000" w:themeColor="text1"/>
        </w:rPr>
        <w:t>governing</w:t>
      </w:r>
      <w:r w:rsidR="00E76FB2" w:rsidRPr="00E76FB2">
        <w:rPr>
          <w:color w:val="000000" w:themeColor="text1"/>
        </w:rPr>
        <w:t xml:space="preserve"> </w:t>
      </w:r>
      <w:r w:rsidR="00E76FB2">
        <w:rPr>
          <w:color w:val="000000" w:themeColor="text1"/>
        </w:rPr>
        <w:t>equation</w:t>
      </w:r>
      <w:r w:rsidR="00A934C1" w:rsidRPr="00EF6E69">
        <w:rPr>
          <w:color w:val="000000" w:themeColor="text1"/>
        </w:rPr>
        <w:t>:</w:t>
      </w:r>
    </w:p>
    <w:tbl>
      <w:tblPr>
        <w:tblStyle w:val="TableGrid"/>
        <w:tblW w:w="1107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  <w:gridCol w:w="720"/>
      </w:tblGrid>
      <w:tr w:rsidR="00205A9A" w:rsidRPr="00205A9A" w14:paraId="07380547" w14:textId="77777777" w:rsidTr="00460E9F">
        <w:tc>
          <w:tcPr>
            <w:tcW w:w="10350" w:type="dxa"/>
          </w:tcPr>
          <w:p w14:paraId="7288478C" w14:textId="59F4DCF5" w:rsidR="007472BA" w:rsidRPr="00A25591" w:rsidRDefault="00004512" w:rsidP="007472BA">
            <w:pPr>
              <w:spacing w:before="160" w:after="160" w:line="259" w:lineRule="auto"/>
              <w:ind w:left="-1170" w:right="-1170"/>
              <w:rPr>
                <w:color w:val="auto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  <m:t>μ</m:t>
                    </m:r>
                    <m:ctrlP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</m:ctrlPr>
                  </m:e>
                  <m:sub>
                    <m: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auto"/>
                    <w:sz w:val="20"/>
                    <w:szCs w:val="20"/>
                  </w:rPr>
                  <m:t> </m:t>
                </m:r>
                <m:r>
                  <w:rPr>
                    <w:rFonts w:ascii="Cambria Math" w:eastAsiaTheme="minorEastAsia" w:hAnsi="Cambria Math"/>
                    <w:color w:val="auto"/>
                    <w:sz w:val="20"/>
                    <w:szCs w:val="20"/>
                  </w:rPr>
                  <m:t>= </m:t>
                </m:r>
                <m:r>
                  <w:rPr>
                    <w:rFonts w:ascii="Cambria Math" w:eastAsiaTheme="minorEastAsia" w:hAnsi="Cambria Math"/>
                    <w:color w:val="auto"/>
                    <w:sz w:val="20"/>
                    <w:szCs w:val="20"/>
                  </w:rPr>
                  <m:t>ln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auto"/>
                            <w:sz w:val="20"/>
                            <w:szCs w:val="20"/>
                          </w:rPr>
                          <m:t>F</m:t>
                        </m:r>
                        <m:ctrlPr>
                          <w:rPr>
                            <w:rFonts w:ascii="Cambria Math" w:eastAsiaTheme="minorEastAsia" w:hAnsi="Cambria Math"/>
                            <w:color w:val="auto"/>
                            <w:sz w:val="20"/>
                            <w:szCs w:val="20"/>
                          </w:rPr>
                        </m:ctrlP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auto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0"/>
                        <w:szCs w:val="20"/>
                      </w:rPr>
                    </m:ctrlPr>
                  </m:e>
                </m:d>
                <m:r>
                  <w:rPr>
                    <w:rFonts w:ascii="Cambria Math" w:eastAsiaTheme="minorEastAsia" w:hAnsi="Cambria Math"/>
                    <w:color w:val="auto"/>
                    <w:sz w:val="20"/>
                    <w:szCs w:val="20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  <m:t>ln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eastAsiaTheme="minorEastAsia" w:hAnsi="Cambria Math"/>
                            <w:i/>
                            <w:color w:val="auto"/>
                            <w:sz w:val="20"/>
                            <w:szCs w:val="20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auto"/>
                                <w:sz w:val="20"/>
                                <w:szCs w:val="20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j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=1</m:t>
                            </m:r>
                          </m:sub>
                          <m:sup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</m:sup>
                          <m:e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(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auto"/>
                                        <w:sz w:val="20"/>
                                        <w:szCs w:val="20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auto"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auto"/>
                                        <w:sz w:val="20"/>
                                        <w:szCs w:val="20"/>
                                      </w:rPr>
                                      <m:t>=1</m:t>
                                    </m:r>
                                  </m:sub>
                                  <m:sup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aut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β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,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j</m:t>
                                        </m:r>
                                      </m:sub>
                                    </m:sSub>
                                  </m:e>
                                </m:nary>
                              </m:e>
                            </m:d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lwd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SC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T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L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bool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PT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PT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QA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auto"/>
                                <w:sz w:val="20"/>
                                <w:szCs w:val="20"/>
                              </w:rPr>
                              <m:t>)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H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auto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p>
                            </m:sSubSup>
                          </m:e>
                        </m:nary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auto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auto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  <w:p w14:paraId="49322868" w14:textId="2BDA58AA" w:rsidR="00205A9A" w:rsidRPr="00550925" w:rsidRDefault="00205A9A" w:rsidP="00CB5052">
            <w:pPr>
              <w:ind w:left="-1350" w:hanging="990"/>
              <w:rPr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2445075B" w14:textId="6A405695" w:rsidR="007C2D3B" w:rsidRPr="00346D43" w:rsidRDefault="00205A9A" w:rsidP="00D45013">
            <w:pPr>
              <w:rPr>
                <w:bCs/>
                <w:color w:val="000000" w:themeColor="text1"/>
              </w:rPr>
            </w:pPr>
            <w:r w:rsidRPr="00346D43">
              <w:rPr>
                <w:bCs/>
                <w:color w:val="000000" w:themeColor="text1"/>
              </w:rPr>
              <w:t>(</w:t>
            </w:r>
            <w:r w:rsidR="00D902AB">
              <w:rPr>
                <w:bCs/>
                <w:color w:val="000000" w:themeColor="text1"/>
              </w:rPr>
              <w:t>3</w:t>
            </w:r>
            <w:r w:rsidRPr="00346D43">
              <w:rPr>
                <w:bCs/>
                <w:color w:val="000000" w:themeColor="text1"/>
              </w:rPr>
              <w:t>)</w:t>
            </w:r>
          </w:p>
        </w:tc>
      </w:tr>
    </w:tbl>
    <w:p w14:paraId="7082F276" w14:textId="7F32244B" w:rsidR="00CD2A38" w:rsidRPr="00B478AC" w:rsidRDefault="00A934C1" w:rsidP="00B478AC">
      <w:pPr>
        <w:pStyle w:val="Text"/>
        <w:spacing w:before="0" w:after="160" w:line="259" w:lineRule="auto"/>
        <w:ind w:firstLine="0"/>
        <w:rPr>
          <w:color w:val="000000" w:themeColor="text1"/>
        </w:rPr>
      </w:pPr>
      <w:r w:rsidRPr="00EF6E69">
        <w:rPr>
          <w:color w:val="000000" w:themeColor="text1"/>
        </w:rPr>
        <w:t xml:space="preserve">where the subscripts </w:t>
      </w:r>
      <w:r w:rsidRPr="00EF6E69">
        <w:rPr>
          <w:i/>
          <w:iCs/>
          <w:color w:val="000000" w:themeColor="text1"/>
        </w:rPr>
        <w:t>i</w:t>
      </w:r>
      <w:r w:rsidRPr="00EF6E69">
        <w:rPr>
          <w:color w:val="000000" w:themeColor="text1"/>
        </w:rPr>
        <w:t xml:space="preserve"> and </w:t>
      </w:r>
      <w:r w:rsidRPr="00EF6E69">
        <w:rPr>
          <w:i/>
          <w:iCs/>
          <w:color w:val="000000" w:themeColor="text1"/>
        </w:rPr>
        <w:t>j</w:t>
      </w:r>
      <w:r w:rsidRPr="00EF6E69">
        <w:rPr>
          <w:color w:val="000000" w:themeColor="text1"/>
        </w:rPr>
        <w:t xml:space="preserve"> refer to monitored </w:t>
      </w:r>
      <w:r w:rsidR="006959AF">
        <w:rPr>
          <w:color w:val="000000" w:themeColor="text1"/>
        </w:rPr>
        <w:t>station</w:t>
      </w:r>
      <w:r w:rsidR="00D00645">
        <w:rPr>
          <w:color w:val="000000" w:themeColor="text1"/>
        </w:rPr>
        <w:t>s</w:t>
      </w:r>
      <w:r w:rsidR="006959AF">
        <w:rPr>
          <w:color w:val="000000" w:themeColor="text1"/>
        </w:rPr>
        <w:t xml:space="preserve"> with tributary measurements</w:t>
      </w:r>
      <w:r w:rsidRPr="00EF6E69">
        <w:rPr>
          <w:color w:val="000000" w:themeColor="text1"/>
        </w:rPr>
        <w:t xml:space="preserve"> and upstream reach catchments, </w:t>
      </w:r>
      <w:r w:rsidRPr="008F2A4E">
        <w:rPr>
          <w:color w:val="000000" w:themeColor="text1"/>
        </w:rPr>
        <w:t>respectively</w:t>
      </w:r>
      <w:r w:rsidR="009A60DD" w:rsidRPr="008F2A4E">
        <w:rPr>
          <w:color w:val="000000" w:themeColor="text1"/>
        </w:rPr>
        <w:t>.</w:t>
      </w:r>
      <w:r w:rsidR="008F2A4E" w:rsidRPr="008F2A4E">
        <w:rPr>
          <w:color w:val="000000" w:themeColor="text1"/>
        </w:rPr>
        <w:t xml:space="preserve"> </w:t>
      </w:r>
      <w:r w:rsidR="00B478AC" w:rsidRPr="006E7610">
        <w:rPr>
          <w:color w:val="000000" w:themeColor="text1"/>
          <w:lang w:val="en"/>
        </w:rPr>
        <w:t xml:space="preserve">For each </w:t>
      </w:r>
      <w:r w:rsidR="00B478AC">
        <w:rPr>
          <w:color w:val="000000" w:themeColor="text1"/>
          <w:lang w:val="en"/>
        </w:rPr>
        <w:t>water quality</w:t>
      </w:r>
      <w:r w:rsidR="00B478AC" w:rsidRPr="006E7610">
        <w:rPr>
          <w:color w:val="000000" w:themeColor="text1"/>
          <w:lang w:val="en"/>
        </w:rPr>
        <w:t xml:space="preserve"> station </w:t>
      </w:r>
      <w:r w:rsidR="00B478AC" w:rsidRPr="006E7610">
        <w:rPr>
          <w:i/>
          <w:color w:val="000000" w:themeColor="text1"/>
          <w:lang w:val="en"/>
        </w:rPr>
        <w:t>i</w:t>
      </w:r>
      <w:r w:rsidR="00B478AC" w:rsidRPr="006E7610">
        <w:rPr>
          <w:color w:val="000000" w:themeColor="text1"/>
          <w:lang w:val="en"/>
        </w:rPr>
        <w:t xml:space="preserve">, </w:t>
      </w:r>
      <w:r w:rsidR="00B478AC">
        <w:rPr>
          <w:color w:val="000000" w:themeColor="text1"/>
        </w:rPr>
        <w:t xml:space="preserve">mean annual </w:t>
      </w:r>
      <w:r w:rsidR="00B478AC" w:rsidRPr="006E7610">
        <w:rPr>
          <w:color w:val="000000" w:themeColor="text1"/>
        </w:rPr>
        <w:t>TP load</w:t>
      </w:r>
      <w:r w:rsidR="00B478AC">
        <w:rPr>
          <w:color w:val="000000" w:themeColor="text1"/>
        </w:rPr>
        <w:t xml:space="preserve"> was estimated using </w:t>
      </w:r>
      <w:r w:rsidR="00B478AC" w:rsidRPr="00105B3C">
        <w:rPr>
          <w:color w:val="auto"/>
        </w:rPr>
        <w:t>Fluxmaster</w:t>
      </w:r>
      <w:r w:rsidR="00105B3C">
        <w:rPr>
          <w:color w:val="auto"/>
        </w:rPr>
        <w:t xml:space="preserve"> </w:t>
      </w:r>
      <w:r w:rsidR="005A7C58" w:rsidRPr="00105B3C">
        <w:rPr>
          <w:color w:val="auto"/>
          <w:vertAlign w:val="superscript"/>
        </w:rPr>
        <w:t>2</w:t>
      </w:r>
      <w:r w:rsidR="00B478AC" w:rsidRPr="00105B3C">
        <w:rPr>
          <w:color w:val="auto"/>
        </w:rPr>
        <w:t xml:space="preserve">; for </w:t>
      </w:r>
      <w:r w:rsidR="00B478AC">
        <w:rPr>
          <w:color w:val="000000" w:themeColor="text1"/>
        </w:rPr>
        <w:t xml:space="preserve">details </w:t>
      </w:r>
      <w:r w:rsidR="00B478AC" w:rsidRPr="00105B3C">
        <w:rPr>
          <w:color w:val="auto"/>
        </w:rPr>
        <w:t>see Jenkinson and Benoy</w:t>
      </w:r>
      <w:r w:rsidR="00105B3C">
        <w:rPr>
          <w:color w:val="auto"/>
        </w:rPr>
        <w:t xml:space="preserve"> </w:t>
      </w:r>
      <w:r w:rsidR="005A7C58" w:rsidRPr="00105B3C">
        <w:rPr>
          <w:color w:val="auto"/>
          <w:vertAlign w:val="superscript"/>
        </w:rPr>
        <w:t>3</w:t>
      </w:r>
      <w:r w:rsidR="00B478AC" w:rsidRPr="00105B3C">
        <w:rPr>
          <w:color w:val="auto"/>
        </w:rPr>
        <w:t xml:space="preserve">. </w:t>
      </w:r>
      <w:r w:rsidR="009A60DD" w:rsidRPr="008F2A4E">
        <w:rPr>
          <w:iCs/>
          <w:color w:val="000000" w:themeColor="text1"/>
        </w:rPr>
        <w:t>F</w:t>
      </w:r>
      <w:r w:rsidRPr="008F2A4E">
        <w:rPr>
          <w:color w:val="000000" w:themeColor="text1"/>
        </w:rPr>
        <w:t xml:space="preserve">or each </w:t>
      </w:r>
      <w:r w:rsidR="00FE6C52" w:rsidRPr="008F2A4E">
        <w:rPr>
          <w:color w:val="000000" w:themeColor="text1"/>
        </w:rPr>
        <w:t>scenario</w:t>
      </w:r>
      <w:r w:rsidR="00504D29">
        <w:rPr>
          <w:color w:val="000000" w:themeColor="text1"/>
        </w:rPr>
        <w:t xml:space="preserve"> calibrated using the Bayesian approach</w:t>
      </w:r>
      <w:r w:rsidR="00FE6C52" w:rsidRPr="008F2A4E">
        <w:rPr>
          <w:color w:val="000000" w:themeColor="text1"/>
        </w:rPr>
        <w:t>,</w:t>
      </w:r>
      <w:r w:rsidR="00204FC4" w:rsidRPr="008F2A4E">
        <w:rPr>
          <w:color w:val="000000" w:themeColor="text1"/>
        </w:rPr>
        <w:t xml:space="preserve"> the number of area sources </w:t>
      </w:r>
      <w:r w:rsidR="001507DC" w:rsidRPr="008F2A4E">
        <w:rPr>
          <w:i/>
          <w:iCs/>
          <w:color w:val="000000" w:themeColor="text1"/>
        </w:rPr>
        <w:t>N</w:t>
      </w:r>
      <w:r w:rsidR="00E027DF" w:rsidRPr="008F2A4E">
        <w:rPr>
          <w:color w:val="000000" w:themeColor="text1"/>
        </w:rPr>
        <w:t xml:space="preserve"> is denoted</w:t>
      </w:r>
      <w:r w:rsidR="00420A63" w:rsidRPr="008F2A4E">
        <w:rPr>
          <w:color w:val="000000" w:themeColor="text1"/>
        </w:rPr>
        <w:t xml:space="preserve"> by the vector </w:t>
      </w:r>
      <w:r w:rsidR="00420A63" w:rsidRPr="008F2A4E">
        <w:rPr>
          <w:iCs/>
          <w:color w:val="000000" w:themeColor="text1"/>
        </w:rPr>
        <w:t>[</w:t>
      </w:r>
      <w:r w:rsidR="00420A63" w:rsidRPr="008F2A4E">
        <w:rPr>
          <w:i/>
          <w:iCs/>
          <w:color w:val="000000" w:themeColor="text1"/>
        </w:rPr>
        <w:t>N</w:t>
      </w:r>
      <w:r w:rsidR="00420A63" w:rsidRPr="008F2A4E">
        <w:rPr>
          <w:i/>
          <w:iCs/>
          <w:color w:val="000000" w:themeColor="text1"/>
          <w:vertAlign w:val="subscript"/>
        </w:rPr>
        <w:t>1</w:t>
      </w:r>
      <w:r w:rsidR="00420A63" w:rsidRPr="008F2A4E">
        <w:rPr>
          <w:i/>
          <w:iCs/>
          <w:color w:val="000000" w:themeColor="text1"/>
        </w:rPr>
        <w:t>, N</w:t>
      </w:r>
      <w:r w:rsidR="00420A63" w:rsidRPr="008F2A4E">
        <w:rPr>
          <w:i/>
          <w:iCs/>
          <w:color w:val="000000" w:themeColor="text1"/>
          <w:vertAlign w:val="subscript"/>
        </w:rPr>
        <w:t>2</w:t>
      </w:r>
      <w:r w:rsidR="00420A63" w:rsidRPr="008F2A4E">
        <w:rPr>
          <w:i/>
          <w:iCs/>
          <w:color w:val="000000" w:themeColor="text1"/>
        </w:rPr>
        <w:t>,…, N</w:t>
      </w:r>
      <w:r w:rsidR="00907241" w:rsidRPr="008F2A4E">
        <w:rPr>
          <w:i/>
          <w:iCs/>
          <w:color w:val="000000" w:themeColor="text1"/>
          <w:vertAlign w:val="subscript"/>
        </w:rPr>
        <w:t>c</w:t>
      </w:r>
      <w:r w:rsidR="00420A63" w:rsidRPr="008F2A4E">
        <w:rPr>
          <w:iCs/>
          <w:color w:val="000000" w:themeColor="text1"/>
        </w:rPr>
        <w:t>]</w:t>
      </w:r>
      <w:r w:rsidR="00420A63" w:rsidRPr="008F2A4E">
        <w:rPr>
          <w:color w:val="000000" w:themeColor="text1"/>
        </w:rPr>
        <w:t xml:space="preserve">. Scenarios 1, 2, and 3 have </w:t>
      </w:r>
      <w:r w:rsidR="00F94DC8">
        <w:rPr>
          <w:color w:val="000000" w:themeColor="text1"/>
        </w:rPr>
        <w:t>five</w:t>
      </w:r>
      <w:r w:rsidR="00420A63" w:rsidRPr="008F2A4E">
        <w:rPr>
          <w:color w:val="000000" w:themeColor="text1"/>
        </w:rPr>
        <w:t xml:space="preserve"> sources: agricultur</w:t>
      </w:r>
      <w:r w:rsidR="00772A57" w:rsidRPr="008F2A4E">
        <w:rPr>
          <w:color w:val="000000" w:themeColor="text1"/>
        </w:rPr>
        <w:t>al sources</w:t>
      </w:r>
      <w:r w:rsidR="00420A63" w:rsidRPr="008F2A4E">
        <w:rPr>
          <w:color w:val="000000" w:themeColor="text1"/>
        </w:rPr>
        <w:t xml:space="preserve">, forests/wetlands, stream channels, WWTPs, and Qu’Appelle River. For </w:t>
      </w:r>
      <w:r w:rsidR="00B434B8" w:rsidRPr="008F2A4E">
        <w:rPr>
          <w:color w:val="000000" w:themeColor="text1"/>
        </w:rPr>
        <w:t>S</w:t>
      </w:r>
      <w:r w:rsidR="00420A63" w:rsidRPr="008F2A4E">
        <w:rPr>
          <w:color w:val="000000" w:themeColor="text1"/>
        </w:rPr>
        <w:t>cenario</w:t>
      </w:r>
      <w:r w:rsidR="00B434B8" w:rsidRPr="008F2A4E">
        <w:rPr>
          <w:color w:val="000000" w:themeColor="text1"/>
        </w:rPr>
        <w:t>s</w:t>
      </w:r>
      <w:r w:rsidR="00420A63" w:rsidRPr="008F2A4E">
        <w:rPr>
          <w:color w:val="000000" w:themeColor="text1"/>
        </w:rPr>
        <w:t xml:space="preserve"> 4</w:t>
      </w:r>
      <w:r w:rsidR="0081252A" w:rsidRPr="008F2A4E">
        <w:rPr>
          <w:color w:val="000000" w:themeColor="text1"/>
        </w:rPr>
        <w:t xml:space="preserve">, 7, </w:t>
      </w:r>
      <w:r w:rsidR="00B434B8" w:rsidRPr="008F2A4E">
        <w:rPr>
          <w:color w:val="000000" w:themeColor="text1"/>
        </w:rPr>
        <w:t>and 5</w:t>
      </w:r>
      <w:r w:rsidR="00420A63" w:rsidRPr="008F2A4E">
        <w:rPr>
          <w:color w:val="000000" w:themeColor="text1"/>
        </w:rPr>
        <w:t xml:space="preserve">, </w:t>
      </w:r>
      <w:r w:rsidR="00AB70BF">
        <w:rPr>
          <w:color w:val="000000" w:themeColor="text1"/>
        </w:rPr>
        <w:t>one</w:t>
      </w:r>
      <w:r w:rsidR="00B434B8" w:rsidRPr="008F2A4E">
        <w:rPr>
          <w:color w:val="000000" w:themeColor="text1"/>
        </w:rPr>
        <w:t xml:space="preserve"> source </w:t>
      </w:r>
      <w:r w:rsidR="00AB70BF">
        <w:rPr>
          <w:color w:val="000000" w:themeColor="text1"/>
        </w:rPr>
        <w:t>was</w:t>
      </w:r>
      <w:r w:rsidR="00B434B8" w:rsidRPr="008F2A4E">
        <w:rPr>
          <w:color w:val="000000" w:themeColor="text1"/>
        </w:rPr>
        <w:t xml:space="preserve"> added </w:t>
      </w:r>
      <w:r w:rsidR="00B177AB" w:rsidRPr="008F2A4E">
        <w:rPr>
          <w:color w:val="000000" w:themeColor="text1"/>
        </w:rPr>
        <w:t>in each case</w:t>
      </w:r>
      <w:r w:rsidR="00414562" w:rsidRPr="008F2A4E">
        <w:rPr>
          <w:color w:val="000000" w:themeColor="text1"/>
        </w:rPr>
        <w:t xml:space="preserve"> for a total of </w:t>
      </w:r>
      <w:r w:rsidR="00F94DC8">
        <w:rPr>
          <w:color w:val="000000" w:themeColor="text1"/>
        </w:rPr>
        <w:t>six</w:t>
      </w:r>
      <w:r w:rsidR="00414562" w:rsidRPr="008F2A4E">
        <w:rPr>
          <w:color w:val="000000" w:themeColor="text1"/>
        </w:rPr>
        <w:t xml:space="preserve"> sources</w:t>
      </w:r>
      <w:r w:rsidR="00B177AB" w:rsidRPr="008F2A4E">
        <w:rPr>
          <w:color w:val="000000" w:themeColor="text1"/>
        </w:rPr>
        <w:t xml:space="preserve">, </w:t>
      </w:r>
      <w:r w:rsidR="00B434B8" w:rsidRPr="008F2A4E">
        <w:rPr>
          <w:color w:val="000000" w:themeColor="text1"/>
        </w:rPr>
        <w:t xml:space="preserve">where </w:t>
      </w:r>
      <w:r w:rsidR="00772A57" w:rsidRPr="008F2A4E">
        <w:rPr>
          <w:color w:val="000000" w:themeColor="text1"/>
        </w:rPr>
        <w:t>agricultural sources are split into fertilizers</w:t>
      </w:r>
      <w:r w:rsidR="000D54A8" w:rsidRPr="008F2A4E">
        <w:rPr>
          <w:color w:val="000000" w:themeColor="text1"/>
        </w:rPr>
        <w:t xml:space="preserve"> and manure</w:t>
      </w:r>
      <w:r w:rsidR="00B177AB" w:rsidRPr="008F2A4E">
        <w:rPr>
          <w:color w:val="000000" w:themeColor="text1"/>
        </w:rPr>
        <w:t xml:space="preserve"> </w:t>
      </w:r>
      <w:r w:rsidR="0081252A" w:rsidRPr="008F2A4E">
        <w:rPr>
          <w:color w:val="000000" w:themeColor="text1"/>
        </w:rPr>
        <w:t>for Scenarios 4 and 7</w:t>
      </w:r>
      <w:r w:rsidR="00B177AB" w:rsidRPr="008F2A4E">
        <w:rPr>
          <w:color w:val="000000" w:themeColor="text1"/>
        </w:rPr>
        <w:t xml:space="preserve">, and </w:t>
      </w:r>
      <w:r w:rsidR="00414562" w:rsidRPr="008F2A4E">
        <w:rPr>
          <w:color w:val="000000" w:themeColor="text1"/>
        </w:rPr>
        <w:t xml:space="preserve">forests/wetlands </w:t>
      </w:r>
      <w:r w:rsidR="00F94DC8">
        <w:rPr>
          <w:color w:val="000000" w:themeColor="text1"/>
        </w:rPr>
        <w:t>we</w:t>
      </w:r>
      <w:r w:rsidR="00414562" w:rsidRPr="008F2A4E">
        <w:rPr>
          <w:color w:val="000000" w:themeColor="text1"/>
        </w:rPr>
        <w:t xml:space="preserve">re split into forests and wetlands </w:t>
      </w:r>
      <w:r w:rsidR="0081252A" w:rsidRPr="008F2A4E">
        <w:rPr>
          <w:color w:val="000000" w:themeColor="text1"/>
        </w:rPr>
        <w:t>for Scenario 5</w:t>
      </w:r>
      <w:r w:rsidR="00414562" w:rsidRPr="008F2A4E">
        <w:rPr>
          <w:color w:val="000000" w:themeColor="text1"/>
        </w:rPr>
        <w:t>.</w:t>
      </w:r>
      <w:r w:rsidR="000D54A8" w:rsidRPr="008F2A4E">
        <w:rPr>
          <w:color w:val="000000" w:themeColor="text1"/>
        </w:rPr>
        <w:t xml:space="preserve"> </w:t>
      </w:r>
      <w:r w:rsidR="00B434B8" w:rsidRPr="008F2A4E">
        <w:rPr>
          <w:color w:val="000000" w:themeColor="text1"/>
        </w:rPr>
        <w:t>For Sce</w:t>
      </w:r>
      <w:r w:rsidR="00414562" w:rsidRPr="008F2A4E">
        <w:rPr>
          <w:color w:val="000000" w:themeColor="text1"/>
        </w:rPr>
        <w:t xml:space="preserve">nario 6, </w:t>
      </w:r>
      <w:r w:rsidR="00F94DC8">
        <w:rPr>
          <w:color w:val="000000" w:themeColor="text1"/>
        </w:rPr>
        <w:t>one</w:t>
      </w:r>
      <w:r w:rsidR="00414562" w:rsidRPr="008F2A4E">
        <w:rPr>
          <w:color w:val="000000" w:themeColor="text1"/>
        </w:rPr>
        <w:t xml:space="preserve"> </w:t>
      </w:r>
      <w:r w:rsidR="007E2A75" w:rsidRPr="008F2A4E">
        <w:rPr>
          <w:color w:val="000000" w:themeColor="text1"/>
        </w:rPr>
        <w:t xml:space="preserve">source </w:t>
      </w:r>
      <w:r w:rsidR="00F94DC8">
        <w:rPr>
          <w:color w:val="000000" w:themeColor="text1"/>
        </w:rPr>
        <w:t>wa</w:t>
      </w:r>
      <w:r w:rsidR="007E2A75" w:rsidRPr="008F2A4E">
        <w:rPr>
          <w:color w:val="000000" w:themeColor="text1"/>
        </w:rPr>
        <w:t xml:space="preserve">s added, which </w:t>
      </w:r>
      <w:r w:rsidR="00F94DC8">
        <w:rPr>
          <w:color w:val="000000" w:themeColor="text1"/>
        </w:rPr>
        <w:t>wa</w:t>
      </w:r>
      <w:r w:rsidR="007E2A75" w:rsidRPr="008F2A4E">
        <w:rPr>
          <w:color w:val="000000" w:themeColor="text1"/>
        </w:rPr>
        <w:t>s urban</w:t>
      </w:r>
      <w:r w:rsidR="00F94DC8">
        <w:rPr>
          <w:color w:val="000000" w:themeColor="text1"/>
        </w:rPr>
        <w:t xml:space="preserve"> area</w:t>
      </w:r>
      <w:r w:rsidR="007E2A75" w:rsidRPr="008F2A4E">
        <w:rPr>
          <w:color w:val="000000" w:themeColor="text1"/>
        </w:rPr>
        <w:t xml:space="preserve">, for a total of </w:t>
      </w:r>
      <w:r w:rsidR="00F94DC8">
        <w:rPr>
          <w:color w:val="000000" w:themeColor="text1"/>
        </w:rPr>
        <w:t>six</w:t>
      </w:r>
      <w:r w:rsidR="007E2A75" w:rsidRPr="008F2A4E">
        <w:rPr>
          <w:color w:val="000000" w:themeColor="text1"/>
        </w:rPr>
        <w:t xml:space="preserve"> sources. For Scenario </w:t>
      </w:r>
      <w:r w:rsidR="0081252A" w:rsidRPr="008F2A4E">
        <w:rPr>
          <w:color w:val="000000" w:themeColor="text1"/>
        </w:rPr>
        <w:t>8</w:t>
      </w:r>
      <w:r w:rsidR="007E2A75" w:rsidRPr="008F2A4E">
        <w:rPr>
          <w:color w:val="000000" w:themeColor="text1"/>
        </w:rPr>
        <w:t>,</w:t>
      </w:r>
      <w:r w:rsidR="0081252A" w:rsidRPr="008F2A4E">
        <w:rPr>
          <w:color w:val="000000" w:themeColor="text1"/>
        </w:rPr>
        <w:t xml:space="preserve"> </w:t>
      </w:r>
      <w:r w:rsidR="00F94DC8">
        <w:rPr>
          <w:color w:val="000000" w:themeColor="text1"/>
        </w:rPr>
        <w:t>one</w:t>
      </w:r>
      <w:r w:rsidR="00301E6B" w:rsidRPr="008F2A4E">
        <w:rPr>
          <w:color w:val="000000" w:themeColor="text1"/>
        </w:rPr>
        <w:t xml:space="preserve"> source </w:t>
      </w:r>
      <w:r w:rsidR="00F94DC8">
        <w:rPr>
          <w:color w:val="000000" w:themeColor="text1"/>
        </w:rPr>
        <w:t>wa</w:t>
      </w:r>
      <w:r w:rsidR="00301E6B" w:rsidRPr="008F2A4E">
        <w:rPr>
          <w:color w:val="000000" w:themeColor="text1"/>
        </w:rPr>
        <w:t xml:space="preserve">s </w:t>
      </w:r>
      <w:r w:rsidR="00617640" w:rsidRPr="008F2A4E">
        <w:rPr>
          <w:color w:val="000000" w:themeColor="text1"/>
        </w:rPr>
        <w:t>added</w:t>
      </w:r>
      <w:r w:rsidR="00DE7A0E" w:rsidRPr="008F2A4E">
        <w:rPr>
          <w:color w:val="000000" w:themeColor="text1"/>
        </w:rPr>
        <w:t xml:space="preserve"> for a total of </w:t>
      </w:r>
      <w:r w:rsidR="00F94DC8">
        <w:rPr>
          <w:color w:val="000000" w:themeColor="text1"/>
        </w:rPr>
        <w:t>six sources</w:t>
      </w:r>
      <w:r w:rsidR="00617640" w:rsidRPr="008F2A4E">
        <w:rPr>
          <w:color w:val="000000" w:themeColor="text1"/>
        </w:rPr>
        <w:t xml:space="preserve">, where agricultural sources </w:t>
      </w:r>
      <w:r w:rsidR="00F94DC8">
        <w:rPr>
          <w:color w:val="000000" w:themeColor="text1"/>
        </w:rPr>
        <w:t>we</w:t>
      </w:r>
      <w:r w:rsidR="00617640" w:rsidRPr="008F2A4E">
        <w:rPr>
          <w:color w:val="000000" w:themeColor="text1"/>
        </w:rPr>
        <w:t xml:space="preserve">re split into </w:t>
      </w:r>
      <w:r w:rsidR="00E25544" w:rsidRPr="008F2A4E">
        <w:rPr>
          <w:color w:val="000000" w:themeColor="text1"/>
        </w:rPr>
        <w:t xml:space="preserve">being located in Canada and the </w:t>
      </w:r>
      <w:r w:rsidR="00F94DC8">
        <w:rPr>
          <w:color w:val="000000" w:themeColor="text1"/>
        </w:rPr>
        <w:t>United States (</w:t>
      </w:r>
      <w:r w:rsidR="00E25544" w:rsidRPr="008F2A4E">
        <w:rPr>
          <w:color w:val="000000" w:themeColor="text1"/>
        </w:rPr>
        <w:t>U</w:t>
      </w:r>
      <w:r w:rsidR="00F94DC8">
        <w:rPr>
          <w:color w:val="000000" w:themeColor="text1"/>
        </w:rPr>
        <w:t>.</w:t>
      </w:r>
      <w:r w:rsidR="00E25544" w:rsidRPr="008F2A4E">
        <w:rPr>
          <w:color w:val="000000" w:themeColor="text1"/>
        </w:rPr>
        <w:t>S</w:t>
      </w:r>
      <w:r w:rsidR="00044E27">
        <w:rPr>
          <w:color w:val="000000" w:themeColor="text1"/>
        </w:rPr>
        <w:t>.</w:t>
      </w:r>
      <w:r w:rsidR="00F94DC8">
        <w:rPr>
          <w:color w:val="000000" w:themeColor="text1"/>
        </w:rPr>
        <w:t>)</w:t>
      </w:r>
      <w:r w:rsidR="00E25544" w:rsidRPr="008F2A4E">
        <w:rPr>
          <w:color w:val="000000" w:themeColor="text1"/>
        </w:rPr>
        <w:t xml:space="preserve">. For Scenario 9, </w:t>
      </w:r>
      <w:r w:rsidR="00F94DC8">
        <w:rPr>
          <w:color w:val="000000" w:themeColor="text1"/>
        </w:rPr>
        <w:t>two</w:t>
      </w:r>
      <w:r w:rsidR="00DE7A0E" w:rsidRPr="008F2A4E">
        <w:rPr>
          <w:color w:val="000000" w:themeColor="text1"/>
        </w:rPr>
        <w:t xml:space="preserve"> sources are added for a total of </w:t>
      </w:r>
      <w:r w:rsidR="00F94DC8">
        <w:rPr>
          <w:color w:val="000000" w:themeColor="text1"/>
        </w:rPr>
        <w:t>seven sources</w:t>
      </w:r>
      <w:r w:rsidR="00DE7A0E" w:rsidRPr="008F2A4E">
        <w:rPr>
          <w:color w:val="000000" w:themeColor="text1"/>
        </w:rPr>
        <w:t xml:space="preserve">, which corresponds to the combination of splits of Scenarios </w:t>
      </w:r>
      <w:r w:rsidR="002F63B8" w:rsidRPr="008F2A4E">
        <w:rPr>
          <w:color w:val="000000" w:themeColor="text1"/>
        </w:rPr>
        <w:t>7 and 8.</w:t>
      </w:r>
      <w:r w:rsidR="008F2A4E" w:rsidRPr="008F2A4E">
        <w:rPr>
          <w:color w:val="000000" w:themeColor="text1"/>
        </w:rPr>
        <w:t xml:space="preserve"> </w:t>
      </w:r>
      <w:r w:rsidRPr="008F2A4E">
        <w:rPr>
          <w:iCs/>
          <w:color w:val="000000" w:themeColor="text1"/>
        </w:rPr>
        <w:t>[</w:t>
      </w:r>
      <w:r w:rsidRPr="008F2A4E">
        <w:rPr>
          <w:i/>
          <w:iCs/>
          <w:color w:val="000000" w:themeColor="text1"/>
        </w:rPr>
        <w:t>J</w:t>
      </w:r>
      <w:r w:rsidRPr="008F2A4E">
        <w:rPr>
          <w:i/>
          <w:iCs/>
          <w:color w:val="000000" w:themeColor="text1"/>
          <w:vertAlign w:val="subscript"/>
        </w:rPr>
        <w:t>1</w:t>
      </w:r>
      <w:r w:rsidRPr="008F2A4E">
        <w:rPr>
          <w:i/>
          <w:iCs/>
          <w:color w:val="000000" w:themeColor="text1"/>
        </w:rPr>
        <w:t>,</w:t>
      </w:r>
      <w:r w:rsidR="00E33A26" w:rsidRPr="008F2A4E">
        <w:rPr>
          <w:i/>
          <w:iCs/>
          <w:color w:val="000000" w:themeColor="text1"/>
        </w:rPr>
        <w:t xml:space="preserve"> </w:t>
      </w:r>
      <w:r w:rsidRPr="008F2A4E">
        <w:rPr>
          <w:i/>
          <w:iCs/>
          <w:color w:val="000000" w:themeColor="text1"/>
        </w:rPr>
        <w:t>J</w:t>
      </w:r>
      <w:r w:rsidRPr="008F2A4E">
        <w:rPr>
          <w:i/>
          <w:iCs/>
          <w:color w:val="000000" w:themeColor="text1"/>
          <w:vertAlign w:val="subscript"/>
        </w:rPr>
        <w:t>2</w:t>
      </w:r>
      <w:r w:rsidRPr="008F2A4E">
        <w:rPr>
          <w:i/>
          <w:iCs/>
          <w:color w:val="000000" w:themeColor="text1"/>
        </w:rPr>
        <w:t>,…</w:t>
      </w:r>
      <w:r w:rsidR="00E33A26" w:rsidRPr="008F2A4E">
        <w:rPr>
          <w:i/>
          <w:iCs/>
          <w:color w:val="000000" w:themeColor="text1"/>
        </w:rPr>
        <w:t>,</w:t>
      </w:r>
      <w:r w:rsidRPr="008F2A4E">
        <w:rPr>
          <w:i/>
          <w:iCs/>
          <w:color w:val="000000" w:themeColor="text1"/>
        </w:rPr>
        <w:t xml:space="preserve"> J</w:t>
      </w:r>
      <w:r w:rsidRPr="008F2A4E">
        <w:rPr>
          <w:i/>
          <w:iCs/>
          <w:color w:val="000000" w:themeColor="text1"/>
          <w:vertAlign w:val="subscript"/>
        </w:rPr>
        <w:t>i</w:t>
      </w:r>
      <w:r w:rsidRPr="008F2A4E">
        <w:rPr>
          <w:iCs/>
          <w:color w:val="000000" w:themeColor="text1"/>
        </w:rPr>
        <w:t>]</w:t>
      </w:r>
      <w:r w:rsidRPr="008F2A4E">
        <w:rPr>
          <w:i/>
          <w:iCs/>
          <w:color w:val="000000" w:themeColor="text1"/>
        </w:rPr>
        <w:t xml:space="preserve"> </w:t>
      </w:r>
      <w:r w:rsidRPr="008F2A4E">
        <w:rPr>
          <w:iCs/>
          <w:color w:val="000000" w:themeColor="text1"/>
        </w:rPr>
        <w:t>refer</w:t>
      </w:r>
      <w:r w:rsidR="00E33A26" w:rsidRPr="008F2A4E">
        <w:rPr>
          <w:iCs/>
          <w:color w:val="000000" w:themeColor="text1"/>
        </w:rPr>
        <w:t>s</w:t>
      </w:r>
      <w:r w:rsidRPr="008F2A4E">
        <w:rPr>
          <w:iCs/>
          <w:color w:val="000000" w:themeColor="text1"/>
        </w:rPr>
        <w:t xml:space="preserve"> to the total number of stream reaches </w:t>
      </w:r>
      <w:r w:rsidR="007F2D08" w:rsidRPr="008F2A4E">
        <w:rPr>
          <w:iCs/>
          <w:color w:val="000000" w:themeColor="text1"/>
        </w:rPr>
        <w:t>in</w:t>
      </w:r>
      <w:r w:rsidRPr="008F2A4E">
        <w:rPr>
          <w:iCs/>
          <w:color w:val="000000" w:themeColor="text1"/>
        </w:rPr>
        <w:t xml:space="preserve"> </w:t>
      </w:r>
      <w:r w:rsidR="00707DC7" w:rsidRPr="008F2A4E">
        <w:rPr>
          <w:iCs/>
          <w:color w:val="000000" w:themeColor="text1"/>
        </w:rPr>
        <w:t xml:space="preserve">monitored </w:t>
      </w:r>
      <w:r w:rsidR="000C5365" w:rsidRPr="008F2A4E">
        <w:rPr>
          <w:iCs/>
          <w:color w:val="000000" w:themeColor="text1"/>
        </w:rPr>
        <w:t>station catchments</w:t>
      </w:r>
      <w:r w:rsidRPr="008F2A4E">
        <w:rPr>
          <w:iCs/>
          <w:color w:val="000000" w:themeColor="text1"/>
        </w:rPr>
        <w:t xml:space="preserve"> </w:t>
      </w:r>
      <w:r w:rsidR="00707DC7" w:rsidRPr="008F2A4E">
        <w:rPr>
          <w:i/>
          <w:iCs/>
          <w:color w:val="000000" w:themeColor="text1"/>
        </w:rPr>
        <w:t>i</w:t>
      </w:r>
      <w:r w:rsidR="00F06530" w:rsidRPr="008F2A4E">
        <w:rPr>
          <w:iCs/>
          <w:color w:val="000000" w:themeColor="text1"/>
        </w:rPr>
        <w:t xml:space="preserve">; </w:t>
      </w:r>
      <w:r w:rsidR="00707DC7" w:rsidRPr="008F2A4E">
        <w:rPr>
          <w:i/>
          <w:iCs/>
          <w:color w:val="000000" w:themeColor="text1"/>
        </w:rPr>
        <w:t>ε</w:t>
      </w:r>
      <w:r w:rsidR="00707DC7" w:rsidRPr="008F2A4E">
        <w:rPr>
          <w:i/>
          <w:iCs/>
          <w:color w:val="000000" w:themeColor="text1"/>
          <w:vertAlign w:val="subscript"/>
        </w:rPr>
        <w:t>i</w:t>
      </w:r>
      <w:r w:rsidR="00707DC7" w:rsidRPr="008F2A4E">
        <w:rPr>
          <w:color w:val="000000" w:themeColor="text1"/>
        </w:rPr>
        <w:t xml:space="preserve"> represent</w:t>
      </w:r>
      <w:r w:rsidR="00FE4205" w:rsidRPr="008F2A4E">
        <w:rPr>
          <w:color w:val="000000" w:themeColor="text1"/>
        </w:rPr>
        <w:t>s</w:t>
      </w:r>
      <w:r w:rsidR="00707DC7" w:rsidRPr="008F2A4E">
        <w:rPr>
          <w:color w:val="000000" w:themeColor="text1"/>
        </w:rPr>
        <w:t xml:space="preserve"> </w:t>
      </w:r>
      <w:r w:rsidR="00707DC7" w:rsidRPr="008F2A4E">
        <w:rPr>
          <w:iCs/>
          <w:color w:val="000000" w:themeColor="text1"/>
        </w:rPr>
        <w:t>a random and normally distributed error</w:t>
      </w:r>
      <w:r w:rsidR="00702784" w:rsidRPr="008F2A4E">
        <w:rPr>
          <w:iCs/>
          <w:color w:val="000000" w:themeColor="text1"/>
        </w:rPr>
        <w:t xml:space="preserve"> term</w:t>
      </w:r>
      <w:r w:rsidR="00707DC7" w:rsidRPr="008F2A4E">
        <w:rPr>
          <w:iCs/>
          <w:color w:val="000000" w:themeColor="text1"/>
        </w:rPr>
        <w:t>.</w:t>
      </w:r>
      <w:r w:rsidR="00E33A26" w:rsidRPr="008F2A4E">
        <w:rPr>
          <w:iCs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 w:rsidR="00E779B9" w:rsidRPr="008F2A4E">
        <w:rPr>
          <w:color w:val="000000" w:themeColor="text1"/>
        </w:rPr>
        <w:t xml:space="preserve"> is the export coefficient </w:t>
      </w:r>
      <w:r w:rsidR="00642960" w:rsidRPr="008F2A4E">
        <w:rPr>
          <w:color w:val="000000" w:themeColor="text1"/>
        </w:rPr>
        <w:t>from</w:t>
      </w:r>
      <w:r w:rsidR="00E779B9" w:rsidRPr="008F2A4E">
        <w:rPr>
          <w:color w:val="000000" w:themeColor="text1"/>
        </w:rPr>
        <w:t xml:space="preserve"> </w:t>
      </w:r>
      <w:r w:rsidR="008D0BA3" w:rsidRPr="008F2A4E">
        <w:rPr>
          <w:color w:val="000000" w:themeColor="text1"/>
        </w:rPr>
        <w:t>a particular</w:t>
      </w:r>
      <w:r w:rsidR="008D0BA3" w:rsidRPr="007416A8">
        <w:rPr>
          <w:color w:val="000000" w:themeColor="text1"/>
        </w:rPr>
        <w:t xml:space="preserve"> </w:t>
      </w:r>
      <w:r w:rsidR="00E779B9" w:rsidRPr="007416A8">
        <w:rPr>
          <w:color w:val="000000" w:themeColor="text1"/>
        </w:rPr>
        <w:t xml:space="preserve">nutrient </w:t>
      </w:r>
      <w:r w:rsidR="000C5365" w:rsidRPr="007416A8">
        <w:rPr>
          <w:color w:val="000000" w:themeColor="text1"/>
        </w:rPr>
        <w:t>area</w:t>
      </w:r>
      <w:r w:rsidR="008038D8" w:rsidRPr="007416A8">
        <w:rPr>
          <w:color w:val="000000" w:themeColor="text1"/>
        </w:rPr>
        <w:t xml:space="preserve"> </w:t>
      </w:r>
      <w:r w:rsidR="00E779B9" w:rsidRPr="007416A8">
        <w:rPr>
          <w:color w:val="000000" w:themeColor="text1"/>
        </w:rPr>
        <w:t xml:space="preserve">source </w:t>
      </w:r>
      <w:r w:rsidR="00E779B9" w:rsidRPr="007416A8">
        <w:rPr>
          <w:i/>
          <w:iCs/>
          <w:color w:val="000000" w:themeColor="text1"/>
        </w:rPr>
        <w:t>n</w:t>
      </w:r>
      <w:r w:rsidR="004346B5">
        <w:rPr>
          <w:i/>
          <w:iCs/>
          <w:color w:val="000000" w:themeColor="text1"/>
        </w:rPr>
        <w:t xml:space="preserve"> </w:t>
      </w:r>
      <w:r w:rsidR="004346B5">
        <w:rPr>
          <w:color w:val="000000" w:themeColor="text1"/>
        </w:rPr>
        <w:t>(</w:t>
      </w:r>
      <w:r w:rsidR="000423FC">
        <w:rPr>
          <w:color w:val="000000" w:themeColor="text1"/>
        </w:rPr>
        <w:t xml:space="preserve">agriculture, agriculture </w:t>
      </w:r>
      <w:r w:rsidR="002025D3">
        <w:rPr>
          <w:color w:val="000000" w:themeColor="text1"/>
        </w:rPr>
        <w:t>fertilizer,</w:t>
      </w:r>
      <w:r w:rsidR="004346B5">
        <w:rPr>
          <w:color w:val="000000" w:themeColor="text1"/>
        </w:rPr>
        <w:t xml:space="preserve"> </w:t>
      </w:r>
      <w:r w:rsidR="002025D3">
        <w:rPr>
          <w:color w:val="000000" w:themeColor="text1"/>
        </w:rPr>
        <w:t xml:space="preserve">agriculture manure, </w:t>
      </w:r>
      <w:r w:rsidR="00117DF6">
        <w:rPr>
          <w:color w:val="000000" w:themeColor="text1"/>
        </w:rPr>
        <w:t>agriculture manure – Canada, stream channels…</w:t>
      </w:r>
      <w:r w:rsidR="004346B5">
        <w:rPr>
          <w:color w:val="000000" w:themeColor="text1"/>
        </w:rPr>
        <w:t>);</w:t>
      </w:r>
      <w:r w:rsidR="00E779B9" w:rsidRPr="007416A8">
        <w:rPr>
          <w:color w:val="000000" w:themeColor="text1"/>
        </w:rPr>
        <w:t xml:space="preserve"> </w:t>
      </w:r>
      <w:r w:rsidR="00E779B9" w:rsidRPr="007416A8">
        <w:rPr>
          <w:i/>
          <w:iCs/>
          <w:color w:val="000000" w:themeColor="text1"/>
        </w:rPr>
        <w:t>S</w:t>
      </w:r>
      <w:r w:rsidR="00F52673" w:rsidRPr="007416A8">
        <w:rPr>
          <w:i/>
          <w:iCs/>
          <w:color w:val="000000" w:themeColor="text1"/>
          <w:vertAlign w:val="subscript"/>
        </w:rPr>
        <w:t>n</w:t>
      </w:r>
      <w:r w:rsidR="00E779B9" w:rsidRPr="007416A8">
        <w:rPr>
          <w:color w:val="000000" w:themeColor="text1"/>
        </w:rPr>
        <w:t xml:space="preserve"> is a measurable quantity for</w:t>
      </w:r>
      <w:r w:rsidR="008D0BA3" w:rsidRPr="007416A8">
        <w:rPr>
          <w:color w:val="000000" w:themeColor="text1"/>
        </w:rPr>
        <w:t xml:space="preserve"> </w:t>
      </w:r>
      <w:r w:rsidR="00642960" w:rsidRPr="007416A8">
        <w:rPr>
          <w:color w:val="000000" w:themeColor="text1"/>
        </w:rPr>
        <w:t>the</w:t>
      </w:r>
      <w:r w:rsidR="008D0BA3" w:rsidRPr="007416A8">
        <w:rPr>
          <w:color w:val="000000" w:themeColor="text1"/>
        </w:rPr>
        <w:t xml:space="preserve"> </w:t>
      </w:r>
      <w:r w:rsidR="00E779B9" w:rsidRPr="007416A8">
        <w:rPr>
          <w:color w:val="000000" w:themeColor="text1"/>
        </w:rPr>
        <w:t xml:space="preserve">nutrient </w:t>
      </w:r>
      <w:r w:rsidR="000C5365" w:rsidRPr="007416A8">
        <w:rPr>
          <w:color w:val="000000" w:themeColor="text1"/>
        </w:rPr>
        <w:t>area</w:t>
      </w:r>
      <w:r w:rsidR="009D3A74" w:rsidRPr="007416A8">
        <w:rPr>
          <w:color w:val="000000" w:themeColor="text1"/>
        </w:rPr>
        <w:t xml:space="preserve"> </w:t>
      </w:r>
      <w:r w:rsidR="00E779B9" w:rsidRPr="007416A8">
        <w:rPr>
          <w:color w:val="000000" w:themeColor="text1"/>
        </w:rPr>
        <w:t>source</w:t>
      </w:r>
      <w:r w:rsidR="008D0BA3" w:rsidRPr="007416A8">
        <w:rPr>
          <w:color w:val="000000" w:themeColor="text1"/>
        </w:rPr>
        <w:t xml:space="preserve"> </w:t>
      </w:r>
      <w:r w:rsidR="008D0BA3" w:rsidRPr="007416A8">
        <w:rPr>
          <w:i/>
          <w:iCs/>
          <w:color w:val="000000" w:themeColor="text1"/>
        </w:rPr>
        <w:t>n</w:t>
      </w:r>
      <w:r w:rsidR="00E779B9" w:rsidRPr="007416A8">
        <w:rPr>
          <w:color w:val="000000" w:themeColor="text1"/>
        </w:rPr>
        <w:t xml:space="preserve">, such as </w:t>
      </w:r>
      <w:r w:rsidR="00642960" w:rsidRPr="007416A8">
        <w:rPr>
          <w:color w:val="000000" w:themeColor="text1"/>
        </w:rPr>
        <w:t>the</w:t>
      </w:r>
      <w:r w:rsidR="007F1969" w:rsidRPr="007416A8">
        <w:rPr>
          <w:color w:val="000000" w:themeColor="text1"/>
        </w:rPr>
        <w:t xml:space="preserve"> </w:t>
      </w:r>
      <w:r w:rsidR="008A66B0" w:rsidRPr="007416A8">
        <w:rPr>
          <w:color w:val="000000" w:themeColor="text1"/>
        </w:rPr>
        <w:t xml:space="preserve">area occupied by a specific </w:t>
      </w:r>
      <w:r w:rsidR="00E779B9" w:rsidRPr="007416A8">
        <w:rPr>
          <w:color w:val="000000" w:themeColor="text1"/>
        </w:rPr>
        <w:t xml:space="preserve">land </w:t>
      </w:r>
      <w:r w:rsidR="008D0BA3" w:rsidRPr="007416A8">
        <w:rPr>
          <w:color w:val="000000" w:themeColor="text1"/>
        </w:rPr>
        <w:t>cover</w:t>
      </w:r>
      <w:r w:rsidR="007F1969" w:rsidRPr="007416A8">
        <w:rPr>
          <w:color w:val="000000" w:themeColor="text1"/>
        </w:rPr>
        <w:t xml:space="preserve">, </w:t>
      </w:r>
      <w:r w:rsidR="00E779B9" w:rsidRPr="007416A8">
        <w:rPr>
          <w:color w:val="000000" w:themeColor="text1"/>
        </w:rPr>
        <w:t xml:space="preserve">or </w:t>
      </w:r>
      <w:r w:rsidR="008A66B0" w:rsidRPr="007416A8">
        <w:rPr>
          <w:color w:val="000000" w:themeColor="text1"/>
        </w:rPr>
        <w:t>fertilizer and manure</w:t>
      </w:r>
      <w:r w:rsidR="007F1969" w:rsidRPr="007416A8">
        <w:rPr>
          <w:color w:val="000000" w:themeColor="text1"/>
        </w:rPr>
        <w:t xml:space="preserve"> inputs</w:t>
      </w:r>
      <w:r w:rsidR="00E779B9" w:rsidRPr="007416A8">
        <w:rPr>
          <w:color w:val="000000" w:themeColor="text1"/>
        </w:rPr>
        <w:t xml:space="preserve"> </w:t>
      </w:r>
      <w:r w:rsidR="007F1969" w:rsidRPr="007416A8">
        <w:rPr>
          <w:color w:val="000000" w:themeColor="text1"/>
        </w:rPr>
        <w:t>to</w:t>
      </w:r>
      <w:r w:rsidR="00E779B9" w:rsidRPr="007416A8">
        <w:rPr>
          <w:color w:val="000000" w:themeColor="text1"/>
        </w:rPr>
        <w:t xml:space="preserve"> </w:t>
      </w:r>
      <w:r w:rsidR="007F1969" w:rsidRPr="007416A8">
        <w:rPr>
          <w:color w:val="000000" w:themeColor="text1"/>
        </w:rPr>
        <w:t xml:space="preserve">agricultural </w:t>
      </w:r>
      <w:r w:rsidR="00404C75">
        <w:rPr>
          <w:color w:val="000000" w:themeColor="text1"/>
        </w:rPr>
        <w:t>areas</w:t>
      </w:r>
      <w:r w:rsidR="007F1969" w:rsidRPr="007416A8">
        <w:rPr>
          <w:color w:val="000000" w:themeColor="text1"/>
        </w:rPr>
        <w:t>.</w:t>
      </w:r>
      <w:r w:rsidR="007652E2" w:rsidRPr="007416A8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SC</m:t>
            </m:r>
          </m:sub>
        </m:sSub>
      </m:oMath>
      <w:r w:rsidR="00404C75">
        <w:rPr>
          <w:rFonts w:eastAsiaTheme="minorEastAsia"/>
          <w:color w:val="000000" w:themeColor="text1"/>
        </w:rPr>
        <w:t xml:space="preserve"> </w:t>
      </w:r>
      <w:r w:rsidR="006357CC">
        <w:rPr>
          <w:color w:val="000000" w:themeColor="text1"/>
        </w:rPr>
        <w:t>represents</w:t>
      </w:r>
      <w:r w:rsidR="00BC3F02">
        <w:rPr>
          <w:color w:val="000000" w:themeColor="text1"/>
        </w:rPr>
        <w:t xml:space="preserve"> the </w:t>
      </w:r>
      <w:r w:rsidR="00D90F9F">
        <w:rPr>
          <w:color w:val="000000" w:themeColor="text1"/>
        </w:rPr>
        <w:t xml:space="preserve">export coefficient for </w:t>
      </w:r>
      <w:r w:rsidR="00BC3F02">
        <w:rPr>
          <w:color w:val="000000" w:themeColor="text1"/>
        </w:rPr>
        <w:t>stream channels</w:t>
      </w:r>
      <w:r w:rsidR="005408A0">
        <w:rPr>
          <w:color w:val="000000" w:themeColor="text1"/>
        </w:rPr>
        <w:t xml:space="preserve">, </w:t>
      </w:r>
      <w:r w:rsidR="005408A0" w:rsidRPr="007E32CD">
        <w:rPr>
          <w:color w:val="000000" w:themeColor="text1"/>
        </w:rPr>
        <w:t>where</w:t>
      </w:r>
      <w:r w:rsidR="002271DF" w:rsidRPr="007E32CD">
        <w:rPr>
          <w:color w:val="000000" w:themeColor="text1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</w:rPr>
          <m:t>L</m:t>
        </m:r>
      </m:oMath>
      <w:r w:rsidR="005408A0" w:rsidRPr="007E32CD">
        <w:rPr>
          <w:rFonts w:eastAsiaTheme="minorEastAsia"/>
          <w:color w:val="000000" w:themeColor="text1"/>
        </w:rPr>
        <w:t xml:space="preserve"> represents</w:t>
      </w:r>
      <w:r w:rsidR="005408A0">
        <w:rPr>
          <w:rFonts w:eastAsiaTheme="minorEastAsia"/>
          <w:color w:val="000000" w:themeColor="text1"/>
        </w:rPr>
        <w:t xml:space="preserve"> the length of the stream</w:t>
      </w:r>
      <w:r w:rsidR="005408A0" w:rsidRPr="007E32CD">
        <w:rPr>
          <w:rFonts w:eastAsiaTheme="minorEastAsia"/>
          <w:color w:val="000000" w:themeColor="text1"/>
        </w:rPr>
        <w:t xml:space="preserve">, </w:t>
      </w:r>
      <m:oMath>
        <m:r>
          <w:rPr>
            <w:rFonts w:ascii="Cambria Math" w:eastAsiaTheme="minorEastAsia" w:hAnsi="Cambria Math"/>
            <w:color w:val="000000" w:themeColor="text1"/>
          </w:rPr>
          <m:t>T</m:t>
        </m:r>
      </m:oMath>
      <w:r w:rsidR="005408A0" w:rsidRPr="007E32CD">
        <w:rPr>
          <w:rFonts w:eastAsiaTheme="minorEastAsia"/>
          <w:color w:val="000000" w:themeColor="text1"/>
        </w:rPr>
        <w:t xml:space="preserve"> selects</w:t>
      </w:r>
      <w:r w:rsidR="005408A0">
        <w:rPr>
          <w:rFonts w:eastAsiaTheme="minorEastAsia"/>
          <w:color w:val="000000" w:themeColor="text1"/>
        </w:rPr>
        <w:t xml:space="preserve"> only stream elements (not reservoirs), </w:t>
      </w:r>
      <w:r w:rsidR="005408A0" w:rsidRPr="007E32CD">
        <w:rPr>
          <w:rFonts w:eastAsiaTheme="minorEastAsia"/>
          <w:color w:val="000000" w:themeColor="text1"/>
        </w:rPr>
        <w:t xml:space="preserve">and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bool</m:t>
            </m:r>
          </m:sub>
        </m:sSub>
      </m:oMath>
      <w:r w:rsidR="005408A0" w:rsidRPr="007E32CD">
        <w:rPr>
          <w:rFonts w:eastAsiaTheme="minorEastAsia"/>
          <w:color w:val="000000" w:themeColor="text1"/>
        </w:rPr>
        <w:t xml:space="preserve"> is a</w:t>
      </w:r>
      <w:r w:rsidR="005408A0">
        <w:rPr>
          <w:rFonts w:eastAsiaTheme="minorEastAsia"/>
          <w:color w:val="000000" w:themeColor="text1"/>
        </w:rPr>
        <w:t xml:space="preserve"> boolean that selects stream flows between 0.03 m³/s and 0.21 m³/s.</w:t>
      </w:r>
      <w:r w:rsidR="00035122">
        <w:rPr>
          <w:rFonts w:eastAsiaTheme="minorEastAsia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β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PT</m:t>
            </m:r>
          </m:sub>
        </m:sSub>
      </m:oMath>
      <w:r w:rsidR="00D25F97" w:rsidRPr="00BD776B">
        <w:rPr>
          <w:rFonts w:eastAsiaTheme="minorEastAsia"/>
          <w:color w:val="000000" w:themeColor="text1"/>
        </w:rPr>
        <w:t xml:space="preserve"> is the export coefficient of </w:t>
      </w:r>
      <w:r w:rsidR="00BD776B">
        <w:rPr>
          <w:rFonts w:eastAsiaTheme="minorEastAsia"/>
          <w:color w:val="000000" w:themeColor="text1"/>
        </w:rPr>
        <w:t xml:space="preserve">wastewater treatment plants, and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S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PT</m:t>
            </m:r>
          </m:sub>
        </m:sSub>
      </m:oMath>
      <w:r w:rsidR="00D25F97" w:rsidRPr="00BD776B">
        <w:rPr>
          <w:rFonts w:eastAsiaTheme="minorEastAsia"/>
          <w:color w:val="000000" w:themeColor="text1"/>
        </w:rPr>
        <w:t xml:space="preserve"> is the </w:t>
      </w:r>
      <w:r w:rsidR="00035122">
        <w:rPr>
          <w:rFonts w:eastAsiaTheme="minorEastAsia"/>
          <w:color w:val="000000" w:themeColor="text1"/>
        </w:rPr>
        <w:t>wastewater treatment plant inp</w:t>
      </w:r>
      <w:r w:rsidR="005610BB" w:rsidRPr="00BD776B">
        <w:rPr>
          <w:rFonts w:eastAsiaTheme="minorEastAsia"/>
          <w:color w:val="000000" w:themeColor="text1"/>
        </w:rPr>
        <w:t xml:space="preserve">ut </w:t>
      </w:r>
      <w:r w:rsidR="005610BB" w:rsidRPr="009172F9">
        <w:rPr>
          <w:rFonts w:eastAsiaTheme="minorEastAsia"/>
          <w:color w:val="000000" w:themeColor="text1"/>
        </w:rPr>
        <w:t>load</w:t>
      </w:r>
      <w:r w:rsidR="00035122" w:rsidRPr="009172F9">
        <w:rPr>
          <w:rFonts w:eastAsiaTheme="minorEastAsia"/>
          <w:color w:val="000000" w:themeColor="text1"/>
        </w:rPr>
        <w:t xml:space="preserve">.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F</m:t>
            </m:r>
            <m:ctrlPr>
              <w:rPr>
                <w:rFonts w:ascii="Cambria Math" w:eastAsiaTheme="minorEastAsia" w:hAnsi="Cambria Math"/>
                <w:color w:val="000000" w:themeColor="text1"/>
              </w:rPr>
            </m:ctrlP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QA</m:t>
            </m:r>
          </m:sub>
        </m:sSub>
      </m:oMath>
      <w:r w:rsidR="005610BB" w:rsidRPr="009172F9">
        <w:rPr>
          <w:rFonts w:eastAsiaTheme="minorEastAsia"/>
          <w:color w:val="000000" w:themeColor="text1"/>
        </w:rPr>
        <w:t xml:space="preserve"> is th</w:t>
      </w:r>
      <w:r w:rsidR="005610BB" w:rsidRPr="00BD776B">
        <w:rPr>
          <w:rFonts w:eastAsiaTheme="minorEastAsia"/>
          <w:color w:val="000000" w:themeColor="text1"/>
        </w:rPr>
        <w:t xml:space="preserve">e </w:t>
      </w:r>
      <w:r w:rsidR="00035122">
        <w:rPr>
          <w:rFonts w:eastAsiaTheme="minorEastAsia"/>
          <w:color w:val="000000" w:themeColor="text1"/>
        </w:rPr>
        <w:t>point source for the Qu’Appelle River, expressed as a load.</w:t>
      </w:r>
    </w:p>
    <w:p w14:paraId="011C3E0E" w14:textId="77777777" w:rsidR="00CD2A38" w:rsidRDefault="00CD2A38" w:rsidP="001F6917">
      <w:pPr>
        <w:spacing w:before="160" w:after="160" w:line="259" w:lineRule="auto"/>
        <w:rPr>
          <w:rFonts w:eastAsiaTheme="minorEastAsia"/>
          <w:color w:val="000000" w:themeColor="text1"/>
        </w:rPr>
      </w:pPr>
    </w:p>
    <w:p w14:paraId="4966A0A7" w14:textId="6818CC8F" w:rsidR="00C266FF" w:rsidRDefault="00CD6A00" w:rsidP="001F6917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The c</w:t>
      </w:r>
      <w:r w:rsidR="00A934C1" w:rsidRPr="0066152B">
        <w:rPr>
          <w:iCs/>
          <w:color w:val="000000" w:themeColor="text1"/>
        </w:rPr>
        <w:t xml:space="preserve">atchment transfer </w:t>
      </w:r>
      <w:r w:rsidR="00A934C1" w:rsidRPr="007E32CD">
        <w:rPr>
          <w:iCs/>
          <w:color w:val="000000" w:themeColor="text1"/>
        </w:rPr>
        <w:t xml:space="preserve">function </w:t>
      </w:r>
      <m:oMath>
        <m:sSubSup>
          <m:sSubSupPr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i,j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lwd</m:t>
            </m:r>
          </m:sup>
        </m:sSubSup>
      </m:oMath>
      <w:r w:rsidR="00A934C1" w:rsidRPr="007E32CD">
        <w:rPr>
          <w:iCs/>
          <w:color w:val="000000" w:themeColor="text1"/>
        </w:rPr>
        <w:t xml:space="preserve"> </w:t>
      </w:r>
      <w:r w:rsidR="00F42B7C" w:rsidRPr="007E32CD">
        <w:rPr>
          <w:iCs/>
          <w:color w:val="000000" w:themeColor="text1"/>
        </w:rPr>
        <w:t>acc</w:t>
      </w:r>
      <w:r w:rsidR="00F42B7C">
        <w:rPr>
          <w:iCs/>
          <w:color w:val="000000" w:themeColor="text1"/>
        </w:rPr>
        <w:t>ounts for the</w:t>
      </w:r>
      <w:r w:rsidR="007F1969">
        <w:rPr>
          <w:iCs/>
          <w:color w:val="000000" w:themeColor="text1"/>
        </w:rPr>
        <w:t xml:space="preserve"> land-to-water delivery</w:t>
      </w:r>
      <w:r w:rsidR="00F42B7C" w:rsidRPr="00F42B7C">
        <w:rPr>
          <w:iCs/>
          <w:color w:val="000000" w:themeColor="text1"/>
        </w:rPr>
        <w:t xml:space="preserve"> </w:t>
      </w:r>
      <w:r w:rsidR="00F42B7C">
        <w:rPr>
          <w:iCs/>
          <w:color w:val="000000" w:themeColor="text1"/>
        </w:rPr>
        <w:t>process</w:t>
      </w:r>
      <w:r w:rsidR="007F1969">
        <w:rPr>
          <w:iCs/>
          <w:color w:val="000000" w:themeColor="text1"/>
        </w:rPr>
        <w:t xml:space="preserve"> </w:t>
      </w:r>
      <w:r w:rsidR="00FF0E37">
        <w:rPr>
          <w:color w:val="000000" w:themeColor="text1"/>
        </w:rPr>
        <w:t>at the catchment scale,</w:t>
      </w:r>
      <w:r w:rsidR="00FF0E37">
        <w:rPr>
          <w:iCs/>
          <w:color w:val="000000" w:themeColor="text1"/>
        </w:rPr>
        <w:t xml:space="preserve"> </w:t>
      </w:r>
      <w:r w:rsidR="007F1969" w:rsidRPr="004C73F6">
        <w:rPr>
          <w:iCs/>
          <w:color w:val="000000" w:themeColor="text1"/>
        </w:rPr>
        <w:t xml:space="preserve">which </w:t>
      </w:r>
      <w:r w:rsidR="0082555E" w:rsidRPr="004C73F6">
        <w:rPr>
          <w:iCs/>
          <w:color w:val="000000" w:themeColor="text1"/>
        </w:rPr>
        <w:t>can</w:t>
      </w:r>
      <w:r w:rsidR="00F42B7C" w:rsidRPr="004C73F6">
        <w:rPr>
          <w:iCs/>
          <w:color w:val="000000" w:themeColor="text1"/>
        </w:rPr>
        <w:t xml:space="preserve"> </w:t>
      </w:r>
      <w:r w:rsidR="00702784" w:rsidRPr="004C73F6">
        <w:rPr>
          <w:iCs/>
          <w:color w:val="000000" w:themeColor="text1"/>
        </w:rPr>
        <w:t xml:space="preserve">be </w:t>
      </w:r>
      <w:r w:rsidR="00F42B7C" w:rsidRPr="004C73F6">
        <w:rPr>
          <w:iCs/>
          <w:color w:val="000000" w:themeColor="text1"/>
        </w:rPr>
        <w:t xml:space="preserve">modulated by </w:t>
      </w:r>
      <w:r w:rsidR="0082555E" w:rsidRPr="004C73F6">
        <w:rPr>
          <w:iCs/>
          <w:color w:val="000000" w:themeColor="text1"/>
        </w:rPr>
        <w:t xml:space="preserve">a suite of </w:t>
      </w:r>
      <w:r w:rsidR="007F1969" w:rsidRPr="004C73F6">
        <w:rPr>
          <w:color w:val="auto"/>
        </w:rPr>
        <w:t>factors</w:t>
      </w:r>
      <w:r w:rsidR="00334555" w:rsidRPr="004C73F6">
        <w:rPr>
          <w:color w:val="auto"/>
        </w:rPr>
        <w:t xml:space="preserve"> </w:t>
      </w:r>
      <w:r w:rsidR="00FF0E37" w:rsidRPr="004C73F6">
        <w:rPr>
          <w:color w:val="auto"/>
        </w:rPr>
        <w:t>(</w:t>
      </w:r>
      <w:r w:rsidR="00334555" w:rsidRPr="004C73F6">
        <w:rPr>
          <w:color w:val="auto"/>
        </w:rPr>
        <w:t>or land-surface characteristics</w:t>
      </w:r>
      <w:r w:rsidR="00FF0E37" w:rsidRPr="004C73F6">
        <w:rPr>
          <w:color w:val="auto"/>
        </w:rPr>
        <w:t>)</w:t>
      </w:r>
      <w:r w:rsidR="00334555" w:rsidRPr="004C73F6">
        <w:rPr>
          <w:color w:val="auto"/>
        </w:rPr>
        <w:t xml:space="preserve"> associated with drainage</w:t>
      </w:r>
      <w:r w:rsidR="00FF0E37" w:rsidRPr="004C73F6">
        <w:rPr>
          <w:color w:val="auto"/>
        </w:rPr>
        <w:t>, such as</w:t>
      </w:r>
      <w:r w:rsidR="0082555E" w:rsidRPr="004C73F6">
        <w:rPr>
          <w:color w:val="auto"/>
        </w:rPr>
        <w:t xml:space="preserve"> </w:t>
      </w:r>
      <w:r w:rsidR="003F03F8" w:rsidRPr="004C73F6">
        <w:rPr>
          <w:color w:val="000000" w:themeColor="text1"/>
        </w:rPr>
        <w:t xml:space="preserve">catchment slope, areal extent of wetlands, </w:t>
      </w:r>
      <w:r w:rsidR="001C6977" w:rsidRPr="004C73F6">
        <w:rPr>
          <w:color w:val="000000" w:themeColor="text1"/>
        </w:rPr>
        <w:t xml:space="preserve">soil hydraulic conductivity, </w:t>
      </w:r>
      <w:r w:rsidR="0036487D" w:rsidRPr="004C73F6">
        <w:rPr>
          <w:color w:val="000000" w:themeColor="text1"/>
        </w:rPr>
        <w:t xml:space="preserve">precipitation, and </w:t>
      </w:r>
      <w:r w:rsidR="001C6977" w:rsidRPr="004C73F6">
        <w:rPr>
          <w:color w:val="000000" w:themeColor="text1"/>
        </w:rPr>
        <w:t>soil bulk density</w:t>
      </w:r>
      <w:r w:rsidR="004C73F6">
        <w:rPr>
          <w:iCs/>
          <w:color w:val="000000" w:themeColor="text1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5"/>
        <w:gridCol w:w="895"/>
      </w:tblGrid>
      <w:tr w:rsidR="00702E04" w14:paraId="683F07C2" w14:textId="77777777" w:rsidTr="00AD752D">
        <w:tc>
          <w:tcPr>
            <w:tcW w:w="8455" w:type="dxa"/>
            <w:vAlign w:val="center"/>
          </w:tcPr>
          <w:p w14:paraId="05D58681" w14:textId="77777777" w:rsidR="00702E04" w:rsidRDefault="00004512" w:rsidP="00AD752D">
            <w:pPr>
              <w:spacing w:after="160" w:line="259" w:lineRule="auto"/>
              <w:rPr>
                <w:i/>
                <w:iCs/>
                <w:color w:val="000000" w:themeColor="text1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i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,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lwd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e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Cs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Avg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))</m:t>
                        </m: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</w:rPr>
                        </m:ctrlPr>
                      </m:e>
                    </m:d>
                  </m:sup>
                </m:sSup>
              </m:oMath>
            </m:oMathPara>
          </w:p>
        </w:tc>
        <w:tc>
          <w:tcPr>
            <w:tcW w:w="895" w:type="dxa"/>
            <w:vAlign w:val="center"/>
          </w:tcPr>
          <w:p w14:paraId="6B95ADF2" w14:textId="462D14D1" w:rsidR="00702E04" w:rsidRPr="00346D43" w:rsidRDefault="00702E04" w:rsidP="00AD752D">
            <w:pPr>
              <w:spacing w:after="160" w:line="259" w:lineRule="auto"/>
              <w:rPr>
                <w:color w:val="000000" w:themeColor="text1"/>
              </w:rPr>
            </w:pPr>
            <w:r w:rsidRPr="00346D43">
              <w:rPr>
                <w:color w:val="000000" w:themeColor="text1"/>
              </w:rPr>
              <w:t>(</w:t>
            </w:r>
            <w:r w:rsidR="00D902AB">
              <w:rPr>
                <w:color w:val="000000" w:themeColor="text1"/>
              </w:rPr>
              <w:t>4</w:t>
            </w:r>
            <w:r w:rsidRPr="00346D43">
              <w:rPr>
                <w:color w:val="000000" w:themeColor="text1"/>
              </w:rPr>
              <w:t>)</w:t>
            </w:r>
          </w:p>
        </w:tc>
      </w:tr>
    </w:tbl>
    <w:p w14:paraId="1EE680E2" w14:textId="7E5C7F5B" w:rsidR="00F06530" w:rsidRDefault="00F06530" w:rsidP="001F6917">
      <w:pPr>
        <w:spacing w:after="160" w:line="259" w:lineRule="auto"/>
        <w:rPr>
          <w:i/>
          <w:iCs/>
          <w:color w:val="000000" w:themeColor="text1"/>
        </w:rPr>
      </w:pPr>
      <w:r>
        <w:rPr>
          <w:color w:val="000000" w:themeColor="text1"/>
        </w:rPr>
        <w:t>where</w:t>
      </w:r>
      <w:r>
        <w:rPr>
          <w:i/>
          <w:iCs/>
          <w:color w:val="000000" w:themeColor="text1"/>
        </w:rPr>
        <w:t xml:space="preserve"> </w:t>
      </w:r>
      <w:r w:rsidRPr="0066152B">
        <w:rPr>
          <w:i/>
          <w:iCs/>
          <w:color w:val="000000" w:themeColor="text1"/>
        </w:rPr>
        <w:t>Z</w:t>
      </w:r>
      <w:r w:rsidRPr="0066152B">
        <w:rPr>
          <w:iCs/>
          <w:color w:val="000000" w:themeColor="text1"/>
        </w:rPr>
        <w:t xml:space="preserve"> refer</w:t>
      </w:r>
      <w:r w:rsidR="003F03F8">
        <w:rPr>
          <w:iCs/>
          <w:color w:val="000000" w:themeColor="text1"/>
        </w:rPr>
        <w:t>s</w:t>
      </w:r>
      <w:r w:rsidRPr="0066152B">
        <w:rPr>
          <w:iCs/>
          <w:color w:val="000000" w:themeColor="text1"/>
        </w:rPr>
        <w:t xml:space="preserve"> to a measurable quantity of </w:t>
      </w:r>
      <w:r w:rsidR="003E032F">
        <w:rPr>
          <w:iCs/>
          <w:color w:val="000000" w:themeColor="text1"/>
        </w:rPr>
        <w:t xml:space="preserve">a </w:t>
      </w:r>
      <w:r w:rsidRPr="0066152B">
        <w:rPr>
          <w:iCs/>
          <w:color w:val="000000" w:themeColor="text1"/>
        </w:rPr>
        <w:t>factor</w:t>
      </w:r>
      <w:r w:rsidRPr="0066152B">
        <w:rPr>
          <w:i/>
          <w:iCs/>
          <w:color w:val="000000" w:themeColor="text1"/>
        </w:rPr>
        <w:t>,</w:t>
      </w:r>
      <w:r w:rsidRPr="0066152B">
        <w:rPr>
          <w:iCs/>
          <w:color w:val="000000" w:themeColor="text1"/>
        </w:rPr>
        <w:t xml:space="preserve"> </w:t>
      </w:r>
      <w:r w:rsidR="00CD6A00" w:rsidRPr="007C4708">
        <w:rPr>
          <w:i/>
          <w:iCs/>
          <w:color w:val="000000" w:themeColor="text1"/>
          <w:lang w:val="el-GR"/>
        </w:rPr>
        <w:t>α</w:t>
      </w:r>
      <w:r w:rsidRPr="0066152B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represent</w:t>
      </w:r>
      <w:r w:rsidR="007C4708">
        <w:rPr>
          <w:iCs/>
          <w:color w:val="000000" w:themeColor="text1"/>
        </w:rPr>
        <w:t>s the</w:t>
      </w:r>
      <w:r>
        <w:rPr>
          <w:iCs/>
          <w:color w:val="000000" w:themeColor="text1"/>
        </w:rPr>
        <w:t xml:space="preserve"> </w:t>
      </w:r>
      <w:r w:rsidRPr="0066152B">
        <w:rPr>
          <w:iCs/>
          <w:color w:val="000000" w:themeColor="text1"/>
        </w:rPr>
        <w:t>land-to-water delivery coefficient</w:t>
      </w:r>
      <w:r>
        <w:rPr>
          <w:iCs/>
          <w:color w:val="000000" w:themeColor="text1"/>
        </w:rPr>
        <w:t xml:space="preserve"> for a factor</w:t>
      </w:r>
      <w:r w:rsidRPr="0066152B">
        <w:rPr>
          <w:iCs/>
          <w:color w:val="000000" w:themeColor="text1"/>
        </w:rPr>
        <w:t xml:space="preserve">, </w:t>
      </w:r>
      <w:r w:rsidR="0061571B">
        <w:rPr>
          <w:iCs/>
          <w:color w:val="000000" w:themeColor="text1"/>
        </w:rPr>
        <w:t xml:space="preserve">which is </w:t>
      </w:r>
      <w:r w:rsidR="00026C0F">
        <w:rPr>
          <w:iCs/>
          <w:color w:val="000000" w:themeColor="text1"/>
        </w:rPr>
        <w:t xml:space="preserve">represented </w:t>
      </w:r>
      <w:r w:rsidR="000D2190">
        <w:rPr>
          <w:iCs/>
          <w:color w:val="000000" w:themeColor="text1"/>
        </w:rPr>
        <w:t xml:space="preserve">by </w:t>
      </w:r>
      <w:r w:rsidR="0061571B">
        <w:rPr>
          <w:iCs/>
          <w:color w:val="000000" w:themeColor="text1"/>
        </w:rPr>
        <w:t>precipitation</w:t>
      </w:r>
      <w:r w:rsidR="000D2190">
        <w:rPr>
          <w:iCs/>
          <w:color w:val="000000" w:themeColor="text1"/>
        </w:rPr>
        <w:t xml:space="preserve"> in our model</w:t>
      </w:r>
      <w:r w:rsidR="000D47D6">
        <w:rPr>
          <w:iCs/>
          <w:color w:val="000000" w:themeColor="text1"/>
        </w:rPr>
        <w:t>.</w:t>
      </w:r>
    </w:p>
    <w:p w14:paraId="67B7138B" w14:textId="59E684D3" w:rsidR="00A934C1" w:rsidRPr="00EF5F38" w:rsidRDefault="00A43293" w:rsidP="001F6917">
      <w:pPr>
        <w:spacing w:after="160" w:line="259" w:lineRule="auto"/>
        <w:rPr>
          <w:iCs/>
          <w:color w:val="000000" w:themeColor="text1"/>
        </w:rPr>
      </w:pPr>
      <w:r>
        <w:rPr>
          <w:iCs/>
          <w:color w:val="000000" w:themeColor="text1"/>
        </w:rPr>
        <w:t>The</w:t>
      </w:r>
      <w:r w:rsidRPr="00EF6E69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 xml:space="preserve">attenuation in connected reservoirs and </w:t>
      </w:r>
      <w:r w:rsidRPr="00AD39EA">
        <w:rPr>
          <w:iCs/>
          <w:color w:val="000000" w:themeColor="text1"/>
        </w:rPr>
        <w:t xml:space="preserve">lakes </w:t>
      </w:r>
      <m:oMath>
        <m:sSubSup>
          <m:sSub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eastAsiaTheme="minorEastAsia" w:hAnsi="Cambria Math"/>
                <w:color w:val="000000" w:themeColor="text1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i,j</m:t>
            </m:r>
          </m:sub>
          <m:sup>
            <m:r>
              <w:rPr>
                <w:rFonts w:ascii="Cambria Math" w:eastAsiaTheme="minorEastAsia" w:hAnsi="Cambria Math"/>
                <w:color w:val="000000" w:themeColor="text1"/>
              </w:rPr>
              <m:t>R</m:t>
            </m:r>
          </m:sup>
        </m:sSubSup>
      </m:oMath>
      <w:r w:rsidR="00C158CD" w:rsidRPr="00AD39EA">
        <w:rPr>
          <w:rFonts w:eastAsiaTheme="minorEastAsia"/>
          <w:color w:val="000000" w:themeColor="text1"/>
        </w:rPr>
        <w:t xml:space="preserve"> </w:t>
      </w:r>
      <w:r w:rsidRPr="00AD39EA">
        <w:rPr>
          <w:iCs/>
          <w:color w:val="000000" w:themeColor="text1"/>
        </w:rPr>
        <w:t>fo</w:t>
      </w:r>
      <w:r>
        <w:rPr>
          <w:iCs/>
          <w:color w:val="000000" w:themeColor="text1"/>
        </w:rPr>
        <w:t>llowed</w:t>
      </w:r>
      <w:r w:rsidR="00A934C1" w:rsidRPr="00EF5F38">
        <w:rPr>
          <w:iCs/>
          <w:color w:val="000000" w:themeColor="text1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7647"/>
        <w:gridCol w:w="1030"/>
      </w:tblGrid>
      <w:tr w:rsidR="002C4D50" w:rsidRPr="00EF5F38" w14:paraId="6A6AD11B" w14:textId="77777777" w:rsidTr="002C4D50">
        <w:tc>
          <w:tcPr>
            <w:tcW w:w="683" w:type="dxa"/>
          </w:tcPr>
          <w:p w14:paraId="7575A8E3" w14:textId="77777777" w:rsidR="002C4D50" w:rsidRPr="00550925" w:rsidRDefault="002C4D50" w:rsidP="002C4D50">
            <w:pPr>
              <w:tabs>
                <w:tab w:val="left" w:pos="1922"/>
              </w:tabs>
              <w:spacing w:after="160" w:line="259" w:lineRule="auto"/>
              <w:rPr>
                <w:color w:val="000000" w:themeColor="text1"/>
              </w:rPr>
            </w:pPr>
          </w:p>
        </w:tc>
        <w:tc>
          <w:tcPr>
            <w:tcW w:w="7647" w:type="dxa"/>
          </w:tcPr>
          <w:p w14:paraId="3DDD1429" w14:textId="2C24D98E" w:rsidR="002C4D50" w:rsidRPr="008F2A4E" w:rsidRDefault="00004512" w:rsidP="002C4D50">
            <w:pPr>
              <w:tabs>
                <w:tab w:val="left" w:pos="1922"/>
              </w:tabs>
              <w:spacing w:after="160" w:line="259" w:lineRule="auto"/>
              <w:rPr>
                <w:i/>
                <w:color w:val="000000" w:themeColor="text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i</m:t>
                    </m:r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j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R</m:t>
                    </m:r>
                  </m:sup>
                </m:sSubSup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nary>
                  <m:naryPr>
                    <m:chr m:val="∏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j</m:t>
                    </m:r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j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1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R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V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 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den>
                    </m:f>
                  </m:e>
                </m:nary>
              </m:oMath>
            </m:oMathPara>
          </w:p>
        </w:tc>
        <w:tc>
          <w:tcPr>
            <w:tcW w:w="1030" w:type="dxa"/>
            <w:vAlign w:val="center"/>
          </w:tcPr>
          <w:p w14:paraId="78D6FB12" w14:textId="560580C5" w:rsidR="002C4D50" w:rsidRPr="00346D43" w:rsidRDefault="002C4D50" w:rsidP="002C4D50">
            <w:pPr>
              <w:tabs>
                <w:tab w:val="left" w:pos="1922"/>
              </w:tabs>
              <w:spacing w:after="160" w:line="259" w:lineRule="auto"/>
              <w:rPr>
                <w:bCs/>
                <w:color w:val="000000" w:themeColor="text1"/>
              </w:rPr>
            </w:pPr>
            <w:r w:rsidRPr="008F2A4E">
              <w:rPr>
                <w:bCs/>
                <w:color w:val="000000" w:themeColor="text1"/>
              </w:rPr>
              <w:t>(</w:t>
            </w:r>
            <w:r w:rsidR="00D902AB" w:rsidRPr="008F2A4E">
              <w:rPr>
                <w:bCs/>
                <w:color w:val="000000" w:themeColor="text1"/>
              </w:rPr>
              <w:t>5</w:t>
            </w:r>
            <w:r w:rsidRPr="008F2A4E">
              <w:rPr>
                <w:bCs/>
                <w:color w:val="000000" w:themeColor="text1"/>
              </w:rPr>
              <w:t>)</w:t>
            </w:r>
          </w:p>
        </w:tc>
      </w:tr>
    </w:tbl>
    <w:p w14:paraId="28178E88" w14:textId="1A6C661D" w:rsidR="00A43293" w:rsidRPr="00527CF2" w:rsidRDefault="003E668C" w:rsidP="001F6917">
      <w:pPr>
        <w:spacing w:after="160" w:line="259" w:lineRule="auto"/>
        <w:rPr>
          <w:iCs/>
          <w:color w:val="000000" w:themeColor="text1"/>
          <w:highlight w:val="cyan"/>
        </w:rPr>
      </w:pPr>
      <w:r w:rsidRPr="00E27E4A">
        <w:rPr>
          <w:iCs/>
          <w:color w:val="000000" w:themeColor="text1"/>
        </w:rPr>
        <w:t xml:space="preserve">Where </w:t>
      </w:r>
      <w:r w:rsidR="009832CB" w:rsidRPr="00E27E4A">
        <w:rPr>
          <w:iCs/>
          <w:color w:val="000000" w:themeColor="text1"/>
        </w:rPr>
        <w:t xml:space="preserve">instances of </w:t>
      </w:r>
      <w:r w:rsidR="00BB0019" w:rsidRPr="00E27E4A">
        <w:rPr>
          <w:iCs/>
          <w:color w:val="000000" w:themeColor="text1"/>
        </w:rPr>
        <w:t xml:space="preserve">j </w:t>
      </w:r>
      <w:r w:rsidR="009832CB" w:rsidRPr="00E27E4A">
        <w:rPr>
          <w:iCs/>
          <w:color w:val="000000" w:themeColor="text1"/>
        </w:rPr>
        <w:t xml:space="preserve">included in multiplication </w:t>
      </w:r>
      <w:r w:rsidR="00371CBB">
        <w:rPr>
          <w:iCs/>
          <w:color w:val="000000" w:themeColor="text1"/>
        </w:rPr>
        <w:t>we</w:t>
      </w:r>
      <w:r w:rsidR="009832CB" w:rsidRPr="00E27E4A">
        <w:rPr>
          <w:iCs/>
          <w:color w:val="000000" w:themeColor="text1"/>
        </w:rPr>
        <w:t xml:space="preserve">re only applicable to reaches on the path of </w:t>
      </w:r>
      <w:r w:rsidR="008914CE" w:rsidRPr="00E27E4A">
        <w:rPr>
          <w:iCs/>
          <w:color w:val="000000" w:themeColor="text1"/>
        </w:rPr>
        <w:t xml:space="preserve">catchment j to </w:t>
      </w:r>
      <w:r w:rsidR="00E27E4A" w:rsidRPr="00E27E4A">
        <w:rPr>
          <w:iCs/>
          <w:color w:val="000000" w:themeColor="text1"/>
        </w:rPr>
        <w:t xml:space="preserve">water quality </w:t>
      </w:r>
      <w:r w:rsidR="008914CE" w:rsidRPr="00E27E4A">
        <w:rPr>
          <w:iCs/>
          <w:color w:val="000000" w:themeColor="text1"/>
        </w:rPr>
        <w:t>station</w:t>
      </w:r>
      <w:r w:rsidR="00E27E4A">
        <w:rPr>
          <w:iCs/>
          <w:color w:val="000000" w:themeColor="text1"/>
        </w:rPr>
        <w:t>, and w</w:t>
      </w:r>
      <w:r w:rsidR="00F72782" w:rsidRPr="00527CF2">
        <w:rPr>
          <w:iCs/>
          <w:color w:val="000000" w:themeColor="text1"/>
        </w:rPr>
        <w:t xml:space="preserve">here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h </m:t>
            </m:r>
          </m:sub>
        </m:sSub>
      </m:oMath>
      <w:r w:rsidR="00F72782" w:rsidRPr="00527CF2">
        <w:rPr>
          <w:iCs/>
          <w:color w:val="000000" w:themeColor="text1"/>
        </w:rPr>
        <w:t>represents hydraulic load</w:t>
      </w:r>
      <w:r w:rsidR="00527CF2">
        <w:rPr>
          <w:iCs/>
          <w:color w:val="000000" w:themeColor="text1"/>
        </w:rPr>
        <w:t xml:space="preserve"> </w:t>
      </w:r>
      <w:r w:rsidR="00527CF2" w:rsidRPr="00527CF2">
        <w:rPr>
          <w:iCs/>
          <w:color w:val="000000" w:themeColor="text1"/>
        </w:rPr>
        <w:t>(annual outflow rate divided by the surface lake/reservoir</w:t>
      </w:r>
      <w:r w:rsidR="00527CF2" w:rsidRPr="00C87D52">
        <w:rPr>
          <w:iCs/>
          <w:color w:val="000000" w:themeColor="text1"/>
        </w:rPr>
        <w:t xml:space="preserve"> area, m</w:t>
      </w:r>
      <w:r w:rsidR="00044E27">
        <w:rPr>
          <w:iCs/>
          <w:color w:val="000000" w:themeColor="text1"/>
        </w:rPr>
        <w:t>/yr</w:t>
      </w:r>
      <w:r w:rsidR="00527CF2" w:rsidRPr="00C87D52">
        <w:rPr>
          <w:iCs/>
          <w:color w:val="000000" w:themeColor="text1"/>
        </w:rPr>
        <w:t>)</w:t>
      </w:r>
      <w:r w:rsidR="00A43293" w:rsidRPr="00C87D52">
        <w:rPr>
          <w:iCs/>
          <w:color w:val="000000" w:themeColor="text1"/>
        </w:rPr>
        <w:t xml:space="preserve">; </w:t>
      </w:r>
      <w:r w:rsidR="00A43293" w:rsidRPr="00C87D52">
        <w:rPr>
          <w:i/>
          <w:iCs/>
          <w:color w:val="000000" w:themeColor="text1"/>
        </w:rPr>
        <w:t>k</w:t>
      </w:r>
      <w:r w:rsidR="00EC0B41">
        <w:rPr>
          <w:i/>
          <w:iCs/>
          <w:color w:val="000000" w:themeColor="text1"/>
          <w:vertAlign w:val="subscript"/>
        </w:rPr>
        <w:t>R</w:t>
      </w:r>
      <w:r w:rsidR="00A43293" w:rsidRPr="00C87D52">
        <w:rPr>
          <w:iCs/>
          <w:color w:val="000000" w:themeColor="text1"/>
        </w:rPr>
        <w:t xml:space="preserve"> </w:t>
      </w:r>
      <w:r w:rsidR="00596B72" w:rsidRPr="00C87D52">
        <w:rPr>
          <w:iCs/>
          <w:color w:val="000000" w:themeColor="text1"/>
        </w:rPr>
        <w:t>refer</w:t>
      </w:r>
      <w:r w:rsidR="00596B72">
        <w:rPr>
          <w:iCs/>
          <w:color w:val="000000" w:themeColor="text1"/>
        </w:rPr>
        <w:t>s</w:t>
      </w:r>
      <w:r w:rsidR="00596B72" w:rsidRPr="00C87D52">
        <w:rPr>
          <w:iCs/>
          <w:color w:val="000000" w:themeColor="text1"/>
        </w:rPr>
        <w:t xml:space="preserve"> </w:t>
      </w:r>
      <w:r w:rsidR="00A43293" w:rsidRPr="00C87D52">
        <w:rPr>
          <w:iCs/>
          <w:color w:val="000000" w:themeColor="text1"/>
        </w:rPr>
        <w:t xml:space="preserve">to the first order rate coefficient for net in-lake total phosphorus (TP) </w:t>
      </w:r>
      <w:r w:rsidR="00A43293" w:rsidRPr="00527CF2">
        <w:rPr>
          <w:iCs/>
          <w:color w:val="000000" w:themeColor="text1"/>
        </w:rPr>
        <w:t>settling (m</w:t>
      </w:r>
      <w:r w:rsidR="00044E27">
        <w:rPr>
          <w:iCs/>
          <w:color w:val="000000" w:themeColor="text1"/>
        </w:rPr>
        <w:t>/yr</w:t>
      </w:r>
      <w:r w:rsidR="00A43293" w:rsidRPr="00527CF2">
        <w:rPr>
          <w:iCs/>
          <w:color w:val="000000" w:themeColor="text1"/>
        </w:rPr>
        <w:t>)</w:t>
      </w:r>
      <w:r w:rsidR="00527CF2">
        <w:rPr>
          <w:iCs/>
          <w:color w:val="000000" w:themeColor="text1"/>
        </w:rPr>
        <w:t>.</w:t>
      </w:r>
    </w:p>
    <w:p w14:paraId="23D0D429" w14:textId="0BBCE68B" w:rsidR="00A934C1" w:rsidRPr="00F556B3" w:rsidRDefault="00CA22E4" w:rsidP="001F6917">
      <w:pPr>
        <w:spacing w:after="160" w:line="259" w:lineRule="auto"/>
        <w:rPr>
          <w:iCs/>
          <w:color w:val="000000" w:themeColor="text1"/>
        </w:rPr>
      </w:pPr>
      <w:r>
        <w:rPr>
          <w:iCs/>
          <w:color w:val="000000" w:themeColor="text1"/>
        </w:rPr>
        <w:t>N</w:t>
      </w:r>
      <w:r w:rsidR="00D30B99">
        <w:rPr>
          <w:iCs/>
          <w:color w:val="000000" w:themeColor="text1"/>
        </w:rPr>
        <w:t xml:space="preserve">utrient loading accumulation in nested </w:t>
      </w:r>
      <w:r w:rsidR="00BC55C2">
        <w:rPr>
          <w:iCs/>
          <w:color w:val="000000" w:themeColor="text1"/>
        </w:rPr>
        <w:t xml:space="preserve">station </w:t>
      </w:r>
      <w:r w:rsidR="00D30B99">
        <w:rPr>
          <w:iCs/>
          <w:color w:val="000000" w:themeColor="text1"/>
        </w:rPr>
        <w:t xml:space="preserve">catchments </w:t>
      </w:r>
      <w:r w:rsidR="00576963">
        <w:rPr>
          <w:iCs/>
          <w:color w:val="000000" w:themeColor="text1"/>
        </w:rPr>
        <w:t xml:space="preserve">is </w:t>
      </w:r>
      <w:r>
        <w:rPr>
          <w:iCs/>
          <w:color w:val="000000" w:themeColor="text1"/>
        </w:rPr>
        <w:t>estimated by</w:t>
      </w:r>
      <w:r w:rsidR="002476C6">
        <w:rPr>
          <w:iCs/>
          <w:color w:val="000000" w:themeColor="text1"/>
        </w:rPr>
        <w:t xml:space="preserve"> adding upstream </w:t>
      </w:r>
      <w:r w:rsidR="002476C6" w:rsidRPr="00105B3C">
        <w:rPr>
          <w:iCs/>
          <w:color w:val="auto"/>
        </w:rPr>
        <w:t>loading</w:t>
      </w:r>
      <w:r w:rsidR="00105B3C" w:rsidRPr="00105B3C">
        <w:rPr>
          <w:iCs/>
          <w:color w:val="auto"/>
        </w:rPr>
        <w:t xml:space="preserve"> </w:t>
      </w:r>
      <w:r w:rsidR="000E1BA4" w:rsidRPr="00105B3C">
        <w:rPr>
          <w:color w:val="auto"/>
          <w:vertAlign w:val="superscript"/>
        </w:rPr>
        <w:t>4</w:t>
      </w:r>
      <w:r w:rsidR="002476C6" w:rsidRPr="00105B3C">
        <w:rPr>
          <w:iCs/>
          <w:color w:val="auto"/>
        </w:rPr>
        <w:t xml:space="preserve">. </w:t>
      </w:r>
      <w:r w:rsidR="00BF3101" w:rsidRPr="00BF3101">
        <w:rPr>
          <w:iCs/>
          <w:color w:val="000000" w:themeColor="text1"/>
        </w:rPr>
        <w:t xml:space="preserve">During typical model calibration, downstream loads are computed after all upstream simulated loads are replaced with their measured loads to prevent errors from propagating </w:t>
      </w:r>
      <w:r w:rsidR="00BF3101" w:rsidRPr="00105B3C">
        <w:rPr>
          <w:iCs/>
          <w:color w:val="auto"/>
        </w:rPr>
        <w:t>downstream</w:t>
      </w:r>
      <w:r w:rsidR="00BA2F99" w:rsidRPr="00105B3C">
        <w:rPr>
          <w:iCs/>
          <w:color w:val="auto"/>
        </w:rPr>
        <w:t xml:space="preserve"> </w:t>
      </w:r>
      <w:r w:rsidR="000E1BA4" w:rsidRPr="00105B3C">
        <w:rPr>
          <w:color w:val="auto"/>
          <w:vertAlign w:val="superscript"/>
        </w:rPr>
        <w:t>1</w:t>
      </w:r>
      <w:r w:rsidR="00BF3101" w:rsidRPr="00105B3C">
        <w:rPr>
          <w:iCs/>
          <w:color w:val="auto"/>
        </w:rPr>
        <w:t xml:space="preserve">. </w:t>
      </w:r>
      <w:r w:rsidR="00BF3101" w:rsidRPr="00BF3101">
        <w:rPr>
          <w:iCs/>
          <w:color w:val="000000" w:themeColor="text1"/>
        </w:rPr>
        <w:t xml:space="preserve">This may overestimate the “true” performance of the model compared to if the model completely simulated all of the </w:t>
      </w:r>
      <w:r w:rsidR="00BF3101" w:rsidRPr="00105B3C">
        <w:rPr>
          <w:iCs/>
          <w:color w:val="auto"/>
        </w:rPr>
        <w:t xml:space="preserve">loads </w:t>
      </w:r>
      <w:r w:rsidR="000E1BA4" w:rsidRPr="00105B3C">
        <w:rPr>
          <w:color w:val="auto"/>
          <w:vertAlign w:val="superscript"/>
        </w:rPr>
        <w:t>5,6</w:t>
      </w:r>
      <w:r w:rsidR="00BF3101" w:rsidRPr="00105B3C">
        <w:rPr>
          <w:iCs/>
          <w:color w:val="auto"/>
        </w:rPr>
        <w:t>. I</w:t>
      </w:r>
      <w:r w:rsidR="00BF3101" w:rsidRPr="00BF3101">
        <w:rPr>
          <w:iCs/>
          <w:color w:val="000000" w:themeColor="text1"/>
        </w:rPr>
        <w:t xml:space="preserve">n this study </w:t>
      </w:r>
      <w:r w:rsidR="00DD553B">
        <w:rPr>
          <w:iCs/>
          <w:color w:val="000000" w:themeColor="text1"/>
        </w:rPr>
        <w:t xml:space="preserve">in all Bayesian simulations, </w:t>
      </w:r>
      <w:r w:rsidR="00BF3101" w:rsidRPr="00BF3101">
        <w:rPr>
          <w:iCs/>
          <w:color w:val="000000" w:themeColor="text1"/>
        </w:rPr>
        <w:t xml:space="preserve">we used the “unconditioned” approach to estimate nutrient loading in downstream nested </w:t>
      </w:r>
      <w:r w:rsidR="00BC55C2">
        <w:rPr>
          <w:iCs/>
          <w:color w:val="000000" w:themeColor="text1"/>
        </w:rPr>
        <w:t xml:space="preserve">station </w:t>
      </w:r>
      <w:r w:rsidR="00BF3101" w:rsidRPr="00BF3101">
        <w:rPr>
          <w:iCs/>
          <w:color w:val="000000" w:themeColor="text1"/>
        </w:rPr>
        <w:t xml:space="preserve">catchments, 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bSup>
      </m:oMath>
      <w:r w:rsidR="00BF3101" w:rsidRPr="00BF3101">
        <w:rPr>
          <w:iCs/>
          <w:color w:val="000000" w:themeColor="text1"/>
        </w:rPr>
        <w:t xml:space="preserve">, with simulated loading inputs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="003B608D">
        <w:rPr>
          <w:rFonts w:eastAsiaTheme="minorEastAsia"/>
          <w:color w:val="000000" w:themeColor="text1"/>
        </w:rPr>
        <w:t xml:space="preserve"> </w:t>
      </w:r>
      <w:r w:rsidR="00BF3101" w:rsidRPr="00BF3101">
        <w:rPr>
          <w:iCs/>
          <w:color w:val="000000" w:themeColor="text1"/>
        </w:rPr>
        <w:t xml:space="preserve">from upstream </w:t>
      </w:r>
      <w:r w:rsidR="00BC55C2">
        <w:rPr>
          <w:iCs/>
          <w:color w:val="000000" w:themeColor="text1"/>
        </w:rPr>
        <w:t xml:space="preserve">station </w:t>
      </w:r>
      <w:r w:rsidR="00BF3101" w:rsidRPr="00BF3101">
        <w:rPr>
          <w:iCs/>
          <w:color w:val="000000" w:themeColor="text1"/>
        </w:rPr>
        <w:t>catchments:</w:t>
      </w:r>
    </w:p>
    <w:tbl>
      <w:tblPr>
        <w:tblStyle w:val="TableGrid"/>
        <w:tblW w:w="12240" w:type="dxa"/>
        <w:tblInd w:w="-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0"/>
        <w:gridCol w:w="540"/>
      </w:tblGrid>
      <w:tr w:rsidR="00594127" w:rsidRPr="00D168DF" w14:paraId="60E782D7" w14:textId="77777777" w:rsidTr="00D972B2">
        <w:tc>
          <w:tcPr>
            <w:tcW w:w="11700" w:type="dxa"/>
          </w:tcPr>
          <w:p w14:paraId="37E21321" w14:textId="2122C61A" w:rsidR="00594127" w:rsidRPr="00594127" w:rsidRDefault="00004512" w:rsidP="00594127">
            <w:pPr>
              <w:tabs>
                <w:tab w:val="left" w:pos="1922"/>
              </w:tabs>
              <w:spacing w:after="160" w:line="259" w:lineRule="auto"/>
              <w:rPr>
                <w:i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r>
                  <w:rPr>
                    <w:rFonts w:ascii="Cambria Math" w:eastAsiaTheme="minorEastAsia" w:hAnsi="Cambria Math"/>
                    <w:color w:val="000000" w:themeColor="text1"/>
                  </w:rPr>
                  <m:t>ln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*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ln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j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=1</m:t>
                            </m:r>
                          </m:sub>
                          <m:sup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</m:sup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(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auto"/>
                                        <w:sz w:val="20"/>
                                        <w:szCs w:val="20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auto"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auto"/>
                                        <w:sz w:val="20"/>
                                        <w:szCs w:val="20"/>
                                      </w:rPr>
                                      <m:t>=1</m:t>
                                    </m:r>
                                  </m:sub>
                                  <m:sup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auto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β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,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auto"/>
                                            <w:sz w:val="20"/>
                                            <w:szCs w:val="20"/>
                                          </w:rPr>
                                          <m:t>j</m:t>
                                        </m:r>
                                      </m:sub>
                                    </m:sSub>
                                  </m:e>
                                </m:nary>
                              </m:e>
                            </m:d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lwd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SC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T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L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bool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PT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PT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QA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)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H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p>
                            </m:sSubSup>
                          </m:e>
                        </m:nary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=1</m:t>
                                </m:r>
                              </m:sub>
                              <m: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i</m:t>
                                    </m:r>
                                  </m:sub>
                                </m:sSub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nary>
                          </m:e>
                        </m:d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0000" w:themeColor="text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</w:rPr>
                              <m:t>R</m:t>
                            </m:r>
                          </m:sup>
                        </m:sSubSup>
                      </m:e>
                    </m:d>
                  </m:e>
                </m:d>
                <m:r>
                  <w:rPr>
                    <w:rFonts w:ascii="Cambria Math" w:eastAsiaTheme="minorEastAsia" w:hAnsi="Cambria Math"/>
                    <w:color w:val="000000" w:themeColor="text1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40" w:type="dxa"/>
            <w:vAlign w:val="center"/>
          </w:tcPr>
          <w:p w14:paraId="07B25EB2" w14:textId="5FC80F4B" w:rsidR="00594127" w:rsidRPr="005B76C6" w:rsidRDefault="00594127" w:rsidP="00594127">
            <w:pPr>
              <w:tabs>
                <w:tab w:val="left" w:pos="1922"/>
              </w:tabs>
              <w:spacing w:after="160" w:line="259" w:lineRule="auto"/>
              <w:rPr>
                <w:bCs/>
                <w:color w:val="000000" w:themeColor="text1"/>
              </w:rPr>
            </w:pPr>
            <w:r w:rsidRPr="0006086B">
              <w:rPr>
                <w:bCs/>
                <w:color w:val="000000" w:themeColor="text1"/>
              </w:rPr>
              <w:t>(</w:t>
            </w:r>
            <w:r w:rsidR="00D902AB">
              <w:rPr>
                <w:bCs/>
                <w:color w:val="000000" w:themeColor="text1"/>
              </w:rPr>
              <w:t>6</w:t>
            </w:r>
            <w:r w:rsidRPr="0006086B">
              <w:rPr>
                <w:bCs/>
                <w:color w:val="000000" w:themeColor="text1"/>
              </w:rPr>
              <w:t>)</w:t>
            </w:r>
          </w:p>
        </w:tc>
      </w:tr>
      <w:tr w:rsidR="00B97196" w:rsidRPr="0006086B" w14:paraId="5F27E467" w14:textId="77777777" w:rsidTr="003011E0">
        <w:trPr>
          <w:gridAfter w:val="1"/>
          <w:wAfter w:w="540" w:type="dxa"/>
        </w:trPr>
        <w:tc>
          <w:tcPr>
            <w:tcW w:w="11700" w:type="dxa"/>
          </w:tcPr>
          <w:p w14:paraId="7F75A42A" w14:textId="784EEFC7" w:rsidR="00B97196" w:rsidRPr="00B97196" w:rsidRDefault="00B97196" w:rsidP="003011E0">
            <w:pPr>
              <w:tabs>
                <w:tab w:val="left" w:pos="1922"/>
              </w:tabs>
              <w:spacing w:after="160" w:line="259" w:lineRule="auto"/>
              <w:rPr>
                <w:i/>
                <w:color w:val="000000" w:themeColor="text1"/>
                <w:highlight w:val="yellow"/>
              </w:rPr>
            </w:pPr>
          </w:p>
        </w:tc>
      </w:tr>
    </w:tbl>
    <w:p w14:paraId="6A9427DA" w14:textId="40930FC3" w:rsidR="00E631A6" w:rsidRDefault="00A934C1" w:rsidP="00B478AC">
      <w:pPr>
        <w:spacing w:after="160" w:line="259" w:lineRule="auto"/>
        <w:rPr>
          <w:color w:val="000000" w:themeColor="text1"/>
        </w:rPr>
      </w:pPr>
      <w:r w:rsidRPr="00A74681">
        <w:rPr>
          <w:color w:val="000000" w:themeColor="text1"/>
        </w:rPr>
        <w:t xml:space="preserve">where </w:t>
      </w:r>
      <w:r w:rsidRPr="00A74681">
        <w:rPr>
          <w:i/>
          <w:color w:val="000000" w:themeColor="text1"/>
        </w:rPr>
        <w:t>U</w:t>
      </w:r>
      <w:r w:rsidRPr="00A74681">
        <w:rPr>
          <w:i/>
          <w:color w:val="000000" w:themeColor="text1"/>
          <w:vertAlign w:val="subscript"/>
        </w:rPr>
        <w:t>i</w:t>
      </w:r>
      <w:r w:rsidRPr="00A74681">
        <w:rPr>
          <w:color w:val="000000" w:themeColor="text1"/>
        </w:rPr>
        <w:t xml:space="preserve"> is a number of upstream monitored </w:t>
      </w:r>
      <w:r w:rsidR="00BC55C2">
        <w:rPr>
          <w:color w:val="000000" w:themeColor="text1"/>
        </w:rPr>
        <w:t xml:space="preserve">station </w:t>
      </w:r>
      <w:r w:rsidRPr="00A74681">
        <w:rPr>
          <w:color w:val="000000" w:themeColor="text1"/>
        </w:rPr>
        <w:t xml:space="preserve">catchments, which flow into </w:t>
      </w:r>
      <w:r w:rsidR="00CA22E4">
        <w:rPr>
          <w:color w:val="000000" w:themeColor="text1"/>
        </w:rPr>
        <w:t>the</w:t>
      </w:r>
      <w:r w:rsidRPr="00A74681">
        <w:rPr>
          <w:color w:val="000000" w:themeColor="text1"/>
        </w:rPr>
        <w:t xml:space="preserve"> </w:t>
      </w:r>
      <w:r w:rsidR="00BC55C2">
        <w:rPr>
          <w:color w:val="000000" w:themeColor="text1"/>
        </w:rPr>
        <w:t xml:space="preserve">station </w:t>
      </w:r>
      <w:r>
        <w:rPr>
          <w:color w:val="000000" w:themeColor="text1"/>
        </w:rPr>
        <w:t>catchment</w:t>
      </w:r>
      <w:r w:rsidR="00CA22E4">
        <w:rPr>
          <w:color w:val="000000" w:themeColor="text1"/>
        </w:rPr>
        <w:t xml:space="preserve"> </w:t>
      </w:r>
      <w:r w:rsidRPr="00A74681">
        <w:rPr>
          <w:i/>
          <w:color w:val="000000" w:themeColor="text1"/>
        </w:rPr>
        <w:t>i</w:t>
      </w:r>
      <w:r w:rsidR="006E2C25">
        <w:rPr>
          <w:color w:val="000000" w:themeColor="text1"/>
        </w:rPr>
        <w:t>.</w:t>
      </w:r>
      <w:r w:rsidR="00BD0BD3">
        <w:rPr>
          <w:color w:val="000000" w:themeColor="text1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eastAsiaTheme="minorEastAsia" w:hAnsi="Cambria Math"/>
                <w:color w:val="000000" w:themeColor="text1"/>
              </w:rPr>
              <m:t>H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i</m:t>
            </m:r>
          </m:sub>
          <m:sup>
            <m:r>
              <w:rPr>
                <w:rFonts w:ascii="Cambria Math" w:eastAsiaTheme="minorEastAsia" w:hAnsi="Cambria Math"/>
                <w:color w:val="000000" w:themeColor="text1"/>
              </w:rPr>
              <m:t>R</m:t>
            </m:r>
          </m:sup>
        </m:sSubSup>
      </m:oMath>
      <w:r w:rsidR="00841F02" w:rsidRPr="00BD0BD3">
        <w:rPr>
          <w:rFonts w:eastAsiaTheme="minorEastAsia"/>
          <w:color w:val="000000" w:themeColor="text1"/>
        </w:rPr>
        <w:t xml:space="preserve"> is delivery fraction</w:t>
      </w:r>
      <w:r w:rsidR="00930501" w:rsidRPr="00BD0BD3">
        <w:rPr>
          <w:rFonts w:eastAsiaTheme="minorEastAsia"/>
          <w:color w:val="000000" w:themeColor="text1"/>
        </w:rPr>
        <w:t xml:space="preserve"> between </w:t>
      </w:r>
      <w:r w:rsidR="00BD0BD3" w:rsidRPr="00BD0BD3">
        <w:rPr>
          <w:rFonts w:eastAsiaTheme="minorEastAsia"/>
          <w:color w:val="000000" w:themeColor="text1"/>
        </w:rPr>
        <w:t xml:space="preserve">the upstream and downstream water quality </w:t>
      </w:r>
      <w:r w:rsidR="00930501" w:rsidRPr="00BD0BD3">
        <w:rPr>
          <w:rFonts w:eastAsiaTheme="minorEastAsia"/>
          <w:color w:val="000000" w:themeColor="text1"/>
        </w:rPr>
        <w:t>stations</w:t>
      </w:r>
      <w:r w:rsidR="00BD0BD3" w:rsidRPr="00BD0BD3">
        <w:rPr>
          <w:rFonts w:eastAsiaTheme="minorEastAsia"/>
          <w:color w:val="000000" w:themeColor="text1"/>
        </w:rPr>
        <w:t>.</w:t>
      </w:r>
      <w:r w:rsidR="00B478AC">
        <w:rPr>
          <w:rFonts w:eastAsiaTheme="minorEastAsia"/>
          <w:color w:val="000000" w:themeColor="text1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eastAsiaTheme="minorEastAsia" w:hAnsi="Cambria Math"/>
                <w:color w:val="000000" w:themeColor="text1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i</m:t>
            </m:r>
          </m:sub>
          <m:sup>
            <m:r>
              <w:rPr>
                <w:rFonts w:ascii="Cambria Math" w:eastAsiaTheme="minorEastAsia" w:hAnsi="Cambria Math"/>
                <w:color w:val="000000" w:themeColor="text1"/>
              </w:rPr>
              <m:t>*</m:t>
            </m:r>
          </m:sup>
        </m:sSubSup>
      </m:oMath>
      <w:r w:rsidR="006D26E8" w:rsidRPr="00BD0BD3">
        <w:rPr>
          <w:rFonts w:eastAsiaTheme="minorEastAsia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F</m:t>
            </m:r>
            <m:ctrlPr>
              <w:rPr>
                <w:rFonts w:ascii="Cambria Math" w:eastAsiaTheme="minorEastAsia" w:hAnsi="Cambria Math"/>
                <w:color w:val="000000" w:themeColor="text1"/>
              </w:rPr>
            </m:ctrlP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i</m:t>
            </m:r>
          </m:sub>
        </m:sSub>
      </m:oMath>
      <w:r w:rsidR="006D26E8" w:rsidRPr="00BD0BD3">
        <w:rPr>
          <w:rFonts w:eastAsiaTheme="minorEastAsia"/>
          <w:color w:val="000000" w:themeColor="text1"/>
        </w:rPr>
        <w:t xml:space="preserve">  are referred to as </w:t>
      </w:r>
      <m:oMath>
        <m:sSub>
          <m:sSubPr>
            <m:ctrlPr>
              <w:rPr>
                <w:rFonts w:ascii="Cambria Math" w:hAnsi="Cambria Math"/>
                <w:i/>
                <w:color w:val="auto"/>
                <w:lang w:val="en-GB"/>
              </w:rPr>
            </m:ctrlPr>
          </m:sSubPr>
          <m:e>
            <m:r>
              <w:rPr>
                <w:rFonts w:ascii="Cambria Math" w:hAnsi="Cambria Math"/>
                <w:color w:val="auto"/>
                <w:lang w:val="en-GB"/>
              </w:rPr>
              <m:t>Load</m:t>
            </m:r>
          </m:e>
          <m:sub>
            <m:r>
              <w:rPr>
                <w:rFonts w:ascii="Cambria Math" w:hAnsi="Cambria Math"/>
                <w:color w:val="auto"/>
                <w:lang w:val="en-GB"/>
              </w:rPr>
              <m:t>SPARROWi</m:t>
            </m:r>
          </m:sub>
        </m:sSub>
      </m:oMath>
      <w:r w:rsidR="006464F3" w:rsidRPr="00BD0BD3">
        <w:rPr>
          <w:rFonts w:eastAsiaTheme="minorEastAsia"/>
          <w:color w:val="auto"/>
          <w:lang w:val="en-GB"/>
        </w:rPr>
        <w:t xml:space="preserve"> in the manuscript</w:t>
      </w:r>
      <w:r w:rsidR="00B478AC">
        <w:rPr>
          <w:rFonts w:eastAsiaTheme="minorEastAsia"/>
          <w:color w:val="auto"/>
          <w:lang w:val="en-GB"/>
        </w:rPr>
        <w:t>.</w:t>
      </w:r>
    </w:p>
    <w:p w14:paraId="6A8C0BB8" w14:textId="77777777" w:rsidR="00E631A6" w:rsidRDefault="00E631A6" w:rsidP="001F6917">
      <w:pPr>
        <w:pStyle w:val="Text"/>
        <w:spacing w:before="0" w:after="160" w:line="259" w:lineRule="auto"/>
        <w:ind w:firstLine="0"/>
        <w:rPr>
          <w:color w:val="000000" w:themeColor="text1"/>
        </w:rPr>
      </w:pPr>
    </w:p>
    <w:p w14:paraId="159480FD" w14:textId="5222A445" w:rsidR="00CF3EDB" w:rsidRDefault="00CF3ED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82AC28B" w14:textId="0021DD28" w:rsidR="00280AF7" w:rsidRDefault="00CF3EDB" w:rsidP="00AB33D2">
      <w:pPr>
        <w:pStyle w:val="Heading-Secondary"/>
        <w:ind w:left="0" w:right="-567"/>
        <w:contextualSpacing/>
        <w:rPr>
          <w:bCs w:val="0"/>
          <w:color w:val="auto"/>
        </w:rPr>
      </w:pPr>
      <w:r w:rsidRPr="008F2A4E">
        <w:rPr>
          <w:bCs w:val="0"/>
          <w:color w:val="auto"/>
        </w:rPr>
        <w:lastRenderedPageBreak/>
        <w:t>Appendix S2.</w:t>
      </w:r>
      <w:r w:rsidR="00280AF7" w:rsidRPr="008F2A4E">
        <w:rPr>
          <w:bCs w:val="0"/>
          <w:color w:val="auto"/>
        </w:rPr>
        <w:t xml:space="preserve"> Calibration results</w:t>
      </w:r>
      <w:r w:rsidR="00412A3C">
        <w:rPr>
          <w:bCs w:val="0"/>
          <w:color w:val="auto"/>
        </w:rPr>
        <w:t xml:space="preserve"> in log scale</w:t>
      </w:r>
      <w:r w:rsidR="00DA1A34">
        <w:rPr>
          <w:bCs w:val="0"/>
          <w:color w:val="auto"/>
        </w:rPr>
        <w:t>.</w:t>
      </w:r>
    </w:p>
    <w:p w14:paraId="66F9FFFE" w14:textId="77777777" w:rsidR="00BF46FF" w:rsidRDefault="00BF46FF" w:rsidP="00AB33D2">
      <w:pPr>
        <w:pStyle w:val="Heading-Secondary"/>
        <w:ind w:left="0" w:right="-567"/>
        <w:contextualSpacing/>
        <w:rPr>
          <w:bCs w:val="0"/>
          <w:color w:val="auto"/>
        </w:rPr>
      </w:pPr>
    </w:p>
    <w:p w14:paraId="3B8738CA" w14:textId="4164EB42" w:rsidR="00BF46FF" w:rsidRDefault="006F6E38" w:rsidP="006F6E38">
      <w:pPr>
        <w:spacing w:after="80"/>
        <w:rPr>
          <w:bCs/>
          <w:color w:val="auto"/>
        </w:rPr>
      </w:pPr>
      <w:r w:rsidRPr="00F73F8E">
        <w:rPr>
          <w:bCs/>
          <w:color w:val="auto"/>
        </w:rPr>
        <w:t>Table S</w:t>
      </w:r>
      <w:r w:rsidR="009911E3">
        <w:rPr>
          <w:bCs/>
          <w:color w:val="auto"/>
        </w:rPr>
        <w:t>1</w:t>
      </w:r>
      <w:r w:rsidRPr="00F73F8E">
        <w:rPr>
          <w:bCs/>
          <w:color w:val="auto"/>
        </w:rPr>
        <w:t xml:space="preserve">. </w:t>
      </w:r>
      <w:r w:rsidR="00847FC2" w:rsidRPr="00F73F8E">
        <w:rPr>
          <w:bCs/>
          <w:color w:val="auto"/>
        </w:rPr>
        <w:t>Model</w:t>
      </w:r>
      <w:r w:rsidR="00847FC2" w:rsidRPr="00847FC2">
        <w:rPr>
          <w:bCs/>
          <w:color w:val="auto"/>
        </w:rPr>
        <w:t xml:space="preserve"> Fit RMSE, R², and DIC values for </w:t>
      </w:r>
      <w:r w:rsidR="00847FC2">
        <w:rPr>
          <w:bCs/>
          <w:color w:val="auto"/>
        </w:rPr>
        <w:t>all</w:t>
      </w:r>
      <w:r w:rsidR="00847FC2" w:rsidRPr="00847FC2">
        <w:rPr>
          <w:bCs/>
          <w:color w:val="auto"/>
        </w:rPr>
        <w:t xml:space="preserve"> scenarios. RMSE percent differences (representing improvement) for Scenarios 2-9 are calculated in comparison with Scenario 1.</w:t>
      </w:r>
    </w:p>
    <w:tbl>
      <w:tblPr>
        <w:tblW w:w="10890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3420"/>
        <w:gridCol w:w="900"/>
        <w:gridCol w:w="630"/>
        <w:gridCol w:w="952"/>
        <w:gridCol w:w="630"/>
        <w:gridCol w:w="1208"/>
        <w:gridCol w:w="1080"/>
        <w:gridCol w:w="630"/>
      </w:tblGrid>
      <w:tr w:rsidR="00F02F81" w:rsidRPr="0033157B" w14:paraId="64095C78" w14:textId="77777777" w:rsidTr="00C97384">
        <w:trPr>
          <w:trHeight w:val="288"/>
          <w:jc w:val="center"/>
        </w:trPr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5CC9E73" w14:textId="77777777" w:rsidR="00F02F81" w:rsidRPr="0033157B" w:rsidRDefault="00F02F81" w:rsidP="00795AD2">
            <w:pPr>
              <w:ind w:right="-112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Scenario</w:t>
            </w:r>
          </w:p>
        </w:tc>
        <w:tc>
          <w:tcPr>
            <w:tcW w:w="342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5E75553" w14:textId="77777777" w:rsidR="00F02F81" w:rsidRPr="0033157B" w:rsidRDefault="00F02F81" w:rsidP="00795AD2">
            <w:pPr>
              <w:ind w:left="-109" w:right="-104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53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6C15027" w14:textId="77777777" w:rsidR="00F02F81" w:rsidRPr="0033157B" w:rsidRDefault="00F02F81" w:rsidP="00795AD2">
            <w:pPr>
              <w:ind w:left="-13" w:right="-104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RMSE (Calibrated)</w:t>
            </w:r>
          </w:p>
          <w:p w14:paraId="712CE3CC" w14:textId="77777777" w:rsidR="00F02F81" w:rsidRPr="0033157B" w:rsidRDefault="00F02F81" w:rsidP="00795AD2">
            <w:pPr>
              <w:ind w:left="-103" w:right="-104"/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           Value      Diff.</w:t>
            </w:r>
          </w:p>
        </w:tc>
        <w:tc>
          <w:tcPr>
            <w:tcW w:w="1582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2BFE38" w14:textId="77777777" w:rsidR="00F02F81" w:rsidRPr="0033157B" w:rsidRDefault="00F02F81" w:rsidP="00795AD2">
            <w:pPr>
              <w:ind w:left="-22" w:right="-112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RMSE (Predicted)</w:t>
            </w:r>
          </w:p>
          <w:p w14:paraId="4CC4A6F3" w14:textId="77777777" w:rsidR="00F02F81" w:rsidRPr="0033157B" w:rsidRDefault="00F02F81" w:rsidP="00795AD2">
            <w:pPr>
              <w:ind w:left="-103" w:right="-112"/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             Value      Diff.</w:t>
            </w:r>
          </w:p>
        </w:tc>
        <w:tc>
          <w:tcPr>
            <w:tcW w:w="1208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F4594BD" w14:textId="77777777" w:rsidR="00F02F81" w:rsidRPr="0033157B" w:rsidRDefault="00F02F81" w:rsidP="00795AD2">
            <w:pPr>
              <w:ind w:left="-106" w:right="-106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R² (Calibrated)</w:t>
            </w:r>
          </w:p>
          <w:p w14:paraId="1B67F60C" w14:textId="77777777" w:rsidR="00F02F81" w:rsidRPr="0033157B" w:rsidRDefault="00F02F81" w:rsidP="00795AD2">
            <w:pPr>
              <w:ind w:left="-106" w:right="-106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Value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E56E699" w14:textId="77777777" w:rsidR="00F02F81" w:rsidRPr="0033157B" w:rsidRDefault="00F02F81" w:rsidP="00795AD2">
            <w:pPr>
              <w:ind w:left="-112" w:right="-112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R² (Predicted)</w:t>
            </w:r>
          </w:p>
          <w:p w14:paraId="66D97D48" w14:textId="77777777" w:rsidR="00F02F81" w:rsidRPr="0033157B" w:rsidRDefault="00F02F81" w:rsidP="00795AD2">
            <w:pPr>
              <w:ind w:left="-112" w:right="-112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Value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0A81D2E" w14:textId="77777777" w:rsidR="00F02F81" w:rsidRPr="0033157B" w:rsidRDefault="00F02F81" w:rsidP="00795AD2">
            <w:pPr>
              <w:ind w:left="-106" w:right="-90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DIC</w:t>
            </w:r>
          </w:p>
          <w:p w14:paraId="0C744861" w14:textId="77777777" w:rsidR="00F02F81" w:rsidRPr="0033157B" w:rsidRDefault="00F02F81" w:rsidP="00795AD2">
            <w:pPr>
              <w:ind w:left="-106" w:right="-90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33157B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Value</w:t>
            </w:r>
          </w:p>
        </w:tc>
      </w:tr>
      <w:tr w:rsidR="00FE46DC" w:rsidRPr="0033157B" w14:paraId="14AF1039" w14:textId="77777777" w:rsidTr="0033157B">
        <w:trPr>
          <w:trHeight w:val="288"/>
          <w:jc w:val="center"/>
        </w:trPr>
        <w:tc>
          <w:tcPr>
            <w:tcW w:w="1440" w:type="dxa"/>
            <w:tcBorders>
              <w:top w:val="single" w:sz="4" w:space="0" w:color="auto"/>
            </w:tcBorders>
            <w:noWrap/>
            <w:vAlign w:val="center"/>
          </w:tcPr>
          <w:p w14:paraId="562D6061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1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vAlign w:val="center"/>
          </w:tcPr>
          <w:p w14:paraId="25D73B96" w14:textId="6C50E0FA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Benoy et al.</w:t>
            </w:r>
            <w:r w:rsidR="00A72F90">
              <w:rPr>
                <w:color w:val="auto"/>
                <w:sz w:val="16"/>
                <w:szCs w:val="16"/>
              </w:rPr>
              <w:t xml:space="preserve"> </w:t>
            </w:r>
            <w:r w:rsidR="007A0325" w:rsidRPr="007A0325">
              <w:rPr>
                <w:color w:val="auto"/>
                <w:sz w:val="16"/>
                <w:vertAlign w:val="superscript"/>
              </w:rPr>
              <w:t>7</w:t>
            </w:r>
            <w:r w:rsidRPr="0033157B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</w:tcPr>
          <w:p w14:paraId="4D15B4DF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0.489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54C89E82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952" w:type="dxa"/>
            <w:tcBorders>
              <w:top w:val="single" w:sz="4" w:space="0" w:color="auto"/>
            </w:tcBorders>
            <w:vAlign w:val="center"/>
          </w:tcPr>
          <w:p w14:paraId="2F75D6B7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0.648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56BAFD20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  <w:noWrap/>
            <w:vAlign w:val="center"/>
          </w:tcPr>
          <w:p w14:paraId="5E8D9BE0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0.915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9A1C5C0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0.858</w:t>
            </w:r>
          </w:p>
        </w:tc>
        <w:tc>
          <w:tcPr>
            <w:tcW w:w="630" w:type="dxa"/>
            <w:tcBorders>
              <w:top w:val="single" w:sz="4" w:space="0" w:color="auto"/>
            </w:tcBorders>
            <w:noWrap/>
            <w:vAlign w:val="center"/>
          </w:tcPr>
          <w:p w14:paraId="4E2C4DBC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</w:p>
        </w:tc>
      </w:tr>
      <w:tr w:rsidR="00FE46DC" w:rsidRPr="0033157B" w14:paraId="601B6E97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1B0E15E7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2</w:t>
            </w:r>
          </w:p>
        </w:tc>
        <w:tc>
          <w:tcPr>
            <w:tcW w:w="3420" w:type="dxa"/>
            <w:vAlign w:val="center"/>
          </w:tcPr>
          <w:p w14:paraId="066B056E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Variability on WWTPs</w:t>
            </w:r>
          </w:p>
        </w:tc>
        <w:tc>
          <w:tcPr>
            <w:tcW w:w="900" w:type="dxa"/>
            <w:noWrap/>
            <w:vAlign w:val="center"/>
            <w:hideMark/>
          </w:tcPr>
          <w:p w14:paraId="52BBFD83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0.329</w:t>
            </w:r>
          </w:p>
        </w:tc>
        <w:tc>
          <w:tcPr>
            <w:tcW w:w="630" w:type="dxa"/>
            <w:vAlign w:val="center"/>
          </w:tcPr>
          <w:p w14:paraId="10F97F68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33%</w:t>
            </w:r>
          </w:p>
        </w:tc>
        <w:tc>
          <w:tcPr>
            <w:tcW w:w="952" w:type="dxa"/>
            <w:vAlign w:val="center"/>
          </w:tcPr>
          <w:p w14:paraId="4E997313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0.572</w:t>
            </w:r>
          </w:p>
        </w:tc>
        <w:tc>
          <w:tcPr>
            <w:tcW w:w="630" w:type="dxa"/>
            <w:vAlign w:val="center"/>
          </w:tcPr>
          <w:p w14:paraId="6FE085E1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12%</w:t>
            </w:r>
          </w:p>
        </w:tc>
        <w:tc>
          <w:tcPr>
            <w:tcW w:w="1208" w:type="dxa"/>
            <w:noWrap/>
            <w:vAlign w:val="center"/>
            <w:hideMark/>
          </w:tcPr>
          <w:p w14:paraId="137CEABF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0.964</w:t>
            </w:r>
          </w:p>
        </w:tc>
        <w:tc>
          <w:tcPr>
            <w:tcW w:w="1080" w:type="dxa"/>
            <w:vAlign w:val="center"/>
          </w:tcPr>
          <w:p w14:paraId="3A466B57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0.890</w:t>
            </w:r>
          </w:p>
        </w:tc>
        <w:tc>
          <w:tcPr>
            <w:tcW w:w="630" w:type="dxa"/>
            <w:noWrap/>
            <w:vAlign w:val="center"/>
            <w:hideMark/>
          </w:tcPr>
          <w:p w14:paraId="3A90CD29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154.2</w:t>
            </w:r>
          </w:p>
        </w:tc>
      </w:tr>
      <w:tr w:rsidR="00FE46DC" w:rsidRPr="0033157B" w14:paraId="27B67033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176E88C0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3a-MARB</w:t>
            </w:r>
          </w:p>
        </w:tc>
        <w:tc>
          <w:tcPr>
            <w:tcW w:w="3420" w:type="dxa"/>
            <w:vAlign w:val="center"/>
          </w:tcPr>
          <w:p w14:paraId="0680E4D3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Priors from MARB</w:t>
            </w:r>
          </w:p>
        </w:tc>
        <w:tc>
          <w:tcPr>
            <w:tcW w:w="900" w:type="dxa"/>
            <w:noWrap/>
            <w:vAlign w:val="center"/>
            <w:hideMark/>
          </w:tcPr>
          <w:p w14:paraId="19D7398A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0.325</w:t>
            </w:r>
          </w:p>
        </w:tc>
        <w:tc>
          <w:tcPr>
            <w:tcW w:w="630" w:type="dxa"/>
            <w:vAlign w:val="center"/>
          </w:tcPr>
          <w:p w14:paraId="70C71029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34%</w:t>
            </w:r>
          </w:p>
        </w:tc>
        <w:tc>
          <w:tcPr>
            <w:tcW w:w="952" w:type="dxa"/>
            <w:vAlign w:val="center"/>
          </w:tcPr>
          <w:p w14:paraId="1FC3FB78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0.639</w:t>
            </w:r>
          </w:p>
        </w:tc>
        <w:tc>
          <w:tcPr>
            <w:tcW w:w="630" w:type="dxa"/>
            <w:vAlign w:val="center"/>
          </w:tcPr>
          <w:p w14:paraId="3C92E6C3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1%</w:t>
            </w:r>
          </w:p>
        </w:tc>
        <w:tc>
          <w:tcPr>
            <w:tcW w:w="1208" w:type="dxa"/>
            <w:noWrap/>
            <w:vAlign w:val="center"/>
            <w:hideMark/>
          </w:tcPr>
          <w:p w14:paraId="6AAB9B35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0.965</w:t>
            </w:r>
          </w:p>
        </w:tc>
        <w:tc>
          <w:tcPr>
            <w:tcW w:w="1080" w:type="dxa"/>
            <w:vAlign w:val="center"/>
          </w:tcPr>
          <w:p w14:paraId="546E2E53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0.863</w:t>
            </w:r>
          </w:p>
        </w:tc>
        <w:tc>
          <w:tcPr>
            <w:tcW w:w="630" w:type="dxa"/>
            <w:noWrap/>
            <w:vAlign w:val="center"/>
            <w:hideMark/>
          </w:tcPr>
          <w:p w14:paraId="21F3F97A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163.0</w:t>
            </w:r>
          </w:p>
        </w:tc>
      </w:tr>
      <w:tr w:rsidR="00FE46DC" w:rsidRPr="0033157B" w14:paraId="670E6A9B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1CFB14D1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3b-MI</w:t>
            </w:r>
          </w:p>
        </w:tc>
        <w:tc>
          <w:tcPr>
            <w:tcW w:w="3420" w:type="dxa"/>
            <w:vAlign w:val="center"/>
          </w:tcPr>
          <w:p w14:paraId="675A69EB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Priors from Bayesian SPARROW</w:t>
            </w:r>
          </w:p>
        </w:tc>
        <w:tc>
          <w:tcPr>
            <w:tcW w:w="900" w:type="dxa"/>
            <w:noWrap/>
            <w:vAlign w:val="center"/>
            <w:hideMark/>
          </w:tcPr>
          <w:p w14:paraId="129E4DF7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0.333</w:t>
            </w:r>
          </w:p>
        </w:tc>
        <w:tc>
          <w:tcPr>
            <w:tcW w:w="630" w:type="dxa"/>
            <w:vAlign w:val="center"/>
          </w:tcPr>
          <w:p w14:paraId="5E21BE4B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32%</w:t>
            </w:r>
          </w:p>
        </w:tc>
        <w:tc>
          <w:tcPr>
            <w:tcW w:w="952" w:type="dxa"/>
            <w:vAlign w:val="center"/>
          </w:tcPr>
          <w:p w14:paraId="4F8E1A9D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0.573</w:t>
            </w:r>
          </w:p>
        </w:tc>
        <w:tc>
          <w:tcPr>
            <w:tcW w:w="630" w:type="dxa"/>
            <w:vAlign w:val="center"/>
          </w:tcPr>
          <w:p w14:paraId="199FCAEF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12%</w:t>
            </w:r>
          </w:p>
        </w:tc>
        <w:tc>
          <w:tcPr>
            <w:tcW w:w="1208" w:type="dxa"/>
            <w:noWrap/>
            <w:vAlign w:val="center"/>
            <w:hideMark/>
          </w:tcPr>
          <w:p w14:paraId="2238FAC2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0.963</w:t>
            </w:r>
          </w:p>
        </w:tc>
        <w:tc>
          <w:tcPr>
            <w:tcW w:w="1080" w:type="dxa"/>
            <w:vAlign w:val="center"/>
          </w:tcPr>
          <w:p w14:paraId="7EF8A656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0.890</w:t>
            </w:r>
          </w:p>
        </w:tc>
        <w:tc>
          <w:tcPr>
            <w:tcW w:w="630" w:type="dxa"/>
            <w:noWrap/>
            <w:vAlign w:val="center"/>
            <w:hideMark/>
          </w:tcPr>
          <w:p w14:paraId="2412247C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155.7</w:t>
            </w:r>
          </w:p>
        </w:tc>
      </w:tr>
      <w:tr w:rsidR="00FE46DC" w:rsidRPr="0033157B" w14:paraId="469FCCF4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2F1CBA0A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3c-Extr</w:t>
            </w:r>
          </w:p>
        </w:tc>
        <w:tc>
          <w:tcPr>
            <w:tcW w:w="3420" w:type="dxa"/>
            <w:vAlign w:val="center"/>
          </w:tcPr>
          <w:p w14:paraId="7C19E387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Priors from Non-Bayesian SPARROW (Extremes)</w:t>
            </w:r>
          </w:p>
        </w:tc>
        <w:tc>
          <w:tcPr>
            <w:tcW w:w="900" w:type="dxa"/>
            <w:noWrap/>
            <w:vAlign w:val="center"/>
            <w:hideMark/>
          </w:tcPr>
          <w:p w14:paraId="083AA057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0.335</w:t>
            </w:r>
          </w:p>
        </w:tc>
        <w:tc>
          <w:tcPr>
            <w:tcW w:w="630" w:type="dxa"/>
            <w:vAlign w:val="center"/>
          </w:tcPr>
          <w:p w14:paraId="4C25EB78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31%</w:t>
            </w:r>
          </w:p>
        </w:tc>
        <w:tc>
          <w:tcPr>
            <w:tcW w:w="952" w:type="dxa"/>
            <w:vAlign w:val="center"/>
          </w:tcPr>
          <w:p w14:paraId="65C72778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0.564</w:t>
            </w:r>
          </w:p>
        </w:tc>
        <w:tc>
          <w:tcPr>
            <w:tcW w:w="630" w:type="dxa"/>
            <w:vAlign w:val="center"/>
          </w:tcPr>
          <w:p w14:paraId="24420E5F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13%</w:t>
            </w:r>
          </w:p>
        </w:tc>
        <w:tc>
          <w:tcPr>
            <w:tcW w:w="1208" w:type="dxa"/>
            <w:noWrap/>
            <w:vAlign w:val="center"/>
            <w:hideMark/>
          </w:tcPr>
          <w:p w14:paraId="152E1BF2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0.962</w:t>
            </w:r>
          </w:p>
        </w:tc>
        <w:tc>
          <w:tcPr>
            <w:tcW w:w="1080" w:type="dxa"/>
            <w:vAlign w:val="center"/>
          </w:tcPr>
          <w:p w14:paraId="24F2C6B1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0.893</w:t>
            </w:r>
          </w:p>
        </w:tc>
        <w:tc>
          <w:tcPr>
            <w:tcW w:w="630" w:type="dxa"/>
            <w:noWrap/>
            <w:vAlign w:val="center"/>
            <w:hideMark/>
          </w:tcPr>
          <w:p w14:paraId="10BD3B7C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154.5</w:t>
            </w:r>
          </w:p>
        </w:tc>
      </w:tr>
      <w:tr w:rsidR="00FE46DC" w:rsidRPr="0033157B" w14:paraId="426B9FA2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</w:tcPr>
          <w:p w14:paraId="7B867C5C" w14:textId="363186C1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3d-</w:t>
            </w:r>
            <w:r w:rsidR="00FE46DC">
              <w:rPr>
                <w:rFonts w:eastAsia="Times New Roman"/>
                <w:color w:val="auto"/>
                <w:sz w:val="16"/>
                <w:szCs w:val="16"/>
              </w:rPr>
              <w:t>FS</w:t>
            </w:r>
          </w:p>
        </w:tc>
        <w:tc>
          <w:tcPr>
            <w:tcW w:w="3420" w:type="dxa"/>
            <w:vAlign w:val="center"/>
          </w:tcPr>
          <w:p w14:paraId="715DDFD0" w14:textId="0AC2900F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 xml:space="preserve">Priors from Non-SPARROW </w:t>
            </w:r>
            <w:r w:rsidR="00A90838">
              <w:rPr>
                <w:color w:val="auto"/>
                <w:sz w:val="16"/>
                <w:szCs w:val="16"/>
              </w:rPr>
              <w:t>Field Studies</w:t>
            </w:r>
          </w:p>
        </w:tc>
        <w:tc>
          <w:tcPr>
            <w:tcW w:w="900" w:type="dxa"/>
            <w:noWrap/>
            <w:vAlign w:val="center"/>
          </w:tcPr>
          <w:p w14:paraId="39601B49" w14:textId="77777777" w:rsidR="00F02F81" w:rsidRPr="0033157B" w:rsidRDefault="00F02F81" w:rsidP="00795AD2">
            <w:pPr>
              <w:ind w:left="-103" w:right="-29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0.331</w:t>
            </w:r>
          </w:p>
        </w:tc>
        <w:tc>
          <w:tcPr>
            <w:tcW w:w="630" w:type="dxa"/>
            <w:vAlign w:val="center"/>
          </w:tcPr>
          <w:p w14:paraId="37038893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32%</w:t>
            </w:r>
          </w:p>
        </w:tc>
        <w:tc>
          <w:tcPr>
            <w:tcW w:w="952" w:type="dxa"/>
            <w:vAlign w:val="center"/>
          </w:tcPr>
          <w:p w14:paraId="1D9B4D11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0.577</w:t>
            </w:r>
          </w:p>
        </w:tc>
        <w:tc>
          <w:tcPr>
            <w:tcW w:w="630" w:type="dxa"/>
            <w:vAlign w:val="center"/>
          </w:tcPr>
          <w:p w14:paraId="69E83A99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11%</w:t>
            </w:r>
          </w:p>
        </w:tc>
        <w:tc>
          <w:tcPr>
            <w:tcW w:w="1208" w:type="dxa"/>
            <w:noWrap/>
            <w:vAlign w:val="center"/>
          </w:tcPr>
          <w:p w14:paraId="0D1CECFB" w14:textId="77777777" w:rsidR="00F02F81" w:rsidRPr="0033157B" w:rsidRDefault="00F02F81" w:rsidP="00795AD2">
            <w:pPr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0.963</w:t>
            </w:r>
          </w:p>
        </w:tc>
        <w:tc>
          <w:tcPr>
            <w:tcW w:w="1080" w:type="dxa"/>
            <w:vAlign w:val="center"/>
          </w:tcPr>
          <w:p w14:paraId="29BC1427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0.888</w:t>
            </w:r>
          </w:p>
        </w:tc>
        <w:tc>
          <w:tcPr>
            <w:tcW w:w="630" w:type="dxa"/>
            <w:noWrap/>
            <w:vAlign w:val="center"/>
          </w:tcPr>
          <w:p w14:paraId="2F5DF423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154.3</w:t>
            </w:r>
          </w:p>
        </w:tc>
      </w:tr>
      <w:tr w:rsidR="00FE46DC" w:rsidRPr="0033157B" w14:paraId="39B236B5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35D7D72E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4</w:t>
            </w:r>
          </w:p>
        </w:tc>
        <w:tc>
          <w:tcPr>
            <w:tcW w:w="3420" w:type="dxa"/>
            <w:vAlign w:val="center"/>
          </w:tcPr>
          <w:p w14:paraId="3466C492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Split Fertilizers vs Manure</w:t>
            </w:r>
          </w:p>
        </w:tc>
        <w:tc>
          <w:tcPr>
            <w:tcW w:w="900" w:type="dxa"/>
            <w:noWrap/>
            <w:vAlign w:val="center"/>
            <w:hideMark/>
          </w:tcPr>
          <w:p w14:paraId="658FEC1B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0.331</w:t>
            </w:r>
          </w:p>
        </w:tc>
        <w:tc>
          <w:tcPr>
            <w:tcW w:w="630" w:type="dxa"/>
            <w:vAlign w:val="center"/>
          </w:tcPr>
          <w:p w14:paraId="5D61A432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32%</w:t>
            </w:r>
          </w:p>
        </w:tc>
        <w:tc>
          <w:tcPr>
            <w:tcW w:w="952" w:type="dxa"/>
            <w:vAlign w:val="center"/>
          </w:tcPr>
          <w:p w14:paraId="05E4EA95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0.556</w:t>
            </w:r>
          </w:p>
        </w:tc>
        <w:tc>
          <w:tcPr>
            <w:tcW w:w="630" w:type="dxa"/>
            <w:vAlign w:val="center"/>
          </w:tcPr>
          <w:p w14:paraId="3A08167E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14%</w:t>
            </w:r>
          </w:p>
        </w:tc>
        <w:tc>
          <w:tcPr>
            <w:tcW w:w="1208" w:type="dxa"/>
            <w:noWrap/>
            <w:vAlign w:val="center"/>
            <w:hideMark/>
          </w:tcPr>
          <w:p w14:paraId="6353BABC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0.964</w:t>
            </w:r>
          </w:p>
        </w:tc>
        <w:tc>
          <w:tcPr>
            <w:tcW w:w="1080" w:type="dxa"/>
            <w:vAlign w:val="center"/>
          </w:tcPr>
          <w:p w14:paraId="1E2FABC5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0.897</w:t>
            </w:r>
          </w:p>
        </w:tc>
        <w:tc>
          <w:tcPr>
            <w:tcW w:w="630" w:type="dxa"/>
            <w:noWrap/>
            <w:vAlign w:val="center"/>
            <w:hideMark/>
          </w:tcPr>
          <w:p w14:paraId="25DD6681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152.5</w:t>
            </w:r>
          </w:p>
        </w:tc>
      </w:tr>
      <w:tr w:rsidR="00FE46DC" w:rsidRPr="0033157B" w14:paraId="6BA2389B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04E9A16A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5</w:t>
            </w:r>
          </w:p>
        </w:tc>
        <w:tc>
          <w:tcPr>
            <w:tcW w:w="3420" w:type="dxa"/>
            <w:vAlign w:val="center"/>
          </w:tcPr>
          <w:p w14:paraId="11E202F4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Split Forests vs Wetlands</w:t>
            </w:r>
          </w:p>
        </w:tc>
        <w:tc>
          <w:tcPr>
            <w:tcW w:w="900" w:type="dxa"/>
            <w:noWrap/>
            <w:vAlign w:val="center"/>
            <w:hideMark/>
          </w:tcPr>
          <w:p w14:paraId="2697FAE5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0.332</w:t>
            </w:r>
          </w:p>
        </w:tc>
        <w:tc>
          <w:tcPr>
            <w:tcW w:w="630" w:type="dxa"/>
            <w:vAlign w:val="center"/>
          </w:tcPr>
          <w:p w14:paraId="2F80FC22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32%</w:t>
            </w:r>
          </w:p>
        </w:tc>
        <w:tc>
          <w:tcPr>
            <w:tcW w:w="952" w:type="dxa"/>
            <w:vAlign w:val="center"/>
          </w:tcPr>
          <w:p w14:paraId="02556F22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0.574</w:t>
            </w:r>
          </w:p>
        </w:tc>
        <w:tc>
          <w:tcPr>
            <w:tcW w:w="630" w:type="dxa"/>
            <w:vAlign w:val="center"/>
          </w:tcPr>
          <w:p w14:paraId="22952978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11%</w:t>
            </w:r>
          </w:p>
        </w:tc>
        <w:tc>
          <w:tcPr>
            <w:tcW w:w="1208" w:type="dxa"/>
            <w:noWrap/>
            <w:vAlign w:val="center"/>
            <w:hideMark/>
          </w:tcPr>
          <w:p w14:paraId="4F64AA53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0.964</w:t>
            </w:r>
          </w:p>
        </w:tc>
        <w:tc>
          <w:tcPr>
            <w:tcW w:w="1080" w:type="dxa"/>
            <w:vAlign w:val="center"/>
          </w:tcPr>
          <w:p w14:paraId="63E718CD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0.890</w:t>
            </w:r>
          </w:p>
        </w:tc>
        <w:tc>
          <w:tcPr>
            <w:tcW w:w="630" w:type="dxa"/>
            <w:noWrap/>
            <w:vAlign w:val="center"/>
            <w:hideMark/>
          </w:tcPr>
          <w:p w14:paraId="33AF6AD5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153.0</w:t>
            </w:r>
          </w:p>
        </w:tc>
      </w:tr>
      <w:tr w:rsidR="00FE46DC" w:rsidRPr="0033157B" w14:paraId="75DC760F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49627A3C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6</w:t>
            </w:r>
          </w:p>
        </w:tc>
        <w:tc>
          <w:tcPr>
            <w:tcW w:w="3420" w:type="dxa"/>
            <w:vAlign w:val="center"/>
          </w:tcPr>
          <w:p w14:paraId="61F8273D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Addition of Urban</w:t>
            </w:r>
          </w:p>
        </w:tc>
        <w:tc>
          <w:tcPr>
            <w:tcW w:w="900" w:type="dxa"/>
            <w:noWrap/>
            <w:vAlign w:val="center"/>
            <w:hideMark/>
          </w:tcPr>
          <w:p w14:paraId="08062807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0.321</w:t>
            </w:r>
          </w:p>
        </w:tc>
        <w:tc>
          <w:tcPr>
            <w:tcW w:w="630" w:type="dxa"/>
            <w:vAlign w:val="center"/>
          </w:tcPr>
          <w:p w14:paraId="6F3A585A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34%</w:t>
            </w:r>
          </w:p>
        </w:tc>
        <w:tc>
          <w:tcPr>
            <w:tcW w:w="952" w:type="dxa"/>
            <w:vAlign w:val="center"/>
          </w:tcPr>
          <w:p w14:paraId="2C5C5D4C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0.604</w:t>
            </w:r>
          </w:p>
        </w:tc>
        <w:tc>
          <w:tcPr>
            <w:tcW w:w="630" w:type="dxa"/>
            <w:vAlign w:val="center"/>
          </w:tcPr>
          <w:p w14:paraId="6E73F5F6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7%</w:t>
            </w:r>
          </w:p>
        </w:tc>
        <w:tc>
          <w:tcPr>
            <w:tcW w:w="1208" w:type="dxa"/>
            <w:noWrap/>
            <w:vAlign w:val="center"/>
            <w:hideMark/>
          </w:tcPr>
          <w:p w14:paraId="71AFD7E6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0.966</w:t>
            </w:r>
          </w:p>
        </w:tc>
        <w:tc>
          <w:tcPr>
            <w:tcW w:w="1080" w:type="dxa"/>
            <w:vAlign w:val="center"/>
          </w:tcPr>
          <w:p w14:paraId="01FA8460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0.879</w:t>
            </w:r>
          </w:p>
        </w:tc>
        <w:tc>
          <w:tcPr>
            <w:tcW w:w="630" w:type="dxa"/>
            <w:noWrap/>
            <w:vAlign w:val="center"/>
            <w:hideMark/>
          </w:tcPr>
          <w:p w14:paraId="02B5070F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156.7</w:t>
            </w:r>
          </w:p>
        </w:tc>
      </w:tr>
      <w:tr w:rsidR="00FE46DC" w:rsidRPr="0033157B" w14:paraId="5DC44014" w14:textId="77777777" w:rsidTr="0033157B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25AA0359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7</w:t>
            </w:r>
          </w:p>
        </w:tc>
        <w:tc>
          <w:tcPr>
            <w:tcW w:w="3420" w:type="dxa"/>
            <w:vAlign w:val="center"/>
          </w:tcPr>
          <w:p w14:paraId="064F40E2" w14:textId="7783E94C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Scenario 3d-</w:t>
            </w:r>
            <w:r w:rsidR="00461A05">
              <w:rPr>
                <w:color w:val="auto"/>
                <w:sz w:val="16"/>
                <w:szCs w:val="16"/>
              </w:rPr>
              <w:t>FS</w:t>
            </w:r>
            <w:r w:rsidRPr="0033157B">
              <w:rPr>
                <w:color w:val="auto"/>
                <w:sz w:val="16"/>
                <w:szCs w:val="16"/>
              </w:rPr>
              <w:t xml:space="preserve"> &amp; Scenario 4</w:t>
            </w:r>
          </w:p>
        </w:tc>
        <w:tc>
          <w:tcPr>
            <w:tcW w:w="900" w:type="dxa"/>
            <w:noWrap/>
            <w:vAlign w:val="center"/>
            <w:hideMark/>
          </w:tcPr>
          <w:p w14:paraId="2978BF85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0.333</w:t>
            </w:r>
          </w:p>
        </w:tc>
        <w:tc>
          <w:tcPr>
            <w:tcW w:w="630" w:type="dxa"/>
            <w:vAlign w:val="center"/>
          </w:tcPr>
          <w:p w14:paraId="18582B9C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32%</w:t>
            </w:r>
          </w:p>
        </w:tc>
        <w:tc>
          <w:tcPr>
            <w:tcW w:w="952" w:type="dxa"/>
            <w:vAlign w:val="center"/>
          </w:tcPr>
          <w:p w14:paraId="098DAE6E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0.562</w:t>
            </w:r>
          </w:p>
        </w:tc>
        <w:tc>
          <w:tcPr>
            <w:tcW w:w="630" w:type="dxa"/>
            <w:vAlign w:val="center"/>
          </w:tcPr>
          <w:p w14:paraId="1B6972A0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13%</w:t>
            </w:r>
          </w:p>
        </w:tc>
        <w:tc>
          <w:tcPr>
            <w:tcW w:w="1208" w:type="dxa"/>
            <w:noWrap/>
            <w:vAlign w:val="center"/>
            <w:hideMark/>
          </w:tcPr>
          <w:p w14:paraId="375F3499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0.963</w:t>
            </w:r>
          </w:p>
        </w:tc>
        <w:tc>
          <w:tcPr>
            <w:tcW w:w="1080" w:type="dxa"/>
            <w:vAlign w:val="center"/>
          </w:tcPr>
          <w:p w14:paraId="5A71AE91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0.895</w:t>
            </w:r>
          </w:p>
        </w:tc>
        <w:tc>
          <w:tcPr>
            <w:tcW w:w="630" w:type="dxa"/>
            <w:noWrap/>
            <w:vAlign w:val="center"/>
            <w:hideMark/>
          </w:tcPr>
          <w:p w14:paraId="5642DA79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153.5</w:t>
            </w:r>
          </w:p>
        </w:tc>
      </w:tr>
      <w:tr w:rsidR="00FE46DC" w:rsidRPr="0033157B" w14:paraId="6BA38D01" w14:textId="77777777" w:rsidTr="00C97384">
        <w:trPr>
          <w:trHeight w:val="288"/>
          <w:jc w:val="center"/>
        </w:trPr>
        <w:tc>
          <w:tcPr>
            <w:tcW w:w="1440" w:type="dxa"/>
            <w:noWrap/>
            <w:vAlign w:val="center"/>
            <w:hideMark/>
          </w:tcPr>
          <w:p w14:paraId="4CDB1D3A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8</w:t>
            </w:r>
          </w:p>
        </w:tc>
        <w:tc>
          <w:tcPr>
            <w:tcW w:w="3420" w:type="dxa"/>
            <w:vAlign w:val="center"/>
          </w:tcPr>
          <w:p w14:paraId="0CFD0B5F" w14:textId="21052EF6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  <w:lang w:val="it-IT"/>
              </w:rPr>
              <w:t>Scenario 3d-</w:t>
            </w:r>
            <w:r w:rsidR="00461A05">
              <w:rPr>
                <w:color w:val="auto"/>
                <w:sz w:val="16"/>
                <w:szCs w:val="16"/>
                <w:lang w:val="it-IT"/>
              </w:rPr>
              <w:t>FS</w:t>
            </w:r>
            <w:r w:rsidRPr="0033157B">
              <w:rPr>
                <w:color w:val="auto"/>
                <w:sz w:val="16"/>
                <w:szCs w:val="16"/>
                <w:lang w:val="it-IT"/>
              </w:rPr>
              <w:t xml:space="preserve"> &amp; Country Hierarchy (Agr. </w:t>
            </w:r>
            <w:r w:rsidRPr="0033157B">
              <w:rPr>
                <w:color w:val="auto"/>
                <w:sz w:val="16"/>
                <w:szCs w:val="16"/>
              </w:rPr>
              <w:t>Inputs)</w:t>
            </w:r>
          </w:p>
        </w:tc>
        <w:tc>
          <w:tcPr>
            <w:tcW w:w="900" w:type="dxa"/>
            <w:noWrap/>
            <w:vAlign w:val="center"/>
            <w:hideMark/>
          </w:tcPr>
          <w:p w14:paraId="62A9F20F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0.346</w:t>
            </w:r>
          </w:p>
        </w:tc>
        <w:tc>
          <w:tcPr>
            <w:tcW w:w="630" w:type="dxa"/>
            <w:vAlign w:val="center"/>
          </w:tcPr>
          <w:p w14:paraId="2CB80C48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29%</w:t>
            </w:r>
          </w:p>
        </w:tc>
        <w:tc>
          <w:tcPr>
            <w:tcW w:w="952" w:type="dxa"/>
            <w:vAlign w:val="center"/>
          </w:tcPr>
          <w:p w14:paraId="2BBBF00A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0.568</w:t>
            </w:r>
          </w:p>
        </w:tc>
        <w:tc>
          <w:tcPr>
            <w:tcW w:w="630" w:type="dxa"/>
            <w:vAlign w:val="center"/>
          </w:tcPr>
          <w:p w14:paraId="63F466DA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12%</w:t>
            </w:r>
          </w:p>
        </w:tc>
        <w:tc>
          <w:tcPr>
            <w:tcW w:w="1208" w:type="dxa"/>
            <w:noWrap/>
            <w:vAlign w:val="center"/>
            <w:hideMark/>
          </w:tcPr>
          <w:p w14:paraId="321AB461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0.960</w:t>
            </w:r>
          </w:p>
        </w:tc>
        <w:tc>
          <w:tcPr>
            <w:tcW w:w="1080" w:type="dxa"/>
            <w:vAlign w:val="center"/>
          </w:tcPr>
          <w:p w14:paraId="4586B864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0.893</w:t>
            </w:r>
          </w:p>
        </w:tc>
        <w:tc>
          <w:tcPr>
            <w:tcW w:w="630" w:type="dxa"/>
            <w:noWrap/>
            <w:vAlign w:val="center"/>
            <w:hideMark/>
          </w:tcPr>
          <w:p w14:paraId="5C5CB549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156.0</w:t>
            </w:r>
          </w:p>
        </w:tc>
      </w:tr>
      <w:tr w:rsidR="00FE46DC" w:rsidRPr="0033157B" w14:paraId="6C191AA0" w14:textId="77777777" w:rsidTr="00C97384">
        <w:trPr>
          <w:trHeight w:val="288"/>
          <w:jc w:val="center"/>
        </w:trPr>
        <w:tc>
          <w:tcPr>
            <w:tcW w:w="144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C65573F" w14:textId="77777777" w:rsidR="00F02F81" w:rsidRPr="0033157B" w:rsidRDefault="00F02F81" w:rsidP="00795AD2">
            <w:pPr>
              <w:ind w:right="-112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Scenario 9</w:t>
            </w:r>
          </w:p>
        </w:tc>
        <w:tc>
          <w:tcPr>
            <w:tcW w:w="3420" w:type="dxa"/>
            <w:tcBorders>
              <w:bottom w:val="double" w:sz="4" w:space="0" w:color="auto"/>
            </w:tcBorders>
            <w:vAlign w:val="center"/>
          </w:tcPr>
          <w:p w14:paraId="56D0FDB4" w14:textId="77777777" w:rsidR="00F02F81" w:rsidRPr="0033157B" w:rsidRDefault="00F02F81" w:rsidP="00795AD2">
            <w:pPr>
              <w:ind w:left="-109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Scenario 7 &amp; Country Hierarchy (Manure)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AA1B8EF" w14:textId="77777777" w:rsidR="00F02F81" w:rsidRPr="0033157B" w:rsidRDefault="00F02F81" w:rsidP="00795AD2">
            <w:pPr>
              <w:ind w:left="-103" w:right="-29"/>
              <w:jc w:val="right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0.347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14:paraId="19407ACC" w14:textId="77777777" w:rsidR="00F02F81" w:rsidRPr="0033157B" w:rsidRDefault="00F02F81" w:rsidP="00795AD2">
            <w:pPr>
              <w:ind w:left="-161" w:right="-104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29%</w:t>
            </w:r>
          </w:p>
        </w:tc>
        <w:tc>
          <w:tcPr>
            <w:tcW w:w="952" w:type="dxa"/>
            <w:tcBorders>
              <w:bottom w:val="double" w:sz="4" w:space="0" w:color="auto"/>
            </w:tcBorders>
            <w:vAlign w:val="center"/>
          </w:tcPr>
          <w:p w14:paraId="59B3B302" w14:textId="77777777" w:rsidR="00F02F81" w:rsidRPr="0033157B" w:rsidRDefault="00F02F81" w:rsidP="00795AD2">
            <w:pPr>
              <w:ind w:left="-103" w:right="-57"/>
              <w:jc w:val="right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0.555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14:paraId="5DE737D4" w14:textId="77777777" w:rsidR="00F02F81" w:rsidRPr="0033157B" w:rsidRDefault="00F02F81" w:rsidP="00795AD2">
            <w:pPr>
              <w:ind w:left="-74" w:right="-112"/>
              <w:jc w:val="center"/>
              <w:rPr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14%</w:t>
            </w:r>
          </w:p>
        </w:tc>
        <w:tc>
          <w:tcPr>
            <w:tcW w:w="120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A55B3A2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color w:val="auto"/>
                <w:sz w:val="16"/>
                <w:szCs w:val="16"/>
              </w:rPr>
              <w:t>0.960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14D90BBF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0.899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5A45336" w14:textId="77777777" w:rsidR="00F02F81" w:rsidRPr="0033157B" w:rsidRDefault="00F02F81" w:rsidP="00795AD2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 w:rsidRPr="0033157B">
              <w:rPr>
                <w:rFonts w:eastAsia="Times New Roman"/>
                <w:color w:val="auto"/>
                <w:sz w:val="16"/>
                <w:szCs w:val="16"/>
              </w:rPr>
              <w:t>151.7</w:t>
            </w:r>
          </w:p>
        </w:tc>
      </w:tr>
    </w:tbl>
    <w:p w14:paraId="387267AD" w14:textId="77777777" w:rsidR="00BF46FF" w:rsidRDefault="00BF46FF" w:rsidP="00AB33D2">
      <w:pPr>
        <w:pStyle w:val="Heading-Secondary"/>
        <w:ind w:left="0" w:right="-567"/>
        <w:contextualSpacing/>
        <w:rPr>
          <w:bCs w:val="0"/>
          <w:color w:val="auto"/>
        </w:rPr>
      </w:pPr>
    </w:p>
    <w:p w14:paraId="61E4D075" w14:textId="66994EC1" w:rsidR="006F6E38" w:rsidRDefault="006F6E38">
      <w:pPr>
        <w:rPr>
          <w:color w:val="auto"/>
        </w:rPr>
      </w:pPr>
      <w:r>
        <w:rPr>
          <w:color w:val="auto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A7D0F" w14:paraId="4DEAA967" w14:textId="77777777" w:rsidTr="006F1BF0">
        <w:tc>
          <w:tcPr>
            <w:tcW w:w="3116" w:type="dxa"/>
            <w:vAlign w:val="center"/>
          </w:tcPr>
          <w:p w14:paraId="01633139" w14:textId="0CAC85DC" w:rsidR="007A7D0F" w:rsidRDefault="007A7D0F" w:rsidP="006F1BF0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lastRenderedPageBreak/>
              <w:drawing>
                <wp:inline distT="0" distB="0" distL="0" distR="0" wp14:anchorId="5197F222" wp14:editId="05E3D576">
                  <wp:extent cx="1664824" cy="1741426"/>
                  <wp:effectExtent l="0" t="0" r="0" b="0"/>
                  <wp:docPr id="9029018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90187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24" cy="17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563FA9F" w14:textId="099286D5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54B4B94" wp14:editId="34FB6DDA">
                  <wp:extent cx="1655455" cy="1705468"/>
                  <wp:effectExtent l="0" t="0" r="1905" b="9525"/>
                  <wp:docPr id="1283250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25084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55" cy="170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7929853" w14:textId="0693E7B5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32CC7BE" wp14:editId="1EBDA21A">
                  <wp:extent cx="1549902" cy="1596726"/>
                  <wp:effectExtent l="0" t="0" r="0" b="3810"/>
                  <wp:docPr id="18102122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21224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02" cy="159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D0F" w14:paraId="479C755C" w14:textId="77777777" w:rsidTr="006F1BF0">
        <w:tc>
          <w:tcPr>
            <w:tcW w:w="3116" w:type="dxa"/>
            <w:vAlign w:val="center"/>
          </w:tcPr>
          <w:p w14:paraId="3E71BAFF" w14:textId="159F090C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12AC61D" wp14:editId="13DE822D">
                  <wp:extent cx="1660352" cy="1710513"/>
                  <wp:effectExtent l="0" t="0" r="0" b="4445"/>
                  <wp:docPr id="511837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83789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52" cy="171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C1F95AA" w14:textId="6B98A242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995B290" wp14:editId="324BC857">
                  <wp:extent cx="1660352" cy="1710513"/>
                  <wp:effectExtent l="0" t="0" r="0" b="4445"/>
                  <wp:docPr id="2091012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01240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52" cy="171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2BD6A1B" w14:textId="6600B0C8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38ACD49" wp14:editId="78757975">
                  <wp:extent cx="1666149" cy="1596918"/>
                  <wp:effectExtent l="0" t="0" r="0" b="3810"/>
                  <wp:docPr id="188550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01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49" cy="159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D0F" w14:paraId="1972ABD3" w14:textId="77777777" w:rsidTr="006F1BF0">
        <w:tc>
          <w:tcPr>
            <w:tcW w:w="3116" w:type="dxa"/>
            <w:vAlign w:val="center"/>
          </w:tcPr>
          <w:p w14:paraId="584F254F" w14:textId="61F4AA8D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23FDCE9" wp14:editId="747359AB">
                  <wp:extent cx="1660352" cy="1710513"/>
                  <wp:effectExtent l="0" t="0" r="0" b="4445"/>
                  <wp:docPr id="1879517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1715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52" cy="171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F572E33" w14:textId="3457C933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6CE6C4A" wp14:editId="4791E9E2">
                  <wp:extent cx="1660352" cy="1710513"/>
                  <wp:effectExtent l="0" t="0" r="0" b="4445"/>
                  <wp:docPr id="818081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0816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52" cy="171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E9446F2" w14:textId="372E47B9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058259B4" wp14:editId="09F8AEA2">
                  <wp:extent cx="1660352" cy="1710513"/>
                  <wp:effectExtent l="0" t="0" r="0" b="4445"/>
                  <wp:docPr id="715850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5027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52" cy="171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D0F" w14:paraId="05E77067" w14:textId="77777777" w:rsidTr="006F1BF0">
        <w:tc>
          <w:tcPr>
            <w:tcW w:w="3116" w:type="dxa"/>
            <w:vAlign w:val="center"/>
          </w:tcPr>
          <w:p w14:paraId="5F368582" w14:textId="00D6D240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C4C8045" wp14:editId="0BC61E47">
                  <wp:extent cx="1654365" cy="1746558"/>
                  <wp:effectExtent l="0" t="0" r="3175" b="6350"/>
                  <wp:docPr id="1683073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7328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65" cy="174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9ACAD7C" w14:textId="4825BD4C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ADBE459" wp14:editId="4DBC56E9">
                  <wp:extent cx="1659231" cy="1746558"/>
                  <wp:effectExtent l="0" t="0" r="0" b="6350"/>
                  <wp:docPr id="2070415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4151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31" cy="174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0883F0C" w14:textId="652DBCD3" w:rsidR="007A7D0F" w:rsidRDefault="007A7D0F" w:rsidP="00B303A2">
            <w:pPr>
              <w:pStyle w:val="NormalWeb"/>
              <w:spacing w:after="0" w:afterAutospacing="0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6B1C6BE" wp14:editId="5292CDD6">
                  <wp:extent cx="1659231" cy="1746558"/>
                  <wp:effectExtent l="0" t="0" r="0" b="6350"/>
                  <wp:docPr id="579546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5467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31" cy="174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E2B44" w14:textId="6EC23979" w:rsidR="00B303A2" w:rsidRPr="00205A9A" w:rsidRDefault="00B303A2" w:rsidP="00C43AEA">
      <w:pPr>
        <w:rPr>
          <w:color w:val="auto"/>
        </w:rPr>
      </w:pPr>
      <w:r w:rsidRPr="00205A9A">
        <w:rPr>
          <w:color w:val="auto"/>
        </w:rPr>
        <w:t xml:space="preserve">Figure </w:t>
      </w:r>
      <w:r w:rsidR="00C43AEA">
        <w:rPr>
          <w:color w:val="auto"/>
        </w:rPr>
        <w:t>S</w:t>
      </w:r>
      <w:r w:rsidR="00B440B3">
        <w:rPr>
          <w:color w:val="auto"/>
        </w:rPr>
        <w:t>1</w:t>
      </w:r>
      <w:r w:rsidRPr="00205A9A">
        <w:rPr>
          <w:color w:val="auto"/>
        </w:rPr>
        <w:t xml:space="preserve">. Calibration of loads </w:t>
      </w:r>
      <w:r w:rsidRPr="00A72F90">
        <w:rPr>
          <w:color w:val="auto"/>
        </w:rPr>
        <w:t>–</w:t>
      </w:r>
      <w:r w:rsidR="007575B9" w:rsidRPr="00A72F90">
        <w:rPr>
          <w:color w:val="auto"/>
        </w:rPr>
        <w:t xml:space="preserve"> </w:t>
      </w:r>
      <w:r w:rsidR="003D0DA8" w:rsidRPr="00A72F90">
        <w:rPr>
          <w:color w:val="auto"/>
        </w:rPr>
        <w:t>Benoy et al.</w:t>
      </w:r>
      <w:r w:rsidR="00AC719A">
        <w:rPr>
          <w:color w:val="auto"/>
        </w:rPr>
        <w:t xml:space="preserve"> </w:t>
      </w:r>
      <w:r w:rsidR="003B3A9A" w:rsidRPr="00A72F90">
        <w:rPr>
          <w:color w:val="auto"/>
          <w:vertAlign w:val="superscript"/>
        </w:rPr>
        <w:t>7</w:t>
      </w:r>
      <w:r w:rsidRPr="00A72F90">
        <w:rPr>
          <w:color w:val="auto"/>
        </w:rPr>
        <w:t xml:space="preserve"> model </w:t>
      </w:r>
      <w:r w:rsidR="004A4D18">
        <w:rPr>
          <w:color w:val="auto"/>
        </w:rPr>
        <w:t xml:space="preserve">(Scenario 1) </w:t>
      </w:r>
      <w:r w:rsidRPr="00205A9A">
        <w:rPr>
          <w:color w:val="auto"/>
        </w:rPr>
        <w:t>and Bayesian main scenarios</w:t>
      </w:r>
      <w:r w:rsidR="004A4D18">
        <w:rPr>
          <w:color w:val="auto"/>
        </w:rPr>
        <w:t xml:space="preserve"> (Scenarios 2-9)</w:t>
      </w:r>
      <w:r w:rsidR="00C43AEA">
        <w:rPr>
          <w:color w:val="auto"/>
        </w:rPr>
        <w:t>.</w:t>
      </w:r>
    </w:p>
    <w:p w14:paraId="5A4F3A26" w14:textId="77777777" w:rsidR="00B32231" w:rsidRDefault="00B32231">
      <w:pPr>
        <w:rPr>
          <w:color w:val="auto"/>
        </w:rPr>
      </w:pPr>
    </w:p>
    <w:p w14:paraId="5CC9FD47" w14:textId="77777777" w:rsidR="00B32231" w:rsidRDefault="00B32231">
      <w:pPr>
        <w:rPr>
          <w:color w:val="auto"/>
        </w:rPr>
      </w:pPr>
    </w:p>
    <w:p w14:paraId="3068FF02" w14:textId="77777777" w:rsidR="00B32231" w:rsidRDefault="00B32231">
      <w:pPr>
        <w:rPr>
          <w:color w:val="auto"/>
        </w:rPr>
        <w:sectPr w:rsidR="00B32231" w:rsidSect="00523B6B">
          <w:footerReference w:type="even" r:id="rId32"/>
          <w:footerReference w:type="default" r:id="rId33"/>
          <w:pgSz w:w="12240" w:h="15840"/>
          <w:pgMar w:top="1440" w:right="720" w:bottom="1440" w:left="900" w:header="706" w:footer="706" w:gutter="0"/>
          <w:cols w:space="708"/>
          <w:docGrid w:linePitch="360"/>
        </w:sectPr>
      </w:pPr>
    </w:p>
    <w:p w14:paraId="50F221BD" w14:textId="3FAF994B" w:rsidR="00E53693" w:rsidRPr="00C81751" w:rsidRDefault="00B32231" w:rsidP="00E058DD">
      <w:pPr>
        <w:spacing w:after="80"/>
        <w:rPr>
          <w:bCs/>
          <w:color w:val="auto"/>
        </w:rPr>
      </w:pPr>
      <w:r w:rsidRPr="00C81751">
        <w:rPr>
          <w:bCs/>
          <w:color w:val="auto"/>
        </w:rPr>
        <w:lastRenderedPageBreak/>
        <w:t xml:space="preserve">Table S2. </w:t>
      </w:r>
      <w:r w:rsidR="00BE69DA">
        <w:rPr>
          <w:bCs/>
          <w:color w:val="auto"/>
        </w:rPr>
        <w:t>Observed vs c</w:t>
      </w:r>
      <w:r w:rsidRPr="00C81751">
        <w:rPr>
          <w:bCs/>
          <w:color w:val="auto"/>
        </w:rPr>
        <w:t xml:space="preserve">alibrated loads </w:t>
      </w:r>
      <w:r w:rsidR="00432D62">
        <w:rPr>
          <w:bCs/>
          <w:color w:val="auto"/>
        </w:rPr>
        <w:t xml:space="preserve">(kg/yr) </w:t>
      </w:r>
      <w:r w:rsidRPr="00C81751">
        <w:rPr>
          <w:bCs/>
          <w:color w:val="auto"/>
        </w:rPr>
        <w:t xml:space="preserve">for </w:t>
      </w:r>
      <w:r w:rsidR="00432D62">
        <w:rPr>
          <w:bCs/>
          <w:color w:val="auto"/>
        </w:rPr>
        <w:t xml:space="preserve">Scenario 1, and </w:t>
      </w:r>
      <w:r w:rsidR="000662F0">
        <w:rPr>
          <w:bCs/>
          <w:color w:val="auto"/>
        </w:rPr>
        <w:t xml:space="preserve">the </w:t>
      </w:r>
      <w:r w:rsidR="00A3570A">
        <w:rPr>
          <w:bCs/>
          <w:color w:val="auto"/>
        </w:rPr>
        <w:t>four key</w:t>
      </w:r>
      <w:r w:rsidRPr="00C81751">
        <w:rPr>
          <w:bCs/>
          <w:color w:val="auto"/>
        </w:rPr>
        <w:t xml:space="preserve"> scenarios</w:t>
      </w:r>
      <w:r w:rsidR="00F27A5A">
        <w:rPr>
          <w:bCs/>
          <w:color w:val="auto"/>
        </w:rPr>
        <w:t>.</w:t>
      </w:r>
    </w:p>
    <w:tbl>
      <w:tblPr>
        <w:tblW w:w="10530" w:type="dxa"/>
        <w:tblLook w:val="04A0" w:firstRow="1" w:lastRow="0" w:firstColumn="1" w:lastColumn="0" w:noHBand="0" w:noVBand="1"/>
      </w:tblPr>
      <w:tblGrid>
        <w:gridCol w:w="1080"/>
        <w:gridCol w:w="1350"/>
        <w:gridCol w:w="1080"/>
        <w:gridCol w:w="1350"/>
        <w:gridCol w:w="1350"/>
        <w:gridCol w:w="1620"/>
        <w:gridCol w:w="1360"/>
        <w:gridCol w:w="1340"/>
      </w:tblGrid>
      <w:tr w:rsidR="00C81751" w:rsidRPr="00C81751" w14:paraId="68C0264A" w14:textId="77777777" w:rsidTr="007656D4">
        <w:trPr>
          <w:trHeight w:val="140"/>
        </w:trPr>
        <w:tc>
          <w:tcPr>
            <w:tcW w:w="10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405363C" w14:textId="19BD67F3" w:rsidR="00C81751" w:rsidRPr="00C81751" w:rsidRDefault="00EA072C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SPARROW ID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6FE8F31" w14:textId="659966D4" w:rsidR="00C81751" w:rsidRPr="00C81751" w:rsidRDefault="00EA072C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Station Catchment ID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6EC7F3C9" w14:textId="5D8E8240" w:rsidR="00C81751" w:rsidRPr="00C81751" w:rsidRDefault="00C81751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Observed</w:t>
            </w:r>
            <w:r w:rsidR="00EA072C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 xml:space="preserve"> Load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7E04D93" w14:textId="60412972" w:rsidR="00C81751" w:rsidRPr="00C81751" w:rsidRDefault="000444AD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Scenario 1</w:t>
            </w:r>
            <w:r w:rsidR="007656D4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 xml:space="preserve"> Cal. Load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98B8E57" w14:textId="0456ED55" w:rsidR="00C81751" w:rsidRPr="00C81751" w:rsidRDefault="00C81751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Scenario 2</w:t>
            </w:r>
            <w:r w:rsidR="007656D4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 xml:space="preserve"> Cal. Load</w:t>
            </w: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0C3D1395" w14:textId="23874A58" w:rsidR="00C81751" w:rsidRPr="00C81751" w:rsidRDefault="00C81751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Scenario 3d-</w:t>
            </w:r>
            <w:r w:rsidR="006E7102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FS</w:t>
            </w:r>
            <w:r w:rsidR="007656D4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 xml:space="preserve"> Cal. Load</w:t>
            </w:r>
          </w:p>
        </w:tc>
        <w:tc>
          <w:tcPr>
            <w:tcW w:w="136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A568D56" w14:textId="49404A82" w:rsidR="00C81751" w:rsidRPr="00C81751" w:rsidRDefault="00C81751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 w:rsidRPr="00617DAF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Scenario 4</w:t>
            </w:r>
            <w:r w:rsidR="007656D4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 xml:space="preserve"> Cal. Load</w:t>
            </w:r>
          </w:p>
        </w:tc>
        <w:tc>
          <w:tcPr>
            <w:tcW w:w="13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52C8A3E" w14:textId="70DC0C1D" w:rsidR="00C81751" w:rsidRPr="00C81751" w:rsidRDefault="00C81751" w:rsidP="00CC076F">
            <w:pPr>
              <w:jc w:val="center"/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>Scenario 8</w:t>
            </w:r>
            <w:r w:rsidR="007656D4">
              <w:rPr>
                <w:rFonts w:eastAsia="Times New Roman"/>
                <w:b/>
                <w:color w:val="auto"/>
                <w:sz w:val="12"/>
                <w:szCs w:val="12"/>
                <w:lang w:eastAsia="en-CA"/>
              </w:rPr>
              <w:t xml:space="preserve"> Cal. Load</w:t>
            </w:r>
          </w:p>
        </w:tc>
      </w:tr>
      <w:tr w:rsidR="00617DAF" w:rsidRPr="00C81751" w14:paraId="6E3AB7C2" w14:textId="77777777" w:rsidTr="007656D4">
        <w:trPr>
          <w:trHeight w:val="14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9E6C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62906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86BB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82CA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5,941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519B2" w14:textId="2520985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7,479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8151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5,464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7B3FED" w14:textId="2A0EEA6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5,763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6BA72C4B" w14:textId="1C587A55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5,146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BAC5B64" w14:textId="22FD54B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5,417</w:t>
            </w:r>
          </w:p>
        </w:tc>
      </w:tr>
      <w:tr w:rsidR="00617DAF" w:rsidRPr="00C81751" w14:paraId="51032477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882A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62792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990E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8729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34,123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FE231" w14:textId="686141C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39,728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E7BD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32,600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7977AD2" w14:textId="194333A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33,910</w:t>
            </w:r>
          </w:p>
        </w:tc>
        <w:tc>
          <w:tcPr>
            <w:tcW w:w="1360" w:type="dxa"/>
          </w:tcPr>
          <w:p w14:paraId="7D2F9E52" w14:textId="0959D4A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30,850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7F12DB" w14:textId="746C636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31,430</w:t>
            </w:r>
          </w:p>
        </w:tc>
      </w:tr>
      <w:tr w:rsidR="00617DAF" w:rsidRPr="00C81751" w14:paraId="5116FCAD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AB8F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62659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64CA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828C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1,767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0DB0B" w14:textId="0ED5030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3,164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7C59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1,959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79D6CC3" w14:textId="42217D6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2,146</w:t>
            </w:r>
          </w:p>
        </w:tc>
        <w:tc>
          <w:tcPr>
            <w:tcW w:w="1360" w:type="dxa"/>
          </w:tcPr>
          <w:p w14:paraId="311E88A0" w14:textId="563F4F2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1,988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14E55" w14:textId="17AF09F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2,068</w:t>
            </w:r>
          </w:p>
        </w:tc>
      </w:tr>
      <w:tr w:rsidR="00617DAF" w:rsidRPr="00C81751" w14:paraId="5CCFCC17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864F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62617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65C0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6568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68,782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28A41" w14:textId="6123FC3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55,371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A278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64,020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A5754D1" w14:textId="19D4122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65,720</w:t>
            </w:r>
          </w:p>
        </w:tc>
        <w:tc>
          <w:tcPr>
            <w:tcW w:w="1360" w:type="dxa"/>
          </w:tcPr>
          <w:p w14:paraId="68D3FA69" w14:textId="55CD42A5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63,390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09CE5" w14:textId="391EACB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64,050</w:t>
            </w:r>
          </w:p>
        </w:tc>
      </w:tr>
      <w:tr w:rsidR="00617DAF" w:rsidRPr="00C81751" w14:paraId="3F44848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5727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62457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4E61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CF12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7,516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C405B" w14:textId="22A200C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18,071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7F17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10,110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92B7FCF" w14:textId="77C8940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10,670</w:t>
            </w:r>
          </w:p>
        </w:tc>
        <w:tc>
          <w:tcPr>
            <w:tcW w:w="1360" w:type="dxa"/>
          </w:tcPr>
          <w:p w14:paraId="5F316529" w14:textId="3E8290D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10,090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CB1F8" w14:textId="3C673A3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10,330</w:t>
            </w:r>
          </w:p>
        </w:tc>
      </w:tr>
      <w:tr w:rsidR="00617DAF" w:rsidRPr="00C81751" w14:paraId="02679145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D818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62437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E878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3544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17,478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55E77" w14:textId="6CAD07A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17,570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EDA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19,420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79AEAAC" w14:textId="64E34C5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20,110</w:t>
            </w:r>
          </w:p>
        </w:tc>
        <w:tc>
          <w:tcPr>
            <w:tcW w:w="1360" w:type="dxa"/>
          </w:tcPr>
          <w:p w14:paraId="74253D63" w14:textId="31FBDE07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19,120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B9608" w14:textId="1EFD3D4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19,230</w:t>
            </w:r>
          </w:p>
        </w:tc>
      </w:tr>
      <w:tr w:rsidR="00617DAF" w:rsidRPr="00C81751" w14:paraId="2B1868C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CA7C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62412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E7C5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481F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76,599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B1708" w14:textId="703838F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96,472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7409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78,330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0F79AD8" w14:textId="7EF4C59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80,620</w:t>
            </w:r>
          </w:p>
        </w:tc>
        <w:tc>
          <w:tcPr>
            <w:tcW w:w="1360" w:type="dxa"/>
          </w:tcPr>
          <w:p w14:paraId="7B350527" w14:textId="26817C6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76,220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5833C" w14:textId="1865247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76,070</w:t>
            </w:r>
          </w:p>
        </w:tc>
      </w:tr>
      <w:tr w:rsidR="00617DAF" w:rsidRPr="00C81751" w14:paraId="5405D54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8FEF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62081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A7E6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F4CF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182,359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897FE" w14:textId="14D0935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105,039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6BA1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123,900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AF97135" w14:textId="0F4C910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128,900</w:t>
            </w:r>
          </w:p>
        </w:tc>
        <w:tc>
          <w:tcPr>
            <w:tcW w:w="1360" w:type="dxa"/>
          </w:tcPr>
          <w:p w14:paraId="6249D1D8" w14:textId="508F18D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121,100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EDCB4" w14:textId="735D6DC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119,400</w:t>
            </w:r>
          </w:p>
        </w:tc>
      </w:tr>
      <w:tr w:rsidR="00617DAF" w:rsidRPr="00C81751" w14:paraId="2E320136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3262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62004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BBCE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B954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145,573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9D18E" w14:textId="6938496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229,565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4955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145,100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8E45958" w14:textId="0764F13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145,300</w:t>
            </w:r>
          </w:p>
        </w:tc>
        <w:tc>
          <w:tcPr>
            <w:tcW w:w="1360" w:type="dxa"/>
          </w:tcPr>
          <w:p w14:paraId="616EACA1" w14:textId="1CB8051C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144,300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47465" w14:textId="32BEEBF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142,900</w:t>
            </w:r>
          </w:p>
        </w:tc>
      </w:tr>
      <w:tr w:rsidR="00617DAF" w:rsidRPr="00C81751" w14:paraId="17A99E2D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5492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69251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3995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F298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264,024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7EDA4" w14:textId="2C219D9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166,661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9C8C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236,600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820DF60" w14:textId="4685C65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236,000</w:t>
            </w:r>
          </w:p>
        </w:tc>
        <w:tc>
          <w:tcPr>
            <w:tcW w:w="1360" w:type="dxa"/>
          </w:tcPr>
          <w:p w14:paraId="3BD3640E" w14:textId="5AA8CE53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237,100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E7133" w14:textId="295BA4F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244,000</w:t>
            </w:r>
          </w:p>
        </w:tc>
      </w:tr>
      <w:tr w:rsidR="00617DAF" w:rsidRPr="00C81751" w14:paraId="00B2AD0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5E65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69020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3323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B075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12,355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51210" w14:textId="4B79707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2,326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C6B3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4,639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0AB2774" w14:textId="15177DE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4,679</w:t>
            </w:r>
          </w:p>
        </w:tc>
        <w:tc>
          <w:tcPr>
            <w:tcW w:w="1360" w:type="dxa"/>
          </w:tcPr>
          <w:p w14:paraId="7048D8DD" w14:textId="1900271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4,788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0609CD" w14:textId="5491968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4,263</w:t>
            </w:r>
          </w:p>
        </w:tc>
      </w:tr>
      <w:tr w:rsidR="00617DAF" w:rsidRPr="00C81751" w14:paraId="50E4321C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5B2A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68621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4605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1494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308,015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4971D" w14:textId="12DFE44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280,137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FA6F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214,100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C8C0A8F" w14:textId="4146EA6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216,400</w:t>
            </w:r>
          </w:p>
        </w:tc>
        <w:tc>
          <w:tcPr>
            <w:tcW w:w="1360" w:type="dxa"/>
          </w:tcPr>
          <w:p w14:paraId="2ABEE9D9" w14:textId="35E938A9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215,700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36485" w14:textId="6B0B476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236,200</w:t>
            </w:r>
          </w:p>
        </w:tc>
      </w:tr>
      <w:tr w:rsidR="00617DAF" w:rsidRPr="00C81751" w14:paraId="410DAF49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3364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68543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7623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0D3C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455,645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9E278" w14:textId="13657CD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311,572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2356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213,400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80328A9" w14:textId="589A59B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213,700</w:t>
            </w:r>
          </w:p>
        </w:tc>
        <w:tc>
          <w:tcPr>
            <w:tcW w:w="1360" w:type="dxa"/>
          </w:tcPr>
          <w:p w14:paraId="1C6A8BEF" w14:textId="4F2F7CE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216,000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2FC16" w14:textId="61AF480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247,000</w:t>
            </w:r>
          </w:p>
        </w:tc>
      </w:tr>
      <w:tr w:rsidR="00617DAF" w:rsidRPr="00C81751" w14:paraId="3950EAD9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A4E7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68143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05DD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C75D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13,247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2960B" w14:textId="2FBD4B1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8,743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0D0B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10,110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7932196" w14:textId="346F959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11,030</w:t>
            </w:r>
          </w:p>
        </w:tc>
        <w:tc>
          <w:tcPr>
            <w:tcW w:w="1360" w:type="dxa"/>
          </w:tcPr>
          <w:p w14:paraId="7FEBCD48" w14:textId="6BD80ED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10,200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F684C" w14:textId="0C49A28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10,470</w:t>
            </w:r>
          </w:p>
        </w:tc>
      </w:tr>
      <w:tr w:rsidR="00617DAF" w:rsidRPr="00C81751" w14:paraId="6F78395D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E6C5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67406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FE3F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9F70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22,195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61E56" w14:textId="35C630D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12,849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B2A0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12,840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FB06243" w14:textId="37CACE3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13,520</w:t>
            </w:r>
          </w:p>
        </w:tc>
        <w:tc>
          <w:tcPr>
            <w:tcW w:w="1360" w:type="dxa"/>
          </w:tcPr>
          <w:p w14:paraId="3E131BEE" w14:textId="5ABD8B1E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13,470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D1554" w14:textId="2190763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13,050</w:t>
            </w:r>
          </w:p>
        </w:tc>
      </w:tr>
      <w:tr w:rsidR="00617DAF" w:rsidRPr="00C81751" w14:paraId="1733AED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D9CB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66912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31DE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E407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38,052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CF000" w14:textId="3EE5561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17,653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9E71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18,760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7178E1" w14:textId="7A55362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17,430</w:t>
            </w:r>
          </w:p>
        </w:tc>
        <w:tc>
          <w:tcPr>
            <w:tcW w:w="1360" w:type="dxa"/>
          </w:tcPr>
          <w:p w14:paraId="5EBBE7F9" w14:textId="348EEF6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18,770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277EAE" w14:textId="21D40B2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16,770</w:t>
            </w:r>
          </w:p>
        </w:tc>
      </w:tr>
      <w:tr w:rsidR="00617DAF" w:rsidRPr="00C81751" w14:paraId="2B2D294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7D2A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66893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8913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7578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62,911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49AA7" w14:textId="3699B24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54,845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10BD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39,690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B2772AE" w14:textId="320BFFF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38,630</w:t>
            </w:r>
          </w:p>
        </w:tc>
        <w:tc>
          <w:tcPr>
            <w:tcW w:w="1360" w:type="dxa"/>
          </w:tcPr>
          <w:p w14:paraId="3D277451" w14:textId="6A839676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39,500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D6F2CB" w14:textId="05FFB09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36,990</w:t>
            </w:r>
          </w:p>
        </w:tc>
      </w:tr>
      <w:tr w:rsidR="00617DAF" w:rsidRPr="00C81751" w14:paraId="705A290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5EA0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66888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FE8D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4089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62,587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9B709" w14:textId="76011C5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63,135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1D11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45,580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079664E" w14:textId="11667ED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43,940</w:t>
            </w:r>
          </w:p>
        </w:tc>
        <w:tc>
          <w:tcPr>
            <w:tcW w:w="1360" w:type="dxa"/>
          </w:tcPr>
          <w:p w14:paraId="2A25631C" w14:textId="55302EB8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44,740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D1DBA" w14:textId="7FC0FFE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42,530</w:t>
            </w:r>
          </w:p>
        </w:tc>
      </w:tr>
      <w:tr w:rsidR="00617DAF" w:rsidRPr="00C81751" w14:paraId="7AE201B3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413A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66271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2FD7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23AC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17,330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5FD39" w14:textId="0236F47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12,395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C378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16,130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FAF1859" w14:textId="241BEF9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16,330</w:t>
            </w:r>
          </w:p>
        </w:tc>
        <w:tc>
          <w:tcPr>
            <w:tcW w:w="1360" w:type="dxa"/>
          </w:tcPr>
          <w:p w14:paraId="518BF76A" w14:textId="347D1A5E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16,140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89326" w14:textId="0015709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16,390</w:t>
            </w:r>
          </w:p>
        </w:tc>
      </w:tr>
      <w:tr w:rsidR="00617DAF" w:rsidRPr="00C81751" w14:paraId="7FCA8588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83B9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65229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4058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4B97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16,570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B4D9E" w14:textId="44100E9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24,128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B548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17,690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CED95EF" w14:textId="5EC361A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17,770</w:t>
            </w:r>
          </w:p>
        </w:tc>
        <w:tc>
          <w:tcPr>
            <w:tcW w:w="1360" w:type="dxa"/>
          </w:tcPr>
          <w:p w14:paraId="1776FF56" w14:textId="3E69539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17,220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837273" w14:textId="6C8A79F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17,740</w:t>
            </w:r>
          </w:p>
        </w:tc>
      </w:tr>
      <w:tr w:rsidR="00617DAF" w:rsidRPr="00C81751" w14:paraId="4709868C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1B7D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65221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7135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EC99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18,643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7F0BB" w14:textId="48ADF95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16,993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13E6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19,470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6429E41" w14:textId="088514F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19,290</w:t>
            </w:r>
          </w:p>
        </w:tc>
        <w:tc>
          <w:tcPr>
            <w:tcW w:w="1360" w:type="dxa"/>
          </w:tcPr>
          <w:p w14:paraId="6BBB313E" w14:textId="69B91169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18,640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54D0C" w14:textId="632A603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19,350</w:t>
            </w:r>
          </w:p>
        </w:tc>
      </w:tr>
      <w:tr w:rsidR="00617DAF" w:rsidRPr="00C81751" w14:paraId="188A3099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B8F3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65193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3591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D0B0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23,490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D5002" w14:textId="6BFDEC1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23,372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29B3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23,920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C14671F" w14:textId="7480FE8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23,930</w:t>
            </w:r>
          </w:p>
        </w:tc>
        <w:tc>
          <w:tcPr>
            <w:tcW w:w="1360" w:type="dxa"/>
          </w:tcPr>
          <w:p w14:paraId="3582A18B" w14:textId="7BDDDA8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23,440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327C9" w14:textId="387682B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23,990</w:t>
            </w:r>
          </w:p>
        </w:tc>
      </w:tr>
      <w:tr w:rsidR="00617DAF" w:rsidRPr="00C81751" w14:paraId="02A325DF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72AB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65190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D51E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B7B4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43,584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46E3E" w14:textId="783DEB9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65,974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D25E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50,890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02C8E2" w14:textId="13B2260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51,330</w:t>
            </w:r>
          </w:p>
        </w:tc>
        <w:tc>
          <w:tcPr>
            <w:tcW w:w="1360" w:type="dxa"/>
          </w:tcPr>
          <w:p w14:paraId="3E214BD6" w14:textId="0914A69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51,090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93856" w14:textId="64341BF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51,160</w:t>
            </w:r>
          </w:p>
        </w:tc>
      </w:tr>
      <w:tr w:rsidR="00617DAF" w:rsidRPr="00C81751" w14:paraId="4A1E2F0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07B6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66157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B22B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0BB5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82,302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F32FF" w14:textId="78510A0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117,586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F9AE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81,260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E155A7C" w14:textId="3469235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80,650</w:t>
            </w:r>
          </w:p>
        </w:tc>
        <w:tc>
          <w:tcPr>
            <w:tcW w:w="1360" w:type="dxa"/>
          </w:tcPr>
          <w:p w14:paraId="0462D699" w14:textId="78489266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82,520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90AC1" w14:textId="4E2534A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80,430</w:t>
            </w:r>
          </w:p>
        </w:tc>
      </w:tr>
      <w:tr w:rsidR="00617DAF" w:rsidRPr="00C81751" w14:paraId="7F59F31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E2F9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65171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5098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C419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62,691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C0BE7" w14:textId="0B2EB33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55,811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E3C6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65,660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FEA877C" w14:textId="407CDFA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67,150</w:t>
            </w:r>
          </w:p>
        </w:tc>
        <w:tc>
          <w:tcPr>
            <w:tcW w:w="1360" w:type="dxa"/>
          </w:tcPr>
          <w:p w14:paraId="41BB769E" w14:textId="13254A3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65,910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1641A" w14:textId="7D33A7D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66,550</w:t>
            </w:r>
          </w:p>
        </w:tc>
      </w:tr>
      <w:tr w:rsidR="00617DAF" w:rsidRPr="00C81751" w14:paraId="2FDF7A4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EA0C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65041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BB93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CECD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133,100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6ABA1" w14:textId="520277D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157,344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F57D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142,700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F869D71" w14:textId="119CBB8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143,900</w:t>
            </w:r>
          </w:p>
        </w:tc>
        <w:tc>
          <w:tcPr>
            <w:tcW w:w="1360" w:type="dxa"/>
          </w:tcPr>
          <w:p w14:paraId="5F3EF2EA" w14:textId="189C0C73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142,100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9D079" w14:textId="70DCBCA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142,300</w:t>
            </w:r>
          </w:p>
        </w:tc>
      </w:tr>
      <w:tr w:rsidR="00617DAF" w:rsidRPr="00C81751" w14:paraId="4834BFB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2410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65016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621A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5072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191,335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FA80D" w14:textId="5A71DA9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145,388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E9EC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178,000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C2F6B3F" w14:textId="44D1C8F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179,900</w:t>
            </w:r>
          </w:p>
        </w:tc>
        <w:tc>
          <w:tcPr>
            <w:tcW w:w="1360" w:type="dxa"/>
          </w:tcPr>
          <w:p w14:paraId="7A3EFC35" w14:textId="359658A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177,700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C51A3" w14:textId="17F3ACF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176,700</w:t>
            </w:r>
          </w:p>
        </w:tc>
      </w:tr>
      <w:tr w:rsidR="00617DAF" w:rsidRPr="00C81751" w14:paraId="5CFAD4F9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CBA9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64915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EC8C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A8F8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271,161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02DB1" w14:textId="453A2D2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219,535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1F59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233,900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D36E11A" w14:textId="3F17465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238,000</w:t>
            </w:r>
          </w:p>
        </w:tc>
        <w:tc>
          <w:tcPr>
            <w:tcW w:w="1360" w:type="dxa"/>
          </w:tcPr>
          <w:p w14:paraId="537DEF20" w14:textId="63D4572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234,000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7E9A2" w14:textId="554BAEC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232,200</w:t>
            </w:r>
          </w:p>
        </w:tc>
      </w:tr>
      <w:tr w:rsidR="00617DAF" w:rsidRPr="00C81751" w14:paraId="51D0CAE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94EA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64911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BB36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EB35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428,174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1DAAE" w14:textId="07137B8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273,066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488F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279,300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40EC0FF" w14:textId="7AF1F0D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280,500</w:t>
            </w:r>
          </w:p>
        </w:tc>
        <w:tc>
          <w:tcPr>
            <w:tcW w:w="1360" w:type="dxa"/>
          </w:tcPr>
          <w:p w14:paraId="0110D127" w14:textId="641FAA56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271,600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2E3C6B" w14:textId="427AEE3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268,600</w:t>
            </w:r>
          </w:p>
        </w:tc>
      </w:tr>
      <w:tr w:rsidR="00617DAF" w:rsidRPr="00C81751" w14:paraId="36C84CB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41D2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64574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F9EA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6A16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6,598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A7E07" w14:textId="594AA5A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19,908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2AA6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13,840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9C7D429" w14:textId="2EB21AC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13,350</w:t>
            </w:r>
          </w:p>
        </w:tc>
        <w:tc>
          <w:tcPr>
            <w:tcW w:w="1360" w:type="dxa"/>
          </w:tcPr>
          <w:p w14:paraId="32AFC5F8" w14:textId="2DD6902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15,130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DE71D" w14:textId="5DCA3DC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13,800</w:t>
            </w:r>
          </w:p>
        </w:tc>
      </w:tr>
      <w:tr w:rsidR="00617DAF" w:rsidRPr="00C81751" w14:paraId="09635ED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46BE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64545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BC80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5388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20,388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5EB7C" w14:textId="680699C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15,063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C8B2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23,260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8913CCF" w14:textId="01BA7C6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22,830</w:t>
            </w:r>
          </w:p>
        </w:tc>
        <w:tc>
          <w:tcPr>
            <w:tcW w:w="1360" w:type="dxa"/>
          </w:tcPr>
          <w:p w14:paraId="59EE6122" w14:textId="1B657CD1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25,080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53AF4" w14:textId="1D58277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22,830</w:t>
            </w:r>
          </w:p>
        </w:tc>
      </w:tr>
      <w:tr w:rsidR="00617DAF" w:rsidRPr="00C81751" w14:paraId="7594683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8FF9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64540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1573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CEDE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49,244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F3426" w14:textId="3322AE3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30,305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32E5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40,400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B291AD0" w14:textId="6A42ED5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39,870</w:t>
            </w:r>
          </w:p>
        </w:tc>
        <w:tc>
          <w:tcPr>
            <w:tcW w:w="1360" w:type="dxa"/>
          </w:tcPr>
          <w:p w14:paraId="5743BFD5" w14:textId="1F722470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41,500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7B701" w14:textId="7BE9E6A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39,450</w:t>
            </w:r>
          </w:p>
        </w:tc>
      </w:tr>
      <w:tr w:rsidR="00617DAF" w:rsidRPr="00C81751" w14:paraId="61D7F5B5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00C4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63575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4067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7E02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61,609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061B0" w14:textId="3AA81B4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127,572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0409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88,030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1BDD0C7" w14:textId="2497AA0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91,320</w:t>
            </w:r>
          </w:p>
        </w:tc>
        <w:tc>
          <w:tcPr>
            <w:tcW w:w="1360" w:type="dxa"/>
          </w:tcPr>
          <w:p w14:paraId="6D1E9C40" w14:textId="78EC8D3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92,200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9C56F" w14:textId="0C45CEE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88,520</w:t>
            </w:r>
          </w:p>
        </w:tc>
      </w:tr>
      <w:tr w:rsidR="00617DAF" w:rsidRPr="00C81751" w14:paraId="7DFD94B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A1E6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64248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D6D1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E3DF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57,284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BA190" w14:textId="66AC849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17,988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7EB0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19,290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179BD6D" w14:textId="6962985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20,370</w:t>
            </w:r>
          </w:p>
        </w:tc>
        <w:tc>
          <w:tcPr>
            <w:tcW w:w="1360" w:type="dxa"/>
          </w:tcPr>
          <w:p w14:paraId="304940D2" w14:textId="25F351F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20,130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93046" w14:textId="163FFFE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19,450</w:t>
            </w:r>
          </w:p>
        </w:tc>
      </w:tr>
      <w:tr w:rsidR="00617DAF" w:rsidRPr="00C81751" w14:paraId="6EDA8B47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E2B0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63487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5BEE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A6EF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145,076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F4CDA" w14:textId="69FA60F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297,614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6BD1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192,100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442CA1A" w14:textId="067B64F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194,800</w:t>
            </w:r>
          </w:p>
        </w:tc>
        <w:tc>
          <w:tcPr>
            <w:tcW w:w="1360" w:type="dxa"/>
          </w:tcPr>
          <w:p w14:paraId="06329489" w14:textId="029C9E3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200,700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A0550" w14:textId="15D7786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191,200</w:t>
            </w:r>
          </w:p>
        </w:tc>
      </w:tr>
      <w:tr w:rsidR="00617DAF" w:rsidRPr="00C81751" w14:paraId="33C55ADD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E0BF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61081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EEA0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44DA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38,648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3F455" w14:textId="7EAADED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61,979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562C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41,160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C1433F6" w14:textId="46DC973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39,910</w:t>
            </w:r>
          </w:p>
        </w:tc>
        <w:tc>
          <w:tcPr>
            <w:tcW w:w="1360" w:type="dxa"/>
          </w:tcPr>
          <w:p w14:paraId="1E6249BB" w14:textId="4D6D846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40,300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95DEF" w14:textId="454C624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40,670</w:t>
            </w:r>
          </w:p>
        </w:tc>
      </w:tr>
      <w:tr w:rsidR="00617DAF" w:rsidRPr="00C81751" w14:paraId="5864176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B9D3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61069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BF58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79AC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32,430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AAB59" w14:textId="2D69502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40,525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300C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43,110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365D3A2" w14:textId="17A20A2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39,690</w:t>
            </w:r>
          </w:p>
        </w:tc>
        <w:tc>
          <w:tcPr>
            <w:tcW w:w="1360" w:type="dxa"/>
          </w:tcPr>
          <w:p w14:paraId="1C74EDF5" w14:textId="7D7C817C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40,230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61D05" w14:textId="03EC549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40,010</w:t>
            </w:r>
          </w:p>
        </w:tc>
      </w:tr>
      <w:tr w:rsidR="00617DAF" w:rsidRPr="00C81751" w14:paraId="2C0AF123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32C1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61002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FBF2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62A7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66,065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80082" w14:textId="48BD755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59,692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2537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76,840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62D7222" w14:textId="3E6B2BB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67,130</w:t>
            </w:r>
          </w:p>
        </w:tc>
        <w:tc>
          <w:tcPr>
            <w:tcW w:w="1360" w:type="dxa"/>
          </w:tcPr>
          <w:p w14:paraId="766C94DF" w14:textId="2C8079BE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69,370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BAA8F" w14:textId="7317E30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69,490</w:t>
            </w:r>
          </w:p>
        </w:tc>
      </w:tr>
      <w:tr w:rsidR="00617DAF" w:rsidRPr="00C81751" w14:paraId="650643E6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1A69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60999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1487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529D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66,493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CA37" w14:textId="709E733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68,194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22A2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72,430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96A78FF" w14:textId="3079E1C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67,740</w:t>
            </w:r>
          </w:p>
        </w:tc>
        <w:tc>
          <w:tcPr>
            <w:tcW w:w="1360" w:type="dxa"/>
          </w:tcPr>
          <w:p w14:paraId="05B76C85" w14:textId="57CB4610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69,430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508F9" w14:textId="1B9D89A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68,960</w:t>
            </w:r>
          </w:p>
        </w:tc>
      </w:tr>
      <w:tr w:rsidR="00617DAF" w:rsidRPr="00C81751" w14:paraId="265C4F4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7A9B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60271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7BA0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8C73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172,389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F114C" w14:textId="2895A53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134,984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A24B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149,600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3A3C793" w14:textId="4ED678C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145,300</w:t>
            </w:r>
          </w:p>
        </w:tc>
        <w:tc>
          <w:tcPr>
            <w:tcW w:w="1360" w:type="dxa"/>
          </w:tcPr>
          <w:p w14:paraId="2D032FE2" w14:textId="2C4BBE10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149,700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328AC" w14:textId="5DF221A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141,600</w:t>
            </w:r>
          </w:p>
        </w:tc>
      </w:tr>
      <w:tr w:rsidR="00617DAF" w:rsidRPr="00C81751" w14:paraId="0800DA6C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A86A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60997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C740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D308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55,450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C6789" w14:textId="2FE4BCF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66,497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1FBA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60,200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CAA07DF" w14:textId="14E3ADE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57,900</w:t>
            </w:r>
          </w:p>
        </w:tc>
        <w:tc>
          <w:tcPr>
            <w:tcW w:w="1360" w:type="dxa"/>
          </w:tcPr>
          <w:p w14:paraId="2D939216" w14:textId="70C7350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58,890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A0650" w14:textId="04A0F2E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59,360</w:t>
            </w:r>
          </w:p>
        </w:tc>
      </w:tr>
      <w:tr w:rsidR="00617DAF" w:rsidRPr="00C81751" w14:paraId="17E1FFE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80CE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60206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4693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6292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274,716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53E12" w14:textId="42EEE5A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268,804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59B3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265,100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C1BB253" w14:textId="7D93415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256,500</w:t>
            </w:r>
          </w:p>
        </w:tc>
        <w:tc>
          <w:tcPr>
            <w:tcW w:w="1360" w:type="dxa"/>
          </w:tcPr>
          <w:p w14:paraId="1E7ACD29" w14:textId="2549C60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262,800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FCA56" w14:textId="5899C72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258,400</w:t>
            </w:r>
          </w:p>
        </w:tc>
      </w:tr>
      <w:tr w:rsidR="00617DAF" w:rsidRPr="00C81751" w14:paraId="2776B429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3701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60182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062D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CEAA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258,367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32857" w14:textId="5A8DABB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320,516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9E10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258,000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7B514CB" w14:textId="153DCEC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248,900</w:t>
            </w:r>
          </w:p>
        </w:tc>
        <w:tc>
          <w:tcPr>
            <w:tcW w:w="1360" w:type="dxa"/>
          </w:tcPr>
          <w:p w14:paraId="5558C266" w14:textId="1A3FB445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257,000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19CBB" w14:textId="26FD0FE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246,100</w:t>
            </w:r>
          </w:p>
        </w:tc>
      </w:tr>
      <w:tr w:rsidR="00617DAF" w:rsidRPr="00C81751" w14:paraId="6705A27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A570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59638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A2C2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C578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202,322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729A3" w14:textId="239CD9D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151,052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2BEA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150,400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75E6964" w14:textId="7F32F9B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141,800</w:t>
            </w:r>
          </w:p>
        </w:tc>
        <w:tc>
          <w:tcPr>
            <w:tcW w:w="1360" w:type="dxa"/>
          </w:tcPr>
          <w:p w14:paraId="1A043D34" w14:textId="18F382D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149,900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5E741" w14:textId="5A2008F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139,300</w:t>
            </w:r>
          </w:p>
        </w:tc>
      </w:tr>
      <w:tr w:rsidR="00617DAF" w:rsidRPr="00C81751" w14:paraId="0AE4123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5D6B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59602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BFD0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6023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299,412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0565D" w14:textId="2C1BAD3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346,923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80D6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274,000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B846CF2" w14:textId="61A2D59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266,600</w:t>
            </w:r>
          </w:p>
        </w:tc>
        <w:tc>
          <w:tcPr>
            <w:tcW w:w="1360" w:type="dxa"/>
          </w:tcPr>
          <w:p w14:paraId="557C3552" w14:textId="50EF991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278,400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0BEC9" w14:textId="4F6AF66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266,900</w:t>
            </w:r>
          </w:p>
        </w:tc>
      </w:tr>
      <w:tr w:rsidR="00617DAF" w:rsidRPr="00C81751" w14:paraId="2F195E8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AAE4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60174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DAB4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0541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379,031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741B6" w14:textId="2EC4DC1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281,631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5967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294,000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A4374ED" w14:textId="3EE9FD3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275,800</w:t>
            </w:r>
          </w:p>
        </w:tc>
        <w:tc>
          <w:tcPr>
            <w:tcW w:w="1360" w:type="dxa"/>
          </w:tcPr>
          <w:p w14:paraId="7B0E7D31" w14:textId="12D20F6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292,600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A2F18C" w14:textId="7CDB105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277,300</w:t>
            </w:r>
          </w:p>
        </w:tc>
      </w:tr>
      <w:tr w:rsidR="00617DAF" w:rsidRPr="00C81751" w14:paraId="39BD3401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D272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59573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30A0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3D3A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725,368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BA136" w14:textId="0E3465C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711,022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88C2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587,000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652A9A4" w14:textId="31A4199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552,000</w:t>
            </w:r>
          </w:p>
        </w:tc>
        <w:tc>
          <w:tcPr>
            <w:tcW w:w="1360" w:type="dxa"/>
          </w:tcPr>
          <w:p w14:paraId="0B7C2F95" w14:textId="1FA4E34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606,900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6C6DCD" w14:textId="131443D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549,000</w:t>
            </w:r>
          </w:p>
        </w:tc>
      </w:tr>
      <w:tr w:rsidR="00617DAF" w:rsidRPr="00C81751" w14:paraId="34E5D7F6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0DEC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59570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079E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0559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486,020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FC203" w14:textId="4F0C8AA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752,227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A97F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508,600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4895498" w14:textId="7F77BF2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499,600</w:t>
            </w:r>
          </w:p>
        </w:tc>
        <w:tc>
          <w:tcPr>
            <w:tcW w:w="1360" w:type="dxa"/>
          </w:tcPr>
          <w:p w14:paraId="1224998E" w14:textId="13AF782E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516,500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CCB919" w14:textId="784BE1D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499,200</w:t>
            </w:r>
          </w:p>
        </w:tc>
      </w:tr>
      <w:tr w:rsidR="00617DAF" w:rsidRPr="00C81751" w14:paraId="59E7C2E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AD71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59556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9E48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09C7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587,049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EFBC4" w14:textId="33EE873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501,165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212F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584,000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8385D86" w14:textId="2FED259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581,300</w:t>
            </w:r>
          </w:p>
        </w:tc>
        <w:tc>
          <w:tcPr>
            <w:tcW w:w="1360" w:type="dxa"/>
          </w:tcPr>
          <w:p w14:paraId="6542C64F" w14:textId="4DA23355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591,900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0194F" w14:textId="5858E47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577,400</w:t>
            </w:r>
          </w:p>
        </w:tc>
      </w:tr>
      <w:tr w:rsidR="00617DAF" w:rsidRPr="00C81751" w14:paraId="28F4C46C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D755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59077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B0E0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6F03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156,005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9A872" w14:textId="48184E2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166,673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12D5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146,600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89A9FFF" w14:textId="37C702D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145,300</w:t>
            </w:r>
          </w:p>
        </w:tc>
        <w:tc>
          <w:tcPr>
            <w:tcW w:w="1360" w:type="dxa"/>
          </w:tcPr>
          <w:p w14:paraId="75A377F2" w14:textId="62982DA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148,500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1054B" w14:textId="2894F5B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148,100</w:t>
            </w:r>
          </w:p>
        </w:tc>
      </w:tr>
      <w:tr w:rsidR="00617DAF" w:rsidRPr="00C81751" w14:paraId="5A42851F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0233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59073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4203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3D38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69,379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62F04" w14:textId="434BB27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166,985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848D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131,100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1B40DC" w14:textId="68C3EF4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130,800</w:t>
            </w:r>
          </w:p>
        </w:tc>
        <w:tc>
          <w:tcPr>
            <w:tcW w:w="1360" w:type="dxa"/>
          </w:tcPr>
          <w:p w14:paraId="5B9BEF03" w14:textId="031D31F9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133,400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E027E" w14:textId="2F25E3A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134,300</w:t>
            </w:r>
          </w:p>
        </w:tc>
      </w:tr>
      <w:tr w:rsidR="00617DAF" w:rsidRPr="00C81751" w14:paraId="7AE1FF7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9DEF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59052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A6D8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809A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938,444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6A442" w14:textId="30827D7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826,348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E344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975,200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F41CD9F" w14:textId="3FBF717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977,700</w:t>
            </w:r>
          </w:p>
        </w:tc>
        <w:tc>
          <w:tcPr>
            <w:tcW w:w="1360" w:type="dxa"/>
          </w:tcPr>
          <w:p w14:paraId="260121F1" w14:textId="1212D50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998,300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EA4B7" w14:textId="417AFB2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966,100</w:t>
            </w:r>
          </w:p>
        </w:tc>
      </w:tr>
      <w:tr w:rsidR="00617DAF" w:rsidRPr="00C81751" w14:paraId="27516E3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30D5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58159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2AB2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DB38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30,745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CA473" w14:textId="31B902A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76,665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3F59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45,380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1431465" w14:textId="2E702FE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45,040</w:t>
            </w:r>
          </w:p>
        </w:tc>
        <w:tc>
          <w:tcPr>
            <w:tcW w:w="1360" w:type="dxa"/>
          </w:tcPr>
          <w:p w14:paraId="34838865" w14:textId="77844B6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46,180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F5DDF9" w14:textId="3E7F4B9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46,760</w:t>
            </w:r>
          </w:p>
        </w:tc>
      </w:tr>
      <w:tr w:rsidR="00617DAF" w:rsidRPr="00C81751" w14:paraId="7CE4CA93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D851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57848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70EF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68E5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175,504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0AE85" w14:textId="1AFF912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120,797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A507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159,900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5E51B4B" w14:textId="20E9A22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160,500</w:t>
            </w:r>
          </w:p>
        </w:tc>
        <w:tc>
          <w:tcPr>
            <w:tcW w:w="1360" w:type="dxa"/>
          </w:tcPr>
          <w:p w14:paraId="356BF638" w14:textId="294CE28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160,400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AE9B6" w14:textId="3162C6A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159,100</w:t>
            </w:r>
          </w:p>
        </w:tc>
      </w:tr>
      <w:tr w:rsidR="00617DAF" w:rsidRPr="00C81751" w14:paraId="01944D0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C52F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57847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8181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1DB8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103,419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01028" w14:textId="36FC4D0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178,404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BC75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135,400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A817129" w14:textId="3DFF979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133,300</w:t>
            </w:r>
          </w:p>
        </w:tc>
        <w:tc>
          <w:tcPr>
            <w:tcW w:w="1360" w:type="dxa"/>
          </w:tcPr>
          <w:p w14:paraId="17AC1667" w14:textId="059ABBCC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139,200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8B068" w14:textId="3BC1DF9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136,000</w:t>
            </w:r>
          </w:p>
        </w:tc>
      </w:tr>
      <w:tr w:rsidR="00617DAF" w:rsidRPr="00C81751" w14:paraId="323C6DA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C488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57839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66ED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6AAE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1,753,564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7F11B" w14:textId="151C640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1,104,999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14AA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1,609,000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92FB1F" w14:textId="1166CC9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1,595,000</w:t>
            </w:r>
          </w:p>
        </w:tc>
        <w:tc>
          <w:tcPr>
            <w:tcW w:w="1360" w:type="dxa"/>
          </w:tcPr>
          <w:p w14:paraId="769B1507" w14:textId="1C232C6C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1,615,000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22403" w14:textId="79F63D5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1,585,000</w:t>
            </w:r>
          </w:p>
        </w:tc>
      </w:tr>
      <w:tr w:rsidR="00617DAF" w:rsidRPr="00C81751" w14:paraId="39D6C1B5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8062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57537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0AF2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C52B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6,529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E37BC" w14:textId="429F1BE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7,783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779B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6,281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56A73A8" w14:textId="2FC30C0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6,793</w:t>
            </w:r>
          </w:p>
        </w:tc>
        <w:tc>
          <w:tcPr>
            <w:tcW w:w="1360" w:type="dxa"/>
          </w:tcPr>
          <w:p w14:paraId="28F52371" w14:textId="0C6BDE4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6,537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B23BD" w14:textId="0EDF560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6,457</w:t>
            </w:r>
          </w:p>
        </w:tc>
      </w:tr>
      <w:tr w:rsidR="00617DAF" w:rsidRPr="00C81751" w14:paraId="338FB03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2117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57291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61FA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A61C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176,498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6DE85" w14:textId="1F29091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89,971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15A7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79,880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2F46F39" w14:textId="68B04BB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87,170</w:t>
            </w:r>
          </w:p>
        </w:tc>
        <w:tc>
          <w:tcPr>
            <w:tcW w:w="1360" w:type="dxa"/>
          </w:tcPr>
          <w:p w14:paraId="5A392CC4" w14:textId="213A7E91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85,940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786EA" w14:textId="4EDEF3B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81,320</w:t>
            </w:r>
          </w:p>
        </w:tc>
      </w:tr>
      <w:tr w:rsidR="00617DAF" w:rsidRPr="00C81751" w14:paraId="4D1F997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8662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57257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3D22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17F1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1,326,990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5E1FC" w14:textId="1595296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2,039,085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2EE0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1,371,000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053646A" w14:textId="4E55A50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1,367,000</w:t>
            </w:r>
          </w:p>
        </w:tc>
        <w:tc>
          <w:tcPr>
            <w:tcW w:w="1360" w:type="dxa"/>
          </w:tcPr>
          <w:p w14:paraId="2599EDDE" w14:textId="5C164C6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1,433,000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4A5F7" w14:textId="04A0BDB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1,346,000</w:t>
            </w:r>
          </w:p>
        </w:tc>
      </w:tr>
      <w:tr w:rsidR="00617DAF" w:rsidRPr="00C81751" w14:paraId="4DEE7A1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E846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57168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A5A0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CACF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1,724,903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535DD" w14:textId="7EEA748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1,366,327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5C10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1,528,000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8B24BBD" w14:textId="46A855C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1,529,000</w:t>
            </w:r>
          </w:p>
        </w:tc>
        <w:tc>
          <w:tcPr>
            <w:tcW w:w="1360" w:type="dxa"/>
          </w:tcPr>
          <w:p w14:paraId="769106C5" w14:textId="5E7EE3F0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1,540,000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48DBD" w14:textId="717D7F7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1,490,000</w:t>
            </w:r>
          </w:p>
        </w:tc>
      </w:tr>
      <w:tr w:rsidR="00617DAF" w:rsidRPr="00C81751" w14:paraId="7A23366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F2DC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57167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B3E0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832A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1,917,699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BA714" w14:textId="1BDBF48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2,157,984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9E20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1,851,000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437E136" w14:textId="42EEBC0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1,848,000</w:t>
            </w:r>
          </w:p>
        </w:tc>
        <w:tc>
          <w:tcPr>
            <w:tcW w:w="1360" w:type="dxa"/>
          </w:tcPr>
          <w:p w14:paraId="62A0DFE6" w14:textId="44FB4F1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1,864,000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6CE40" w14:textId="0264731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1,825,000</w:t>
            </w:r>
          </w:p>
        </w:tc>
      </w:tr>
      <w:tr w:rsidR="00617DAF" w:rsidRPr="00C81751" w14:paraId="3EA9ABB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A0BD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56869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61B6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599B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14,361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66814" w14:textId="7D1CB72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16,280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81E6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12,410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DA1CF63" w14:textId="5BAF6BF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13,460</w:t>
            </w:r>
          </w:p>
        </w:tc>
        <w:tc>
          <w:tcPr>
            <w:tcW w:w="1360" w:type="dxa"/>
          </w:tcPr>
          <w:p w14:paraId="36E8790C" w14:textId="78153A0E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13,000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05500" w14:textId="325D0DD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12,570</w:t>
            </w:r>
          </w:p>
        </w:tc>
      </w:tr>
      <w:tr w:rsidR="00617DAF" w:rsidRPr="00C81751" w14:paraId="490ECF5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CF5E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56847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26CC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390D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23,459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868D6" w14:textId="4881C10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37,063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52BD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27,360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C51A6AD" w14:textId="73CE01B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30,220</w:t>
            </w:r>
          </w:p>
        </w:tc>
        <w:tc>
          <w:tcPr>
            <w:tcW w:w="1360" w:type="dxa"/>
          </w:tcPr>
          <w:p w14:paraId="5891D5F4" w14:textId="61612717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29,980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24E916" w14:textId="4FE9D4B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28,550</w:t>
            </w:r>
          </w:p>
        </w:tc>
      </w:tr>
      <w:tr w:rsidR="00617DAF" w:rsidRPr="00C81751" w14:paraId="4E30C33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4974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56540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CE08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F65E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26,822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613BC" w14:textId="1BC2456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35,651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7F05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26,310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E6D6CC1" w14:textId="4125275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27,950</w:t>
            </w:r>
          </w:p>
        </w:tc>
        <w:tc>
          <w:tcPr>
            <w:tcW w:w="1360" w:type="dxa"/>
          </w:tcPr>
          <w:p w14:paraId="392F75AB" w14:textId="67258ED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28,510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EE840" w14:textId="72BC344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25,830</w:t>
            </w:r>
          </w:p>
        </w:tc>
      </w:tr>
      <w:tr w:rsidR="00617DAF" w:rsidRPr="00C81751" w14:paraId="16F43117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D879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55756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6B22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E1C6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35,812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53E4A" w14:textId="5819F6C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53,636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C205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38,270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5F23F3B" w14:textId="49632EA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41,700</w:t>
            </w:r>
          </w:p>
        </w:tc>
        <w:tc>
          <w:tcPr>
            <w:tcW w:w="1360" w:type="dxa"/>
          </w:tcPr>
          <w:p w14:paraId="13A78D48" w14:textId="26E6E1F9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41,780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6C299" w14:textId="255A48C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39,260</w:t>
            </w:r>
          </w:p>
        </w:tc>
      </w:tr>
      <w:tr w:rsidR="00617DAF" w:rsidRPr="00C81751" w14:paraId="0C234335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BFA1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55305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67A8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6968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2,255,472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8C56F" w14:textId="493636E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2,254,632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58A2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2,128,000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F0B47F4" w14:textId="7D02057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2,140,000</w:t>
            </w:r>
          </w:p>
        </w:tc>
        <w:tc>
          <w:tcPr>
            <w:tcW w:w="1360" w:type="dxa"/>
          </w:tcPr>
          <w:p w14:paraId="0A9FFD3F" w14:textId="0277C296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2,154,000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DD1B8" w14:textId="53CA154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2,091,000</w:t>
            </w:r>
          </w:p>
        </w:tc>
      </w:tr>
      <w:tr w:rsidR="00617DAF" w:rsidRPr="00C81751" w14:paraId="31BF9013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6070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54198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9131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DB72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25,247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98CDE" w14:textId="2620E51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25,818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1ABF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19,630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258B81B" w14:textId="5198EB5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18,330</w:t>
            </w:r>
          </w:p>
        </w:tc>
        <w:tc>
          <w:tcPr>
            <w:tcW w:w="1360" w:type="dxa"/>
          </w:tcPr>
          <w:p w14:paraId="1372F452" w14:textId="47709FA7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19,650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7E423B" w14:textId="79642F2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17,310</w:t>
            </w:r>
          </w:p>
        </w:tc>
      </w:tr>
      <w:tr w:rsidR="00617DAF" w:rsidRPr="00C81751" w14:paraId="5440753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6FD0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54062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68E8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68A5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42,048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6E9E7" w14:textId="49248BC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53,317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52A0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43,480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B239869" w14:textId="728A4B1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42,880</w:t>
            </w:r>
          </w:p>
        </w:tc>
        <w:tc>
          <w:tcPr>
            <w:tcW w:w="1360" w:type="dxa"/>
          </w:tcPr>
          <w:p w14:paraId="6A53C93A" w14:textId="46A9951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43,530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B4B2E9" w14:textId="26F0435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41,880</w:t>
            </w:r>
          </w:p>
        </w:tc>
      </w:tr>
      <w:tr w:rsidR="00617DAF" w:rsidRPr="00C81751" w14:paraId="66C7CA0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E111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53575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126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8764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2,209,305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E1D24" w14:textId="79F5E00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2,869,000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A204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2,198,000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601C8C" w14:textId="3E6F984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2,200,000</w:t>
            </w:r>
          </w:p>
        </w:tc>
        <w:tc>
          <w:tcPr>
            <w:tcW w:w="1360" w:type="dxa"/>
          </w:tcPr>
          <w:p w14:paraId="6A84B54A" w14:textId="72CAB3B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2,249,000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DAA37" w14:textId="44040D7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2,193,000</w:t>
            </w:r>
          </w:p>
        </w:tc>
      </w:tr>
      <w:tr w:rsidR="00617DAF" w:rsidRPr="00C81751" w14:paraId="50F1ABAF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D9A4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53560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355D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071E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3,005,922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F1E49" w14:textId="7EE4EDD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2,212,409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18D2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2,945,000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B57360" w14:textId="5A32D85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2,928,000</w:t>
            </w:r>
          </w:p>
        </w:tc>
        <w:tc>
          <w:tcPr>
            <w:tcW w:w="1360" w:type="dxa"/>
          </w:tcPr>
          <w:p w14:paraId="3846435B" w14:textId="655DF53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2,938,000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FA49E5" w14:textId="05A8D02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2,920,000</w:t>
            </w:r>
          </w:p>
        </w:tc>
      </w:tr>
      <w:tr w:rsidR="00617DAF" w:rsidRPr="00C81751" w14:paraId="79D28C6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43C1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51912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1AD7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9BFF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87,491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771D4" w14:textId="7FF3C0E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96,641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B0FF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85,100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B77DCC5" w14:textId="6BA2E3B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89,710</w:t>
            </w:r>
          </w:p>
        </w:tc>
        <w:tc>
          <w:tcPr>
            <w:tcW w:w="1360" w:type="dxa"/>
          </w:tcPr>
          <w:p w14:paraId="3ED104EB" w14:textId="6095D2A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84,330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97962" w14:textId="0E21B95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91,320</w:t>
            </w:r>
          </w:p>
        </w:tc>
      </w:tr>
      <w:tr w:rsidR="00617DAF" w:rsidRPr="00C81751" w14:paraId="3F1C936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02EB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51726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E103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08B4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62,884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C34AE" w14:textId="7AB554A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101,196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CF3C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73,350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1A9D826" w14:textId="6307AAD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76,900</w:t>
            </w:r>
          </w:p>
        </w:tc>
        <w:tc>
          <w:tcPr>
            <w:tcW w:w="1360" w:type="dxa"/>
          </w:tcPr>
          <w:p w14:paraId="50301A30" w14:textId="6EBEC13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74,160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40918C" w14:textId="4A1985D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78,530</w:t>
            </w:r>
          </w:p>
        </w:tc>
      </w:tr>
      <w:tr w:rsidR="00617DAF" w:rsidRPr="00C81751" w14:paraId="2E9D7147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EE32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51724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E279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28BF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64,419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FC1EC" w14:textId="6BE34C4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63,199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D472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79,760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F4E154E" w14:textId="3831EA9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83,320</w:t>
            </w:r>
          </w:p>
        </w:tc>
        <w:tc>
          <w:tcPr>
            <w:tcW w:w="1360" w:type="dxa"/>
          </w:tcPr>
          <w:p w14:paraId="72D390F8" w14:textId="2707E49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81,340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63649" w14:textId="176E057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86,510</w:t>
            </w:r>
          </w:p>
        </w:tc>
      </w:tr>
      <w:tr w:rsidR="00617DAF" w:rsidRPr="00C81751" w14:paraId="525D466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F73B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50647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6A21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56D8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8,184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7A2B7" w14:textId="05C209D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3,360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E4BA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4,703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BF8DD8C" w14:textId="6E00D58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5,115</w:t>
            </w:r>
          </w:p>
        </w:tc>
        <w:tc>
          <w:tcPr>
            <w:tcW w:w="1360" w:type="dxa"/>
          </w:tcPr>
          <w:p w14:paraId="6A01FAD1" w14:textId="74D9BEA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4,632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8421E" w14:textId="62FEF4C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5,667</w:t>
            </w:r>
          </w:p>
        </w:tc>
      </w:tr>
      <w:tr w:rsidR="00617DAF" w:rsidRPr="00C81751" w14:paraId="6304288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1A3A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48920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0CC4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ACFD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16,743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4161E" w14:textId="6B1766D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22,268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AD33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17,750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2341641" w14:textId="310C8AD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19,030</w:t>
            </w:r>
          </w:p>
        </w:tc>
        <w:tc>
          <w:tcPr>
            <w:tcW w:w="1360" w:type="dxa"/>
          </w:tcPr>
          <w:p w14:paraId="7320DB06" w14:textId="6073531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17,990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6028A5" w14:textId="6BE60A2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24,250</w:t>
            </w:r>
          </w:p>
        </w:tc>
      </w:tr>
      <w:tr w:rsidR="00617DAF" w:rsidRPr="00C81751" w14:paraId="37EF96DC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3436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34261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E362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1B2D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75,773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7C9FD" w14:textId="5B73ACD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74,338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885D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68,830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1B8CC86" w14:textId="49380CA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71,360</w:t>
            </w:r>
          </w:p>
        </w:tc>
        <w:tc>
          <w:tcPr>
            <w:tcW w:w="1360" w:type="dxa"/>
          </w:tcPr>
          <w:p w14:paraId="6A846B5A" w14:textId="4348B948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69,210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A1B22" w14:textId="528C46C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74,230</w:t>
            </w:r>
          </w:p>
        </w:tc>
      </w:tr>
      <w:tr w:rsidR="00617DAF" w:rsidRPr="00C81751" w14:paraId="19475C55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B3B0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32553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4F14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A352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43,516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5B75D" w14:textId="631886A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63,545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5927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38,800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D712F2A" w14:textId="0649A69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33,420</w:t>
            </w:r>
          </w:p>
        </w:tc>
        <w:tc>
          <w:tcPr>
            <w:tcW w:w="1360" w:type="dxa"/>
          </w:tcPr>
          <w:p w14:paraId="53042651" w14:textId="57F8E40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38,120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7D79C" w14:textId="3855EA2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33,700</w:t>
            </w:r>
          </w:p>
        </w:tc>
      </w:tr>
      <w:tr w:rsidR="00617DAF" w:rsidRPr="00C81751" w14:paraId="19BB8CE8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DE87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31396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D0BC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9C19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57,026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5623B" w14:textId="415BCD7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57,692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4201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48,440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EA0581" w14:textId="52883BA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44,420</w:t>
            </w:r>
          </w:p>
        </w:tc>
        <w:tc>
          <w:tcPr>
            <w:tcW w:w="1360" w:type="dxa"/>
          </w:tcPr>
          <w:p w14:paraId="06C13390" w14:textId="02500D4D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48,610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EC36A" w14:textId="3AD7E03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46,090</w:t>
            </w:r>
          </w:p>
        </w:tc>
      </w:tr>
      <w:tr w:rsidR="00617DAF" w:rsidRPr="00C81751" w14:paraId="3AEE6E4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5A2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28909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602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CB2E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263,378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80FA0" w14:textId="7114024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173,859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12EA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212,000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14F416A" w14:textId="4F6659B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208,000</w:t>
            </w:r>
          </w:p>
        </w:tc>
        <w:tc>
          <w:tcPr>
            <w:tcW w:w="1360" w:type="dxa"/>
          </w:tcPr>
          <w:p w14:paraId="785E35FC" w14:textId="541AFE0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207,700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154C9" w14:textId="7B1539F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208,700</w:t>
            </w:r>
          </w:p>
        </w:tc>
      </w:tr>
      <w:tr w:rsidR="00617DAF" w:rsidRPr="00C81751" w14:paraId="3CBB2B65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84EC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22936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458E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4745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29,210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0B55A" w14:textId="0E719EC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33,224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D9B9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27,460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203BAD" w14:textId="248D146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28,650</w:t>
            </w:r>
          </w:p>
        </w:tc>
        <w:tc>
          <w:tcPr>
            <w:tcW w:w="1360" w:type="dxa"/>
          </w:tcPr>
          <w:p w14:paraId="3C82F790" w14:textId="2A8FBE64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27,470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19E035" w14:textId="0A03528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30,110</w:t>
            </w:r>
          </w:p>
        </w:tc>
      </w:tr>
      <w:tr w:rsidR="00617DAF" w:rsidRPr="00C81751" w14:paraId="6231653B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C88D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22710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BC24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913F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350,829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F62A3" w14:textId="7B6410D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348,687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50E6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327,700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03C8DE" w14:textId="5354997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329,200</w:t>
            </w:r>
          </w:p>
        </w:tc>
        <w:tc>
          <w:tcPr>
            <w:tcW w:w="1360" w:type="dxa"/>
          </w:tcPr>
          <w:p w14:paraId="41D7A777" w14:textId="6787D220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327,600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4B85C" w14:textId="09CABD9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331,600</w:t>
            </w:r>
          </w:p>
        </w:tc>
      </w:tr>
      <w:tr w:rsidR="00617DAF" w:rsidRPr="00C81751" w14:paraId="7C2B789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5710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22261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E2FA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5E04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492,785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A8EE9" w14:textId="6B321B6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377,384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8D46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362,500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6E30569" w14:textId="6F90799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358,000</w:t>
            </w:r>
          </w:p>
        </w:tc>
        <w:tc>
          <w:tcPr>
            <w:tcW w:w="1360" w:type="dxa"/>
          </w:tcPr>
          <w:p w14:paraId="69B33739" w14:textId="6095009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354,300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4E8FF" w14:textId="62BF8DE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367,900</w:t>
            </w:r>
          </w:p>
        </w:tc>
      </w:tr>
      <w:tr w:rsidR="00617DAF" w:rsidRPr="00C81751" w14:paraId="40FA0CDD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F3A8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21854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489D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88CD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414,766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FF37D" w14:textId="248003D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506,285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AA5C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374,300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90BF5DC" w14:textId="14949BE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375,700</w:t>
            </w:r>
          </w:p>
        </w:tc>
        <w:tc>
          <w:tcPr>
            <w:tcW w:w="1360" w:type="dxa"/>
          </w:tcPr>
          <w:p w14:paraId="56D548E5" w14:textId="4F45BC49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371,400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2030B9" w14:textId="699A12E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381,000</w:t>
            </w:r>
          </w:p>
        </w:tc>
      </w:tr>
      <w:tr w:rsidR="00617DAF" w:rsidRPr="00C81751" w14:paraId="7AB85F68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C443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17386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2BCB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E892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15,405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1753D" w14:textId="41B44D9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25,739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DEE7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17,310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E4A1DFB" w14:textId="242C9EF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20,360</w:t>
            </w:r>
          </w:p>
        </w:tc>
        <w:tc>
          <w:tcPr>
            <w:tcW w:w="1360" w:type="dxa"/>
          </w:tcPr>
          <w:p w14:paraId="2477D91E" w14:textId="41552545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16,970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DC055" w14:textId="7416A9A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18,960</w:t>
            </w:r>
          </w:p>
        </w:tc>
      </w:tr>
      <w:tr w:rsidR="00617DAF" w:rsidRPr="00C81751" w14:paraId="1F43AD4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1138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10445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676D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8C47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30,971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58D80" w14:textId="336A5E1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60,818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9C0D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35,230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63DE94D" w14:textId="5EDA50B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35,650</w:t>
            </w:r>
          </w:p>
        </w:tc>
        <w:tc>
          <w:tcPr>
            <w:tcW w:w="1360" w:type="dxa"/>
          </w:tcPr>
          <w:p w14:paraId="08F100F5" w14:textId="7A839F5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35,580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5E2F27" w14:textId="6C7CC07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37,660</w:t>
            </w:r>
          </w:p>
        </w:tc>
      </w:tr>
      <w:tr w:rsidR="00617DAF" w:rsidRPr="00C81751" w14:paraId="453AC039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A786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10115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961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0545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9,375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15A5E" w14:textId="42C2A4A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37,022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BF0E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20,390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FD49C0" w14:textId="7857CCD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20,330</w:t>
            </w:r>
          </w:p>
        </w:tc>
        <w:tc>
          <w:tcPr>
            <w:tcW w:w="1360" w:type="dxa"/>
          </w:tcPr>
          <w:p w14:paraId="346DD63C" w14:textId="2685575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21,560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F130D" w14:textId="2F6E458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21,900</w:t>
            </w:r>
          </w:p>
        </w:tc>
      </w:tr>
      <w:tr w:rsidR="00617DAF" w:rsidRPr="00C81751" w14:paraId="791D8D5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D372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9196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8C07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C2FD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5,349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3C45C" w14:textId="318B12F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5,116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4CB8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4,557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865057B" w14:textId="5B5ACCD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4,431</w:t>
            </w:r>
          </w:p>
        </w:tc>
        <w:tc>
          <w:tcPr>
            <w:tcW w:w="1360" w:type="dxa"/>
          </w:tcPr>
          <w:p w14:paraId="16E6A0B5" w14:textId="6474E3B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4,631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00C1E" w14:textId="095181A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3,866</w:t>
            </w:r>
          </w:p>
        </w:tc>
      </w:tr>
      <w:tr w:rsidR="00617DAF" w:rsidRPr="00C81751" w14:paraId="368719C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38C5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9010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C6BC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FA0B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15,242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543C8" w14:textId="42F4D2C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16,962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37D6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26,590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73C0510" w14:textId="45723C4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26,450</w:t>
            </w:r>
          </w:p>
        </w:tc>
        <w:tc>
          <w:tcPr>
            <w:tcW w:w="1360" w:type="dxa"/>
          </w:tcPr>
          <w:p w14:paraId="47E79A48" w14:textId="7351FE3C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27,590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CA0F2" w14:textId="26D4AC6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28,040</w:t>
            </w:r>
          </w:p>
        </w:tc>
      </w:tr>
      <w:tr w:rsidR="00617DAF" w:rsidRPr="00C81751" w14:paraId="4AD54FB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524D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8542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3FAE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CD71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23,767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56F04" w14:textId="202552F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38,482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DE62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35,150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172E800" w14:textId="4A7F9BF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35,870</w:t>
            </w:r>
          </w:p>
        </w:tc>
        <w:tc>
          <w:tcPr>
            <w:tcW w:w="1360" w:type="dxa"/>
          </w:tcPr>
          <w:p w14:paraId="3714DBE3" w14:textId="2B933A8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36,400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3D6D4" w14:textId="142052C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36,720</w:t>
            </w:r>
          </w:p>
        </w:tc>
      </w:tr>
      <w:tr w:rsidR="00617DAF" w:rsidRPr="00C81751" w14:paraId="3F034C98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105D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8530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AC0F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9508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40,308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3C0A9" w14:textId="63828AF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23,915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B4F0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53,140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09717D6" w14:textId="1C8FAF6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54,010</w:t>
            </w:r>
          </w:p>
        </w:tc>
        <w:tc>
          <w:tcPr>
            <w:tcW w:w="1360" w:type="dxa"/>
          </w:tcPr>
          <w:p w14:paraId="0206E5B5" w14:textId="4A3A560B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53,790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1616C" w14:textId="5AB58D9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55,020</w:t>
            </w:r>
          </w:p>
        </w:tc>
      </w:tr>
      <w:tr w:rsidR="00617DAF" w:rsidRPr="00C81751" w14:paraId="6016515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E2D5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8035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D954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4B39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3,856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B5A50" w14:textId="781A5CD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10,236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09D8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5,640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1B2C480" w14:textId="4F488CE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5,777</w:t>
            </w:r>
          </w:p>
        </w:tc>
        <w:tc>
          <w:tcPr>
            <w:tcW w:w="1360" w:type="dxa"/>
          </w:tcPr>
          <w:p w14:paraId="52E6E84B" w14:textId="3B03B286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5,215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6F6C9" w14:textId="65D2612D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5,461</w:t>
            </w:r>
          </w:p>
        </w:tc>
      </w:tr>
      <w:tr w:rsidR="00617DAF" w:rsidRPr="00C81751" w14:paraId="6C50C8BA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A512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7994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88FB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D9EE5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26,240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57B28" w14:textId="43BE013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46,338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D8C1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41,180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0779AEB" w14:textId="2D528A9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41,870</w:t>
            </w:r>
          </w:p>
        </w:tc>
        <w:tc>
          <w:tcPr>
            <w:tcW w:w="1360" w:type="dxa"/>
          </w:tcPr>
          <w:p w14:paraId="06C531FC" w14:textId="17E47FF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41,890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4467C" w14:textId="0AD0C93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43,060</w:t>
            </w:r>
          </w:p>
        </w:tc>
      </w:tr>
      <w:tr w:rsidR="00617DAF" w:rsidRPr="00C81751" w14:paraId="2856CBB1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184E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7985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54D9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E7D6F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30,997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EF499" w14:textId="4AB7A80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26,666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5B25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53,910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15F6676" w14:textId="529C2C7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55,920</w:t>
            </w:r>
          </w:p>
        </w:tc>
        <w:tc>
          <w:tcPr>
            <w:tcW w:w="1360" w:type="dxa"/>
          </w:tcPr>
          <w:p w14:paraId="07503E23" w14:textId="340D2268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55,250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E9A00" w14:textId="6F46B9B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56,490</w:t>
            </w:r>
          </w:p>
        </w:tc>
      </w:tr>
      <w:tr w:rsidR="00617DAF" w:rsidRPr="00C81751" w14:paraId="1A7B8244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1090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7382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47FE8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B8E6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118,435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28B7C" w14:textId="058EA8C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90,386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7984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132,000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2AC7980" w14:textId="4C63522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140,400</w:t>
            </w:r>
          </w:p>
        </w:tc>
        <w:tc>
          <w:tcPr>
            <w:tcW w:w="1360" w:type="dxa"/>
          </w:tcPr>
          <w:p w14:paraId="2AEDA23C" w14:textId="76EDD229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129,500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E2B30" w14:textId="7CFDAD4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136,500</w:t>
            </w:r>
          </w:p>
        </w:tc>
      </w:tr>
      <w:tr w:rsidR="00617DAF" w:rsidRPr="00C81751" w14:paraId="00B1855F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13C8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7292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BC80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4BAB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106,587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BA49F" w14:textId="377F0849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120,720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A86B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121,100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DBA47C1" w14:textId="1953C2D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128,300</w:t>
            </w:r>
          </w:p>
        </w:tc>
        <w:tc>
          <w:tcPr>
            <w:tcW w:w="1360" w:type="dxa"/>
          </w:tcPr>
          <w:p w14:paraId="1F29D204" w14:textId="1CA45BB1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121,200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74AE8" w14:textId="17CC998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124,900</w:t>
            </w:r>
          </w:p>
        </w:tc>
      </w:tr>
      <w:tr w:rsidR="00617DAF" w:rsidRPr="00C81751" w14:paraId="5F494B58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62DE2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1964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AFC9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7EDE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210,785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E80F2" w14:textId="716FF7BF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212,498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82843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218,500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B6722B8" w14:textId="3D65903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219,700</w:t>
            </w:r>
          </w:p>
        </w:tc>
        <w:tc>
          <w:tcPr>
            <w:tcW w:w="1360" w:type="dxa"/>
          </w:tcPr>
          <w:p w14:paraId="01AB3035" w14:textId="685E653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215,800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50838" w14:textId="462E84D8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226,500</w:t>
            </w:r>
          </w:p>
        </w:tc>
      </w:tr>
      <w:tr w:rsidR="00617DAF" w:rsidRPr="00C81751" w14:paraId="65958D30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C6AA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5446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E80F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802,425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6FB4A" w14:textId="4A9955E5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689,216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3826D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741,700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EE93308" w14:textId="7C59471E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745,100</w:t>
            </w:r>
          </w:p>
        </w:tc>
        <w:tc>
          <w:tcPr>
            <w:tcW w:w="1360" w:type="dxa"/>
          </w:tcPr>
          <w:p w14:paraId="51657BAE" w14:textId="085F1AD3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743,200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0A276" w14:textId="7DC032B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765,000</w:t>
            </w:r>
          </w:p>
        </w:tc>
      </w:tr>
      <w:tr w:rsidR="00617DAF" w:rsidRPr="00C81751" w14:paraId="29BDAC36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6624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3F5B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707E4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353,610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65A19" w14:textId="08668C00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410,826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7D95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332,500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32ED70D" w14:textId="080A4742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336,400</w:t>
            </w:r>
          </w:p>
        </w:tc>
        <w:tc>
          <w:tcPr>
            <w:tcW w:w="1360" w:type="dxa"/>
          </w:tcPr>
          <w:p w14:paraId="2CA4D448" w14:textId="4394CA9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331,900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3E179" w14:textId="2CC56AF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344,600</w:t>
            </w:r>
          </w:p>
        </w:tc>
      </w:tr>
      <w:tr w:rsidR="00617DAF" w:rsidRPr="00C81751" w14:paraId="1E154093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45181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7C36A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0959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775,108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7CB20" w14:textId="44AF7486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378,638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A0A6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680,100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8490003" w14:textId="0D5C5E1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681,200</w:t>
            </w:r>
          </w:p>
        </w:tc>
        <w:tc>
          <w:tcPr>
            <w:tcW w:w="1360" w:type="dxa"/>
          </w:tcPr>
          <w:p w14:paraId="660F1FEE" w14:textId="3E2C2C8A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666,400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39199" w14:textId="123DC08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685,400</w:t>
            </w:r>
          </w:p>
        </w:tc>
      </w:tr>
      <w:tr w:rsidR="00617DAF" w:rsidRPr="00C81751" w14:paraId="506E2FCE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05AFE6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222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DDE80D6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C01518B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4,505,002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9A221BD" w14:textId="523B5C83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4,974,967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BFA4EFC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4,217,000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14:paraId="08A9BAE4" w14:textId="2B931551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4,243,000</w:t>
            </w:r>
          </w:p>
        </w:tc>
        <w:tc>
          <w:tcPr>
            <w:tcW w:w="1360" w:type="dxa"/>
          </w:tcPr>
          <w:p w14:paraId="07DE14D4" w14:textId="3FB57A62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4,277,000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noWrap/>
            <w:hideMark/>
          </w:tcPr>
          <w:p w14:paraId="34CA500F" w14:textId="242A5A7C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4,333,000</w:t>
            </w:r>
          </w:p>
        </w:tc>
      </w:tr>
      <w:tr w:rsidR="00617DAF" w:rsidRPr="00C81751" w14:paraId="43CCEB52" w14:textId="77777777" w:rsidTr="007656D4">
        <w:trPr>
          <w:trHeight w:val="140"/>
        </w:trPr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14:paraId="2E2CE24E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104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14:paraId="0AF29677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14:paraId="17831BB0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4,649,398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14:paraId="1BC9FB38" w14:textId="422FDADA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4,547,900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14:paraId="47A07DE9" w14:textId="77777777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rFonts w:eastAsia="Times New Roman"/>
                <w:color w:val="auto"/>
                <w:sz w:val="12"/>
                <w:szCs w:val="12"/>
                <w:lang w:eastAsia="en-CA"/>
              </w:rPr>
              <w:t>4,557,000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F0D8EC9" w14:textId="44A5804B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4,574,000</w:t>
            </w:r>
          </w:p>
        </w:tc>
        <w:tc>
          <w:tcPr>
            <w:tcW w:w="1360" w:type="dxa"/>
            <w:tcBorders>
              <w:bottom w:val="double" w:sz="4" w:space="0" w:color="auto"/>
            </w:tcBorders>
          </w:tcPr>
          <w:p w14:paraId="16A10A9E" w14:textId="3024C9AF" w:rsidR="00617DAF" w:rsidRPr="00617DAF" w:rsidRDefault="00617DAF" w:rsidP="00617DAF">
            <w:pPr>
              <w:jc w:val="right"/>
              <w:rPr>
                <w:color w:val="auto"/>
                <w:sz w:val="12"/>
                <w:szCs w:val="12"/>
              </w:rPr>
            </w:pPr>
            <w:r w:rsidRPr="00617DAF">
              <w:rPr>
                <w:color w:val="auto"/>
                <w:sz w:val="12"/>
                <w:szCs w:val="12"/>
              </w:rPr>
              <w:t>4,566,000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hideMark/>
          </w:tcPr>
          <w:p w14:paraId="0E754461" w14:textId="334FC764" w:rsidR="00617DAF" w:rsidRPr="00C81751" w:rsidRDefault="00617DAF" w:rsidP="00617DAF">
            <w:pPr>
              <w:jc w:val="right"/>
              <w:rPr>
                <w:rFonts w:eastAsia="Times New Roman"/>
                <w:color w:val="auto"/>
                <w:sz w:val="12"/>
                <w:szCs w:val="12"/>
                <w:lang w:eastAsia="en-CA"/>
              </w:rPr>
            </w:pPr>
            <w:r w:rsidRPr="00C81751">
              <w:rPr>
                <w:color w:val="auto"/>
                <w:sz w:val="12"/>
                <w:szCs w:val="12"/>
              </w:rPr>
              <w:t>4,598,000</w:t>
            </w:r>
          </w:p>
        </w:tc>
      </w:tr>
    </w:tbl>
    <w:p w14:paraId="3154EB3C" w14:textId="77777777" w:rsidR="00F27A5A" w:rsidRDefault="00F27A5A">
      <w:pPr>
        <w:rPr>
          <w:color w:val="auto"/>
          <w:sz w:val="10"/>
          <w:szCs w:val="10"/>
        </w:rPr>
        <w:sectPr w:rsidR="00F27A5A" w:rsidSect="0067758B">
          <w:pgSz w:w="12240" w:h="15840"/>
          <w:pgMar w:top="360" w:right="851" w:bottom="450" w:left="851" w:header="450" w:footer="180" w:gutter="0"/>
          <w:cols w:space="720"/>
          <w:docGrid w:linePitch="360"/>
        </w:sectPr>
      </w:pPr>
    </w:p>
    <w:p w14:paraId="70ABFBA3" w14:textId="2813AB22" w:rsidR="00DA1A34" w:rsidRDefault="00DA1A34" w:rsidP="00DA1A34">
      <w:pPr>
        <w:rPr>
          <w:color w:val="auto"/>
        </w:rPr>
      </w:pPr>
      <w:r w:rsidRPr="00CF1369">
        <w:rPr>
          <w:color w:val="auto"/>
        </w:rPr>
        <w:lastRenderedPageBreak/>
        <w:t>Appendix S3. Prior</w:t>
      </w:r>
      <w:r w:rsidR="0026244E">
        <w:rPr>
          <w:color w:val="auto"/>
        </w:rPr>
        <w:t>s</w:t>
      </w:r>
      <w:r w:rsidRPr="00CF1369">
        <w:rPr>
          <w:color w:val="auto"/>
        </w:rPr>
        <w:t xml:space="preserve"> vs posterior</w:t>
      </w:r>
      <w:r w:rsidR="0026244E">
        <w:rPr>
          <w:color w:val="auto"/>
        </w:rPr>
        <w:t>s.</w:t>
      </w:r>
    </w:p>
    <w:p w14:paraId="10E18EEF" w14:textId="77777777" w:rsidR="00DA1A34" w:rsidRDefault="00DA1A34" w:rsidP="00DA1A34">
      <w:pPr>
        <w:rPr>
          <w:color w:val="auto"/>
        </w:rPr>
      </w:pPr>
    </w:p>
    <w:p w14:paraId="090924FA" w14:textId="325CFB15" w:rsidR="00DA1A34" w:rsidRDefault="00090C92">
      <w:pPr>
        <w:rPr>
          <w:color w:val="auto"/>
        </w:rPr>
      </w:pPr>
      <w:r w:rsidRPr="00F73F8E">
        <w:rPr>
          <w:color w:val="auto"/>
        </w:rPr>
        <w:t xml:space="preserve">Table </w:t>
      </w:r>
      <w:r w:rsidR="0026244E" w:rsidRPr="00F73F8E">
        <w:rPr>
          <w:color w:val="auto"/>
        </w:rPr>
        <w:t>S3</w:t>
      </w:r>
      <w:r w:rsidRPr="00F73F8E">
        <w:rPr>
          <w:color w:val="auto"/>
        </w:rPr>
        <w:t>. Characteristics</w:t>
      </w:r>
      <w:r w:rsidRPr="00090C92">
        <w:rPr>
          <w:color w:val="auto"/>
        </w:rPr>
        <w:t xml:space="preserve"> of Parameters prior probability distributions for SPARROW parameters in Red-Assiniboine River Basin (RARB) with descriptions, units, means, standard deviations (S.D.), and interpretations. Interpretation column shows that 90% of the probability lies between the two values shown.</w:t>
      </w:r>
    </w:p>
    <w:p w14:paraId="2168C5A1" w14:textId="77777777" w:rsidR="00DA1A34" w:rsidRDefault="00DA1A34">
      <w:pPr>
        <w:rPr>
          <w:color w:val="auto"/>
        </w:rPr>
      </w:pP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1"/>
        <w:gridCol w:w="932"/>
        <w:gridCol w:w="769"/>
        <w:gridCol w:w="31"/>
        <w:gridCol w:w="819"/>
        <w:gridCol w:w="25"/>
        <w:gridCol w:w="2406"/>
      </w:tblGrid>
      <w:tr w:rsidR="00A0555F" w:rsidRPr="00A0555F" w14:paraId="7ADD88E5" w14:textId="77777777" w:rsidTr="007E40B0">
        <w:tc>
          <w:tcPr>
            <w:tcW w:w="3473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4C0202B8" w14:textId="77777777" w:rsidR="00A0555F" w:rsidRPr="00A0555F" w:rsidRDefault="00A0555F" w:rsidP="00795AD2">
            <w:pPr>
              <w:rPr>
                <w:b/>
                <w:color w:val="auto"/>
                <w:sz w:val="20"/>
                <w:szCs w:val="20"/>
              </w:rPr>
            </w:pPr>
            <w:r w:rsidRPr="00A0555F">
              <w:rPr>
                <w:b/>
                <w:color w:val="auto"/>
                <w:sz w:val="20"/>
                <w:szCs w:val="20"/>
              </w:rPr>
              <w:t>Parameters/ Priors</w:t>
            </w:r>
          </w:p>
        </w:tc>
        <w:tc>
          <w:tcPr>
            <w:tcW w:w="932" w:type="dxa"/>
            <w:tcBorders>
              <w:top w:val="double" w:sz="4" w:space="0" w:color="auto"/>
              <w:bottom w:val="single" w:sz="4" w:space="0" w:color="auto"/>
            </w:tcBorders>
          </w:tcPr>
          <w:p w14:paraId="042F1AC6" w14:textId="77777777" w:rsidR="00A0555F" w:rsidRPr="00A0555F" w:rsidRDefault="00A0555F" w:rsidP="00795AD2">
            <w:pPr>
              <w:rPr>
                <w:b/>
                <w:color w:val="auto"/>
                <w:sz w:val="20"/>
                <w:szCs w:val="20"/>
              </w:rPr>
            </w:pPr>
            <w:r w:rsidRPr="00A0555F">
              <w:rPr>
                <w:b/>
                <w:color w:val="auto"/>
                <w:sz w:val="20"/>
                <w:szCs w:val="20"/>
              </w:rPr>
              <w:t>Units</w:t>
            </w:r>
          </w:p>
        </w:tc>
        <w:tc>
          <w:tcPr>
            <w:tcW w:w="769" w:type="dxa"/>
            <w:tcBorders>
              <w:top w:val="double" w:sz="4" w:space="0" w:color="auto"/>
              <w:bottom w:val="single" w:sz="4" w:space="0" w:color="auto"/>
            </w:tcBorders>
          </w:tcPr>
          <w:p w14:paraId="1E22CDD0" w14:textId="77777777" w:rsidR="00A0555F" w:rsidRPr="00A0555F" w:rsidRDefault="00A0555F" w:rsidP="00795AD2">
            <w:pPr>
              <w:jc w:val="right"/>
              <w:rPr>
                <w:b/>
                <w:color w:val="auto"/>
                <w:sz w:val="20"/>
                <w:szCs w:val="20"/>
              </w:rPr>
            </w:pPr>
            <w:r w:rsidRPr="00A0555F">
              <w:rPr>
                <w:b/>
                <w:color w:val="auto"/>
                <w:sz w:val="20"/>
                <w:szCs w:val="20"/>
              </w:rPr>
              <w:t>Mean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83E5AA9" w14:textId="77777777" w:rsidR="00A0555F" w:rsidRPr="00A0555F" w:rsidRDefault="00A0555F" w:rsidP="00795AD2">
            <w:pPr>
              <w:jc w:val="right"/>
              <w:rPr>
                <w:b/>
                <w:color w:val="auto"/>
                <w:sz w:val="20"/>
                <w:szCs w:val="20"/>
              </w:rPr>
            </w:pPr>
            <w:r w:rsidRPr="00A0555F">
              <w:rPr>
                <w:b/>
                <w:color w:val="auto"/>
                <w:sz w:val="20"/>
                <w:szCs w:val="20"/>
              </w:rPr>
              <w:t>S.D.</w:t>
            </w:r>
          </w:p>
        </w:tc>
        <w:tc>
          <w:tcPr>
            <w:tcW w:w="2431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4B28E4C7" w14:textId="77777777" w:rsidR="00A0555F" w:rsidRPr="00A0555F" w:rsidRDefault="00A0555F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A0555F">
              <w:rPr>
                <w:b/>
                <w:color w:val="auto"/>
                <w:sz w:val="20"/>
                <w:szCs w:val="20"/>
              </w:rPr>
              <w:t xml:space="preserve">Interpretation </w:t>
            </w:r>
          </w:p>
        </w:tc>
      </w:tr>
      <w:tr w:rsidR="00A0555F" w:rsidRPr="00A0555F" w14:paraId="7EE3A6D9" w14:textId="77777777" w:rsidTr="007E40B0">
        <w:tc>
          <w:tcPr>
            <w:tcW w:w="8455" w:type="dxa"/>
            <w:gridSpan w:val="8"/>
            <w:tcBorders>
              <w:top w:val="single" w:sz="4" w:space="0" w:color="auto"/>
            </w:tcBorders>
            <w:shd w:val="clear" w:color="auto" w:fill="E7E6E6" w:themeFill="background2"/>
          </w:tcPr>
          <w:p w14:paraId="1FD9BAE5" w14:textId="77777777" w:rsidR="00A0555F" w:rsidRPr="00A0555F" w:rsidRDefault="00A0555F" w:rsidP="00795AD2">
            <w:pPr>
              <w:rPr>
                <w:i/>
                <w:color w:val="auto"/>
                <w:sz w:val="20"/>
                <w:szCs w:val="20"/>
              </w:rPr>
            </w:pPr>
            <w:r w:rsidRPr="00A0555F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A0555F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FM</w:t>
            </w:r>
            <w:r w:rsidRPr="00A0555F">
              <w:rPr>
                <w:i/>
                <w:iCs/>
                <w:color w:val="auto"/>
                <w:sz w:val="20"/>
                <w:szCs w:val="20"/>
                <w:lang w:eastAsia="en-CA"/>
              </w:rPr>
              <w:t>): Fertilizers and Manure</w:t>
            </w:r>
          </w:p>
        </w:tc>
      </w:tr>
      <w:tr w:rsidR="00A0555F" w:rsidRPr="00AD1192" w14:paraId="6F5ECF52" w14:textId="77777777" w:rsidTr="00A0555F">
        <w:tc>
          <w:tcPr>
            <w:tcW w:w="3402" w:type="dxa"/>
          </w:tcPr>
          <w:p w14:paraId="7E84D3DB" w14:textId="57AC7FF2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1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03" w:type="dxa"/>
            <w:gridSpan w:val="2"/>
          </w:tcPr>
          <w:p w14:paraId="48C070AB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19AF308E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</w:tc>
        <w:tc>
          <w:tcPr>
            <w:tcW w:w="844" w:type="dxa"/>
            <w:gridSpan w:val="2"/>
          </w:tcPr>
          <w:p w14:paraId="70E688A8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</w:tc>
        <w:tc>
          <w:tcPr>
            <w:tcW w:w="2406" w:type="dxa"/>
          </w:tcPr>
          <w:p w14:paraId="57158366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0.005 - 0.018</w:t>
            </w:r>
          </w:p>
        </w:tc>
      </w:tr>
      <w:tr w:rsidR="00A0555F" w:rsidRPr="00AD1192" w14:paraId="1444EBC9" w14:textId="77777777" w:rsidTr="00A0555F">
        <w:tc>
          <w:tcPr>
            <w:tcW w:w="3402" w:type="dxa"/>
          </w:tcPr>
          <w:p w14:paraId="234472E1" w14:textId="0FB54ED8" w:rsidR="00A0555F" w:rsidRPr="00AD1192" w:rsidRDefault="00A0555F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2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03" w:type="dxa"/>
            <w:gridSpan w:val="2"/>
          </w:tcPr>
          <w:p w14:paraId="13F7DF68" w14:textId="77777777" w:rsidR="00A0555F" w:rsidRPr="00AD1192" w:rsidRDefault="00A0555F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27425F11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</w:tc>
        <w:tc>
          <w:tcPr>
            <w:tcW w:w="844" w:type="dxa"/>
            <w:gridSpan w:val="2"/>
          </w:tcPr>
          <w:p w14:paraId="3845D130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</w:tc>
        <w:tc>
          <w:tcPr>
            <w:tcW w:w="2406" w:type="dxa"/>
          </w:tcPr>
          <w:p w14:paraId="6976F940" w14:textId="77777777" w:rsidR="00A0555F" w:rsidRPr="00AD1192" w:rsidRDefault="00A0555F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0.005 - 0.018</w:t>
            </w:r>
          </w:p>
        </w:tc>
      </w:tr>
      <w:tr w:rsidR="00A0555F" w:rsidRPr="00AD1192" w14:paraId="099C3C3C" w14:textId="77777777" w:rsidTr="00A0555F">
        <w:tc>
          <w:tcPr>
            <w:tcW w:w="3402" w:type="dxa"/>
          </w:tcPr>
          <w:p w14:paraId="33164833" w14:textId="399E6579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3a-MARB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4C0239" w:rsidRPr="00AD1192">
              <w:rPr>
                <w:color w:val="au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003" w:type="dxa"/>
            <w:gridSpan w:val="2"/>
          </w:tcPr>
          <w:p w14:paraId="78DC9F9F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42E48176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0.027</w:t>
            </w:r>
          </w:p>
        </w:tc>
        <w:tc>
          <w:tcPr>
            <w:tcW w:w="844" w:type="dxa"/>
            <w:gridSpan w:val="2"/>
          </w:tcPr>
          <w:p w14:paraId="53475885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0.005</w:t>
            </w:r>
          </w:p>
        </w:tc>
        <w:tc>
          <w:tcPr>
            <w:tcW w:w="2406" w:type="dxa"/>
          </w:tcPr>
          <w:p w14:paraId="731BB92F" w14:textId="77777777" w:rsidR="00A0555F" w:rsidRPr="00AD1192" w:rsidRDefault="00A0555F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0.019 - 0.035</w:t>
            </w:r>
          </w:p>
        </w:tc>
      </w:tr>
      <w:tr w:rsidR="00A0555F" w:rsidRPr="00AD1192" w14:paraId="5B37B9BE" w14:textId="77777777" w:rsidTr="00A0555F">
        <w:tc>
          <w:tcPr>
            <w:tcW w:w="3402" w:type="dxa"/>
          </w:tcPr>
          <w:p w14:paraId="49BF7C86" w14:textId="327F1FBA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3b-M</w:t>
            </w:r>
            <w:r w:rsidR="002742CB" w:rsidRPr="00AD1192">
              <w:rPr>
                <w:color w:val="auto"/>
                <w:sz w:val="20"/>
                <w:szCs w:val="20"/>
              </w:rPr>
              <w:t>I</w:t>
            </w:r>
            <w:r w:rsidR="009E36EA" w:rsidRPr="00AD1192">
              <w:rPr>
                <w:color w:val="auto"/>
                <w:sz w:val="20"/>
                <w:szCs w:val="20"/>
                <w:vertAlign w:val="superscript"/>
              </w:rPr>
              <w:t>†</w:t>
            </w:r>
            <w:r w:rsidR="00D96E61" w:rsidRPr="00AD1192">
              <w:rPr>
                <w:color w:val="auto"/>
                <w:sz w:val="20"/>
                <w:szCs w:val="20"/>
              </w:rPr>
              <w:t xml:space="preserve"> </w:t>
            </w:r>
            <w:r w:rsidR="00D96E61" w:rsidRPr="00AD1192">
              <w:rPr>
                <w:color w:val="auto"/>
                <w:sz w:val="20"/>
                <w:szCs w:val="20"/>
                <w:vertAlign w:val="superscript"/>
              </w:rPr>
              <w:t>4,7–9</w:t>
            </w:r>
          </w:p>
        </w:tc>
        <w:tc>
          <w:tcPr>
            <w:tcW w:w="1003" w:type="dxa"/>
            <w:gridSpan w:val="2"/>
          </w:tcPr>
          <w:p w14:paraId="5218F965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232473EE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0.026</w:t>
            </w:r>
          </w:p>
        </w:tc>
        <w:tc>
          <w:tcPr>
            <w:tcW w:w="844" w:type="dxa"/>
            <w:gridSpan w:val="2"/>
          </w:tcPr>
          <w:p w14:paraId="48803BF1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0.005</w:t>
            </w:r>
          </w:p>
        </w:tc>
        <w:tc>
          <w:tcPr>
            <w:tcW w:w="2406" w:type="dxa"/>
          </w:tcPr>
          <w:p w14:paraId="7A885527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0.018 - 0.034</w:t>
            </w:r>
          </w:p>
        </w:tc>
      </w:tr>
      <w:tr w:rsidR="00A0555F" w:rsidRPr="00AD1192" w14:paraId="44A4134C" w14:textId="77777777" w:rsidTr="00A0555F">
        <w:tc>
          <w:tcPr>
            <w:tcW w:w="3402" w:type="dxa"/>
          </w:tcPr>
          <w:p w14:paraId="03DDA28A" w14:textId="3D31EBCE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3c-Extr</w:t>
            </w:r>
            <w:r w:rsidR="009E36EA" w:rsidRPr="00AD1192">
              <w:rPr>
                <w:color w:val="auto"/>
                <w:sz w:val="20"/>
                <w:szCs w:val="20"/>
                <w:vertAlign w:val="superscript"/>
              </w:rPr>
              <w:t>‡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D3C13" w:rsidRPr="00AD1192">
              <w:rPr>
                <w:color w:val="auto"/>
                <w:sz w:val="20"/>
                <w:szCs w:val="20"/>
                <w:vertAlign w:val="superscript"/>
              </w:rPr>
              <w:t>4,7–9</w:t>
            </w:r>
          </w:p>
        </w:tc>
        <w:tc>
          <w:tcPr>
            <w:tcW w:w="1003" w:type="dxa"/>
            <w:gridSpan w:val="2"/>
          </w:tcPr>
          <w:p w14:paraId="68B14CEA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74E0A377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</w:tc>
        <w:tc>
          <w:tcPr>
            <w:tcW w:w="844" w:type="dxa"/>
            <w:gridSpan w:val="2"/>
          </w:tcPr>
          <w:p w14:paraId="68EC1319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</w:tc>
        <w:tc>
          <w:tcPr>
            <w:tcW w:w="2406" w:type="dxa"/>
          </w:tcPr>
          <w:p w14:paraId="43A5A47C" w14:textId="77777777" w:rsidR="00A0555F" w:rsidRPr="00AD1192" w:rsidRDefault="00A0555F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0.003 - 0.040</w:t>
            </w:r>
          </w:p>
        </w:tc>
      </w:tr>
      <w:tr w:rsidR="00A0555F" w:rsidRPr="00AD1192" w14:paraId="50DF223D" w14:textId="77777777" w:rsidTr="00A0555F">
        <w:tc>
          <w:tcPr>
            <w:tcW w:w="3402" w:type="dxa"/>
          </w:tcPr>
          <w:p w14:paraId="658513D0" w14:textId="466D66E9" w:rsidR="00A0555F" w:rsidRPr="00AD1192" w:rsidRDefault="00A0555F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3d-</w:t>
            </w:r>
            <w:r w:rsidR="002742CB" w:rsidRPr="00AD1192">
              <w:rPr>
                <w:color w:val="auto"/>
                <w:sz w:val="20"/>
                <w:szCs w:val="20"/>
              </w:rPr>
              <w:t>FS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1003" w:type="dxa"/>
            <w:gridSpan w:val="2"/>
          </w:tcPr>
          <w:p w14:paraId="3D55FE29" w14:textId="77777777" w:rsidR="00A0555F" w:rsidRPr="00AD1192" w:rsidRDefault="00A0555F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27043E71" w14:textId="77777777" w:rsidR="00A0555F" w:rsidRPr="00AD1192" w:rsidRDefault="00A0555F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</w:tc>
        <w:tc>
          <w:tcPr>
            <w:tcW w:w="844" w:type="dxa"/>
            <w:gridSpan w:val="2"/>
          </w:tcPr>
          <w:p w14:paraId="68DC3CD4" w14:textId="77777777" w:rsidR="00A0555F" w:rsidRPr="00AD1192" w:rsidRDefault="00A0555F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</w:tc>
        <w:tc>
          <w:tcPr>
            <w:tcW w:w="2406" w:type="dxa"/>
          </w:tcPr>
          <w:p w14:paraId="641691AA" w14:textId="77777777" w:rsidR="00A0555F" w:rsidRPr="00AD1192" w:rsidRDefault="00A0555F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</w:tc>
      </w:tr>
      <w:tr w:rsidR="00A0555F" w:rsidRPr="00AD1192" w14:paraId="0DB593EC" w14:textId="77777777" w:rsidTr="00A0555F">
        <w:tc>
          <w:tcPr>
            <w:tcW w:w="3402" w:type="dxa"/>
          </w:tcPr>
          <w:p w14:paraId="1B316530" w14:textId="0CA7A4DB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AD1192">
              <w:rPr>
                <w:color w:val="auto"/>
                <w:sz w:val="20"/>
                <w:szCs w:val="20"/>
              </w:rPr>
              <w:t>Scenario 4-Fertilizers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  <w:p w14:paraId="5103B2E9" w14:textId="166C2D7E" w:rsidR="00A0555F" w:rsidRPr="00AD1192" w:rsidRDefault="00A0555F" w:rsidP="00795AD2">
            <w:pPr>
              <w:ind w:left="740" w:firstLine="142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-Manure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03" w:type="dxa"/>
            <w:gridSpan w:val="2"/>
          </w:tcPr>
          <w:p w14:paraId="15F371A2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  <w:p w14:paraId="375B174A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3C9937A4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  <w:p w14:paraId="5CF86C89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</w:tc>
        <w:tc>
          <w:tcPr>
            <w:tcW w:w="844" w:type="dxa"/>
            <w:gridSpan w:val="2"/>
          </w:tcPr>
          <w:p w14:paraId="4168BB6E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  <w:p w14:paraId="69EB47DF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</w:tc>
        <w:tc>
          <w:tcPr>
            <w:tcW w:w="2406" w:type="dxa"/>
          </w:tcPr>
          <w:p w14:paraId="023118D9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0.005 - 0.018</w:t>
            </w:r>
          </w:p>
          <w:p w14:paraId="3092E059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0.005 - 0.018</w:t>
            </w:r>
          </w:p>
        </w:tc>
      </w:tr>
      <w:tr w:rsidR="00A0555F" w:rsidRPr="00AD1192" w14:paraId="5B3DA08B" w14:textId="77777777" w:rsidTr="00A0555F">
        <w:tc>
          <w:tcPr>
            <w:tcW w:w="3402" w:type="dxa"/>
          </w:tcPr>
          <w:p w14:paraId="09F88A32" w14:textId="4F19FCA3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5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03" w:type="dxa"/>
            <w:gridSpan w:val="2"/>
          </w:tcPr>
          <w:p w14:paraId="1EDA6241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3AF81308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</w:tc>
        <w:tc>
          <w:tcPr>
            <w:tcW w:w="844" w:type="dxa"/>
            <w:gridSpan w:val="2"/>
          </w:tcPr>
          <w:p w14:paraId="59FEF551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</w:tc>
        <w:tc>
          <w:tcPr>
            <w:tcW w:w="2406" w:type="dxa"/>
          </w:tcPr>
          <w:p w14:paraId="25161558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0.005 - 0.018</w:t>
            </w:r>
          </w:p>
        </w:tc>
      </w:tr>
      <w:tr w:rsidR="00A0555F" w:rsidRPr="00AD1192" w14:paraId="71577B30" w14:textId="77777777" w:rsidTr="00A0555F">
        <w:trPr>
          <w:trHeight w:val="251"/>
        </w:trPr>
        <w:tc>
          <w:tcPr>
            <w:tcW w:w="3402" w:type="dxa"/>
          </w:tcPr>
          <w:p w14:paraId="6644CA96" w14:textId="32FDC618" w:rsidR="00A0555F" w:rsidRPr="00AD1192" w:rsidRDefault="00A0555F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6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03" w:type="dxa"/>
            <w:gridSpan w:val="2"/>
          </w:tcPr>
          <w:p w14:paraId="781CD161" w14:textId="77777777" w:rsidR="00A0555F" w:rsidRPr="00AD1192" w:rsidRDefault="00A0555F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04995DDE" w14:textId="77777777" w:rsidR="00A0555F" w:rsidRPr="00AD1192" w:rsidRDefault="00A0555F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</w:tc>
        <w:tc>
          <w:tcPr>
            <w:tcW w:w="844" w:type="dxa"/>
            <w:gridSpan w:val="2"/>
          </w:tcPr>
          <w:p w14:paraId="0AB2C938" w14:textId="77777777" w:rsidR="00A0555F" w:rsidRPr="00AD1192" w:rsidRDefault="00A0555F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</w:tc>
        <w:tc>
          <w:tcPr>
            <w:tcW w:w="2406" w:type="dxa"/>
          </w:tcPr>
          <w:p w14:paraId="07DE2C55" w14:textId="77777777" w:rsidR="00A0555F" w:rsidRPr="00AD1192" w:rsidRDefault="00A0555F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0.005 - 0.018</w:t>
            </w:r>
          </w:p>
        </w:tc>
      </w:tr>
      <w:tr w:rsidR="00A0555F" w:rsidRPr="00AD1192" w14:paraId="4F1BB27A" w14:textId="77777777" w:rsidTr="00A0555F">
        <w:tc>
          <w:tcPr>
            <w:tcW w:w="3402" w:type="dxa"/>
          </w:tcPr>
          <w:p w14:paraId="441DD720" w14:textId="1BF420E2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AD1192">
              <w:rPr>
                <w:color w:val="auto"/>
                <w:sz w:val="20"/>
                <w:szCs w:val="20"/>
              </w:rPr>
              <w:t>Scenario 7-Fertilizers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  <w:p w14:paraId="47D2B5AD" w14:textId="387697FF" w:rsidR="00A0555F" w:rsidRPr="00AD1192" w:rsidRDefault="00A0555F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-Manure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1003" w:type="dxa"/>
            <w:gridSpan w:val="2"/>
          </w:tcPr>
          <w:p w14:paraId="79907986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  <w:p w14:paraId="3692F50E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3ECFD8CD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  <w:p w14:paraId="46BD0B96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</w:tc>
        <w:tc>
          <w:tcPr>
            <w:tcW w:w="844" w:type="dxa"/>
            <w:gridSpan w:val="2"/>
          </w:tcPr>
          <w:p w14:paraId="5D724E89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  <w:p w14:paraId="053BBDD5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</w:tc>
        <w:tc>
          <w:tcPr>
            <w:tcW w:w="2406" w:type="dxa"/>
          </w:tcPr>
          <w:p w14:paraId="5FEE429C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  <w:p w14:paraId="527E3748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</w:tc>
      </w:tr>
      <w:tr w:rsidR="00A0555F" w:rsidRPr="00AD1192" w14:paraId="0B5E5E50" w14:textId="77777777" w:rsidTr="00A0555F">
        <w:tc>
          <w:tcPr>
            <w:tcW w:w="3402" w:type="dxa"/>
          </w:tcPr>
          <w:p w14:paraId="749ACCAE" w14:textId="2F8BC711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AD1192">
              <w:rPr>
                <w:color w:val="auto"/>
                <w:sz w:val="20"/>
                <w:szCs w:val="20"/>
              </w:rPr>
              <w:t>Scenario 8 -Canada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  <w:p w14:paraId="71AB31A9" w14:textId="2DE3E136" w:rsidR="00A0555F" w:rsidRPr="00AD1192" w:rsidRDefault="00A0555F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 xml:space="preserve"> -U.S.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 xml:space="preserve">§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1003" w:type="dxa"/>
            <w:gridSpan w:val="2"/>
          </w:tcPr>
          <w:p w14:paraId="4F9D0360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  <w:p w14:paraId="559751C4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2928A884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  <w:p w14:paraId="17D5A167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</w:tc>
        <w:tc>
          <w:tcPr>
            <w:tcW w:w="844" w:type="dxa"/>
            <w:gridSpan w:val="2"/>
          </w:tcPr>
          <w:p w14:paraId="799DB0E6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  <w:p w14:paraId="31986882" w14:textId="77777777" w:rsidR="00A0555F" w:rsidRPr="00AD1192" w:rsidRDefault="00A0555F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</w:tc>
        <w:tc>
          <w:tcPr>
            <w:tcW w:w="2406" w:type="dxa"/>
          </w:tcPr>
          <w:p w14:paraId="3EEE0DEE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  <w:p w14:paraId="4D9940F9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</w:tc>
      </w:tr>
      <w:tr w:rsidR="00A0555F" w:rsidRPr="00AD1192" w14:paraId="3BA7B0CA" w14:textId="77777777" w:rsidTr="00A0555F">
        <w:tc>
          <w:tcPr>
            <w:tcW w:w="3402" w:type="dxa"/>
          </w:tcPr>
          <w:p w14:paraId="3E54CBF9" w14:textId="132BFC7D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AD1192">
              <w:rPr>
                <w:color w:val="auto"/>
                <w:sz w:val="20"/>
                <w:szCs w:val="20"/>
              </w:rPr>
              <w:t>Scenario 9-Fertilizers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  <w:p w14:paraId="5621F00A" w14:textId="24638B58" w:rsidR="00A0555F" w:rsidRPr="00AD1192" w:rsidRDefault="00A0555F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-Manure-Canada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  <w:p w14:paraId="6F028EA4" w14:textId="0796028B" w:rsidR="00A0555F" w:rsidRPr="00AD1192" w:rsidRDefault="00A0555F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-Manure-U.S.</w:t>
            </w:r>
            <w:r w:rsidR="00744EF7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636D55" w:rsidRPr="00AD1192">
              <w:rPr>
                <w:color w:val="auto"/>
                <w:sz w:val="20"/>
                <w:szCs w:val="20"/>
              </w:rPr>
              <w:t xml:space="preserve"> </w:t>
            </w:r>
            <w:r w:rsidR="00E321CC" w:rsidRPr="00AD1192">
              <w:rPr>
                <w:color w:val="auto"/>
                <w:sz w:val="20"/>
                <w:szCs w:val="20"/>
                <w:vertAlign w:val="superscript"/>
              </w:rPr>
              <w:t>10,11</w:t>
            </w:r>
          </w:p>
        </w:tc>
        <w:tc>
          <w:tcPr>
            <w:tcW w:w="1003" w:type="dxa"/>
            <w:gridSpan w:val="2"/>
          </w:tcPr>
          <w:p w14:paraId="50270FB4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  <w:p w14:paraId="05925C6A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  <w:p w14:paraId="5AEFF0D3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800" w:type="dxa"/>
            <w:gridSpan w:val="2"/>
          </w:tcPr>
          <w:p w14:paraId="41F6AFD6" w14:textId="77777777" w:rsidR="00A0555F" w:rsidRPr="00AD1192" w:rsidRDefault="00A0555F" w:rsidP="00795AD2">
            <w:pPr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  <w:p w14:paraId="2FC46EC6" w14:textId="77777777" w:rsidR="00A0555F" w:rsidRPr="00AD1192" w:rsidRDefault="00A0555F" w:rsidP="00795AD2">
            <w:pPr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  <w:p w14:paraId="1DDA6717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0.050</w:t>
            </w:r>
          </w:p>
        </w:tc>
        <w:tc>
          <w:tcPr>
            <w:tcW w:w="844" w:type="dxa"/>
            <w:gridSpan w:val="2"/>
          </w:tcPr>
          <w:p w14:paraId="5EB1A9EE" w14:textId="77777777" w:rsidR="00A0555F" w:rsidRPr="00AD1192" w:rsidRDefault="00A0555F" w:rsidP="00795AD2">
            <w:pPr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  <w:p w14:paraId="60D101BA" w14:textId="77777777" w:rsidR="00A0555F" w:rsidRPr="00AD1192" w:rsidRDefault="00A0555F" w:rsidP="00795AD2">
            <w:pPr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  <w:p w14:paraId="4D3C167C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bCs/>
                <w:color w:val="auto"/>
                <w:sz w:val="20"/>
                <w:szCs w:val="20"/>
                <w:lang w:eastAsia="en-CA"/>
              </w:rPr>
              <w:t>0.030</w:t>
            </w:r>
          </w:p>
        </w:tc>
        <w:tc>
          <w:tcPr>
            <w:tcW w:w="2406" w:type="dxa"/>
          </w:tcPr>
          <w:p w14:paraId="15376BB1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  <w:p w14:paraId="0A2B1436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  <w:p w14:paraId="31B303DB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0.011 - 0.100</w:t>
            </w:r>
          </w:p>
        </w:tc>
      </w:tr>
    </w:tbl>
    <w:p w14:paraId="2B36131F" w14:textId="77777777" w:rsidR="00A0555F" w:rsidRPr="00A0555F" w:rsidRDefault="00A0555F" w:rsidP="00A0555F">
      <w:pPr>
        <w:rPr>
          <w:color w:val="auto"/>
          <w:sz w:val="8"/>
          <w:szCs w:val="8"/>
        </w:rPr>
      </w:pP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034"/>
        <w:gridCol w:w="809"/>
        <w:gridCol w:w="835"/>
        <w:gridCol w:w="2375"/>
      </w:tblGrid>
      <w:tr w:rsidR="00A0555F" w:rsidRPr="00A0555F" w14:paraId="0B5817F2" w14:textId="77777777" w:rsidTr="00A0555F">
        <w:tc>
          <w:tcPr>
            <w:tcW w:w="8455" w:type="dxa"/>
            <w:gridSpan w:val="5"/>
            <w:shd w:val="clear" w:color="auto" w:fill="E7E6E6" w:themeFill="background2"/>
          </w:tcPr>
          <w:p w14:paraId="548848A7" w14:textId="77777777" w:rsidR="00A0555F" w:rsidRPr="00A0555F" w:rsidRDefault="00A0555F" w:rsidP="00795AD2">
            <w:pPr>
              <w:rPr>
                <w:i/>
                <w:color w:val="auto"/>
                <w:sz w:val="20"/>
                <w:szCs w:val="20"/>
              </w:rPr>
            </w:pPr>
            <w:r w:rsidRPr="00A0555F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A0555F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FW</w:t>
            </w:r>
            <w:r w:rsidRPr="00A0555F">
              <w:rPr>
                <w:i/>
                <w:iCs/>
                <w:color w:val="auto"/>
                <w:sz w:val="20"/>
                <w:szCs w:val="20"/>
                <w:lang w:eastAsia="en-CA"/>
              </w:rPr>
              <w:t>): Forests and Wetlands</w:t>
            </w:r>
          </w:p>
        </w:tc>
      </w:tr>
      <w:tr w:rsidR="00A0555F" w:rsidRPr="00AD1192" w14:paraId="5C921CC2" w14:textId="77777777" w:rsidTr="00A0555F">
        <w:tc>
          <w:tcPr>
            <w:tcW w:w="3402" w:type="dxa"/>
          </w:tcPr>
          <w:p w14:paraId="4D9B5A42" w14:textId="4CA54821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1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34" w:type="dxa"/>
          </w:tcPr>
          <w:p w14:paraId="5BE26A6B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18197FE9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6.02</w:t>
            </w:r>
          </w:p>
        </w:tc>
        <w:tc>
          <w:tcPr>
            <w:tcW w:w="835" w:type="dxa"/>
          </w:tcPr>
          <w:p w14:paraId="254CDCD8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3.2</w:t>
            </w:r>
          </w:p>
        </w:tc>
        <w:tc>
          <w:tcPr>
            <w:tcW w:w="2375" w:type="dxa"/>
          </w:tcPr>
          <w:p w14:paraId="10C12416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1 - 11</w:t>
            </w:r>
          </w:p>
        </w:tc>
      </w:tr>
      <w:tr w:rsidR="00A0555F" w:rsidRPr="00AD1192" w14:paraId="4499D252" w14:textId="77777777" w:rsidTr="00A0555F">
        <w:tc>
          <w:tcPr>
            <w:tcW w:w="3402" w:type="dxa"/>
          </w:tcPr>
          <w:p w14:paraId="6C66243A" w14:textId="7BCD09C7" w:rsidR="00A0555F" w:rsidRPr="00AD1192" w:rsidRDefault="00A0555F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2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34" w:type="dxa"/>
          </w:tcPr>
          <w:p w14:paraId="2588B889" w14:textId="77777777" w:rsidR="00A0555F" w:rsidRPr="00AD1192" w:rsidRDefault="00A0555F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091C362A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6.02</w:t>
            </w:r>
          </w:p>
        </w:tc>
        <w:tc>
          <w:tcPr>
            <w:tcW w:w="835" w:type="dxa"/>
          </w:tcPr>
          <w:p w14:paraId="1A56AD4C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3.2</w:t>
            </w:r>
          </w:p>
        </w:tc>
        <w:tc>
          <w:tcPr>
            <w:tcW w:w="2375" w:type="dxa"/>
          </w:tcPr>
          <w:p w14:paraId="0A42ED64" w14:textId="77777777" w:rsidR="00A0555F" w:rsidRPr="00AD1192" w:rsidRDefault="00A0555F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1 - 11</w:t>
            </w:r>
          </w:p>
        </w:tc>
      </w:tr>
      <w:tr w:rsidR="00A0555F" w:rsidRPr="00AD1192" w14:paraId="5C5057FA" w14:textId="77777777" w:rsidTr="00A0555F">
        <w:tc>
          <w:tcPr>
            <w:tcW w:w="3402" w:type="dxa"/>
          </w:tcPr>
          <w:p w14:paraId="5C266815" w14:textId="03FD17CD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3a-MARB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8E4303" w:rsidRPr="00AD1192">
              <w:rPr>
                <w:color w:val="au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034" w:type="dxa"/>
          </w:tcPr>
          <w:p w14:paraId="4873D4BB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1EB4E161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4.22</w:t>
            </w:r>
          </w:p>
        </w:tc>
        <w:tc>
          <w:tcPr>
            <w:tcW w:w="835" w:type="dxa"/>
          </w:tcPr>
          <w:p w14:paraId="1C36F8BE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1.3</w:t>
            </w:r>
          </w:p>
        </w:tc>
        <w:tc>
          <w:tcPr>
            <w:tcW w:w="2375" w:type="dxa"/>
          </w:tcPr>
          <w:p w14:paraId="03F154D6" w14:textId="77777777" w:rsidR="00A0555F" w:rsidRPr="00AD1192" w:rsidRDefault="00A0555F" w:rsidP="00795AD2">
            <w:pPr>
              <w:ind w:right="104"/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2 - 6</w:t>
            </w:r>
          </w:p>
        </w:tc>
      </w:tr>
      <w:tr w:rsidR="00A0555F" w:rsidRPr="00AD1192" w14:paraId="4C378D24" w14:textId="77777777" w:rsidTr="00A0555F">
        <w:tc>
          <w:tcPr>
            <w:tcW w:w="3402" w:type="dxa"/>
          </w:tcPr>
          <w:p w14:paraId="114C018B" w14:textId="1F86B45E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3b-M</w:t>
            </w:r>
            <w:r w:rsidR="002742CB" w:rsidRPr="00AD1192">
              <w:rPr>
                <w:color w:val="auto"/>
                <w:sz w:val="20"/>
                <w:szCs w:val="20"/>
              </w:rPr>
              <w:t>I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340F27" w:rsidRPr="00AD1192">
              <w:rPr>
                <w:color w:val="auto"/>
                <w:sz w:val="20"/>
                <w:szCs w:val="20"/>
                <w:vertAlign w:val="superscript"/>
              </w:rPr>
              <w:t>12</w:t>
            </w:r>
          </w:p>
        </w:tc>
        <w:tc>
          <w:tcPr>
            <w:tcW w:w="1034" w:type="dxa"/>
          </w:tcPr>
          <w:p w14:paraId="2BE3DE4E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5FD421A3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6.00</w:t>
            </w:r>
          </w:p>
        </w:tc>
        <w:tc>
          <w:tcPr>
            <w:tcW w:w="835" w:type="dxa"/>
          </w:tcPr>
          <w:p w14:paraId="681B591B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2375" w:type="dxa"/>
          </w:tcPr>
          <w:p w14:paraId="7C365A6A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1 - 13</w:t>
            </w:r>
          </w:p>
        </w:tc>
      </w:tr>
      <w:tr w:rsidR="00A0555F" w:rsidRPr="00AD1192" w14:paraId="123F243C" w14:textId="77777777" w:rsidTr="00A0555F">
        <w:tc>
          <w:tcPr>
            <w:tcW w:w="3402" w:type="dxa"/>
          </w:tcPr>
          <w:p w14:paraId="0A2E8901" w14:textId="0DC24A06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3c-Extr</w:t>
            </w:r>
            <w:r w:rsidR="005448E0" w:rsidRPr="00AD1192">
              <w:rPr>
                <w:color w:val="auto"/>
                <w:sz w:val="20"/>
                <w:szCs w:val="20"/>
                <w:vertAlign w:val="superscript"/>
              </w:rPr>
              <w:t>‡</w:t>
            </w:r>
            <w:r w:rsidR="005C6192">
              <w:rPr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1034" w:type="dxa"/>
          </w:tcPr>
          <w:p w14:paraId="364AA68F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68E48274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10.00</w:t>
            </w:r>
          </w:p>
        </w:tc>
        <w:tc>
          <w:tcPr>
            <w:tcW w:w="835" w:type="dxa"/>
          </w:tcPr>
          <w:p w14:paraId="216D996C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10.0</w:t>
            </w:r>
          </w:p>
        </w:tc>
        <w:tc>
          <w:tcPr>
            <w:tcW w:w="2375" w:type="dxa"/>
          </w:tcPr>
          <w:p w14:paraId="04A392B0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2 - 27</w:t>
            </w:r>
          </w:p>
        </w:tc>
      </w:tr>
      <w:tr w:rsidR="00A0555F" w:rsidRPr="00AD1192" w14:paraId="2A9BBF8C" w14:textId="77777777" w:rsidTr="00A0555F">
        <w:tc>
          <w:tcPr>
            <w:tcW w:w="3402" w:type="dxa"/>
          </w:tcPr>
          <w:p w14:paraId="1B5DD16A" w14:textId="719E93C8" w:rsidR="00A0555F" w:rsidRPr="00AD1192" w:rsidRDefault="00A0555F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3d-</w:t>
            </w:r>
            <w:r w:rsidR="002742CB" w:rsidRPr="00AD1192">
              <w:rPr>
                <w:color w:val="auto"/>
                <w:sz w:val="20"/>
                <w:szCs w:val="20"/>
              </w:rPr>
              <w:t>FS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034" w:type="dxa"/>
          </w:tcPr>
          <w:p w14:paraId="79378B26" w14:textId="77777777" w:rsidR="00A0555F" w:rsidRPr="00AD1192" w:rsidRDefault="00A0555F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62E2211F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7.18</w:t>
            </w:r>
          </w:p>
        </w:tc>
        <w:tc>
          <w:tcPr>
            <w:tcW w:w="835" w:type="dxa"/>
          </w:tcPr>
          <w:p w14:paraId="181D86E5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3.8</w:t>
            </w:r>
          </w:p>
        </w:tc>
        <w:tc>
          <w:tcPr>
            <w:tcW w:w="2375" w:type="dxa"/>
          </w:tcPr>
          <w:p w14:paraId="3FCCB07F" w14:textId="77777777" w:rsidR="00A0555F" w:rsidRPr="00AD1192" w:rsidRDefault="00A0555F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2 - 14</w:t>
            </w:r>
          </w:p>
        </w:tc>
      </w:tr>
      <w:tr w:rsidR="00A0555F" w:rsidRPr="00AD1192" w14:paraId="789703A9" w14:textId="77777777" w:rsidTr="00A0555F">
        <w:tc>
          <w:tcPr>
            <w:tcW w:w="3402" w:type="dxa"/>
          </w:tcPr>
          <w:p w14:paraId="3410154F" w14:textId="6B98440F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4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34" w:type="dxa"/>
          </w:tcPr>
          <w:p w14:paraId="680E3B0F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04FC939B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6.02</w:t>
            </w:r>
          </w:p>
        </w:tc>
        <w:tc>
          <w:tcPr>
            <w:tcW w:w="835" w:type="dxa"/>
          </w:tcPr>
          <w:p w14:paraId="68B75D06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3.2</w:t>
            </w:r>
          </w:p>
        </w:tc>
        <w:tc>
          <w:tcPr>
            <w:tcW w:w="2375" w:type="dxa"/>
          </w:tcPr>
          <w:p w14:paraId="5D78A677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1 - 11</w:t>
            </w:r>
          </w:p>
        </w:tc>
      </w:tr>
      <w:tr w:rsidR="00A0555F" w:rsidRPr="00AD1192" w14:paraId="08AA29D4" w14:textId="77777777" w:rsidTr="00A0555F">
        <w:tc>
          <w:tcPr>
            <w:tcW w:w="3402" w:type="dxa"/>
          </w:tcPr>
          <w:p w14:paraId="547461D4" w14:textId="4B77DC93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AD1192">
              <w:rPr>
                <w:color w:val="auto"/>
                <w:sz w:val="20"/>
                <w:szCs w:val="20"/>
              </w:rPr>
              <w:t>Scenario 5-Forests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  <w:p w14:paraId="0FD9F08A" w14:textId="5055C73F" w:rsidR="00A0555F" w:rsidRPr="00AD1192" w:rsidRDefault="00A0555F" w:rsidP="00795AD2">
            <w:pPr>
              <w:ind w:left="882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-Wetlands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34" w:type="dxa"/>
          </w:tcPr>
          <w:p w14:paraId="36ED8E8A" w14:textId="77777777" w:rsidR="00A0555F" w:rsidRPr="00AD1192" w:rsidRDefault="00A0555F" w:rsidP="00795AD2">
            <w:pPr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  <w:p w14:paraId="528204A5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60F916D7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6.02</w:t>
            </w:r>
          </w:p>
          <w:p w14:paraId="4EEE1B55" w14:textId="77777777" w:rsidR="00A0555F" w:rsidRPr="00AD1192" w:rsidRDefault="00A0555F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6.02</w:t>
            </w:r>
          </w:p>
        </w:tc>
        <w:tc>
          <w:tcPr>
            <w:tcW w:w="835" w:type="dxa"/>
          </w:tcPr>
          <w:p w14:paraId="1F9B74EE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3.2</w:t>
            </w:r>
          </w:p>
          <w:p w14:paraId="29E19B44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3.2</w:t>
            </w:r>
          </w:p>
        </w:tc>
        <w:tc>
          <w:tcPr>
            <w:tcW w:w="2375" w:type="dxa"/>
          </w:tcPr>
          <w:p w14:paraId="4F0E3A26" w14:textId="77777777" w:rsidR="00A0555F" w:rsidRPr="00AD1192" w:rsidRDefault="00A0555F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1 - 11</w:t>
            </w:r>
          </w:p>
          <w:p w14:paraId="6FD9915A" w14:textId="77777777" w:rsidR="00A0555F" w:rsidRPr="00AD1192" w:rsidRDefault="00A0555F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1 - 11</w:t>
            </w:r>
          </w:p>
        </w:tc>
      </w:tr>
      <w:tr w:rsidR="00A0555F" w:rsidRPr="00AD1192" w14:paraId="2722C1CD" w14:textId="77777777" w:rsidTr="00A0555F">
        <w:tc>
          <w:tcPr>
            <w:tcW w:w="3402" w:type="dxa"/>
          </w:tcPr>
          <w:p w14:paraId="03134E82" w14:textId="05C99F8C" w:rsidR="00A0555F" w:rsidRPr="00AD1192" w:rsidRDefault="00A0555F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6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034" w:type="dxa"/>
          </w:tcPr>
          <w:p w14:paraId="16B79650" w14:textId="77777777" w:rsidR="00A0555F" w:rsidRPr="00AD1192" w:rsidRDefault="00A0555F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1C0E40AD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6.02</w:t>
            </w:r>
          </w:p>
        </w:tc>
        <w:tc>
          <w:tcPr>
            <w:tcW w:w="835" w:type="dxa"/>
          </w:tcPr>
          <w:p w14:paraId="69D3ED82" w14:textId="77777777" w:rsidR="00A0555F" w:rsidRPr="00AD1192" w:rsidRDefault="00A0555F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3.2</w:t>
            </w:r>
          </w:p>
        </w:tc>
        <w:tc>
          <w:tcPr>
            <w:tcW w:w="2375" w:type="dxa"/>
          </w:tcPr>
          <w:p w14:paraId="024B8B11" w14:textId="77777777" w:rsidR="00A0555F" w:rsidRPr="00AD1192" w:rsidRDefault="00A0555F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1 - 11</w:t>
            </w:r>
          </w:p>
        </w:tc>
      </w:tr>
      <w:tr w:rsidR="00A0555F" w:rsidRPr="00AD1192" w14:paraId="04C4C3BC" w14:textId="77777777" w:rsidTr="00A0555F">
        <w:tc>
          <w:tcPr>
            <w:tcW w:w="3402" w:type="dxa"/>
          </w:tcPr>
          <w:p w14:paraId="7B7198E8" w14:textId="4397183F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7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793BDB" w:rsidRPr="00AD1192">
              <w:rPr>
                <w:color w:val="auto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034" w:type="dxa"/>
          </w:tcPr>
          <w:p w14:paraId="5003FF68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446A0DD3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7.18</w:t>
            </w:r>
          </w:p>
        </w:tc>
        <w:tc>
          <w:tcPr>
            <w:tcW w:w="835" w:type="dxa"/>
          </w:tcPr>
          <w:p w14:paraId="33A137B6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3.8</w:t>
            </w:r>
          </w:p>
        </w:tc>
        <w:tc>
          <w:tcPr>
            <w:tcW w:w="2375" w:type="dxa"/>
          </w:tcPr>
          <w:p w14:paraId="4AE315B6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2 - 14</w:t>
            </w:r>
          </w:p>
        </w:tc>
      </w:tr>
      <w:tr w:rsidR="00A0555F" w:rsidRPr="00AD1192" w14:paraId="4519B5E3" w14:textId="77777777" w:rsidTr="00A0555F">
        <w:tc>
          <w:tcPr>
            <w:tcW w:w="3402" w:type="dxa"/>
          </w:tcPr>
          <w:p w14:paraId="0B95A3E5" w14:textId="497D3563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8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793BDB" w:rsidRPr="00AD1192">
              <w:rPr>
                <w:color w:val="auto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034" w:type="dxa"/>
          </w:tcPr>
          <w:p w14:paraId="06BD3C32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24BAFFE4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7.18</w:t>
            </w:r>
          </w:p>
        </w:tc>
        <w:tc>
          <w:tcPr>
            <w:tcW w:w="835" w:type="dxa"/>
          </w:tcPr>
          <w:p w14:paraId="34F78A5F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3.8</w:t>
            </w:r>
          </w:p>
        </w:tc>
        <w:tc>
          <w:tcPr>
            <w:tcW w:w="2375" w:type="dxa"/>
          </w:tcPr>
          <w:p w14:paraId="17842F5D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2 - 14</w:t>
            </w:r>
          </w:p>
        </w:tc>
      </w:tr>
      <w:tr w:rsidR="00A0555F" w:rsidRPr="00AD1192" w14:paraId="7CD38416" w14:textId="77777777" w:rsidTr="00A0555F">
        <w:tc>
          <w:tcPr>
            <w:tcW w:w="3402" w:type="dxa"/>
          </w:tcPr>
          <w:p w14:paraId="06639AAA" w14:textId="3DAF8B80" w:rsidR="00A0555F" w:rsidRPr="00AD1192" w:rsidRDefault="00A0555F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9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793BDB" w:rsidRPr="00AD1192">
              <w:rPr>
                <w:color w:val="auto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1034" w:type="dxa"/>
          </w:tcPr>
          <w:p w14:paraId="36310D07" w14:textId="77777777" w:rsidR="00A0555F" w:rsidRPr="00AD1192" w:rsidRDefault="00A0555F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809" w:type="dxa"/>
          </w:tcPr>
          <w:p w14:paraId="12CD91E6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7.18</w:t>
            </w:r>
          </w:p>
        </w:tc>
        <w:tc>
          <w:tcPr>
            <w:tcW w:w="835" w:type="dxa"/>
          </w:tcPr>
          <w:p w14:paraId="7362DB8D" w14:textId="77777777" w:rsidR="00A0555F" w:rsidRPr="00AD1192" w:rsidRDefault="00A0555F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  <w:lang w:eastAsia="en-CA"/>
              </w:rPr>
              <w:t>3.8</w:t>
            </w:r>
          </w:p>
        </w:tc>
        <w:tc>
          <w:tcPr>
            <w:tcW w:w="2375" w:type="dxa"/>
          </w:tcPr>
          <w:p w14:paraId="328D9680" w14:textId="77777777" w:rsidR="00A0555F" w:rsidRPr="00AD1192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2 - 14</w:t>
            </w:r>
          </w:p>
        </w:tc>
      </w:tr>
    </w:tbl>
    <w:p w14:paraId="597F4D28" w14:textId="77777777" w:rsidR="00A0555F" w:rsidRPr="00A0555F" w:rsidRDefault="00A0555F" w:rsidP="00A0555F">
      <w:pPr>
        <w:rPr>
          <w:color w:val="auto"/>
          <w:sz w:val="8"/>
          <w:szCs w:val="8"/>
        </w:rPr>
      </w:pPr>
    </w:p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3402"/>
        <w:gridCol w:w="1034"/>
        <w:gridCol w:w="914"/>
        <w:gridCol w:w="832"/>
        <w:gridCol w:w="2273"/>
      </w:tblGrid>
      <w:tr w:rsidR="00A0555F" w:rsidRPr="00A0555F" w14:paraId="72066D37" w14:textId="77777777" w:rsidTr="00A0555F">
        <w:tc>
          <w:tcPr>
            <w:tcW w:w="84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3BFD977" w14:textId="77777777" w:rsidR="00A0555F" w:rsidRPr="00A0555F" w:rsidRDefault="00A0555F" w:rsidP="00795AD2">
            <w:pPr>
              <w:rPr>
                <w:i/>
                <w:color w:val="auto"/>
                <w:sz w:val="20"/>
                <w:szCs w:val="20"/>
              </w:rPr>
            </w:pPr>
            <w:r w:rsidRPr="00A0555F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A0555F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U</w:t>
            </w:r>
            <w:r w:rsidRPr="00A0555F">
              <w:rPr>
                <w:i/>
                <w:iCs/>
                <w:color w:val="auto"/>
                <w:sz w:val="20"/>
                <w:szCs w:val="20"/>
                <w:lang w:eastAsia="en-CA"/>
              </w:rPr>
              <w:t xml:space="preserve">): Urban Areas including cottages and roads  </w:t>
            </w:r>
          </w:p>
        </w:tc>
      </w:tr>
      <w:tr w:rsidR="00A0555F" w:rsidRPr="00170FB5" w14:paraId="7552C676" w14:textId="77777777" w:rsidTr="00A0555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B98BFA7" w14:textId="5DB396F6" w:rsidR="00A0555F" w:rsidRPr="00170FB5" w:rsidRDefault="00A0555F" w:rsidP="00795AD2">
            <w:pPr>
              <w:rPr>
                <w:color w:val="auto"/>
                <w:sz w:val="20"/>
                <w:szCs w:val="20"/>
              </w:rPr>
            </w:pPr>
            <w:r w:rsidRPr="00170FB5">
              <w:rPr>
                <w:color w:val="auto"/>
                <w:sz w:val="20"/>
                <w:szCs w:val="20"/>
              </w:rPr>
              <w:t>Scenario 6</w:t>
            </w:r>
            <w:r w:rsidR="005C6192">
              <w:rPr>
                <w:color w:val="auto"/>
                <w:sz w:val="20"/>
                <w:szCs w:val="20"/>
              </w:rPr>
              <w:t xml:space="preserve"> </w:t>
            </w:r>
            <w:r w:rsidR="008E4303" w:rsidRPr="00170FB5">
              <w:rPr>
                <w:color w:val="auto"/>
                <w:sz w:val="20"/>
                <w:vertAlign w:val="superscript"/>
              </w:rPr>
              <w:t>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2DFD606E" w14:textId="77777777" w:rsidR="00A0555F" w:rsidRPr="00170FB5" w:rsidRDefault="00A0555F" w:rsidP="00795AD2">
            <w:pPr>
              <w:contextualSpacing/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170FB5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6C69320D" w14:textId="77777777" w:rsidR="00A0555F" w:rsidRPr="00170FB5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170FB5">
              <w:rPr>
                <w:color w:val="auto"/>
                <w:sz w:val="20"/>
                <w:szCs w:val="20"/>
              </w:rPr>
              <w:t>103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AB2119D" w14:textId="77777777" w:rsidR="00A0555F" w:rsidRPr="00170FB5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170FB5">
              <w:rPr>
                <w:color w:val="auto"/>
                <w:sz w:val="20"/>
                <w:szCs w:val="20"/>
              </w:rPr>
              <w:t>23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14:paraId="3C5A754C" w14:textId="77777777" w:rsidR="00A0555F" w:rsidRPr="00170FB5" w:rsidRDefault="00A0555F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170FB5">
              <w:rPr>
                <w:color w:val="auto"/>
                <w:sz w:val="20"/>
                <w:szCs w:val="20"/>
              </w:rPr>
              <w:t>65 - 141</w:t>
            </w:r>
          </w:p>
        </w:tc>
      </w:tr>
    </w:tbl>
    <w:p w14:paraId="02352154" w14:textId="7F3213C5" w:rsidR="001216E1" w:rsidRPr="00170FB5" w:rsidRDefault="001216E1">
      <w:pPr>
        <w:rPr>
          <w:color w:val="auto"/>
        </w:rPr>
      </w:pPr>
    </w:p>
    <w:p w14:paraId="3F2D5611" w14:textId="77777777" w:rsidR="001216E1" w:rsidRDefault="001216E1">
      <w:pPr>
        <w:rPr>
          <w:color w:val="auto"/>
        </w:rPr>
      </w:pPr>
      <w:r>
        <w:rPr>
          <w:color w:val="auto"/>
        </w:rPr>
        <w:br w:type="page"/>
      </w: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75"/>
        <w:gridCol w:w="101"/>
        <w:gridCol w:w="825"/>
        <w:gridCol w:w="96"/>
        <w:gridCol w:w="845"/>
        <w:gridCol w:w="2411"/>
      </w:tblGrid>
      <w:tr w:rsidR="000B5741" w:rsidRPr="000B5741" w14:paraId="1F62AFB4" w14:textId="77777777" w:rsidTr="007E40B0">
        <w:tc>
          <w:tcPr>
            <w:tcW w:w="3402" w:type="dxa"/>
            <w:tcBorders>
              <w:bottom w:val="single" w:sz="4" w:space="0" w:color="auto"/>
            </w:tcBorders>
          </w:tcPr>
          <w:p w14:paraId="3B680432" w14:textId="77777777" w:rsidR="000B5741" w:rsidRPr="000B5741" w:rsidRDefault="000B5741" w:rsidP="00795AD2">
            <w:pPr>
              <w:rPr>
                <w:b/>
                <w:color w:val="auto"/>
                <w:sz w:val="20"/>
                <w:szCs w:val="20"/>
              </w:rPr>
            </w:pPr>
            <w:r w:rsidRPr="000B5741">
              <w:rPr>
                <w:b/>
                <w:color w:val="auto"/>
                <w:sz w:val="20"/>
                <w:szCs w:val="20"/>
              </w:rPr>
              <w:lastRenderedPageBreak/>
              <w:t>Parameters/ Priors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2075C1E4" w14:textId="77777777" w:rsidR="000B5741" w:rsidRPr="000B5741" w:rsidRDefault="000B5741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B5741">
              <w:rPr>
                <w:b/>
                <w:color w:val="auto"/>
                <w:sz w:val="20"/>
                <w:szCs w:val="20"/>
              </w:rPr>
              <w:t>Units</w:t>
            </w:r>
          </w:p>
        </w:tc>
        <w:tc>
          <w:tcPr>
            <w:tcW w:w="926" w:type="dxa"/>
            <w:gridSpan w:val="2"/>
            <w:tcBorders>
              <w:bottom w:val="single" w:sz="4" w:space="0" w:color="auto"/>
            </w:tcBorders>
          </w:tcPr>
          <w:p w14:paraId="609C057E" w14:textId="77777777" w:rsidR="000B5741" w:rsidRPr="000B5741" w:rsidRDefault="000B5741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B5741">
              <w:rPr>
                <w:b/>
                <w:color w:val="auto"/>
                <w:sz w:val="20"/>
                <w:szCs w:val="20"/>
              </w:rPr>
              <w:t>Mean</w:t>
            </w:r>
          </w:p>
        </w:tc>
        <w:tc>
          <w:tcPr>
            <w:tcW w:w="941" w:type="dxa"/>
            <w:gridSpan w:val="2"/>
            <w:tcBorders>
              <w:bottom w:val="single" w:sz="4" w:space="0" w:color="auto"/>
            </w:tcBorders>
          </w:tcPr>
          <w:p w14:paraId="5C8B9F6B" w14:textId="77777777" w:rsidR="000B5741" w:rsidRPr="000B5741" w:rsidRDefault="000B5741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B5741">
              <w:rPr>
                <w:b/>
                <w:color w:val="auto"/>
                <w:sz w:val="20"/>
                <w:szCs w:val="20"/>
              </w:rPr>
              <w:t>S.D.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736FB43E" w14:textId="77777777" w:rsidR="000B5741" w:rsidRPr="000B5741" w:rsidRDefault="000B5741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B5741">
              <w:rPr>
                <w:b/>
                <w:color w:val="auto"/>
                <w:sz w:val="20"/>
                <w:szCs w:val="20"/>
              </w:rPr>
              <w:t>Interpretation</w:t>
            </w:r>
          </w:p>
        </w:tc>
      </w:tr>
      <w:tr w:rsidR="000B5741" w:rsidRPr="000B5741" w14:paraId="6DA86F7D" w14:textId="77777777" w:rsidTr="007E40B0">
        <w:tc>
          <w:tcPr>
            <w:tcW w:w="8455" w:type="dxa"/>
            <w:gridSpan w:val="7"/>
            <w:tcBorders>
              <w:top w:val="single" w:sz="4" w:space="0" w:color="auto"/>
            </w:tcBorders>
            <w:shd w:val="clear" w:color="auto" w:fill="E7E6E6" w:themeFill="background2"/>
          </w:tcPr>
          <w:p w14:paraId="27FB4590" w14:textId="77777777" w:rsidR="000B5741" w:rsidRPr="000B5741" w:rsidRDefault="000B5741" w:rsidP="00795AD2">
            <w:pPr>
              <w:rPr>
                <w:i/>
                <w:color w:val="auto"/>
                <w:sz w:val="20"/>
                <w:szCs w:val="20"/>
              </w:rPr>
            </w:pP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0B5741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SC</w:t>
            </w: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>): Stream Channels</w:t>
            </w:r>
          </w:p>
        </w:tc>
      </w:tr>
      <w:tr w:rsidR="000B5741" w:rsidRPr="00AD1192" w14:paraId="681CD43C" w14:textId="77777777" w:rsidTr="000B5741">
        <w:tc>
          <w:tcPr>
            <w:tcW w:w="3402" w:type="dxa"/>
          </w:tcPr>
          <w:p w14:paraId="71CA07DE" w14:textId="7E13C823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1</w:t>
            </w:r>
            <w:r w:rsidR="004F1FE8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76" w:type="dxa"/>
            <w:gridSpan w:val="2"/>
          </w:tcPr>
          <w:p w14:paraId="6E9CBA6B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0DA894EF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0.070</w:t>
            </w:r>
          </w:p>
        </w:tc>
        <w:tc>
          <w:tcPr>
            <w:tcW w:w="845" w:type="dxa"/>
          </w:tcPr>
          <w:p w14:paraId="17664442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0.04</w:t>
            </w:r>
          </w:p>
        </w:tc>
        <w:tc>
          <w:tcPr>
            <w:tcW w:w="2411" w:type="dxa"/>
          </w:tcPr>
          <w:p w14:paraId="49554AA1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0.02 - 0.14</w:t>
            </w:r>
          </w:p>
        </w:tc>
      </w:tr>
      <w:tr w:rsidR="000B5741" w:rsidRPr="00AD1192" w14:paraId="448BBBC4" w14:textId="77777777" w:rsidTr="000B5741">
        <w:trPr>
          <w:trHeight w:val="279"/>
        </w:trPr>
        <w:tc>
          <w:tcPr>
            <w:tcW w:w="3402" w:type="dxa"/>
          </w:tcPr>
          <w:p w14:paraId="3506E228" w14:textId="3410A842" w:rsidR="000B5741" w:rsidRPr="00AD1192" w:rsidRDefault="000B5741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2</w:t>
            </w:r>
            <w:r w:rsidR="004F1FE8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76" w:type="dxa"/>
            <w:gridSpan w:val="2"/>
          </w:tcPr>
          <w:p w14:paraId="641EE2A2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0FE95358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0.070</w:t>
            </w:r>
          </w:p>
        </w:tc>
        <w:tc>
          <w:tcPr>
            <w:tcW w:w="845" w:type="dxa"/>
          </w:tcPr>
          <w:p w14:paraId="052F1F6E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0.04</w:t>
            </w:r>
          </w:p>
        </w:tc>
        <w:tc>
          <w:tcPr>
            <w:tcW w:w="2411" w:type="dxa"/>
          </w:tcPr>
          <w:p w14:paraId="7BD564DF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0.02 - 0.14</w:t>
            </w:r>
          </w:p>
        </w:tc>
      </w:tr>
      <w:tr w:rsidR="000B5741" w:rsidRPr="00AD1192" w14:paraId="3F14206B" w14:textId="77777777" w:rsidTr="000B5741">
        <w:tc>
          <w:tcPr>
            <w:tcW w:w="3402" w:type="dxa"/>
          </w:tcPr>
          <w:p w14:paraId="3FAF38AD" w14:textId="098FA8BE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3a-MARB</w:t>
            </w:r>
            <w:r w:rsidR="004F1FE8">
              <w:rPr>
                <w:color w:val="auto"/>
                <w:sz w:val="20"/>
                <w:szCs w:val="20"/>
              </w:rPr>
              <w:t xml:space="preserve"> </w:t>
            </w:r>
            <w:r w:rsidR="00792C07" w:rsidRPr="00AD1192">
              <w:rPr>
                <w:color w:val="au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876" w:type="dxa"/>
            <w:gridSpan w:val="2"/>
          </w:tcPr>
          <w:p w14:paraId="401E22F5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5F2FF03C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0.093</w:t>
            </w:r>
          </w:p>
        </w:tc>
        <w:tc>
          <w:tcPr>
            <w:tcW w:w="845" w:type="dxa"/>
          </w:tcPr>
          <w:p w14:paraId="4D2028D4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2411" w:type="dxa"/>
          </w:tcPr>
          <w:p w14:paraId="65CB3098" w14:textId="77777777" w:rsidR="000B5741" w:rsidRPr="00AD1192" w:rsidRDefault="000B5741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0.06 - 0.13</w:t>
            </w:r>
          </w:p>
        </w:tc>
      </w:tr>
      <w:tr w:rsidR="000B5741" w:rsidRPr="00AD1192" w14:paraId="38E09211" w14:textId="77777777" w:rsidTr="000B5741">
        <w:tc>
          <w:tcPr>
            <w:tcW w:w="3402" w:type="dxa"/>
          </w:tcPr>
          <w:p w14:paraId="022C839D" w14:textId="265023D2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3b-M</w:t>
            </w:r>
            <w:r w:rsidR="002742CB" w:rsidRPr="00AD1192">
              <w:rPr>
                <w:color w:val="auto"/>
                <w:sz w:val="20"/>
                <w:szCs w:val="20"/>
              </w:rPr>
              <w:t>I</w:t>
            </w:r>
            <w:r w:rsidR="00022B26" w:rsidRPr="00AD1192">
              <w:rPr>
                <w:color w:val="auto"/>
                <w:sz w:val="20"/>
                <w:szCs w:val="20"/>
                <w:vertAlign w:val="superscript"/>
              </w:rPr>
              <w:t>†</w:t>
            </w:r>
            <w:r w:rsidR="00022B26" w:rsidRPr="00AD1192">
              <w:rPr>
                <w:color w:val="auto"/>
                <w:sz w:val="20"/>
                <w:szCs w:val="20"/>
              </w:rPr>
              <w:t xml:space="preserve"> </w:t>
            </w:r>
            <w:r w:rsidR="00CB515C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876" w:type="dxa"/>
            <w:gridSpan w:val="2"/>
          </w:tcPr>
          <w:p w14:paraId="00C1D03E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265E8277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0.081</w:t>
            </w:r>
          </w:p>
        </w:tc>
        <w:tc>
          <w:tcPr>
            <w:tcW w:w="845" w:type="dxa"/>
          </w:tcPr>
          <w:p w14:paraId="12BFD297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0.03</w:t>
            </w:r>
          </w:p>
        </w:tc>
        <w:tc>
          <w:tcPr>
            <w:tcW w:w="2411" w:type="dxa"/>
          </w:tcPr>
          <w:p w14:paraId="63FE9680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0.03 - 0.13</w:t>
            </w:r>
          </w:p>
        </w:tc>
      </w:tr>
      <w:tr w:rsidR="000B5741" w:rsidRPr="00AD1192" w14:paraId="60162D76" w14:textId="77777777" w:rsidTr="000B5741">
        <w:tc>
          <w:tcPr>
            <w:tcW w:w="3402" w:type="dxa"/>
          </w:tcPr>
          <w:p w14:paraId="1A506501" w14:textId="6892FA41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3c-Extr</w:t>
            </w:r>
            <w:r w:rsidR="00BB78F5" w:rsidRPr="00AD1192">
              <w:rPr>
                <w:color w:val="auto"/>
                <w:sz w:val="20"/>
                <w:szCs w:val="20"/>
                <w:vertAlign w:val="superscript"/>
              </w:rPr>
              <w:t>‡ 7,8</w:t>
            </w:r>
          </w:p>
        </w:tc>
        <w:tc>
          <w:tcPr>
            <w:tcW w:w="876" w:type="dxa"/>
            <w:gridSpan w:val="2"/>
          </w:tcPr>
          <w:p w14:paraId="193F8E23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363CA617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0.200</w:t>
            </w:r>
          </w:p>
        </w:tc>
        <w:tc>
          <w:tcPr>
            <w:tcW w:w="845" w:type="dxa"/>
          </w:tcPr>
          <w:p w14:paraId="4FBC7DDF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0.20</w:t>
            </w:r>
          </w:p>
        </w:tc>
        <w:tc>
          <w:tcPr>
            <w:tcW w:w="2411" w:type="dxa"/>
          </w:tcPr>
          <w:p w14:paraId="0D35B2B9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0.03 - 0.54</w:t>
            </w:r>
          </w:p>
        </w:tc>
      </w:tr>
      <w:tr w:rsidR="000B5741" w:rsidRPr="00AD1192" w14:paraId="65F89E4A" w14:textId="77777777" w:rsidTr="000B5741">
        <w:tc>
          <w:tcPr>
            <w:tcW w:w="3402" w:type="dxa"/>
          </w:tcPr>
          <w:p w14:paraId="4DDAE1EE" w14:textId="51E63DBE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3d-</w:t>
            </w:r>
            <w:r w:rsidR="002742CB" w:rsidRPr="00AD1192">
              <w:rPr>
                <w:color w:val="auto"/>
                <w:sz w:val="20"/>
                <w:szCs w:val="20"/>
              </w:rPr>
              <w:t>FS</w:t>
            </w:r>
            <w:r w:rsidR="009100A3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9100A3" w:rsidRPr="00AD1192">
              <w:rPr>
                <w:color w:val="auto"/>
                <w:sz w:val="20"/>
                <w:szCs w:val="20"/>
              </w:rPr>
              <w:t xml:space="preserve"> </w:t>
            </w:r>
            <w:r w:rsidR="00746689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876" w:type="dxa"/>
            <w:gridSpan w:val="2"/>
          </w:tcPr>
          <w:p w14:paraId="611A4E09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4930A2A9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0.082</w:t>
            </w:r>
          </w:p>
        </w:tc>
        <w:tc>
          <w:tcPr>
            <w:tcW w:w="845" w:type="dxa"/>
          </w:tcPr>
          <w:p w14:paraId="69DCFCBE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2411" w:type="dxa"/>
          </w:tcPr>
          <w:p w14:paraId="5DD8EC93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0.05 - 0.11</w:t>
            </w:r>
          </w:p>
        </w:tc>
      </w:tr>
      <w:tr w:rsidR="000B5741" w:rsidRPr="00AD1192" w14:paraId="76ED11AC" w14:textId="77777777" w:rsidTr="000B5741">
        <w:tc>
          <w:tcPr>
            <w:tcW w:w="3402" w:type="dxa"/>
          </w:tcPr>
          <w:p w14:paraId="0DDD6363" w14:textId="674936BF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4</w:t>
            </w:r>
            <w:r w:rsidR="004F1FE8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76" w:type="dxa"/>
            <w:gridSpan w:val="2"/>
          </w:tcPr>
          <w:p w14:paraId="013A9307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3F2720A6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0.070</w:t>
            </w:r>
          </w:p>
        </w:tc>
        <w:tc>
          <w:tcPr>
            <w:tcW w:w="845" w:type="dxa"/>
          </w:tcPr>
          <w:p w14:paraId="5B1C677B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0.04</w:t>
            </w:r>
          </w:p>
        </w:tc>
        <w:tc>
          <w:tcPr>
            <w:tcW w:w="2411" w:type="dxa"/>
          </w:tcPr>
          <w:p w14:paraId="6BBAC38E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0.02 - 0.14</w:t>
            </w:r>
          </w:p>
        </w:tc>
      </w:tr>
      <w:tr w:rsidR="000B5741" w:rsidRPr="00AD1192" w14:paraId="4FAF04E6" w14:textId="77777777" w:rsidTr="000B5741">
        <w:tc>
          <w:tcPr>
            <w:tcW w:w="3402" w:type="dxa"/>
          </w:tcPr>
          <w:p w14:paraId="7FCBF3AF" w14:textId="7EC6204A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5</w:t>
            </w:r>
            <w:r w:rsidR="004F1FE8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76" w:type="dxa"/>
            <w:gridSpan w:val="2"/>
          </w:tcPr>
          <w:p w14:paraId="4E5078AF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0032B203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0.070</w:t>
            </w:r>
          </w:p>
        </w:tc>
        <w:tc>
          <w:tcPr>
            <w:tcW w:w="845" w:type="dxa"/>
          </w:tcPr>
          <w:p w14:paraId="33E3C7CD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0.04</w:t>
            </w:r>
          </w:p>
        </w:tc>
        <w:tc>
          <w:tcPr>
            <w:tcW w:w="2411" w:type="dxa"/>
          </w:tcPr>
          <w:p w14:paraId="4474CB7B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0.02 - 0.14</w:t>
            </w:r>
          </w:p>
        </w:tc>
      </w:tr>
      <w:tr w:rsidR="000B5741" w:rsidRPr="00AD1192" w14:paraId="06CF5F01" w14:textId="77777777" w:rsidTr="000B5741">
        <w:tc>
          <w:tcPr>
            <w:tcW w:w="3402" w:type="dxa"/>
          </w:tcPr>
          <w:p w14:paraId="085BD5E2" w14:textId="11D1AE19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6</w:t>
            </w:r>
            <w:r w:rsidR="004F1FE8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76" w:type="dxa"/>
            <w:gridSpan w:val="2"/>
          </w:tcPr>
          <w:p w14:paraId="4628E8E9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2A7C1A1F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0.070</w:t>
            </w:r>
          </w:p>
        </w:tc>
        <w:tc>
          <w:tcPr>
            <w:tcW w:w="845" w:type="dxa"/>
          </w:tcPr>
          <w:p w14:paraId="7602EB2E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0.04</w:t>
            </w:r>
          </w:p>
        </w:tc>
        <w:tc>
          <w:tcPr>
            <w:tcW w:w="2411" w:type="dxa"/>
          </w:tcPr>
          <w:p w14:paraId="69052E55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0.02 - 0.14</w:t>
            </w:r>
          </w:p>
        </w:tc>
      </w:tr>
      <w:tr w:rsidR="000B5741" w:rsidRPr="00AD1192" w14:paraId="0FC90BC7" w14:textId="77777777" w:rsidTr="000B5741">
        <w:tc>
          <w:tcPr>
            <w:tcW w:w="3402" w:type="dxa"/>
          </w:tcPr>
          <w:p w14:paraId="5C7C60F5" w14:textId="22581FD9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7</w:t>
            </w:r>
            <w:r w:rsidR="009100A3" w:rsidRPr="00AD1192">
              <w:rPr>
                <w:color w:val="auto"/>
                <w:sz w:val="20"/>
                <w:szCs w:val="20"/>
                <w:vertAlign w:val="superscript"/>
              </w:rPr>
              <w:t xml:space="preserve">§ </w:t>
            </w:r>
            <w:r w:rsidR="00746689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876" w:type="dxa"/>
            <w:gridSpan w:val="2"/>
          </w:tcPr>
          <w:p w14:paraId="2AA08EAA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6C8DECAB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0.082</w:t>
            </w:r>
          </w:p>
        </w:tc>
        <w:tc>
          <w:tcPr>
            <w:tcW w:w="845" w:type="dxa"/>
          </w:tcPr>
          <w:p w14:paraId="1BBD3EF4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2411" w:type="dxa"/>
          </w:tcPr>
          <w:p w14:paraId="4624E098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0.05 - 0.11</w:t>
            </w:r>
          </w:p>
        </w:tc>
      </w:tr>
      <w:tr w:rsidR="000B5741" w:rsidRPr="00AD1192" w14:paraId="48B2A8CC" w14:textId="77777777" w:rsidTr="000B5741">
        <w:tc>
          <w:tcPr>
            <w:tcW w:w="3402" w:type="dxa"/>
          </w:tcPr>
          <w:p w14:paraId="2ED57BA1" w14:textId="04A289DD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8</w:t>
            </w:r>
            <w:r w:rsidR="009100A3" w:rsidRPr="00AD1192">
              <w:rPr>
                <w:color w:val="auto"/>
                <w:sz w:val="20"/>
                <w:szCs w:val="20"/>
                <w:vertAlign w:val="superscript"/>
              </w:rPr>
              <w:t xml:space="preserve">§ </w:t>
            </w:r>
            <w:r w:rsidR="00746689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876" w:type="dxa"/>
            <w:gridSpan w:val="2"/>
          </w:tcPr>
          <w:p w14:paraId="4EF49B04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18EBC5E4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0.082</w:t>
            </w:r>
          </w:p>
        </w:tc>
        <w:tc>
          <w:tcPr>
            <w:tcW w:w="845" w:type="dxa"/>
          </w:tcPr>
          <w:p w14:paraId="281382B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2411" w:type="dxa"/>
          </w:tcPr>
          <w:p w14:paraId="0F8A5384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0.05 - 0.11</w:t>
            </w:r>
          </w:p>
        </w:tc>
      </w:tr>
      <w:tr w:rsidR="000B5741" w:rsidRPr="00AD1192" w14:paraId="5248121E" w14:textId="77777777" w:rsidTr="000B5741">
        <w:tc>
          <w:tcPr>
            <w:tcW w:w="3402" w:type="dxa"/>
          </w:tcPr>
          <w:p w14:paraId="09027CA5" w14:textId="40818FA4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9</w:t>
            </w:r>
            <w:r w:rsidR="009100A3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9100A3" w:rsidRPr="00AD1192">
              <w:rPr>
                <w:color w:val="auto"/>
                <w:sz w:val="20"/>
                <w:szCs w:val="20"/>
              </w:rPr>
              <w:t xml:space="preserve"> </w:t>
            </w:r>
            <w:r w:rsidR="00746689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876" w:type="dxa"/>
            <w:gridSpan w:val="2"/>
          </w:tcPr>
          <w:p w14:paraId="3F7473F3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7190F8FB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0.082</w:t>
            </w:r>
          </w:p>
        </w:tc>
        <w:tc>
          <w:tcPr>
            <w:tcW w:w="845" w:type="dxa"/>
          </w:tcPr>
          <w:p w14:paraId="61ACAEDE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2411" w:type="dxa"/>
          </w:tcPr>
          <w:p w14:paraId="38BD53E4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0.05 - 0.11</w:t>
            </w:r>
          </w:p>
        </w:tc>
      </w:tr>
    </w:tbl>
    <w:p w14:paraId="31EBDCE5" w14:textId="77777777" w:rsidR="000B5741" w:rsidRPr="000B5741" w:rsidRDefault="000B5741" w:rsidP="000B5741">
      <w:pPr>
        <w:rPr>
          <w:color w:val="auto"/>
          <w:sz w:val="8"/>
          <w:szCs w:val="8"/>
        </w:rPr>
      </w:pP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883"/>
        <w:gridCol w:w="921"/>
        <w:gridCol w:w="845"/>
        <w:gridCol w:w="2404"/>
      </w:tblGrid>
      <w:tr w:rsidR="000B5741" w:rsidRPr="000B5741" w14:paraId="70FDD8CB" w14:textId="77777777" w:rsidTr="000B5741">
        <w:tc>
          <w:tcPr>
            <w:tcW w:w="8455" w:type="dxa"/>
            <w:gridSpan w:val="5"/>
            <w:shd w:val="clear" w:color="auto" w:fill="E7E6E6" w:themeFill="background2"/>
          </w:tcPr>
          <w:p w14:paraId="4086086B" w14:textId="77777777" w:rsidR="000B5741" w:rsidRPr="000B5741" w:rsidRDefault="000B5741" w:rsidP="00795AD2">
            <w:pPr>
              <w:rPr>
                <w:i/>
                <w:color w:val="auto"/>
                <w:sz w:val="20"/>
                <w:szCs w:val="20"/>
              </w:rPr>
            </w:pP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 xml:space="preserve">Sources </w:t>
            </w:r>
            <w:r w:rsidRPr="000B5741">
              <w:rPr>
                <w:i/>
                <w:iCs/>
                <w:color w:val="auto"/>
                <w:sz w:val="20"/>
                <w:szCs w:val="20"/>
              </w:rPr>
              <w:t>(</w:t>
            </w: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>β</w:t>
            </w:r>
            <w:r w:rsidRPr="000B5741">
              <w:rPr>
                <w:i/>
                <w:iCs/>
                <w:color w:val="auto"/>
                <w:sz w:val="20"/>
                <w:szCs w:val="20"/>
                <w:vertAlign w:val="subscript"/>
              </w:rPr>
              <w:t>PT</w:t>
            </w:r>
            <w:r w:rsidRPr="000B5741">
              <w:rPr>
                <w:i/>
                <w:iCs/>
                <w:color w:val="auto"/>
                <w:sz w:val="20"/>
                <w:szCs w:val="20"/>
              </w:rPr>
              <w:t>)</w:t>
            </w: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 xml:space="preserve">: </w:t>
            </w:r>
            <w:r w:rsidRPr="000B5741">
              <w:rPr>
                <w:i/>
                <w:iCs/>
                <w:color w:val="auto"/>
                <w:sz w:val="20"/>
                <w:szCs w:val="20"/>
              </w:rPr>
              <w:t>Wastewater Treatment Plants</w:t>
            </w:r>
          </w:p>
        </w:tc>
      </w:tr>
      <w:tr w:rsidR="000B5741" w:rsidRPr="00AD1192" w14:paraId="325C7FCC" w14:textId="77777777" w:rsidTr="000B5741">
        <w:tc>
          <w:tcPr>
            <w:tcW w:w="3402" w:type="dxa"/>
          </w:tcPr>
          <w:p w14:paraId="5572E17A" w14:textId="0AA9F525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1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3340D75E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59930704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7881046F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 xml:space="preserve">     –</w:t>
            </w:r>
          </w:p>
        </w:tc>
        <w:tc>
          <w:tcPr>
            <w:tcW w:w="2404" w:type="dxa"/>
          </w:tcPr>
          <w:p w14:paraId="08940A51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–</w:t>
            </w:r>
          </w:p>
        </w:tc>
      </w:tr>
      <w:tr w:rsidR="000B5741" w:rsidRPr="00AD1192" w14:paraId="588E9503" w14:textId="77777777" w:rsidTr="000B5741">
        <w:tc>
          <w:tcPr>
            <w:tcW w:w="3402" w:type="dxa"/>
          </w:tcPr>
          <w:p w14:paraId="219F7BB2" w14:textId="352E314F" w:rsidR="000B5741" w:rsidRPr="00AD1192" w:rsidRDefault="000B5741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2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7E59132F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3A41E2C4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0CA55A3D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3E839241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3A0AC323" w14:textId="77777777" w:rsidTr="000B5741">
        <w:tc>
          <w:tcPr>
            <w:tcW w:w="3402" w:type="dxa"/>
          </w:tcPr>
          <w:p w14:paraId="70F78647" w14:textId="48266543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3a-MARB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8E0C91" w:rsidRPr="00AD1192">
              <w:rPr>
                <w:color w:val="au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883" w:type="dxa"/>
          </w:tcPr>
          <w:p w14:paraId="62E74B1A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5E390148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4BF30305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0.19</w:t>
            </w:r>
          </w:p>
        </w:tc>
        <w:tc>
          <w:tcPr>
            <w:tcW w:w="2404" w:type="dxa"/>
          </w:tcPr>
          <w:p w14:paraId="44C7A4D1" w14:textId="77777777" w:rsidR="000B5741" w:rsidRPr="00AD1192" w:rsidRDefault="000B5741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0.7 - 1.4</w:t>
            </w:r>
          </w:p>
        </w:tc>
      </w:tr>
      <w:tr w:rsidR="000B5741" w:rsidRPr="00AD1192" w14:paraId="0628C957" w14:textId="77777777" w:rsidTr="000B5741">
        <w:tc>
          <w:tcPr>
            <w:tcW w:w="3402" w:type="dxa"/>
          </w:tcPr>
          <w:p w14:paraId="49ECEE0E" w14:textId="040792B6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3b-M</w:t>
            </w:r>
            <w:r w:rsidR="002742CB" w:rsidRPr="00AD1192">
              <w:rPr>
                <w:color w:val="auto"/>
                <w:sz w:val="20"/>
                <w:szCs w:val="20"/>
              </w:rPr>
              <w:t>I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14,15</w:t>
            </w:r>
          </w:p>
        </w:tc>
        <w:tc>
          <w:tcPr>
            <w:tcW w:w="883" w:type="dxa"/>
          </w:tcPr>
          <w:p w14:paraId="21756ED9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312A338E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3B089552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0.30</w:t>
            </w:r>
          </w:p>
        </w:tc>
        <w:tc>
          <w:tcPr>
            <w:tcW w:w="2404" w:type="dxa"/>
          </w:tcPr>
          <w:p w14:paraId="5355303F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0.5 - 1.5</w:t>
            </w:r>
          </w:p>
        </w:tc>
      </w:tr>
      <w:tr w:rsidR="000B5741" w:rsidRPr="00AD1192" w14:paraId="58F4C287" w14:textId="77777777" w:rsidTr="000B5741">
        <w:tc>
          <w:tcPr>
            <w:tcW w:w="3402" w:type="dxa"/>
          </w:tcPr>
          <w:p w14:paraId="65C0CA06" w14:textId="3193FBA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3c-Extr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30132398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694948C5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3B79A38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</w:t>
            </w:r>
          </w:p>
        </w:tc>
        <w:tc>
          <w:tcPr>
            <w:tcW w:w="2404" w:type="dxa"/>
          </w:tcPr>
          <w:p w14:paraId="448261F5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0.2 - 2.7</w:t>
            </w:r>
          </w:p>
        </w:tc>
      </w:tr>
      <w:tr w:rsidR="000B5741" w:rsidRPr="00AD1192" w14:paraId="3AF54B04" w14:textId="77777777" w:rsidTr="000B5741">
        <w:tc>
          <w:tcPr>
            <w:tcW w:w="3402" w:type="dxa"/>
          </w:tcPr>
          <w:p w14:paraId="40D79CAB" w14:textId="1529FD9A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3d-</w:t>
            </w:r>
            <w:r w:rsidR="002742CB" w:rsidRPr="00AD1192">
              <w:rPr>
                <w:color w:val="auto"/>
                <w:sz w:val="20"/>
                <w:szCs w:val="20"/>
              </w:rPr>
              <w:t>FS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2AA22DFB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2ACAB234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3D233B53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0BA7AF1B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09B39265" w14:textId="77777777" w:rsidTr="000B5741">
        <w:tc>
          <w:tcPr>
            <w:tcW w:w="3402" w:type="dxa"/>
          </w:tcPr>
          <w:p w14:paraId="6F4BB8BC" w14:textId="06F2BED0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4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46FAEDCC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23817B5C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39664081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22C564AA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05174A7B" w14:textId="77777777" w:rsidTr="000B5741">
        <w:tc>
          <w:tcPr>
            <w:tcW w:w="3402" w:type="dxa"/>
          </w:tcPr>
          <w:p w14:paraId="4903EEDA" w14:textId="298ED814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5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36EF09F2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0B5D603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18409C2F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01B48321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2F953DB0" w14:textId="77777777" w:rsidTr="000B5741">
        <w:tc>
          <w:tcPr>
            <w:tcW w:w="3402" w:type="dxa"/>
          </w:tcPr>
          <w:p w14:paraId="6990FAB8" w14:textId="680438AD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6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79EF51DA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6D241420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1C24FA40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51A12F02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75F5BFE6" w14:textId="77777777" w:rsidTr="000B5741">
        <w:tc>
          <w:tcPr>
            <w:tcW w:w="3402" w:type="dxa"/>
          </w:tcPr>
          <w:p w14:paraId="0B6C5A3D" w14:textId="04FF34A5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7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56CE8CB5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4CF8DE95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027FEA60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004F1C1A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058AD0CD" w14:textId="77777777" w:rsidTr="000B5741">
        <w:tc>
          <w:tcPr>
            <w:tcW w:w="3402" w:type="dxa"/>
          </w:tcPr>
          <w:p w14:paraId="6FCFE311" w14:textId="4D9351B7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8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1546F140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5DA1D148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23E6975E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6049AD50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  <w:tr w:rsidR="000B5741" w:rsidRPr="00AD1192" w14:paraId="5B28D380" w14:textId="77777777" w:rsidTr="000B5741">
        <w:tc>
          <w:tcPr>
            <w:tcW w:w="3402" w:type="dxa"/>
          </w:tcPr>
          <w:p w14:paraId="3978E9D1" w14:textId="27B2C707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9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883" w:type="dxa"/>
          </w:tcPr>
          <w:p w14:paraId="6EAECA3E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4291AC20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69852E59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2404" w:type="dxa"/>
          </w:tcPr>
          <w:p w14:paraId="35500DA9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0.9 - 1.1</w:t>
            </w:r>
          </w:p>
        </w:tc>
      </w:tr>
    </w:tbl>
    <w:p w14:paraId="4846BDCD" w14:textId="77777777" w:rsidR="000B5741" w:rsidRPr="000B5741" w:rsidRDefault="000B5741" w:rsidP="000B5741">
      <w:pPr>
        <w:rPr>
          <w:color w:val="auto"/>
          <w:sz w:val="8"/>
          <w:szCs w:val="8"/>
        </w:rPr>
      </w:pP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75"/>
        <w:gridCol w:w="1068"/>
        <w:gridCol w:w="850"/>
        <w:gridCol w:w="2360"/>
      </w:tblGrid>
      <w:tr w:rsidR="000B5741" w:rsidRPr="000B5741" w14:paraId="6CC64814" w14:textId="77777777" w:rsidTr="000B5741">
        <w:tc>
          <w:tcPr>
            <w:tcW w:w="8455" w:type="dxa"/>
            <w:gridSpan w:val="5"/>
            <w:shd w:val="clear" w:color="auto" w:fill="E7E6E6" w:themeFill="background2"/>
          </w:tcPr>
          <w:p w14:paraId="5CEC3551" w14:textId="77777777" w:rsidR="000B5741" w:rsidRPr="000B5741" w:rsidRDefault="000B5741" w:rsidP="00795AD2">
            <w:pPr>
              <w:rPr>
                <w:i/>
                <w:color w:val="auto"/>
                <w:sz w:val="20"/>
                <w:szCs w:val="20"/>
              </w:rPr>
            </w:pPr>
            <w:r w:rsidRPr="000B5741">
              <w:rPr>
                <w:i/>
                <w:color w:val="auto"/>
                <w:sz w:val="20"/>
                <w:szCs w:val="20"/>
              </w:rPr>
              <w:t>Land-to-water delivery (</w:t>
            </w:r>
            <w:r w:rsidRPr="000B5741">
              <w:rPr>
                <w:rFonts w:eastAsia="Symbol"/>
                <w:i/>
                <w:color w:val="auto"/>
                <w:sz w:val="20"/>
                <w:szCs w:val="20"/>
                <w:lang w:eastAsia="en-CA"/>
              </w:rPr>
              <w:t>a</w:t>
            </w:r>
            <w:r w:rsidRPr="000B5741">
              <w:rPr>
                <w:rFonts w:eastAsia="Symbol"/>
                <w:i/>
                <w:color w:val="auto"/>
                <w:sz w:val="20"/>
                <w:szCs w:val="20"/>
                <w:vertAlign w:val="subscript"/>
                <w:lang w:eastAsia="en-CA"/>
              </w:rPr>
              <w:t>PPT</w:t>
            </w: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>)</w:t>
            </w:r>
          </w:p>
        </w:tc>
      </w:tr>
      <w:tr w:rsidR="000B5741" w:rsidRPr="00AD1192" w14:paraId="6959887D" w14:textId="77777777" w:rsidTr="000B5741">
        <w:tc>
          <w:tcPr>
            <w:tcW w:w="3402" w:type="dxa"/>
          </w:tcPr>
          <w:p w14:paraId="0DC81770" w14:textId="108A2074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1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5037D404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08CD7D5D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4E4F1F7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2360" w:type="dxa"/>
          </w:tcPr>
          <w:p w14:paraId="4C7616E7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0.006 - 0.013</w:t>
            </w:r>
          </w:p>
        </w:tc>
      </w:tr>
      <w:tr w:rsidR="000B5741" w:rsidRPr="00AD1192" w14:paraId="79D7A295" w14:textId="77777777" w:rsidTr="000B5741">
        <w:tc>
          <w:tcPr>
            <w:tcW w:w="3402" w:type="dxa"/>
          </w:tcPr>
          <w:p w14:paraId="2AD604D2" w14:textId="1E0BAB81" w:rsidR="000B5741" w:rsidRPr="00AD1192" w:rsidRDefault="000B5741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2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6F83A4DB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28586B15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6310D27A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2360" w:type="dxa"/>
          </w:tcPr>
          <w:p w14:paraId="176787F6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0.006 - 0.013</w:t>
            </w:r>
          </w:p>
        </w:tc>
      </w:tr>
      <w:tr w:rsidR="000B5741" w:rsidRPr="00AD1192" w14:paraId="79912205" w14:textId="77777777" w:rsidTr="000B5741">
        <w:tc>
          <w:tcPr>
            <w:tcW w:w="3402" w:type="dxa"/>
          </w:tcPr>
          <w:p w14:paraId="60853380" w14:textId="40BF3188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3a-MARB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2F595B" w:rsidRPr="00483362">
              <w:rPr>
                <w:color w:val="au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775" w:type="dxa"/>
          </w:tcPr>
          <w:p w14:paraId="71159BA0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6500391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0.0020</w:t>
            </w:r>
          </w:p>
        </w:tc>
        <w:tc>
          <w:tcPr>
            <w:tcW w:w="850" w:type="dxa"/>
          </w:tcPr>
          <w:p w14:paraId="549A296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2360" w:type="dxa"/>
          </w:tcPr>
          <w:p w14:paraId="3933214C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0.001 - 0.004</w:t>
            </w:r>
          </w:p>
        </w:tc>
      </w:tr>
      <w:tr w:rsidR="000B5741" w:rsidRPr="00AD1192" w14:paraId="2C5E4EE8" w14:textId="77777777" w:rsidTr="000B5741">
        <w:tc>
          <w:tcPr>
            <w:tcW w:w="3402" w:type="dxa"/>
          </w:tcPr>
          <w:p w14:paraId="4FD3099C" w14:textId="5DC85201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3b-M</w:t>
            </w:r>
            <w:r w:rsidR="002742CB" w:rsidRPr="00AD1192">
              <w:rPr>
                <w:color w:val="auto"/>
                <w:sz w:val="20"/>
                <w:szCs w:val="20"/>
              </w:rPr>
              <w:t>I</w:t>
            </w:r>
            <w:r w:rsidR="00022B26" w:rsidRPr="00AD1192">
              <w:rPr>
                <w:color w:val="auto"/>
                <w:sz w:val="20"/>
                <w:szCs w:val="20"/>
                <w:vertAlign w:val="superscript"/>
              </w:rPr>
              <w:t>†</w:t>
            </w:r>
            <w:r w:rsidR="008040B8" w:rsidRPr="00AD1192">
              <w:rPr>
                <w:color w:val="auto"/>
                <w:sz w:val="20"/>
                <w:szCs w:val="20"/>
                <w:vertAlign w:val="superscript"/>
              </w:rPr>
              <w:t xml:space="preserve"> 7,8</w:t>
            </w:r>
          </w:p>
        </w:tc>
        <w:tc>
          <w:tcPr>
            <w:tcW w:w="775" w:type="dxa"/>
          </w:tcPr>
          <w:p w14:paraId="6E247FCF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094815C0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2D77097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2360" w:type="dxa"/>
          </w:tcPr>
          <w:p w14:paraId="4AB211B6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0.003 - 0.009</w:t>
            </w:r>
          </w:p>
        </w:tc>
      </w:tr>
      <w:tr w:rsidR="000B5741" w:rsidRPr="00AD1192" w14:paraId="56F42030" w14:textId="77777777" w:rsidTr="000B5741">
        <w:tc>
          <w:tcPr>
            <w:tcW w:w="3402" w:type="dxa"/>
          </w:tcPr>
          <w:p w14:paraId="3905E150" w14:textId="692E7145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3c-Extr</w:t>
            </w:r>
            <w:r w:rsidR="00301D98" w:rsidRPr="00AD1192">
              <w:rPr>
                <w:color w:val="auto"/>
                <w:sz w:val="20"/>
                <w:szCs w:val="20"/>
                <w:vertAlign w:val="superscript"/>
              </w:rPr>
              <w:t>‡ 7,8</w:t>
            </w:r>
          </w:p>
        </w:tc>
        <w:tc>
          <w:tcPr>
            <w:tcW w:w="775" w:type="dxa"/>
          </w:tcPr>
          <w:p w14:paraId="31A19B65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1FD349A9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0.0100</w:t>
            </w:r>
          </w:p>
        </w:tc>
        <w:tc>
          <w:tcPr>
            <w:tcW w:w="850" w:type="dxa"/>
          </w:tcPr>
          <w:p w14:paraId="07BD955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0.010</w:t>
            </w:r>
          </w:p>
        </w:tc>
        <w:tc>
          <w:tcPr>
            <w:tcW w:w="2360" w:type="dxa"/>
          </w:tcPr>
          <w:p w14:paraId="0F15EB64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0.002 - 0.027</w:t>
            </w:r>
          </w:p>
        </w:tc>
      </w:tr>
      <w:tr w:rsidR="000B5741" w:rsidRPr="00AD1192" w14:paraId="5CD04E66" w14:textId="77777777" w:rsidTr="000B5741">
        <w:tc>
          <w:tcPr>
            <w:tcW w:w="3402" w:type="dxa"/>
          </w:tcPr>
          <w:p w14:paraId="6E83A880" w14:textId="72F5AD3C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3d-</w:t>
            </w:r>
            <w:r w:rsidR="002742CB" w:rsidRPr="00AD1192">
              <w:rPr>
                <w:color w:val="auto"/>
                <w:sz w:val="20"/>
                <w:szCs w:val="20"/>
              </w:rPr>
              <w:t>FS</w:t>
            </w:r>
            <w:r w:rsidR="002F31C0" w:rsidRPr="00AD1192">
              <w:rPr>
                <w:color w:val="auto"/>
                <w:sz w:val="20"/>
                <w:szCs w:val="20"/>
                <w:vertAlign w:val="superscript"/>
              </w:rPr>
              <w:t xml:space="preserve">§ </w:t>
            </w:r>
            <w:r w:rsidR="002112C9" w:rsidRPr="00AD1192">
              <w:rPr>
                <w:color w:val="auto"/>
                <w:sz w:val="20"/>
                <w:szCs w:val="20"/>
                <w:vertAlign w:val="superscript"/>
              </w:rPr>
              <w:t>7,8</w:t>
            </w:r>
          </w:p>
        </w:tc>
        <w:tc>
          <w:tcPr>
            <w:tcW w:w="775" w:type="dxa"/>
          </w:tcPr>
          <w:p w14:paraId="4BE43940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0D7524BE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620F545A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0.003</w:t>
            </w:r>
          </w:p>
        </w:tc>
        <w:tc>
          <w:tcPr>
            <w:tcW w:w="2360" w:type="dxa"/>
          </w:tcPr>
          <w:p w14:paraId="0123FDE8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0.001 - 0.010</w:t>
            </w:r>
          </w:p>
        </w:tc>
      </w:tr>
      <w:tr w:rsidR="000B5741" w:rsidRPr="00AD1192" w14:paraId="12D8ECF5" w14:textId="77777777" w:rsidTr="000B5741">
        <w:tc>
          <w:tcPr>
            <w:tcW w:w="3402" w:type="dxa"/>
          </w:tcPr>
          <w:p w14:paraId="3E5C83D6" w14:textId="01DBF4B1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4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7E3A7371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236BB9ED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76C886F2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2360" w:type="dxa"/>
          </w:tcPr>
          <w:p w14:paraId="05EDE78E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0.006 - 0.013</w:t>
            </w:r>
          </w:p>
        </w:tc>
      </w:tr>
      <w:tr w:rsidR="000B5741" w:rsidRPr="00AD1192" w14:paraId="3FB38E2B" w14:textId="77777777" w:rsidTr="000B5741">
        <w:tc>
          <w:tcPr>
            <w:tcW w:w="3402" w:type="dxa"/>
          </w:tcPr>
          <w:p w14:paraId="27073997" w14:textId="6E46EC4F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5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5B390D60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36C30C9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73C5F7B5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2360" w:type="dxa"/>
          </w:tcPr>
          <w:p w14:paraId="0CBCBD37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0.006 - 0.013</w:t>
            </w:r>
          </w:p>
        </w:tc>
      </w:tr>
      <w:tr w:rsidR="000B5741" w:rsidRPr="00AD1192" w14:paraId="735A1456" w14:textId="77777777" w:rsidTr="000B5741">
        <w:tc>
          <w:tcPr>
            <w:tcW w:w="3402" w:type="dxa"/>
          </w:tcPr>
          <w:p w14:paraId="6661E162" w14:textId="31E493E1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6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54105DAB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12E646A2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273082B4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2360" w:type="dxa"/>
          </w:tcPr>
          <w:p w14:paraId="0B1302AB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0.006 - 0.013</w:t>
            </w:r>
          </w:p>
        </w:tc>
      </w:tr>
      <w:tr w:rsidR="000B5741" w:rsidRPr="00AD1192" w14:paraId="5C7619F5" w14:textId="77777777" w:rsidTr="000B5741">
        <w:tc>
          <w:tcPr>
            <w:tcW w:w="3402" w:type="dxa"/>
          </w:tcPr>
          <w:p w14:paraId="61CB2C9D" w14:textId="771C91F7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7</w:t>
            </w:r>
            <w:r w:rsidR="00301D98" w:rsidRPr="00AD1192">
              <w:rPr>
                <w:color w:val="auto"/>
                <w:sz w:val="20"/>
                <w:szCs w:val="20"/>
                <w:vertAlign w:val="superscript"/>
              </w:rPr>
              <w:t>§ 7,8</w:t>
            </w:r>
          </w:p>
        </w:tc>
        <w:tc>
          <w:tcPr>
            <w:tcW w:w="775" w:type="dxa"/>
          </w:tcPr>
          <w:p w14:paraId="4A7B6929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7B7E39D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347DAED2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0.003</w:t>
            </w:r>
          </w:p>
        </w:tc>
        <w:tc>
          <w:tcPr>
            <w:tcW w:w="2360" w:type="dxa"/>
          </w:tcPr>
          <w:p w14:paraId="54A86D4E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0.001 - 0.010</w:t>
            </w:r>
          </w:p>
        </w:tc>
      </w:tr>
      <w:tr w:rsidR="000B5741" w:rsidRPr="00AD1192" w14:paraId="2F59B4A5" w14:textId="77777777" w:rsidTr="000B5741">
        <w:tc>
          <w:tcPr>
            <w:tcW w:w="3402" w:type="dxa"/>
          </w:tcPr>
          <w:p w14:paraId="39CEB6ED" w14:textId="579E96ED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8</w:t>
            </w:r>
            <w:r w:rsidR="00301D98" w:rsidRPr="00AD1192">
              <w:rPr>
                <w:color w:val="auto"/>
                <w:sz w:val="20"/>
                <w:szCs w:val="20"/>
                <w:vertAlign w:val="superscript"/>
              </w:rPr>
              <w:t>§ 7,8</w:t>
            </w:r>
          </w:p>
        </w:tc>
        <w:tc>
          <w:tcPr>
            <w:tcW w:w="775" w:type="dxa"/>
          </w:tcPr>
          <w:p w14:paraId="4A4C83A7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74638A89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29C6A70D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0.003</w:t>
            </w:r>
          </w:p>
        </w:tc>
        <w:tc>
          <w:tcPr>
            <w:tcW w:w="2360" w:type="dxa"/>
          </w:tcPr>
          <w:p w14:paraId="45036C2C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0.001 - 0.010</w:t>
            </w:r>
          </w:p>
        </w:tc>
      </w:tr>
      <w:tr w:rsidR="000B5741" w:rsidRPr="00AD1192" w14:paraId="5BCFBFE8" w14:textId="77777777" w:rsidTr="000B5741">
        <w:tc>
          <w:tcPr>
            <w:tcW w:w="3402" w:type="dxa"/>
          </w:tcPr>
          <w:p w14:paraId="1F73DD8F" w14:textId="684C4B0E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9</w:t>
            </w:r>
            <w:r w:rsidR="00301D98" w:rsidRPr="00AD1192">
              <w:rPr>
                <w:color w:val="auto"/>
                <w:sz w:val="20"/>
                <w:szCs w:val="20"/>
                <w:vertAlign w:val="superscript"/>
              </w:rPr>
              <w:t>§ 7,8</w:t>
            </w:r>
          </w:p>
        </w:tc>
        <w:tc>
          <w:tcPr>
            <w:tcW w:w="775" w:type="dxa"/>
          </w:tcPr>
          <w:p w14:paraId="3B077298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27C3FB2D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2487AB8A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0.003</w:t>
            </w:r>
          </w:p>
        </w:tc>
        <w:tc>
          <w:tcPr>
            <w:tcW w:w="2360" w:type="dxa"/>
          </w:tcPr>
          <w:p w14:paraId="03CC9DD6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0.001 - 0.010</w:t>
            </w:r>
          </w:p>
        </w:tc>
      </w:tr>
    </w:tbl>
    <w:p w14:paraId="4C0204B7" w14:textId="77777777" w:rsidR="000B5741" w:rsidRPr="000B5741" w:rsidRDefault="000B5741" w:rsidP="000B5741">
      <w:pPr>
        <w:rPr>
          <w:color w:val="auto"/>
          <w:sz w:val="8"/>
          <w:szCs w:val="8"/>
        </w:rPr>
      </w:pPr>
    </w:p>
    <w:tbl>
      <w:tblPr>
        <w:tblStyle w:val="TableGrid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75"/>
        <w:gridCol w:w="1068"/>
        <w:gridCol w:w="850"/>
        <w:gridCol w:w="2360"/>
      </w:tblGrid>
      <w:tr w:rsidR="000B5741" w:rsidRPr="000B5741" w14:paraId="1C902BF8" w14:textId="77777777" w:rsidTr="000B5741">
        <w:tc>
          <w:tcPr>
            <w:tcW w:w="8455" w:type="dxa"/>
            <w:gridSpan w:val="5"/>
            <w:shd w:val="clear" w:color="auto" w:fill="E7E6E6" w:themeFill="background2"/>
          </w:tcPr>
          <w:p w14:paraId="047BCDBB" w14:textId="77777777" w:rsidR="000B5741" w:rsidRPr="000B5741" w:rsidRDefault="000B5741" w:rsidP="00795AD2">
            <w:pPr>
              <w:rPr>
                <w:i/>
                <w:color w:val="auto"/>
                <w:sz w:val="20"/>
                <w:szCs w:val="20"/>
              </w:rPr>
            </w:pP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>Losses in reservoirs (</w:t>
            </w:r>
            <w:r w:rsidRPr="000B5741">
              <w:rPr>
                <w:i/>
                <w:color w:val="auto"/>
                <w:sz w:val="20"/>
                <w:szCs w:val="20"/>
                <w:lang w:eastAsia="en-CA"/>
              </w:rPr>
              <w:t>k</w:t>
            </w:r>
            <w:r w:rsidRPr="000B5741">
              <w:rPr>
                <w:i/>
                <w:color w:val="auto"/>
                <w:sz w:val="20"/>
                <w:szCs w:val="20"/>
                <w:vertAlign w:val="subscript"/>
                <w:lang w:eastAsia="en-CA"/>
              </w:rPr>
              <w:t>R</w:t>
            </w:r>
            <w:r w:rsidRPr="000B5741">
              <w:rPr>
                <w:i/>
                <w:iCs/>
                <w:color w:val="auto"/>
                <w:sz w:val="20"/>
                <w:szCs w:val="20"/>
                <w:lang w:eastAsia="en-CA"/>
              </w:rPr>
              <w:t>)</w:t>
            </w:r>
          </w:p>
        </w:tc>
      </w:tr>
      <w:tr w:rsidR="000B5741" w:rsidRPr="00AD1192" w14:paraId="2271B738" w14:textId="77777777" w:rsidTr="000B5741">
        <w:tc>
          <w:tcPr>
            <w:tcW w:w="3402" w:type="dxa"/>
          </w:tcPr>
          <w:p w14:paraId="61F382F0" w14:textId="3FBA5A59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1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55F313B8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69484E3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5.73</w:t>
            </w:r>
          </w:p>
        </w:tc>
        <w:tc>
          <w:tcPr>
            <w:tcW w:w="850" w:type="dxa"/>
          </w:tcPr>
          <w:p w14:paraId="15ED5BB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2360" w:type="dxa"/>
          </w:tcPr>
          <w:p w14:paraId="4DE34242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2 - 10</w:t>
            </w:r>
          </w:p>
        </w:tc>
      </w:tr>
      <w:tr w:rsidR="000B5741" w:rsidRPr="00AD1192" w14:paraId="24831AA0" w14:textId="77777777" w:rsidTr="000B5741">
        <w:tc>
          <w:tcPr>
            <w:tcW w:w="3402" w:type="dxa"/>
          </w:tcPr>
          <w:p w14:paraId="7F8E9FA1" w14:textId="6B28E1CB" w:rsidR="000B5741" w:rsidRPr="00AD1192" w:rsidRDefault="000B5741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2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1D8EDDD9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0CE19923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5.73</w:t>
            </w:r>
          </w:p>
        </w:tc>
        <w:tc>
          <w:tcPr>
            <w:tcW w:w="850" w:type="dxa"/>
          </w:tcPr>
          <w:p w14:paraId="45BC9C3F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2360" w:type="dxa"/>
          </w:tcPr>
          <w:p w14:paraId="6FC2F021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2 - 10</w:t>
            </w:r>
          </w:p>
        </w:tc>
      </w:tr>
      <w:tr w:rsidR="000B5741" w:rsidRPr="00AD1192" w14:paraId="197AE53F" w14:textId="77777777" w:rsidTr="000B5741">
        <w:tc>
          <w:tcPr>
            <w:tcW w:w="3402" w:type="dxa"/>
          </w:tcPr>
          <w:p w14:paraId="54A130AF" w14:textId="1A6B244E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3a-MARB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861D0F" w:rsidRPr="00AD1192">
              <w:rPr>
                <w:color w:val="au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775" w:type="dxa"/>
          </w:tcPr>
          <w:p w14:paraId="46D58B21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09475DDD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16.77</w:t>
            </w:r>
          </w:p>
        </w:tc>
        <w:tc>
          <w:tcPr>
            <w:tcW w:w="850" w:type="dxa"/>
          </w:tcPr>
          <w:p w14:paraId="11E897D8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3.3</w:t>
            </w:r>
          </w:p>
        </w:tc>
        <w:tc>
          <w:tcPr>
            <w:tcW w:w="2360" w:type="dxa"/>
          </w:tcPr>
          <w:p w14:paraId="2315E18F" w14:textId="77777777" w:rsidR="000B5741" w:rsidRPr="00AD1192" w:rsidRDefault="000B5741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11 - 22</w:t>
            </w:r>
          </w:p>
        </w:tc>
      </w:tr>
      <w:tr w:rsidR="000B5741" w:rsidRPr="00AD1192" w14:paraId="28925EC4" w14:textId="77777777" w:rsidTr="000B5741">
        <w:tc>
          <w:tcPr>
            <w:tcW w:w="3402" w:type="dxa"/>
          </w:tcPr>
          <w:p w14:paraId="1AB96181" w14:textId="1B5C8C0B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3b-M</w:t>
            </w:r>
            <w:r w:rsidR="002742CB" w:rsidRPr="00AD1192">
              <w:rPr>
                <w:color w:val="auto"/>
                <w:sz w:val="20"/>
                <w:szCs w:val="20"/>
              </w:rPr>
              <w:t>I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340F27" w:rsidRPr="00AD1192">
              <w:rPr>
                <w:color w:val="auto"/>
                <w:sz w:val="20"/>
                <w:szCs w:val="20"/>
                <w:vertAlign w:val="superscript"/>
              </w:rPr>
              <w:t>12</w:t>
            </w:r>
          </w:p>
        </w:tc>
        <w:tc>
          <w:tcPr>
            <w:tcW w:w="775" w:type="dxa"/>
          </w:tcPr>
          <w:p w14:paraId="54DE4D81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6F503E2E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12.84</w:t>
            </w:r>
          </w:p>
        </w:tc>
        <w:tc>
          <w:tcPr>
            <w:tcW w:w="850" w:type="dxa"/>
          </w:tcPr>
          <w:p w14:paraId="746E4F43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4.8</w:t>
            </w:r>
          </w:p>
        </w:tc>
        <w:tc>
          <w:tcPr>
            <w:tcW w:w="2360" w:type="dxa"/>
          </w:tcPr>
          <w:p w14:paraId="46E3B48D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5 - 21</w:t>
            </w:r>
          </w:p>
        </w:tc>
      </w:tr>
      <w:tr w:rsidR="000B5741" w:rsidRPr="00AD1192" w14:paraId="46585057" w14:textId="77777777" w:rsidTr="000B5741">
        <w:tc>
          <w:tcPr>
            <w:tcW w:w="3402" w:type="dxa"/>
          </w:tcPr>
          <w:p w14:paraId="124A3B01" w14:textId="00F564F1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3c-Extr</w:t>
            </w:r>
            <w:r w:rsidR="005D79C2" w:rsidRPr="00AD1192">
              <w:rPr>
                <w:color w:val="auto"/>
                <w:sz w:val="20"/>
                <w:szCs w:val="20"/>
                <w:vertAlign w:val="superscript"/>
              </w:rPr>
              <w:t>‡</w:t>
            </w:r>
            <w:r w:rsidR="00D944DE" w:rsidRPr="00AD1192">
              <w:rPr>
                <w:color w:val="auto"/>
                <w:sz w:val="20"/>
                <w:szCs w:val="20"/>
              </w:rPr>
              <w:t xml:space="preserve"> </w:t>
            </w:r>
            <w:r w:rsidR="00D96E61" w:rsidRPr="00AD1192">
              <w:rPr>
                <w:color w:val="auto"/>
                <w:sz w:val="20"/>
                <w:szCs w:val="20"/>
                <w:vertAlign w:val="superscript"/>
              </w:rPr>
              <w:t>4,7–9</w:t>
            </w:r>
          </w:p>
        </w:tc>
        <w:tc>
          <w:tcPr>
            <w:tcW w:w="775" w:type="dxa"/>
          </w:tcPr>
          <w:p w14:paraId="44C658E0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084C561B" w14:textId="77777777" w:rsidR="000B5741" w:rsidRPr="00AD1192" w:rsidRDefault="000B5741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20.00</w:t>
            </w:r>
          </w:p>
        </w:tc>
        <w:tc>
          <w:tcPr>
            <w:tcW w:w="850" w:type="dxa"/>
          </w:tcPr>
          <w:p w14:paraId="738FFD48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20.0</w:t>
            </w:r>
          </w:p>
        </w:tc>
        <w:tc>
          <w:tcPr>
            <w:tcW w:w="2360" w:type="dxa"/>
          </w:tcPr>
          <w:p w14:paraId="75F4AB30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3 - 54</w:t>
            </w:r>
          </w:p>
        </w:tc>
      </w:tr>
      <w:tr w:rsidR="000B5741" w:rsidRPr="00AD1192" w14:paraId="3D3F6A8D" w14:textId="77777777" w:rsidTr="000B5741">
        <w:tc>
          <w:tcPr>
            <w:tcW w:w="3402" w:type="dxa"/>
          </w:tcPr>
          <w:p w14:paraId="450EF5D8" w14:textId="110DE6DB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3d-</w:t>
            </w:r>
            <w:r w:rsidR="002742CB" w:rsidRPr="00AD1192">
              <w:rPr>
                <w:color w:val="auto"/>
                <w:sz w:val="20"/>
                <w:szCs w:val="20"/>
              </w:rPr>
              <w:t>FS</w:t>
            </w:r>
            <w:r w:rsidR="00910DB1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0C7A3F" w:rsidRPr="00AD1192">
              <w:rPr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4,7–9,16</w:t>
            </w:r>
          </w:p>
        </w:tc>
        <w:tc>
          <w:tcPr>
            <w:tcW w:w="775" w:type="dxa"/>
          </w:tcPr>
          <w:p w14:paraId="69FA29F2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3D2817E2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8.42</w:t>
            </w:r>
          </w:p>
        </w:tc>
        <w:tc>
          <w:tcPr>
            <w:tcW w:w="850" w:type="dxa"/>
          </w:tcPr>
          <w:p w14:paraId="46291351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2360" w:type="dxa"/>
          </w:tcPr>
          <w:p w14:paraId="30D6D894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2 - 16</w:t>
            </w:r>
          </w:p>
        </w:tc>
      </w:tr>
      <w:tr w:rsidR="000B5741" w:rsidRPr="00AD1192" w14:paraId="62BDCCBD" w14:textId="77777777" w:rsidTr="000B5741">
        <w:tc>
          <w:tcPr>
            <w:tcW w:w="3402" w:type="dxa"/>
          </w:tcPr>
          <w:p w14:paraId="44E77352" w14:textId="48755551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4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7E3FF14B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7618C8A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5.73</w:t>
            </w:r>
          </w:p>
        </w:tc>
        <w:tc>
          <w:tcPr>
            <w:tcW w:w="850" w:type="dxa"/>
          </w:tcPr>
          <w:p w14:paraId="2FD672A1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2360" w:type="dxa"/>
          </w:tcPr>
          <w:p w14:paraId="50F85ABC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2 - 10</w:t>
            </w:r>
          </w:p>
        </w:tc>
      </w:tr>
      <w:tr w:rsidR="000B5741" w:rsidRPr="00AD1192" w14:paraId="29B927E7" w14:textId="77777777" w:rsidTr="000B5741">
        <w:tc>
          <w:tcPr>
            <w:tcW w:w="3402" w:type="dxa"/>
          </w:tcPr>
          <w:p w14:paraId="266464D3" w14:textId="5856DDAA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5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747CB749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6F90540B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5.73</w:t>
            </w:r>
          </w:p>
        </w:tc>
        <w:tc>
          <w:tcPr>
            <w:tcW w:w="850" w:type="dxa"/>
          </w:tcPr>
          <w:p w14:paraId="0EF512D3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2360" w:type="dxa"/>
          </w:tcPr>
          <w:p w14:paraId="6ADFE09F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2 - 10</w:t>
            </w:r>
          </w:p>
        </w:tc>
      </w:tr>
      <w:tr w:rsidR="000B5741" w:rsidRPr="00AD1192" w14:paraId="35347850" w14:textId="77777777" w:rsidTr="000B5741">
        <w:tc>
          <w:tcPr>
            <w:tcW w:w="3402" w:type="dxa"/>
          </w:tcPr>
          <w:p w14:paraId="3F3C9160" w14:textId="1782A96A" w:rsidR="000B5741" w:rsidRPr="00AD1192" w:rsidRDefault="000B5741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6</w:t>
            </w:r>
            <w:r w:rsidR="00483362">
              <w:rPr>
                <w:color w:val="auto"/>
                <w:sz w:val="20"/>
                <w:szCs w:val="20"/>
              </w:rPr>
              <w:t xml:space="preserve"> </w:t>
            </w:r>
            <w:r w:rsidR="00F24692" w:rsidRPr="00AD1192">
              <w:rPr>
                <w:color w:val="au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775" w:type="dxa"/>
          </w:tcPr>
          <w:p w14:paraId="11A1DC28" w14:textId="77777777" w:rsidR="000B5741" w:rsidRPr="00AD1192" w:rsidRDefault="000B5741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09879A90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5.73</w:t>
            </w:r>
          </w:p>
        </w:tc>
        <w:tc>
          <w:tcPr>
            <w:tcW w:w="850" w:type="dxa"/>
          </w:tcPr>
          <w:p w14:paraId="32414A59" w14:textId="77777777" w:rsidR="000B5741" w:rsidRPr="00AD1192" w:rsidRDefault="000B5741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2360" w:type="dxa"/>
          </w:tcPr>
          <w:p w14:paraId="0DCE0F7A" w14:textId="77777777" w:rsidR="000B5741" w:rsidRPr="00AD1192" w:rsidRDefault="000B5741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2 - 10</w:t>
            </w:r>
          </w:p>
        </w:tc>
      </w:tr>
      <w:tr w:rsidR="000B5741" w:rsidRPr="00AD1192" w14:paraId="273EEDC9" w14:textId="77777777" w:rsidTr="000B5741">
        <w:tc>
          <w:tcPr>
            <w:tcW w:w="3402" w:type="dxa"/>
          </w:tcPr>
          <w:p w14:paraId="38F8695C" w14:textId="475E996A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7</w:t>
            </w:r>
            <w:r w:rsidR="00910DB1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D944DE" w:rsidRPr="00AD1192">
              <w:rPr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4,7–9,16</w:t>
            </w:r>
          </w:p>
        </w:tc>
        <w:tc>
          <w:tcPr>
            <w:tcW w:w="775" w:type="dxa"/>
          </w:tcPr>
          <w:p w14:paraId="2CEEAF29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5BC28F56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8.42</w:t>
            </w:r>
          </w:p>
        </w:tc>
        <w:tc>
          <w:tcPr>
            <w:tcW w:w="850" w:type="dxa"/>
          </w:tcPr>
          <w:p w14:paraId="5201AF1B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2360" w:type="dxa"/>
          </w:tcPr>
          <w:p w14:paraId="25A788FC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2 - 16</w:t>
            </w:r>
          </w:p>
        </w:tc>
      </w:tr>
      <w:tr w:rsidR="000B5741" w:rsidRPr="00AD1192" w14:paraId="6187F826" w14:textId="77777777" w:rsidTr="00FC50D4">
        <w:tc>
          <w:tcPr>
            <w:tcW w:w="3402" w:type="dxa"/>
          </w:tcPr>
          <w:p w14:paraId="34350160" w14:textId="425362D1" w:rsidR="000B5741" w:rsidRPr="00AD1192" w:rsidRDefault="000B5741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Scenario 8</w:t>
            </w:r>
            <w:r w:rsidR="00910DB1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D944DE" w:rsidRPr="00AD1192">
              <w:rPr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4,7–9,16</w:t>
            </w:r>
          </w:p>
        </w:tc>
        <w:tc>
          <w:tcPr>
            <w:tcW w:w="775" w:type="dxa"/>
          </w:tcPr>
          <w:p w14:paraId="7082930B" w14:textId="77777777" w:rsidR="000B5741" w:rsidRPr="00AD1192" w:rsidRDefault="000B5741" w:rsidP="00795AD2">
            <w:pPr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5C4FFEA9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8.42</w:t>
            </w:r>
          </w:p>
        </w:tc>
        <w:tc>
          <w:tcPr>
            <w:tcW w:w="850" w:type="dxa"/>
          </w:tcPr>
          <w:p w14:paraId="03E9885E" w14:textId="77777777" w:rsidR="000B5741" w:rsidRPr="00AD1192" w:rsidRDefault="000B5741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2360" w:type="dxa"/>
          </w:tcPr>
          <w:p w14:paraId="31213200" w14:textId="77777777" w:rsidR="000B5741" w:rsidRPr="00AD1192" w:rsidRDefault="000B5741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2 - 16</w:t>
            </w:r>
          </w:p>
        </w:tc>
      </w:tr>
      <w:tr w:rsidR="000B5741" w:rsidRPr="00AD1192" w14:paraId="0748004D" w14:textId="77777777" w:rsidTr="00FC50D4">
        <w:tc>
          <w:tcPr>
            <w:tcW w:w="3402" w:type="dxa"/>
            <w:tcBorders>
              <w:bottom w:val="double" w:sz="4" w:space="0" w:color="auto"/>
            </w:tcBorders>
          </w:tcPr>
          <w:p w14:paraId="3847B4F4" w14:textId="34275F71" w:rsidR="000B5741" w:rsidRPr="00AD1192" w:rsidRDefault="000B5741" w:rsidP="00795AD2">
            <w:pPr>
              <w:spacing w:after="120"/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AD1192">
              <w:rPr>
                <w:color w:val="auto"/>
                <w:sz w:val="20"/>
                <w:szCs w:val="20"/>
              </w:rPr>
              <w:t>Scenario 9</w:t>
            </w:r>
            <w:r w:rsidR="00910DB1" w:rsidRPr="00AD1192">
              <w:rPr>
                <w:color w:val="auto"/>
                <w:sz w:val="20"/>
                <w:szCs w:val="20"/>
                <w:vertAlign w:val="superscript"/>
              </w:rPr>
              <w:t>§</w:t>
            </w:r>
            <w:r w:rsidR="00D944DE" w:rsidRPr="00AD1192">
              <w:rPr>
                <w:color w:val="auto"/>
                <w:sz w:val="20"/>
                <w:szCs w:val="20"/>
                <w:vertAlign w:val="superscript"/>
              </w:rPr>
              <w:t xml:space="preserve"> </w:t>
            </w:r>
            <w:r w:rsidR="00170FB5" w:rsidRPr="00AD1192">
              <w:rPr>
                <w:color w:val="auto"/>
                <w:sz w:val="20"/>
                <w:szCs w:val="20"/>
                <w:vertAlign w:val="superscript"/>
              </w:rPr>
              <w:t>4,7–9,16</w:t>
            </w:r>
          </w:p>
        </w:tc>
        <w:tc>
          <w:tcPr>
            <w:tcW w:w="775" w:type="dxa"/>
            <w:tcBorders>
              <w:bottom w:val="double" w:sz="4" w:space="0" w:color="auto"/>
            </w:tcBorders>
          </w:tcPr>
          <w:p w14:paraId="31F5C4BD" w14:textId="77777777" w:rsidR="000B5741" w:rsidRPr="00AD1192" w:rsidRDefault="000B5741" w:rsidP="00795AD2">
            <w:pPr>
              <w:spacing w:after="120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  <w:tcBorders>
              <w:bottom w:val="double" w:sz="4" w:space="0" w:color="auto"/>
            </w:tcBorders>
          </w:tcPr>
          <w:p w14:paraId="3C89672B" w14:textId="77777777" w:rsidR="000B5741" w:rsidRPr="00AD1192" w:rsidRDefault="000B5741" w:rsidP="00795AD2">
            <w:pPr>
              <w:spacing w:after="12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8.42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14:paraId="7E47B4A9" w14:textId="77777777" w:rsidR="000B5741" w:rsidRPr="00AD1192" w:rsidRDefault="000B5741" w:rsidP="00795AD2">
            <w:pPr>
              <w:spacing w:after="120"/>
              <w:jc w:val="right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2360" w:type="dxa"/>
            <w:tcBorders>
              <w:bottom w:val="double" w:sz="4" w:space="0" w:color="auto"/>
            </w:tcBorders>
          </w:tcPr>
          <w:p w14:paraId="1FEAA1A5" w14:textId="77777777" w:rsidR="000B5741" w:rsidRPr="00AD1192" w:rsidRDefault="000B5741" w:rsidP="00795AD2">
            <w:pPr>
              <w:spacing w:after="120"/>
              <w:jc w:val="center"/>
              <w:rPr>
                <w:color w:val="auto"/>
                <w:sz w:val="20"/>
                <w:szCs w:val="20"/>
              </w:rPr>
            </w:pPr>
            <w:r w:rsidRPr="00AD1192">
              <w:rPr>
                <w:color w:val="auto"/>
                <w:sz w:val="20"/>
                <w:szCs w:val="20"/>
              </w:rPr>
              <w:t>2 - 16</w:t>
            </w:r>
          </w:p>
        </w:tc>
      </w:tr>
    </w:tbl>
    <w:p w14:paraId="478C12D4" w14:textId="445DFF91" w:rsidR="005C333A" w:rsidRPr="00B13456" w:rsidRDefault="007074FF" w:rsidP="005C333A">
      <w:pPr>
        <w:rPr>
          <w:color w:val="auto"/>
          <w:sz w:val="16"/>
          <w:szCs w:val="16"/>
          <w:u w:val="single"/>
        </w:rPr>
        <w:sectPr w:rsidR="005C333A" w:rsidRPr="00B13456" w:rsidSect="00FC50D4">
          <w:pgSz w:w="12240" w:h="15840"/>
          <w:pgMar w:top="540" w:right="851" w:bottom="360" w:left="851" w:header="450" w:footer="180" w:gutter="0"/>
          <w:cols w:space="720"/>
          <w:docGrid w:linePitch="360"/>
        </w:sectPr>
      </w:pPr>
      <w:r w:rsidRPr="00B13456">
        <w:rPr>
          <w:color w:val="auto"/>
          <w:sz w:val="16"/>
          <w:szCs w:val="16"/>
        </w:rPr>
        <w:t>Binational Great Lakes</w:t>
      </w:r>
      <w:r>
        <w:rPr>
          <w:color w:val="auto"/>
          <w:sz w:val="16"/>
          <w:szCs w:val="16"/>
        </w:rPr>
        <w:t xml:space="preserve"> </w:t>
      </w:r>
      <w:r w:rsidRPr="00B13456">
        <w:rPr>
          <w:color w:val="auto"/>
          <w:sz w:val="16"/>
          <w:vertAlign w:val="superscript"/>
        </w:rPr>
        <w:t>4</w:t>
      </w:r>
      <w:r w:rsidRPr="00B13456">
        <w:rPr>
          <w:color w:val="auto"/>
          <w:sz w:val="16"/>
          <w:szCs w:val="16"/>
        </w:rPr>
        <w:t xml:space="preserve">; </w:t>
      </w:r>
      <w:r w:rsidR="00B02AC0">
        <w:rPr>
          <w:color w:val="auto"/>
          <w:sz w:val="16"/>
          <w:szCs w:val="16"/>
        </w:rPr>
        <w:t>Binational RARB</w:t>
      </w:r>
      <w:r w:rsidR="00DE61F6">
        <w:rPr>
          <w:color w:val="auto"/>
          <w:sz w:val="16"/>
          <w:szCs w:val="16"/>
        </w:rPr>
        <w:t xml:space="preserve"> </w:t>
      </w:r>
      <w:r w:rsidR="00F24692" w:rsidRPr="00B13456">
        <w:rPr>
          <w:color w:val="auto"/>
          <w:sz w:val="16"/>
          <w:vertAlign w:val="superscript"/>
        </w:rPr>
        <w:t>7</w:t>
      </w:r>
      <w:r w:rsidR="005C333A" w:rsidRPr="00B13456">
        <w:rPr>
          <w:color w:val="auto"/>
          <w:sz w:val="16"/>
          <w:szCs w:val="16"/>
        </w:rPr>
        <w:t>; Mississippi/Atchafalaya (MARB)</w:t>
      </w:r>
      <w:r w:rsidR="00DE61F6">
        <w:rPr>
          <w:color w:val="auto"/>
          <w:sz w:val="16"/>
          <w:szCs w:val="16"/>
        </w:rPr>
        <w:t xml:space="preserve"> </w:t>
      </w:r>
      <w:r w:rsidR="009A74F5" w:rsidRPr="00B13456">
        <w:rPr>
          <w:color w:val="auto"/>
          <w:sz w:val="16"/>
          <w:vertAlign w:val="superscript"/>
        </w:rPr>
        <w:t>8</w:t>
      </w:r>
      <w:r w:rsidR="005C333A" w:rsidRPr="00B13456">
        <w:rPr>
          <w:color w:val="auto"/>
          <w:sz w:val="16"/>
          <w:szCs w:val="16"/>
        </w:rPr>
        <w:t>; MRB3 (USA Laurentian Great Lakes)</w:t>
      </w:r>
      <w:r w:rsidR="00DE61F6">
        <w:rPr>
          <w:color w:val="auto"/>
          <w:sz w:val="16"/>
          <w:szCs w:val="16"/>
        </w:rPr>
        <w:t xml:space="preserve"> </w:t>
      </w:r>
      <w:r w:rsidR="00D96E61" w:rsidRPr="00B13456">
        <w:rPr>
          <w:color w:val="auto"/>
          <w:sz w:val="16"/>
          <w:vertAlign w:val="superscript"/>
        </w:rPr>
        <w:t>9</w:t>
      </w:r>
      <w:r w:rsidR="005C333A" w:rsidRPr="00B13456">
        <w:rPr>
          <w:color w:val="auto"/>
          <w:sz w:val="16"/>
          <w:szCs w:val="16"/>
        </w:rPr>
        <w:t xml:space="preserve">; </w:t>
      </w:r>
      <w:r>
        <w:rPr>
          <w:color w:val="auto"/>
          <w:sz w:val="16"/>
          <w:szCs w:val="16"/>
        </w:rPr>
        <w:t xml:space="preserve">Northern Great Plains streams </w:t>
      </w:r>
      <w:r w:rsidRPr="00B13456">
        <w:rPr>
          <w:color w:val="auto"/>
          <w:sz w:val="16"/>
          <w:vertAlign w:val="superscript"/>
        </w:rPr>
        <w:t>10</w:t>
      </w:r>
      <w:r w:rsidRPr="00B13456">
        <w:rPr>
          <w:color w:val="auto"/>
          <w:sz w:val="16"/>
          <w:szCs w:val="16"/>
        </w:rPr>
        <w:t>; MANAGE DB</w:t>
      </w:r>
      <w:r>
        <w:rPr>
          <w:color w:val="auto"/>
          <w:sz w:val="16"/>
          <w:szCs w:val="16"/>
        </w:rPr>
        <w:t xml:space="preserve"> (JAWRA) </w:t>
      </w:r>
      <w:r w:rsidRPr="00B13456">
        <w:rPr>
          <w:color w:val="auto"/>
          <w:sz w:val="16"/>
          <w:vertAlign w:val="superscript"/>
        </w:rPr>
        <w:t>11</w:t>
      </w:r>
      <w:r w:rsidRPr="00B13456">
        <w:rPr>
          <w:color w:val="auto"/>
          <w:sz w:val="16"/>
          <w:szCs w:val="16"/>
        </w:rPr>
        <w:t xml:space="preserve">; Bay of Quinte </w:t>
      </w:r>
      <w:r w:rsidRPr="00B13456">
        <w:rPr>
          <w:color w:val="auto"/>
          <w:sz w:val="16"/>
          <w:vertAlign w:val="superscript"/>
        </w:rPr>
        <w:t>12</w:t>
      </w:r>
      <w:r w:rsidRPr="00B13456">
        <w:rPr>
          <w:color w:val="auto"/>
          <w:sz w:val="16"/>
          <w:szCs w:val="16"/>
        </w:rPr>
        <w:t xml:space="preserve">; </w:t>
      </w:r>
      <w:r w:rsidR="005C333A" w:rsidRPr="00B13456">
        <w:rPr>
          <w:color w:val="auto"/>
          <w:sz w:val="16"/>
          <w:szCs w:val="16"/>
        </w:rPr>
        <w:t xml:space="preserve">Manitoba </w:t>
      </w:r>
      <w:r w:rsidR="00C020C6">
        <w:rPr>
          <w:color w:val="auto"/>
          <w:sz w:val="16"/>
          <w:szCs w:val="16"/>
        </w:rPr>
        <w:t>streams</w:t>
      </w:r>
      <w:r w:rsidR="00DE61F6">
        <w:rPr>
          <w:color w:val="auto"/>
          <w:sz w:val="16"/>
          <w:szCs w:val="16"/>
        </w:rPr>
        <w:t xml:space="preserve"> </w:t>
      </w:r>
      <w:r w:rsidR="00170FB5" w:rsidRPr="00B13456">
        <w:rPr>
          <w:color w:val="auto"/>
          <w:sz w:val="16"/>
          <w:vertAlign w:val="superscript"/>
        </w:rPr>
        <w:t>13</w:t>
      </w:r>
      <w:r w:rsidR="005C333A" w:rsidRPr="00B13456">
        <w:rPr>
          <w:color w:val="auto"/>
          <w:sz w:val="16"/>
          <w:szCs w:val="16"/>
        </w:rPr>
        <w:t xml:space="preserve">; </w:t>
      </w:r>
      <w:r w:rsidRPr="00B13456">
        <w:rPr>
          <w:color w:val="auto"/>
          <w:sz w:val="16"/>
          <w:szCs w:val="16"/>
        </w:rPr>
        <w:t>Georgian</w:t>
      </w:r>
      <w:r w:rsidRPr="00B13456">
        <w:rPr>
          <w:color w:val="auto"/>
          <w:sz w:val="16"/>
          <w:szCs w:val="16"/>
          <w:vertAlign w:val="superscript"/>
        </w:rPr>
        <w:t xml:space="preserve"> </w:t>
      </w:r>
      <w:r w:rsidRPr="00B13456">
        <w:rPr>
          <w:color w:val="auto"/>
          <w:sz w:val="16"/>
          <w:szCs w:val="16"/>
        </w:rPr>
        <w:t xml:space="preserve">Bay </w:t>
      </w:r>
      <w:r w:rsidRPr="00B13456">
        <w:rPr>
          <w:color w:val="auto"/>
          <w:sz w:val="16"/>
          <w:vertAlign w:val="superscript"/>
        </w:rPr>
        <w:t>14,15</w:t>
      </w:r>
      <w:r w:rsidRPr="00B13456">
        <w:rPr>
          <w:color w:val="auto"/>
          <w:sz w:val="16"/>
          <w:szCs w:val="16"/>
        </w:rPr>
        <w:t xml:space="preserve">; </w:t>
      </w:r>
      <w:r w:rsidR="00795F25">
        <w:rPr>
          <w:color w:val="auto"/>
          <w:sz w:val="16"/>
          <w:szCs w:val="16"/>
        </w:rPr>
        <w:t>Northern Great Plains surface waters</w:t>
      </w:r>
      <w:r w:rsidR="00DE61F6">
        <w:rPr>
          <w:color w:val="auto"/>
          <w:sz w:val="16"/>
          <w:szCs w:val="16"/>
        </w:rPr>
        <w:t xml:space="preserve"> </w:t>
      </w:r>
      <w:r w:rsidR="00170FB5" w:rsidRPr="00B13456">
        <w:rPr>
          <w:color w:val="auto"/>
          <w:sz w:val="16"/>
          <w:vertAlign w:val="superscript"/>
        </w:rPr>
        <w:t>16</w:t>
      </w:r>
      <w:r w:rsidR="005C333A" w:rsidRPr="00B13456">
        <w:rPr>
          <w:color w:val="auto"/>
          <w:sz w:val="16"/>
          <w:szCs w:val="16"/>
        </w:rPr>
        <w:t xml:space="preserve">; </w:t>
      </w:r>
      <w:r w:rsidR="000E64D8" w:rsidRPr="00B13456">
        <w:rPr>
          <w:color w:val="auto"/>
          <w:sz w:val="16"/>
          <w:szCs w:val="16"/>
        </w:rPr>
        <w:t>§</w:t>
      </w:r>
      <w:r w:rsidR="00AA3717">
        <w:rPr>
          <w:color w:val="auto"/>
          <w:sz w:val="16"/>
          <w:szCs w:val="16"/>
        </w:rPr>
        <w:t xml:space="preserve"> </w:t>
      </w:r>
      <w:r w:rsidR="000E64D8" w:rsidRPr="00B13456">
        <w:rPr>
          <w:color w:val="auto"/>
          <w:sz w:val="16"/>
          <w:szCs w:val="16"/>
        </w:rPr>
        <w:t>Based on distributions from published values</w:t>
      </w:r>
      <w:r w:rsidR="00EE312C" w:rsidRPr="00B13456">
        <w:rPr>
          <w:color w:val="auto"/>
          <w:sz w:val="16"/>
          <w:szCs w:val="16"/>
        </w:rPr>
        <w:t xml:space="preserve">; </w:t>
      </w:r>
      <w:r w:rsidR="007C2F93" w:rsidRPr="00B13456">
        <w:rPr>
          <w:color w:val="auto"/>
          <w:sz w:val="16"/>
          <w:szCs w:val="16"/>
        </w:rPr>
        <w:t>†</w:t>
      </w:r>
      <w:r w:rsidR="00073CC4" w:rsidRPr="00B13456">
        <w:rPr>
          <w:color w:val="auto"/>
          <w:sz w:val="16"/>
          <w:szCs w:val="16"/>
        </w:rPr>
        <w:t xml:space="preserve"> Average of published values; ‡ Extreme values based on published values</w:t>
      </w:r>
      <w:r w:rsidR="005C333A" w:rsidRPr="00B13456">
        <w:rPr>
          <w:color w:val="auto"/>
          <w:sz w:val="16"/>
          <w:szCs w:val="16"/>
        </w:rPr>
        <w:t>.</w:t>
      </w:r>
    </w:p>
    <w:p w14:paraId="7D0DA327" w14:textId="04B4E64A" w:rsidR="00B77F64" w:rsidRPr="00B77F64" w:rsidRDefault="00B77F64" w:rsidP="00B77F64">
      <w:pPr>
        <w:rPr>
          <w:bCs/>
          <w:color w:val="auto"/>
        </w:rPr>
      </w:pPr>
      <w:r w:rsidRPr="00F73F8E">
        <w:rPr>
          <w:bCs/>
          <w:color w:val="auto"/>
        </w:rPr>
        <w:lastRenderedPageBreak/>
        <w:t xml:space="preserve">Table </w:t>
      </w:r>
      <w:r w:rsidR="0026244E" w:rsidRPr="00F73F8E">
        <w:rPr>
          <w:bCs/>
          <w:color w:val="auto"/>
        </w:rPr>
        <w:t>S</w:t>
      </w:r>
      <w:r w:rsidR="00CC2AFC">
        <w:rPr>
          <w:bCs/>
          <w:color w:val="auto"/>
        </w:rPr>
        <w:t>4</w:t>
      </w:r>
      <w:r w:rsidRPr="00F73F8E">
        <w:rPr>
          <w:bCs/>
          <w:color w:val="auto"/>
        </w:rPr>
        <w:t>. Posteriors</w:t>
      </w:r>
      <w:r w:rsidRPr="00B77F64">
        <w:rPr>
          <w:bCs/>
          <w:color w:val="auto"/>
        </w:rPr>
        <w:t>: Comparison of the posterior SPARROW parameter estimates for Red-Assiniboine River Basin (RARB).</w:t>
      </w:r>
    </w:p>
    <w:p w14:paraId="0F39099B" w14:textId="77777777" w:rsidR="00B77F64" w:rsidRPr="00B77F64" w:rsidRDefault="00B77F64" w:rsidP="00B77F64">
      <w:pPr>
        <w:rPr>
          <w:bCs/>
          <w:color w:val="auto"/>
        </w:rPr>
      </w:pPr>
    </w:p>
    <w:tbl>
      <w:tblPr>
        <w:tblStyle w:val="TableGrid"/>
        <w:tblW w:w="10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"/>
        <w:gridCol w:w="775"/>
        <w:gridCol w:w="77"/>
        <w:gridCol w:w="849"/>
        <w:gridCol w:w="142"/>
        <w:gridCol w:w="774"/>
        <w:gridCol w:w="70"/>
        <w:gridCol w:w="4471"/>
      </w:tblGrid>
      <w:tr w:rsidR="00B77F64" w:rsidRPr="00B77F64" w14:paraId="40CC7271" w14:textId="77777777" w:rsidTr="007E40B0">
        <w:tc>
          <w:tcPr>
            <w:tcW w:w="3119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1A322B4B" w14:textId="77777777" w:rsidR="00B77F64" w:rsidRPr="00B77F64" w:rsidRDefault="00B77F64" w:rsidP="00795AD2">
            <w:pPr>
              <w:rPr>
                <w:b/>
                <w:color w:val="auto"/>
                <w:sz w:val="20"/>
                <w:szCs w:val="20"/>
              </w:rPr>
            </w:pPr>
            <w:r w:rsidRPr="00B77F64">
              <w:rPr>
                <w:b/>
                <w:color w:val="auto"/>
                <w:sz w:val="20"/>
                <w:szCs w:val="20"/>
              </w:rPr>
              <w:t>Parameters/ Posteriors</w:t>
            </w:r>
          </w:p>
        </w:tc>
        <w:tc>
          <w:tcPr>
            <w:tcW w:w="775" w:type="dxa"/>
            <w:tcBorders>
              <w:top w:val="double" w:sz="4" w:space="0" w:color="auto"/>
              <w:bottom w:val="single" w:sz="4" w:space="0" w:color="auto"/>
            </w:tcBorders>
          </w:tcPr>
          <w:p w14:paraId="11B3A7A1" w14:textId="77777777" w:rsidR="00B77F64" w:rsidRPr="00B77F64" w:rsidRDefault="00B77F64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B77F64">
              <w:rPr>
                <w:b/>
                <w:color w:val="auto"/>
                <w:sz w:val="20"/>
                <w:szCs w:val="20"/>
              </w:rPr>
              <w:t>Units</w:t>
            </w:r>
          </w:p>
        </w:tc>
        <w:tc>
          <w:tcPr>
            <w:tcW w:w="926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43274A0" w14:textId="77777777" w:rsidR="00B77F64" w:rsidRPr="00B77F64" w:rsidRDefault="00B77F64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B77F64">
              <w:rPr>
                <w:b/>
                <w:color w:val="auto"/>
                <w:sz w:val="20"/>
                <w:szCs w:val="20"/>
              </w:rPr>
              <w:t>Mean</w:t>
            </w:r>
          </w:p>
        </w:tc>
        <w:tc>
          <w:tcPr>
            <w:tcW w:w="916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0EB0ED41" w14:textId="77777777" w:rsidR="00B77F64" w:rsidRPr="00B77F64" w:rsidRDefault="00B77F64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B77F64">
              <w:rPr>
                <w:b/>
                <w:color w:val="auto"/>
                <w:sz w:val="20"/>
                <w:szCs w:val="20"/>
              </w:rPr>
              <w:t>S.D.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48A82E6" w14:textId="77777777" w:rsidR="00B77F64" w:rsidRPr="00B77F64" w:rsidRDefault="00B77F64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B77F64">
              <w:rPr>
                <w:b/>
                <w:color w:val="auto"/>
                <w:sz w:val="20"/>
                <w:szCs w:val="20"/>
              </w:rPr>
              <w:t>Interpretation</w:t>
            </w:r>
          </w:p>
        </w:tc>
      </w:tr>
      <w:tr w:rsidR="00B77F64" w:rsidRPr="00B77F64" w14:paraId="3D0D890D" w14:textId="77777777" w:rsidTr="007E40B0">
        <w:tc>
          <w:tcPr>
            <w:tcW w:w="5801" w:type="dxa"/>
            <w:gridSpan w:val="8"/>
            <w:tcBorders>
              <w:top w:val="single" w:sz="4" w:space="0" w:color="auto"/>
            </w:tcBorders>
            <w:shd w:val="clear" w:color="auto" w:fill="E7E6E6" w:themeFill="background2"/>
          </w:tcPr>
          <w:p w14:paraId="7E4F3E6D" w14:textId="77777777" w:rsidR="00B77F64" w:rsidRPr="00B77F64" w:rsidRDefault="00B77F64" w:rsidP="00795AD2">
            <w:pPr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B77F64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FM</w:t>
            </w:r>
            <w:r w:rsidRPr="00B77F64">
              <w:rPr>
                <w:i/>
                <w:iCs/>
                <w:color w:val="auto"/>
                <w:sz w:val="20"/>
                <w:szCs w:val="20"/>
                <w:lang w:eastAsia="en-CA"/>
              </w:rPr>
              <w:t>): Fertilizers and Manure</w:t>
            </w:r>
          </w:p>
        </w:tc>
        <w:tc>
          <w:tcPr>
            <w:tcW w:w="4471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11AD296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% of TP is exported</w:t>
            </w:r>
          </w:p>
        </w:tc>
      </w:tr>
      <w:tr w:rsidR="00B77F64" w:rsidRPr="00B77F64" w14:paraId="25F3428E" w14:textId="77777777" w:rsidTr="00B77F64">
        <w:tc>
          <w:tcPr>
            <w:tcW w:w="3088" w:type="dxa"/>
          </w:tcPr>
          <w:p w14:paraId="4B4F9947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1</w:t>
            </w:r>
          </w:p>
        </w:tc>
        <w:tc>
          <w:tcPr>
            <w:tcW w:w="883" w:type="dxa"/>
            <w:gridSpan w:val="3"/>
          </w:tcPr>
          <w:p w14:paraId="47B825AA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7E89C1AC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</w:tc>
        <w:tc>
          <w:tcPr>
            <w:tcW w:w="844" w:type="dxa"/>
            <w:gridSpan w:val="2"/>
          </w:tcPr>
          <w:p w14:paraId="05D7D84D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0.004</w:t>
            </w:r>
          </w:p>
        </w:tc>
        <w:tc>
          <w:tcPr>
            <w:tcW w:w="4471" w:type="dxa"/>
          </w:tcPr>
          <w:p w14:paraId="4491BC58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1.1% </w:t>
            </w:r>
          </w:p>
        </w:tc>
      </w:tr>
      <w:tr w:rsidR="00B77F64" w:rsidRPr="00B77F64" w14:paraId="43D41CC6" w14:textId="77777777" w:rsidTr="00B77F64">
        <w:tc>
          <w:tcPr>
            <w:tcW w:w="3088" w:type="dxa"/>
          </w:tcPr>
          <w:p w14:paraId="004CF91D" w14:textId="77777777" w:rsidR="00B77F64" w:rsidRPr="00B77F64" w:rsidRDefault="00B77F64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2</w:t>
            </w:r>
          </w:p>
        </w:tc>
        <w:tc>
          <w:tcPr>
            <w:tcW w:w="883" w:type="dxa"/>
            <w:gridSpan w:val="3"/>
          </w:tcPr>
          <w:p w14:paraId="23FD7181" w14:textId="77777777" w:rsidR="00B77F64" w:rsidRPr="00B77F64" w:rsidRDefault="00B77F64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4CF81C88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0.010</w:t>
            </w:r>
          </w:p>
        </w:tc>
        <w:tc>
          <w:tcPr>
            <w:tcW w:w="844" w:type="dxa"/>
            <w:gridSpan w:val="2"/>
          </w:tcPr>
          <w:p w14:paraId="656B7E3F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0.001</w:t>
            </w:r>
          </w:p>
        </w:tc>
        <w:tc>
          <w:tcPr>
            <w:tcW w:w="4471" w:type="dxa"/>
          </w:tcPr>
          <w:p w14:paraId="67D725DA" w14:textId="77777777" w:rsidR="00B77F64" w:rsidRPr="00B77F64" w:rsidRDefault="00B77F64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1.0% </w:t>
            </w:r>
          </w:p>
        </w:tc>
      </w:tr>
      <w:tr w:rsidR="00B77F64" w:rsidRPr="00B77F64" w14:paraId="13026EFB" w14:textId="77777777" w:rsidTr="00B77F64">
        <w:tc>
          <w:tcPr>
            <w:tcW w:w="3088" w:type="dxa"/>
          </w:tcPr>
          <w:p w14:paraId="3B60A615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3a-MARB</w:t>
            </w:r>
          </w:p>
        </w:tc>
        <w:tc>
          <w:tcPr>
            <w:tcW w:w="883" w:type="dxa"/>
            <w:gridSpan w:val="3"/>
          </w:tcPr>
          <w:p w14:paraId="05D0386B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20110A9C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0.015</w:t>
            </w:r>
          </w:p>
        </w:tc>
        <w:tc>
          <w:tcPr>
            <w:tcW w:w="844" w:type="dxa"/>
            <w:gridSpan w:val="2"/>
          </w:tcPr>
          <w:p w14:paraId="48D0BCD1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0.002</w:t>
            </w:r>
          </w:p>
        </w:tc>
        <w:tc>
          <w:tcPr>
            <w:tcW w:w="4471" w:type="dxa"/>
          </w:tcPr>
          <w:p w14:paraId="0AE875F8" w14:textId="77777777" w:rsidR="00B77F64" w:rsidRPr="00B77F64" w:rsidRDefault="00B77F64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1.5%  </w:t>
            </w:r>
          </w:p>
        </w:tc>
      </w:tr>
      <w:tr w:rsidR="00B77F64" w:rsidRPr="00B77F64" w14:paraId="387F4655" w14:textId="77777777" w:rsidTr="00B77F64">
        <w:tc>
          <w:tcPr>
            <w:tcW w:w="3088" w:type="dxa"/>
          </w:tcPr>
          <w:p w14:paraId="5F685C63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3b-MI</w:t>
            </w:r>
          </w:p>
        </w:tc>
        <w:tc>
          <w:tcPr>
            <w:tcW w:w="883" w:type="dxa"/>
            <w:gridSpan w:val="3"/>
          </w:tcPr>
          <w:p w14:paraId="41AD2D90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2BB9C0DC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0.013</w:t>
            </w:r>
          </w:p>
        </w:tc>
        <w:tc>
          <w:tcPr>
            <w:tcW w:w="844" w:type="dxa"/>
            <w:gridSpan w:val="2"/>
          </w:tcPr>
          <w:p w14:paraId="10287FB5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0.002</w:t>
            </w:r>
          </w:p>
        </w:tc>
        <w:tc>
          <w:tcPr>
            <w:tcW w:w="4471" w:type="dxa"/>
          </w:tcPr>
          <w:p w14:paraId="7CB7F6AD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1.3% </w:t>
            </w:r>
          </w:p>
        </w:tc>
      </w:tr>
      <w:tr w:rsidR="00B77F64" w:rsidRPr="00B77F64" w14:paraId="2CE1A2DC" w14:textId="77777777" w:rsidTr="00B77F64">
        <w:tc>
          <w:tcPr>
            <w:tcW w:w="3088" w:type="dxa"/>
          </w:tcPr>
          <w:p w14:paraId="05B9EB8C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3c-Extr</w:t>
            </w:r>
          </w:p>
        </w:tc>
        <w:tc>
          <w:tcPr>
            <w:tcW w:w="883" w:type="dxa"/>
            <w:gridSpan w:val="3"/>
          </w:tcPr>
          <w:p w14:paraId="488E03F8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0B3B1E15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0.012</w:t>
            </w:r>
          </w:p>
        </w:tc>
        <w:tc>
          <w:tcPr>
            <w:tcW w:w="844" w:type="dxa"/>
            <w:gridSpan w:val="2"/>
          </w:tcPr>
          <w:p w14:paraId="75FDCF10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0.002</w:t>
            </w:r>
          </w:p>
        </w:tc>
        <w:tc>
          <w:tcPr>
            <w:tcW w:w="4471" w:type="dxa"/>
          </w:tcPr>
          <w:p w14:paraId="24FD84F0" w14:textId="77777777" w:rsidR="00B77F64" w:rsidRPr="00B77F64" w:rsidRDefault="00B77F64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1.2% </w:t>
            </w:r>
          </w:p>
        </w:tc>
      </w:tr>
      <w:tr w:rsidR="00B77F64" w:rsidRPr="00B77F64" w14:paraId="31A48F5E" w14:textId="77777777" w:rsidTr="00B77F64">
        <w:tc>
          <w:tcPr>
            <w:tcW w:w="3088" w:type="dxa"/>
          </w:tcPr>
          <w:p w14:paraId="6731AA2F" w14:textId="77777777" w:rsidR="00B77F64" w:rsidRPr="00B77F64" w:rsidRDefault="00B77F64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3d-FS</w:t>
            </w:r>
          </w:p>
        </w:tc>
        <w:tc>
          <w:tcPr>
            <w:tcW w:w="883" w:type="dxa"/>
            <w:gridSpan w:val="3"/>
          </w:tcPr>
          <w:p w14:paraId="775ACC39" w14:textId="77777777" w:rsidR="00B77F64" w:rsidRPr="00B77F64" w:rsidRDefault="00B77F64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7159B046" w14:textId="77777777" w:rsidR="00B77F64" w:rsidRPr="00B77F64" w:rsidRDefault="00B77F64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0.009</w:t>
            </w:r>
          </w:p>
        </w:tc>
        <w:tc>
          <w:tcPr>
            <w:tcW w:w="844" w:type="dxa"/>
            <w:gridSpan w:val="2"/>
          </w:tcPr>
          <w:p w14:paraId="18CC5A27" w14:textId="77777777" w:rsidR="00B77F64" w:rsidRPr="00B77F64" w:rsidRDefault="00B77F64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0.001</w:t>
            </w:r>
          </w:p>
        </w:tc>
        <w:tc>
          <w:tcPr>
            <w:tcW w:w="4471" w:type="dxa"/>
          </w:tcPr>
          <w:p w14:paraId="72AB5338" w14:textId="77777777" w:rsidR="00B77F64" w:rsidRPr="00B77F64" w:rsidRDefault="00B77F64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0.9% </w:t>
            </w:r>
          </w:p>
        </w:tc>
      </w:tr>
      <w:tr w:rsidR="00B77F64" w:rsidRPr="00B77F64" w14:paraId="37C847C7" w14:textId="77777777" w:rsidTr="00B77F64">
        <w:tc>
          <w:tcPr>
            <w:tcW w:w="3088" w:type="dxa"/>
          </w:tcPr>
          <w:p w14:paraId="111CE517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B77F64">
              <w:rPr>
                <w:color w:val="auto"/>
                <w:sz w:val="20"/>
                <w:szCs w:val="20"/>
              </w:rPr>
              <w:t>Scenario 4-Fertilizers</w:t>
            </w:r>
          </w:p>
          <w:p w14:paraId="1C8D51F7" w14:textId="77777777" w:rsidR="00B77F64" w:rsidRPr="00B77F64" w:rsidRDefault="00B77F64" w:rsidP="00795AD2">
            <w:pPr>
              <w:ind w:left="740" w:firstLine="142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-Manure</w:t>
            </w:r>
          </w:p>
        </w:tc>
        <w:tc>
          <w:tcPr>
            <w:tcW w:w="883" w:type="dxa"/>
            <w:gridSpan w:val="3"/>
          </w:tcPr>
          <w:p w14:paraId="748E2374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  <w:p w14:paraId="0BF31839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07F4F896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0.012</w:t>
            </w:r>
          </w:p>
          <w:p w14:paraId="5BF1369B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0.005</w:t>
            </w:r>
          </w:p>
        </w:tc>
        <w:tc>
          <w:tcPr>
            <w:tcW w:w="844" w:type="dxa"/>
            <w:gridSpan w:val="2"/>
          </w:tcPr>
          <w:p w14:paraId="4FC8C747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0.002</w:t>
            </w:r>
          </w:p>
          <w:p w14:paraId="6491C901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0.003</w:t>
            </w:r>
          </w:p>
        </w:tc>
        <w:tc>
          <w:tcPr>
            <w:tcW w:w="4471" w:type="dxa"/>
          </w:tcPr>
          <w:p w14:paraId="47D91FE0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1.2% </w:t>
            </w:r>
          </w:p>
          <w:p w14:paraId="6FA8BF85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0.5% </w:t>
            </w:r>
          </w:p>
        </w:tc>
      </w:tr>
      <w:tr w:rsidR="00B77F64" w:rsidRPr="00B77F64" w14:paraId="6CDB26F3" w14:textId="77777777" w:rsidTr="00B77F64">
        <w:tc>
          <w:tcPr>
            <w:tcW w:w="3088" w:type="dxa"/>
          </w:tcPr>
          <w:p w14:paraId="19767DE1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5</w:t>
            </w:r>
          </w:p>
        </w:tc>
        <w:tc>
          <w:tcPr>
            <w:tcW w:w="883" w:type="dxa"/>
            <w:gridSpan w:val="3"/>
          </w:tcPr>
          <w:p w14:paraId="71C7D962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1AEB6ABB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0.010</w:t>
            </w:r>
          </w:p>
        </w:tc>
        <w:tc>
          <w:tcPr>
            <w:tcW w:w="844" w:type="dxa"/>
            <w:gridSpan w:val="2"/>
          </w:tcPr>
          <w:p w14:paraId="546A5196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0.002</w:t>
            </w:r>
          </w:p>
        </w:tc>
        <w:tc>
          <w:tcPr>
            <w:tcW w:w="4471" w:type="dxa"/>
          </w:tcPr>
          <w:p w14:paraId="0DC8D68A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1.0% </w:t>
            </w:r>
          </w:p>
        </w:tc>
      </w:tr>
      <w:tr w:rsidR="00B77F64" w:rsidRPr="00B77F64" w14:paraId="0D724167" w14:textId="77777777" w:rsidTr="00B77F64">
        <w:tc>
          <w:tcPr>
            <w:tcW w:w="3088" w:type="dxa"/>
          </w:tcPr>
          <w:p w14:paraId="2E7228AC" w14:textId="77777777" w:rsidR="00B77F64" w:rsidRPr="00B77F64" w:rsidRDefault="00B77F64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883" w:type="dxa"/>
            <w:gridSpan w:val="3"/>
          </w:tcPr>
          <w:p w14:paraId="6C8F13A4" w14:textId="77777777" w:rsidR="00B77F64" w:rsidRPr="00B77F64" w:rsidRDefault="00B77F64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47F16D85" w14:textId="77777777" w:rsidR="00B77F64" w:rsidRPr="00B77F64" w:rsidRDefault="00B77F64" w:rsidP="00795AD2">
            <w:pPr>
              <w:spacing w:after="100"/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0.008</w:t>
            </w:r>
          </w:p>
        </w:tc>
        <w:tc>
          <w:tcPr>
            <w:tcW w:w="844" w:type="dxa"/>
            <w:gridSpan w:val="2"/>
          </w:tcPr>
          <w:p w14:paraId="1403535F" w14:textId="77777777" w:rsidR="00B77F64" w:rsidRPr="00B77F64" w:rsidRDefault="00B77F64" w:rsidP="00795AD2">
            <w:pPr>
              <w:spacing w:after="100"/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0.002</w:t>
            </w:r>
          </w:p>
        </w:tc>
        <w:tc>
          <w:tcPr>
            <w:tcW w:w="4471" w:type="dxa"/>
          </w:tcPr>
          <w:p w14:paraId="5EA224FF" w14:textId="77777777" w:rsidR="00B77F64" w:rsidRPr="00B77F64" w:rsidRDefault="00B77F64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0.8% </w:t>
            </w:r>
          </w:p>
        </w:tc>
      </w:tr>
      <w:tr w:rsidR="00B77F64" w:rsidRPr="00B77F64" w14:paraId="5B360061" w14:textId="77777777" w:rsidTr="00B77F64">
        <w:tc>
          <w:tcPr>
            <w:tcW w:w="3088" w:type="dxa"/>
          </w:tcPr>
          <w:p w14:paraId="7343BC12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7-Fertilizers</w:t>
            </w:r>
          </w:p>
          <w:p w14:paraId="0892EC76" w14:textId="77777777" w:rsidR="00B77F64" w:rsidRPr="00B77F64" w:rsidRDefault="00B77F64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-Manure</w:t>
            </w:r>
          </w:p>
        </w:tc>
        <w:tc>
          <w:tcPr>
            <w:tcW w:w="883" w:type="dxa"/>
            <w:gridSpan w:val="3"/>
          </w:tcPr>
          <w:p w14:paraId="07863054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  <w:p w14:paraId="41F8C89A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00349DBB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0.011</w:t>
            </w:r>
          </w:p>
          <w:p w14:paraId="7D93C3FB" w14:textId="77777777" w:rsidR="00B77F64" w:rsidRPr="00B77F64" w:rsidRDefault="00B77F64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0.003</w:t>
            </w:r>
          </w:p>
        </w:tc>
        <w:tc>
          <w:tcPr>
            <w:tcW w:w="844" w:type="dxa"/>
            <w:gridSpan w:val="2"/>
          </w:tcPr>
          <w:p w14:paraId="28D2651B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0.002</w:t>
            </w:r>
          </w:p>
          <w:p w14:paraId="2A7D747B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0.003</w:t>
            </w:r>
          </w:p>
        </w:tc>
        <w:tc>
          <w:tcPr>
            <w:tcW w:w="4471" w:type="dxa"/>
          </w:tcPr>
          <w:p w14:paraId="29EA6AF3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1.1% </w:t>
            </w:r>
          </w:p>
          <w:p w14:paraId="2115C512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0.3% </w:t>
            </w:r>
          </w:p>
        </w:tc>
      </w:tr>
      <w:tr w:rsidR="00B77F64" w:rsidRPr="00B77F64" w14:paraId="1B06F715" w14:textId="77777777" w:rsidTr="00B77F64">
        <w:tc>
          <w:tcPr>
            <w:tcW w:w="3088" w:type="dxa"/>
          </w:tcPr>
          <w:p w14:paraId="41B975F6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B77F64">
              <w:rPr>
                <w:color w:val="auto"/>
                <w:sz w:val="20"/>
                <w:szCs w:val="20"/>
              </w:rPr>
              <w:t>Scenario 8               -Canada</w:t>
            </w:r>
          </w:p>
          <w:p w14:paraId="02EF275A" w14:textId="77777777" w:rsidR="00B77F64" w:rsidRPr="00B77F64" w:rsidRDefault="00B77F64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              -U.S.</w:t>
            </w:r>
          </w:p>
        </w:tc>
        <w:tc>
          <w:tcPr>
            <w:tcW w:w="883" w:type="dxa"/>
            <w:gridSpan w:val="3"/>
          </w:tcPr>
          <w:p w14:paraId="2BC55807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  <w:p w14:paraId="4CCEBE17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325F5604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0.014</w:t>
            </w:r>
          </w:p>
          <w:p w14:paraId="0E73B33E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0.008</w:t>
            </w:r>
          </w:p>
        </w:tc>
        <w:tc>
          <w:tcPr>
            <w:tcW w:w="844" w:type="dxa"/>
            <w:gridSpan w:val="2"/>
          </w:tcPr>
          <w:p w14:paraId="07B0188F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0.003</w:t>
            </w:r>
          </w:p>
          <w:p w14:paraId="09AAE0EC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0.002</w:t>
            </w:r>
          </w:p>
        </w:tc>
        <w:tc>
          <w:tcPr>
            <w:tcW w:w="4471" w:type="dxa"/>
          </w:tcPr>
          <w:p w14:paraId="7B836F55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1.4% </w:t>
            </w:r>
          </w:p>
          <w:p w14:paraId="7C531985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0.8% </w:t>
            </w:r>
          </w:p>
        </w:tc>
      </w:tr>
      <w:tr w:rsidR="00B77F64" w:rsidRPr="00B77F64" w14:paraId="5F3EB1C5" w14:textId="77777777" w:rsidTr="00B77F64">
        <w:tc>
          <w:tcPr>
            <w:tcW w:w="3088" w:type="dxa"/>
          </w:tcPr>
          <w:p w14:paraId="7541AC87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Scenario 9-Fertilizers </w:t>
            </w:r>
          </w:p>
          <w:p w14:paraId="7384B751" w14:textId="77777777" w:rsidR="00B77F64" w:rsidRPr="00B77F64" w:rsidRDefault="00B77F64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-Manure-Canada</w:t>
            </w:r>
          </w:p>
          <w:p w14:paraId="45799D6E" w14:textId="77777777" w:rsidR="00B77F64" w:rsidRPr="00B77F64" w:rsidRDefault="00B77F64" w:rsidP="00795AD2">
            <w:pPr>
              <w:ind w:left="881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-Manure-U.S.</w:t>
            </w:r>
          </w:p>
        </w:tc>
        <w:tc>
          <w:tcPr>
            <w:tcW w:w="883" w:type="dxa"/>
            <w:gridSpan w:val="3"/>
          </w:tcPr>
          <w:p w14:paraId="65995A4D" w14:textId="77777777" w:rsidR="00B77F64" w:rsidRPr="00B106F9" w:rsidRDefault="00B77F64" w:rsidP="00795AD2">
            <w:pPr>
              <w:rPr>
                <w:color w:val="auto"/>
                <w:sz w:val="20"/>
                <w:szCs w:val="20"/>
              </w:rPr>
            </w:pPr>
            <w:r w:rsidRPr="00B106F9">
              <w:rPr>
                <w:color w:val="auto"/>
                <w:sz w:val="20"/>
                <w:szCs w:val="20"/>
              </w:rPr>
              <w:t>Fraction</w:t>
            </w:r>
          </w:p>
          <w:p w14:paraId="472A37E7" w14:textId="77777777" w:rsidR="00B77F64" w:rsidRPr="00B106F9" w:rsidRDefault="00B77F64" w:rsidP="00795AD2">
            <w:pPr>
              <w:rPr>
                <w:color w:val="auto"/>
                <w:sz w:val="20"/>
                <w:szCs w:val="20"/>
              </w:rPr>
            </w:pPr>
            <w:r w:rsidRPr="00B106F9">
              <w:rPr>
                <w:color w:val="auto"/>
                <w:sz w:val="20"/>
                <w:szCs w:val="20"/>
              </w:rPr>
              <w:t>Fraction</w:t>
            </w:r>
          </w:p>
          <w:p w14:paraId="39AF8364" w14:textId="77777777" w:rsidR="00B77F64" w:rsidRPr="00B106F9" w:rsidRDefault="00B77F64" w:rsidP="00795AD2">
            <w:pPr>
              <w:rPr>
                <w:color w:val="auto"/>
                <w:sz w:val="20"/>
                <w:szCs w:val="20"/>
              </w:rPr>
            </w:pPr>
            <w:r w:rsidRPr="00B106F9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91" w:type="dxa"/>
            <w:gridSpan w:val="2"/>
          </w:tcPr>
          <w:p w14:paraId="1D507171" w14:textId="77777777" w:rsidR="00B77F64" w:rsidRPr="00B106F9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106F9">
              <w:rPr>
                <w:color w:val="auto"/>
                <w:sz w:val="20"/>
                <w:szCs w:val="20"/>
              </w:rPr>
              <w:t>0.010</w:t>
            </w:r>
          </w:p>
          <w:p w14:paraId="321CB4EC" w14:textId="77777777" w:rsidR="00B77F64" w:rsidRPr="00B106F9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106F9">
              <w:rPr>
                <w:color w:val="auto"/>
                <w:sz w:val="20"/>
                <w:szCs w:val="20"/>
              </w:rPr>
              <w:t>0.035</w:t>
            </w:r>
          </w:p>
          <w:p w14:paraId="12559668" w14:textId="77777777" w:rsidR="00B77F64" w:rsidRPr="00B106F9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106F9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844" w:type="dxa"/>
            <w:gridSpan w:val="2"/>
          </w:tcPr>
          <w:p w14:paraId="7877D0FF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0.002</w:t>
            </w:r>
          </w:p>
          <w:p w14:paraId="2799AFD6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0.020</w:t>
            </w:r>
          </w:p>
          <w:p w14:paraId="4DFB7F7B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4471" w:type="dxa"/>
          </w:tcPr>
          <w:p w14:paraId="44566A40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1.0% </w:t>
            </w:r>
          </w:p>
          <w:p w14:paraId="4236E78D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3.5% </w:t>
            </w:r>
          </w:p>
          <w:p w14:paraId="4F5DDEF1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0.2% </w:t>
            </w:r>
          </w:p>
        </w:tc>
      </w:tr>
    </w:tbl>
    <w:p w14:paraId="0336B3D4" w14:textId="77777777" w:rsidR="00B77F64" w:rsidRPr="00B77F64" w:rsidRDefault="00B77F64" w:rsidP="00B77F64">
      <w:pPr>
        <w:rPr>
          <w:color w:val="auto"/>
          <w:sz w:val="8"/>
          <w:szCs w:val="8"/>
        </w:rPr>
      </w:pP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1034"/>
        <w:gridCol w:w="913"/>
        <w:gridCol w:w="835"/>
        <w:gridCol w:w="4379"/>
      </w:tblGrid>
      <w:tr w:rsidR="00B77F64" w:rsidRPr="00B77F64" w14:paraId="5D2AF4B5" w14:textId="77777777" w:rsidTr="00B77F64">
        <w:tc>
          <w:tcPr>
            <w:tcW w:w="5827" w:type="dxa"/>
            <w:gridSpan w:val="4"/>
            <w:shd w:val="clear" w:color="auto" w:fill="E7E6E6" w:themeFill="background2"/>
          </w:tcPr>
          <w:p w14:paraId="649D76A6" w14:textId="77777777" w:rsidR="00B77F64" w:rsidRPr="00B77F64" w:rsidRDefault="00B77F64" w:rsidP="00795AD2">
            <w:pPr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B77F64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FW</w:t>
            </w:r>
            <w:r w:rsidRPr="00B77F64">
              <w:rPr>
                <w:i/>
                <w:iCs/>
                <w:color w:val="auto"/>
                <w:sz w:val="20"/>
                <w:szCs w:val="20"/>
                <w:lang w:eastAsia="en-CA"/>
              </w:rPr>
              <w:t>): Forests and Wetlands</w:t>
            </w:r>
          </w:p>
        </w:tc>
        <w:tc>
          <w:tcPr>
            <w:tcW w:w="4379" w:type="dxa"/>
            <w:shd w:val="clear" w:color="auto" w:fill="E7E6E6" w:themeFill="background2"/>
          </w:tcPr>
          <w:p w14:paraId="07DDA5B6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kg of TP is exported per km</w:t>
            </w:r>
            <w:r w:rsidRPr="00B77F64">
              <w:rPr>
                <w:color w:val="auto"/>
                <w:sz w:val="20"/>
                <w:szCs w:val="20"/>
                <w:vertAlign w:val="superscript"/>
              </w:rPr>
              <w:t>2</w:t>
            </w:r>
            <w:r w:rsidRPr="00B77F64">
              <w:rPr>
                <w:color w:val="auto"/>
                <w:sz w:val="20"/>
                <w:szCs w:val="20"/>
              </w:rPr>
              <w:t xml:space="preserve"> per year</w:t>
            </w:r>
          </w:p>
        </w:tc>
      </w:tr>
      <w:tr w:rsidR="00B77F64" w:rsidRPr="00B77F64" w14:paraId="0C88C5F2" w14:textId="77777777" w:rsidTr="00B77F64">
        <w:tc>
          <w:tcPr>
            <w:tcW w:w="3045" w:type="dxa"/>
          </w:tcPr>
          <w:p w14:paraId="53FAA96E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1</w:t>
            </w:r>
          </w:p>
        </w:tc>
        <w:tc>
          <w:tcPr>
            <w:tcW w:w="1034" w:type="dxa"/>
          </w:tcPr>
          <w:p w14:paraId="5242CD75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67D0DBF1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6.02</w:t>
            </w:r>
          </w:p>
        </w:tc>
        <w:tc>
          <w:tcPr>
            <w:tcW w:w="835" w:type="dxa"/>
          </w:tcPr>
          <w:p w14:paraId="52928F9B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3.2</w:t>
            </w:r>
          </w:p>
        </w:tc>
        <w:tc>
          <w:tcPr>
            <w:tcW w:w="4379" w:type="dxa"/>
          </w:tcPr>
          <w:p w14:paraId="5B9C0C17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6 </w:t>
            </w:r>
          </w:p>
        </w:tc>
      </w:tr>
      <w:tr w:rsidR="00B77F64" w:rsidRPr="00B77F64" w14:paraId="0D9A72AC" w14:textId="77777777" w:rsidTr="00B77F64">
        <w:tc>
          <w:tcPr>
            <w:tcW w:w="3045" w:type="dxa"/>
          </w:tcPr>
          <w:p w14:paraId="761E847E" w14:textId="77777777" w:rsidR="00B77F64" w:rsidRPr="00B77F64" w:rsidRDefault="00B77F64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2</w:t>
            </w:r>
          </w:p>
        </w:tc>
        <w:tc>
          <w:tcPr>
            <w:tcW w:w="1034" w:type="dxa"/>
          </w:tcPr>
          <w:p w14:paraId="0BCDBCBA" w14:textId="77777777" w:rsidR="00B77F64" w:rsidRPr="00B77F64" w:rsidRDefault="00B77F64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6ECDF539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6.65</w:t>
            </w:r>
          </w:p>
        </w:tc>
        <w:tc>
          <w:tcPr>
            <w:tcW w:w="835" w:type="dxa"/>
          </w:tcPr>
          <w:p w14:paraId="6E457AC0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1.8</w:t>
            </w:r>
          </w:p>
        </w:tc>
        <w:tc>
          <w:tcPr>
            <w:tcW w:w="4379" w:type="dxa"/>
          </w:tcPr>
          <w:p w14:paraId="7A82F914" w14:textId="77777777" w:rsidR="00B77F64" w:rsidRPr="00B77F64" w:rsidRDefault="00B77F64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7 </w:t>
            </w:r>
          </w:p>
        </w:tc>
      </w:tr>
      <w:tr w:rsidR="00B77F64" w:rsidRPr="00B77F64" w14:paraId="54354876" w14:textId="77777777" w:rsidTr="00B77F64">
        <w:tc>
          <w:tcPr>
            <w:tcW w:w="3045" w:type="dxa"/>
          </w:tcPr>
          <w:p w14:paraId="792DF471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3a-MARB</w:t>
            </w:r>
          </w:p>
        </w:tc>
        <w:tc>
          <w:tcPr>
            <w:tcW w:w="1034" w:type="dxa"/>
          </w:tcPr>
          <w:p w14:paraId="73078996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0336271F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5.56</w:t>
            </w:r>
          </w:p>
        </w:tc>
        <w:tc>
          <w:tcPr>
            <w:tcW w:w="835" w:type="dxa"/>
          </w:tcPr>
          <w:p w14:paraId="4F878BD4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1.0</w:t>
            </w:r>
          </w:p>
        </w:tc>
        <w:tc>
          <w:tcPr>
            <w:tcW w:w="4379" w:type="dxa"/>
          </w:tcPr>
          <w:p w14:paraId="1E0C2D5F" w14:textId="77777777" w:rsidR="00B77F64" w:rsidRPr="00B77F64" w:rsidRDefault="00B77F64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6 </w:t>
            </w:r>
          </w:p>
        </w:tc>
      </w:tr>
      <w:tr w:rsidR="00B77F64" w:rsidRPr="00B77F64" w14:paraId="5A3477F2" w14:textId="77777777" w:rsidTr="00B77F64">
        <w:tc>
          <w:tcPr>
            <w:tcW w:w="3045" w:type="dxa"/>
          </w:tcPr>
          <w:p w14:paraId="1B29C47D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3b-MI</w:t>
            </w:r>
          </w:p>
        </w:tc>
        <w:tc>
          <w:tcPr>
            <w:tcW w:w="1034" w:type="dxa"/>
          </w:tcPr>
          <w:p w14:paraId="2C63BF49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09AE1F20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8.39</w:t>
            </w:r>
          </w:p>
        </w:tc>
        <w:tc>
          <w:tcPr>
            <w:tcW w:w="835" w:type="dxa"/>
          </w:tcPr>
          <w:p w14:paraId="77ECCCAA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2.2</w:t>
            </w:r>
          </w:p>
        </w:tc>
        <w:tc>
          <w:tcPr>
            <w:tcW w:w="4379" w:type="dxa"/>
          </w:tcPr>
          <w:p w14:paraId="52747EE2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8 </w:t>
            </w:r>
          </w:p>
        </w:tc>
      </w:tr>
      <w:tr w:rsidR="00B77F64" w:rsidRPr="00B77F64" w14:paraId="2500186D" w14:textId="77777777" w:rsidTr="00B77F64">
        <w:tc>
          <w:tcPr>
            <w:tcW w:w="3045" w:type="dxa"/>
          </w:tcPr>
          <w:p w14:paraId="29EA6292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3c-Extr</w:t>
            </w:r>
          </w:p>
        </w:tc>
        <w:tc>
          <w:tcPr>
            <w:tcW w:w="1034" w:type="dxa"/>
          </w:tcPr>
          <w:p w14:paraId="1FD444D9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2D61E916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8.86</w:t>
            </w:r>
          </w:p>
        </w:tc>
        <w:tc>
          <w:tcPr>
            <w:tcW w:w="835" w:type="dxa"/>
          </w:tcPr>
          <w:p w14:paraId="2037C9EF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2.8</w:t>
            </w:r>
          </w:p>
        </w:tc>
        <w:tc>
          <w:tcPr>
            <w:tcW w:w="4379" w:type="dxa"/>
          </w:tcPr>
          <w:p w14:paraId="174AA09B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9 </w:t>
            </w:r>
          </w:p>
        </w:tc>
      </w:tr>
      <w:tr w:rsidR="00B77F64" w:rsidRPr="00B77F64" w14:paraId="6EF746CE" w14:textId="77777777" w:rsidTr="00B77F64">
        <w:tc>
          <w:tcPr>
            <w:tcW w:w="3045" w:type="dxa"/>
          </w:tcPr>
          <w:p w14:paraId="0FB5D755" w14:textId="77777777" w:rsidR="00B77F64" w:rsidRPr="00B77F64" w:rsidRDefault="00B77F64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3d-FS</w:t>
            </w:r>
          </w:p>
        </w:tc>
        <w:tc>
          <w:tcPr>
            <w:tcW w:w="1034" w:type="dxa"/>
          </w:tcPr>
          <w:p w14:paraId="4E12812A" w14:textId="77777777" w:rsidR="00B77F64" w:rsidRPr="00B77F64" w:rsidRDefault="00B77F64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36F20552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7.31</w:t>
            </w:r>
          </w:p>
        </w:tc>
        <w:tc>
          <w:tcPr>
            <w:tcW w:w="835" w:type="dxa"/>
          </w:tcPr>
          <w:p w14:paraId="7DC2E530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2.0</w:t>
            </w:r>
          </w:p>
        </w:tc>
        <w:tc>
          <w:tcPr>
            <w:tcW w:w="4379" w:type="dxa"/>
          </w:tcPr>
          <w:p w14:paraId="38DF70CD" w14:textId="77777777" w:rsidR="00B77F64" w:rsidRPr="00B77F64" w:rsidRDefault="00B77F64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7</w:t>
            </w:r>
            <w:r w:rsidRPr="00B77F64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B77F64" w:rsidRPr="00B77F64" w14:paraId="01883A11" w14:textId="77777777" w:rsidTr="00B77F64">
        <w:tc>
          <w:tcPr>
            <w:tcW w:w="3045" w:type="dxa"/>
          </w:tcPr>
          <w:p w14:paraId="1F6440FA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4</w:t>
            </w:r>
          </w:p>
        </w:tc>
        <w:tc>
          <w:tcPr>
            <w:tcW w:w="1034" w:type="dxa"/>
          </w:tcPr>
          <w:p w14:paraId="641D7F46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5AA89312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6.83</w:t>
            </w:r>
          </w:p>
        </w:tc>
        <w:tc>
          <w:tcPr>
            <w:tcW w:w="835" w:type="dxa"/>
          </w:tcPr>
          <w:p w14:paraId="101EEFEF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1.7</w:t>
            </w:r>
          </w:p>
        </w:tc>
        <w:tc>
          <w:tcPr>
            <w:tcW w:w="4379" w:type="dxa"/>
          </w:tcPr>
          <w:p w14:paraId="0DE767DD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7 </w:t>
            </w:r>
          </w:p>
        </w:tc>
      </w:tr>
      <w:tr w:rsidR="00B77F64" w:rsidRPr="00B77F64" w14:paraId="42D7AC20" w14:textId="77777777" w:rsidTr="00B77F64">
        <w:tc>
          <w:tcPr>
            <w:tcW w:w="3045" w:type="dxa"/>
          </w:tcPr>
          <w:p w14:paraId="62285B2A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  <w:vertAlign w:val="superscript"/>
              </w:rPr>
            </w:pPr>
            <w:r w:rsidRPr="00B77F64">
              <w:rPr>
                <w:color w:val="auto"/>
                <w:sz w:val="20"/>
                <w:szCs w:val="20"/>
              </w:rPr>
              <w:t>Scenario 5-Forests</w:t>
            </w:r>
          </w:p>
          <w:p w14:paraId="413E54EB" w14:textId="77777777" w:rsidR="00B77F64" w:rsidRPr="00B77F64" w:rsidRDefault="00B77F64" w:rsidP="00795AD2">
            <w:pPr>
              <w:ind w:left="882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-Wetlands</w:t>
            </w:r>
          </w:p>
        </w:tc>
        <w:tc>
          <w:tcPr>
            <w:tcW w:w="1034" w:type="dxa"/>
          </w:tcPr>
          <w:p w14:paraId="0F4C8794" w14:textId="77777777" w:rsidR="00B77F64" w:rsidRPr="00B77F64" w:rsidRDefault="00B77F64" w:rsidP="00795AD2">
            <w:pPr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  <w:p w14:paraId="05F9E1D5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5E594A2C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5.40</w:t>
            </w:r>
          </w:p>
          <w:p w14:paraId="227F50C1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7.14</w:t>
            </w:r>
          </w:p>
        </w:tc>
        <w:tc>
          <w:tcPr>
            <w:tcW w:w="835" w:type="dxa"/>
          </w:tcPr>
          <w:p w14:paraId="0949BCA1" w14:textId="77777777" w:rsidR="00B77F64" w:rsidRPr="00B77F64" w:rsidRDefault="00B77F64" w:rsidP="00795AD2">
            <w:pPr>
              <w:contextualSpacing/>
              <w:jc w:val="right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2.7</w:t>
            </w:r>
          </w:p>
          <w:p w14:paraId="6CD62F06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bCs/>
                <w:color w:val="auto"/>
                <w:sz w:val="20"/>
                <w:szCs w:val="20"/>
                <w:lang w:eastAsia="en-CA"/>
              </w:rPr>
              <w:t>2.0</w:t>
            </w:r>
          </w:p>
        </w:tc>
        <w:tc>
          <w:tcPr>
            <w:tcW w:w="4379" w:type="dxa"/>
          </w:tcPr>
          <w:p w14:paraId="6FD6DE68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5 </w:t>
            </w:r>
          </w:p>
          <w:p w14:paraId="211F24E8" w14:textId="77777777" w:rsidR="00B77F64" w:rsidRPr="00B77F64" w:rsidRDefault="00B77F64" w:rsidP="00795AD2">
            <w:pPr>
              <w:ind w:right="31"/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7 </w:t>
            </w:r>
          </w:p>
        </w:tc>
      </w:tr>
      <w:tr w:rsidR="00B77F64" w:rsidRPr="00B77F64" w14:paraId="3B3B90EB" w14:textId="77777777" w:rsidTr="00B77F64">
        <w:tc>
          <w:tcPr>
            <w:tcW w:w="3045" w:type="dxa"/>
          </w:tcPr>
          <w:p w14:paraId="66F32B47" w14:textId="77777777" w:rsidR="00B77F64" w:rsidRPr="00B77F64" w:rsidRDefault="00B77F64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1034" w:type="dxa"/>
          </w:tcPr>
          <w:p w14:paraId="19D032F7" w14:textId="77777777" w:rsidR="00B77F64" w:rsidRPr="00B77F64" w:rsidRDefault="00B77F64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633FDDFC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6.35</w:t>
            </w:r>
          </w:p>
        </w:tc>
        <w:tc>
          <w:tcPr>
            <w:tcW w:w="835" w:type="dxa"/>
          </w:tcPr>
          <w:p w14:paraId="2433E57D" w14:textId="77777777" w:rsidR="00B77F64" w:rsidRPr="00B77F64" w:rsidRDefault="00B77F64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1.9</w:t>
            </w:r>
          </w:p>
        </w:tc>
        <w:tc>
          <w:tcPr>
            <w:tcW w:w="4379" w:type="dxa"/>
          </w:tcPr>
          <w:p w14:paraId="75F7B730" w14:textId="77777777" w:rsidR="00B77F64" w:rsidRPr="00B77F64" w:rsidRDefault="00B77F64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6 </w:t>
            </w:r>
          </w:p>
        </w:tc>
      </w:tr>
      <w:tr w:rsidR="00B77F64" w:rsidRPr="00B77F64" w14:paraId="3688AE05" w14:textId="77777777" w:rsidTr="00B77F64">
        <w:tc>
          <w:tcPr>
            <w:tcW w:w="3045" w:type="dxa"/>
          </w:tcPr>
          <w:p w14:paraId="7733512C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7</w:t>
            </w:r>
          </w:p>
        </w:tc>
        <w:tc>
          <w:tcPr>
            <w:tcW w:w="1034" w:type="dxa"/>
          </w:tcPr>
          <w:p w14:paraId="06BE01F8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425E39AC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7.33</w:t>
            </w:r>
          </w:p>
        </w:tc>
        <w:tc>
          <w:tcPr>
            <w:tcW w:w="835" w:type="dxa"/>
          </w:tcPr>
          <w:p w14:paraId="33D74644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1.9</w:t>
            </w:r>
          </w:p>
        </w:tc>
        <w:tc>
          <w:tcPr>
            <w:tcW w:w="4379" w:type="dxa"/>
          </w:tcPr>
          <w:p w14:paraId="64AF5CD1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7 </w:t>
            </w:r>
          </w:p>
        </w:tc>
      </w:tr>
      <w:tr w:rsidR="00B77F64" w:rsidRPr="00B77F64" w14:paraId="3CA67227" w14:textId="77777777" w:rsidTr="00B77F64">
        <w:tc>
          <w:tcPr>
            <w:tcW w:w="3045" w:type="dxa"/>
          </w:tcPr>
          <w:p w14:paraId="3488C577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8</w:t>
            </w:r>
          </w:p>
        </w:tc>
        <w:tc>
          <w:tcPr>
            <w:tcW w:w="1034" w:type="dxa"/>
          </w:tcPr>
          <w:p w14:paraId="7E0C434A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377E5EA7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6.52</w:t>
            </w:r>
          </w:p>
        </w:tc>
        <w:tc>
          <w:tcPr>
            <w:tcW w:w="835" w:type="dxa"/>
          </w:tcPr>
          <w:p w14:paraId="0601EE62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1.9</w:t>
            </w:r>
          </w:p>
        </w:tc>
        <w:tc>
          <w:tcPr>
            <w:tcW w:w="4379" w:type="dxa"/>
          </w:tcPr>
          <w:p w14:paraId="1322E48B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 xml:space="preserve">7 </w:t>
            </w:r>
          </w:p>
        </w:tc>
      </w:tr>
      <w:tr w:rsidR="00B77F64" w:rsidRPr="00B77F64" w14:paraId="47278148" w14:textId="77777777" w:rsidTr="00B77F64">
        <w:tc>
          <w:tcPr>
            <w:tcW w:w="3045" w:type="dxa"/>
          </w:tcPr>
          <w:p w14:paraId="58760AD9" w14:textId="77777777" w:rsidR="00B77F64" w:rsidRPr="00B77F64" w:rsidRDefault="00B77F64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9</w:t>
            </w:r>
          </w:p>
        </w:tc>
        <w:tc>
          <w:tcPr>
            <w:tcW w:w="1034" w:type="dxa"/>
          </w:tcPr>
          <w:p w14:paraId="438B0804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3" w:type="dxa"/>
          </w:tcPr>
          <w:p w14:paraId="47BF4B7B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6.63</w:t>
            </w:r>
          </w:p>
        </w:tc>
        <w:tc>
          <w:tcPr>
            <w:tcW w:w="835" w:type="dxa"/>
          </w:tcPr>
          <w:p w14:paraId="10BF9935" w14:textId="77777777" w:rsidR="00B77F64" w:rsidRPr="00B77F64" w:rsidRDefault="00B77F64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1.8</w:t>
            </w:r>
          </w:p>
        </w:tc>
        <w:tc>
          <w:tcPr>
            <w:tcW w:w="4379" w:type="dxa"/>
          </w:tcPr>
          <w:p w14:paraId="216552D5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7 </w:t>
            </w:r>
          </w:p>
        </w:tc>
      </w:tr>
    </w:tbl>
    <w:p w14:paraId="51978112" w14:textId="77777777" w:rsidR="00B77F64" w:rsidRPr="00B77F64" w:rsidRDefault="00B77F64" w:rsidP="00B77F64">
      <w:pPr>
        <w:rPr>
          <w:color w:val="auto"/>
          <w:sz w:val="8"/>
          <w:szCs w:val="8"/>
        </w:rPr>
      </w:pPr>
    </w:p>
    <w:tbl>
      <w:tblPr>
        <w:tblStyle w:val="TableGrid"/>
        <w:tblW w:w="10277" w:type="dxa"/>
        <w:tblLook w:val="04A0" w:firstRow="1" w:lastRow="0" w:firstColumn="1" w:lastColumn="0" w:noHBand="0" w:noVBand="1"/>
      </w:tblPr>
      <w:tblGrid>
        <w:gridCol w:w="3119"/>
        <w:gridCol w:w="1034"/>
        <w:gridCol w:w="914"/>
        <w:gridCol w:w="833"/>
        <w:gridCol w:w="4377"/>
      </w:tblGrid>
      <w:tr w:rsidR="00B77F64" w:rsidRPr="00B77F64" w14:paraId="146348C9" w14:textId="77777777" w:rsidTr="00B77F64">
        <w:tc>
          <w:tcPr>
            <w:tcW w:w="5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3F682E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B77F64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U</w:t>
            </w:r>
            <w:r w:rsidRPr="00B77F64">
              <w:rPr>
                <w:i/>
                <w:iCs/>
                <w:color w:val="auto"/>
                <w:sz w:val="20"/>
                <w:szCs w:val="20"/>
                <w:lang w:eastAsia="en-CA"/>
              </w:rPr>
              <w:t>): Urban Areas including cottages and roads</w:t>
            </w: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8C81FA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kg of TP is exported per km</w:t>
            </w:r>
            <w:r w:rsidRPr="00B77F64">
              <w:rPr>
                <w:color w:val="auto"/>
                <w:sz w:val="20"/>
                <w:szCs w:val="20"/>
                <w:vertAlign w:val="superscript"/>
              </w:rPr>
              <w:t>2</w:t>
            </w:r>
            <w:r w:rsidRPr="00B77F64">
              <w:rPr>
                <w:color w:val="auto"/>
                <w:sz w:val="20"/>
                <w:szCs w:val="20"/>
              </w:rPr>
              <w:t xml:space="preserve"> per year</w:t>
            </w:r>
          </w:p>
        </w:tc>
      </w:tr>
      <w:tr w:rsidR="00B77F64" w:rsidRPr="00B77F64" w14:paraId="2EC3659C" w14:textId="77777777" w:rsidTr="00B77F64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FEC0F40" w14:textId="77777777" w:rsidR="00B77F64" w:rsidRPr="00B77F64" w:rsidRDefault="00B77F64" w:rsidP="00795AD2">
            <w:pPr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5E11E7FC" w14:textId="77777777" w:rsidR="00B77F64" w:rsidRPr="00B77F64" w:rsidRDefault="00B77F64" w:rsidP="00795AD2">
            <w:pPr>
              <w:contextualSpacing/>
              <w:jc w:val="center"/>
              <w:rPr>
                <w:color w:val="auto"/>
                <w:sz w:val="20"/>
                <w:szCs w:val="20"/>
                <w:lang w:eastAsia="en-CA"/>
              </w:rPr>
            </w:pPr>
            <w:r w:rsidRPr="00B77F64">
              <w:rPr>
                <w:color w:val="auto"/>
                <w:sz w:val="20"/>
                <w:szCs w:val="20"/>
                <w:lang w:eastAsia="en-CA"/>
              </w:rPr>
              <w:t>kg/km²/yr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6FFD914D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65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DBC203F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>22</w:t>
            </w:r>
          </w:p>
        </w:tc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652DF2AB" w14:textId="77777777" w:rsidR="00B77F64" w:rsidRPr="00B77F64" w:rsidRDefault="00B77F64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B77F64">
              <w:rPr>
                <w:color w:val="auto"/>
                <w:sz w:val="20"/>
                <w:szCs w:val="20"/>
              </w:rPr>
              <w:t xml:space="preserve">65 </w:t>
            </w:r>
          </w:p>
        </w:tc>
      </w:tr>
    </w:tbl>
    <w:p w14:paraId="13486B20" w14:textId="77777777" w:rsidR="0079473A" w:rsidRPr="0026198C" w:rsidRDefault="0079473A">
      <w:pPr>
        <w:rPr>
          <w:color w:val="auto"/>
          <w:u w:val="single"/>
        </w:rPr>
      </w:pPr>
    </w:p>
    <w:p w14:paraId="780449EB" w14:textId="77777777" w:rsidR="0079473A" w:rsidRPr="0026198C" w:rsidRDefault="0079473A">
      <w:pPr>
        <w:rPr>
          <w:color w:val="auto"/>
          <w:u w:val="single"/>
        </w:rPr>
      </w:pPr>
    </w:p>
    <w:p w14:paraId="39C68D6E" w14:textId="77777777" w:rsidR="00014241" w:rsidRDefault="00C81751">
      <w:pPr>
        <w:rPr>
          <w:color w:val="auto"/>
          <w:sz w:val="16"/>
          <w:szCs w:val="16"/>
          <w:u w:val="single"/>
        </w:rPr>
      </w:pPr>
      <w:r>
        <w:rPr>
          <w:color w:val="auto"/>
          <w:sz w:val="16"/>
          <w:szCs w:val="16"/>
          <w:u w:val="single"/>
        </w:rPr>
        <w:br w:type="page"/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1"/>
        <w:gridCol w:w="28"/>
        <w:gridCol w:w="775"/>
        <w:gridCol w:w="73"/>
        <w:gridCol w:w="853"/>
        <w:gridCol w:w="68"/>
        <w:gridCol w:w="782"/>
        <w:gridCol w:w="63"/>
        <w:gridCol w:w="4473"/>
      </w:tblGrid>
      <w:tr w:rsidR="003C2A6D" w:rsidRPr="003C2A6D" w14:paraId="71176709" w14:textId="77777777" w:rsidTr="00BD5BED"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57E8DD88" w14:textId="77777777" w:rsidR="003C2A6D" w:rsidRPr="003C2A6D" w:rsidRDefault="003C2A6D" w:rsidP="00795AD2">
            <w:pPr>
              <w:rPr>
                <w:b/>
                <w:color w:val="auto"/>
                <w:sz w:val="20"/>
                <w:szCs w:val="20"/>
              </w:rPr>
            </w:pPr>
            <w:r w:rsidRPr="003C2A6D">
              <w:rPr>
                <w:b/>
                <w:color w:val="auto"/>
                <w:sz w:val="20"/>
                <w:szCs w:val="20"/>
              </w:rPr>
              <w:lastRenderedPageBreak/>
              <w:t>Parameters/ Posteriors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B879375" w14:textId="77777777" w:rsidR="003C2A6D" w:rsidRPr="003C2A6D" w:rsidRDefault="003C2A6D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C2A6D">
              <w:rPr>
                <w:b/>
                <w:color w:val="auto"/>
                <w:sz w:val="20"/>
                <w:szCs w:val="20"/>
              </w:rPr>
              <w:t>Units</w:t>
            </w:r>
          </w:p>
        </w:tc>
        <w:tc>
          <w:tcPr>
            <w:tcW w:w="926" w:type="dxa"/>
            <w:gridSpan w:val="2"/>
            <w:tcBorders>
              <w:bottom w:val="single" w:sz="4" w:space="0" w:color="auto"/>
            </w:tcBorders>
          </w:tcPr>
          <w:p w14:paraId="3B30BC4E" w14:textId="77777777" w:rsidR="003C2A6D" w:rsidRPr="003C2A6D" w:rsidRDefault="003C2A6D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C2A6D">
              <w:rPr>
                <w:b/>
                <w:color w:val="auto"/>
                <w:sz w:val="20"/>
                <w:szCs w:val="20"/>
              </w:rPr>
              <w:t>Mean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7B4DD24" w14:textId="77777777" w:rsidR="003C2A6D" w:rsidRPr="003C2A6D" w:rsidRDefault="003C2A6D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C2A6D">
              <w:rPr>
                <w:b/>
                <w:color w:val="auto"/>
                <w:sz w:val="20"/>
                <w:szCs w:val="20"/>
              </w:rPr>
              <w:t>S.D.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5094A1FE" w14:textId="77777777" w:rsidR="003C2A6D" w:rsidRPr="003C2A6D" w:rsidRDefault="003C2A6D" w:rsidP="00795AD2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C2A6D">
              <w:rPr>
                <w:b/>
                <w:color w:val="auto"/>
                <w:sz w:val="20"/>
                <w:szCs w:val="20"/>
              </w:rPr>
              <w:t>Interpretation</w:t>
            </w:r>
          </w:p>
        </w:tc>
      </w:tr>
      <w:tr w:rsidR="003C2A6D" w:rsidRPr="003C2A6D" w14:paraId="29CE76D6" w14:textId="77777777" w:rsidTr="00BD5BED">
        <w:tc>
          <w:tcPr>
            <w:tcW w:w="5733" w:type="dxa"/>
            <w:gridSpan w:val="8"/>
            <w:tcBorders>
              <w:top w:val="single" w:sz="4" w:space="0" w:color="auto"/>
            </w:tcBorders>
            <w:shd w:val="clear" w:color="auto" w:fill="E7E6E6" w:themeFill="background2"/>
          </w:tcPr>
          <w:p w14:paraId="29D8B55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>Sources (β</w:t>
            </w:r>
            <w:r w:rsidRPr="003C2A6D">
              <w:rPr>
                <w:i/>
                <w:iCs/>
                <w:color w:val="auto"/>
                <w:sz w:val="20"/>
                <w:szCs w:val="20"/>
                <w:vertAlign w:val="subscript"/>
                <w:lang w:eastAsia="en-CA"/>
              </w:rPr>
              <w:t>SC</w:t>
            </w: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>): Stream Channels</w:t>
            </w:r>
          </w:p>
        </w:tc>
        <w:tc>
          <w:tcPr>
            <w:tcW w:w="447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9B181D3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TP export per linear unit of stream per year</w:t>
            </w:r>
          </w:p>
        </w:tc>
      </w:tr>
      <w:tr w:rsidR="003C2A6D" w:rsidRPr="003C2A6D" w14:paraId="20D9B074" w14:textId="77777777" w:rsidTr="003C2A6D">
        <w:tc>
          <w:tcPr>
            <w:tcW w:w="3091" w:type="dxa"/>
          </w:tcPr>
          <w:p w14:paraId="70B1BAE5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1</w:t>
            </w:r>
          </w:p>
        </w:tc>
        <w:tc>
          <w:tcPr>
            <w:tcW w:w="876" w:type="dxa"/>
            <w:gridSpan w:val="3"/>
          </w:tcPr>
          <w:p w14:paraId="6D5BC425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7480C170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0.070</w:t>
            </w:r>
          </w:p>
        </w:tc>
        <w:tc>
          <w:tcPr>
            <w:tcW w:w="845" w:type="dxa"/>
            <w:gridSpan w:val="2"/>
          </w:tcPr>
          <w:p w14:paraId="0A89EB97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0.04</w:t>
            </w:r>
          </w:p>
        </w:tc>
        <w:tc>
          <w:tcPr>
            <w:tcW w:w="4473" w:type="dxa"/>
          </w:tcPr>
          <w:p w14:paraId="681FA3BE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0.07 </w:t>
            </w:r>
          </w:p>
        </w:tc>
      </w:tr>
      <w:tr w:rsidR="003C2A6D" w:rsidRPr="003C2A6D" w14:paraId="77A49E5F" w14:textId="77777777" w:rsidTr="003C2A6D">
        <w:tc>
          <w:tcPr>
            <w:tcW w:w="3091" w:type="dxa"/>
          </w:tcPr>
          <w:p w14:paraId="5A53125A" w14:textId="77777777" w:rsidR="003C2A6D" w:rsidRPr="003C2A6D" w:rsidRDefault="003C2A6D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2</w:t>
            </w:r>
          </w:p>
        </w:tc>
        <w:tc>
          <w:tcPr>
            <w:tcW w:w="876" w:type="dxa"/>
            <w:gridSpan w:val="3"/>
          </w:tcPr>
          <w:p w14:paraId="3FF3FA16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0DCDED58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0.030</w:t>
            </w:r>
          </w:p>
        </w:tc>
        <w:tc>
          <w:tcPr>
            <w:tcW w:w="845" w:type="dxa"/>
            <w:gridSpan w:val="2"/>
          </w:tcPr>
          <w:p w14:paraId="30170A28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7EED7B6A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0.03 </w:t>
            </w:r>
          </w:p>
        </w:tc>
      </w:tr>
      <w:tr w:rsidR="003C2A6D" w:rsidRPr="003C2A6D" w14:paraId="7C401DD6" w14:textId="77777777" w:rsidTr="003C2A6D">
        <w:tc>
          <w:tcPr>
            <w:tcW w:w="3091" w:type="dxa"/>
          </w:tcPr>
          <w:p w14:paraId="015C8EF0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3a-MARB</w:t>
            </w:r>
          </w:p>
        </w:tc>
        <w:tc>
          <w:tcPr>
            <w:tcW w:w="876" w:type="dxa"/>
            <w:gridSpan w:val="3"/>
          </w:tcPr>
          <w:p w14:paraId="56E43A5E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0CA0164C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0.067</w:t>
            </w:r>
          </w:p>
        </w:tc>
        <w:tc>
          <w:tcPr>
            <w:tcW w:w="845" w:type="dxa"/>
            <w:gridSpan w:val="2"/>
          </w:tcPr>
          <w:p w14:paraId="748420FF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0BF2CA1B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0.07 </w:t>
            </w:r>
          </w:p>
        </w:tc>
      </w:tr>
      <w:tr w:rsidR="003C2A6D" w:rsidRPr="003C2A6D" w14:paraId="42541145" w14:textId="77777777" w:rsidTr="003C2A6D">
        <w:tc>
          <w:tcPr>
            <w:tcW w:w="3091" w:type="dxa"/>
          </w:tcPr>
          <w:p w14:paraId="42C58524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3b-MI</w:t>
            </w:r>
          </w:p>
        </w:tc>
        <w:tc>
          <w:tcPr>
            <w:tcW w:w="876" w:type="dxa"/>
            <w:gridSpan w:val="3"/>
          </w:tcPr>
          <w:p w14:paraId="2E918D39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20E380B3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0.029</w:t>
            </w:r>
          </w:p>
        </w:tc>
        <w:tc>
          <w:tcPr>
            <w:tcW w:w="845" w:type="dxa"/>
            <w:gridSpan w:val="2"/>
          </w:tcPr>
          <w:p w14:paraId="52CD2752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236A5BE4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0.03 </w:t>
            </w:r>
          </w:p>
        </w:tc>
      </w:tr>
      <w:tr w:rsidR="003C2A6D" w:rsidRPr="003C2A6D" w14:paraId="0F42DF01" w14:textId="77777777" w:rsidTr="003C2A6D">
        <w:tc>
          <w:tcPr>
            <w:tcW w:w="3091" w:type="dxa"/>
          </w:tcPr>
          <w:p w14:paraId="2E275CE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3c-Extr</w:t>
            </w:r>
          </w:p>
        </w:tc>
        <w:tc>
          <w:tcPr>
            <w:tcW w:w="876" w:type="dxa"/>
            <w:gridSpan w:val="3"/>
          </w:tcPr>
          <w:p w14:paraId="372500A3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21962F74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0.029</w:t>
            </w:r>
          </w:p>
        </w:tc>
        <w:tc>
          <w:tcPr>
            <w:tcW w:w="845" w:type="dxa"/>
            <w:gridSpan w:val="2"/>
          </w:tcPr>
          <w:p w14:paraId="19A73E80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4015614F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0.03 </w:t>
            </w:r>
          </w:p>
        </w:tc>
      </w:tr>
      <w:tr w:rsidR="003C2A6D" w:rsidRPr="003C2A6D" w14:paraId="2554BCC2" w14:textId="77777777" w:rsidTr="003C2A6D">
        <w:tc>
          <w:tcPr>
            <w:tcW w:w="3091" w:type="dxa"/>
          </w:tcPr>
          <w:p w14:paraId="1371F1E6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3d-FS</w:t>
            </w:r>
          </w:p>
        </w:tc>
        <w:tc>
          <w:tcPr>
            <w:tcW w:w="876" w:type="dxa"/>
            <w:gridSpan w:val="3"/>
          </w:tcPr>
          <w:p w14:paraId="1559B171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2CF8E7F6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0.062</w:t>
            </w:r>
          </w:p>
        </w:tc>
        <w:tc>
          <w:tcPr>
            <w:tcW w:w="845" w:type="dxa"/>
            <w:gridSpan w:val="2"/>
          </w:tcPr>
          <w:p w14:paraId="63E78CC6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451081EA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0.06 </w:t>
            </w:r>
          </w:p>
        </w:tc>
      </w:tr>
      <w:tr w:rsidR="003C2A6D" w:rsidRPr="003C2A6D" w14:paraId="4B38C594" w14:textId="77777777" w:rsidTr="003C2A6D">
        <w:tc>
          <w:tcPr>
            <w:tcW w:w="3091" w:type="dxa"/>
          </w:tcPr>
          <w:p w14:paraId="3EDA34A5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4</w:t>
            </w:r>
          </w:p>
        </w:tc>
        <w:tc>
          <w:tcPr>
            <w:tcW w:w="876" w:type="dxa"/>
            <w:gridSpan w:val="3"/>
          </w:tcPr>
          <w:p w14:paraId="5422736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48B34CD4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0.023</w:t>
            </w:r>
          </w:p>
        </w:tc>
        <w:tc>
          <w:tcPr>
            <w:tcW w:w="845" w:type="dxa"/>
            <w:gridSpan w:val="2"/>
          </w:tcPr>
          <w:p w14:paraId="21974340" w14:textId="77777777" w:rsidR="003C2A6D" w:rsidRPr="003C2A6D" w:rsidRDefault="003C2A6D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</w:rPr>
            </w:pPr>
            <w:r w:rsidRPr="003C2A6D">
              <w:rPr>
                <w:bCs/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42FBA6BF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0.02 </w:t>
            </w:r>
          </w:p>
        </w:tc>
      </w:tr>
      <w:tr w:rsidR="003C2A6D" w:rsidRPr="003C2A6D" w14:paraId="4B971983" w14:textId="77777777" w:rsidTr="003C2A6D">
        <w:tc>
          <w:tcPr>
            <w:tcW w:w="3091" w:type="dxa"/>
          </w:tcPr>
          <w:p w14:paraId="5C009096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5</w:t>
            </w:r>
          </w:p>
        </w:tc>
        <w:tc>
          <w:tcPr>
            <w:tcW w:w="876" w:type="dxa"/>
            <w:gridSpan w:val="3"/>
          </w:tcPr>
          <w:p w14:paraId="1CB7B1D2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4E2D8B46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0.031</w:t>
            </w:r>
          </w:p>
        </w:tc>
        <w:tc>
          <w:tcPr>
            <w:tcW w:w="845" w:type="dxa"/>
            <w:gridSpan w:val="2"/>
          </w:tcPr>
          <w:p w14:paraId="4444C8EE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1DDD3DC3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0.03 </w:t>
            </w:r>
          </w:p>
        </w:tc>
      </w:tr>
      <w:tr w:rsidR="003C2A6D" w:rsidRPr="003C2A6D" w14:paraId="5DD14615" w14:textId="77777777" w:rsidTr="003C2A6D">
        <w:tc>
          <w:tcPr>
            <w:tcW w:w="3091" w:type="dxa"/>
          </w:tcPr>
          <w:p w14:paraId="7EBA8EDA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876" w:type="dxa"/>
            <w:gridSpan w:val="3"/>
          </w:tcPr>
          <w:p w14:paraId="56074059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6F3C799C" w14:textId="77777777" w:rsidR="003C2A6D" w:rsidRPr="003C2A6D" w:rsidRDefault="003C2A6D" w:rsidP="00795AD2">
            <w:pPr>
              <w:spacing w:after="100"/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0.027</w:t>
            </w:r>
          </w:p>
        </w:tc>
        <w:tc>
          <w:tcPr>
            <w:tcW w:w="845" w:type="dxa"/>
            <w:gridSpan w:val="2"/>
          </w:tcPr>
          <w:p w14:paraId="7E12495C" w14:textId="77777777" w:rsidR="003C2A6D" w:rsidRPr="003C2A6D" w:rsidRDefault="003C2A6D" w:rsidP="00795AD2">
            <w:pPr>
              <w:spacing w:after="100"/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1E9539A6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0.03 </w:t>
            </w:r>
          </w:p>
        </w:tc>
      </w:tr>
      <w:tr w:rsidR="003C2A6D" w:rsidRPr="003C2A6D" w14:paraId="41629E37" w14:textId="77777777" w:rsidTr="003C2A6D">
        <w:tc>
          <w:tcPr>
            <w:tcW w:w="3091" w:type="dxa"/>
          </w:tcPr>
          <w:p w14:paraId="407A76FC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7</w:t>
            </w:r>
          </w:p>
        </w:tc>
        <w:tc>
          <w:tcPr>
            <w:tcW w:w="876" w:type="dxa"/>
            <w:gridSpan w:val="3"/>
          </w:tcPr>
          <w:p w14:paraId="353375D8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123CA036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0.056</w:t>
            </w:r>
          </w:p>
        </w:tc>
        <w:tc>
          <w:tcPr>
            <w:tcW w:w="845" w:type="dxa"/>
            <w:gridSpan w:val="2"/>
          </w:tcPr>
          <w:p w14:paraId="3ADAE8B2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7B1DCD87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0.06 </w:t>
            </w:r>
          </w:p>
        </w:tc>
      </w:tr>
      <w:tr w:rsidR="003C2A6D" w:rsidRPr="003C2A6D" w14:paraId="083667E6" w14:textId="77777777" w:rsidTr="003C2A6D">
        <w:tc>
          <w:tcPr>
            <w:tcW w:w="3091" w:type="dxa"/>
          </w:tcPr>
          <w:p w14:paraId="7F5C8CA7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8</w:t>
            </w:r>
          </w:p>
        </w:tc>
        <w:tc>
          <w:tcPr>
            <w:tcW w:w="876" w:type="dxa"/>
            <w:gridSpan w:val="3"/>
          </w:tcPr>
          <w:p w14:paraId="1C8CD95B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627B471B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0.059</w:t>
            </w:r>
          </w:p>
        </w:tc>
        <w:tc>
          <w:tcPr>
            <w:tcW w:w="845" w:type="dxa"/>
            <w:gridSpan w:val="2"/>
          </w:tcPr>
          <w:p w14:paraId="2E63C8DA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0.02</w:t>
            </w:r>
          </w:p>
        </w:tc>
        <w:tc>
          <w:tcPr>
            <w:tcW w:w="4473" w:type="dxa"/>
          </w:tcPr>
          <w:p w14:paraId="451D1834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0.06 </w:t>
            </w:r>
          </w:p>
        </w:tc>
      </w:tr>
      <w:tr w:rsidR="003C2A6D" w:rsidRPr="003C2A6D" w14:paraId="66FB4769" w14:textId="77777777" w:rsidTr="003C2A6D">
        <w:tc>
          <w:tcPr>
            <w:tcW w:w="3091" w:type="dxa"/>
          </w:tcPr>
          <w:p w14:paraId="2A3C9056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9</w:t>
            </w:r>
          </w:p>
        </w:tc>
        <w:tc>
          <w:tcPr>
            <w:tcW w:w="876" w:type="dxa"/>
            <w:gridSpan w:val="3"/>
          </w:tcPr>
          <w:p w14:paraId="707A0C6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kg/m/yr</w:t>
            </w:r>
          </w:p>
        </w:tc>
        <w:tc>
          <w:tcPr>
            <w:tcW w:w="921" w:type="dxa"/>
            <w:gridSpan w:val="2"/>
          </w:tcPr>
          <w:p w14:paraId="153AD178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0.053</w:t>
            </w:r>
          </w:p>
        </w:tc>
        <w:tc>
          <w:tcPr>
            <w:tcW w:w="845" w:type="dxa"/>
            <w:gridSpan w:val="2"/>
          </w:tcPr>
          <w:p w14:paraId="0C829A6D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0.01</w:t>
            </w:r>
          </w:p>
        </w:tc>
        <w:tc>
          <w:tcPr>
            <w:tcW w:w="4473" w:type="dxa"/>
          </w:tcPr>
          <w:p w14:paraId="096AF30F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0.05 </w:t>
            </w:r>
          </w:p>
        </w:tc>
      </w:tr>
    </w:tbl>
    <w:p w14:paraId="50EF737D" w14:textId="77777777" w:rsidR="003C2A6D" w:rsidRPr="003C2A6D" w:rsidRDefault="003C2A6D" w:rsidP="003C2A6D">
      <w:pPr>
        <w:rPr>
          <w:color w:val="auto"/>
          <w:sz w:val="8"/>
          <w:szCs w:val="8"/>
        </w:rPr>
      </w:pP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883"/>
        <w:gridCol w:w="921"/>
        <w:gridCol w:w="845"/>
        <w:gridCol w:w="4468"/>
      </w:tblGrid>
      <w:tr w:rsidR="003C2A6D" w:rsidRPr="003C2A6D" w14:paraId="5CF4629B" w14:textId="77777777" w:rsidTr="003C2A6D">
        <w:tc>
          <w:tcPr>
            <w:tcW w:w="5738" w:type="dxa"/>
            <w:gridSpan w:val="4"/>
            <w:shd w:val="clear" w:color="auto" w:fill="E7E6E6" w:themeFill="background2"/>
          </w:tcPr>
          <w:p w14:paraId="0D2E754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 xml:space="preserve">Sources </w:t>
            </w:r>
            <w:r w:rsidRPr="003C2A6D">
              <w:rPr>
                <w:i/>
                <w:iCs/>
                <w:color w:val="auto"/>
                <w:sz w:val="20"/>
                <w:szCs w:val="20"/>
              </w:rPr>
              <w:t>(</w:t>
            </w: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>β</w:t>
            </w:r>
            <w:r w:rsidRPr="003C2A6D">
              <w:rPr>
                <w:i/>
                <w:iCs/>
                <w:color w:val="auto"/>
                <w:sz w:val="20"/>
                <w:szCs w:val="20"/>
                <w:vertAlign w:val="subscript"/>
              </w:rPr>
              <w:t>PT</w:t>
            </w:r>
            <w:r w:rsidRPr="003C2A6D">
              <w:rPr>
                <w:i/>
                <w:iCs/>
                <w:color w:val="auto"/>
                <w:sz w:val="20"/>
                <w:szCs w:val="20"/>
              </w:rPr>
              <w:t>)</w:t>
            </w: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 xml:space="preserve">: </w:t>
            </w:r>
            <w:r w:rsidRPr="003C2A6D">
              <w:rPr>
                <w:i/>
                <w:iCs/>
                <w:color w:val="auto"/>
                <w:sz w:val="20"/>
                <w:szCs w:val="20"/>
              </w:rPr>
              <w:t>Wastewater Treatment Plants</w:t>
            </w:r>
          </w:p>
        </w:tc>
        <w:tc>
          <w:tcPr>
            <w:tcW w:w="4468" w:type="dxa"/>
            <w:shd w:val="clear" w:color="auto" w:fill="E7E6E6" w:themeFill="background2"/>
          </w:tcPr>
          <w:p w14:paraId="4A55E9BA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Percentage (%) of TP from WWTP is exported</w:t>
            </w:r>
          </w:p>
        </w:tc>
      </w:tr>
      <w:tr w:rsidR="003C2A6D" w:rsidRPr="003C2A6D" w14:paraId="717C9925" w14:textId="77777777" w:rsidTr="003C2A6D">
        <w:tc>
          <w:tcPr>
            <w:tcW w:w="3089" w:type="dxa"/>
          </w:tcPr>
          <w:p w14:paraId="2677AC93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1</w:t>
            </w:r>
          </w:p>
        </w:tc>
        <w:tc>
          <w:tcPr>
            <w:tcW w:w="883" w:type="dxa"/>
          </w:tcPr>
          <w:p w14:paraId="58245C31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05F1A702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1.000</w:t>
            </w:r>
          </w:p>
        </w:tc>
        <w:tc>
          <w:tcPr>
            <w:tcW w:w="845" w:type="dxa"/>
          </w:tcPr>
          <w:p w14:paraId="22A0BE16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    –</w:t>
            </w:r>
          </w:p>
        </w:tc>
        <w:tc>
          <w:tcPr>
            <w:tcW w:w="4468" w:type="dxa"/>
          </w:tcPr>
          <w:p w14:paraId="0BA91AFA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100.00% </w:t>
            </w:r>
          </w:p>
        </w:tc>
      </w:tr>
      <w:tr w:rsidR="003C2A6D" w:rsidRPr="003C2A6D" w14:paraId="6E9D58F6" w14:textId="77777777" w:rsidTr="003C2A6D">
        <w:tc>
          <w:tcPr>
            <w:tcW w:w="3089" w:type="dxa"/>
          </w:tcPr>
          <w:p w14:paraId="540C26B6" w14:textId="77777777" w:rsidR="003C2A6D" w:rsidRPr="003C2A6D" w:rsidRDefault="003C2A6D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2</w:t>
            </w:r>
          </w:p>
        </w:tc>
        <w:tc>
          <w:tcPr>
            <w:tcW w:w="883" w:type="dxa"/>
          </w:tcPr>
          <w:p w14:paraId="71360123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3FD68092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0.992</w:t>
            </w:r>
          </w:p>
        </w:tc>
        <w:tc>
          <w:tcPr>
            <w:tcW w:w="845" w:type="dxa"/>
          </w:tcPr>
          <w:p w14:paraId="230F2766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17673D0A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99.19% </w:t>
            </w:r>
          </w:p>
        </w:tc>
      </w:tr>
      <w:tr w:rsidR="003C2A6D" w:rsidRPr="003C2A6D" w14:paraId="4D2C407E" w14:textId="77777777" w:rsidTr="003C2A6D">
        <w:tc>
          <w:tcPr>
            <w:tcW w:w="3089" w:type="dxa"/>
          </w:tcPr>
          <w:p w14:paraId="256AB54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3a-MARB</w:t>
            </w:r>
          </w:p>
        </w:tc>
        <w:tc>
          <w:tcPr>
            <w:tcW w:w="883" w:type="dxa"/>
          </w:tcPr>
          <w:p w14:paraId="09B92B74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1FC4BFA2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0.997</w:t>
            </w:r>
          </w:p>
        </w:tc>
        <w:tc>
          <w:tcPr>
            <w:tcW w:w="845" w:type="dxa"/>
          </w:tcPr>
          <w:p w14:paraId="59F8700F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0.20</w:t>
            </w:r>
          </w:p>
        </w:tc>
        <w:tc>
          <w:tcPr>
            <w:tcW w:w="4468" w:type="dxa"/>
          </w:tcPr>
          <w:p w14:paraId="2AEFD0DC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99.70% </w:t>
            </w:r>
          </w:p>
        </w:tc>
      </w:tr>
      <w:tr w:rsidR="003C2A6D" w:rsidRPr="003C2A6D" w14:paraId="7AE8BFB5" w14:textId="77777777" w:rsidTr="003C2A6D">
        <w:tc>
          <w:tcPr>
            <w:tcW w:w="3089" w:type="dxa"/>
          </w:tcPr>
          <w:p w14:paraId="35B300E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3b-MI</w:t>
            </w:r>
          </w:p>
        </w:tc>
        <w:tc>
          <w:tcPr>
            <w:tcW w:w="883" w:type="dxa"/>
          </w:tcPr>
          <w:p w14:paraId="2F379E8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03C96262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0.791</w:t>
            </w:r>
          </w:p>
        </w:tc>
        <w:tc>
          <w:tcPr>
            <w:tcW w:w="845" w:type="dxa"/>
          </w:tcPr>
          <w:p w14:paraId="5FD00C10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0.29</w:t>
            </w:r>
          </w:p>
        </w:tc>
        <w:tc>
          <w:tcPr>
            <w:tcW w:w="4468" w:type="dxa"/>
          </w:tcPr>
          <w:p w14:paraId="4B6BA012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79.06% </w:t>
            </w:r>
          </w:p>
        </w:tc>
      </w:tr>
      <w:tr w:rsidR="003C2A6D" w:rsidRPr="003C2A6D" w14:paraId="1DEC3571" w14:textId="77777777" w:rsidTr="003C2A6D">
        <w:tc>
          <w:tcPr>
            <w:tcW w:w="3089" w:type="dxa"/>
          </w:tcPr>
          <w:p w14:paraId="4E0F758B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3c-Extr</w:t>
            </w:r>
          </w:p>
        </w:tc>
        <w:tc>
          <w:tcPr>
            <w:tcW w:w="883" w:type="dxa"/>
          </w:tcPr>
          <w:p w14:paraId="421D39D3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764035CE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0.496</w:t>
            </w:r>
          </w:p>
        </w:tc>
        <w:tc>
          <w:tcPr>
            <w:tcW w:w="845" w:type="dxa"/>
          </w:tcPr>
          <w:p w14:paraId="185D1E18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0.40</w:t>
            </w:r>
          </w:p>
        </w:tc>
        <w:tc>
          <w:tcPr>
            <w:tcW w:w="4468" w:type="dxa"/>
          </w:tcPr>
          <w:p w14:paraId="475834BE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49.61% </w:t>
            </w:r>
          </w:p>
        </w:tc>
      </w:tr>
      <w:tr w:rsidR="003C2A6D" w:rsidRPr="003C2A6D" w14:paraId="7EBEB0E4" w14:textId="77777777" w:rsidTr="003C2A6D">
        <w:tc>
          <w:tcPr>
            <w:tcW w:w="3089" w:type="dxa"/>
          </w:tcPr>
          <w:p w14:paraId="09CAF06B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3d-FS</w:t>
            </w:r>
          </w:p>
        </w:tc>
        <w:tc>
          <w:tcPr>
            <w:tcW w:w="883" w:type="dxa"/>
          </w:tcPr>
          <w:p w14:paraId="4975ED78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4C240210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0.992</w:t>
            </w:r>
          </w:p>
        </w:tc>
        <w:tc>
          <w:tcPr>
            <w:tcW w:w="845" w:type="dxa"/>
          </w:tcPr>
          <w:p w14:paraId="1C70081D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10F41462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99.16% </w:t>
            </w:r>
          </w:p>
        </w:tc>
      </w:tr>
      <w:tr w:rsidR="003C2A6D" w:rsidRPr="003C2A6D" w14:paraId="37211515" w14:textId="77777777" w:rsidTr="003C2A6D">
        <w:tc>
          <w:tcPr>
            <w:tcW w:w="3089" w:type="dxa"/>
          </w:tcPr>
          <w:p w14:paraId="74950AFE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4</w:t>
            </w:r>
          </w:p>
        </w:tc>
        <w:tc>
          <w:tcPr>
            <w:tcW w:w="883" w:type="dxa"/>
          </w:tcPr>
          <w:p w14:paraId="14D3AF55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17FA0980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0.991</w:t>
            </w:r>
          </w:p>
        </w:tc>
        <w:tc>
          <w:tcPr>
            <w:tcW w:w="845" w:type="dxa"/>
          </w:tcPr>
          <w:p w14:paraId="6E4B4120" w14:textId="77777777" w:rsidR="003C2A6D" w:rsidRPr="003C2A6D" w:rsidRDefault="003C2A6D" w:rsidP="00795AD2">
            <w:pPr>
              <w:contextualSpacing/>
              <w:jc w:val="right"/>
              <w:rPr>
                <w:bCs/>
                <w:color w:val="auto"/>
                <w:sz w:val="20"/>
                <w:szCs w:val="20"/>
              </w:rPr>
            </w:pPr>
            <w:r w:rsidRPr="003C2A6D">
              <w:rPr>
                <w:bCs/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580E495B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99.12% </w:t>
            </w:r>
          </w:p>
        </w:tc>
      </w:tr>
      <w:tr w:rsidR="003C2A6D" w:rsidRPr="003C2A6D" w14:paraId="38D53F40" w14:textId="77777777" w:rsidTr="003C2A6D">
        <w:tc>
          <w:tcPr>
            <w:tcW w:w="3089" w:type="dxa"/>
          </w:tcPr>
          <w:p w14:paraId="0B32851F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5</w:t>
            </w:r>
          </w:p>
        </w:tc>
        <w:tc>
          <w:tcPr>
            <w:tcW w:w="883" w:type="dxa"/>
          </w:tcPr>
          <w:p w14:paraId="2C29BC79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58302900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0.990</w:t>
            </w:r>
          </w:p>
        </w:tc>
        <w:tc>
          <w:tcPr>
            <w:tcW w:w="845" w:type="dxa"/>
          </w:tcPr>
          <w:p w14:paraId="4AA1C3EF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3AE686FC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99.02% </w:t>
            </w:r>
          </w:p>
        </w:tc>
      </w:tr>
      <w:tr w:rsidR="003C2A6D" w:rsidRPr="003C2A6D" w14:paraId="31353BE5" w14:textId="77777777" w:rsidTr="003C2A6D">
        <w:tc>
          <w:tcPr>
            <w:tcW w:w="3089" w:type="dxa"/>
          </w:tcPr>
          <w:p w14:paraId="67E83B96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883" w:type="dxa"/>
          </w:tcPr>
          <w:p w14:paraId="5342D251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458B4BB0" w14:textId="77777777" w:rsidR="003C2A6D" w:rsidRPr="003C2A6D" w:rsidRDefault="003C2A6D" w:rsidP="00795AD2">
            <w:pPr>
              <w:spacing w:after="100"/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0.991</w:t>
            </w:r>
          </w:p>
        </w:tc>
        <w:tc>
          <w:tcPr>
            <w:tcW w:w="845" w:type="dxa"/>
          </w:tcPr>
          <w:p w14:paraId="0BE365C0" w14:textId="77777777" w:rsidR="003C2A6D" w:rsidRPr="003C2A6D" w:rsidRDefault="003C2A6D" w:rsidP="00795AD2">
            <w:pPr>
              <w:spacing w:after="100"/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2DC31CD1" w14:textId="77777777" w:rsidR="003C2A6D" w:rsidRPr="003C2A6D" w:rsidRDefault="003C2A6D" w:rsidP="00795AD2">
            <w:pPr>
              <w:spacing w:after="100"/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99.06% </w:t>
            </w:r>
          </w:p>
        </w:tc>
      </w:tr>
      <w:tr w:rsidR="003C2A6D" w:rsidRPr="003C2A6D" w14:paraId="4004A0EE" w14:textId="77777777" w:rsidTr="003C2A6D">
        <w:tc>
          <w:tcPr>
            <w:tcW w:w="3089" w:type="dxa"/>
          </w:tcPr>
          <w:p w14:paraId="62477BFB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7</w:t>
            </w:r>
          </w:p>
        </w:tc>
        <w:tc>
          <w:tcPr>
            <w:tcW w:w="883" w:type="dxa"/>
          </w:tcPr>
          <w:p w14:paraId="6B6C4A6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34708700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0.990</w:t>
            </w:r>
          </w:p>
        </w:tc>
        <w:tc>
          <w:tcPr>
            <w:tcW w:w="845" w:type="dxa"/>
          </w:tcPr>
          <w:p w14:paraId="5BF7DC72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4ED0EC43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99.00% </w:t>
            </w:r>
          </w:p>
        </w:tc>
      </w:tr>
      <w:tr w:rsidR="003C2A6D" w:rsidRPr="003C2A6D" w14:paraId="5D21A55C" w14:textId="77777777" w:rsidTr="003C2A6D">
        <w:tc>
          <w:tcPr>
            <w:tcW w:w="3089" w:type="dxa"/>
          </w:tcPr>
          <w:p w14:paraId="0C9E9518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8</w:t>
            </w:r>
          </w:p>
        </w:tc>
        <w:tc>
          <w:tcPr>
            <w:tcW w:w="883" w:type="dxa"/>
          </w:tcPr>
          <w:p w14:paraId="3ACA69E6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024D6E88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0.990</w:t>
            </w:r>
          </w:p>
        </w:tc>
        <w:tc>
          <w:tcPr>
            <w:tcW w:w="845" w:type="dxa"/>
          </w:tcPr>
          <w:p w14:paraId="6F95FFF1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6888A4A8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99.02% </w:t>
            </w:r>
          </w:p>
        </w:tc>
      </w:tr>
      <w:tr w:rsidR="003C2A6D" w:rsidRPr="003C2A6D" w14:paraId="7CB727BD" w14:textId="77777777" w:rsidTr="003C2A6D">
        <w:tc>
          <w:tcPr>
            <w:tcW w:w="3089" w:type="dxa"/>
          </w:tcPr>
          <w:p w14:paraId="6ED19C93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9</w:t>
            </w:r>
          </w:p>
        </w:tc>
        <w:tc>
          <w:tcPr>
            <w:tcW w:w="883" w:type="dxa"/>
          </w:tcPr>
          <w:p w14:paraId="7A70B1A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Fraction</w:t>
            </w:r>
          </w:p>
        </w:tc>
        <w:tc>
          <w:tcPr>
            <w:tcW w:w="921" w:type="dxa"/>
          </w:tcPr>
          <w:p w14:paraId="505C566B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0.988</w:t>
            </w:r>
          </w:p>
        </w:tc>
        <w:tc>
          <w:tcPr>
            <w:tcW w:w="845" w:type="dxa"/>
          </w:tcPr>
          <w:p w14:paraId="016C1F5E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0.06</w:t>
            </w:r>
          </w:p>
        </w:tc>
        <w:tc>
          <w:tcPr>
            <w:tcW w:w="4468" w:type="dxa"/>
          </w:tcPr>
          <w:p w14:paraId="2BFBFA1E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98.77% </w:t>
            </w:r>
          </w:p>
        </w:tc>
      </w:tr>
    </w:tbl>
    <w:p w14:paraId="197C7702" w14:textId="77777777" w:rsidR="003C2A6D" w:rsidRPr="003C2A6D" w:rsidRDefault="003C2A6D" w:rsidP="003C2A6D">
      <w:pPr>
        <w:rPr>
          <w:color w:val="auto"/>
          <w:sz w:val="8"/>
          <w:szCs w:val="8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75"/>
        <w:gridCol w:w="1068"/>
        <w:gridCol w:w="850"/>
        <w:gridCol w:w="4536"/>
      </w:tblGrid>
      <w:tr w:rsidR="003C2A6D" w:rsidRPr="003C2A6D" w14:paraId="7A73E34E" w14:textId="77777777" w:rsidTr="003C2A6D">
        <w:tc>
          <w:tcPr>
            <w:tcW w:w="5808" w:type="dxa"/>
            <w:gridSpan w:val="4"/>
            <w:shd w:val="clear" w:color="auto" w:fill="E7E6E6" w:themeFill="background2"/>
          </w:tcPr>
          <w:p w14:paraId="56EE54D4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i/>
                <w:color w:val="auto"/>
                <w:sz w:val="20"/>
                <w:szCs w:val="20"/>
              </w:rPr>
              <w:t>Land-to-water delivery (</w:t>
            </w:r>
            <w:r w:rsidRPr="003C2A6D">
              <w:rPr>
                <w:rFonts w:eastAsia="Symbol"/>
                <w:i/>
                <w:color w:val="auto"/>
                <w:sz w:val="20"/>
                <w:szCs w:val="20"/>
                <w:lang w:eastAsia="en-CA"/>
              </w:rPr>
              <w:t>a</w:t>
            </w:r>
            <w:r w:rsidRPr="003C2A6D">
              <w:rPr>
                <w:rFonts w:eastAsia="Symbol"/>
                <w:i/>
                <w:color w:val="auto"/>
                <w:sz w:val="20"/>
                <w:szCs w:val="20"/>
                <w:vertAlign w:val="subscript"/>
                <w:lang w:eastAsia="en-CA"/>
              </w:rPr>
              <w:t>PPT</w:t>
            </w: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>)</w:t>
            </w:r>
          </w:p>
        </w:tc>
        <w:tc>
          <w:tcPr>
            <w:tcW w:w="4536" w:type="dxa"/>
            <w:shd w:val="clear" w:color="auto" w:fill="E7E6E6" w:themeFill="background2"/>
          </w:tcPr>
          <w:p w14:paraId="10391F56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  <w:lang w:eastAsia="en-CA"/>
              </w:rPr>
              <w:t>Precipitation enhanced TP delivery by %</w:t>
            </w:r>
          </w:p>
        </w:tc>
      </w:tr>
      <w:tr w:rsidR="003C2A6D" w:rsidRPr="003C2A6D" w14:paraId="16456D99" w14:textId="77777777" w:rsidTr="003C2A6D">
        <w:tc>
          <w:tcPr>
            <w:tcW w:w="3119" w:type="dxa"/>
          </w:tcPr>
          <w:p w14:paraId="4AE428F6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1</w:t>
            </w:r>
          </w:p>
        </w:tc>
        <w:tc>
          <w:tcPr>
            <w:tcW w:w="775" w:type="dxa"/>
          </w:tcPr>
          <w:p w14:paraId="2E044880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755E15E3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357A98EE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0.002</w:t>
            </w:r>
          </w:p>
        </w:tc>
        <w:tc>
          <w:tcPr>
            <w:tcW w:w="4536" w:type="dxa"/>
          </w:tcPr>
          <w:p w14:paraId="3B49B8DB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44%</w:t>
            </w:r>
          </w:p>
        </w:tc>
      </w:tr>
      <w:tr w:rsidR="003C2A6D" w:rsidRPr="003C2A6D" w14:paraId="5EDC9988" w14:textId="77777777" w:rsidTr="003C2A6D">
        <w:tc>
          <w:tcPr>
            <w:tcW w:w="3119" w:type="dxa"/>
          </w:tcPr>
          <w:p w14:paraId="008A375D" w14:textId="77777777" w:rsidR="003C2A6D" w:rsidRPr="003C2A6D" w:rsidRDefault="003C2A6D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2</w:t>
            </w:r>
          </w:p>
        </w:tc>
        <w:tc>
          <w:tcPr>
            <w:tcW w:w="775" w:type="dxa"/>
          </w:tcPr>
          <w:p w14:paraId="517AA7C7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69835196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0.0091</w:t>
            </w:r>
          </w:p>
        </w:tc>
        <w:tc>
          <w:tcPr>
            <w:tcW w:w="850" w:type="dxa"/>
          </w:tcPr>
          <w:p w14:paraId="6DDDDA0E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730340DF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42%</w:t>
            </w:r>
          </w:p>
        </w:tc>
      </w:tr>
      <w:tr w:rsidR="003C2A6D" w:rsidRPr="003C2A6D" w14:paraId="53548F25" w14:textId="77777777" w:rsidTr="003C2A6D">
        <w:tc>
          <w:tcPr>
            <w:tcW w:w="3119" w:type="dxa"/>
          </w:tcPr>
          <w:p w14:paraId="4FFACD3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3a-MARB</w:t>
            </w:r>
          </w:p>
        </w:tc>
        <w:tc>
          <w:tcPr>
            <w:tcW w:w="775" w:type="dxa"/>
          </w:tcPr>
          <w:p w14:paraId="63A0D7BB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2C8105B7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6CC4FCB8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5C20045F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14%</w:t>
            </w:r>
          </w:p>
        </w:tc>
      </w:tr>
      <w:tr w:rsidR="003C2A6D" w:rsidRPr="003C2A6D" w14:paraId="60BC051F" w14:textId="77777777" w:rsidTr="003C2A6D">
        <w:tc>
          <w:tcPr>
            <w:tcW w:w="3119" w:type="dxa"/>
          </w:tcPr>
          <w:p w14:paraId="6E046816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3b-MI</w:t>
            </w:r>
          </w:p>
        </w:tc>
        <w:tc>
          <w:tcPr>
            <w:tcW w:w="775" w:type="dxa"/>
          </w:tcPr>
          <w:p w14:paraId="3A1A188B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162C4C6A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0.0073</w:t>
            </w:r>
          </w:p>
        </w:tc>
        <w:tc>
          <w:tcPr>
            <w:tcW w:w="850" w:type="dxa"/>
          </w:tcPr>
          <w:p w14:paraId="3C7C2FA9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033D463B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27%</w:t>
            </w:r>
          </w:p>
        </w:tc>
      </w:tr>
      <w:tr w:rsidR="003C2A6D" w:rsidRPr="003C2A6D" w14:paraId="26914676" w14:textId="77777777" w:rsidTr="003C2A6D">
        <w:tc>
          <w:tcPr>
            <w:tcW w:w="3119" w:type="dxa"/>
          </w:tcPr>
          <w:p w14:paraId="281D5F3E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3c-Extr</w:t>
            </w:r>
          </w:p>
        </w:tc>
        <w:tc>
          <w:tcPr>
            <w:tcW w:w="775" w:type="dxa"/>
          </w:tcPr>
          <w:p w14:paraId="09DB8400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4563A980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0.0084</w:t>
            </w:r>
          </w:p>
        </w:tc>
        <w:tc>
          <w:tcPr>
            <w:tcW w:w="850" w:type="dxa"/>
          </w:tcPr>
          <w:p w14:paraId="1B6A6181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5B2B48B6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36%</w:t>
            </w:r>
          </w:p>
        </w:tc>
      </w:tr>
      <w:tr w:rsidR="003C2A6D" w:rsidRPr="003C2A6D" w14:paraId="7B241C3B" w14:textId="77777777" w:rsidTr="003C2A6D">
        <w:tc>
          <w:tcPr>
            <w:tcW w:w="3119" w:type="dxa"/>
          </w:tcPr>
          <w:p w14:paraId="2E48D643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3d-FS</w:t>
            </w:r>
          </w:p>
        </w:tc>
        <w:tc>
          <w:tcPr>
            <w:tcW w:w="775" w:type="dxa"/>
          </w:tcPr>
          <w:p w14:paraId="3B50A76D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2033C755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0.0090</w:t>
            </w:r>
          </w:p>
        </w:tc>
        <w:tc>
          <w:tcPr>
            <w:tcW w:w="850" w:type="dxa"/>
          </w:tcPr>
          <w:p w14:paraId="7D72CD56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383C44B1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41%</w:t>
            </w:r>
          </w:p>
        </w:tc>
      </w:tr>
      <w:tr w:rsidR="003C2A6D" w:rsidRPr="003C2A6D" w14:paraId="236CFF2F" w14:textId="77777777" w:rsidTr="003C2A6D">
        <w:tc>
          <w:tcPr>
            <w:tcW w:w="3119" w:type="dxa"/>
          </w:tcPr>
          <w:p w14:paraId="335BECC9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4</w:t>
            </w:r>
          </w:p>
        </w:tc>
        <w:tc>
          <w:tcPr>
            <w:tcW w:w="775" w:type="dxa"/>
          </w:tcPr>
          <w:p w14:paraId="68979D7B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1B8155F2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4BCAEBB9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bCs/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42C1E4A2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44%</w:t>
            </w:r>
          </w:p>
        </w:tc>
      </w:tr>
      <w:tr w:rsidR="003C2A6D" w:rsidRPr="003C2A6D" w14:paraId="2397B307" w14:textId="77777777" w:rsidTr="003C2A6D">
        <w:tc>
          <w:tcPr>
            <w:tcW w:w="3119" w:type="dxa"/>
          </w:tcPr>
          <w:p w14:paraId="278669DE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5</w:t>
            </w:r>
          </w:p>
        </w:tc>
        <w:tc>
          <w:tcPr>
            <w:tcW w:w="775" w:type="dxa"/>
          </w:tcPr>
          <w:p w14:paraId="6A984189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6E172771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0.0092</w:t>
            </w:r>
          </w:p>
        </w:tc>
        <w:tc>
          <w:tcPr>
            <w:tcW w:w="850" w:type="dxa"/>
          </w:tcPr>
          <w:p w14:paraId="095111DD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06270FD9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43%</w:t>
            </w:r>
          </w:p>
        </w:tc>
      </w:tr>
      <w:tr w:rsidR="003C2A6D" w:rsidRPr="003C2A6D" w14:paraId="487DACC3" w14:textId="77777777" w:rsidTr="003C2A6D">
        <w:tc>
          <w:tcPr>
            <w:tcW w:w="3119" w:type="dxa"/>
          </w:tcPr>
          <w:p w14:paraId="0DBBDA0E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775" w:type="dxa"/>
          </w:tcPr>
          <w:p w14:paraId="7AA8FBA3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3FCA9107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0.0083</w:t>
            </w:r>
          </w:p>
        </w:tc>
        <w:tc>
          <w:tcPr>
            <w:tcW w:w="850" w:type="dxa"/>
          </w:tcPr>
          <w:p w14:paraId="592A9A46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526D5C60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35%</w:t>
            </w:r>
          </w:p>
        </w:tc>
      </w:tr>
      <w:tr w:rsidR="003C2A6D" w:rsidRPr="003C2A6D" w14:paraId="4AA0BA75" w14:textId="77777777" w:rsidTr="003C2A6D">
        <w:tc>
          <w:tcPr>
            <w:tcW w:w="3119" w:type="dxa"/>
          </w:tcPr>
          <w:p w14:paraId="18597F2C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7</w:t>
            </w:r>
          </w:p>
        </w:tc>
        <w:tc>
          <w:tcPr>
            <w:tcW w:w="775" w:type="dxa"/>
          </w:tcPr>
          <w:p w14:paraId="3C7075A7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415E6A20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0.0093</w:t>
            </w:r>
          </w:p>
        </w:tc>
        <w:tc>
          <w:tcPr>
            <w:tcW w:w="850" w:type="dxa"/>
          </w:tcPr>
          <w:p w14:paraId="5E1A1B06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2A8BA75F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44%</w:t>
            </w:r>
          </w:p>
        </w:tc>
      </w:tr>
      <w:tr w:rsidR="003C2A6D" w:rsidRPr="003C2A6D" w14:paraId="02EBFBD4" w14:textId="77777777" w:rsidTr="003C2A6D">
        <w:tc>
          <w:tcPr>
            <w:tcW w:w="3119" w:type="dxa"/>
          </w:tcPr>
          <w:p w14:paraId="131DF745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8</w:t>
            </w:r>
          </w:p>
        </w:tc>
        <w:tc>
          <w:tcPr>
            <w:tcW w:w="775" w:type="dxa"/>
          </w:tcPr>
          <w:p w14:paraId="7FA3C098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48207FB4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0.0102</w:t>
            </w:r>
          </w:p>
        </w:tc>
        <w:tc>
          <w:tcPr>
            <w:tcW w:w="850" w:type="dxa"/>
          </w:tcPr>
          <w:p w14:paraId="21CFF93B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429901EF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54%</w:t>
            </w:r>
          </w:p>
        </w:tc>
      </w:tr>
      <w:tr w:rsidR="003C2A6D" w:rsidRPr="003C2A6D" w14:paraId="2C217DB2" w14:textId="77777777" w:rsidTr="003C2A6D">
        <w:tc>
          <w:tcPr>
            <w:tcW w:w="3119" w:type="dxa"/>
          </w:tcPr>
          <w:p w14:paraId="3228AADD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9</w:t>
            </w:r>
          </w:p>
        </w:tc>
        <w:tc>
          <w:tcPr>
            <w:tcW w:w="775" w:type="dxa"/>
          </w:tcPr>
          <w:p w14:paraId="5D2FB8A0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mm/yr</w:t>
            </w:r>
          </w:p>
        </w:tc>
        <w:tc>
          <w:tcPr>
            <w:tcW w:w="1068" w:type="dxa"/>
          </w:tcPr>
          <w:p w14:paraId="0ACAC8E4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0.0103</w:t>
            </w:r>
          </w:p>
        </w:tc>
        <w:tc>
          <w:tcPr>
            <w:tcW w:w="850" w:type="dxa"/>
          </w:tcPr>
          <w:p w14:paraId="2089827C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0.001</w:t>
            </w:r>
          </w:p>
        </w:tc>
        <w:tc>
          <w:tcPr>
            <w:tcW w:w="4536" w:type="dxa"/>
          </w:tcPr>
          <w:p w14:paraId="565F969A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56%</w:t>
            </w:r>
          </w:p>
        </w:tc>
      </w:tr>
    </w:tbl>
    <w:p w14:paraId="1BDFD0C9" w14:textId="77777777" w:rsidR="003C2A6D" w:rsidRPr="003C2A6D" w:rsidRDefault="003C2A6D" w:rsidP="003C2A6D">
      <w:pPr>
        <w:rPr>
          <w:color w:val="auto"/>
          <w:sz w:val="8"/>
          <w:szCs w:val="8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75"/>
        <w:gridCol w:w="1068"/>
        <w:gridCol w:w="850"/>
        <w:gridCol w:w="4536"/>
      </w:tblGrid>
      <w:tr w:rsidR="003C2A6D" w:rsidRPr="003C2A6D" w14:paraId="7FC43E0F" w14:textId="77777777" w:rsidTr="003C2A6D">
        <w:tc>
          <w:tcPr>
            <w:tcW w:w="5808" w:type="dxa"/>
            <w:gridSpan w:val="4"/>
            <w:shd w:val="clear" w:color="auto" w:fill="E7E6E6" w:themeFill="background2"/>
          </w:tcPr>
          <w:p w14:paraId="74596E8E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>Losses in reservoirs (</w:t>
            </w:r>
            <w:r w:rsidRPr="003C2A6D">
              <w:rPr>
                <w:i/>
                <w:color w:val="auto"/>
                <w:sz w:val="20"/>
                <w:szCs w:val="20"/>
                <w:lang w:eastAsia="en-CA"/>
              </w:rPr>
              <w:t>k</w:t>
            </w:r>
            <w:r w:rsidRPr="003C2A6D">
              <w:rPr>
                <w:i/>
                <w:color w:val="auto"/>
                <w:sz w:val="20"/>
                <w:szCs w:val="20"/>
                <w:vertAlign w:val="subscript"/>
                <w:lang w:eastAsia="en-CA"/>
              </w:rPr>
              <w:t>R</w:t>
            </w:r>
            <w:r w:rsidRPr="003C2A6D">
              <w:rPr>
                <w:i/>
                <w:iCs/>
                <w:color w:val="auto"/>
                <w:sz w:val="20"/>
                <w:szCs w:val="20"/>
                <w:lang w:eastAsia="en-CA"/>
              </w:rPr>
              <w:t>)</w:t>
            </w:r>
          </w:p>
        </w:tc>
        <w:tc>
          <w:tcPr>
            <w:tcW w:w="4536" w:type="dxa"/>
            <w:shd w:val="clear" w:color="auto" w:fill="E7E6E6" w:themeFill="background2"/>
          </w:tcPr>
          <w:p w14:paraId="25F33EFD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  <w:lang w:eastAsia="en-CA"/>
              </w:rPr>
              <w:t>TP settles at about X m/year</w:t>
            </w:r>
          </w:p>
        </w:tc>
      </w:tr>
      <w:tr w:rsidR="003C2A6D" w:rsidRPr="003C2A6D" w14:paraId="7F49B281" w14:textId="77777777" w:rsidTr="003C2A6D">
        <w:tc>
          <w:tcPr>
            <w:tcW w:w="3119" w:type="dxa"/>
          </w:tcPr>
          <w:p w14:paraId="268DB099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1</w:t>
            </w:r>
          </w:p>
        </w:tc>
        <w:tc>
          <w:tcPr>
            <w:tcW w:w="775" w:type="dxa"/>
          </w:tcPr>
          <w:p w14:paraId="24BCADD5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75658C75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5.73</w:t>
            </w:r>
          </w:p>
        </w:tc>
        <w:tc>
          <w:tcPr>
            <w:tcW w:w="850" w:type="dxa"/>
          </w:tcPr>
          <w:p w14:paraId="53CA5AAA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4536" w:type="dxa"/>
          </w:tcPr>
          <w:p w14:paraId="150516D5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6 </w:t>
            </w:r>
          </w:p>
        </w:tc>
      </w:tr>
      <w:tr w:rsidR="003C2A6D" w:rsidRPr="003C2A6D" w14:paraId="40D6E16C" w14:textId="77777777" w:rsidTr="003C2A6D">
        <w:tc>
          <w:tcPr>
            <w:tcW w:w="3119" w:type="dxa"/>
          </w:tcPr>
          <w:p w14:paraId="495209DB" w14:textId="77777777" w:rsidR="003C2A6D" w:rsidRPr="003C2A6D" w:rsidRDefault="003C2A6D" w:rsidP="00795AD2">
            <w:pPr>
              <w:spacing w:after="100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2</w:t>
            </w:r>
          </w:p>
        </w:tc>
        <w:tc>
          <w:tcPr>
            <w:tcW w:w="775" w:type="dxa"/>
          </w:tcPr>
          <w:p w14:paraId="6B50EE4C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1AD2CE5A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8.42</w:t>
            </w:r>
          </w:p>
        </w:tc>
        <w:tc>
          <w:tcPr>
            <w:tcW w:w="850" w:type="dxa"/>
          </w:tcPr>
          <w:p w14:paraId="2443062C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1.9</w:t>
            </w:r>
          </w:p>
        </w:tc>
        <w:tc>
          <w:tcPr>
            <w:tcW w:w="4536" w:type="dxa"/>
          </w:tcPr>
          <w:p w14:paraId="3A5097A8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8 </w:t>
            </w:r>
          </w:p>
        </w:tc>
      </w:tr>
      <w:tr w:rsidR="003C2A6D" w:rsidRPr="003C2A6D" w14:paraId="42B2C619" w14:textId="77777777" w:rsidTr="003C2A6D">
        <w:tc>
          <w:tcPr>
            <w:tcW w:w="3119" w:type="dxa"/>
          </w:tcPr>
          <w:p w14:paraId="0E92BA76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3a-MARB</w:t>
            </w:r>
          </w:p>
        </w:tc>
        <w:tc>
          <w:tcPr>
            <w:tcW w:w="775" w:type="dxa"/>
          </w:tcPr>
          <w:p w14:paraId="2E080C9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05D8FBBE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18.48</w:t>
            </w:r>
          </w:p>
        </w:tc>
        <w:tc>
          <w:tcPr>
            <w:tcW w:w="850" w:type="dxa"/>
          </w:tcPr>
          <w:p w14:paraId="703E628A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2.7</w:t>
            </w:r>
          </w:p>
        </w:tc>
        <w:tc>
          <w:tcPr>
            <w:tcW w:w="4536" w:type="dxa"/>
          </w:tcPr>
          <w:p w14:paraId="24574304" w14:textId="77777777" w:rsidR="003C2A6D" w:rsidRPr="003C2A6D" w:rsidRDefault="003C2A6D" w:rsidP="00795AD2">
            <w:pPr>
              <w:contextualSpacing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18 </w:t>
            </w:r>
          </w:p>
        </w:tc>
      </w:tr>
      <w:tr w:rsidR="003C2A6D" w:rsidRPr="003C2A6D" w14:paraId="6412B0EB" w14:textId="77777777" w:rsidTr="003C2A6D">
        <w:tc>
          <w:tcPr>
            <w:tcW w:w="3119" w:type="dxa"/>
          </w:tcPr>
          <w:p w14:paraId="5F667829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3b-MI</w:t>
            </w:r>
          </w:p>
        </w:tc>
        <w:tc>
          <w:tcPr>
            <w:tcW w:w="775" w:type="dxa"/>
          </w:tcPr>
          <w:p w14:paraId="791C96E1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58D53BB5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15.10</w:t>
            </w:r>
          </w:p>
        </w:tc>
        <w:tc>
          <w:tcPr>
            <w:tcW w:w="850" w:type="dxa"/>
          </w:tcPr>
          <w:p w14:paraId="07608645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3.3</w:t>
            </w:r>
          </w:p>
        </w:tc>
        <w:tc>
          <w:tcPr>
            <w:tcW w:w="4536" w:type="dxa"/>
          </w:tcPr>
          <w:p w14:paraId="1D0BADAE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15 </w:t>
            </w:r>
          </w:p>
        </w:tc>
      </w:tr>
      <w:tr w:rsidR="003C2A6D" w:rsidRPr="003C2A6D" w14:paraId="5E7843F5" w14:textId="77777777" w:rsidTr="003C2A6D">
        <w:tc>
          <w:tcPr>
            <w:tcW w:w="3119" w:type="dxa"/>
          </w:tcPr>
          <w:p w14:paraId="3C1A16DD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3c-Extr</w:t>
            </w:r>
          </w:p>
        </w:tc>
        <w:tc>
          <w:tcPr>
            <w:tcW w:w="775" w:type="dxa"/>
          </w:tcPr>
          <w:p w14:paraId="4FEC00EA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2BEBE8AD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15.06</w:t>
            </w:r>
          </w:p>
        </w:tc>
        <w:tc>
          <w:tcPr>
            <w:tcW w:w="850" w:type="dxa"/>
          </w:tcPr>
          <w:p w14:paraId="1449FC42" w14:textId="77777777" w:rsidR="003C2A6D" w:rsidRPr="003C2A6D" w:rsidRDefault="003C2A6D" w:rsidP="00795AD2">
            <w:pPr>
              <w:contextualSpacing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5.4</w:t>
            </w:r>
          </w:p>
        </w:tc>
        <w:tc>
          <w:tcPr>
            <w:tcW w:w="4536" w:type="dxa"/>
          </w:tcPr>
          <w:p w14:paraId="755F276C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15 </w:t>
            </w:r>
          </w:p>
        </w:tc>
      </w:tr>
      <w:tr w:rsidR="003C2A6D" w:rsidRPr="003C2A6D" w14:paraId="7753F1D3" w14:textId="77777777" w:rsidTr="003C2A6D">
        <w:tc>
          <w:tcPr>
            <w:tcW w:w="3119" w:type="dxa"/>
          </w:tcPr>
          <w:p w14:paraId="46D3F33B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3d-FS</w:t>
            </w:r>
          </w:p>
        </w:tc>
        <w:tc>
          <w:tcPr>
            <w:tcW w:w="775" w:type="dxa"/>
          </w:tcPr>
          <w:p w14:paraId="4C27077C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1056ECDA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12.22</w:t>
            </w:r>
          </w:p>
        </w:tc>
        <w:tc>
          <w:tcPr>
            <w:tcW w:w="850" w:type="dxa"/>
          </w:tcPr>
          <w:p w14:paraId="71C921A3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2.8</w:t>
            </w:r>
          </w:p>
        </w:tc>
        <w:tc>
          <w:tcPr>
            <w:tcW w:w="4536" w:type="dxa"/>
          </w:tcPr>
          <w:p w14:paraId="4C1C5E21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12 </w:t>
            </w:r>
          </w:p>
        </w:tc>
      </w:tr>
      <w:tr w:rsidR="003C2A6D" w:rsidRPr="003C2A6D" w14:paraId="27E7A031" w14:textId="77777777" w:rsidTr="003C2A6D">
        <w:tc>
          <w:tcPr>
            <w:tcW w:w="3119" w:type="dxa"/>
          </w:tcPr>
          <w:p w14:paraId="6A7123AF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4</w:t>
            </w:r>
          </w:p>
        </w:tc>
        <w:tc>
          <w:tcPr>
            <w:tcW w:w="775" w:type="dxa"/>
          </w:tcPr>
          <w:p w14:paraId="1172F07B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0180547C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8.40</w:t>
            </w:r>
          </w:p>
        </w:tc>
        <w:tc>
          <w:tcPr>
            <w:tcW w:w="850" w:type="dxa"/>
          </w:tcPr>
          <w:p w14:paraId="3335DC8F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bCs/>
                <w:color w:val="auto"/>
                <w:sz w:val="20"/>
                <w:szCs w:val="20"/>
              </w:rPr>
              <w:t>1.9</w:t>
            </w:r>
          </w:p>
        </w:tc>
        <w:tc>
          <w:tcPr>
            <w:tcW w:w="4536" w:type="dxa"/>
          </w:tcPr>
          <w:p w14:paraId="345B26AE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8 </w:t>
            </w:r>
          </w:p>
        </w:tc>
      </w:tr>
      <w:tr w:rsidR="003C2A6D" w:rsidRPr="003C2A6D" w14:paraId="4B933D72" w14:textId="77777777" w:rsidTr="003C2A6D">
        <w:tc>
          <w:tcPr>
            <w:tcW w:w="3119" w:type="dxa"/>
          </w:tcPr>
          <w:p w14:paraId="7BF931C1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5</w:t>
            </w:r>
          </w:p>
        </w:tc>
        <w:tc>
          <w:tcPr>
            <w:tcW w:w="775" w:type="dxa"/>
          </w:tcPr>
          <w:p w14:paraId="21F6B948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112EBA47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8.26</w:t>
            </w:r>
          </w:p>
        </w:tc>
        <w:tc>
          <w:tcPr>
            <w:tcW w:w="850" w:type="dxa"/>
          </w:tcPr>
          <w:p w14:paraId="48ACF555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1.9</w:t>
            </w:r>
          </w:p>
        </w:tc>
        <w:tc>
          <w:tcPr>
            <w:tcW w:w="4536" w:type="dxa"/>
          </w:tcPr>
          <w:p w14:paraId="2E4C98EB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8 </w:t>
            </w:r>
          </w:p>
        </w:tc>
      </w:tr>
      <w:tr w:rsidR="003C2A6D" w:rsidRPr="003C2A6D" w14:paraId="3C4BA029" w14:textId="77777777" w:rsidTr="003C2A6D">
        <w:tc>
          <w:tcPr>
            <w:tcW w:w="3119" w:type="dxa"/>
          </w:tcPr>
          <w:p w14:paraId="6AA92297" w14:textId="77777777" w:rsidR="003C2A6D" w:rsidRPr="003C2A6D" w:rsidRDefault="003C2A6D" w:rsidP="00795AD2">
            <w:pPr>
              <w:spacing w:after="100"/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6</w:t>
            </w:r>
          </w:p>
        </w:tc>
        <w:tc>
          <w:tcPr>
            <w:tcW w:w="775" w:type="dxa"/>
          </w:tcPr>
          <w:p w14:paraId="75A0F56F" w14:textId="77777777" w:rsidR="003C2A6D" w:rsidRPr="003C2A6D" w:rsidRDefault="003C2A6D" w:rsidP="00795AD2">
            <w:pPr>
              <w:spacing w:after="100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3AF4A9D2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8.30</w:t>
            </w:r>
          </w:p>
        </w:tc>
        <w:tc>
          <w:tcPr>
            <w:tcW w:w="850" w:type="dxa"/>
          </w:tcPr>
          <w:p w14:paraId="5723B8ED" w14:textId="77777777" w:rsidR="003C2A6D" w:rsidRPr="003C2A6D" w:rsidRDefault="003C2A6D" w:rsidP="00795AD2">
            <w:pPr>
              <w:spacing w:after="100"/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1.9</w:t>
            </w:r>
          </w:p>
        </w:tc>
        <w:tc>
          <w:tcPr>
            <w:tcW w:w="4536" w:type="dxa"/>
          </w:tcPr>
          <w:p w14:paraId="107A3B8F" w14:textId="77777777" w:rsidR="003C2A6D" w:rsidRPr="003C2A6D" w:rsidRDefault="003C2A6D" w:rsidP="00795AD2">
            <w:pPr>
              <w:spacing w:after="100"/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8 </w:t>
            </w:r>
          </w:p>
        </w:tc>
      </w:tr>
      <w:tr w:rsidR="003C2A6D" w:rsidRPr="003C2A6D" w14:paraId="50335353" w14:textId="77777777" w:rsidTr="003C2A6D">
        <w:tc>
          <w:tcPr>
            <w:tcW w:w="3119" w:type="dxa"/>
          </w:tcPr>
          <w:p w14:paraId="3C4C1C1D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7</w:t>
            </w:r>
          </w:p>
        </w:tc>
        <w:tc>
          <w:tcPr>
            <w:tcW w:w="775" w:type="dxa"/>
          </w:tcPr>
          <w:p w14:paraId="4EDF487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66ED004F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12.16</w:t>
            </w:r>
          </w:p>
        </w:tc>
        <w:tc>
          <w:tcPr>
            <w:tcW w:w="850" w:type="dxa"/>
          </w:tcPr>
          <w:p w14:paraId="2D31BE2D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2.8</w:t>
            </w:r>
          </w:p>
        </w:tc>
        <w:tc>
          <w:tcPr>
            <w:tcW w:w="4536" w:type="dxa"/>
          </w:tcPr>
          <w:p w14:paraId="68599844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12 </w:t>
            </w:r>
          </w:p>
        </w:tc>
      </w:tr>
      <w:tr w:rsidR="003C2A6D" w:rsidRPr="003C2A6D" w14:paraId="30FDD691" w14:textId="77777777" w:rsidTr="00343309">
        <w:tc>
          <w:tcPr>
            <w:tcW w:w="3119" w:type="dxa"/>
          </w:tcPr>
          <w:p w14:paraId="5C108333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8</w:t>
            </w:r>
          </w:p>
        </w:tc>
        <w:tc>
          <w:tcPr>
            <w:tcW w:w="775" w:type="dxa"/>
          </w:tcPr>
          <w:p w14:paraId="00861286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</w:tcPr>
          <w:p w14:paraId="32814DBC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13.33</w:t>
            </w:r>
          </w:p>
        </w:tc>
        <w:tc>
          <w:tcPr>
            <w:tcW w:w="850" w:type="dxa"/>
          </w:tcPr>
          <w:p w14:paraId="259001D6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3.0</w:t>
            </w:r>
          </w:p>
        </w:tc>
        <w:tc>
          <w:tcPr>
            <w:tcW w:w="4536" w:type="dxa"/>
          </w:tcPr>
          <w:p w14:paraId="20A33A3C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13 </w:t>
            </w:r>
          </w:p>
        </w:tc>
      </w:tr>
      <w:tr w:rsidR="003C2A6D" w:rsidRPr="003C2A6D" w14:paraId="2C02B1F1" w14:textId="77777777" w:rsidTr="00343309">
        <w:tc>
          <w:tcPr>
            <w:tcW w:w="3119" w:type="dxa"/>
            <w:tcBorders>
              <w:bottom w:val="double" w:sz="4" w:space="0" w:color="auto"/>
            </w:tcBorders>
          </w:tcPr>
          <w:p w14:paraId="151D54CE" w14:textId="77777777" w:rsidR="003C2A6D" w:rsidRPr="003C2A6D" w:rsidRDefault="003C2A6D" w:rsidP="00795AD2">
            <w:pPr>
              <w:contextualSpacing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Scenario 9</w:t>
            </w:r>
          </w:p>
        </w:tc>
        <w:tc>
          <w:tcPr>
            <w:tcW w:w="775" w:type="dxa"/>
            <w:tcBorders>
              <w:bottom w:val="double" w:sz="4" w:space="0" w:color="auto"/>
            </w:tcBorders>
          </w:tcPr>
          <w:p w14:paraId="214B0FAF" w14:textId="77777777" w:rsidR="003C2A6D" w:rsidRPr="003C2A6D" w:rsidRDefault="003C2A6D" w:rsidP="00795AD2">
            <w:pPr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m/yr</w:t>
            </w:r>
          </w:p>
        </w:tc>
        <w:tc>
          <w:tcPr>
            <w:tcW w:w="1068" w:type="dxa"/>
            <w:tcBorders>
              <w:bottom w:val="double" w:sz="4" w:space="0" w:color="auto"/>
            </w:tcBorders>
          </w:tcPr>
          <w:p w14:paraId="57A5682E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13.04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14:paraId="7F9A865C" w14:textId="77777777" w:rsidR="003C2A6D" w:rsidRPr="003C2A6D" w:rsidRDefault="003C2A6D" w:rsidP="00795AD2">
            <w:pPr>
              <w:jc w:val="right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>2.9</w:t>
            </w: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14:paraId="66217141" w14:textId="77777777" w:rsidR="003C2A6D" w:rsidRPr="003C2A6D" w:rsidRDefault="003C2A6D" w:rsidP="00795AD2">
            <w:pPr>
              <w:jc w:val="center"/>
              <w:rPr>
                <w:color w:val="auto"/>
                <w:sz w:val="20"/>
                <w:szCs w:val="20"/>
              </w:rPr>
            </w:pPr>
            <w:r w:rsidRPr="003C2A6D">
              <w:rPr>
                <w:color w:val="auto"/>
                <w:sz w:val="20"/>
                <w:szCs w:val="20"/>
              </w:rPr>
              <w:t xml:space="preserve">13 </w:t>
            </w:r>
          </w:p>
        </w:tc>
      </w:tr>
    </w:tbl>
    <w:p w14:paraId="1917B647" w14:textId="2BE8A593" w:rsidR="000B5741" w:rsidRPr="000B5741" w:rsidRDefault="000B5741" w:rsidP="000B5741">
      <w:pPr>
        <w:rPr>
          <w:color w:val="auto"/>
          <w:sz w:val="16"/>
          <w:szCs w:val="16"/>
          <w:u w:val="single"/>
        </w:rPr>
        <w:sectPr w:rsidR="000B5741" w:rsidRPr="000B5741" w:rsidSect="000B5741">
          <w:pgSz w:w="12240" w:h="15840"/>
          <w:pgMar w:top="630" w:right="851" w:bottom="450" w:left="851" w:header="450" w:footer="180" w:gutter="0"/>
          <w:cols w:space="720"/>
          <w:docGrid w:linePitch="360"/>
        </w:sectPr>
      </w:pPr>
    </w:p>
    <w:p w14:paraId="334BB6BF" w14:textId="67D08BB0" w:rsidR="00AB33D2" w:rsidRDefault="00B9455B" w:rsidP="00AB33D2">
      <w:pPr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04FB8C3A" wp14:editId="6D42BCF9">
            <wp:extent cx="8229600" cy="5208607"/>
            <wp:effectExtent l="0" t="0" r="0" b="0"/>
            <wp:docPr id="497266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66232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CAEB" w14:textId="5AE49CED" w:rsidR="00B9455B" w:rsidRDefault="00E56AD4" w:rsidP="00E56AD4">
      <w:pPr>
        <w:spacing w:before="160"/>
        <w:rPr>
          <w:color w:val="auto"/>
        </w:rPr>
      </w:pPr>
      <w:r>
        <w:rPr>
          <w:color w:val="auto"/>
        </w:rPr>
        <w:t>Figure S</w:t>
      </w:r>
      <w:r w:rsidR="00E870A6">
        <w:rPr>
          <w:color w:val="auto"/>
        </w:rPr>
        <w:t>2</w:t>
      </w:r>
      <w:r>
        <w:rPr>
          <w:color w:val="auto"/>
        </w:rPr>
        <w:t xml:space="preserve">. </w:t>
      </w:r>
      <w:r w:rsidRPr="00B46B8F">
        <w:rPr>
          <w:color w:val="auto"/>
        </w:rPr>
        <w:t xml:space="preserve">Probability density plots for parameter priors and posteriors of </w:t>
      </w:r>
      <w:r>
        <w:rPr>
          <w:color w:val="auto"/>
        </w:rPr>
        <w:t>Scenarios 3a-MARB, 3b-MI, and 3c-Extr</w:t>
      </w:r>
      <w:r w:rsidRPr="00B46B8F">
        <w:rPr>
          <w:color w:val="auto"/>
        </w:rPr>
        <w:t>.</w:t>
      </w:r>
    </w:p>
    <w:p w14:paraId="16CA5456" w14:textId="4C0BE6A4" w:rsidR="00B9455B" w:rsidRDefault="00B9455B" w:rsidP="00AB33D2">
      <w:pPr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1239E758" wp14:editId="33E679D8">
            <wp:extent cx="8229600" cy="5486400"/>
            <wp:effectExtent l="0" t="0" r="0" b="0"/>
            <wp:docPr id="5910816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8160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2DA7" w14:textId="356E4901" w:rsidR="00B9455B" w:rsidRDefault="00E56AD4" w:rsidP="00E56AD4">
      <w:pPr>
        <w:spacing w:before="160"/>
        <w:rPr>
          <w:color w:val="auto"/>
        </w:rPr>
      </w:pPr>
      <w:r>
        <w:rPr>
          <w:color w:val="auto"/>
        </w:rPr>
        <w:t xml:space="preserve">Figure S3. </w:t>
      </w:r>
      <w:r w:rsidRPr="00B46B8F">
        <w:rPr>
          <w:color w:val="auto"/>
        </w:rPr>
        <w:t xml:space="preserve">Probability density plots for parameter priors and posteriors of </w:t>
      </w:r>
      <w:r>
        <w:rPr>
          <w:color w:val="auto"/>
        </w:rPr>
        <w:t>Scenarios 5 and 6</w:t>
      </w:r>
      <w:r w:rsidRPr="00B46B8F">
        <w:rPr>
          <w:color w:val="auto"/>
        </w:rPr>
        <w:t>.</w:t>
      </w:r>
    </w:p>
    <w:p w14:paraId="147221F9" w14:textId="1F5D4528" w:rsidR="00B9455B" w:rsidRDefault="00B9455B" w:rsidP="00AB33D2">
      <w:pPr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45A7D98F" wp14:editId="4620D52C">
            <wp:extent cx="8229600" cy="5178734"/>
            <wp:effectExtent l="0" t="0" r="0" b="3175"/>
            <wp:docPr id="262433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33225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4AB9" w14:textId="1C2AE488" w:rsidR="0026244E" w:rsidRDefault="0026244E" w:rsidP="00E56AD4">
      <w:pPr>
        <w:spacing w:before="160"/>
        <w:rPr>
          <w:color w:val="auto"/>
        </w:rPr>
      </w:pPr>
      <w:r>
        <w:rPr>
          <w:color w:val="auto"/>
        </w:rPr>
        <w:t>Figure S</w:t>
      </w:r>
      <w:r w:rsidR="00E870A6">
        <w:rPr>
          <w:color w:val="auto"/>
        </w:rPr>
        <w:t>4</w:t>
      </w:r>
      <w:r>
        <w:rPr>
          <w:color w:val="auto"/>
        </w:rPr>
        <w:t xml:space="preserve">. </w:t>
      </w:r>
      <w:r w:rsidR="00B46B8F" w:rsidRPr="00B46B8F">
        <w:rPr>
          <w:color w:val="auto"/>
        </w:rPr>
        <w:t xml:space="preserve">Probability density plots for parameter priors and posteriors of </w:t>
      </w:r>
      <w:r w:rsidR="00497C42">
        <w:rPr>
          <w:color w:val="auto"/>
        </w:rPr>
        <w:t>Scenarios 7 and 9</w:t>
      </w:r>
      <w:r w:rsidR="00B46B8F" w:rsidRPr="00B46B8F">
        <w:rPr>
          <w:color w:val="auto"/>
        </w:rPr>
        <w:t>.</w:t>
      </w:r>
    </w:p>
    <w:p w14:paraId="4A6DB9EE" w14:textId="77777777" w:rsidR="00B9455B" w:rsidRDefault="00B9455B" w:rsidP="00AB33D2">
      <w:pPr>
        <w:rPr>
          <w:color w:val="auto"/>
        </w:rPr>
      </w:pPr>
    </w:p>
    <w:p w14:paraId="7FC8B70E" w14:textId="77777777" w:rsidR="00B9455B" w:rsidRDefault="00B9455B" w:rsidP="00AB33D2">
      <w:pPr>
        <w:rPr>
          <w:color w:val="auto"/>
        </w:rPr>
        <w:sectPr w:rsidR="00B9455B" w:rsidSect="00B9455B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1431811" w14:textId="46B75A14" w:rsidR="003B5D19" w:rsidRDefault="00024226" w:rsidP="003B5D19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-284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Appendix </w:t>
      </w:r>
      <w:r w:rsidR="003B5D19" w:rsidRPr="004242BC">
        <w:rPr>
          <w:color w:val="000000" w:themeColor="text1"/>
        </w:rPr>
        <w:t>S</w:t>
      </w:r>
      <w:r w:rsidR="003B5D19">
        <w:rPr>
          <w:color w:val="000000" w:themeColor="text1"/>
        </w:rPr>
        <w:t>4</w:t>
      </w:r>
      <w:r>
        <w:rPr>
          <w:color w:val="000000" w:themeColor="text1"/>
        </w:rPr>
        <w:t>.</w:t>
      </w:r>
      <w:r w:rsidR="003B5D19" w:rsidRPr="004242BC">
        <w:rPr>
          <w:color w:val="000000" w:themeColor="text1"/>
        </w:rPr>
        <w:t xml:space="preserve"> Tables of Loads and Yields for </w:t>
      </w:r>
      <w:r w:rsidR="008A5CA4">
        <w:rPr>
          <w:color w:val="000000" w:themeColor="text1"/>
        </w:rPr>
        <w:t>all non-key</w:t>
      </w:r>
      <w:r w:rsidR="003B5D19" w:rsidRPr="004242BC">
        <w:rPr>
          <w:color w:val="000000" w:themeColor="text1"/>
        </w:rPr>
        <w:t xml:space="preserve"> scenarios</w:t>
      </w:r>
      <w:r w:rsidR="00C43AEA">
        <w:rPr>
          <w:color w:val="000000" w:themeColor="text1"/>
        </w:rPr>
        <w:t>.</w:t>
      </w:r>
    </w:p>
    <w:p w14:paraId="2533DA49" w14:textId="6582C645" w:rsidR="00284EA0" w:rsidRPr="004242BC" w:rsidRDefault="00284EA0" w:rsidP="00364C5A">
      <w:pPr>
        <w:tabs>
          <w:tab w:val="left" w:pos="720"/>
        </w:tabs>
        <w:autoSpaceDE w:val="0"/>
        <w:autoSpaceDN w:val="0"/>
        <w:adjustRightInd w:val="0"/>
        <w:ind w:right="-288"/>
        <w:rPr>
          <w:color w:val="000000" w:themeColor="text1"/>
        </w:rPr>
      </w:pPr>
      <w:r>
        <w:rPr>
          <w:color w:val="000000" w:themeColor="text1"/>
        </w:rPr>
        <w:t>Table S</w:t>
      </w:r>
      <w:r w:rsidR="00FF6EC9">
        <w:rPr>
          <w:color w:val="000000" w:themeColor="text1"/>
        </w:rPr>
        <w:t>5</w:t>
      </w:r>
      <w:r>
        <w:rPr>
          <w:color w:val="000000" w:themeColor="text1"/>
        </w:rPr>
        <w:t xml:space="preserve">. </w:t>
      </w:r>
      <w:r w:rsidR="00364C5A" w:rsidRPr="00364C5A">
        <w:rPr>
          <w:color w:val="000000" w:themeColor="text1"/>
        </w:rPr>
        <w:t>Summary of loads and yields per major basin, province /state, and country</w:t>
      </w:r>
      <w:r w:rsidR="00364C5A">
        <w:rPr>
          <w:color w:val="000000" w:themeColor="text1"/>
        </w:rPr>
        <w:t xml:space="preserve"> for non-key scenarios.</w:t>
      </w:r>
    </w:p>
    <w:tbl>
      <w:tblPr>
        <w:tblStyle w:val="TableGrid"/>
        <w:tblW w:w="837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01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171"/>
        <w:gridCol w:w="428"/>
        <w:gridCol w:w="428"/>
        <w:gridCol w:w="427"/>
        <w:gridCol w:w="427"/>
        <w:gridCol w:w="428"/>
        <w:gridCol w:w="480"/>
        <w:gridCol w:w="427"/>
        <w:gridCol w:w="427"/>
        <w:gridCol w:w="427"/>
        <w:gridCol w:w="427"/>
        <w:gridCol w:w="427"/>
        <w:gridCol w:w="482"/>
        <w:gridCol w:w="427"/>
        <w:gridCol w:w="427"/>
        <w:gridCol w:w="427"/>
      </w:tblGrid>
      <w:tr w:rsidR="00852A99" w:rsidRPr="00852A99" w14:paraId="50C46027" w14:textId="77777777" w:rsidTr="00852A99">
        <w:trPr>
          <w:trHeight w:val="620"/>
        </w:trPr>
        <w:tc>
          <w:tcPr>
            <w:tcW w:w="683" w:type="dxa"/>
          </w:tcPr>
          <w:p w14:paraId="2F5A0DE3" w14:textId="77777777" w:rsidR="00FB3AEC" w:rsidRPr="00852A99" w:rsidRDefault="00FB3AEC" w:rsidP="00563A4E">
            <w:pPr>
              <w:ind w:right="-1272"/>
              <w:jc w:val="center"/>
              <w:rPr>
                <w:color w:val="auto"/>
              </w:rPr>
            </w:pPr>
          </w:p>
        </w:tc>
        <w:tc>
          <w:tcPr>
            <w:tcW w:w="1171" w:type="dxa"/>
          </w:tcPr>
          <w:p w14:paraId="2CD37BBB" w14:textId="77777777" w:rsidR="00FB3AEC" w:rsidRPr="00852A99" w:rsidRDefault="00FB3AEC" w:rsidP="00563A4E">
            <w:pPr>
              <w:ind w:right="-1272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1283" w:type="dxa"/>
            <w:gridSpan w:val="3"/>
            <w:shd w:val="clear" w:color="auto" w:fill="D9D9D9" w:themeFill="background1" w:themeFillShade="D9"/>
            <w:vAlign w:val="center"/>
          </w:tcPr>
          <w:p w14:paraId="483E8C99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Aggregated</w:t>
            </w:r>
          </w:p>
          <w:p w14:paraId="22A4B75B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(Non-Decayed)</w:t>
            </w:r>
          </w:p>
          <w:p w14:paraId="241AD582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TP Load (MT/yr)</w:t>
            </w:r>
          </w:p>
        </w:tc>
        <w:tc>
          <w:tcPr>
            <w:tcW w:w="1335" w:type="dxa"/>
            <w:gridSpan w:val="3"/>
            <w:vAlign w:val="center"/>
          </w:tcPr>
          <w:p w14:paraId="347D9F97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Delivered Aggregated</w:t>
            </w:r>
          </w:p>
          <w:p w14:paraId="526022A5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TP Load (MT/yr)</w:t>
            </w:r>
          </w:p>
        </w:tc>
        <w:tc>
          <w:tcPr>
            <w:tcW w:w="1281" w:type="dxa"/>
            <w:gridSpan w:val="3"/>
            <w:shd w:val="clear" w:color="auto" w:fill="D9D9D9" w:themeFill="background1" w:themeFillShade="D9"/>
            <w:vAlign w:val="center"/>
          </w:tcPr>
          <w:p w14:paraId="4D1DF606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Aggregated TP</w:t>
            </w:r>
          </w:p>
          <w:p w14:paraId="1174151B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Yield (kg/km</w:t>
            </w:r>
            <w:r w:rsidRPr="00852A99">
              <w:rPr>
                <w:color w:val="auto"/>
                <w:sz w:val="16"/>
                <w:szCs w:val="16"/>
                <w:vertAlign w:val="superscript"/>
              </w:rPr>
              <w:t>2</w:t>
            </w:r>
            <w:r w:rsidRPr="00852A99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336" w:type="dxa"/>
            <w:gridSpan w:val="3"/>
            <w:vAlign w:val="center"/>
          </w:tcPr>
          <w:p w14:paraId="2D5A66E1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Delivered Aggregated</w:t>
            </w:r>
          </w:p>
          <w:p w14:paraId="002996D1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TP Yield (kg/km²)</w:t>
            </w:r>
          </w:p>
        </w:tc>
        <w:tc>
          <w:tcPr>
            <w:tcW w:w="1281" w:type="dxa"/>
            <w:gridSpan w:val="3"/>
            <w:shd w:val="clear" w:color="auto" w:fill="D9D9D9" w:themeFill="background1" w:themeFillShade="D9"/>
            <w:vAlign w:val="center"/>
          </w:tcPr>
          <w:p w14:paraId="568B7191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TP Delivery</w:t>
            </w:r>
          </w:p>
          <w:p w14:paraId="3E90B6DF" w14:textId="77777777" w:rsidR="00FB3AEC" w:rsidRPr="00852A99" w:rsidRDefault="00FB3AEC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852A99">
              <w:rPr>
                <w:color w:val="auto"/>
                <w:sz w:val="16"/>
                <w:szCs w:val="16"/>
              </w:rPr>
              <w:t>Fraction</w:t>
            </w:r>
          </w:p>
        </w:tc>
      </w:tr>
      <w:tr w:rsidR="00852A99" w:rsidRPr="00852A99" w14:paraId="55E8FE28" w14:textId="77777777" w:rsidTr="00852A99">
        <w:trPr>
          <w:cantSplit/>
          <w:trHeight w:val="1016"/>
        </w:trPr>
        <w:tc>
          <w:tcPr>
            <w:tcW w:w="683" w:type="dxa"/>
            <w:vAlign w:val="center"/>
          </w:tcPr>
          <w:p w14:paraId="18A99B87" w14:textId="77777777" w:rsidR="00105AE9" w:rsidRPr="00852A99" w:rsidRDefault="00105AE9" w:rsidP="00FB3AEC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3DC037F9" w14:textId="77777777" w:rsidR="00105AE9" w:rsidRPr="00852A99" w:rsidRDefault="00105AE9" w:rsidP="00FB3AEC">
            <w:pPr>
              <w:tabs>
                <w:tab w:val="left" w:pos="366"/>
                <w:tab w:val="left" w:pos="429"/>
              </w:tabs>
              <w:ind w:right="-1272"/>
              <w:rPr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12303290" w14:textId="788502E2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a</w:t>
            </w:r>
            <w:r w:rsidRPr="00852A99">
              <w:rPr>
                <w:color w:val="auto"/>
                <w:sz w:val="14"/>
                <w:szCs w:val="14"/>
              </w:rPr>
              <w:t>-MARB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5E106F64" w14:textId="21CC8D5E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b</w:t>
            </w:r>
            <w:r w:rsidRPr="00852A99">
              <w:rPr>
                <w:color w:val="auto"/>
                <w:sz w:val="14"/>
                <w:szCs w:val="14"/>
              </w:rPr>
              <w:t>-MI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63A8C9F9" w14:textId="3F580CF7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c</w:t>
            </w:r>
            <w:r w:rsidRPr="00852A99">
              <w:rPr>
                <w:color w:val="auto"/>
                <w:sz w:val="14"/>
                <w:szCs w:val="14"/>
              </w:rPr>
              <w:t>-Extr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5D593E0E" w14:textId="2FF633F4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a</w:t>
            </w:r>
            <w:r w:rsidRPr="00852A99">
              <w:rPr>
                <w:color w:val="auto"/>
                <w:sz w:val="14"/>
                <w:szCs w:val="14"/>
              </w:rPr>
              <w:t>-MARB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43AE8ECE" w14:textId="1333D16A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b</w:t>
            </w:r>
            <w:r w:rsidRPr="00852A99">
              <w:rPr>
                <w:color w:val="auto"/>
                <w:sz w:val="14"/>
                <w:szCs w:val="14"/>
              </w:rPr>
              <w:t>-MI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6B3C4007" w14:textId="45F584B5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c</w:t>
            </w:r>
            <w:r w:rsidRPr="00852A99">
              <w:rPr>
                <w:color w:val="auto"/>
                <w:sz w:val="14"/>
                <w:szCs w:val="14"/>
              </w:rPr>
              <w:t>-Extr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01713B71" w14:textId="76F0EC3E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a</w:t>
            </w:r>
            <w:r w:rsidRPr="00852A99">
              <w:rPr>
                <w:color w:val="auto"/>
                <w:sz w:val="14"/>
                <w:szCs w:val="14"/>
              </w:rPr>
              <w:t>-MARB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70020AEE" w14:textId="13A3F439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b</w:t>
            </w:r>
            <w:r w:rsidRPr="00852A99">
              <w:rPr>
                <w:color w:val="auto"/>
                <w:sz w:val="14"/>
                <w:szCs w:val="14"/>
              </w:rPr>
              <w:t>-MI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1CE9A008" w14:textId="13DCDF30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c</w:t>
            </w:r>
            <w:r w:rsidRPr="00852A99">
              <w:rPr>
                <w:color w:val="auto"/>
                <w:sz w:val="14"/>
                <w:szCs w:val="14"/>
              </w:rPr>
              <w:t>-Extr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49AD257A" w14:textId="1B6AFBEC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a</w:t>
            </w:r>
            <w:r w:rsidRPr="00852A99">
              <w:rPr>
                <w:color w:val="auto"/>
                <w:sz w:val="14"/>
                <w:szCs w:val="14"/>
              </w:rPr>
              <w:t>-MARB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1283999B" w14:textId="724F4B26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b</w:t>
            </w:r>
            <w:r w:rsidRPr="00852A99">
              <w:rPr>
                <w:color w:val="auto"/>
                <w:sz w:val="14"/>
                <w:szCs w:val="14"/>
              </w:rPr>
              <w:t>-MI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2706EFAA" w14:textId="6702D668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c</w:t>
            </w:r>
            <w:r w:rsidRPr="00852A99">
              <w:rPr>
                <w:color w:val="auto"/>
                <w:sz w:val="14"/>
                <w:szCs w:val="14"/>
              </w:rPr>
              <w:t>-Extr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502514D7" w14:textId="72E8394E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a</w:t>
            </w:r>
            <w:r w:rsidRPr="00852A99">
              <w:rPr>
                <w:color w:val="auto"/>
                <w:sz w:val="14"/>
                <w:szCs w:val="14"/>
              </w:rPr>
              <w:t>-MARB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399D4BE8" w14:textId="51EB6A42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b</w:t>
            </w:r>
            <w:r w:rsidRPr="00852A99">
              <w:rPr>
                <w:color w:val="auto"/>
                <w:sz w:val="14"/>
                <w:szCs w:val="14"/>
              </w:rPr>
              <w:t>-MI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5B834488" w14:textId="4F5848CE" w:rsidR="00105AE9" w:rsidRPr="00852A99" w:rsidRDefault="00105AE9" w:rsidP="00FB3AEC">
            <w:pPr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Scen 3</w:t>
            </w:r>
            <w:r w:rsidR="00F50384" w:rsidRPr="00852A99">
              <w:rPr>
                <w:color w:val="auto"/>
                <w:sz w:val="14"/>
                <w:szCs w:val="14"/>
              </w:rPr>
              <w:t>c</w:t>
            </w:r>
            <w:r w:rsidRPr="00852A99">
              <w:rPr>
                <w:color w:val="auto"/>
                <w:sz w:val="14"/>
                <w:szCs w:val="14"/>
              </w:rPr>
              <w:t>-Extr</w:t>
            </w:r>
          </w:p>
        </w:tc>
      </w:tr>
      <w:tr w:rsidR="00852A99" w:rsidRPr="00852A99" w14:paraId="338BA13D" w14:textId="77777777" w:rsidTr="00852A99">
        <w:trPr>
          <w:trHeight w:val="202"/>
        </w:trPr>
        <w:tc>
          <w:tcPr>
            <w:tcW w:w="683" w:type="dxa"/>
            <w:vMerge w:val="restart"/>
            <w:vAlign w:val="center"/>
          </w:tcPr>
          <w:p w14:paraId="666B1BD2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Major</w:t>
            </w:r>
          </w:p>
          <w:p w14:paraId="36173895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(River)</w:t>
            </w:r>
          </w:p>
          <w:p w14:paraId="33E2782F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Basin</w:t>
            </w:r>
          </w:p>
        </w:tc>
        <w:tc>
          <w:tcPr>
            <w:tcW w:w="1171" w:type="dxa"/>
            <w:vAlign w:val="center"/>
          </w:tcPr>
          <w:p w14:paraId="12296491" w14:textId="77777777" w:rsidR="00C514B3" w:rsidRPr="00852A99" w:rsidRDefault="00C514B3" w:rsidP="00C514B3">
            <w:pPr>
              <w:tabs>
                <w:tab w:val="left" w:pos="366"/>
                <w:tab w:val="left" w:pos="429"/>
              </w:tabs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Red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903B8B6" w14:textId="2B947CF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5,283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ED1F422" w14:textId="537EABC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4,992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D8404E4" w14:textId="2520C77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4,828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CBC60EB" w14:textId="2AD36DA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4,222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1DED2CA" w14:textId="499CE46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3,991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792DEAA" w14:textId="33B0977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3,810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1874EF56" w14:textId="1865DBC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43.0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90E65F8" w14:textId="54074E6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40.7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4B9B7CF" w14:textId="25C1228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39.3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3CD620D" w14:textId="7DAAA98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34.4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9379578" w14:textId="29AB7DF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32.5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6AE335D" w14:textId="34243A4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31.0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3F5453C" w14:textId="2512761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0.80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36DEF74" w14:textId="46609E0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0.80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7F852FE7" w14:textId="597E873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0.79</w:t>
            </w:r>
          </w:p>
        </w:tc>
      </w:tr>
      <w:tr w:rsidR="00852A99" w:rsidRPr="00852A99" w14:paraId="78FF1454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0EB55F6E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5F1AB043" w14:textId="77777777" w:rsidR="00C514B3" w:rsidRPr="00852A99" w:rsidRDefault="00C514B3" w:rsidP="00C514B3">
            <w:pPr>
              <w:tabs>
                <w:tab w:val="left" w:pos="354"/>
              </w:tabs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Souris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1DE8E81D" w14:textId="14C354C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841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B1D57FC" w14:textId="5477748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603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48B2A66F" w14:textId="425DF67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518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8A7D28F" w14:textId="3622D57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182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9457072" w14:textId="3E7A6B7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141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1661522" w14:textId="34C905F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122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4457A50" w14:textId="0251685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15.4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8723B68" w14:textId="2E8F9FD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11.1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7CF2603C" w14:textId="4C409C9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9.5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962E231" w14:textId="01A341C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3.3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18C7081" w14:textId="57C55F4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2.6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38666B8" w14:textId="7728749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2.2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61F6375" w14:textId="26E3B84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0.22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D374557" w14:textId="508A018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0.23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0773A2A" w14:textId="181DEC1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0.24</w:t>
            </w:r>
          </w:p>
        </w:tc>
      </w:tr>
      <w:tr w:rsidR="00852A99" w:rsidRPr="00852A99" w14:paraId="55D63121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6CBBC7C3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7AEB62C5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Assiniboine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339252A" w14:textId="1606FF5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1,082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2539101" w14:textId="4823B73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825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E38BAF0" w14:textId="034EEE5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716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168644D" w14:textId="4CD9DDC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362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CDCB304" w14:textId="70AF7D8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286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56AF62F" w14:textId="71363D8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241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37345C2" w14:textId="2C7CD29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25.4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84817C4" w14:textId="72D2E61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19.4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6FE641DF" w14:textId="34C7A16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16.8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F7A0DC2" w14:textId="12BD53D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8.5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86EAE28" w14:textId="531BF4A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6.7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5A7D571" w14:textId="2AA94AD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5.6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2B41FFF" w14:textId="6B6F88C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0.33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33C7292" w14:textId="3B34B47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0.35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7FED24B" w14:textId="6C8B04D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0.34</w:t>
            </w:r>
          </w:p>
        </w:tc>
      </w:tr>
      <w:tr w:rsidR="00852A99" w:rsidRPr="00852A99" w14:paraId="072B8DF4" w14:textId="77777777" w:rsidTr="00852A99">
        <w:trPr>
          <w:trHeight w:val="202"/>
        </w:trPr>
        <w:tc>
          <w:tcPr>
            <w:tcW w:w="683" w:type="dxa"/>
            <w:vMerge w:val="restart"/>
            <w:vAlign w:val="center"/>
          </w:tcPr>
          <w:p w14:paraId="1527AD6F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Province</w:t>
            </w:r>
          </w:p>
          <w:p w14:paraId="2E354B20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/State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4D8FCF42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Manitoba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10EFF81" w14:textId="606B978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2,738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76CBA40" w14:textId="0F25C39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2,249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764B9F6C" w14:textId="51CB7FE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1,955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4E2FE4A7" w14:textId="7D13AB5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2,028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E63A7C6" w14:textId="1A2BDD6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1,711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4A9CEF88" w14:textId="70292F8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1,476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19E0FBF" w14:textId="0F1D337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45.7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7CED5F9" w14:textId="44864DD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37.6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4D480A63" w14:textId="14EB106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32.7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FC3589F" w14:textId="188A04F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33.9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42BB1BD" w14:textId="1F2F6CE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28.6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DD14714" w14:textId="5750AE6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24.7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0A08888" w14:textId="25D30AA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9A2A113" w14:textId="0FEDAFE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0.76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2133D83" w14:textId="1C5159C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0.75</w:t>
            </w:r>
          </w:p>
        </w:tc>
      </w:tr>
      <w:tr w:rsidR="00852A99" w:rsidRPr="00852A99" w14:paraId="37FC3695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2CF1886F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490BC60B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North Dakota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3B964EB" w14:textId="13ECCDF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2,062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A616BCD" w14:textId="7740B65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1,832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D8448A7" w14:textId="3E45128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1,756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46E3F780" w14:textId="0B320A9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1,483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29AB242" w14:textId="182376B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1,379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DC1D81D" w14:textId="5165C16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1,336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08C9624" w14:textId="006F17E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29.7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C68D978" w14:textId="14AEFD1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26.4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0AAF8BB" w14:textId="03F944B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25.3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A14E173" w14:textId="1B19C7F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21.4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E199F24" w14:textId="2F98F2D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19.9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385660C" w14:textId="71C0714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19.2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FA88D62" w14:textId="1935A84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0.72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044DD32" w14:textId="1C21673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0.75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EDF4F90" w14:textId="19DDC4F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0.76</w:t>
            </w:r>
          </w:p>
        </w:tc>
      </w:tr>
      <w:tr w:rsidR="00852A99" w:rsidRPr="00852A99" w14:paraId="6247464F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61C6C1DA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2107AC3A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Minnesota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E66F35A" w14:textId="4821381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1,548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E92AC13" w14:textId="04D32E8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1,684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4CD3A13A" w14:textId="109E5B9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1,769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DDD1E9C" w14:textId="5AF837F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1,144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6EC4021" w14:textId="09150CD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1,222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20D3877" w14:textId="5D84271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1,263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03BD59E" w14:textId="273BAC2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34.0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27EE492" w14:textId="75489BC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37.0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7B69216B" w14:textId="6E4C8A7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38.9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B340F5E" w14:textId="581A8CA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25.1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73E489C" w14:textId="071A937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26.8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FD67502" w14:textId="0A9CE53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27.7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1538B2C" w14:textId="3F9E0EA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D0EC85C" w14:textId="37D2F63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E411820" w14:textId="0B6167F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0.71</w:t>
            </w:r>
          </w:p>
        </w:tc>
      </w:tr>
      <w:tr w:rsidR="00852A99" w:rsidRPr="00852A99" w14:paraId="11ACD9D5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636137DD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23A8FA18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Saskatchewan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48F3846" w14:textId="58DDCC4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791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56E88D5" w14:textId="010222F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582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382E924" w14:textId="3F36E4D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507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036D7EE" w14:textId="1855B8A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85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30694BB" w14:textId="1EF043F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76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84E26D3" w14:textId="4F235A7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67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9343362" w14:textId="437ECE7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18.1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42A4226C" w14:textId="119CB32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13.3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41B285C" w14:textId="2812178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11.6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40E80679" w14:textId="69F09D8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1.9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04D1A83" w14:textId="410C446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1.7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755D9859" w14:textId="1710828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1.5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2AA8339" w14:textId="25761CC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0.11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278E2F9" w14:textId="38B637E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0.13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7C4BDA9" w14:textId="6FEC80D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0.13</w:t>
            </w:r>
          </w:p>
        </w:tc>
      </w:tr>
      <w:tr w:rsidR="00852A99" w:rsidRPr="00852A99" w14:paraId="144CB6FD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2F2D8743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00AAE8BD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South Dakota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7AF5481" w14:textId="1841AE3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67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C49BB65" w14:textId="071ADEF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74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68C87BC" w14:textId="614C2A5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76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83FF9E8" w14:textId="6930704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26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963257B" w14:textId="25D1CF3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30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6240CA6D" w14:textId="53B08D0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31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AA294E2" w14:textId="77E83EA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49.0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A368168" w14:textId="38D7C72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53.7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3FFFC31" w14:textId="32AB604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55.2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E7AADFB" w14:textId="6E98E66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18.9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3714948" w14:textId="601A3C7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21.6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6F99956C" w14:textId="165A9DC0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22.3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2064977" w14:textId="386F4BC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0.39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63D5689" w14:textId="4BDEBAE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0.40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54ADEA9" w14:textId="188E20B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0.40</w:t>
            </w:r>
          </w:p>
        </w:tc>
      </w:tr>
      <w:tr w:rsidR="00852A99" w:rsidRPr="00852A99" w14:paraId="6D9F32CD" w14:textId="77777777" w:rsidTr="00852A99">
        <w:trPr>
          <w:trHeight w:val="202"/>
        </w:trPr>
        <w:tc>
          <w:tcPr>
            <w:tcW w:w="683" w:type="dxa"/>
            <w:vMerge w:val="restart"/>
            <w:vAlign w:val="center"/>
          </w:tcPr>
          <w:p w14:paraId="5E14C739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Country</w:t>
            </w:r>
          </w:p>
        </w:tc>
        <w:tc>
          <w:tcPr>
            <w:tcW w:w="1171" w:type="dxa"/>
            <w:vAlign w:val="center"/>
          </w:tcPr>
          <w:p w14:paraId="5E2BC234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Canada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4FC61F54" w14:textId="744BFDA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3,529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EACBC91" w14:textId="01D8313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2,831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F916EF3" w14:textId="18B128A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2,462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95A3D30" w14:textId="71DB12A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2,113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45EA3D45" w14:textId="07DA48C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1,787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84AA680" w14:textId="41A7716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1,543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2E25152" w14:textId="09A8247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34.1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F5681F1" w14:textId="2CD9EEC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27.3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8C8E5B7" w14:textId="007BB07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23.8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E216F01" w14:textId="7636918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20.4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3AC44D1" w14:textId="40D1350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17.3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48BD9B3" w14:textId="395E236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14.9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42B54C3" w14:textId="4D9C339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0.60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D5F812E" w14:textId="2A0B0A5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0.63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9019AE0" w14:textId="6E1DB76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0.63</w:t>
            </w:r>
          </w:p>
        </w:tc>
      </w:tr>
      <w:tr w:rsidR="00852A99" w:rsidRPr="00852A99" w14:paraId="27E6B60F" w14:textId="77777777" w:rsidTr="00852A99">
        <w:trPr>
          <w:trHeight w:val="202"/>
        </w:trPr>
        <w:tc>
          <w:tcPr>
            <w:tcW w:w="683" w:type="dxa"/>
            <w:vMerge/>
            <w:vAlign w:val="center"/>
          </w:tcPr>
          <w:p w14:paraId="0F6CE1DB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5F2139F1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US</w:t>
            </w: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18B8B2E9" w14:textId="34B1BD7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3,677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0B45EC1" w14:textId="37DC50E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3,589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7DD1FB31" w14:textId="73A4AE7D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3,600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B9E84F0" w14:textId="4D19A88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2,653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B5EF6A2" w14:textId="569405D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2,630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8051DDD" w14:textId="1199261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2,629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47575CDC" w14:textId="2A76588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31.6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D9238E3" w14:textId="153E6BE8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30.8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48DC1F29" w14:textId="2143046B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30.9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FA44B2D" w14:textId="19DE705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22.8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CE4CAAD" w14:textId="70628E7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22.6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540DDD3" w14:textId="43127E7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22.6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48A9DAD" w14:textId="79C7EFBE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0.72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4CFCE43" w14:textId="7E914E43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0.73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E69B237" w14:textId="485541E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0.73</w:t>
            </w:r>
          </w:p>
        </w:tc>
      </w:tr>
      <w:tr w:rsidR="00852A99" w:rsidRPr="00852A99" w14:paraId="2E585481" w14:textId="77777777" w:rsidTr="00852A99">
        <w:trPr>
          <w:trHeight w:val="202"/>
        </w:trPr>
        <w:tc>
          <w:tcPr>
            <w:tcW w:w="683" w:type="dxa"/>
            <w:vAlign w:val="center"/>
          </w:tcPr>
          <w:p w14:paraId="58E31B44" w14:textId="77777777" w:rsidR="00C514B3" w:rsidRPr="00852A99" w:rsidRDefault="00C514B3" w:rsidP="00C514B3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852A99">
              <w:rPr>
                <w:b/>
                <w:bCs/>
                <w:color w:val="auto"/>
                <w:sz w:val="14"/>
                <w:szCs w:val="14"/>
              </w:rPr>
              <w:t>RARB</w:t>
            </w:r>
          </w:p>
        </w:tc>
        <w:tc>
          <w:tcPr>
            <w:tcW w:w="1171" w:type="dxa"/>
            <w:vAlign w:val="center"/>
          </w:tcPr>
          <w:p w14:paraId="1B99D3ED" w14:textId="77777777" w:rsidR="00C514B3" w:rsidRPr="00852A99" w:rsidRDefault="00C514B3" w:rsidP="00C514B3">
            <w:pPr>
              <w:ind w:right="-1272"/>
              <w:rPr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763E4DD" w14:textId="1649B82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7,206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4E4FF436" w14:textId="209CF4D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6,420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D3C7D3F" w14:textId="5A8C8FAF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6,063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349DA8A3" w14:textId="0DA8B6C6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4,766</w:t>
            </w:r>
          </w:p>
        </w:tc>
        <w:tc>
          <w:tcPr>
            <w:tcW w:w="428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F5B4B62" w14:textId="09D64AF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4,417</w:t>
            </w:r>
          </w:p>
        </w:tc>
        <w:tc>
          <w:tcPr>
            <w:tcW w:w="48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3DAB03A" w14:textId="41262312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4,172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77A75CEF" w14:textId="18B54E6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32.8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AA5420B" w14:textId="20DF0D75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29.2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74C18CA" w14:textId="4CF49D34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27.6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D5FB61A" w14:textId="40C6FE9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21.7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BD9F08B" w14:textId="2302C7F7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20.1</w:t>
            </w:r>
          </w:p>
        </w:tc>
        <w:tc>
          <w:tcPr>
            <w:tcW w:w="482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67697E17" w14:textId="64E8565C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19.0</w:t>
            </w:r>
          </w:p>
        </w:tc>
        <w:tc>
          <w:tcPr>
            <w:tcW w:w="427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5171A23" w14:textId="2AA4292A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0.66</w:t>
            </w:r>
          </w:p>
        </w:tc>
        <w:tc>
          <w:tcPr>
            <w:tcW w:w="427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2528C20" w14:textId="35555581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0.69</w:t>
            </w:r>
          </w:p>
        </w:tc>
        <w:tc>
          <w:tcPr>
            <w:tcW w:w="427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AA6DC25" w14:textId="32B6F829" w:rsidR="00C514B3" w:rsidRPr="00852A99" w:rsidRDefault="00C514B3" w:rsidP="00C514B3">
            <w:pPr>
              <w:jc w:val="right"/>
              <w:rPr>
                <w:color w:val="auto"/>
                <w:sz w:val="14"/>
                <w:szCs w:val="14"/>
              </w:rPr>
            </w:pPr>
            <w:r w:rsidRPr="00852A99">
              <w:rPr>
                <w:color w:val="auto"/>
                <w:sz w:val="14"/>
                <w:szCs w:val="14"/>
              </w:rPr>
              <w:t>0.69</w:t>
            </w:r>
          </w:p>
        </w:tc>
      </w:tr>
    </w:tbl>
    <w:p w14:paraId="09B14E4E" w14:textId="77777777" w:rsidR="00FB3AEC" w:rsidRPr="00FB3AEC" w:rsidRDefault="00FB3AEC" w:rsidP="00FB3AEC">
      <w:pPr>
        <w:ind w:right="-1272"/>
        <w:rPr>
          <w:color w:val="auto"/>
        </w:rPr>
      </w:pPr>
    </w:p>
    <w:tbl>
      <w:tblPr>
        <w:tblStyle w:val="TableGrid"/>
        <w:tblW w:w="801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01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171"/>
        <w:gridCol w:w="667"/>
        <w:gridCol w:w="630"/>
        <w:gridCol w:w="630"/>
        <w:gridCol w:w="630"/>
        <w:gridCol w:w="540"/>
        <w:gridCol w:w="630"/>
        <w:gridCol w:w="720"/>
        <w:gridCol w:w="630"/>
        <w:gridCol w:w="540"/>
        <w:gridCol w:w="540"/>
      </w:tblGrid>
      <w:tr w:rsidR="002C703C" w:rsidRPr="002C703C" w14:paraId="0EEF17C5" w14:textId="77777777" w:rsidTr="002C703C">
        <w:trPr>
          <w:trHeight w:val="620"/>
        </w:trPr>
        <w:tc>
          <w:tcPr>
            <w:tcW w:w="682" w:type="dxa"/>
          </w:tcPr>
          <w:p w14:paraId="49634676" w14:textId="77777777" w:rsidR="009026D6" w:rsidRPr="002C703C" w:rsidRDefault="009026D6" w:rsidP="009026D6">
            <w:pPr>
              <w:ind w:right="-1272"/>
              <w:jc w:val="center"/>
              <w:rPr>
                <w:color w:val="auto"/>
              </w:rPr>
            </w:pPr>
          </w:p>
        </w:tc>
        <w:tc>
          <w:tcPr>
            <w:tcW w:w="1171" w:type="dxa"/>
          </w:tcPr>
          <w:p w14:paraId="0092EF25" w14:textId="77777777" w:rsidR="009026D6" w:rsidRPr="002C703C" w:rsidRDefault="009026D6" w:rsidP="009026D6">
            <w:pPr>
              <w:ind w:right="-1272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1297" w:type="dxa"/>
            <w:gridSpan w:val="2"/>
            <w:shd w:val="clear" w:color="auto" w:fill="D9D9D9" w:themeFill="background1" w:themeFillShade="D9"/>
            <w:vAlign w:val="center"/>
          </w:tcPr>
          <w:p w14:paraId="787FE326" w14:textId="77777777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Aggregated</w:t>
            </w:r>
          </w:p>
          <w:p w14:paraId="5D3A19A5" w14:textId="77777777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(Non-Decayed)</w:t>
            </w:r>
          </w:p>
          <w:p w14:paraId="2FDCDC29" w14:textId="18F6BE10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Load (MT/yr)</w:t>
            </w:r>
          </w:p>
        </w:tc>
        <w:tc>
          <w:tcPr>
            <w:tcW w:w="1260" w:type="dxa"/>
            <w:gridSpan w:val="2"/>
            <w:vAlign w:val="center"/>
          </w:tcPr>
          <w:p w14:paraId="357032DB" w14:textId="77777777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Delivered Aggregated</w:t>
            </w:r>
          </w:p>
          <w:p w14:paraId="057ECF2D" w14:textId="2C5BC118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Load (MT/yr)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  <w:vAlign w:val="center"/>
          </w:tcPr>
          <w:p w14:paraId="6F0B4F96" w14:textId="77777777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Aggregated TP</w:t>
            </w:r>
          </w:p>
          <w:p w14:paraId="35885743" w14:textId="1FF92FA5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Yield (kg/km</w:t>
            </w:r>
            <w:r w:rsidRPr="002C703C">
              <w:rPr>
                <w:color w:val="auto"/>
                <w:sz w:val="16"/>
                <w:szCs w:val="16"/>
                <w:vertAlign w:val="superscript"/>
              </w:rPr>
              <w:t>2</w:t>
            </w:r>
            <w:r w:rsidRPr="002C703C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350" w:type="dxa"/>
            <w:gridSpan w:val="2"/>
            <w:vAlign w:val="center"/>
          </w:tcPr>
          <w:p w14:paraId="2C2D78A9" w14:textId="77777777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Delivered Aggregated</w:t>
            </w:r>
          </w:p>
          <w:p w14:paraId="7252D012" w14:textId="677ABF3D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Yield (kg/km²)</w:t>
            </w:r>
          </w:p>
        </w:tc>
        <w:tc>
          <w:tcPr>
            <w:tcW w:w="1080" w:type="dxa"/>
            <w:gridSpan w:val="2"/>
            <w:shd w:val="clear" w:color="auto" w:fill="D9D9D9" w:themeFill="background1" w:themeFillShade="D9"/>
            <w:vAlign w:val="center"/>
          </w:tcPr>
          <w:p w14:paraId="16999DBC" w14:textId="77777777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Delivery</w:t>
            </w:r>
          </w:p>
          <w:p w14:paraId="5694362C" w14:textId="1E44E5A1" w:rsidR="009026D6" w:rsidRPr="002C703C" w:rsidRDefault="009026D6" w:rsidP="009026D6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Fraction</w:t>
            </w:r>
          </w:p>
        </w:tc>
      </w:tr>
      <w:tr w:rsidR="002C703C" w:rsidRPr="002C703C" w14:paraId="4FF06118" w14:textId="77777777" w:rsidTr="00C845D7">
        <w:trPr>
          <w:cantSplit/>
          <w:trHeight w:val="494"/>
        </w:trPr>
        <w:tc>
          <w:tcPr>
            <w:tcW w:w="682" w:type="dxa"/>
            <w:vAlign w:val="center"/>
          </w:tcPr>
          <w:p w14:paraId="056F959F" w14:textId="77777777" w:rsidR="009026D6" w:rsidRPr="002C703C" w:rsidRDefault="009026D6" w:rsidP="009534A8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24CB98F4" w14:textId="77777777" w:rsidR="009026D6" w:rsidRPr="002C703C" w:rsidRDefault="009026D6" w:rsidP="009534A8">
            <w:pPr>
              <w:tabs>
                <w:tab w:val="left" w:pos="366"/>
                <w:tab w:val="left" w:pos="429"/>
              </w:tabs>
              <w:ind w:right="-1272"/>
              <w:rPr>
                <w:color w:val="auto"/>
                <w:sz w:val="14"/>
                <w:szCs w:val="14"/>
              </w:rPr>
            </w:pPr>
          </w:p>
        </w:tc>
        <w:tc>
          <w:tcPr>
            <w:tcW w:w="667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6B574C12" w14:textId="608D5288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0F0E436E" w14:textId="382AAAE5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6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226C3091" w14:textId="4581DD05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2B8FE6B2" w14:textId="49B29B4A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6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5E40EC07" w14:textId="067CCCB4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7BABC179" w14:textId="4D979D36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6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7BBD0E84" w14:textId="5C0B0F04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1EE2DB89" w14:textId="0D3EE363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6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0830081C" w14:textId="3769A480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5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bottom w:w="14" w:type="dxa"/>
            </w:tcMar>
            <w:textDirection w:val="btLr"/>
            <w:vAlign w:val="center"/>
          </w:tcPr>
          <w:p w14:paraId="35B3DB49" w14:textId="0F213340" w:rsidR="009026D6" w:rsidRPr="002C703C" w:rsidRDefault="009026D6" w:rsidP="009534A8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6</w:t>
            </w:r>
          </w:p>
        </w:tc>
      </w:tr>
      <w:tr w:rsidR="002C703C" w:rsidRPr="002C703C" w14:paraId="7510302B" w14:textId="77777777" w:rsidTr="00C845D7">
        <w:trPr>
          <w:trHeight w:val="202"/>
        </w:trPr>
        <w:tc>
          <w:tcPr>
            <w:tcW w:w="682" w:type="dxa"/>
            <w:vMerge w:val="restart"/>
            <w:vAlign w:val="center"/>
          </w:tcPr>
          <w:p w14:paraId="53C9BAB9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Major</w:t>
            </w:r>
          </w:p>
          <w:p w14:paraId="7D0D1F59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(River)</w:t>
            </w:r>
          </w:p>
          <w:p w14:paraId="7B7898DB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Basin</w:t>
            </w:r>
          </w:p>
        </w:tc>
        <w:tc>
          <w:tcPr>
            <w:tcW w:w="1171" w:type="dxa"/>
            <w:vAlign w:val="center"/>
          </w:tcPr>
          <w:p w14:paraId="5C8D0FC1" w14:textId="77777777" w:rsidR="009026D6" w:rsidRPr="002C703C" w:rsidRDefault="009026D6" w:rsidP="00C32464">
            <w:pPr>
              <w:tabs>
                <w:tab w:val="left" w:pos="366"/>
                <w:tab w:val="left" w:pos="429"/>
              </w:tabs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Red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2E47251B" w14:textId="6C7ED96A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4,725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7A673E84" w14:textId="7892AEC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4,759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6B38F26A" w14:textId="2DE3E7D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3,916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2B8BB8E" w14:textId="653FF0D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3,934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0CE2AC8F" w14:textId="60260ABA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38.5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6F02977E" w14:textId="0E8C321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38.8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6CEB25DD" w14:textId="0F956273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32.0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41888AC" w14:textId="0B7024A4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32.1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B47DAF9" w14:textId="60184BE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0.83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EA82E97" w14:textId="6C1D489F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0.83</w:t>
            </w:r>
          </w:p>
        </w:tc>
      </w:tr>
      <w:tr w:rsidR="002C703C" w:rsidRPr="002C703C" w14:paraId="69260B28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0914CF3F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7E5F4D78" w14:textId="77777777" w:rsidR="009026D6" w:rsidRPr="002C703C" w:rsidRDefault="009026D6" w:rsidP="00C32464">
            <w:pPr>
              <w:tabs>
                <w:tab w:val="left" w:pos="354"/>
              </w:tabs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Souris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1544347B" w14:textId="1DCCB211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460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749DFD64" w14:textId="062B7D5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473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0FDC42F0" w14:textId="7B57E89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128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0009AA0" w14:textId="30FA1D5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135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53E1EB00" w14:textId="2D193EE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8.4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D0147C1" w14:textId="372D60C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8.7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5A58B138" w14:textId="02F9094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2.4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793A496" w14:textId="6E2E0C40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2.5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0BDC0B7" w14:textId="7B009A0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0.28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A96E041" w14:textId="2541248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0.29</w:t>
            </w:r>
          </w:p>
        </w:tc>
      </w:tr>
      <w:tr w:rsidR="002C703C" w:rsidRPr="002C703C" w14:paraId="43DE5D9C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7386ECCC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1A374433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Assiniboine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16A04273" w14:textId="05BD315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681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D21F7CB" w14:textId="2AF58F3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656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C84ECB3" w14:textId="277CED10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277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2795935" w14:textId="3D1C89C3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273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25B95608" w14:textId="39BA41A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16.0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52263D8F" w14:textId="4BC101F3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15.4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4A2C7315" w14:textId="0B2EE8B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6.5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647C5A5" w14:textId="03F01C8A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6.4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0376C4C" w14:textId="09D92FF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0.41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394269B7" w14:textId="344BD70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0.42</w:t>
            </w:r>
          </w:p>
        </w:tc>
      </w:tr>
      <w:tr w:rsidR="002C703C" w:rsidRPr="002C703C" w14:paraId="0CA488BE" w14:textId="77777777" w:rsidTr="00C845D7">
        <w:trPr>
          <w:trHeight w:val="202"/>
        </w:trPr>
        <w:tc>
          <w:tcPr>
            <w:tcW w:w="682" w:type="dxa"/>
            <w:vMerge w:val="restart"/>
            <w:vAlign w:val="center"/>
          </w:tcPr>
          <w:p w14:paraId="44B9F221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Province</w:t>
            </w:r>
          </w:p>
          <w:p w14:paraId="2C8AA844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/State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5E660F18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Manitoba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0BB7B40B" w14:textId="15F1910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1,971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182C6FD" w14:textId="43DB278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1,871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A932DFF" w14:textId="66C9CE43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1,601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B5840B8" w14:textId="3E54AAE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1,519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52836B24" w14:textId="088BB043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33.0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6B22CAE" w14:textId="7AEBA7A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31.3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6D4905D8" w14:textId="3D7E1C3A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26.7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5722123" w14:textId="6BCA135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25.4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5A89800" w14:textId="7C65800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0.81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0FDC2C84" w14:textId="77EBA33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0.81</w:t>
            </w:r>
          </w:p>
        </w:tc>
      </w:tr>
      <w:tr w:rsidR="002C703C" w:rsidRPr="002C703C" w14:paraId="4115F414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1F1E8AC3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71BE14FB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North Dakota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0E8967D2" w14:textId="0D97ED8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1,678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48608D19" w14:textId="29F166B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1,773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7BA44DF" w14:textId="6FB68AF4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1,333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7FF0E345" w14:textId="4763FE8F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1,392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0F2FC1AE" w14:textId="5E7435C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24.1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625ED34" w14:textId="6E1796D7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25.6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57EBCA2D" w14:textId="7BF1D7E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19.2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BB7F7CB" w14:textId="566DFDF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20.0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E003010" w14:textId="1AF649E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0.79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840980C" w14:textId="7AEE4D0A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0.79</w:t>
            </w:r>
          </w:p>
        </w:tc>
      </w:tr>
      <w:tr w:rsidR="002C703C" w:rsidRPr="002C703C" w14:paraId="4CF95CE4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02417671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246971FE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Minnesota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46EAFA16" w14:textId="59C5FCC4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1,680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F88E759" w14:textId="6988069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1,750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3BF642B" w14:textId="294AA2B1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1,262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0728E29" w14:textId="339F8B14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1,316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1880CA14" w14:textId="269B840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36.9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FD531F7" w14:textId="0C5BE5BF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38.5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53796D69" w14:textId="04356ED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27.8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74674263" w14:textId="01DFEB4F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29.0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3C99E7D" w14:textId="125E5DE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0.75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8D20AE9" w14:textId="7C27A81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0.75</w:t>
            </w:r>
          </w:p>
        </w:tc>
      </w:tr>
      <w:tr w:rsidR="002C703C" w:rsidRPr="002C703C" w14:paraId="208B6280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156D8546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259E9E3B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Saskatchewan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2D412EB4" w14:textId="445CD1D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465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8A971C7" w14:textId="2FB2D01A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432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32F636C" w14:textId="4BDC6E41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90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C05F24A" w14:textId="2EF68AE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85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0F2986EA" w14:textId="2DE692E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10.6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47296EA9" w14:textId="1C038DC7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9.9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2D61E3D0" w14:textId="740F688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2.1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F6D5DAF" w14:textId="6F4C351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2.0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EB6AD94" w14:textId="1C5A670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0.19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12DAE7B" w14:textId="10E1380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0.20</w:t>
            </w:r>
          </w:p>
        </w:tc>
      </w:tr>
      <w:tr w:rsidR="002C703C" w:rsidRPr="002C703C" w14:paraId="7FE6BAE0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1E4E9CB9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48DF1EFA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South Dakota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46E3E017" w14:textId="1EEFEC2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72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F18C00D" w14:textId="3FD02D7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1864729" w14:textId="5D7EEEC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34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764AE50" w14:textId="0FF5062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30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437F5980" w14:textId="0E8F3124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52.8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7996210" w14:textId="5416134F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47.0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0165204C" w14:textId="628435C1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25.1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1F94C313" w14:textId="2FB52BD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21.8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02FC527" w14:textId="6DF5409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0.48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23AB5B9F" w14:textId="650223B7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0.46</w:t>
            </w:r>
          </w:p>
        </w:tc>
      </w:tr>
      <w:tr w:rsidR="002C703C" w:rsidRPr="002C703C" w14:paraId="77653E1E" w14:textId="77777777" w:rsidTr="00C845D7">
        <w:trPr>
          <w:trHeight w:val="202"/>
        </w:trPr>
        <w:tc>
          <w:tcPr>
            <w:tcW w:w="682" w:type="dxa"/>
            <w:vMerge w:val="restart"/>
            <w:vAlign w:val="center"/>
          </w:tcPr>
          <w:p w14:paraId="519C1497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Country</w:t>
            </w:r>
          </w:p>
        </w:tc>
        <w:tc>
          <w:tcPr>
            <w:tcW w:w="1171" w:type="dxa"/>
            <w:vAlign w:val="center"/>
          </w:tcPr>
          <w:p w14:paraId="6BCED060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Canada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07A94EFB" w14:textId="03DE4897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2,436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547B4C0" w14:textId="12DBF1A1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2,303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01EDF004" w14:textId="5BC3027E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1,691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01D6B06" w14:textId="31B58F2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1,604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3A0C94E0" w14:textId="26511F93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23.5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FB83416" w14:textId="3A6981F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22.2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75371CF3" w14:textId="50884B4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16.3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5E5E7CDA" w14:textId="5AA6A595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15.5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DE7EBB7" w14:textId="475C374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0.69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654A888C" w14:textId="74E4CA77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0.70</w:t>
            </w:r>
          </w:p>
        </w:tc>
      </w:tr>
      <w:tr w:rsidR="002C703C" w:rsidRPr="002C703C" w14:paraId="34233A04" w14:textId="77777777" w:rsidTr="00C845D7">
        <w:trPr>
          <w:trHeight w:val="202"/>
        </w:trPr>
        <w:tc>
          <w:tcPr>
            <w:tcW w:w="682" w:type="dxa"/>
            <w:vMerge/>
            <w:vAlign w:val="center"/>
          </w:tcPr>
          <w:p w14:paraId="020D0E3F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49E8386A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US</w:t>
            </w: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797D5EBC" w14:textId="2BA30F3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3,430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59A85A97" w14:textId="09FD9404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3,586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31D5F70" w14:textId="1B73727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2,630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68E317E3" w14:textId="3839FE18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2,738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1F8B66C6" w14:textId="5D4B7F00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29.5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41F26A69" w14:textId="17259E1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30.9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0589AFE8" w14:textId="2F06BFED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22.6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0E2E1686" w14:textId="128EE0F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23.5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7D92A07" w14:textId="0F07EC8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0.77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112E313A" w14:textId="6C3B371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0.76</w:t>
            </w:r>
          </w:p>
        </w:tc>
      </w:tr>
      <w:tr w:rsidR="002C703C" w:rsidRPr="002C703C" w14:paraId="041EC2BC" w14:textId="77777777" w:rsidTr="00C845D7">
        <w:trPr>
          <w:trHeight w:val="202"/>
        </w:trPr>
        <w:tc>
          <w:tcPr>
            <w:tcW w:w="682" w:type="dxa"/>
            <w:vAlign w:val="center"/>
          </w:tcPr>
          <w:p w14:paraId="46756AEB" w14:textId="77777777" w:rsidR="009026D6" w:rsidRPr="002C703C" w:rsidRDefault="009026D6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RARB</w:t>
            </w:r>
          </w:p>
        </w:tc>
        <w:tc>
          <w:tcPr>
            <w:tcW w:w="1171" w:type="dxa"/>
            <w:vAlign w:val="center"/>
          </w:tcPr>
          <w:p w14:paraId="21938D71" w14:textId="77777777" w:rsidR="009026D6" w:rsidRPr="002C703C" w:rsidRDefault="009026D6" w:rsidP="00C32464">
            <w:pPr>
              <w:ind w:right="-1272"/>
              <w:rPr>
                <w:color w:val="auto"/>
                <w:sz w:val="14"/>
                <w:szCs w:val="14"/>
              </w:rPr>
            </w:pPr>
          </w:p>
        </w:tc>
        <w:tc>
          <w:tcPr>
            <w:tcW w:w="667" w:type="dxa"/>
            <w:shd w:val="clear" w:color="auto" w:fill="FCBCC1"/>
            <w:tcMar>
              <w:left w:w="0" w:type="dxa"/>
              <w:right w:w="58" w:type="dxa"/>
            </w:tcMar>
          </w:tcPr>
          <w:p w14:paraId="5E7E26B1" w14:textId="6575C47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5,866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89F2C0B" w14:textId="7807456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5,888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108C633" w14:textId="66A8E07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4,322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58A87CB3" w14:textId="08C8C1E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4,342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</w:tcPr>
          <w:p w14:paraId="622B34D7" w14:textId="078726F9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26.6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2E9715A4" w14:textId="72ADD2DB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26.8</w:t>
            </w:r>
          </w:p>
        </w:tc>
        <w:tc>
          <w:tcPr>
            <w:tcW w:w="720" w:type="dxa"/>
            <w:shd w:val="clear" w:color="auto" w:fill="FCBCC1"/>
            <w:tcMar>
              <w:left w:w="0" w:type="dxa"/>
              <w:right w:w="58" w:type="dxa"/>
            </w:tcMar>
          </w:tcPr>
          <w:p w14:paraId="4DD649A2" w14:textId="7DF57196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19.6</w:t>
            </w:r>
          </w:p>
        </w:tc>
        <w:tc>
          <w:tcPr>
            <w:tcW w:w="630" w:type="dxa"/>
            <w:shd w:val="clear" w:color="auto" w:fill="BDD6EE" w:themeFill="accent5" w:themeFillTint="66"/>
            <w:tcMar>
              <w:left w:w="0" w:type="dxa"/>
              <w:right w:w="58" w:type="dxa"/>
            </w:tcMar>
          </w:tcPr>
          <w:p w14:paraId="30D39F19" w14:textId="23D96E62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19.7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92FEB79" w14:textId="1E67C8AF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0.74</w:t>
            </w:r>
          </w:p>
        </w:tc>
        <w:tc>
          <w:tcPr>
            <w:tcW w:w="540" w:type="dxa"/>
            <w:shd w:val="clear" w:color="auto" w:fill="BDD6EE" w:themeFill="accent5" w:themeFillTint="66"/>
            <w:tcMar>
              <w:left w:w="0" w:type="dxa"/>
              <w:right w:w="58" w:type="dxa"/>
            </w:tcMar>
            <w:vAlign w:val="center"/>
          </w:tcPr>
          <w:p w14:paraId="5E692E36" w14:textId="30820E0C" w:rsidR="009026D6" w:rsidRPr="002C703C" w:rsidRDefault="009026D6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0.74</w:t>
            </w:r>
          </w:p>
        </w:tc>
      </w:tr>
    </w:tbl>
    <w:p w14:paraId="498E4F51" w14:textId="752D12CD" w:rsidR="003D7868" w:rsidRDefault="003D7868" w:rsidP="00FB3AEC">
      <w:pPr>
        <w:ind w:right="-1272"/>
        <w:rPr>
          <w:color w:val="auto"/>
        </w:rPr>
      </w:pPr>
    </w:p>
    <w:tbl>
      <w:tblPr>
        <w:tblStyle w:val="TableGrid"/>
        <w:tblW w:w="801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01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171"/>
        <w:gridCol w:w="666"/>
        <w:gridCol w:w="630"/>
        <w:gridCol w:w="630"/>
        <w:gridCol w:w="630"/>
        <w:gridCol w:w="540"/>
        <w:gridCol w:w="631"/>
        <w:gridCol w:w="720"/>
        <w:gridCol w:w="630"/>
        <w:gridCol w:w="540"/>
        <w:gridCol w:w="540"/>
      </w:tblGrid>
      <w:tr w:rsidR="002C703C" w:rsidRPr="002C703C" w14:paraId="2F309F53" w14:textId="77777777" w:rsidTr="002C703C">
        <w:trPr>
          <w:trHeight w:val="620"/>
        </w:trPr>
        <w:tc>
          <w:tcPr>
            <w:tcW w:w="682" w:type="dxa"/>
          </w:tcPr>
          <w:p w14:paraId="1597D885" w14:textId="77777777" w:rsidR="00977AC2" w:rsidRPr="002C703C" w:rsidRDefault="00977AC2" w:rsidP="00563A4E">
            <w:pPr>
              <w:ind w:right="-1272"/>
              <w:jc w:val="center"/>
              <w:rPr>
                <w:color w:val="auto"/>
              </w:rPr>
            </w:pPr>
          </w:p>
        </w:tc>
        <w:tc>
          <w:tcPr>
            <w:tcW w:w="1171" w:type="dxa"/>
          </w:tcPr>
          <w:p w14:paraId="7D5A15D1" w14:textId="77777777" w:rsidR="00977AC2" w:rsidRPr="002C703C" w:rsidRDefault="00977AC2" w:rsidP="00563A4E">
            <w:pPr>
              <w:ind w:right="-1272"/>
              <w:jc w:val="center"/>
              <w:rPr>
                <w:color w:val="auto"/>
                <w:sz w:val="14"/>
                <w:szCs w:val="14"/>
              </w:rPr>
            </w:pPr>
          </w:p>
        </w:tc>
        <w:tc>
          <w:tcPr>
            <w:tcW w:w="1296" w:type="dxa"/>
            <w:gridSpan w:val="2"/>
            <w:shd w:val="clear" w:color="auto" w:fill="D9D9D9" w:themeFill="background1" w:themeFillShade="D9"/>
            <w:vAlign w:val="center"/>
          </w:tcPr>
          <w:p w14:paraId="0403F947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Aggregated</w:t>
            </w:r>
          </w:p>
          <w:p w14:paraId="277EC022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(Non-Decayed)</w:t>
            </w:r>
          </w:p>
          <w:p w14:paraId="449D99B0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Load (MT/yr)</w:t>
            </w:r>
          </w:p>
        </w:tc>
        <w:tc>
          <w:tcPr>
            <w:tcW w:w="1260" w:type="dxa"/>
            <w:gridSpan w:val="2"/>
            <w:vAlign w:val="center"/>
          </w:tcPr>
          <w:p w14:paraId="6D1DDDC2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Delivered Aggregated</w:t>
            </w:r>
          </w:p>
          <w:p w14:paraId="2DD1601A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Load (MT/yr)</w:t>
            </w:r>
          </w:p>
        </w:tc>
        <w:tc>
          <w:tcPr>
            <w:tcW w:w="1171" w:type="dxa"/>
            <w:gridSpan w:val="2"/>
            <w:shd w:val="clear" w:color="auto" w:fill="D9D9D9" w:themeFill="background1" w:themeFillShade="D9"/>
            <w:vAlign w:val="center"/>
          </w:tcPr>
          <w:p w14:paraId="54608C67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Aggregated TP</w:t>
            </w:r>
          </w:p>
          <w:p w14:paraId="16F725C9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Yield (kg/km</w:t>
            </w:r>
            <w:r w:rsidRPr="002C703C">
              <w:rPr>
                <w:color w:val="auto"/>
                <w:sz w:val="16"/>
                <w:szCs w:val="16"/>
                <w:vertAlign w:val="superscript"/>
              </w:rPr>
              <w:t>2</w:t>
            </w:r>
            <w:r w:rsidRPr="002C703C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1350" w:type="dxa"/>
            <w:gridSpan w:val="2"/>
            <w:vAlign w:val="center"/>
          </w:tcPr>
          <w:p w14:paraId="227145BF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Delivered Aggregated</w:t>
            </w:r>
          </w:p>
          <w:p w14:paraId="6E8D6CED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Yield (kg/km²)</w:t>
            </w:r>
          </w:p>
        </w:tc>
        <w:tc>
          <w:tcPr>
            <w:tcW w:w="1080" w:type="dxa"/>
            <w:gridSpan w:val="2"/>
            <w:shd w:val="clear" w:color="auto" w:fill="D9D9D9" w:themeFill="background1" w:themeFillShade="D9"/>
            <w:vAlign w:val="center"/>
          </w:tcPr>
          <w:p w14:paraId="4298B74F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TP Delivery</w:t>
            </w:r>
          </w:p>
          <w:p w14:paraId="77BD2B3C" w14:textId="77777777" w:rsidR="00977AC2" w:rsidRPr="002C703C" w:rsidRDefault="00977AC2" w:rsidP="00563A4E">
            <w:pPr>
              <w:jc w:val="center"/>
              <w:rPr>
                <w:color w:val="auto"/>
                <w:sz w:val="16"/>
                <w:szCs w:val="16"/>
              </w:rPr>
            </w:pPr>
            <w:r w:rsidRPr="002C703C">
              <w:rPr>
                <w:color w:val="auto"/>
                <w:sz w:val="16"/>
                <w:szCs w:val="16"/>
              </w:rPr>
              <w:t>Fraction</w:t>
            </w:r>
          </w:p>
        </w:tc>
      </w:tr>
      <w:tr w:rsidR="002C703C" w:rsidRPr="002C703C" w14:paraId="605480E1" w14:textId="77777777" w:rsidTr="002C703C">
        <w:trPr>
          <w:cantSplit/>
          <w:trHeight w:val="494"/>
        </w:trPr>
        <w:tc>
          <w:tcPr>
            <w:tcW w:w="682" w:type="dxa"/>
            <w:vAlign w:val="center"/>
          </w:tcPr>
          <w:p w14:paraId="775CF6CF" w14:textId="77777777" w:rsidR="004D32F8" w:rsidRPr="002C703C" w:rsidRDefault="004D32F8" w:rsidP="00977AC2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4475643A" w14:textId="77777777" w:rsidR="004D32F8" w:rsidRPr="002C703C" w:rsidRDefault="004D32F8" w:rsidP="00977AC2">
            <w:pPr>
              <w:tabs>
                <w:tab w:val="left" w:pos="366"/>
                <w:tab w:val="left" w:pos="429"/>
              </w:tabs>
              <w:ind w:right="-1272"/>
              <w:rPr>
                <w:color w:val="auto"/>
                <w:sz w:val="14"/>
                <w:szCs w:val="14"/>
              </w:rPr>
            </w:pP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6692D6D1" w14:textId="569BD04D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7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24D9EAA0" w14:textId="12D400AF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9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570AC840" w14:textId="30A1C749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7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4F4134D1" w14:textId="661BEF3F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9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13940C52" w14:textId="4DD5E2AB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7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4B4D9ACB" w14:textId="1322721C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9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7B384119" w14:textId="4D48C28F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7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31DA77D6" w14:textId="634EAAE5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9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bottom w:w="14" w:type="dxa"/>
            </w:tcMar>
            <w:textDirection w:val="btLr"/>
            <w:vAlign w:val="center"/>
          </w:tcPr>
          <w:p w14:paraId="25342B27" w14:textId="534EB446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7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bottom w:w="14" w:type="dxa"/>
            </w:tcMar>
            <w:textDirection w:val="btLr"/>
            <w:vAlign w:val="center"/>
          </w:tcPr>
          <w:p w14:paraId="05351432" w14:textId="7908C4F3" w:rsidR="004D32F8" w:rsidRPr="002C703C" w:rsidRDefault="004D32F8" w:rsidP="00977AC2">
            <w:pPr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Scen 9</w:t>
            </w:r>
          </w:p>
        </w:tc>
      </w:tr>
      <w:tr w:rsidR="002C703C" w:rsidRPr="002C703C" w14:paraId="6A9C4BA9" w14:textId="77777777" w:rsidTr="002C703C">
        <w:trPr>
          <w:trHeight w:val="202"/>
        </w:trPr>
        <w:tc>
          <w:tcPr>
            <w:tcW w:w="682" w:type="dxa"/>
            <w:vMerge w:val="restart"/>
            <w:vAlign w:val="center"/>
          </w:tcPr>
          <w:p w14:paraId="24E112DA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Major</w:t>
            </w:r>
          </w:p>
          <w:p w14:paraId="699D0A3D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(River)</w:t>
            </w:r>
          </w:p>
          <w:p w14:paraId="489EA638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Basin</w:t>
            </w:r>
          </w:p>
        </w:tc>
        <w:tc>
          <w:tcPr>
            <w:tcW w:w="1171" w:type="dxa"/>
            <w:vAlign w:val="center"/>
          </w:tcPr>
          <w:p w14:paraId="095B86F1" w14:textId="77777777" w:rsidR="00C32464" w:rsidRPr="002C703C" w:rsidRDefault="00C32464" w:rsidP="00C32464">
            <w:pPr>
              <w:tabs>
                <w:tab w:val="left" w:pos="366"/>
                <w:tab w:val="left" w:pos="429"/>
              </w:tabs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Red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75481CD" w14:textId="15D888E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5,018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625AC253" w14:textId="6FD37E1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5,588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4EDDC63D" w14:textId="4B9E797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4,087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8685E07" w14:textId="2B219EFE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4,593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76EBE5A4" w14:textId="1C93977E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40.9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6D38C66B" w14:textId="3940086D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45.5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3620F08E" w14:textId="792DE8E2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33.3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685E954D" w14:textId="1299E25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37.5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F92A555" w14:textId="403FE4B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0.81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67BE8BC" w14:textId="20E74B4F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0.82</w:t>
            </w:r>
          </w:p>
        </w:tc>
      </w:tr>
      <w:tr w:rsidR="002C703C" w:rsidRPr="002C703C" w14:paraId="21022F91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090F8AA8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344716F7" w14:textId="77777777" w:rsidR="00C32464" w:rsidRPr="002C703C" w:rsidRDefault="00C32464" w:rsidP="00C32464">
            <w:pPr>
              <w:tabs>
                <w:tab w:val="left" w:pos="354"/>
              </w:tabs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Souris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2648C398" w14:textId="0256247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514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030D5F80" w14:textId="574CA92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578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33155491" w14:textId="6B90E61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128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F76E81D" w14:textId="6211766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138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2FB36060" w14:textId="0FABBE5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9.4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7F46FA2F" w14:textId="21E61F2C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10.6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0F8E91D" w14:textId="743E1AB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2.4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F08EF37" w14:textId="13338F8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2.5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4CDEFEA" w14:textId="05D6EC0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0.25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9411653" w14:textId="259D8792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0.24</w:t>
            </w:r>
          </w:p>
        </w:tc>
      </w:tr>
      <w:tr w:rsidR="002C703C" w:rsidRPr="002C703C" w14:paraId="03B50F6B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6BE7971A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2E9CC0F3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Assiniboine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4EA2F189" w14:textId="0B62B12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757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4208598B" w14:textId="74DA818D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864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55600DE6" w14:textId="5452AEA8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282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89FFBFC" w14:textId="2E098B4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325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C92A8DF" w14:textId="4AA276E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17.8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64790D6E" w14:textId="1D14D5C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20.3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305116D" w14:textId="5525C08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6.6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04DFF02" w14:textId="4B62EB7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7.6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B3CA4B3" w14:textId="4F0EE2E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0.37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323A5AAB" w14:textId="2BB3E69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0.38</w:t>
            </w:r>
          </w:p>
        </w:tc>
      </w:tr>
      <w:tr w:rsidR="002C703C" w:rsidRPr="002C703C" w14:paraId="116D3B16" w14:textId="77777777" w:rsidTr="002C703C">
        <w:trPr>
          <w:trHeight w:val="202"/>
        </w:trPr>
        <w:tc>
          <w:tcPr>
            <w:tcW w:w="682" w:type="dxa"/>
            <w:vMerge w:val="restart"/>
            <w:vAlign w:val="center"/>
          </w:tcPr>
          <w:p w14:paraId="541D1F50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Province</w:t>
            </w:r>
          </w:p>
          <w:p w14:paraId="7C4716AD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/State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4E3DEA26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Manitoba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384CA506" w14:textId="1BCF762C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2,092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B6EA24F" w14:textId="5A0D70F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2,840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3E55A729" w14:textId="2403169C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1,642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0A4E3776" w14:textId="4E92D6A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2,257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75B26DD3" w14:textId="4BB51C5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35.0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0EF4CF11" w14:textId="31EE7A8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47.5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0B87AAB" w14:textId="179A8BA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27.4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8531F4B" w14:textId="789E0B35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37.7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7E47690" w14:textId="4E7A672E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0.79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390B499" w14:textId="54346DEF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0.79</w:t>
            </w:r>
          </w:p>
        </w:tc>
      </w:tr>
      <w:tr w:rsidR="002C703C" w:rsidRPr="002C703C" w14:paraId="28493614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268064E1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26AAD3D2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North Dakota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028CEF17" w14:textId="2368194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1,894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6351770" w14:textId="18CE6842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1,813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2DD0FD14" w14:textId="4343E36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1,472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4F2ACB86" w14:textId="039EB74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1,415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37CEC605" w14:textId="01EAB75E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27.2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28623D8C" w14:textId="3E46206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26.1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5BDFF980" w14:textId="1EAC17ED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21.1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7F25BB89" w14:textId="73704EF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20.3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5987CBD" w14:textId="3776779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0.78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654A4F5" w14:textId="5B33D11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0.78</w:t>
            </w:r>
          </w:p>
        </w:tc>
      </w:tr>
      <w:tr w:rsidR="002C703C" w:rsidRPr="002C703C" w14:paraId="5F19412C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1BAC6679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3FE3F531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Minnesota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27422C59" w14:textId="1494323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1,724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572A4D3" w14:textId="4832EE6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1,730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2A2A07C6" w14:textId="70DAC87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1,281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0BF52B2" w14:textId="6BA7123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1,274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6D42D49" w14:textId="402C526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37.9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71EF968B" w14:textId="5A1D3EE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38.1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0F6F56E6" w14:textId="2F3E66D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28.1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7641AC29" w14:textId="67BCA525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28.0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076A657" w14:textId="5E8A860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0.74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6DD352B8" w14:textId="362D5918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0.74</w:t>
            </w:r>
          </w:p>
        </w:tc>
      </w:tr>
      <w:tr w:rsidR="002C703C" w:rsidRPr="002C703C" w14:paraId="34D55F19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66E61737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vAlign w:val="center"/>
          </w:tcPr>
          <w:p w14:paraId="241577D7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Saskatchewan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6A34B4B" w14:textId="030B734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522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45B874A" w14:textId="253C876F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590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661E7DD" w14:textId="79AD101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78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4BE291A" w14:textId="0652F2CD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84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E3BA87C" w14:textId="2C612B6F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11.9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39D09911" w14:textId="7F57AAA2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13.5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28D0475" w14:textId="09FBB58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1.8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E7BB53E" w14:textId="0F14F9D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1.9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0AE4BC3B" w14:textId="13EA4F2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0.15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554435EB" w14:textId="4886369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0.14</w:t>
            </w:r>
          </w:p>
        </w:tc>
      </w:tr>
      <w:tr w:rsidR="002C703C" w:rsidRPr="002C703C" w14:paraId="70F719EC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78AE1D0B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4A9D1C77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South Dakota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0859E99C" w14:textId="494DF67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8E816CC" w14:textId="15E14518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57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ABF5A5E" w14:textId="5784D16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25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96E1A68" w14:textId="4BD68B4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25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FF7FB2B" w14:textId="2894FAF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42.2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15732282" w14:textId="3CC1947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41.8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7CFF90B7" w14:textId="0903BE2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18.4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C1E0894" w14:textId="63851B0F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18.0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673BECC1" w14:textId="440E0EC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0.44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10FA64BB" w14:textId="0F565475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0.43</w:t>
            </w:r>
          </w:p>
        </w:tc>
      </w:tr>
      <w:tr w:rsidR="002C703C" w:rsidRPr="002C703C" w14:paraId="24CC661C" w14:textId="77777777" w:rsidTr="002C703C">
        <w:trPr>
          <w:trHeight w:val="202"/>
        </w:trPr>
        <w:tc>
          <w:tcPr>
            <w:tcW w:w="682" w:type="dxa"/>
            <w:vMerge w:val="restart"/>
            <w:vAlign w:val="center"/>
          </w:tcPr>
          <w:p w14:paraId="52AA5CB8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Country</w:t>
            </w:r>
          </w:p>
        </w:tc>
        <w:tc>
          <w:tcPr>
            <w:tcW w:w="1171" w:type="dxa"/>
            <w:vAlign w:val="center"/>
          </w:tcPr>
          <w:p w14:paraId="6CB3E950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Canada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4D0AA689" w14:textId="3F5B7B4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2,614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1F63BC09" w14:textId="7591A895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3,430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5031627C" w14:textId="64B8070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1,720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C5B03A0" w14:textId="3DFCA78E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2,341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3AA6E9B1" w14:textId="5513034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25.2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6CF75BAA" w14:textId="5CC2224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33.2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88476FA" w14:textId="53F00D8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16.6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5A8B4E22" w14:textId="4A23411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22.6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2D4151A2" w14:textId="69C501CF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0.66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28998692" w14:textId="63D5DC33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0.68</w:t>
            </w:r>
          </w:p>
        </w:tc>
      </w:tr>
      <w:tr w:rsidR="002C703C" w:rsidRPr="002C703C" w14:paraId="7B855623" w14:textId="77777777" w:rsidTr="002C703C">
        <w:trPr>
          <w:trHeight w:val="202"/>
        </w:trPr>
        <w:tc>
          <w:tcPr>
            <w:tcW w:w="682" w:type="dxa"/>
            <w:vMerge/>
            <w:vAlign w:val="center"/>
          </w:tcPr>
          <w:p w14:paraId="5075F632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5872B494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US</w:t>
            </w: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4386787E" w14:textId="05719E75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3,676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7EC49DC3" w14:textId="7E6E6D76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3,600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57E55081" w14:textId="1FE5FD1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2,778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AE25B69" w14:textId="01ED435C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2,715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8D994F4" w14:textId="09E91369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31.6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5CAC9E21" w14:textId="33DCF44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31.0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653B4934" w14:textId="2FFDF29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23.8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C153E37" w14:textId="73BDCC2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23.3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16009402" w14:textId="3B12AB5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0.76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7C7A5114" w14:textId="69F4C305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0.75</w:t>
            </w:r>
          </w:p>
        </w:tc>
      </w:tr>
      <w:tr w:rsidR="002C703C" w:rsidRPr="002C703C" w14:paraId="534B543A" w14:textId="77777777" w:rsidTr="002C703C">
        <w:trPr>
          <w:trHeight w:val="202"/>
        </w:trPr>
        <w:tc>
          <w:tcPr>
            <w:tcW w:w="682" w:type="dxa"/>
            <w:vAlign w:val="center"/>
          </w:tcPr>
          <w:p w14:paraId="45466FE1" w14:textId="77777777" w:rsidR="00C32464" w:rsidRPr="002C703C" w:rsidRDefault="00C32464" w:rsidP="00C32464">
            <w:pPr>
              <w:ind w:right="-1272"/>
              <w:rPr>
                <w:b/>
                <w:bCs/>
                <w:color w:val="auto"/>
                <w:sz w:val="14"/>
                <w:szCs w:val="14"/>
              </w:rPr>
            </w:pPr>
            <w:r w:rsidRPr="002C703C">
              <w:rPr>
                <w:b/>
                <w:bCs/>
                <w:color w:val="auto"/>
                <w:sz w:val="14"/>
                <w:szCs w:val="14"/>
              </w:rPr>
              <w:t>RARB</w:t>
            </w:r>
          </w:p>
        </w:tc>
        <w:tc>
          <w:tcPr>
            <w:tcW w:w="1171" w:type="dxa"/>
            <w:vAlign w:val="center"/>
          </w:tcPr>
          <w:p w14:paraId="3A3EEB9F" w14:textId="77777777" w:rsidR="00C32464" w:rsidRPr="002C703C" w:rsidRDefault="00C32464" w:rsidP="00C32464">
            <w:pPr>
              <w:ind w:right="-1272"/>
              <w:rPr>
                <w:color w:val="auto"/>
                <w:sz w:val="14"/>
                <w:szCs w:val="14"/>
              </w:rPr>
            </w:pPr>
          </w:p>
        </w:tc>
        <w:tc>
          <w:tcPr>
            <w:tcW w:w="666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AE20749" w14:textId="476F4CE2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6,290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27FCC58D" w14:textId="622ADB3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7,030</w:t>
            </w:r>
          </w:p>
        </w:tc>
        <w:tc>
          <w:tcPr>
            <w:tcW w:w="63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27338C5D" w14:textId="102CA1B0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4,498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34BEFD00" w14:textId="0C9A4691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5,056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1DFCB8CD" w14:textId="19F39C1B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28.6</w:t>
            </w:r>
          </w:p>
        </w:tc>
        <w:tc>
          <w:tcPr>
            <w:tcW w:w="631" w:type="dxa"/>
            <w:shd w:val="clear" w:color="auto" w:fill="FCBCC1"/>
            <w:tcMar>
              <w:left w:w="0" w:type="dxa"/>
              <w:right w:w="58" w:type="dxa"/>
            </w:tcMar>
          </w:tcPr>
          <w:p w14:paraId="55AFD555" w14:textId="0E7C58B7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32.0</w:t>
            </w:r>
          </w:p>
        </w:tc>
        <w:tc>
          <w:tcPr>
            <w:tcW w:w="720" w:type="dxa"/>
            <w:shd w:val="clear" w:color="auto" w:fill="AEAAAA" w:themeFill="background2" w:themeFillShade="BF"/>
            <w:tcMar>
              <w:left w:w="0" w:type="dxa"/>
              <w:right w:w="58" w:type="dxa"/>
            </w:tcMar>
          </w:tcPr>
          <w:p w14:paraId="559806A1" w14:textId="44116B7E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20.4</w:t>
            </w:r>
          </w:p>
        </w:tc>
        <w:tc>
          <w:tcPr>
            <w:tcW w:w="630" w:type="dxa"/>
            <w:shd w:val="clear" w:color="auto" w:fill="FCBCC1"/>
            <w:tcMar>
              <w:left w:w="0" w:type="dxa"/>
              <w:right w:w="58" w:type="dxa"/>
            </w:tcMar>
          </w:tcPr>
          <w:p w14:paraId="627FACE1" w14:textId="4D86B14D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23.0</w:t>
            </w:r>
          </w:p>
        </w:tc>
        <w:tc>
          <w:tcPr>
            <w:tcW w:w="540" w:type="dxa"/>
            <w:shd w:val="clear" w:color="auto" w:fill="AEAAAA" w:themeFill="background2" w:themeFillShade="BF"/>
            <w:tcMar>
              <w:left w:w="0" w:type="dxa"/>
              <w:right w:w="58" w:type="dxa"/>
            </w:tcMar>
            <w:vAlign w:val="center"/>
          </w:tcPr>
          <w:p w14:paraId="571826FA" w14:textId="7932C3FA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0.72</w:t>
            </w:r>
          </w:p>
        </w:tc>
        <w:tc>
          <w:tcPr>
            <w:tcW w:w="540" w:type="dxa"/>
            <w:shd w:val="clear" w:color="auto" w:fill="FCBCC1"/>
            <w:tcMar>
              <w:left w:w="0" w:type="dxa"/>
              <w:right w:w="58" w:type="dxa"/>
            </w:tcMar>
            <w:vAlign w:val="center"/>
          </w:tcPr>
          <w:p w14:paraId="0667B304" w14:textId="5A51BC44" w:rsidR="00C32464" w:rsidRPr="002C703C" w:rsidRDefault="00C32464" w:rsidP="00C32464">
            <w:pPr>
              <w:jc w:val="right"/>
              <w:rPr>
                <w:color w:val="auto"/>
                <w:sz w:val="14"/>
                <w:szCs w:val="14"/>
              </w:rPr>
            </w:pPr>
            <w:r w:rsidRPr="002C703C">
              <w:rPr>
                <w:color w:val="auto"/>
                <w:sz w:val="14"/>
                <w:szCs w:val="14"/>
              </w:rPr>
              <w:t>0.72</w:t>
            </w:r>
          </w:p>
        </w:tc>
      </w:tr>
    </w:tbl>
    <w:p w14:paraId="6AB0F368" w14:textId="77777777" w:rsidR="00FB3AEC" w:rsidRDefault="00FB3AEC" w:rsidP="00FB3AEC">
      <w:pPr>
        <w:ind w:right="-1272"/>
        <w:rPr>
          <w:color w:val="auto"/>
        </w:rPr>
      </w:pPr>
    </w:p>
    <w:p w14:paraId="63795BAA" w14:textId="41BE82E4" w:rsidR="00831B06" w:rsidRDefault="00831B06">
      <w:pPr>
        <w:rPr>
          <w:color w:val="auto"/>
        </w:rPr>
      </w:pPr>
      <w:r>
        <w:rPr>
          <w:color w:val="auto"/>
        </w:rPr>
        <w:br w:type="page"/>
      </w:r>
    </w:p>
    <w:p w14:paraId="7599E442" w14:textId="5C4CFF8A" w:rsidR="00831B06" w:rsidRPr="004242BC" w:rsidRDefault="00E058DD" w:rsidP="00E058DD">
      <w:pPr>
        <w:tabs>
          <w:tab w:val="left" w:pos="720"/>
        </w:tabs>
        <w:autoSpaceDE w:val="0"/>
        <w:autoSpaceDN w:val="0"/>
        <w:adjustRightInd w:val="0"/>
        <w:spacing w:after="160" w:line="259" w:lineRule="auto"/>
        <w:ind w:right="-288"/>
        <w:rPr>
          <w:color w:val="000000" w:themeColor="text1"/>
        </w:rPr>
      </w:pPr>
      <w:r w:rsidRPr="00A740B5">
        <w:rPr>
          <w:color w:val="000000" w:themeColor="text1"/>
        </w:rPr>
        <w:lastRenderedPageBreak/>
        <w:t xml:space="preserve">Appendix </w:t>
      </w:r>
      <w:r w:rsidR="00831B06" w:rsidRPr="00A740B5">
        <w:rPr>
          <w:color w:val="000000" w:themeColor="text1"/>
        </w:rPr>
        <w:t>S5</w:t>
      </w:r>
      <w:r w:rsidRPr="00A740B5">
        <w:rPr>
          <w:color w:val="000000" w:themeColor="text1"/>
        </w:rPr>
        <w:t>.</w:t>
      </w:r>
      <w:r w:rsidR="00831B06" w:rsidRPr="00A740B5">
        <w:rPr>
          <w:color w:val="000000" w:themeColor="text1"/>
        </w:rPr>
        <w:t xml:space="preserve"> </w:t>
      </w:r>
      <w:r w:rsidR="006021B4">
        <w:rPr>
          <w:color w:val="000000" w:themeColor="text1"/>
        </w:rPr>
        <w:t>D</w:t>
      </w:r>
      <w:r w:rsidR="00831B06" w:rsidRPr="00A740B5">
        <w:rPr>
          <w:color w:val="000000" w:themeColor="text1"/>
        </w:rPr>
        <w:t xml:space="preserve">elivered aggregated yields maps </w:t>
      </w:r>
      <w:r w:rsidR="00A740B5">
        <w:rPr>
          <w:color w:val="000000" w:themeColor="text1"/>
        </w:rPr>
        <w:t xml:space="preserve">per sub-sub-drainage area </w:t>
      </w:r>
      <w:r w:rsidR="00831B06" w:rsidRPr="00A740B5">
        <w:rPr>
          <w:color w:val="000000" w:themeColor="text1"/>
        </w:rPr>
        <w:t xml:space="preserve">for all </w:t>
      </w:r>
      <w:r w:rsidR="00A0741A">
        <w:rPr>
          <w:color w:val="000000" w:themeColor="text1"/>
        </w:rPr>
        <w:t xml:space="preserve">non-key </w:t>
      </w:r>
      <w:r w:rsidR="00831B06" w:rsidRPr="00A740B5">
        <w:rPr>
          <w:color w:val="000000" w:themeColor="text1"/>
        </w:rPr>
        <w:t>scenarios</w:t>
      </w:r>
      <w:r w:rsidR="00A740B5">
        <w:rPr>
          <w:color w:val="000000" w:themeColor="text1"/>
        </w:rPr>
        <w:t>.</w:t>
      </w:r>
    </w:p>
    <w:tbl>
      <w:tblPr>
        <w:tblStyle w:val="TableGrid"/>
        <w:tblW w:w="10890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2489"/>
        <w:gridCol w:w="2461"/>
        <w:gridCol w:w="2432"/>
        <w:gridCol w:w="2428"/>
      </w:tblGrid>
      <w:tr w:rsidR="00652D5F" w:rsidRPr="00652D5F" w14:paraId="56847165" w14:textId="77777777" w:rsidTr="00652D5F"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14:paraId="163183BF" w14:textId="77777777" w:rsidR="00652D5F" w:rsidRPr="00652D5F" w:rsidRDefault="00652D5F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0F3252B2" wp14:editId="7D3E174B">
                  <wp:extent cx="610978" cy="641685"/>
                  <wp:effectExtent l="0" t="0" r="0" b="6350"/>
                  <wp:docPr id="2046250346" name="Picture 2" descr="A map of different countries/regi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250346" name="Picture 2" descr="A map of different countries/region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" t="40004" r="82781" b="39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30" cy="65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Mar>
              <w:left w:w="29" w:type="dxa"/>
              <w:right w:w="29" w:type="dxa"/>
            </w:tcMar>
          </w:tcPr>
          <w:p w14:paraId="0497FF72" w14:textId="77777777" w:rsidR="00652D5F" w:rsidRPr="00652D5F" w:rsidRDefault="00652D5F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12594803" wp14:editId="11C11B22">
                  <wp:extent cx="1441185" cy="1420358"/>
                  <wp:effectExtent l="38100" t="38100" r="45085" b="46990"/>
                  <wp:docPr id="18713588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3588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85" cy="14203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tcMar>
              <w:left w:w="29" w:type="dxa"/>
              <w:right w:w="29" w:type="dxa"/>
            </w:tcMar>
          </w:tcPr>
          <w:p w14:paraId="562F6FB6" w14:textId="77777777" w:rsidR="00652D5F" w:rsidRPr="00652D5F" w:rsidRDefault="00652D5F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70A03660" wp14:editId="545400AC">
                  <wp:extent cx="1448160" cy="1431272"/>
                  <wp:effectExtent l="38100" t="38100" r="38100" b="36195"/>
                  <wp:docPr id="15109696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9696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0" cy="14312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  <w:tcMar>
              <w:left w:w="29" w:type="dxa"/>
              <w:right w:w="29" w:type="dxa"/>
            </w:tcMar>
          </w:tcPr>
          <w:p w14:paraId="74DD74E7" w14:textId="77777777" w:rsidR="00652D5F" w:rsidRPr="00652D5F" w:rsidRDefault="00652D5F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01499174" wp14:editId="65C741EC">
                  <wp:extent cx="1421463" cy="1408847"/>
                  <wp:effectExtent l="38100" t="38100" r="45720" b="39370"/>
                  <wp:docPr id="11167700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7700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63" cy="140884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Mar>
              <w:left w:w="29" w:type="dxa"/>
              <w:right w:w="29" w:type="dxa"/>
            </w:tcMar>
          </w:tcPr>
          <w:p w14:paraId="6EDAAF50" w14:textId="77777777" w:rsidR="00652D5F" w:rsidRPr="00652D5F" w:rsidRDefault="00652D5F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6BB87353" wp14:editId="7D0DB440">
                  <wp:extent cx="1419457" cy="1423670"/>
                  <wp:effectExtent l="38100" t="38100" r="47625" b="43180"/>
                  <wp:docPr id="117920197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0197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57" cy="14236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D5F" w:rsidRPr="00652D5F" w14:paraId="2A51623C" w14:textId="77777777" w:rsidTr="00652D5F">
        <w:tc>
          <w:tcPr>
            <w:tcW w:w="1080" w:type="dxa"/>
            <w:tcMar>
              <w:left w:w="29" w:type="dxa"/>
              <w:right w:w="29" w:type="dxa"/>
            </w:tcMar>
          </w:tcPr>
          <w:p w14:paraId="31FF07BC" w14:textId="77777777" w:rsidR="00652D5F" w:rsidRPr="00652D5F" w:rsidRDefault="00652D5F" w:rsidP="00563A4E">
            <w:pPr>
              <w:rPr>
                <w:color w:val="auto"/>
              </w:rPr>
            </w:pPr>
          </w:p>
        </w:tc>
        <w:tc>
          <w:tcPr>
            <w:tcW w:w="2489" w:type="dxa"/>
            <w:tcMar>
              <w:left w:w="29" w:type="dxa"/>
              <w:right w:w="29" w:type="dxa"/>
            </w:tcMar>
            <w:vAlign w:val="center"/>
          </w:tcPr>
          <w:p w14:paraId="1FD87B2F" w14:textId="68C14915" w:rsidR="00652D5F" w:rsidRPr="00652D5F" w:rsidRDefault="00652D5F" w:rsidP="00563A4E">
            <w:pPr>
              <w:jc w:val="right"/>
              <w:rPr>
                <w:color w:val="auto"/>
              </w:rPr>
            </w:pPr>
          </w:p>
        </w:tc>
        <w:tc>
          <w:tcPr>
            <w:tcW w:w="2461" w:type="dxa"/>
            <w:tcMar>
              <w:left w:w="29" w:type="dxa"/>
              <w:right w:w="29" w:type="dxa"/>
            </w:tcMar>
          </w:tcPr>
          <w:p w14:paraId="4EFA8347" w14:textId="1037E8ED" w:rsidR="00652D5F" w:rsidRPr="00652D5F" w:rsidRDefault="00E71AB3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4BEF8006" wp14:editId="3E0F3B4C">
                  <wp:extent cx="1429385" cy="1430766"/>
                  <wp:effectExtent l="38100" t="38100" r="37465" b="36195"/>
                  <wp:docPr id="7295823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58239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11" cy="14342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  <w:tcMar>
              <w:left w:w="29" w:type="dxa"/>
              <w:right w:w="29" w:type="dxa"/>
            </w:tcMar>
          </w:tcPr>
          <w:p w14:paraId="7B8B2663" w14:textId="14ADCD37" w:rsidR="00652D5F" w:rsidRPr="00652D5F" w:rsidRDefault="00E71AB3" w:rsidP="00563A4E">
            <w:pPr>
              <w:rPr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6AA67C83" wp14:editId="10039D03">
                  <wp:extent cx="1436914" cy="1419192"/>
                  <wp:effectExtent l="38100" t="38100" r="30480" b="29210"/>
                  <wp:docPr id="6255891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58917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45" cy="14293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Mar>
              <w:left w:w="29" w:type="dxa"/>
              <w:right w:w="29" w:type="dxa"/>
            </w:tcMar>
          </w:tcPr>
          <w:p w14:paraId="244C9DE0" w14:textId="1FF853A6" w:rsidR="00652D5F" w:rsidRPr="00652D5F" w:rsidRDefault="00652D5F" w:rsidP="00563A4E">
            <w:pPr>
              <w:rPr>
                <w:color w:val="auto"/>
              </w:rPr>
            </w:pPr>
          </w:p>
        </w:tc>
      </w:tr>
      <w:tr w:rsidR="00632811" w:rsidRPr="00652D5F" w14:paraId="2D03E2EC" w14:textId="77777777" w:rsidTr="00652D5F">
        <w:tc>
          <w:tcPr>
            <w:tcW w:w="1080" w:type="dxa"/>
            <w:tcMar>
              <w:left w:w="29" w:type="dxa"/>
              <w:right w:w="29" w:type="dxa"/>
            </w:tcMar>
          </w:tcPr>
          <w:p w14:paraId="1BEABD8B" w14:textId="77777777" w:rsidR="00632811" w:rsidRPr="00652D5F" w:rsidRDefault="00632811" w:rsidP="00563A4E">
            <w:pPr>
              <w:rPr>
                <w:color w:val="auto"/>
              </w:rPr>
            </w:pPr>
          </w:p>
        </w:tc>
        <w:tc>
          <w:tcPr>
            <w:tcW w:w="2489" w:type="dxa"/>
            <w:tcMar>
              <w:left w:w="29" w:type="dxa"/>
              <w:right w:w="29" w:type="dxa"/>
            </w:tcMar>
            <w:vAlign w:val="center"/>
          </w:tcPr>
          <w:p w14:paraId="17763672" w14:textId="77777777" w:rsidR="00632811" w:rsidRPr="00652D5F" w:rsidRDefault="00632811" w:rsidP="00563A4E">
            <w:pPr>
              <w:jc w:val="right"/>
              <w:rPr>
                <w:color w:val="auto"/>
              </w:rPr>
            </w:pPr>
          </w:p>
        </w:tc>
        <w:tc>
          <w:tcPr>
            <w:tcW w:w="2461" w:type="dxa"/>
            <w:tcMar>
              <w:left w:w="29" w:type="dxa"/>
              <w:right w:w="29" w:type="dxa"/>
            </w:tcMar>
          </w:tcPr>
          <w:p w14:paraId="2D1368B1" w14:textId="679687F5" w:rsidR="00632811" w:rsidRPr="00652D5F" w:rsidRDefault="00632811" w:rsidP="00563A4E">
            <w:pPr>
              <w:rPr>
                <w:noProof/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14EAB818" wp14:editId="70AC79D3">
                  <wp:extent cx="1446834" cy="1430235"/>
                  <wp:effectExtent l="38100" t="38100" r="39370" b="36830"/>
                  <wp:docPr id="44967740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67740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34" cy="14302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  <w:tcMar>
              <w:left w:w="29" w:type="dxa"/>
              <w:right w:w="29" w:type="dxa"/>
            </w:tcMar>
          </w:tcPr>
          <w:p w14:paraId="5CA40765" w14:textId="5CE11400" w:rsidR="00632811" w:rsidRPr="00652D5F" w:rsidRDefault="00632811" w:rsidP="00563A4E">
            <w:pPr>
              <w:rPr>
                <w:noProof/>
                <w:color w:val="auto"/>
              </w:rPr>
            </w:pPr>
            <w:r w:rsidRPr="00652D5F">
              <w:rPr>
                <w:noProof/>
                <w:color w:val="auto"/>
              </w:rPr>
              <w:drawing>
                <wp:inline distT="0" distB="0" distL="0" distR="0" wp14:anchorId="41C93BBC" wp14:editId="391EE10D">
                  <wp:extent cx="1436915" cy="1432762"/>
                  <wp:effectExtent l="38100" t="38100" r="30480" b="34290"/>
                  <wp:docPr id="11806181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181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61" cy="14352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Mar>
              <w:left w:w="29" w:type="dxa"/>
              <w:right w:w="29" w:type="dxa"/>
            </w:tcMar>
          </w:tcPr>
          <w:p w14:paraId="1BBC9745" w14:textId="726B08F0" w:rsidR="00632811" w:rsidRPr="00652D5F" w:rsidRDefault="00632811" w:rsidP="00563A4E">
            <w:pPr>
              <w:rPr>
                <w:noProof/>
                <w:color w:val="auto"/>
              </w:rPr>
            </w:pPr>
          </w:p>
        </w:tc>
      </w:tr>
    </w:tbl>
    <w:p w14:paraId="53309D1C" w14:textId="77777777" w:rsidR="00FB3AEC" w:rsidRDefault="00FB3AEC" w:rsidP="00FB3AEC">
      <w:pPr>
        <w:ind w:right="-1272"/>
        <w:rPr>
          <w:color w:val="auto"/>
        </w:rPr>
      </w:pPr>
    </w:p>
    <w:p w14:paraId="6674279C" w14:textId="43D090C6" w:rsidR="0031733F" w:rsidRPr="00FB3AEC" w:rsidRDefault="0031733F" w:rsidP="00FB3AEC">
      <w:pPr>
        <w:ind w:right="-1272"/>
        <w:rPr>
          <w:color w:val="auto"/>
        </w:rPr>
      </w:pPr>
      <w:r>
        <w:rPr>
          <w:color w:val="auto"/>
        </w:rPr>
        <w:t xml:space="preserve">Figure S5. </w:t>
      </w:r>
      <w:r w:rsidR="0058543D" w:rsidRPr="0058543D">
        <w:rPr>
          <w:color w:val="auto"/>
        </w:rPr>
        <w:t xml:space="preserve">Delivered aggregated yields for sub-sub-drainage areas </w:t>
      </w:r>
      <w:r w:rsidR="00EB566A">
        <w:rPr>
          <w:color w:val="auto"/>
        </w:rPr>
        <w:t>for non-key scenarios.</w:t>
      </w:r>
    </w:p>
    <w:p w14:paraId="6B8D955F" w14:textId="60A5423F" w:rsidR="00E23383" w:rsidRDefault="00E23383">
      <w:pPr>
        <w:rPr>
          <w:color w:val="auto"/>
        </w:rPr>
      </w:pPr>
      <w:r>
        <w:rPr>
          <w:color w:val="auto"/>
        </w:rPr>
        <w:br w:type="page"/>
      </w:r>
    </w:p>
    <w:p w14:paraId="70101365" w14:textId="0DD6FB6C" w:rsidR="00EB566A" w:rsidRDefault="00114AF2" w:rsidP="00E058DD">
      <w:pPr>
        <w:pStyle w:val="NormalWeb"/>
        <w:spacing w:after="160" w:afterAutospacing="0"/>
        <w:rPr>
          <w:color w:val="auto"/>
        </w:rPr>
      </w:pPr>
      <w:r w:rsidRPr="00831B06">
        <w:rPr>
          <w:color w:val="auto"/>
        </w:rPr>
        <w:lastRenderedPageBreak/>
        <w:t>Appendix S</w:t>
      </w:r>
      <w:r>
        <w:rPr>
          <w:color w:val="auto"/>
        </w:rPr>
        <w:t>6</w:t>
      </w:r>
      <w:r w:rsidRPr="00831B06">
        <w:rPr>
          <w:color w:val="auto"/>
        </w:rPr>
        <w:t>.</w:t>
      </w:r>
      <w:r>
        <w:rPr>
          <w:color w:val="auto"/>
        </w:rPr>
        <w:t xml:space="preserve"> Hotspots – Canada </w:t>
      </w:r>
      <w:r w:rsidR="00DB3886">
        <w:rPr>
          <w:color w:val="auto"/>
        </w:rPr>
        <w:t>then</w:t>
      </w:r>
      <w:r>
        <w:rPr>
          <w:color w:val="auto"/>
        </w:rPr>
        <w:t xml:space="preserve"> US</w:t>
      </w:r>
      <w:r w:rsidR="00FB0F12">
        <w:rPr>
          <w:color w:val="auto"/>
        </w:rPr>
        <w:t xml:space="preserve"> – Yields per Sub-Sub-</w:t>
      </w:r>
      <w:r w:rsidR="00FC2D59">
        <w:rPr>
          <w:color w:val="auto"/>
        </w:rPr>
        <w:t>Drainage Area</w:t>
      </w:r>
      <w:r w:rsidR="00FB0F12">
        <w:rPr>
          <w:color w:val="auto"/>
        </w:rPr>
        <w:t xml:space="preserve"> (kg/km²/yr)</w:t>
      </w:r>
      <w:r w:rsidR="00C43AEA">
        <w:rPr>
          <w:color w:val="auto"/>
        </w:rPr>
        <w:t>.</w:t>
      </w:r>
    </w:p>
    <w:p w14:paraId="1BC148DC" w14:textId="611293DC" w:rsidR="006177DB" w:rsidRPr="004242BC" w:rsidRDefault="006177DB" w:rsidP="006177DB">
      <w:pPr>
        <w:tabs>
          <w:tab w:val="left" w:pos="720"/>
        </w:tabs>
        <w:autoSpaceDE w:val="0"/>
        <w:autoSpaceDN w:val="0"/>
        <w:adjustRightInd w:val="0"/>
        <w:ind w:right="-288"/>
        <w:rPr>
          <w:color w:val="000000" w:themeColor="text1"/>
        </w:rPr>
      </w:pPr>
      <w:r>
        <w:rPr>
          <w:color w:val="000000" w:themeColor="text1"/>
        </w:rPr>
        <w:t xml:space="preserve">Table S6. </w:t>
      </w:r>
      <w:r w:rsidR="00DB3886">
        <w:rPr>
          <w:color w:val="000000" w:themeColor="text1"/>
        </w:rPr>
        <w:t xml:space="preserve">Canadian </w:t>
      </w:r>
      <w:r w:rsidR="00FB4589">
        <w:rPr>
          <w:color w:val="000000" w:themeColor="text1"/>
        </w:rPr>
        <w:t xml:space="preserve">delivered </w:t>
      </w:r>
      <w:r w:rsidR="00DB3886">
        <w:rPr>
          <w:color w:val="000000" w:themeColor="text1"/>
        </w:rPr>
        <w:t>y</w:t>
      </w:r>
      <w:r>
        <w:rPr>
          <w:color w:val="000000" w:themeColor="text1"/>
        </w:rPr>
        <w:t>ield</w:t>
      </w:r>
      <w:r w:rsidR="00DB3886">
        <w:rPr>
          <w:color w:val="000000" w:themeColor="text1"/>
        </w:rPr>
        <w:t xml:space="preserve"> hotspot values</w:t>
      </w:r>
      <w:r w:rsidR="00FB4589">
        <w:rPr>
          <w:color w:val="000000" w:themeColor="text1"/>
        </w:rPr>
        <w:t xml:space="preserve"> (</w:t>
      </w:r>
      <w:r w:rsidR="00FB4589">
        <w:rPr>
          <w:color w:val="auto"/>
        </w:rPr>
        <w:t>kg/km²/yr</w:t>
      </w:r>
      <w:r w:rsidR="00FB4589">
        <w:rPr>
          <w:color w:val="000000" w:themeColor="text1"/>
        </w:rPr>
        <w:t>).</w:t>
      </w:r>
      <w:r w:rsidR="009D5E0D">
        <w:rPr>
          <w:color w:val="000000" w:themeColor="text1"/>
        </w:rPr>
        <w:t xml:space="preserve"> Rows sorted using Scenario 8.</w:t>
      </w:r>
    </w:p>
    <w:tbl>
      <w:tblPr>
        <w:tblStyle w:val="TableGrid"/>
        <w:tblW w:w="972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255"/>
        <w:gridCol w:w="1165"/>
        <w:gridCol w:w="1170"/>
        <w:gridCol w:w="1440"/>
        <w:gridCol w:w="1080"/>
        <w:gridCol w:w="1170"/>
      </w:tblGrid>
      <w:tr w:rsidR="00797129" w:rsidRPr="00FB0F12" w14:paraId="28A8A6C0" w14:textId="77777777" w:rsidTr="00BD5BED"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221BCB9" w14:textId="4188BFFB" w:rsidR="00797129" w:rsidRPr="00FB0F12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Major Basin</w:t>
            </w:r>
          </w:p>
        </w:tc>
        <w:tc>
          <w:tcPr>
            <w:tcW w:w="2255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351CA84" w14:textId="76D0F1D0" w:rsidR="00797129" w:rsidRPr="00FB0F12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Sub-Sub-</w:t>
            </w:r>
            <w:r>
              <w:rPr>
                <w:b/>
                <w:bCs/>
                <w:color w:val="auto"/>
                <w:sz w:val="18"/>
                <w:szCs w:val="18"/>
              </w:rPr>
              <w:t>Drainage Area</w:t>
            </w: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17AFEF9" w14:textId="145C17F5" w:rsidR="00797129" w:rsidRPr="00FB0F12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1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3D30477" w14:textId="22EAB6FE" w:rsidR="00797129" w:rsidRPr="00FB0F12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2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15F3341" w14:textId="11D7CACA" w:rsidR="00797129" w:rsidRPr="00FB0F12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3</w:t>
            </w:r>
            <w:r>
              <w:rPr>
                <w:b/>
                <w:bCs/>
                <w:color w:val="auto"/>
                <w:sz w:val="18"/>
                <w:szCs w:val="18"/>
              </w:rPr>
              <w:t>d</w:t>
            </w:r>
            <w:r w:rsidRPr="00FB0F12">
              <w:rPr>
                <w:b/>
                <w:bCs/>
                <w:color w:val="auto"/>
                <w:sz w:val="18"/>
                <w:szCs w:val="18"/>
              </w:rPr>
              <w:t>-</w:t>
            </w:r>
            <w:r>
              <w:rPr>
                <w:b/>
                <w:bCs/>
                <w:color w:val="auto"/>
                <w:sz w:val="18"/>
                <w:szCs w:val="18"/>
              </w:rPr>
              <w:t>FS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8304CB5" w14:textId="1163A91C" w:rsidR="00797129" w:rsidRPr="00385BC7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85BC7">
              <w:rPr>
                <w:b/>
                <w:bCs/>
                <w:color w:val="auto"/>
                <w:sz w:val="18"/>
                <w:szCs w:val="18"/>
              </w:rPr>
              <w:t>Scenario 4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3E1F47" w14:textId="434138E4" w:rsidR="00797129" w:rsidRPr="00FB0F12" w:rsidRDefault="00797129" w:rsidP="006C361E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8</w:t>
            </w:r>
          </w:p>
        </w:tc>
      </w:tr>
      <w:tr w:rsidR="00797129" w:rsidRPr="002C67CC" w14:paraId="59A26F34" w14:textId="77777777" w:rsidTr="00BD5BED">
        <w:tc>
          <w:tcPr>
            <w:tcW w:w="1440" w:type="dxa"/>
            <w:tcBorders>
              <w:top w:val="single" w:sz="4" w:space="0" w:color="auto"/>
            </w:tcBorders>
          </w:tcPr>
          <w:p w14:paraId="50D8A5D1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225E1C2B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Lower Red</w:t>
            </w:r>
          </w:p>
        </w:tc>
        <w:tc>
          <w:tcPr>
            <w:tcW w:w="1165" w:type="dxa"/>
            <w:tcBorders>
              <w:top w:val="single" w:sz="4" w:space="0" w:color="auto"/>
            </w:tcBorders>
          </w:tcPr>
          <w:p w14:paraId="0F6B5DEA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89.5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4FE87A4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87.3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3A669CE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86.8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642591B5" w14:textId="0E33831B" w:rsidR="00797129" w:rsidRPr="00385BC7" w:rsidRDefault="0073179D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88.2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3235EBC3" w14:textId="5DF6E7C0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97.6</w:t>
            </w:r>
          </w:p>
        </w:tc>
      </w:tr>
      <w:tr w:rsidR="00797129" w:rsidRPr="002C67CC" w14:paraId="3CACC6B3" w14:textId="77777777" w:rsidTr="00CB0450">
        <w:tc>
          <w:tcPr>
            <w:tcW w:w="1440" w:type="dxa"/>
          </w:tcPr>
          <w:p w14:paraId="02BD211B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5" w:type="dxa"/>
          </w:tcPr>
          <w:p w14:paraId="2CABAB94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Rat and Tourond</w:t>
            </w:r>
          </w:p>
        </w:tc>
        <w:tc>
          <w:tcPr>
            <w:tcW w:w="1165" w:type="dxa"/>
          </w:tcPr>
          <w:p w14:paraId="50E20B08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62.8</w:t>
            </w:r>
          </w:p>
        </w:tc>
        <w:tc>
          <w:tcPr>
            <w:tcW w:w="1170" w:type="dxa"/>
          </w:tcPr>
          <w:p w14:paraId="0ACE2094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58.1</w:t>
            </w:r>
          </w:p>
        </w:tc>
        <w:tc>
          <w:tcPr>
            <w:tcW w:w="1440" w:type="dxa"/>
          </w:tcPr>
          <w:p w14:paraId="20C48C1C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56.8</w:t>
            </w:r>
          </w:p>
        </w:tc>
        <w:tc>
          <w:tcPr>
            <w:tcW w:w="1080" w:type="dxa"/>
          </w:tcPr>
          <w:p w14:paraId="39CD211B" w14:textId="2614531B" w:rsidR="00797129" w:rsidRPr="00385BC7" w:rsidRDefault="00385BC7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51.3</w:t>
            </w:r>
          </w:p>
        </w:tc>
        <w:tc>
          <w:tcPr>
            <w:tcW w:w="1170" w:type="dxa"/>
          </w:tcPr>
          <w:p w14:paraId="2F3FC672" w14:textId="26F5ABD0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82.6</w:t>
            </w:r>
          </w:p>
        </w:tc>
      </w:tr>
      <w:tr w:rsidR="00797129" w:rsidRPr="002C67CC" w14:paraId="324243C1" w14:textId="77777777" w:rsidTr="00CB0450">
        <w:tc>
          <w:tcPr>
            <w:tcW w:w="1440" w:type="dxa"/>
          </w:tcPr>
          <w:p w14:paraId="6911E618" w14:textId="184440D3" w:rsidR="00797129" w:rsidRPr="002C67CC" w:rsidRDefault="00797129" w:rsidP="006C361E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5" w:type="dxa"/>
          </w:tcPr>
          <w:p w14:paraId="6EB51875" w14:textId="445200D5" w:rsidR="00797129" w:rsidRPr="002C67CC" w:rsidRDefault="00797129" w:rsidP="006C361E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Upper Red (Canada)</w:t>
            </w:r>
          </w:p>
        </w:tc>
        <w:tc>
          <w:tcPr>
            <w:tcW w:w="1165" w:type="dxa"/>
          </w:tcPr>
          <w:p w14:paraId="1782F65C" w14:textId="2C0FBE83" w:rsidR="00797129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65.2</w:t>
            </w:r>
          </w:p>
        </w:tc>
        <w:tc>
          <w:tcPr>
            <w:tcW w:w="1170" w:type="dxa"/>
          </w:tcPr>
          <w:p w14:paraId="3478365E" w14:textId="1573D36F" w:rsidR="00797129" w:rsidRPr="002C67CC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59.4</w:t>
            </w:r>
          </w:p>
        </w:tc>
        <w:tc>
          <w:tcPr>
            <w:tcW w:w="1440" w:type="dxa"/>
          </w:tcPr>
          <w:p w14:paraId="02CA835A" w14:textId="76AD6011" w:rsidR="00797129" w:rsidRPr="002C67CC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58.7</w:t>
            </w:r>
          </w:p>
        </w:tc>
        <w:tc>
          <w:tcPr>
            <w:tcW w:w="1080" w:type="dxa"/>
          </w:tcPr>
          <w:p w14:paraId="1F2F738E" w14:textId="125A592F" w:rsidR="00797129" w:rsidRPr="00385BC7" w:rsidRDefault="00385BC7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62.9</w:t>
            </w:r>
          </w:p>
        </w:tc>
        <w:tc>
          <w:tcPr>
            <w:tcW w:w="1170" w:type="dxa"/>
          </w:tcPr>
          <w:p w14:paraId="2E1DC6F3" w14:textId="7F66A0B0" w:rsidR="00797129" w:rsidRPr="002C67CC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71.6</w:t>
            </w:r>
          </w:p>
        </w:tc>
      </w:tr>
      <w:tr w:rsidR="00797129" w:rsidRPr="002C67CC" w14:paraId="399AB763" w14:textId="77777777" w:rsidTr="00CB0450">
        <w:tc>
          <w:tcPr>
            <w:tcW w:w="1440" w:type="dxa"/>
          </w:tcPr>
          <w:p w14:paraId="4E89C92B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5" w:type="dxa"/>
          </w:tcPr>
          <w:p w14:paraId="16F75136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Seine</w:t>
            </w:r>
          </w:p>
        </w:tc>
        <w:tc>
          <w:tcPr>
            <w:tcW w:w="1165" w:type="dxa"/>
          </w:tcPr>
          <w:p w14:paraId="28F34F3F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47.0</w:t>
            </w:r>
          </w:p>
        </w:tc>
        <w:tc>
          <w:tcPr>
            <w:tcW w:w="1170" w:type="dxa"/>
          </w:tcPr>
          <w:p w14:paraId="1933FA6E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43.0</w:t>
            </w:r>
          </w:p>
        </w:tc>
        <w:tc>
          <w:tcPr>
            <w:tcW w:w="1440" w:type="dxa"/>
          </w:tcPr>
          <w:p w14:paraId="7A1B1FEE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41.6</w:t>
            </w:r>
          </w:p>
        </w:tc>
        <w:tc>
          <w:tcPr>
            <w:tcW w:w="1080" w:type="dxa"/>
          </w:tcPr>
          <w:p w14:paraId="52EF220A" w14:textId="65F3CBEA" w:rsidR="00797129" w:rsidRPr="00385BC7" w:rsidRDefault="00385BC7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37.4</w:t>
            </w:r>
          </w:p>
        </w:tc>
        <w:tc>
          <w:tcPr>
            <w:tcW w:w="1170" w:type="dxa"/>
          </w:tcPr>
          <w:p w14:paraId="7DA4E2B8" w14:textId="2014A448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59.4</w:t>
            </w:r>
          </w:p>
        </w:tc>
      </w:tr>
      <w:tr w:rsidR="00797129" w:rsidRPr="002C67CC" w14:paraId="2D2D8576" w14:textId="77777777" w:rsidTr="00CB0450">
        <w:tc>
          <w:tcPr>
            <w:tcW w:w="1440" w:type="dxa"/>
          </w:tcPr>
          <w:p w14:paraId="215B82BB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Assiniboine</w:t>
            </w:r>
          </w:p>
        </w:tc>
        <w:tc>
          <w:tcPr>
            <w:tcW w:w="2255" w:type="dxa"/>
          </w:tcPr>
          <w:p w14:paraId="4EB30B3C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Lower Assiniboine - Mouth</w:t>
            </w:r>
          </w:p>
        </w:tc>
        <w:tc>
          <w:tcPr>
            <w:tcW w:w="1165" w:type="dxa"/>
          </w:tcPr>
          <w:p w14:paraId="45C2EBB1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51.2</w:t>
            </w:r>
          </w:p>
        </w:tc>
        <w:tc>
          <w:tcPr>
            <w:tcW w:w="1170" w:type="dxa"/>
          </w:tcPr>
          <w:p w14:paraId="61D8B88B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48.8</w:t>
            </w:r>
          </w:p>
        </w:tc>
        <w:tc>
          <w:tcPr>
            <w:tcW w:w="1440" w:type="dxa"/>
          </w:tcPr>
          <w:p w14:paraId="522CA521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49.7</w:t>
            </w:r>
          </w:p>
        </w:tc>
        <w:tc>
          <w:tcPr>
            <w:tcW w:w="1080" w:type="dxa"/>
          </w:tcPr>
          <w:p w14:paraId="66721FC3" w14:textId="46155C36" w:rsidR="00797129" w:rsidRPr="00385BC7" w:rsidRDefault="00385BC7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49.1</w:t>
            </w:r>
          </w:p>
        </w:tc>
        <w:tc>
          <w:tcPr>
            <w:tcW w:w="1170" w:type="dxa"/>
          </w:tcPr>
          <w:p w14:paraId="15C7CDC4" w14:textId="2D6DC02C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58.4</w:t>
            </w:r>
          </w:p>
        </w:tc>
      </w:tr>
      <w:tr w:rsidR="00797129" w:rsidRPr="002C67CC" w14:paraId="0FE8C51E" w14:textId="77777777" w:rsidTr="00CB0450">
        <w:tc>
          <w:tcPr>
            <w:tcW w:w="1440" w:type="dxa"/>
          </w:tcPr>
          <w:p w14:paraId="270DFD34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5" w:type="dxa"/>
          </w:tcPr>
          <w:p w14:paraId="5EB788EF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Morris</w:t>
            </w:r>
          </w:p>
        </w:tc>
        <w:tc>
          <w:tcPr>
            <w:tcW w:w="1165" w:type="dxa"/>
          </w:tcPr>
          <w:p w14:paraId="420D18E2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47.5</w:t>
            </w:r>
          </w:p>
        </w:tc>
        <w:tc>
          <w:tcPr>
            <w:tcW w:w="1170" w:type="dxa"/>
          </w:tcPr>
          <w:p w14:paraId="0B806AB3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40.5</w:t>
            </w:r>
          </w:p>
        </w:tc>
        <w:tc>
          <w:tcPr>
            <w:tcW w:w="1440" w:type="dxa"/>
          </w:tcPr>
          <w:p w14:paraId="588A0B46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42.0</w:t>
            </w:r>
          </w:p>
        </w:tc>
        <w:tc>
          <w:tcPr>
            <w:tcW w:w="1080" w:type="dxa"/>
          </w:tcPr>
          <w:p w14:paraId="64102108" w14:textId="25FFD837" w:rsidR="00797129" w:rsidRPr="00385BC7" w:rsidRDefault="00385BC7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43.3</w:t>
            </w:r>
          </w:p>
        </w:tc>
        <w:tc>
          <w:tcPr>
            <w:tcW w:w="1170" w:type="dxa"/>
          </w:tcPr>
          <w:p w14:paraId="42DF69C0" w14:textId="67668BDA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58.4</w:t>
            </w:r>
          </w:p>
        </w:tc>
      </w:tr>
      <w:tr w:rsidR="00797129" w:rsidRPr="002C67CC" w14:paraId="5311F5FD" w14:textId="77777777" w:rsidTr="00CB0450">
        <w:tc>
          <w:tcPr>
            <w:tcW w:w="1440" w:type="dxa"/>
            <w:tcBorders>
              <w:bottom w:val="double" w:sz="4" w:space="0" w:color="auto"/>
            </w:tcBorders>
          </w:tcPr>
          <w:p w14:paraId="02D648F4" w14:textId="7F9F6E6D" w:rsidR="00797129" w:rsidRPr="002C67CC" w:rsidRDefault="00797129" w:rsidP="006C361E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5" w:type="dxa"/>
            <w:tcBorders>
              <w:bottom w:val="double" w:sz="4" w:space="0" w:color="auto"/>
            </w:tcBorders>
          </w:tcPr>
          <w:p w14:paraId="71B96273" w14:textId="281CE1D5" w:rsidR="00797129" w:rsidRPr="002C67CC" w:rsidRDefault="00797129" w:rsidP="006C361E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La Salle</w:t>
            </w:r>
          </w:p>
        </w:tc>
        <w:tc>
          <w:tcPr>
            <w:tcW w:w="1165" w:type="dxa"/>
            <w:tcBorders>
              <w:bottom w:val="double" w:sz="4" w:space="0" w:color="auto"/>
            </w:tcBorders>
          </w:tcPr>
          <w:p w14:paraId="4714D6F1" w14:textId="4132F19E" w:rsidR="00797129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43.3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7002BD41" w14:textId="26347FBA" w:rsidR="00797129" w:rsidRPr="002C67CC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37.4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34235189" w14:textId="5C713603" w:rsidR="00797129" w:rsidRPr="002C67CC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38.3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14:paraId="25CCCCD9" w14:textId="326591EA" w:rsidR="00797129" w:rsidRPr="00385BC7" w:rsidRDefault="00385BC7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385BC7">
              <w:rPr>
                <w:color w:val="auto"/>
                <w:sz w:val="18"/>
                <w:szCs w:val="18"/>
              </w:rPr>
              <w:t>39.5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49FBD667" w14:textId="096C9640" w:rsidR="00797129" w:rsidRPr="002C67CC" w:rsidRDefault="00797129" w:rsidP="006C361E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52.6</w:t>
            </w:r>
          </w:p>
        </w:tc>
      </w:tr>
    </w:tbl>
    <w:p w14:paraId="2F3F7980" w14:textId="598D8A26" w:rsidR="00114AF2" w:rsidRDefault="00114AF2" w:rsidP="0061557D">
      <w:pPr>
        <w:pStyle w:val="NormalWeb"/>
        <w:spacing w:before="120" w:beforeAutospacing="0" w:after="0" w:afterAutospacing="0"/>
        <w:jc w:val="center"/>
        <w:rPr>
          <w:color w:val="auto"/>
          <w:sz w:val="28"/>
          <w:szCs w:val="28"/>
        </w:rPr>
      </w:pPr>
      <w:r w:rsidRPr="003E1444">
        <w:rPr>
          <w:noProof/>
          <w:color w:val="auto"/>
          <w:sz w:val="28"/>
          <w:szCs w:val="28"/>
        </w:rPr>
        <w:drawing>
          <wp:inline distT="0" distB="0" distL="0" distR="0" wp14:anchorId="665AC389" wp14:editId="4CDD66A5">
            <wp:extent cx="2099930" cy="2070847"/>
            <wp:effectExtent l="0" t="0" r="0" b="5715"/>
            <wp:docPr id="1802790330" name="Picture 1" descr="A map of different colors of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90330" name="Picture 1" descr="A map of different colors of land&#10;&#10;AI-generated content may be incorrect."/>
                    <pic:cNvPicPr/>
                  </pic:nvPicPr>
                  <pic:blipFill rotWithShape="1">
                    <a:blip r:embed="rId46"/>
                    <a:srcRect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67" cy="208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3635" w14:textId="0CF070C4" w:rsidR="006177DB" w:rsidRPr="00FB3AEC" w:rsidRDefault="006177DB" w:rsidP="006177DB">
      <w:pPr>
        <w:ind w:right="-1272"/>
        <w:rPr>
          <w:color w:val="auto"/>
        </w:rPr>
      </w:pPr>
      <w:r>
        <w:rPr>
          <w:color w:val="auto"/>
        </w:rPr>
        <w:t xml:space="preserve">Figure S6. </w:t>
      </w:r>
      <w:r w:rsidR="00FB4589">
        <w:rPr>
          <w:color w:val="auto"/>
        </w:rPr>
        <w:t>Canadian delivered yield hotspo</w:t>
      </w:r>
      <w:r w:rsidR="00FB4589" w:rsidRPr="00BD70B5">
        <w:rPr>
          <w:color w:val="auto"/>
        </w:rPr>
        <w:t>t map</w:t>
      </w:r>
      <w:r w:rsidRPr="00BD70B5">
        <w:rPr>
          <w:color w:val="auto"/>
        </w:rPr>
        <w:t>.</w:t>
      </w:r>
      <w:r w:rsidR="009D5E0D" w:rsidRPr="00BD70B5">
        <w:rPr>
          <w:color w:val="auto"/>
        </w:rPr>
        <w:t xml:space="preserve"> Color rendering uses average yield across four key scenarios</w:t>
      </w:r>
      <w:r w:rsidR="0061557D" w:rsidRPr="00BD70B5">
        <w:rPr>
          <w:color w:val="auto"/>
        </w:rPr>
        <w:t xml:space="preserve"> where darker brown is higher yield.</w:t>
      </w:r>
    </w:p>
    <w:p w14:paraId="7ACBB377" w14:textId="630FD4F1" w:rsidR="003E1444" w:rsidRDefault="00AB65FC" w:rsidP="00114AF2">
      <w:pPr>
        <w:pStyle w:val="NormalWeb"/>
        <w:spacing w:after="0" w:afterAutospacing="0"/>
        <w:rPr>
          <w:color w:val="auto"/>
          <w:sz w:val="28"/>
          <w:szCs w:val="28"/>
          <w:u w:val="single"/>
        </w:rPr>
      </w:pPr>
      <w:r>
        <w:rPr>
          <w:color w:val="000000" w:themeColor="text1"/>
        </w:rPr>
        <w:t>Table S</w:t>
      </w:r>
      <w:r w:rsidR="00274CFA">
        <w:rPr>
          <w:color w:val="000000" w:themeColor="text1"/>
        </w:rPr>
        <w:t>7</w:t>
      </w:r>
      <w:r>
        <w:rPr>
          <w:color w:val="000000" w:themeColor="text1"/>
        </w:rPr>
        <w:t>. U.S. delivered yield hotspot values (</w:t>
      </w:r>
      <w:r>
        <w:rPr>
          <w:color w:val="auto"/>
        </w:rPr>
        <w:t>kg/km²/yr</w:t>
      </w:r>
      <w:r>
        <w:rPr>
          <w:color w:val="000000" w:themeColor="text1"/>
        </w:rPr>
        <w:t>). Rows sorted using Scenario 8.</w:t>
      </w:r>
    </w:p>
    <w:tbl>
      <w:tblPr>
        <w:tblStyle w:val="TableGrid"/>
        <w:tblW w:w="972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250"/>
        <w:gridCol w:w="1170"/>
        <w:gridCol w:w="1170"/>
        <w:gridCol w:w="1440"/>
        <w:gridCol w:w="1080"/>
        <w:gridCol w:w="1170"/>
      </w:tblGrid>
      <w:tr w:rsidR="00797129" w:rsidRPr="00FB0F12" w14:paraId="72402F77" w14:textId="77777777" w:rsidTr="00BD5BED"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3855EA5" w14:textId="60E85EC5" w:rsidR="00797129" w:rsidRPr="00FB0F12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Major Basin</w:t>
            </w:r>
          </w:p>
        </w:tc>
        <w:tc>
          <w:tcPr>
            <w:tcW w:w="225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8CCFF6" w14:textId="232D2D59" w:rsidR="00797129" w:rsidRPr="00FB0F12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Sub-Sub-</w:t>
            </w:r>
            <w:r>
              <w:rPr>
                <w:b/>
                <w:bCs/>
                <w:color w:val="auto"/>
                <w:sz w:val="18"/>
                <w:szCs w:val="18"/>
              </w:rPr>
              <w:t>Drainage Area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5EC6363" w14:textId="1F63AAF1" w:rsidR="00797129" w:rsidRPr="00FB0F12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1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B12D90C" w14:textId="42216354" w:rsidR="00797129" w:rsidRPr="00FB0F12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2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D1D828B" w14:textId="0C287803" w:rsidR="00797129" w:rsidRPr="00FB0F12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3</w:t>
            </w:r>
            <w:r>
              <w:rPr>
                <w:b/>
                <w:bCs/>
                <w:color w:val="auto"/>
                <w:sz w:val="18"/>
                <w:szCs w:val="18"/>
              </w:rPr>
              <w:t>d</w:t>
            </w:r>
            <w:r w:rsidRPr="00FB0F12">
              <w:rPr>
                <w:b/>
                <w:bCs/>
                <w:color w:val="auto"/>
                <w:sz w:val="18"/>
                <w:szCs w:val="18"/>
              </w:rPr>
              <w:t>-</w:t>
            </w:r>
            <w:r>
              <w:rPr>
                <w:b/>
                <w:bCs/>
                <w:color w:val="auto"/>
                <w:sz w:val="18"/>
                <w:szCs w:val="18"/>
              </w:rPr>
              <w:t>FS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765FF85" w14:textId="2266EC54" w:rsidR="00797129" w:rsidRPr="00E43BBA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43BBA">
              <w:rPr>
                <w:b/>
                <w:bCs/>
                <w:color w:val="auto"/>
                <w:sz w:val="18"/>
                <w:szCs w:val="18"/>
              </w:rPr>
              <w:t>Scenario 4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025D886" w14:textId="251A9229" w:rsidR="00797129" w:rsidRPr="00FB0F12" w:rsidRDefault="00797129" w:rsidP="003E1444">
            <w:pPr>
              <w:pStyle w:val="NormalWeb"/>
              <w:spacing w:after="0" w:afterAutospacing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B0F12">
              <w:rPr>
                <w:b/>
                <w:bCs/>
                <w:color w:val="auto"/>
                <w:sz w:val="18"/>
                <w:szCs w:val="18"/>
              </w:rPr>
              <w:t>Scenario 8</w:t>
            </w:r>
          </w:p>
        </w:tc>
      </w:tr>
      <w:tr w:rsidR="00797129" w:rsidRPr="002C67CC" w14:paraId="02AEDF0E" w14:textId="77777777" w:rsidTr="00BD5BED">
        <w:tc>
          <w:tcPr>
            <w:tcW w:w="1440" w:type="dxa"/>
            <w:tcBorders>
              <w:top w:val="single" w:sz="4" w:space="0" w:color="auto"/>
            </w:tcBorders>
          </w:tcPr>
          <w:p w14:paraId="3D0924E7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22D9779B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Upper Red (US)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BCE3CF2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96.8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204B5E8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89.8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09C33C48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89.3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1E63598A" w14:textId="78E840B2" w:rsidR="00797129" w:rsidRPr="00E43BBA" w:rsidRDefault="00385BC7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93.0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1EC5613" w14:textId="1F47BE7C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90.3</w:t>
            </w:r>
          </w:p>
        </w:tc>
      </w:tr>
      <w:tr w:rsidR="00797129" w:rsidRPr="002C67CC" w14:paraId="70C92AAA" w14:textId="77777777" w:rsidTr="00CB0450">
        <w:tc>
          <w:tcPr>
            <w:tcW w:w="1440" w:type="dxa"/>
          </w:tcPr>
          <w:p w14:paraId="0AC7E6E1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</w:tcPr>
          <w:p w14:paraId="31F101D5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Buffalo</w:t>
            </w:r>
          </w:p>
        </w:tc>
        <w:tc>
          <w:tcPr>
            <w:tcW w:w="1170" w:type="dxa"/>
          </w:tcPr>
          <w:p w14:paraId="05E015C9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69.3</w:t>
            </w:r>
          </w:p>
        </w:tc>
        <w:tc>
          <w:tcPr>
            <w:tcW w:w="1170" w:type="dxa"/>
          </w:tcPr>
          <w:p w14:paraId="00B0657D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61.8</w:t>
            </w:r>
          </w:p>
        </w:tc>
        <w:tc>
          <w:tcPr>
            <w:tcW w:w="1440" w:type="dxa"/>
          </w:tcPr>
          <w:p w14:paraId="0A3218FF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60.7</w:t>
            </w:r>
          </w:p>
        </w:tc>
        <w:tc>
          <w:tcPr>
            <w:tcW w:w="1080" w:type="dxa"/>
          </w:tcPr>
          <w:p w14:paraId="561AFF56" w14:textId="6595D976" w:rsidR="00797129" w:rsidRPr="00E43BBA" w:rsidRDefault="00E43BBA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61.5</w:t>
            </w:r>
          </w:p>
        </w:tc>
        <w:tc>
          <w:tcPr>
            <w:tcW w:w="1170" w:type="dxa"/>
          </w:tcPr>
          <w:p w14:paraId="3EF5A509" w14:textId="68BA8206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62.9</w:t>
            </w:r>
          </w:p>
        </w:tc>
      </w:tr>
      <w:tr w:rsidR="00797129" w:rsidRPr="002C67CC" w14:paraId="60801BE4" w14:textId="77777777" w:rsidTr="00CB0450">
        <w:tc>
          <w:tcPr>
            <w:tcW w:w="1440" w:type="dxa"/>
          </w:tcPr>
          <w:p w14:paraId="3FF3825E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</w:tcPr>
          <w:p w14:paraId="7BDD195A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Western Wild Rice</w:t>
            </w:r>
          </w:p>
        </w:tc>
        <w:tc>
          <w:tcPr>
            <w:tcW w:w="1170" w:type="dxa"/>
          </w:tcPr>
          <w:p w14:paraId="6C227D4A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66.9</w:t>
            </w:r>
          </w:p>
        </w:tc>
        <w:tc>
          <w:tcPr>
            <w:tcW w:w="1170" w:type="dxa"/>
          </w:tcPr>
          <w:p w14:paraId="022D79CC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58.8</w:t>
            </w:r>
          </w:p>
        </w:tc>
        <w:tc>
          <w:tcPr>
            <w:tcW w:w="1440" w:type="dxa"/>
          </w:tcPr>
          <w:p w14:paraId="25A6289B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55.1</w:t>
            </w:r>
          </w:p>
        </w:tc>
        <w:tc>
          <w:tcPr>
            <w:tcW w:w="1080" w:type="dxa"/>
          </w:tcPr>
          <w:p w14:paraId="58AE2AFA" w14:textId="01EA7C37" w:rsidR="00797129" w:rsidRPr="00E43BBA" w:rsidRDefault="00E43BBA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62.6</w:t>
            </w:r>
          </w:p>
        </w:tc>
        <w:tc>
          <w:tcPr>
            <w:tcW w:w="1170" w:type="dxa"/>
          </w:tcPr>
          <w:p w14:paraId="72707D34" w14:textId="50514418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55.6</w:t>
            </w:r>
          </w:p>
        </w:tc>
      </w:tr>
      <w:tr w:rsidR="00797129" w:rsidRPr="002C67CC" w14:paraId="7C9186D9" w14:textId="77777777" w:rsidTr="00CB0450">
        <w:tc>
          <w:tcPr>
            <w:tcW w:w="1440" w:type="dxa"/>
          </w:tcPr>
          <w:p w14:paraId="611DEC5B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</w:tcPr>
          <w:p w14:paraId="54013DC4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Sandhill-Wilson</w:t>
            </w:r>
          </w:p>
        </w:tc>
        <w:tc>
          <w:tcPr>
            <w:tcW w:w="1170" w:type="dxa"/>
          </w:tcPr>
          <w:p w14:paraId="4EAB78D2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50.3</w:t>
            </w:r>
          </w:p>
        </w:tc>
        <w:tc>
          <w:tcPr>
            <w:tcW w:w="1170" w:type="dxa"/>
          </w:tcPr>
          <w:p w14:paraId="2346EA5B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44.9</w:t>
            </w:r>
          </w:p>
        </w:tc>
        <w:tc>
          <w:tcPr>
            <w:tcW w:w="1440" w:type="dxa"/>
          </w:tcPr>
          <w:p w14:paraId="72996545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46.5</w:t>
            </w:r>
          </w:p>
        </w:tc>
        <w:tc>
          <w:tcPr>
            <w:tcW w:w="1080" w:type="dxa"/>
          </w:tcPr>
          <w:p w14:paraId="2076F538" w14:textId="24F90FF1" w:rsidR="00797129" w:rsidRPr="00E43BBA" w:rsidRDefault="00E43BBA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48.0</w:t>
            </w:r>
          </w:p>
        </w:tc>
        <w:tc>
          <w:tcPr>
            <w:tcW w:w="1170" w:type="dxa"/>
          </w:tcPr>
          <w:p w14:paraId="01CEFB76" w14:textId="5E27305B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45.0</w:t>
            </w:r>
          </w:p>
        </w:tc>
      </w:tr>
      <w:tr w:rsidR="00797129" w:rsidRPr="002C67CC" w14:paraId="2B5CC64A" w14:textId="77777777" w:rsidTr="00CB0450">
        <w:tc>
          <w:tcPr>
            <w:tcW w:w="1440" w:type="dxa"/>
          </w:tcPr>
          <w:p w14:paraId="3E737100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</w:tcPr>
          <w:p w14:paraId="6DC2D6F4" w14:textId="77777777" w:rsidR="00797129" w:rsidRPr="002C67CC" w:rsidRDefault="00797129" w:rsidP="00773E4D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Eastern Wild Rice</w:t>
            </w:r>
          </w:p>
        </w:tc>
        <w:tc>
          <w:tcPr>
            <w:tcW w:w="1170" w:type="dxa"/>
          </w:tcPr>
          <w:p w14:paraId="66BD3331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45.2</w:t>
            </w:r>
          </w:p>
        </w:tc>
        <w:tc>
          <w:tcPr>
            <w:tcW w:w="1170" w:type="dxa"/>
          </w:tcPr>
          <w:p w14:paraId="0361D604" w14:textId="77777777" w:rsidR="00797129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39.9</w:t>
            </w:r>
          </w:p>
        </w:tc>
        <w:tc>
          <w:tcPr>
            <w:tcW w:w="1440" w:type="dxa"/>
          </w:tcPr>
          <w:p w14:paraId="5B5C0A8E" w14:textId="77777777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39.7</w:t>
            </w:r>
          </w:p>
        </w:tc>
        <w:tc>
          <w:tcPr>
            <w:tcW w:w="1080" w:type="dxa"/>
          </w:tcPr>
          <w:p w14:paraId="6EBDD0AD" w14:textId="2B210334" w:rsidR="00797129" w:rsidRPr="00E43BBA" w:rsidRDefault="00E43BBA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40.2</w:t>
            </w:r>
          </w:p>
        </w:tc>
        <w:tc>
          <w:tcPr>
            <w:tcW w:w="1170" w:type="dxa"/>
          </w:tcPr>
          <w:p w14:paraId="750DBEC7" w14:textId="17AD4F09" w:rsidR="00797129" w:rsidRPr="002C67CC" w:rsidRDefault="00797129" w:rsidP="00773E4D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40.4</w:t>
            </w:r>
          </w:p>
        </w:tc>
      </w:tr>
      <w:tr w:rsidR="00797129" w:rsidRPr="002C67CC" w14:paraId="3F029143" w14:textId="77777777" w:rsidTr="00CB0450">
        <w:tc>
          <w:tcPr>
            <w:tcW w:w="1440" w:type="dxa"/>
          </w:tcPr>
          <w:p w14:paraId="2369DA80" w14:textId="77777777" w:rsidR="00797129" w:rsidRPr="002C67CC" w:rsidRDefault="00797129" w:rsidP="003E1444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</w:tcPr>
          <w:p w14:paraId="2EF01421" w14:textId="47F36FED" w:rsidR="00797129" w:rsidRPr="002C67CC" w:rsidRDefault="00797129" w:rsidP="003E1444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Bois De Sioux</w:t>
            </w:r>
          </w:p>
        </w:tc>
        <w:tc>
          <w:tcPr>
            <w:tcW w:w="1170" w:type="dxa"/>
          </w:tcPr>
          <w:p w14:paraId="657DB66F" w14:textId="4DA1B498" w:rsidR="00797129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35.2</w:t>
            </w:r>
          </w:p>
        </w:tc>
        <w:tc>
          <w:tcPr>
            <w:tcW w:w="1170" w:type="dxa"/>
          </w:tcPr>
          <w:p w14:paraId="4B40EF3C" w14:textId="39BEBDA2" w:rsidR="00797129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40.4</w:t>
            </w:r>
          </w:p>
        </w:tc>
        <w:tc>
          <w:tcPr>
            <w:tcW w:w="1440" w:type="dxa"/>
          </w:tcPr>
          <w:p w14:paraId="1526A1F2" w14:textId="713B838C" w:rsidR="00797129" w:rsidRPr="002C67CC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39.0</w:t>
            </w:r>
          </w:p>
        </w:tc>
        <w:tc>
          <w:tcPr>
            <w:tcW w:w="1080" w:type="dxa"/>
          </w:tcPr>
          <w:p w14:paraId="7AC1EB04" w14:textId="4DC45DD9" w:rsidR="00797129" w:rsidRPr="00E43BBA" w:rsidRDefault="00E43BBA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42.5</w:t>
            </w:r>
          </w:p>
        </w:tc>
        <w:tc>
          <w:tcPr>
            <w:tcW w:w="1170" w:type="dxa"/>
          </w:tcPr>
          <w:p w14:paraId="061F8FE4" w14:textId="257B0029" w:rsidR="00797129" w:rsidRPr="002C67CC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38.8</w:t>
            </w:r>
          </w:p>
        </w:tc>
      </w:tr>
      <w:tr w:rsidR="00797129" w:rsidRPr="002C67CC" w14:paraId="2044C52B" w14:textId="77777777" w:rsidTr="00CB0450">
        <w:tc>
          <w:tcPr>
            <w:tcW w:w="1440" w:type="dxa"/>
          </w:tcPr>
          <w:p w14:paraId="668F64FD" w14:textId="630BDF8C" w:rsidR="00797129" w:rsidRPr="002C67CC" w:rsidRDefault="00797129" w:rsidP="003E1444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</w:tcPr>
          <w:p w14:paraId="262232A6" w14:textId="721FA9D9" w:rsidR="00797129" w:rsidRPr="002C67CC" w:rsidRDefault="00797129" w:rsidP="003E1444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Elm-Marsh</w:t>
            </w:r>
          </w:p>
        </w:tc>
        <w:tc>
          <w:tcPr>
            <w:tcW w:w="1170" w:type="dxa"/>
          </w:tcPr>
          <w:p w14:paraId="21886D81" w14:textId="4CA14C92" w:rsidR="00797129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44.0</w:t>
            </w:r>
          </w:p>
        </w:tc>
        <w:tc>
          <w:tcPr>
            <w:tcW w:w="1170" w:type="dxa"/>
          </w:tcPr>
          <w:p w14:paraId="08FDE3FF" w14:textId="3C804FF6" w:rsidR="00797129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37.7</w:t>
            </w:r>
          </w:p>
        </w:tc>
        <w:tc>
          <w:tcPr>
            <w:tcW w:w="1440" w:type="dxa"/>
          </w:tcPr>
          <w:p w14:paraId="0F207160" w14:textId="3439FBBE" w:rsidR="00797129" w:rsidRPr="002C67CC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38.2</w:t>
            </w:r>
          </w:p>
        </w:tc>
        <w:tc>
          <w:tcPr>
            <w:tcW w:w="1080" w:type="dxa"/>
          </w:tcPr>
          <w:p w14:paraId="13312C0F" w14:textId="106A5E13" w:rsidR="00797129" w:rsidRPr="00E43BBA" w:rsidRDefault="00E43BBA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42.0</w:t>
            </w:r>
          </w:p>
        </w:tc>
        <w:tc>
          <w:tcPr>
            <w:tcW w:w="1170" w:type="dxa"/>
          </w:tcPr>
          <w:p w14:paraId="6AAA2B24" w14:textId="69E8632A" w:rsidR="00797129" w:rsidRPr="002C67CC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36.8</w:t>
            </w:r>
          </w:p>
        </w:tc>
      </w:tr>
      <w:tr w:rsidR="00797129" w:rsidRPr="002C67CC" w14:paraId="4DE0621F" w14:textId="77777777" w:rsidTr="00CB0450">
        <w:tc>
          <w:tcPr>
            <w:tcW w:w="1440" w:type="dxa"/>
            <w:tcBorders>
              <w:bottom w:val="double" w:sz="4" w:space="0" w:color="auto"/>
            </w:tcBorders>
          </w:tcPr>
          <w:p w14:paraId="6D0A889E" w14:textId="77777777" w:rsidR="00797129" w:rsidRPr="002C67CC" w:rsidRDefault="00797129" w:rsidP="003E1444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 w:rsidRPr="002C67CC">
              <w:rPr>
                <w:color w:val="auto"/>
                <w:sz w:val="18"/>
                <w:szCs w:val="18"/>
              </w:rPr>
              <w:t>Red</w:t>
            </w:r>
          </w:p>
        </w:tc>
        <w:tc>
          <w:tcPr>
            <w:tcW w:w="2250" w:type="dxa"/>
            <w:tcBorders>
              <w:bottom w:val="double" w:sz="4" w:space="0" w:color="auto"/>
            </w:tcBorders>
          </w:tcPr>
          <w:p w14:paraId="4827F562" w14:textId="05424BDB" w:rsidR="00797129" w:rsidRPr="002C67CC" w:rsidRDefault="00797129" w:rsidP="003E1444">
            <w:pPr>
              <w:pStyle w:val="NormalWeb"/>
              <w:spacing w:after="0" w:afterAutospacing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Grand Marais-Red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25D6C6DD" w14:textId="127F0389" w:rsidR="00797129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40.3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3FFD7E4D" w14:textId="3118F75F" w:rsidR="00797129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35.0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14:paraId="7AE337AC" w14:textId="40448788" w:rsidR="00797129" w:rsidRPr="002C67CC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36.1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14:paraId="792D7FB3" w14:textId="3D781C5C" w:rsidR="00797129" w:rsidRPr="00E43BBA" w:rsidRDefault="00E43BBA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 w:rsidRPr="00E43BBA">
              <w:rPr>
                <w:color w:val="auto"/>
                <w:sz w:val="18"/>
                <w:szCs w:val="18"/>
              </w:rPr>
              <w:t>37.0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79DBAA4E" w14:textId="27300B48" w:rsidR="00797129" w:rsidRPr="002C67CC" w:rsidRDefault="00797129" w:rsidP="003E1444">
            <w:pPr>
              <w:pStyle w:val="NormalWeb"/>
              <w:spacing w:after="0" w:afterAutospacing="0"/>
              <w:jc w:val="righ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34.1</w:t>
            </w:r>
          </w:p>
        </w:tc>
      </w:tr>
    </w:tbl>
    <w:p w14:paraId="3124FC4B" w14:textId="77777777" w:rsidR="00114AF2" w:rsidRDefault="00114AF2" w:rsidP="0061557D">
      <w:pPr>
        <w:pStyle w:val="NormalWeb"/>
        <w:spacing w:before="120" w:beforeAutospacing="0" w:after="0" w:afterAutospacing="0"/>
        <w:jc w:val="center"/>
        <w:rPr>
          <w:color w:val="auto"/>
          <w:sz w:val="28"/>
          <w:szCs w:val="28"/>
        </w:rPr>
      </w:pPr>
      <w:r w:rsidRPr="003E1444">
        <w:rPr>
          <w:noProof/>
          <w:color w:val="auto"/>
          <w:sz w:val="28"/>
          <w:szCs w:val="28"/>
        </w:rPr>
        <w:drawing>
          <wp:inline distT="0" distB="0" distL="0" distR="0" wp14:anchorId="526C30FD" wp14:editId="18AAD0E5">
            <wp:extent cx="2236888" cy="2256312"/>
            <wp:effectExtent l="0" t="0" r="0" b="0"/>
            <wp:docPr id="2103443666" name="Picture 2" descr="A map of different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43666" name="Picture 2" descr="A map of different sta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16" cy="227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6976A" w14:textId="29809637" w:rsidR="00367C41" w:rsidRDefault="00AB65FC" w:rsidP="00AB65FC">
      <w:pPr>
        <w:ind w:right="-1272"/>
        <w:rPr>
          <w:color w:val="auto"/>
        </w:rPr>
      </w:pPr>
      <w:r>
        <w:rPr>
          <w:color w:val="auto"/>
        </w:rPr>
        <w:t>Figure S</w:t>
      </w:r>
      <w:r w:rsidR="00274CFA">
        <w:rPr>
          <w:color w:val="auto"/>
        </w:rPr>
        <w:t>7</w:t>
      </w:r>
      <w:r>
        <w:rPr>
          <w:color w:val="auto"/>
        </w:rPr>
        <w:t xml:space="preserve">. U.S. delivered yield hotspot </w:t>
      </w:r>
      <w:r w:rsidRPr="00F420C0">
        <w:rPr>
          <w:color w:val="auto"/>
        </w:rPr>
        <w:t>map. Color rendering uses average yield across four key scenarios</w:t>
      </w:r>
      <w:r w:rsidR="0061557D" w:rsidRPr="00F420C0">
        <w:rPr>
          <w:color w:val="auto"/>
        </w:rPr>
        <w:t xml:space="preserve"> where darker brown is higher yield.</w:t>
      </w:r>
      <w:r w:rsidR="00367C41">
        <w:rPr>
          <w:color w:val="auto"/>
        </w:rPr>
        <w:br w:type="page"/>
      </w:r>
    </w:p>
    <w:p w14:paraId="4B82D682" w14:textId="30031DC7" w:rsidR="00FE0B62" w:rsidRPr="0006086B" w:rsidRDefault="00F352D6" w:rsidP="0072799B">
      <w:pPr>
        <w:spacing w:after="120"/>
        <w:ind w:left="284" w:hanging="284"/>
        <w:rPr>
          <w:b/>
          <w:color w:val="auto"/>
        </w:rPr>
      </w:pPr>
      <w:r w:rsidRPr="0006086B">
        <w:rPr>
          <w:b/>
          <w:color w:val="auto"/>
        </w:rPr>
        <w:lastRenderedPageBreak/>
        <w:t>References</w:t>
      </w:r>
      <w:r w:rsidR="008E4109">
        <w:rPr>
          <w:b/>
          <w:color w:val="auto"/>
        </w:rPr>
        <w:t>:</w:t>
      </w:r>
    </w:p>
    <w:p w14:paraId="16C0DD3E" w14:textId="02726B85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1.</w:t>
      </w:r>
      <w:r w:rsidRPr="00761F56">
        <w:rPr>
          <w:color w:val="auto"/>
          <w:sz w:val="22"/>
          <w:szCs w:val="22"/>
        </w:rPr>
        <w:tab/>
        <w:t xml:space="preserve">Smith, R. A., Schwarz, G. E. &amp; Alexander, R. B. Regional interpretation of water-quality monitoring data. </w:t>
      </w:r>
      <w:r w:rsidRPr="00761F56">
        <w:rPr>
          <w:i/>
          <w:iCs/>
          <w:color w:val="auto"/>
          <w:sz w:val="22"/>
          <w:szCs w:val="22"/>
        </w:rPr>
        <w:t>Water Resour. Res.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33</w:t>
      </w:r>
      <w:r w:rsidRPr="00761F56">
        <w:rPr>
          <w:color w:val="auto"/>
          <w:sz w:val="22"/>
          <w:szCs w:val="22"/>
        </w:rPr>
        <w:t>, 2781–2798 (1997).</w:t>
      </w:r>
    </w:p>
    <w:p w14:paraId="7FF44B7E" w14:textId="5D9FA92E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2.</w:t>
      </w:r>
      <w:r w:rsidRPr="00761F56">
        <w:rPr>
          <w:color w:val="auto"/>
          <w:sz w:val="22"/>
          <w:szCs w:val="22"/>
        </w:rPr>
        <w:tab/>
        <w:t xml:space="preserve">Schwarz, G. E., Hoos, A. B., Alexander, R. B. &amp; Smith, R. A. </w:t>
      </w:r>
      <w:r w:rsidRPr="00761F56">
        <w:rPr>
          <w:i/>
          <w:iCs/>
          <w:color w:val="auto"/>
          <w:sz w:val="22"/>
          <w:szCs w:val="22"/>
        </w:rPr>
        <w:t xml:space="preserve">The </w:t>
      </w:r>
      <w:r w:rsidR="001D508A" w:rsidRPr="00761F56">
        <w:rPr>
          <w:color w:val="auto"/>
          <w:sz w:val="22"/>
          <w:szCs w:val="22"/>
        </w:rPr>
        <w:t>SPARROW</w:t>
      </w:r>
      <w:r w:rsidR="00260DA1" w:rsidRPr="00761F56">
        <w:rPr>
          <w:color w:val="auto"/>
          <w:sz w:val="22"/>
          <w:szCs w:val="22"/>
        </w:rPr>
        <w:t xml:space="preserve"> surface water-quality model: theory, application and user documentation</w:t>
      </w:r>
      <w:r w:rsidRPr="00761F56">
        <w:rPr>
          <w:color w:val="auto"/>
          <w:sz w:val="22"/>
          <w:szCs w:val="22"/>
        </w:rPr>
        <w:t>. (2006).</w:t>
      </w:r>
    </w:p>
    <w:p w14:paraId="5A0114E9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3.</w:t>
      </w:r>
      <w:r w:rsidRPr="00761F56">
        <w:rPr>
          <w:color w:val="auto"/>
          <w:sz w:val="22"/>
          <w:szCs w:val="22"/>
        </w:rPr>
        <w:tab/>
        <w:t xml:space="preserve">Jenkinson, R. &amp; Benoy, G. Red-Assiniboine Basin SPARROW model development technical document. </w:t>
      </w:r>
      <w:r w:rsidRPr="00761F56">
        <w:rPr>
          <w:i/>
          <w:iCs/>
          <w:color w:val="auto"/>
          <w:sz w:val="22"/>
          <w:szCs w:val="22"/>
        </w:rPr>
        <w:t>National Research Council of Canada, Ottawa, ON</w:t>
      </w:r>
      <w:r w:rsidRPr="00761F56">
        <w:rPr>
          <w:color w:val="auto"/>
          <w:sz w:val="22"/>
          <w:szCs w:val="22"/>
        </w:rPr>
        <w:t xml:space="preserve"> 65 (2015).</w:t>
      </w:r>
    </w:p>
    <w:p w14:paraId="768C1D76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4.</w:t>
      </w:r>
      <w:r w:rsidRPr="00761F56">
        <w:rPr>
          <w:color w:val="auto"/>
          <w:sz w:val="22"/>
          <w:szCs w:val="22"/>
        </w:rPr>
        <w:tab/>
        <w:t xml:space="preserve">Robertson, D. M. </w:t>
      </w:r>
      <w:r w:rsidRPr="00761F56">
        <w:rPr>
          <w:i/>
          <w:iCs/>
          <w:color w:val="auto"/>
          <w:sz w:val="22"/>
          <w:szCs w:val="22"/>
        </w:rPr>
        <w:t>et al.</w:t>
      </w:r>
      <w:r w:rsidRPr="00761F56">
        <w:rPr>
          <w:color w:val="auto"/>
          <w:sz w:val="22"/>
          <w:szCs w:val="22"/>
        </w:rPr>
        <w:t xml:space="preserve"> Phosphorus and nitrogen transport in the binational Great Lakes basin estimated using SPARROW watershed models. </w:t>
      </w:r>
      <w:r w:rsidRPr="00761F56">
        <w:rPr>
          <w:i/>
          <w:iCs/>
          <w:color w:val="auto"/>
          <w:sz w:val="22"/>
          <w:szCs w:val="22"/>
        </w:rPr>
        <w:t>J. Am. Water Resour. Assoc</w:t>
      </w:r>
      <w:r w:rsidRPr="00761F56">
        <w:rPr>
          <w:color w:val="auto"/>
          <w:sz w:val="22"/>
          <w:szCs w:val="22"/>
        </w:rPr>
        <w:t xml:space="preserve"> https://doi.org/10.1111/1752-1688.12792 (2019) doi:10.1111/1752-1688.12792.</w:t>
      </w:r>
    </w:p>
    <w:p w14:paraId="78532A81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5.</w:t>
      </w:r>
      <w:r w:rsidRPr="00761F56">
        <w:rPr>
          <w:color w:val="auto"/>
          <w:sz w:val="22"/>
          <w:szCs w:val="22"/>
        </w:rPr>
        <w:tab/>
        <w:t xml:space="preserve">Qian, S. S., Reckhow, K. H., Zhai, J. &amp; McMahon, G. Nonlinear regression modeling of nutrient loads in streams: A Bayesian approach. </w:t>
      </w:r>
      <w:r w:rsidRPr="00761F56">
        <w:rPr>
          <w:i/>
          <w:iCs/>
          <w:color w:val="auto"/>
          <w:sz w:val="22"/>
          <w:szCs w:val="22"/>
        </w:rPr>
        <w:t>Water Resources Research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41</w:t>
      </w:r>
      <w:r w:rsidRPr="00761F56">
        <w:rPr>
          <w:color w:val="auto"/>
          <w:sz w:val="22"/>
          <w:szCs w:val="22"/>
        </w:rPr>
        <w:t>, 2005WR003986 (2005).</w:t>
      </w:r>
    </w:p>
    <w:p w14:paraId="299293C5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6.</w:t>
      </w:r>
      <w:r w:rsidRPr="00761F56">
        <w:rPr>
          <w:color w:val="auto"/>
          <w:sz w:val="22"/>
          <w:szCs w:val="22"/>
        </w:rPr>
        <w:tab/>
        <w:t xml:space="preserve">Wellen, C., Kamran-Disfani, A.-R. &amp; Arhonditsis, G. B. Evaluation of the current state of distributed watershed nutrient water quality modelling. </w:t>
      </w:r>
      <w:r w:rsidRPr="00761F56">
        <w:rPr>
          <w:i/>
          <w:iCs/>
          <w:color w:val="auto"/>
          <w:sz w:val="22"/>
          <w:szCs w:val="22"/>
        </w:rPr>
        <w:t>Environ. Sci. Technol.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49</w:t>
      </w:r>
      <w:r w:rsidRPr="00761F56">
        <w:rPr>
          <w:color w:val="auto"/>
          <w:sz w:val="22"/>
          <w:szCs w:val="22"/>
        </w:rPr>
        <w:t>, 3278–3290 (2015).</w:t>
      </w:r>
    </w:p>
    <w:p w14:paraId="773BBE9C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7.</w:t>
      </w:r>
      <w:r w:rsidRPr="00761F56">
        <w:rPr>
          <w:color w:val="auto"/>
          <w:sz w:val="22"/>
          <w:szCs w:val="22"/>
        </w:rPr>
        <w:tab/>
        <w:t xml:space="preserve">Benoy, G. A., Jenkinson, R. W., Robertson, D. M. &amp; Saad, D. A. Nutrient delivery to Lake Winnipeg from the Red—Assiniboine River Basin – A binational application of the SPARROW model. </w:t>
      </w:r>
      <w:r w:rsidRPr="00761F56">
        <w:rPr>
          <w:i/>
          <w:iCs/>
          <w:color w:val="auto"/>
          <w:sz w:val="22"/>
          <w:szCs w:val="22"/>
        </w:rPr>
        <w:t>Canadian Water Resources Journal / Revue canadienne des ressources hydriques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41</w:t>
      </w:r>
      <w:r w:rsidRPr="00761F56">
        <w:rPr>
          <w:color w:val="auto"/>
          <w:sz w:val="22"/>
          <w:szCs w:val="22"/>
        </w:rPr>
        <w:t>, 429–447 (2016).</w:t>
      </w:r>
    </w:p>
    <w:p w14:paraId="4A0C62E7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8.</w:t>
      </w:r>
      <w:r w:rsidRPr="00761F56">
        <w:rPr>
          <w:color w:val="auto"/>
          <w:sz w:val="22"/>
          <w:szCs w:val="22"/>
        </w:rPr>
        <w:tab/>
        <w:t xml:space="preserve">Robertson, D. M. &amp; Saad, D. A. SPARROW models used to understand nutrient sources in the Mississippi/Atchafalaya River Basin. </w:t>
      </w:r>
      <w:r w:rsidRPr="00761F56">
        <w:rPr>
          <w:i/>
          <w:iCs/>
          <w:color w:val="auto"/>
          <w:sz w:val="22"/>
          <w:szCs w:val="22"/>
        </w:rPr>
        <w:t>Journal of Environmental Quality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42</w:t>
      </w:r>
      <w:r w:rsidRPr="00761F56">
        <w:rPr>
          <w:color w:val="auto"/>
          <w:sz w:val="22"/>
          <w:szCs w:val="22"/>
        </w:rPr>
        <w:t>, 1422–1440 (2013).</w:t>
      </w:r>
    </w:p>
    <w:p w14:paraId="583B180D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9.</w:t>
      </w:r>
      <w:r w:rsidRPr="00761F56">
        <w:rPr>
          <w:color w:val="auto"/>
          <w:sz w:val="22"/>
          <w:szCs w:val="22"/>
        </w:rPr>
        <w:tab/>
        <w:t xml:space="preserve">Robertson, D. M. &amp; Saad, D. A. Nutrient inputs to the Laurentian Great Lakes by source and watershed estimated using SPARROW watershed Models. </w:t>
      </w:r>
      <w:r w:rsidRPr="00761F56">
        <w:rPr>
          <w:i/>
          <w:iCs/>
          <w:color w:val="auto"/>
          <w:sz w:val="22"/>
          <w:szCs w:val="22"/>
        </w:rPr>
        <w:t>JAWRA J. Am. Water Resour. Assoc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47</w:t>
      </w:r>
      <w:r w:rsidRPr="00761F56">
        <w:rPr>
          <w:color w:val="auto"/>
          <w:sz w:val="22"/>
          <w:szCs w:val="22"/>
        </w:rPr>
        <w:t>, 1011–1033 (2011).</w:t>
      </w:r>
    </w:p>
    <w:p w14:paraId="6E168648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10.</w:t>
      </w:r>
      <w:r w:rsidRPr="00761F56">
        <w:rPr>
          <w:color w:val="auto"/>
          <w:sz w:val="22"/>
          <w:szCs w:val="22"/>
        </w:rPr>
        <w:tab/>
        <w:t xml:space="preserve">Rattan, K., Blukacz-Richards, E., Yates, A., Culp, J. &amp; Chambers, P. Hydrological variability affects particulate nitrogen and phosphorus in streams of the Northern Great Plains. </w:t>
      </w:r>
      <w:r w:rsidRPr="00761F56">
        <w:rPr>
          <w:i/>
          <w:iCs/>
          <w:color w:val="auto"/>
          <w:sz w:val="22"/>
          <w:szCs w:val="22"/>
        </w:rPr>
        <w:t>Journal of Hydrology: Regional Studies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21</w:t>
      </w:r>
      <w:r w:rsidRPr="00761F56">
        <w:rPr>
          <w:color w:val="auto"/>
          <w:sz w:val="22"/>
          <w:szCs w:val="22"/>
        </w:rPr>
        <w:t>, 110–125 (2019).</w:t>
      </w:r>
    </w:p>
    <w:p w14:paraId="712A7702" w14:textId="6D06251F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  <w:lang w:val="fr-CA"/>
        </w:rPr>
      </w:pPr>
      <w:r w:rsidRPr="00761F56">
        <w:rPr>
          <w:color w:val="auto"/>
          <w:sz w:val="22"/>
          <w:szCs w:val="22"/>
        </w:rPr>
        <w:t>11.</w:t>
      </w:r>
      <w:r w:rsidRPr="00761F56">
        <w:rPr>
          <w:color w:val="auto"/>
          <w:sz w:val="22"/>
          <w:szCs w:val="22"/>
        </w:rPr>
        <w:tab/>
        <w:t xml:space="preserve">Harmel, R. D. </w:t>
      </w:r>
      <w:r w:rsidRPr="00761F56">
        <w:rPr>
          <w:i/>
          <w:iCs/>
          <w:color w:val="auto"/>
          <w:sz w:val="22"/>
          <w:szCs w:val="22"/>
        </w:rPr>
        <w:t>et al.</w:t>
      </w:r>
      <w:r w:rsidRPr="00761F56">
        <w:rPr>
          <w:color w:val="auto"/>
          <w:sz w:val="22"/>
          <w:szCs w:val="22"/>
        </w:rPr>
        <w:t xml:space="preserve"> Updates to the MANAGE database to facilitate regional analyses of nutrient runoff. </w:t>
      </w:r>
      <w:r w:rsidRPr="00761F56">
        <w:rPr>
          <w:i/>
          <w:iCs/>
          <w:color w:val="auto"/>
          <w:sz w:val="22"/>
          <w:szCs w:val="22"/>
          <w:lang w:val="fr-CA"/>
        </w:rPr>
        <w:t>Agricultural &amp; Env</w:t>
      </w:r>
      <w:r w:rsidR="00936E40" w:rsidRPr="00761F56">
        <w:rPr>
          <w:i/>
          <w:iCs/>
          <w:color w:val="auto"/>
          <w:sz w:val="22"/>
          <w:szCs w:val="22"/>
          <w:lang w:val="fr-CA"/>
        </w:rPr>
        <w:t>.</w:t>
      </w:r>
      <w:r w:rsidRPr="00761F56">
        <w:rPr>
          <w:i/>
          <w:iCs/>
          <w:color w:val="auto"/>
          <w:sz w:val="22"/>
          <w:szCs w:val="22"/>
          <w:lang w:val="fr-CA"/>
        </w:rPr>
        <w:t xml:space="preserve"> Letters</w:t>
      </w:r>
      <w:r w:rsidRPr="00761F56">
        <w:rPr>
          <w:color w:val="auto"/>
          <w:sz w:val="22"/>
          <w:szCs w:val="22"/>
          <w:lang w:val="fr-CA"/>
        </w:rPr>
        <w:t xml:space="preserve"> </w:t>
      </w:r>
      <w:r w:rsidRPr="00761F56">
        <w:rPr>
          <w:b/>
          <w:bCs/>
          <w:color w:val="auto"/>
          <w:sz w:val="22"/>
          <w:szCs w:val="22"/>
          <w:lang w:val="fr-CA"/>
        </w:rPr>
        <w:t>7</w:t>
      </w:r>
      <w:r w:rsidRPr="00761F56">
        <w:rPr>
          <w:color w:val="auto"/>
          <w:sz w:val="22"/>
          <w:szCs w:val="22"/>
          <w:lang w:val="fr-CA"/>
        </w:rPr>
        <w:t>, e20095 (2022).</w:t>
      </w:r>
    </w:p>
    <w:p w14:paraId="05247580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12.</w:t>
      </w:r>
      <w:r w:rsidRPr="00761F56">
        <w:rPr>
          <w:color w:val="auto"/>
          <w:sz w:val="22"/>
          <w:szCs w:val="22"/>
        </w:rPr>
        <w:tab/>
        <w:t xml:space="preserve">Kim, D.-K. </w:t>
      </w:r>
      <w:r w:rsidRPr="00761F56">
        <w:rPr>
          <w:i/>
          <w:iCs/>
          <w:color w:val="auto"/>
          <w:sz w:val="22"/>
          <w:szCs w:val="22"/>
        </w:rPr>
        <w:t>et al.</w:t>
      </w:r>
      <w:r w:rsidRPr="00761F56">
        <w:rPr>
          <w:color w:val="auto"/>
          <w:sz w:val="22"/>
          <w:szCs w:val="22"/>
        </w:rPr>
        <w:t xml:space="preserve"> A Bayesian approach for estimating phosphorus export and delivery rates with the SPAtially Referenced Regression On Watershed attributes (SPARROW) model. </w:t>
      </w:r>
      <w:r w:rsidRPr="00761F56">
        <w:rPr>
          <w:i/>
          <w:iCs/>
          <w:color w:val="auto"/>
          <w:sz w:val="22"/>
          <w:szCs w:val="22"/>
        </w:rPr>
        <w:t>Ecol. Inform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37</w:t>
      </w:r>
      <w:r w:rsidRPr="00761F56">
        <w:rPr>
          <w:color w:val="auto"/>
          <w:sz w:val="22"/>
          <w:szCs w:val="22"/>
        </w:rPr>
        <w:t>, 77–91 (2017).</w:t>
      </w:r>
    </w:p>
    <w:p w14:paraId="62BC6705" w14:textId="2598C399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13.</w:t>
      </w:r>
      <w:r w:rsidRPr="00761F56">
        <w:rPr>
          <w:color w:val="auto"/>
          <w:sz w:val="22"/>
          <w:szCs w:val="22"/>
        </w:rPr>
        <w:tab/>
        <w:t xml:space="preserve">Bourne, A., Armstrong, N. &amp; Jones, G. </w:t>
      </w:r>
      <w:r w:rsidRPr="00761F56">
        <w:rPr>
          <w:i/>
          <w:iCs/>
          <w:color w:val="auto"/>
          <w:sz w:val="22"/>
          <w:szCs w:val="22"/>
        </w:rPr>
        <w:t xml:space="preserve">A </w:t>
      </w:r>
      <w:r w:rsidR="008A2925" w:rsidRPr="00761F56">
        <w:rPr>
          <w:color w:val="auto"/>
          <w:sz w:val="22"/>
          <w:szCs w:val="22"/>
        </w:rPr>
        <w:t>preliminary estimate of total nitrogen and total phosphorus loading to stream</w:t>
      </w:r>
      <w:r w:rsidRPr="00761F56">
        <w:rPr>
          <w:color w:val="auto"/>
          <w:sz w:val="22"/>
          <w:szCs w:val="22"/>
        </w:rPr>
        <w:t>s in Manitoba, Canada. https://www.gov.mb.ca/sd/pubs/water/lakes-beaches-rivers/nutrient_loading_report_2002-04_november_2002.pdf (2002).</w:t>
      </w:r>
    </w:p>
    <w:p w14:paraId="70C91B82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lastRenderedPageBreak/>
        <w:t>14.</w:t>
      </w:r>
      <w:r w:rsidRPr="00761F56">
        <w:rPr>
          <w:color w:val="auto"/>
          <w:sz w:val="22"/>
          <w:szCs w:val="22"/>
        </w:rPr>
        <w:tab/>
        <w:t xml:space="preserve">Neumann, A., Blukacz-Richards, E. A., Saha, R., Alberto Arnillas, C. &amp; Arhonditsis, G. B. A Bayesian hierarchical spatially explicit modelling framework to examine phosphorus export between contrasting flow regimes. </w:t>
      </w:r>
      <w:r w:rsidRPr="00761F56">
        <w:rPr>
          <w:i/>
          <w:iCs/>
          <w:color w:val="auto"/>
          <w:sz w:val="22"/>
          <w:szCs w:val="22"/>
        </w:rPr>
        <w:t>Journal of Great Lakes Research</w:t>
      </w:r>
      <w:r w:rsidRPr="00761F56">
        <w:rPr>
          <w:color w:val="auto"/>
          <w:sz w:val="22"/>
          <w:szCs w:val="22"/>
        </w:rPr>
        <w:t xml:space="preserve"> S0380133022002301 (2022) doi:10.1016/j.jglr.2022.10.003.</w:t>
      </w:r>
    </w:p>
    <w:p w14:paraId="6E312B42" w14:textId="77777777" w:rsidR="007A0325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15.</w:t>
      </w:r>
      <w:r w:rsidRPr="00761F56">
        <w:rPr>
          <w:color w:val="auto"/>
          <w:sz w:val="22"/>
          <w:szCs w:val="22"/>
        </w:rPr>
        <w:tab/>
        <w:t xml:space="preserve">Neumann, A., Blukacz-Richards, E. A., Yao, H., James, A. L. &amp; Arhonditsis, G. B. An ensemble of Bayesian SPARROW models for the Precambrian Shield in the eastern Georgian Bay drainage basin, Ontario, Canada. </w:t>
      </w:r>
      <w:r w:rsidRPr="00761F56">
        <w:rPr>
          <w:i/>
          <w:iCs/>
          <w:color w:val="auto"/>
          <w:sz w:val="22"/>
          <w:szCs w:val="22"/>
        </w:rPr>
        <w:t>Journal of Great Lakes Research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47</w:t>
      </w:r>
      <w:r w:rsidRPr="00761F56">
        <w:rPr>
          <w:color w:val="auto"/>
          <w:sz w:val="22"/>
          <w:szCs w:val="22"/>
        </w:rPr>
        <w:t>, 1671–1688 (2021).</w:t>
      </w:r>
    </w:p>
    <w:p w14:paraId="5837FF4A" w14:textId="763006B9" w:rsidR="000A254B" w:rsidRPr="00761F56" w:rsidRDefault="007A0325" w:rsidP="008E4109">
      <w:pPr>
        <w:pStyle w:val="Bibliography"/>
        <w:spacing w:line="360" w:lineRule="auto"/>
        <w:ind w:left="360" w:hanging="360"/>
        <w:rPr>
          <w:color w:val="auto"/>
          <w:sz w:val="22"/>
          <w:szCs w:val="22"/>
        </w:rPr>
      </w:pPr>
      <w:r w:rsidRPr="00761F56">
        <w:rPr>
          <w:color w:val="auto"/>
          <w:sz w:val="22"/>
          <w:szCs w:val="22"/>
        </w:rPr>
        <w:t>16.</w:t>
      </w:r>
      <w:r w:rsidRPr="00761F56">
        <w:rPr>
          <w:color w:val="auto"/>
          <w:sz w:val="22"/>
          <w:szCs w:val="22"/>
        </w:rPr>
        <w:tab/>
        <w:t xml:space="preserve">Baulch, H. M. </w:t>
      </w:r>
      <w:r w:rsidRPr="00761F56">
        <w:rPr>
          <w:i/>
          <w:iCs/>
          <w:color w:val="auto"/>
          <w:sz w:val="22"/>
          <w:szCs w:val="22"/>
        </w:rPr>
        <w:t>et al.</w:t>
      </w:r>
      <w:r w:rsidRPr="00761F56">
        <w:rPr>
          <w:color w:val="auto"/>
          <w:sz w:val="22"/>
          <w:szCs w:val="22"/>
        </w:rPr>
        <w:t xml:space="preserve"> Soil and water management: opportunities to mitigate nutrient losses to surface waters in the Northern Great Plains. </w:t>
      </w:r>
      <w:r w:rsidRPr="00761F56">
        <w:rPr>
          <w:i/>
          <w:iCs/>
          <w:color w:val="auto"/>
          <w:sz w:val="22"/>
          <w:szCs w:val="22"/>
        </w:rPr>
        <w:t>Environ. Rev.</w:t>
      </w:r>
      <w:r w:rsidRPr="00761F56">
        <w:rPr>
          <w:color w:val="auto"/>
          <w:sz w:val="22"/>
          <w:szCs w:val="22"/>
        </w:rPr>
        <w:t xml:space="preserve"> </w:t>
      </w:r>
      <w:r w:rsidRPr="00761F56">
        <w:rPr>
          <w:b/>
          <w:bCs/>
          <w:color w:val="auto"/>
          <w:sz w:val="22"/>
          <w:szCs w:val="22"/>
        </w:rPr>
        <w:t>27</w:t>
      </w:r>
      <w:r w:rsidRPr="00761F56">
        <w:rPr>
          <w:color w:val="auto"/>
          <w:sz w:val="22"/>
          <w:szCs w:val="22"/>
        </w:rPr>
        <w:t>, 447–477 (2019).</w:t>
      </w:r>
    </w:p>
    <w:sectPr w:rsidR="000A254B" w:rsidRPr="00761F56" w:rsidSect="00E23383">
      <w:pgSz w:w="12240" w:h="15840"/>
      <w:pgMar w:top="108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8B889" w14:textId="77777777" w:rsidR="00004512" w:rsidRDefault="00004512" w:rsidP="00A934C1">
      <w:r>
        <w:separator/>
      </w:r>
    </w:p>
  </w:endnote>
  <w:endnote w:type="continuationSeparator" w:id="0">
    <w:p w14:paraId="6A320BAA" w14:textId="77777777" w:rsidR="00004512" w:rsidRDefault="00004512" w:rsidP="00A934C1">
      <w:r>
        <w:continuationSeparator/>
      </w:r>
    </w:p>
  </w:endnote>
  <w:endnote w:type="continuationNotice" w:id="1">
    <w:p w14:paraId="368B470A" w14:textId="77777777" w:rsidR="00004512" w:rsidRDefault="000045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398185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E9CC3A" w14:textId="19EB3EB4" w:rsidR="00D07AB0" w:rsidRDefault="00D07AB0" w:rsidP="0059546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50</w:t>
        </w:r>
        <w:r>
          <w:rPr>
            <w:rStyle w:val="PageNumber"/>
          </w:rPr>
          <w:fldChar w:fldCharType="end"/>
        </w:r>
      </w:p>
    </w:sdtContent>
  </w:sdt>
  <w:p w14:paraId="7FBFFA14" w14:textId="77777777" w:rsidR="00D07AB0" w:rsidRDefault="00D07AB0" w:rsidP="007A06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auto"/>
        <w:sz w:val="24"/>
        <w:szCs w:val="24"/>
      </w:rPr>
      <w:id w:val="-78829806"/>
      <w:docPartObj>
        <w:docPartGallery w:val="Page Numbers (Bottom of Page)"/>
        <w:docPartUnique/>
      </w:docPartObj>
    </w:sdtPr>
    <w:sdtEndPr/>
    <w:sdtContent>
      <w:sdt>
        <w:sdtPr>
          <w:rPr>
            <w:color w:val="auto"/>
            <w:sz w:val="24"/>
            <w:szCs w:val="24"/>
          </w:rPr>
          <w:id w:val="763805034"/>
          <w:docPartObj>
            <w:docPartGallery w:val="Page Numbers (Top of Page)"/>
            <w:docPartUnique/>
          </w:docPartObj>
        </w:sdtPr>
        <w:sdtEndPr/>
        <w:sdtContent>
          <w:p w14:paraId="67F4CDEC" w14:textId="509F84B5" w:rsidR="00D07AB0" w:rsidRPr="00BC1F1E" w:rsidRDefault="00D07AB0">
            <w:pPr>
              <w:pStyle w:val="Footer"/>
              <w:jc w:val="right"/>
              <w:rPr>
                <w:color w:val="auto"/>
                <w:sz w:val="24"/>
                <w:szCs w:val="24"/>
              </w:rPr>
            </w:pPr>
            <w:r w:rsidRPr="00BC1F1E">
              <w:rPr>
                <w:color w:val="auto"/>
                <w:sz w:val="24"/>
                <w:szCs w:val="24"/>
              </w:rPr>
              <w:t xml:space="preserve">Page </w:t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instrText xml:space="preserve"> PAGE </w:instrText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804C4F">
              <w:rPr>
                <w:b/>
                <w:bCs/>
                <w:noProof/>
                <w:color w:val="auto"/>
                <w:sz w:val="24"/>
                <w:szCs w:val="24"/>
              </w:rPr>
              <w:t>1</w:t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BC1F1E">
              <w:rPr>
                <w:color w:val="auto"/>
                <w:sz w:val="24"/>
                <w:szCs w:val="24"/>
              </w:rPr>
              <w:t xml:space="preserve"> of </w:t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instrText xml:space="preserve"> NUMPAGES  </w:instrText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804C4F">
              <w:rPr>
                <w:b/>
                <w:bCs/>
                <w:noProof/>
                <w:color w:val="auto"/>
                <w:sz w:val="24"/>
                <w:szCs w:val="24"/>
              </w:rPr>
              <w:t>1</w:t>
            </w:r>
            <w:r w:rsidRPr="00BC1F1E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sdtContent>
      </w:sdt>
    </w:sdtContent>
  </w:sdt>
  <w:p w14:paraId="5C4BB245" w14:textId="77777777" w:rsidR="00D07AB0" w:rsidRPr="00205A9A" w:rsidRDefault="00D07AB0" w:rsidP="007A0660">
    <w:pPr>
      <w:pStyle w:val="Footer"/>
      <w:ind w:right="360"/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37999" w14:textId="77777777" w:rsidR="00004512" w:rsidRDefault="00004512" w:rsidP="00A934C1">
      <w:r>
        <w:separator/>
      </w:r>
    </w:p>
  </w:footnote>
  <w:footnote w:type="continuationSeparator" w:id="0">
    <w:p w14:paraId="6A408C12" w14:textId="77777777" w:rsidR="00004512" w:rsidRDefault="00004512" w:rsidP="00A934C1">
      <w:r>
        <w:continuationSeparator/>
      </w:r>
    </w:p>
  </w:footnote>
  <w:footnote w:type="continuationNotice" w:id="1">
    <w:p w14:paraId="4B9DC8D8" w14:textId="77777777" w:rsidR="00004512" w:rsidRDefault="000045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376EA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2815945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fr-FR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CA" w:vendorID="64" w:dllVersion="4096" w:nlCheck="1" w:checkStyle="0"/>
  <w:activeWritingStyle w:appName="MSWord" w:lang="fr-CA" w:vendorID="64" w:dllVersion="0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03"/>
    <w:rsid w:val="0000021E"/>
    <w:rsid w:val="00001115"/>
    <w:rsid w:val="0000141E"/>
    <w:rsid w:val="00001517"/>
    <w:rsid w:val="000019B7"/>
    <w:rsid w:val="00001C67"/>
    <w:rsid w:val="00002F7E"/>
    <w:rsid w:val="00003A18"/>
    <w:rsid w:val="0000431C"/>
    <w:rsid w:val="00004512"/>
    <w:rsid w:val="00004856"/>
    <w:rsid w:val="00004A1C"/>
    <w:rsid w:val="00004A35"/>
    <w:rsid w:val="00004E06"/>
    <w:rsid w:val="00005284"/>
    <w:rsid w:val="00005348"/>
    <w:rsid w:val="00005393"/>
    <w:rsid w:val="000059BB"/>
    <w:rsid w:val="000060F8"/>
    <w:rsid w:val="000065C3"/>
    <w:rsid w:val="00006EDD"/>
    <w:rsid w:val="000079D1"/>
    <w:rsid w:val="00007FA0"/>
    <w:rsid w:val="00010206"/>
    <w:rsid w:val="00010361"/>
    <w:rsid w:val="00011862"/>
    <w:rsid w:val="00011D2E"/>
    <w:rsid w:val="00011FA2"/>
    <w:rsid w:val="00012B3C"/>
    <w:rsid w:val="00012CE5"/>
    <w:rsid w:val="00012D46"/>
    <w:rsid w:val="00012D5C"/>
    <w:rsid w:val="0001322D"/>
    <w:rsid w:val="00013E36"/>
    <w:rsid w:val="00014241"/>
    <w:rsid w:val="000143B6"/>
    <w:rsid w:val="00014B37"/>
    <w:rsid w:val="00014C35"/>
    <w:rsid w:val="00015A88"/>
    <w:rsid w:val="0001619F"/>
    <w:rsid w:val="00016333"/>
    <w:rsid w:val="00016BC0"/>
    <w:rsid w:val="00016E67"/>
    <w:rsid w:val="00017712"/>
    <w:rsid w:val="0002068A"/>
    <w:rsid w:val="00021158"/>
    <w:rsid w:val="00022135"/>
    <w:rsid w:val="000221F7"/>
    <w:rsid w:val="00022B26"/>
    <w:rsid w:val="00024226"/>
    <w:rsid w:val="00024728"/>
    <w:rsid w:val="00024DBF"/>
    <w:rsid w:val="000250B4"/>
    <w:rsid w:val="00025658"/>
    <w:rsid w:val="00025C65"/>
    <w:rsid w:val="00025DF6"/>
    <w:rsid w:val="00026255"/>
    <w:rsid w:val="00026265"/>
    <w:rsid w:val="000268DE"/>
    <w:rsid w:val="00026C0F"/>
    <w:rsid w:val="00030108"/>
    <w:rsid w:val="000306FD"/>
    <w:rsid w:val="000308C1"/>
    <w:rsid w:val="00030E48"/>
    <w:rsid w:val="00031D14"/>
    <w:rsid w:val="00033BE2"/>
    <w:rsid w:val="00033C14"/>
    <w:rsid w:val="000350A9"/>
    <w:rsid w:val="00035122"/>
    <w:rsid w:val="000360B4"/>
    <w:rsid w:val="00036A0A"/>
    <w:rsid w:val="00036C75"/>
    <w:rsid w:val="000372B0"/>
    <w:rsid w:val="00037CAF"/>
    <w:rsid w:val="000406C0"/>
    <w:rsid w:val="00040D0C"/>
    <w:rsid w:val="00040E42"/>
    <w:rsid w:val="0004118D"/>
    <w:rsid w:val="000412DA"/>
    <w:rsid w:val="0004157C"/>
    <w:rsid w:val="00041A24"/>
    <w:rsid w:val="00041BA0"/>
    <w:rsid w:val="00041BD0"/>
    <w:rsid w:val="00041DD9"/>
    <w:rsid w:val="00041ECA"/>
    <w:rsid w:val="00041F31"/>
    <w:rsid w:val="00042045"/>
    <w:rsid w:val="000423FC"/>
    <w:rsid w:val="000431BC"/>
    <w:rsid w:val="0004327E"/>
    <w:rsid w:val="0004334E"/>
    <w:rsid w:val="000433FA"/>
    <w:rsid w:val="00043468"/>
    <w:rsid w:val="00043510"/>
    <w:rsid w:val="00043543"/>
    <w:rsid w:val="00043872"/>
    <w:rsid w:val="000439AA"/>
    <w:rsid w:val="00043C84"/>
    <w:rsid w:val="00044109"/>
    <w:rsid w:val="000444AD"/>
    <w:rsid w:val="00044C22"/>
    <w:rsid w:val="00044C99"/>
    <w:rsid w:val="00044E27"/>
    <w:rsid w:val="000451E4"/>
    <w:rsid w:val="00045396"/>
    <w:rsid w:val="00045655"/>
    <w:rsid w:val="00045CEC"/>
    <w:rsid w:val="0004631B"/>
    <w:rsid w:val="000472D0"/>
    <w:rsid w:val="0004798B"/>
    <w:rsid w:val="00047C3A"/>
    <w:rsid w:val="00047FBA"/>
    <w:rsid w:val="00050BC4"/>
    <w:rsid w:val="000529AE"/>
    <w:rsid w:val="0005372D"/>
    <w:rsid w:val="000539C3"/>
    <w:rsid w:val="00054D02"/>
    <w:rsid w:val="00054F9E"/>
    <w:rsid w:val="00055D1D"/>
    <w:rsid w:val="00055E6B"/>
    <w:rsid w:val="00056396"/>
    <w:rsid w:val="00056466"/>
    <w:rsid w:val="00056721"/>
    <w:rsid w:val="000572C1"/>
    <w:rsid w:val="00057A4E"/>
    <w:rsid w:val="0006086B"/>
    <w:rsid w:val="0006103E"/>
    <w:rsid w:val="00061644"/>
    <w:rsid w:val="000619BD"/>
    <w:rsid w:val="00061C1A"/>
    <w:rsid w:val="0006236A"/>
    <w:rsid w:val="00062409"/>
    <w:rsid w:val="00062DC1"/>
    <w:rsid w:val="00063178"/>
    <w:rsid w:val="00063343"/>
    <w:rsid w:val="000634BA"/>
    <w:rsid w:val="0006380F"/>
    <w:rsid w:val="00063A23"/>
    <w:rsid w:val="00063DEF"/>
    <w:rsid w:val="000642A3"/>
    <w:rsid w:val="000652A2"/>
    <w:rsid w:val="00065AD7"/>
    <w:rsid w:val="00065BE7"/>
    <w:rsid w:val="0006620B"/>
    <w:rsid w:val="000662F0"/>
    <w:rsid w:val="00066DC1"/>
    <w:rsid w:val="00066FB1"/>
    <w:rsid w:val="00067463"/>
    <w:rsid w:val="00067942"/>
    <w:rsid w:val="00067996"/>
    <w:rsid w:val="0007055E"/>
    <w:rsid w:val="000705ED"/>
    <w:rsid w:val="000707FA"/>
    <w:rsid w:val="000708D9"/>
    <w:rsid w:val="0007139F"/>
    <w:rsid w:val="00071529"/>
    <w:rsid w:val="000715A7"/>
    <w:rsid w:val="000715DD"/>
    <w:rsid w:val="00071CC9"/>
    <w:rsid w:val="00073CC4"/>
    <w:rsid w:val="000740B5"/>
    <w:rsid w:val="000744AF"/>
    <w:rsid w:val="00074F93"/>
    <w:rsid w:val="00075025"/>
    <w:rsid w:val="00075154"/>
    <w:rsid w:val="00075181"/>
    <w:rsid w:val="000762BD"/>
    <w:rsid w:val="000762D3"/>
    <w:rsid w:val="0007641C"/>
    <w:rsid w:val="00076593"/>
    <w:rsid w:val="00077E67"/>
    <w:rsid w:val="00077F0B"/>
    <w:rsid w:val="00080023"/>
    <w:rsid w:val="00080879"/>
    <w:rsid w:val="00080FD4"/>
    <w:rsid w:val="000813E8"/>
    <w:rsid w:val="00081A28"/>
    <w:rsid w:val="00082195"/>
    <w:rsid w:val="00082D7A"/>
    <w:rsid w:val="0008401B"/>
    <w:rsid w:val="00084380"/>
    <w:rsid w:val="00084BA1"/>
    <w:rsid w:val="000850BD"/>
    <w:rsid w:val="000855A8"/>
    <w:rsid w:val="00085EBB"/>
    <w:rsid w:val="000860CF"/>
    <w:rsid w:val="000868EB"/>
    <w:rsid w:val="00086F40"/>
    <w:rsid w:val="00087920"/>
    <w:rsid w:val="00087957"/>
    <w:rsid w:val="00087CD4"/>
    <w:rsid w:val="00087DB0"/>
    <w:rsid w:val="00090102"/>
    <w:rsid w:val="00090C92"/>
    <w:rsid w:val="00091314"/>
    <w:rsid w:val="00091658"/>
    <w:rsid w:val="0009191A"/>
    <w:rsid w:val="00091B5D"/>
    <w:rsid w:val="0009269B"/>
    <w:rsid w:val="00093108"/>
    <w:rsid w:val="00093AB5"/>
    <w:rsid w:val="00093CA0"/>
    <w:rsid w:val="000943D7"/>
    <w:rsid w:val="000952A4"/>
    <w:rsid w:val="000955ED"/>
    <w:rsid w:val="00095BE1"/>
    <w:rsid w:val="00096171"/>
    <w:rsid w:val="000969B9"/>
    <w:rsid w:val="00097EC3"/>
    <w:rsid w:val="000A000C"/>
    <w:rsid w:val="000A003E"/>
    <w:rsid w:val="000A086F"/>
    <w:rsid w:val="000A0F21"/>
    <w:rsid w:val="000A1887"/>
    <w:rsid w:val="000A2036"/>
    <w:rsid w:val="000A254B"/>
    <w:rsid w:val="000A2C9E"/>
    <w:rsid w:val="000A331A"/>
    <w:rsid w:val="000A4593"/>
    <w:rsid w:val="000A50E8"/>
    <w:rsid w:val="000A528B"/>
    <w:rsid w:val="000A538A"/>
    <w:rsid w:val="000A63B8"/>
    <w:rsid w:val="000A6EC1"/>
    <w:rsid w:val="000A702A"/>
    <w:rsid w:val="000A753E"/>
    <w:rsid w:val="000A77E3"/>
    <w:rsid w:val="000B0204"/>
    <w:rsid w:val="000B08F4"/>
    <w:rsid w:val="000B0A08"/>
    <w:rsid w:val="000B0CEB"/>
    <w:rsid w:val="000B146E"/>
    <w:rsid w:val="000B176F"/>
    <w:rsid w:val="000B1FD1"/>
    <w:rsid w:val="000B2259"/>
    <w:rsid w:val="000B275D"/>
    <w:rsid w:val="000B2BE6"/>
    <w:rsid w:val="000B3007"/>
    <w:rsid w:val="000B37D7"/>
    <w:rsid w:val="000B3B3C"/>
    <w:rsid w:val="000B497A"/>
    <w:rsid w:val="000B4AB3"/>
    <w:rsid w:val="000B5099"/>
    <w:rsid w:val="000B5741"/>
    <w:rsid w:val="000B6290"/>
    <w:rsid w:val="000B646B"/>
    <w:rsid w:val="000B681F"/>
    <w:rsid w:val="000B6CCD"/>
    <w:rsid w:val="000B7035"/>
    <w:rsid w:val="000B71F0"/>
    <w:rsid w:val="000B745C"/>
    <w:rsid w:val="000C0F05"/>
    <w:rsid w:val="000C1E65"/>
    <w:rsid w:val="000C2035"/>
    <w:rsid w:val="000C2EAC"/>
    <w:rsid w:val="000C301B"/>
    <w:rsid w:val="000C33DE"/>
    <w:rsid w:val="000C3DD0"/>
    <w:rsid w:val="000C48A0"/>
    <w:rsid w:val="000C5365"/>
    <w:rsid w:val="000C5FC5"/>
    <w:rsid w:val="000C6015"/>
    <w:rsid w:val="000C630C"/>
    <w:rsid w:val="000C7A3F"/>
    <w:rsid w:val="000C7EEE"/>
    <w:rsid w:val="000C7FE7"/>
    <w:rsid w:val="000D0EC9"/>
    <w:rsid w:val="000D1ACD"/>
    <w:rsid w:val="000D1F8E"/>
    <w:rsid w:val="000D1FD7"/>
    <w:rsid w:val="000D2190"/>
    <w:rsid w:val="000D2968"/>
    <w:rsid w:val="000D37BF"/>
    <w:rsid w:val="000D387D"/>
    <w:rsid w:val="000D3B46"/>
    <w:rsid w:val="000D3DD9"/>
    <w:rsid w:val="000D4365"/>
    <w:rsid w:val="000D4787"/>
    <w:rsid w:val="000D47D6"/>
    <w:rsid w:val="000D4818"/>
    <w:rsid w:val="000D54A8"/>
    <w:rsid w:val="000D59FB"/>
    <w:rsid w:val="000D5D8C"/>
    <w:rsid w:val="000D5FD1"/>
    <w:rsid w:val="000D6A93"/>
    <w:rsid w:val="000D6EB1"/>
    <w:rsid w:val="000D7054"/>
    <w:rsid w:val="000D7FFD"/>
    <w:rsid w:val="000E00F7"/>
    <w:rsid w:val="000E0359"/>
    <w:rsid w:val="000E0842"/>
    <w:rsid w:val="000E0AF7"/>
    <w:rsid w:val="000E0E27"/>
    <w:rsid w:val="000E1527"/>
    <w:rsid w:val="000E15C9"/>
    <w:rsid w:val="000E1BA4"/>
    <w:rsid w:val="000E1E58"/>
    <w:rsid w:val="000E1F66"/>
    <w:rsid w:val="000E2413"/>
    <w:rsid w:val="000E2E75"/>
    <w:rsid w:val="000E36DF"/>
    <w:rsid w:val="000E3B50"/>
    <w:rsid w:val="000E3E78"/>
    <w:rsid w:val="000E432F"/>
    <w:rsid w:val="000E53E6"/>
    <w:rsid w:val="000E569A"/>
    <w:rsid w:val="000E5AE4"/>
    <w:rsid w:val="000E5F1E"/>
    <w:rsid w:val="000E64D8"/>
    <w:rsid w:val="000E6C94"/>
    <w:rsid w:val="000E70A2"/>
    <w:rsid w:val="000E75D6"/>
    <w:rsid w:val="000E776D"/>
    <w:rsid w:val="000E7905"/>
    <w:rsid w:val="000E7EE1"/>
    <w:rsid w:val="000F0D87"/>
    <w:rsid w:val="000F1195"/>
    <w:rsid w:val="000F1F04"/>
    <w:rsid w:val="000F2F3E"/>
    <w:rsid w:val="000F38EB"/>
    <w:rsid w:val="000F41FF"/>
    <w:rsid w:val="000F4ECE"/>
    <w:rsid w:val="000F5A92"/>
    <w:rsid w:val="000F5AD2"/>
    <w:rsid w:val="000F5D68"/>
    <w:rsid w:val="000F6067"/>
    <w:rsid w:val="000F6C22"/>
    <w:rsid w:val="000F7620"/>
    <w:rsid w:val="000F7836"/>
    <w:rsid w:val="00100A59"/>
    <w:rsid w:val="001014A3"/>
    <w:rsid w:val="00101676"/>
    <w:rsid w:val="001016A2"/>
    <w:rsid w:val="00101BB7"/>
    <w:rsid w:val="00101D0F"/>
    <w:rsid w:val="001029B9"/>
    <w:rsid w:val="00104D38"/>
    <w:rsid w:val="00105369"/>
    <w:rsid w:val="00105541"/>
    <w:rsid w:val="00105AE9"/>
    <w:rsid w:val="00105B3C"/>
    <w:rsid w:val="00106304"/>
    <w:rsid w:val="00106E94"/>
    <w:rsid w:val="001070C8"/>
    <w:rsid w:val="00107828"/>
    <w:rsid w:val="001104A6"/>
    <w:rsid w:val="00110726"/>
    <w:rsid w:val="00110D8D"/>
    <w:rsid w:val="00110FC8"/>
    <w:rsid w:val="00111D15"/>
    <w:rsid w:val="0011250C"/>
    <w:rsid w:val="00113204"/>
    <w:rsid w:val="00113581"/>
    <w:rsid w:val="00113915"/>
    <w:rsid w:val="0011435F"/>
    <w:rsid w:val="0011449D"/>
    <w:rsid w:val="00114AF2"/>
    <w:rsid w:val="00114E08"/>
    <w:rsid w:val="00115439"/>
    <w:rsid w:val="00115DD5"/>
    <w:rsid w:val="00115F2A"/>
    <w:rsid w:val="0011631A"/>
    <w:rsid w:val="00116387"/>
    <w:rsid w:val="001169B2"/>
    <w:rsid w:val="00116D16"/>
    <w:rsid w:val="00117884"/>
    <w:rsid w:val="00117DF6"/>
    <w:rsid w:val="00117EE2"/>
    <w:rsid w:val="00120FD2"/>
    <w:rsid w:val="001216E1"/>
    <w:rsid w:val="00121DFF"/>
    <w:rsid w:val="001225DA"/>
    <w:rsid w:val="00123064"/>
    <w:rsid w:val="001233F9"/>
    <w:rsid w:val="00123BF6"/>
    <w:rsid w:val="00123C73"/>
    <w:rsid w:val="00124B5E"/>
    <w:rsid w:val="0012512C"/>
    <w:rsid w:val="00126682"/>
    <w:rsid w:val="001266D5"/>
    <w:rsid w:val="00126BA4"/>
    <w:rsid w:val="00126C26"/>
    <w:rsid w:val="001270F7"/>
    <w:rsid w:val="0012742C"/>
    <w:rsid w:val="001277FA"/>
    <w:rsid w:val="0012796F"/>
    <w:rsid w:val="00127C42"/>
    <w:rsid w:val="00127D90"/>
    <w:rsid w:val="00127E88"/>
    <w:rsid w:val="00130173"/>
    <w:rsid w:val="00131098"/>
    <w:rsid w:val="001318F5"/>
    <w:rsid w:val="00131905"/>
    <w:rsid w:val="0013223D"/>
    <w:rsid w:val="00132433"/>
    <w:rsid w:val="001326E4"/>
    <w:rsid w:val="00132EED"/>
    <w:rsid w:val="00133473"/>
    <w:rsid w:val="00133535"/>
    <w:rsid w:val="0013373A"/>
    <w:rsid w:val="001339E7"/>
    <w:rsid w:val="00133CFC"/>
    <w:rsid w:val="0013529C"/>
    <w:rsid w:val="001354A9"/>
    <w:rsid w:val="00135834"/>
    <w:rsid w:val="00135BB9"/>
    <w:rsid w:val="00136A0D"/>
    <w:rsid w:val="00136D0F"/>
    <w:rsid w:val="00137866"/>
    <w:rsid w:val="00140A14"/>
    <w:rsid w:val="0014186C"/>
    <w:rsid w:val="001426F2"/>
    <w:rsid w:val="00142C12"/>
    <w:rsid w:val="00142EA6"/>
    <w:rsid w:val="001437FA"/>
    <w:rsid w:val="00143F73"/>
    <w:rsid w:val="00143F7A"/>
    <w:rsid w:val="00144375"/>
    <w:rsid w:val="00145C01"/>
    <w:rsid w:val="00145CDF"/>
    <w:rsid w:val="00145FD3"/>
    <w:rsid w:val="00147993"/>
    <w:rsid w:val="0015019C"/>
    <w:rsid w:val="001507DC"/>
    <w:rsid w:val="00152F79"/>
    <w:rsid w:val="00153B2D"/>
    <w:rsid w:val="00153BC4"/>
    <w:rsid w:val="001540D8"/>
    <w:rsid w:val="0015438E"/>
    <w:rsid w:val="00155AFE"/>
    <w:rsid w:val="001560D5"/>
    <w:rsid w:val="00157133"/>
    <w:rsid w:val="00157261"/>
    <w:rsid w:val="001572B1"/>
    <w:rsid w:val="00157AF7"/>
    <w:rsid w:val="00157B65"/>
    <w:rsid w:val="001601F6"/>
    <w:rsid w:val="00160907"/>
    <w:rsid w:val="00160ED0"/>
    <w:rsid w:val="0016134D"/>
    <w:rsid w:val="00162139"/>
    <w:rsid w:val="001632FF"/>
    <w:rsid w:val="00163432"/>
    <w:rsid w:val="00163682"/>
    <w:rsid w:val="00165C27"/>
    <w:rsid w:val="00166874"/>
    <w:rsid w:val="00166B46"/>
    <w:rsid w:val="00167700"/>
    <w:rsid w:val="00167869"/>
    <w:rsid w:val="00167A0B"/>
    <w:rsid w:val="00167BCD"/>
    <w:rsid w:val="00167C80"/>
    <w:rsid w:val="00170DC4"/>
    <w:rsid w:val="00170FB5"/>
    <w:rsid w:val="0017226B"/>
    <w:rsid w:val="001728C4"/>
    <w:rsid w:val="00172933"/>
    <w:rsid w:val="001735D1"/>
    <w:rsid w:val="00173660"/>
    <w:rsid w:val="001736EB"/>
    <w:rsid w:val="00173836"/>
    <w:rsid w:val="001738D1"/>
    <w:rsid w:val="00173F06"/>
    <w:rsid w:val="00173FEE"/>
    <w:rsid w:val="0017422A"/>
    <w:rsid w:val="00174340"/>
    <w:rsid w:val="00174835"/>
    <w:rsid w:val="00175212"/>
    <w:rsid w:val="00175FBA"/>
    <w:rsid w:val="0017674C"/>
    <w:rsid w:val="001773A7"/>
    <w:rsid w:val="00177A93"/>
    <w:rsid w:val="0018237E"/>
    <w:rsid w:val="00183454"/>
    <w:rsid w:val="0018373E"/>
    <w:rsid w:val="00183B7E"/>
    <w:rsid w:val="0018467C"/>
    <w:rsid w:val="00184715"/>
    <w:rsid w:val="001849CA"/>
    <w:rsid w:val="00184B84"/>
    <w:rsid w:val="00185A7D"/>
    <w:rsid w:val="001865DE"/>
    <w:rsid w:val="0018680C"/>
    <w:rsid w:val="001872B5"/>
    <w:rsid w:val="00190200"/>
    <w:rsid w:val="00190403"/>
    <w:rsid w:val="00191D7F"/>
    <w:rsid w:val="00191D97"/>
    <w:rsid w:val="00192295"/>
    <w:rsid w:val="00192409"/>
    <w:rsid w:val="00193007"/>
    <w:rsid w:val="00193161"/>
    <w:rsid w:val="00193650"/>
    <w:rsid w:val="00195C3C"/>
    <w:rsid w:val="00195DBD"/>
    <w:rsid w:val="00197326"/>
    <w:rsid w:val="00197EA4"/>
    <w:rsid w:val="00197FD6"/>
    <w:rsid w:val="001A1AB4"/>
    <w:rsid w:val="001A260F"/>
    <w:rsid w:val="001A2F05"/>
    <w:rsid w:val="001A356B"/>
    <w:rsid w:val="001A4B18"/>
    <w:rsid w:val="001A4D4E"/>
    <w:rsid w:val="001A590B"/>
    <w:rsid w:val="001A5A60"/>
    <w:rsid w:val="001A699B"/>
    <w:rsid w:val="001A6E91"/>
    <w:rsid w:val="001A746D"/>
    <w:rsid w:val="001A7E60"/>
    <w:rsid w:val="001B0A55"/>
    <w:rsid w:val="001B0EED"/>
    <w:rsid w:val="001B1797"/>
    <w:rsid w:val="001B1F41"/>
    <w:rsid w:val="001B38A2"/>
    <w:rsid w:val="001B3B9D"/>
    <w:rsid w:val="001B3C7E"/>
    <w:rsid w:val="001B4AEF"/>
    <w:rsid w:val="001B4F51"/>
    <w:rsid w:val="001B571E"/>
    <w:rsid w:val="001B5B5B"/>
    <w:rsid w:val="001B6D54"/>
    <w:rsid w:val="001B7191"/>
    <w:rsid w:val="001B78E3"/>
    <w:rsid w:val="001B7D78"/>
    <w:rsid w:val="001B7EC1"/>
    <w:rsid w:val="001C0D7E"/>
    <w:rsid w:val="001C1034"/>
    <w:rsid w:val="001C169D"/>
    <w:rsid w:val="001C199A"/>
    <w:rsid w:val="001C1E0E"/>
    <w:rsid w:val="001C27BE"/>
    <w:rsid w:val="001C2919"/>
    <w:rsid w:val="001C4334"/>
    <w:rsid w:val="001C47F3"/>
    <w:rsid w:val="001C4D9F"/>
    <w:rsid w:val="001C4ECD"/>
    <w:rsid w:val="001C4F3A"/>
    <w:rsid w:val="001C508B"/>
    <w:rsid w:val="001C5174"/>
    <w:rsid w:val="001C5282"/>
    <w:rsid w:val="001C54F0"/>
    <w:rsid w:val="001C6109"/>
    <w:rsid w:val="001C6193"/>
    <w:rsid w:val="001C61E3"/>
    <w:rsid w:val="001C6977"/>
    <w:rsid w:val="001C6BA6"/>
    <w:rsid w:val="001C7564"/>
    <w:rsid w:val="001C771B"/>
    <w:rsid w:val="001C7C61"/>
    <w:rsid w:val="001D0880"/>
    <w:rsid w:val="001D0A2A"/>
    <w:rsid w:val="001D0E1D"/>
    <w:rsid w:val="001D0FC5"/>
    <w:rsid w:val="001D146B"/>
    <w:rsid w:val="001D1A7C"/>
    <w:rsid w:val="001D1B34"/>
    <w:rsid w:val="001D1DC5"/>
    <w:rsid w:val="001D226E"/>
    <w:rsid w:val="001D28E0"/>
    <w:rsid w:val="001D2D6F"/>
    <w:rsid w:val="001D2E9A"/>
    <w:rsid w:val="001D377B"/>
    <w:rsid w:val="001D390E"/>
    <w:rsid w:val="001D39DA"/>
    <w:rsid w:val="001D422F"/>
    <w:rsid w:val="001D4C2F"/>
    <w:rsid w:val="001D4FAD"/>
    <w:rsid w:val="001D508A"/>
    <w:rsid w:val="001D52FD"/>
    <w:rsid w:val="001D5866"/>
    <w:rsid w:val="001D669B"/>
    <w:rsid w:val="001E01FF"/>
    <w:rsid w:val="001E0221"/>
    <w:rsid w:val="001E0387"/>
    <w:rsid w:val="001E0515"/>
    <w:rsid w:val="001E0B07"/>
    <w:rsid w:val="001E0D2E"/>
    <w:rsid w:val="001E13BF"/>
    <w:rsid w:val="001E1869"/>
    <w:rsid w:val="001E19E7"/>
    <w:rsid w:val="001E1A92"/>
    <w:rsid w:val="001E1AB3"/>
    <w:rsid w:val="001E1B2D"/>
    <w:rsid w:val="001E2CC2"/>
    <w:rsid w:val="001E348A"/>
    <w:rsid w:val="001E4F76"/>
    <w:rsid w:val="001E4F98"/>
    <w:rsid w:val="001E5027"/>
    <w:rsid w:val="001E53BE"/>
    <w:rsid w:val="001E65FB"/>
    <w:rsid w:val="001E7033"/>
    <w:rsid w:val="001E7168"/>
    <w:rsid w:val="001E77D7"/>
    <w:rsid w:val="001E7CE9"/>
    <w:rsid w:val="001F03B9"/>
    <w:rsid w:val="001F08B8"/>
    <w:rsid w:val="001F08F8"/>
    <w:rsid w:val="001F18AD"/>
    <w:rsid w:val="001F190A"/>
    <w:rsid w:val="001F1D4D"/>
    <w:rsid w:val="001F1DF8"/>
    <w:rsid w:val="001F1E4E"/>
    <w:rsid w:val="001F2113"/>
    <w:rsid w:val="001F2796"/>
    <w:rsid w:val="001F2975"/>
    <w:rsid w:val="001F2C4E"/>
    <w:rsid w:val="001F3F35"/>
    <w:rsid w:val="001F46A6"/>
    <w:rsid w:val="001F46E4"/>
    <w:rsid w:val="001F48E9"/>
    <w:rsid w:val="001F568C"/>
    <w:rsid w:val="001F5883"/>
    <w:rsid w:val="001F5B93"/>
    <w:rsid w:val="001F5C54"/>
    <w:rsid w:val="001F5F80"/>
    <w:rsid w:val="001F62F5"/>
    <w:rsid w:val="001F6917"/>
    <w:rsid w:val="001F6E91"/>
    <w:rsid w:val="00200F78"/>
    <w:rsid w:val="0020113B"/>
    <w:rsid w:val="002025D3"/>
    <w:rsid w:val="00202781"/>
    <w:rsid w:val="00202A45"/>
    <w:rsid w:val="0020367C"/>
    <w:rsid w:val="00203E6F"/>
    <w:rsid w:val="00203EC5"/>
    <w:rsid w:val="00204FC4"/>
    <w:rsid w:val="0020574D"/>
    <w:rsid w:val="00205925"/>
    <w:rsid w:val="00205A9A"/>
    <w:rsid w:val="0020665B"/>
    <w:rsid w:val="002067F2"/>
    <w:rsid w:val="002072F7"/>
    <w:rsid w:val="002101CA"/>
    <w:rsid w:val="0021038D"/>
    <w:rsid w:val="002105CA"/>
    <w:rsid w:val="0021064C"/>
    <w:rsid w:val="0021072F"/>
    <w:rsid w:val="002112C9"/>
    <w:rsid w:val="00211555"/>
    <w:rsid w:val="002123B4"/>
    <w:rsid w:val="00212433"/>
    <w:rsid w:val="00212EA7"/>
    <w:rsid w:val="0021325A"/>
    <w:rsid w:val="002132A2"/>
    <w:rsid w:val="002136FB"/>
    <w:rsid w:val="00214877"/>
    <w:rsid w:val="00214F88"/>
    <w:rsid w:val="00215A8F"/>
    <w:rsid w:val="00215CC7"/>
    <w:rsid w:val="002162A8"/>
    <w:rsid w:val="002163C2"/>
    <w:rsid w:val="00217834"/>
    <w:rsid w:val="00217B65"/>
    <w:rsid w:val="002211D1"/>
    <w:rsid w:val="002230EF"/>
    <w:rsid w:val="00225419"/>
    <w:rsid w:val="00225B64"/>
    <w:rsid w:val="002260B3"/>
    <w:rsid w:val="002268D9"/>
    <w:rsid w:val="00226A6C"/>
    <w:rsid w:val="00226BDC"/>
    <w:rsid w:val="002271DF"/>
    <w:rsid w:val="002277B9"/>
    <w:rsid w:val="002302CB"/>
    <w:rsid w:val="00231E75"/>
    <w:rsid w:val="00231FA3"/>
    <w:rsid w:val="00232BD0"/>
    <w:rsid w:val="00232E27"/>
    <w:rsid w:val="0023322A"/>
    <w:rsid w:val="00234311"/>
    <w:rsid w:val="00234EA2"/>
    <w:rsid w:val="00235A43"/>
    <w:rsid w:val="00235B94"/>
    <w:rsid w:val="0023648F"/>
    <w:rsid w:val="0023651A"/>
    <w:rsid w:val="002366B1"/>
    <w:rsid w:val="0023703D"/>
    <w:rsid w:val="00237691"/>
    <w:rsid w:val="00237E98"/>
    <w:rsid w:val="002405A4"/>
    <w:rsid w:val="0024066D"/>
    <w:rsid w:val="00240A9B"/>
    <w:rsid w:val="00240E2A"/>
    <w:rsid w:val="00240EA6"/>
    <w:rsid w:val="00240FBC"/>
    <w:rsid w:val="00241149"/>
    <w:rsid w:val="00241188"/>
    <w:rsid w:val="0024175D"/>
    <w:rsid w:val="00241E90"/>
    <w:rsid w:val="0024252A"/>
    <w:rsid w:val="00242CE3"/>
    <w:rsid w:val="00242F92"/>
    <w:rsid w:val="0024349E"/>
    <w:rsid w:val="002437AE"/>
    <w:rsid w:val="00244226"/>
    <w:rsid w:val="0024450F"/>
    <w:rsid w:val="00244A5C"/>
    <w:rsid w:val="00245135"/>
    <w:rsid w:val="002454BF"/>
    <w:rsid w:val="002475A0"/>
    <w:rsid w:val="002476C6"/>
    <w:rsid w:val="00247D5B"/>
    <w:rsid w:val="00247DA1"/>
    <w:rsid w:val="0025057D"/>
    <w:rsid w:val="0025078F"/>
    <w:rsid w:val="00251371"/>
    <w:rsid w:val="00251E3E"/>
    <w:rsid w:val="00252026"/>
    <w:rsid w:val="002522BE"/>
    <w:rsid w:val="00252534"/>
    <w:rsid w:val="002527AC"/>
    <w:rsid w:val="002528DE"/>
    <w:rsid w:val="00252E72"/>
    <w:rsid w:val="002532DC"/>
    <w:rsid w:val="00253691"/>
    <w:rsid w:val="00253A88"/>
    <w:rsid w:val="00253EDE"/>
    <w:rsid w:val="00253FAE"/>
    <w:rsid w:val="00254F8A"/>
    <w:rsid w:val="002561C0"/>
    <w:rsid w:val="0025705C"/>
    <w:rsid w:val="002572B2"/>
    <w:rsid w:val="00257554"/>
    <w:rsid w:val="00257BAC"/>
    <w:rsid w:val="0026027B"/>
    <w:rsid w:val="002606CB"/>
    <w:rsid w:val="00260DA1"/>
    <w:rsid w:val="0026198C"/>
    <w:rsid w:val="00261D1C"/>
    <w:rsid w:val="0026219A"/>
    <w:rsid w:val="00262314"/>
    <w:rsid w:val="0026244E"/>
    <w:rsid w:val="00264CCA"/>
    <w:rsid w:val="0026532F"/>
    <w:rsid w:val="00265E51"/>
    <w:rsid w:val="00266A0D"/>
    <w:rsid w:val="00266A1F"/>
    <w:rsid w:val="00267AC4"/>
    <w:rsid w:val="00267F3B"/>
    <w:rsid w:val="00270545"/>
    <w:rsid w:val="002705C2"/>
    <w:rsid w:val="00270763"/>
    <w:rsid w:val="00270DDC"/>
    <w:rsid w:val="00271047"/>
    <w:rsid w:val="00271E4C"/>
    <w:rsid w:val="00272171"/>
    <w:rsid w:val="00272748"/>
    <w:rsid w:val="00272DE4"/>
    <w:rsid w:val="00272FE5"/>
    <w:rsid w:val="00273469"/>
    <w:rsid w:val="002742CB"/>
    <w:rsid w:val="00274811"/>
    <w:rsid w:val="00274CFA"/>
    <w:rsid w:val="002752C9"/>
    <w:rsid w:val="00275721"/>
    <w:rsid w:val="002779AF"/>
    <w:rsid w:val="002802F1"/>
    <w:rsid w:val="00280AF7"/>
    <w:rsid w:val="0028136F"/>
    <w:rsid w:val="00281923"/>
    <w:rsid w:val="0028201A"/>
    <w:rsid w:val="00282437"/>
    <w:rsid w:val="00282660"/>
    <w:rsid w:val="0028278B"/>
    <w:rsid w:val="00283562"/>
    <w:rsid w:val="00283580"/>
    <w:rsid w:val="0028379F"/>
    <w:rsid w:val="002837EE"/>
    <w:rsid w:val="00283E12"/>
    <w:rsid w:val="00284865"/>
    <w:rsid w:val="00284EA0"/>
    <w:rsid w:val="00285120"/>
    <w:rsid w:val="00285514"/>
    <w:rsid w:val="002864F8"/>
    <w:rsid w:val="0028663B"/>
    <w:rsid w:val="00286D76"/>
    <w:rsid w:val="002870D3"/>
    <w:rsid w:val="002874D2"/>
    <w:rsid w:val="00287613"/>
    <w:rsid w:val="00287FF7"/>
    <w:rsid w:val="00290784"/>
    <w:rsid w:val="00290C45"/>
    <w:rsid w:val="00290E05"/>
    <w:rsid w:val="00290EA9"/>
    <w:rsid w:val="00290EC5"/>
    <w:rsid w:val="00290F6F"/>
    <w:rsid w:val="00291F8D"/>
    <w:rsid w:val="00292635"/>
    <w:rsid w:val="0029339D"/>
    <w:rsid w:val="0029350F"/>
    <w:rsid w:val="00293B6F"/>
    <w:rsid w:val="00293E66"/>
    <w:rsid w:val="0029428B"/>
    <w:rsid w:val="00294F2D"/>
    <w:rsid w:val="002955AD"/>
    <w:rsid w:val="00295D7D"/>
    <w:rsid w:val="002968DB"/>
    <w:rsid w:val="00297292"/>
    <w:rsid w:val="002972C3"/>
    <w:rsid w:val="00297486"/>
    <w:rsid w:val="00297649"/>
    <w:rsid w:val="00297FAE"/>
    <w:rsid w:val="002A0266"/>
    <w:rsid w:val="002A0455"/>
    <w:rsid w:val="002A063A"/>
    <w:rsid w:val="002A070F"/>
    <w:rsid w:val="002A10FA"/>
    <w:rsid w:val="002A36C7"/>
    <w:rsid w:val="002A3C7C"/>
    <w:rsid w:val="002A4BB4"/>
    <w:rsid w:val="002A4CA1"/>
    <w:rsid w:val="002A62D9"/>
    <w:rsid w:val="002A62E8"/>
    <w:rsid w:val="002A66B4"/>
    <w:rsid w:val="002A692A"/>
    <w:rsid w:val="002A6CD9"/>
    <w:rsid w:val="002A702E"/>
    <w:rsid w:val="002A71A8"/>
    <w:rsid w:val="002A79FE"/>
    <w:rsid w:val="002B05DD"/>
    <w:rsid w:val="002B0BD9"/>
    <w:rsid w:val="002B2090"/>
    <w:rsid w:val="002B20B0"/>
    <w:rsid w:val="002B27F5"/>
    <w:rsid w:val="002B2829"/>
    <w:rsid w:val="002B2B2C"/>
    <w:rsid w:val="002B32D2"/>
    <w:rsid w:val="002B487D"/>
    <w:rsid w:val="002B4CE1"/>
    <w:rsid w:val="002B4F07"/>
    <w:rsid w:val="002B5F20"/>
    <w:rsid w:val="002B5F72"/>
    <w:rsid w:val="002B622D"/>
    <w:rsid w:val="002B64C3"/>
    <w:rsid w:val="002B6CC7"/>
    <w:rsid w:val="002B7CA1"/>
    <w:rsid w:val="002C0106"/>
    <w:rsid w:val="002C06AE"/>
    <w:rsid w:val="002C0C96"/>
    <w:rsid w:val="002C12E0"/>
    <w:rsid w:val="002C1B23"/>
    <w:rsid w:val="002C211C"/>
    <w:rsid w:val="002C2126"/>
    <w:rsid w:val="002C2444"/>
    <w:rsid w:val="002C244A"/>
    <w:rsid w:val="002C26F9"/>
    <w:rsid w:val="002C3A52"/>
    <w:rsid w:val="002C3B89"/>
    <w:rsid w:val="002C3E2F"/>
    <w:rsid w:val="002C42E4"/>
    <w:rsid w:val="002C4D50"/>
    <w:rsid w:val="002C5719"/>
    <w:rsid w:val="002C5D7D"/>
    <w:rsid w:val="002C67CC"/>
    <w:rsid w:val="002C6906"/>
    <w:rsid w:val="002C703C"/>
    <w:rsid w:val="002C7072"/>
    <w:rsid w:val="002D0890"/>
    <w:rsid w:val="002D1D90"/>
    <w:rsid w:val="002D1EAD"/>
    <w:rsid w:val="002D27DD"/>
    <w:rsid w:val="002D2C0F"/>
    <w:rsid w:val="002D2D03"/>
    <w:rsid w:val="002D3022"/>
    <w:rsid w:val="002D3548"/>
    <w:rsid w:val="002D3E43"/>
    <w:rsid w:val="002D484C"/>
    <w:rsid w:val="002D528B"/>
    <w:rsid w:val="002D563E"/>
    <w:rsid w:val="002D5679"/>
    <w:rsid w:val="002D5A71"/>
    <w:rsid w:val="002D5B99"/>
    <w:rsid w:val="002D6451"/>
    <w:rsid w:val="002D7F6B"/>
    <w:rsid w:val="002E0B08"/>
    <w:rsid w:val="002E1894"/>
    <w:rsid w:val="002E1C2B"/>
    <w:rsid w:val="002E2890"/>
    <w:rsid w:val="002E2A17"/>
    <w:rsid w:val="002E3F7D"/>
    <w:rsid w:val="002E4060"/>
    <w:rsid w:val="002E53E5"/>
    <w:rsid w:val="002E5590"/>
    <w:rsid w:val="002E5864"/>
    <w:rsid w:val="002E5F60"/>
    <w:rsid w:val="002E62BA"/>
    <w:rsid w:val="002E645A"/>
    <w:rsid w:val="002E6F95"/>
    <w:rsid w:val="002E76F3"/>
    <w:rsid w:val="002F0216"/>
    <w:rsid w:val="002F10E6"/>
    <w:rsid w:val="002F1154"/>
    <w:rsid w:val="002F1295"/>
    <w:rsid w:val="002F1472"/>
    <w:rsid w:val="002F17C5"/>
    <w:rsid w:val="002F1E08"/>
    <w:rsid w:val="002F1FF4"/>
    <w:rsid w:val="002F2340"/>
    <w:rsid w:val="002F284D"/>
    <w:rsid w:val="002F2AEF"/>
    <w:rsid w:val="002F3023"/>
    <w:rsid w:val="002F31C0"/>
    <w:rsid w:val="002F38BB"/>
    <w:rsid w:val="002F4221"/>
    <w:rsid w:val="002F424B"/>
    <w:rsid w:val="002F5317"/>
    <w:rsid w:val="002F595B"/>
    <w:rsid w:val="002F5CCE"/>
    <w:rsid w:val="002F63B8"/>
    <w:rsid w:val="002F63E3"/>
    <w:rsid w:val="002F64BA"/>
    <w:rsid w:val="002F6B79"/>
    <w:rsid w:val="002F7A32"/>
    <w:rsid w:val="003013BD"/>
    <w:rsid w:val="0030174E"/>
    <w:rsid w:val="00301D98"/>
    <w:rsid w:val="00301E6B"/>
    <w:rsid w:val="00301E6E"/>
    <w:rsid w:val="003020EE"/>
    <w:rsid w:val="003024CA"/>
    <w:rsid w:val="00302A06"/>
    <w:rsid w:val="00302AEB"/>
    <w:rsid w:val="00303746"/>
    <w:rsid w:val="0030383A"/>
    <w:rsid w:val="00303A6D"/>
    <w:rsid w:val="00303B1B"/>
    <w:rsid w:val="00303BC6"/>
    <w:rsid w:val="00303C65"/>
    <w:rsid w:val="00304A7C"/>
    <w:rsid w:val="00304AE4"/>
    <w:rsid w:val="00304DCC"/>
    <w:rsid w:val="003050A2"/>
    <w:rsid w:val="00305779"/>
    <w:rsid w:val="00305E04"/>
    <w:rsid w:val="00306044"/>
    <w:rsid w:val="003064EE"/>
    <w:rsid w:val="003069EB"/>
    <w:rsid w:val="00306F07"/>
    <w:rsid w:val="00307991"/>
    <w:rsid w:val="00310365"/>
    <w:rsid w:val="00310C32"/>
    <w:rsid w:val="00310D4F"/>
    <w:rsid w:val="00311ED9"/>
    <w:rsid w:val="00312471"/>
    <w:rsid w:val="00312C8B"/>
    <w:rsid w:val="00313191"/>
    <w:rsid w:val="00313719"/>
    <w:rsid w:val="003141A2"/>
    <w:rsid w:val="0031488C"/>
    <w:rsid w:val="00314A13"/>
    <w:rsid w:val="00315BD8"/>
    <w:rsid w:val="00316495"/>
    <w:rsid w:val="00316D86"/>
    <w:rsid w:val="00317120"/>
    <w:rsid w:val="00317300"/>
    <w:rsid w:val="0031733F"/>
    <w:rsid w:val="003176E4"/>
    <w:rsid w:val="00317E59"/>
    <w:rsid w:val="00320670"/>
    <w:rsid w:val="00320B2C"/>
    <w:rsid w:val="00321410"/>
    <w:rsid w:val="00321F71"/>
    <w:rsid w:val="00322713"/>
    <w:rsid w:val="003233C9"/>
    <w:rsid w:val="00323CC9"/>
    <w:rsid w:val="003243D7"/>
    <w:rsid w:val="00324F3E"/>
    <w:rsid w:val="00325452"/>
    <w:rsid w:val="00326568"/>
    <w:rsid w:val="00327B14"/>
    <w:rsid w:val="00327B98"/>
    <w:rsid w:val="003300EF"/>
    <w:rsid w:val="00330696"/>
    <w:rsid w:val="00330899"/>
    <w:rsid w:val="00330A18"/>
    <w:rsid w:val="0033157B"/>
    <w:rsid w:val="003324EC"/>
    <w:rsid w:val="0033280D"/>
    <w:rsid w:val="00332886"/>
    <w:rsid w:val="00332A32"/>
    <w:rsid w:val="00332B72"/>
    <w:rsid w:val="0033399D"/>
    <w:rsid w:val="00333BCD"/>
    <w:rsid w:val="00333E97"/>
    <w:rsid w:val="00334555"/>
    <w:rsid w:val="00334C5D"/>
    <w:rsid w:val="00334EEE"/>
    <w:rsid w:val="003350F4"/>
    <w:rsid w:val="00335650"/>
    <w:rsid w:val="00335864"/>
    <w:rsid w:val="003358E9"/>
    <w:rsid w:val="00335BF1"/>
    <w:rsid w:val="00335E8D"/>
    <w:rsid w:val="00336540"/>
    <w:rsid w:val="003365C2"/>
    <w:rsid w:val="00336961"/>
    <w:rsid w:val="00336B1F"/>
    <w:rsid w:val="00336BA7"/>
    <w:rsid w:val="00340F27"/>
    <w:rsid w:val="00340F6D"/>
    <w:rsid w:val="003419E9"/>
    <w:rsid w:val="00341AA3"/>
    <w:rsid w:val="00342023"/>
    <w:rsid w:val="00342236"/>
    <w:rsid w:val="00342A85"/>
    <w:rsid w:val="00343309"/>
    <w:rsid w:val="00343813"/>
    <w:rsid w:val="00343C11"/>
    <w:rsid w:val="00343C8C"/>
    <w:rsid w:val="00343F43"/>
    <w:rsid w:val="0034598A"/>
    <w:rsid w:val="00345BB2"/>
    <w:rsid w:val="00346101"/>
    <w:rsid w:val="00346D43"/>
    <w:rsid w:val="003477B4"/>
    <w:rsid w:val="00347B5C"/>
    <w:rsid w:val="00347F3E"/>
    <w:rsid w:val="003509FC"/>
    <w:rsid w:val="00350BD7"/>
    <w:rsid w:val="00350FC1"/>
    <w:rsid w:val="0035126F"/>
    <w:rsid w:val="003515B7"/>
    <w:rsid w:val="00351D3F"/>
    <w:rsid w:val="00351D8C"/>
    <w:rsid w:val="00352198"/>
    <w:rsid w:val="003529FC"/>
    <w:rsid w:val="00353704"/>
    <w:rsid w:val="003547F0"/>
    <w:rsid w:val="00354834"/>
    <w:rsid w:val="003552FC"/>
    <w:rsid w:val="0035584F"/>
    <w:rsid w:val="00355CB6"/>
    <w:rsid w:val="003566D2"/>
    <w:rsid w:val="0035732A"/>
    <w:rsid w:val="003574AA"/>
    <w:rsid w:val="003601B8"/>
    <w:rsid w:val="00360418"/>
    <w:rsid w:val="00360B45"/>
    <w:rsid w:val="00360F93"/>
    <w:rsid w:val="00361D99"/>
    <w:rsid w:val="003624E6"/>
    <w:rsid w:val="0036297B"/>
    <w:rsid w:val="00362CAB"/>
    <w:rsid w:val="0036325D"/>
    <w:rsid w:val="00363D43"/>
    <w:rsid w:val="00364185"/>
    <w:rsid w:val="0036454D"/>
    <w:rsid w:val="00364755"/>
    <w:rsid w:val="0036487D"/>
    <w:rsid w:val="003649C3"/>
    <w:rsid w:val="00364C5A"/>
    <w:rsid w:val="00365025"/>
    <w:rsid w:val="0036572D"/>
    <w:rsid w:val="00366310"/>
    <w:rsid w:val="00366547"/>
    <w:rsid w:val="003665AF"/>
    <w:rsid w:val="003672A9"/>
    <w:rsid w:val="00367797"/>
    <w:rsid w:val="00367C41"/>
    <w:rsid w:val="00370443"/>
    <w:rsid w:val="00370F83"/>
    <w:rsid w:val="00371A4D"/>
    <w:rsid w:val="00371CBB"/>
    <w:rsid w:val="00372506"/>
    <w:rsid w:val="00372616"/>
    <w:rsid w:val="003728BB"/>
    <w:rsid w:val="00372D7B"/>
    <w:rsid w:val="003730C8"/>
    <w:rsid w:val="0037337E"/>
    <w:rsid w:val="00373468"/>
    <w:rsid w:val="00374DBA"/>
    <w:rsid w:val="00375743"/>
    <w:rsid w:val="00376615"/>
    <w:rsid w:val="00377882"/>
    <w:rsid w:val="00377A39"/>
    <w:rsid w:val="00377F0E"/>
    <w:rsid w:val="00380669"/>
    <w:rsid w:val="003807AD"/>
    <w:rsid w:val="0038258A"/>
    <w:rsid w:val="0038272A"/>
    <w:rsid w:val="00382B20"/>
    <w:rsid w:val="00382F06"/>
    <w:rsid w:val="0038319D"/>
    <w:rsid w:val="00383CC0"/>
    <w:rsid w:val="00383DEC"/>
    <w:rsid w:val="00384A1F"/>
    <w:rsid w:val="00384C60"/>
    <w:rsid w:val="003857DF"/>
    <w:rsid w:val="00385BC7"/>
    <w:rsid w:val="00386B6C"/>
    <w:rsid w:val="00387082"/>
    <w:rsid w:val="00387125"/>
    <w:rsid w:val="00387612"/>
    <w:rsid w:val="003904E0"/>
    <w:rsid w:val="00390971"/>
    <w:rsid w:val="00391FEA"/>
    <w:rsid w:val="003925A3"/>
    <w:rsid w:val="00392A4F"/>
    <w:rsid w:val="00392CB7"/>
    <w:rsid w:val="00393B7C"/>
    <w:rsid w:val="00394342"/>
    <w:rsid w:val="00394A98"/>
    <w:rsid w:val="0039532B"/>
    <w:rsid w:val="00395710"/>
    <w:rsid w:val="00395AF7"/>
    <w:rsid w:val="0039623D"/>
    <w:rsid w:val="00396742"/>
    <w:rsid w:val="003A01D1"/>
    <w:rsid w:val="003A03B8"/>
    <w:rsid w:val="003A0EC9"/>
    <w:rsid w:val="003A0F8E"/>
    <w:rsid w:val="003A11D3"/>
    <w:rsid w:val="003A1607"/>
    <w:rsid w:val="003A175E"/>
    <w:rsid w:val="003A1917"/>
    <w:rsid w:val="003A232B"/>
    <w:rsid w:val="003A2345"/>
    <w:rsid w:val="003A2765"/>
    <w:rsid w:val="003A35E5"/>
    <w:rsid w:val="003A374C"/>
    <w:rsid w:val="003A4CF2"/>
    <w:rsid w:val="003A5377"/>
    <w:rsid w:val="003A549E"/>
    <w:rsid w:val="003A55A7"/>
    <w:rsid w:val="003A75A7"/>
    <w:rsid w:val="003A7CB0"/>
    <w:rsid w:val="003A7EB9"/>
    <w:rsid w:val="003B0C0D"/>
    <w:rsid w:val="003B1468"/>
    <w:rsid w:val="003B147A"/>
    <w:rsid w:val="003B1914"/>
    <w:rsid w:val="003B1EC4"/>
    <w:rsid w:val="003B2DC2"/>
    <w:rsid w:val="003B2E1B"/>
    <w:rsid w:val="003B387F"/>
    <w:rsid w:val="003B3A9A"/>
    <w:rsid w:val="003B3F44"/>
    <w:rsid w:val="003B4062"/>
    <w:rsid w:val="003B41B0"/>
    <w:rsid w:val="003B43CF"/>
    <w:rsid w:val="003B5948"/>
    <w:rsid w:val="003B5D19"/>
    <w:rsid w:val="003B5DE9"/>
    <w:rsid w:val="003B5E56"/>
    <w:rsid w:val="003B608D"/>
    <w:rsid w:val="003B7251"/>
    <w:rsid w:val="003C060E"/>
    <w:rsid w:val="003C1785"/>
    <w:rsid w:val="003C1A26"/>
    <w:rsid w:val="003C1AB4"/>
    <w:rsid w:val="003C2A6D"/>
    <w:rsid w:val="003C2B0A"/>
    <w:rsid w:val="003C32A6"/>
    <w:rsid w:val="003C34D2"/>
    <w:rsid w:val="003C3596"/>
    <w:rsid w:val="003C3912"/>
    <w:rsid w:val="003C3F8C"/>
    <w:rsid w:val="003C425F"/>
    <w:rsid w:val="003C478C"/>
    <w:rsid w:val="003C5AFC"/>
    <w:rsid w:val="003C5D59"/>
    <w:rsid w:val="003C66C1"/>
    <w:rsid w:val="003C704D"/>
    <w:rsid w:val="003C7052"/>
    <w:rsid w:val="003C79E9"/>
    <w:rsid w:val="003D06D5"/>
    <w:rsid w:val="003D0823"/>
    <w:rsid w:val="003D0DA8"/>
    <w:rsid w:val="003D0F8C"/>
    <w:rsid w:val="003D173B"/>
    <w:rsid w:val="003D18C4"/>
    <w:rsid w:val="003D1A63"/>
    <w:rsid w:val="003D1CDE"/>
    <w:rsid w:val="003D1E3B"/>
    <w:rsid w:val="003D2808"/>
    <w:rsid w:val="003D2901"/>
    <w:rsid w:val="003D3B1A"/>
    <w:rsid w:val="003D3BC6"/>
    <w:rsid w:val="003D3D14"/>
    <w:rsid w:val="003D417F"/>
    <w:rsid w:val="003D5BF5"/>
    <w:rsid w:val="003D6296"/>
    <w:rsid w:val="003D67D5"/>
    <w:rsid w:val="003D6D04"/>
    <w:rsid w:val="003D71C6"/>
    <w:rsid w:val="003D7868"/>
    <w:rsid w:val="003D7DD3"/>
    <w:rsid w:val="003D7DFC"/>
    <w:rsid w:val="003E032F"/>
    <w:rsid w:val="003E1444"/>
    <w:rsid w:val="003E146C"/>
    <w:rsid w:val="003E2350"/>
    <w:rsid w:val="003E27C9"/>
    <w:rsid w:val="003E2B40"/>
    <w:rsid w:val="003E307F"/>
    <w:rsid w:val="003E3A71"/>
    <w:rsid w:val="003E3D24"/>
    <w:rsid w:val="003E3D61"/>
    <w:rsid w:val="003E442E"/>
    <w:rsid w:val="003E4B75"/>
    <w:rsid w:val="003E4EDE"/>
    <w:rsid w:val="003E5591"/>
    <w:rsid w:val="003E6123"/>
    <w:rsid w:val="003E6618"/>
    <w:rsid w:val="003E668C"/>
    <w:rsid w:val="003E6C1D"/>
    <w:rsid w:val="003E6D4C"/>
    <w:rsid w:val="003E726E"/>
    <w:rsid w:val="003E73DD"/>
    <w:rsid w:val="003E77A4"/>
    <w:rsid w:val="003E7BED"/>
    <w:rsid w:val="003E7E3D"/>
    <w:rsid w:val="003F02EF"/>
    <w:rsid w:val="003F03F8"/>
    <w:rsid w:val="003F07A8"/>
    <w:rsid w:val="003F087C"/>
    <w:rsid w:val="003F09C5"/>
    <w:rsid w:val="003F0DC7"/>
    <w:rsid w:val="003F14BF"/>
    <w:rsid w:val="003F17BF"/>
    <w:rsid w:val="003F1C65"/>
    <w:rsid w:val="003F1F8E"/>
    <w:rsid w:val="003F248C"/>
    <w:rsid w:val="003F2745"/>
    <w:rsid w:val="003F29DE"/>
    <w:rsid w:val="003F3A56"/>
    <w:rsid w:val="003F3FCB"/>
    <w:rsid w:val="003F4161"/>
    <w:rsid w:val="003F5D85"/>
    <w:rsid w:val="003F66A2"/>
    <w:rsid w:val="003F68C9"/>
    <w:rsid w:val="003F6939"/>
    <w:rsid w:val="003F6F32"/>
    <w:rsid w:val="003F752C"/>
    <w:rsid w:val="003F7B99"/>
    <w:rsid w:val="003F7FD2"/>
    <w:rsid w:val="00400518"/>
    <w:rsid w:val="00400A86"/>
    <w:rsid w:val="004010DE"/>
    <w:rsid w:val="00402B09"/>
    <w:rsid w:val="00403306"/>
    <w:rsid w:val="00403646"/>
    <w:rsid w:val="0040377E"/>
    <w:rsid w:val="00403941"/>
    <w:rsid w:val="00403B43"/>
    <w:rsid w:val="0040403F"/>
    <w:rsid w:val="00404A60"/>
    <w:rsid w:val="00404AFA"/>
    <w:rsid w:val="00404C75"/>
    <w:rsid w:val="00404FFD"/>
    <w:rsid w:val="00405258"/>
    <w:rsid w:val="0040688B"/>
    <w:rsid w:val="00407B4D"/>
    <w:rsid w:val="0041075B"/>
    <w:rsid w:val="0041083E"/>
    <w:rsid w:val="004109EC"/>
    <w:rsid w:val="00411085"/>
    <w:rsid w:val="00411267"/>
    <w:rsid w:val="0041132C"/>
    <w:rsid w:val="004115D9"/>
    <w:rsid w:val="0041178C"/>
    <w:rsid w:val="0041179D"/>
    <w:rsid w:val="00411C04"/>
    <w:rsid w:val="00411D42"/>
    <w:rsid w:val="004121AE"/>
    <w:rsid w:val="004123EA"/>
    <w:rsid w:val="00412A3C"/>
    <w:rsid w:val="00412F72"/>
    <w:rsid w:val="0041346B"/>
    <w:rsid w:val="00413690"/>
    <w:rsid w:val="00413FBD"/>
    <w:rsid w:val="00414483"/>
    <w:rsid w:val="00414562"/>
    <w:rsid w:val="004146CE"/>
    <w:rsid w:val="004150F3"/>
    <w:rsid w:val="00415740"/>
    <w:rsid w:val="0041585A"/>
    <w:rsid w:val="00415FF2"/>
    <w:rsid w:val="00416127"/>
    <w:rsid w:val="00417C10"/>
    <w:rsid w:val="004203B1"/>
    <w:rsid w:val="0042060D"/>
    <w:rsid w:val="0042078A"/>
    <w:rsid w:val="00420A63"/>
    <w:rsid w:val="0042125A"/>
    <w:rsid w:val="00421631"/>
    <w:rsid w:val="0042180D"/>
    <w:rsid w:val="00421CFA"/>
    <w:rsid w:val="00421ED6"/>
    <w:rsid w:val="004226E2"/>
    <w:rsid w:val="00422C49"/>
    <w:rsid w:val="00422D82"/>
    <w:rsid w:val="004231A0"/>
    <w:rsid w:val="00423560"/>
    <w:rsid w:val="00423765"/>
    <w:rsid w:val="004242BC"/>
    <w:rsid w:val="004246C1"/>
    <w:rsid w:val="00424B0F"/>
    <w:rsid w:val="004268D0"/>
    <w:rsid w:val="00426B9D"/>
    <w:rsid w:val="00426EF6"/>
    <w:rsid w:val="00426F14"/>
    <w:rsid w:val="004277E6"/>
    <w:rsid w:val="00430895"/>
    <w:rsid w:val="0043131A"/>
    <w:rsid w:val="004316E1"/>
    <w:rsid w:val="00431C0A"/>
    <w:rsid w:val="0043279C"/>
    <w:rsid w:val="00432D62"/>
    <w:rsid w:val="00432FBA"/>
    <w:rsid w:val="00433936"/>
    <w:rsid w:val="00434605"/>
    <w:rsid w:val="004346B5"/>
    <w:rsid w:val="00434F13"/>
    <w:rsid w:val="0043559F"/>
    <w:rsid w:val="00435787"/>
    <w:rsid w:val="00435852"/>
    <w:rsid w:val="00435AD4"/>
    <w:rsid w:val="00436CC0"/>
    <w:rsid w:val="00440861"/>
    <w:rsid w:val="00440A0C"/>
    <w:rsid w:val="00440FEE"/>
    <w:rsid w:val="00441690"/>
    <w:rsid w:val="00442596"/>
    <w:rsid w:val="00442932"/>
    <w:rsid w:val="00442B8E"/>
    <w:rsid w:val="00446F12"/>
    <w:rsid w:val="00447F47"/>
    <w:rsid w:val="00450833"/>
    <w:rsid w:val="00450914"/>
    <w:rsid w:val="00450BA6"/>
    <w:rsid w:val="00451A22"/>
    <w:rsid w:val="004523F1"/>
    <w:rsid w:val="004529B6"/>
    <w:rsid w:val="0045309B"/>
    <w:rsid w:val="00453721"/>
    <w:rsid w:val="0045460E"/>
    <w:rsid w:val="004546ED"/>
    <w:rsid w:val="004549A0"/>
    <w:rsid w:val="00454F22"/>
    <w:rsid w:val="00455AB6"/>
    <w:rsid w:val="00456142"/>
    <w:rsid w:val="00456555"/>
    <w:rsid w:val="00457175"/>
    <w:rsid w:val="00457980"/>
    <w:rsid w:val="00460E9F"/>
    <w:rsid w:val="00460FF2"/>
    <w:rsid w:val="004617B5"/>
    <w:rsid w:val="00461A05"/>
    <w:rsid w:val="004620D5"/>
    <w:rsid w:val="004629F8"/>
    <w:rsid w:val="004633BE"/>
    <w:rsid w:val="00463D99"/>
    <w:rsid w:val="00464179"/>
    <w:rsid w:val="00464605"/>
    <w:rsid w:val="00464943"/>
    <w:rsid w:val="00465656"/>
    <w:rsid w:val="00465CB7"/>
    <w:rsid w:val="00466149"/>
    <w:rsid w:val="00466FB4"/>
    <w:rsid w:val="004676D4"/>
    <w:rsid w:val="0046789A"/>
    <w:rsid w:val="00467A06"/>
    <w:rsid w:val="00467D08"/>
    <w:rsid w:val="004701DF"/>
    <w:rsid w:val="004703F8"/>
    <w:rsid w:val="004707CB"/>
    <w:rsid w:val="00470F3A"/>
    <w:rsid w:val="004718AB"/>
    <w:rsid w:val="00471CCC"/>
    <w:rsid w:val="0047260F"/>
    <w:rsid w:val="004727EF"/>
    <w:rsid w:val="00472CD8"/>
    <w:rsid w:val="00473016"/>
    <w:rsid w:val="00473859"/>
    <w:rsid w:val="00473E3C"/>
    <w:rsid w:val="00473F16"/>
    <w:rsid w:val="00473F37"/>
    <w:rsid w:val="0047451C"/>
    <w:rsid w:val="00474740"/>
    <w:rsid w:val="00474BD5"/>
    <w:rsid w:val="00474DA1"/>
    <w:rsid w:val="004751F2"/>
    <w:rsid w:val="004756C8"/>
    <w:rsid w:val="00476596"/>
    <w:rsid w:val="00476725"/>
    <w:rsid w:val="00476917"/>
    <w:rsid w:val="00476C2D"/>
    <w:rsid w:val="004772C5"/>
    <w:rsid w:val="00477997"/>
    <w:rsid w:val="00477CF0"/>
    <w:rsid w:val="0048007F"/>
    <w:rsid w:val="004806B8"/>
    <w:rsid w:val="00481887"/>
    <w:rsid w:val="00481A8D"/>
    <w:rsid w:val="00481CA3"/>
    <w:rsid w:val="00481E44"/>
    <w:rsid w:val="00482359"/>
    <w:rsid w:val="004825BA"/>
    <w:rsid w:val="00482840"/>
    <w:rsid w:val="00482B99"/>
    <w:rsid w:val="00482CC2"/>
    <w:rsid w:val="00483362"/>
    <w:rsid w:val="00483B0E"/>
    <w:rsid w:val="00484109"/>
    <w:rsid w:val="004842C5"/>
    <w:rsid w:val="004844D3"/>
    <w:rsid w:val="00484E50"/>
    <w:rsid w:val="0048545A"/>
    <w:rsid w:val="0048563F"/>
    <w:rsid w:val="00486004"/>
    <w:rsid w:val="00486A02"/>
    <w:rsid w:val="00486D26"/>
    <w:rsid w:val="00486D36"/>
    <w:rsid w:val="004879F7"/>
    <w:rsid w:val="00487EDA"/>
    <w:rsid w:val="004909B5"/>
    <w:rsid w:val="00490AAE"/>
    <w:rsid w:val="00491253"/>
    <w:rsid w:val="004916A0"/>
    <w:rsid w:val="004916AC"/>
    <w:rsid w:val="00491AB9"/>
    <w:rsid w:val="00491AF5"/>
    <w:rsid w:val="00491B2B"/>
    <w:rsid w:val="004934A0"/>
    <w:rsid w:val="0049352F"/>
    <w:rsid w:val="004937B5"/>
    <w:rsid w:val="00494825"/>
    <w:rsid w:val="00494C2B"/>
    <w:rsid w:val="00495649"/>
    <w:rsid w:val="0049610B"/>
    <w:rsid w:val="00497425"/>
    <w:rsid w:val="00497C42"/>
    <w:rsid w:val="004A0CF5"/>
    <w:rsid w:val="004A1517"/>
    <w:rsid w:val="004A1825"/>
    <w:rsid w:val="004A1F98"/>
    <w:rsid w:val="004A22EA"/>
    <w:rsid w:val="004A2544"/>
    <w:rsid w:val="004A27FF"/>
    <w:rsid w:val="004A2D71"/>
    <w:rsid w:val="004A30E9"/>
    <w:rsid w:val="004A363B"/>
    <w:rsid w:val="004A4B7E"/>
    <w:rsid w:val="004A4C8A"/>
    <w:rsid w:val="004A4D18"/>
    <w:rsid w:val="004A50E5"/>
    <w:rsid w:val="004A52F4"/>
    <w:rsid w:val="004A5413"/>
    <w:rsid w:val="004A5A68"/>
    <w:rsid w:val="004A5E34"/>
    <w:rsid w:val="004A6EFD"/>
    <w:rsid w:val="004A6FED"/>
    <w:rsid w:val="004A71EB"/>
    <w:rsid w:val="004A738F"/>
    <w:rsid w:val="004B071B"/>
    <w:rsid w:val="004B0795"/>
    <w:rsid w:val="004B12FA"/>
    <w:rsid w:val="004B1451"/>
    <w:rsid w:val="004B229D"/>
    <w:rsid w:val="004B27A1"/>
    <w:rsid w:val="004B2D89"/>
    <w:rsid w:val="004B3ACF"/>
    <w:rsid w:val="004B3C4F"/>
    <w:rsid w:val="004B43F0"/>
    <w:rsid w:val="004B4F5F"/>
    <w:rsid w:val="004B4F82"/>
    <w:rsid w:val="004B5379"/>
    <w:rsid w:val="004B5EC6"/>
    <w:rsid w:val="004B714A"/>
    <w:rsid w:val="004B7BA8"/>
    <w:rsid w:val="004B7BDF"/>
    <w:rsid w:val="004C0213"/>
    <w:rsid w:val="004C0239"/>
    <w:rsid w:val="004C1282"/>
    <w:rsid w:val="004C1690"/>
    <w:rsid w:val="004C1E54"/>
    <w:rsid w:val="004C210B"/>
    <w:rsid w:val="004C2532"/>
    <w:rsid w:val="004C2819"/>
    <w:rsid w:val="004C287F"/>
    <w:rsid w:val="004C307C"/>
    <w:rsid w:val="004C374E"/>
    <w:rsid w:val="004C3BAC"/>
    <w:rsid w:val="004C3FDA"/>
    <w:rsid w:val="004C49E2"/>
    <w:rsid w:val="004C54E9"/>
    <w:rsid w:val="004C5DCA"/>
    <w:rsid w:val="004C60B8"/>
    <w:rsid w:val="004C64C3"/>
    <w:rsid w:val="004C73F6"/>
    <w:rsid w:val="004C789C"/>
    <w:rsid w:val="004D067D"/>
    <w:rsid w:val="004D0C14"/>
    <w:rsid w:val="004D2251"/>
    <w:rsid w:val="004D2741"/>
    <w:rsid w:val="004D32F8"/>
    <w:rsid w:val="004D40A4"/>
    <w:rsid w:val="004D43CF"/>
    <w:rsid w:val="004D4602"/>
    <w:rsid w:val="004D4C6D"/>
    <w:rsid w:val="004D4D28"/>
    <w:rsid w:val="004D5004"/>
    <w:rsid w:val="004D51E1"/>
    <w:rsid w:val="004D5629"/>
    <w:rsid w:val="004D61F9"/>
    <w:rsid w:val="004D655D"/>
    <w:rsid w:val="004D7696"/>
    <w:rsid w:val="004D76DA"/>
    <w:rsid w:val="004E0697"/>
    <w:rsid w:val="004E1063"/>
    <w:rsid w:val="004E11DC"/>
    <w:rsid w:val="004E1B90"/>
    <w:rsid w:val="004E1BEA"/>
    <w:rsid w:val="004E1D2C"/>
    <w:rsid w:val="004E1DBD"/>
    <w:rsid w:val="004E2C83"/>
    <w:rsid w:val="004E3688"/>
    <w:rsid w:val="004E39B7"/>
    <w:rsid w:val="004E4069"/>
    <w:rsid w:val="004E41EB"/>
    <w:rsid w:val="004E52F1"/>
    <w:rsid w:val="004E5B63"/>
    <w:rsid w:val="004E65CB"/>
    <w:rsid w:val="004E68A7"/>
    <w:rsid w:val="004E698E"/>
    <w:rsid w:val="004E6B1E"/>
    <w:rsid w:val="004E6C9A"/>
    <w:rsid w:val="004E71FC"/>
    <w:rsid w:val="004E726C"/>
    <w:rsid w:val="004F0FA4"/>
    <w:rsid w:val="004F13B8"/>
    <w:rsid w:val="004F19F7"/>
    <w:rsid w:val="004F1FE8"/>
    <w:rsid w:val="004F2083"/>
    <w:rsid w:val="004F2108"/>
    <w:rsid w:val="004F223F"/>
    <w:rsid w:val="004F245B"/>
    <w:rsid w:val="004F25D3"/>
    <w:rsid w:val="004F28FA"/>
    <w:rsid w:val="004F2C05"/>
    <w:rsid w:val="004F2C1F"/>
    <w:rsid w:val="004F3523"/>
    <w:rsid w:val="004F389B"/>
    <w:rsid w:val="004F4499"/>
    <w:rsid w:val="004F45DC"/>
    <w:rsid w:val="004F4B97"/>
    <w:rsid w:val="004F52C4"/>
    <w:rsid w:val="004F5923"/>
    <w:rsid w:val="004F5A9E"/>
    <w:rsid w:val="004F6028"/>
    <w:rsid w:val="004F6219"/>
    <w:rsid w:val="004F65AB"/>
    <w:rsid w:val="004F6668"/>
    <w:rsid w:val="005009B0"/>
    <w:rsid w:val="005013CD"/>
    <w:rsid w:val="00501A84"/>
    <w:rsid w:val="0050220A"/>
    <w:rsid w:val="00502466"/>
    <w:rsid w:val="005025CC"/>
    <w:rsid w:val="0050261D"/>
    <w:rsid w:val="00502BFA"/>
    <w:rsid w:val="00502D24"/>
    <w:rsid w:val="00503E01"/>
    <w:rsid w:val="00504D29"/>
    <w:rsid w:val="005053F7"/>
    <w:rsid w:val="0050544C"/>
    <w:rsid w:val="005059E5"/>
    <w:rsid w:val="00505E04"/>
    <w:rsid w:val="0050686B"/>
    <w:rsid w:val="005077F7"/>
    <w:rsid w:val="00510BD0"/>
    <w:rsid w:val="00511BA8"/>
    <w:rsid w:val="00512C5E"/>
    <w:rsid w:val="00513AE8"/>
    <w:rsid w:val="00513FA6"/>
    <w:rsid w:val="005143B2"/>
    <w:rsid w:val="0051593D"/>
    <w:rsid w:val="0051664A"/>
    <w:rsid w:val="0051665A"/>
    <w:rsid w:val="0051669C"/>
    <w:rsid w:val="00517BD9"/>
    <w:rsid w:val="00517E6C"/>
    <w:rsid w:val="00520485"/>
    <w:rsid w:val="005205C0"/>
    <w:rsid w:val="005218AE"/>
    <w:rsid w:val="005220FA"/>
    <w:rsid w:val="00522273"/>
    <w:rsid w:val="00523A2A"/>
    <w:rsid w:val="00523B6B"/>
    <w:rsid w:val="00523DBC"/>
    <w:rsid w:val="005245B8"/>
    <w:rsid w:val="00524B6E"/>
    <w:rsid w:val="0052533A"/>
    <w:rsid w:val="005255DB"/>
    <w:rsid w:val="00525C76"/>
    <w:rsid w:val="00525E75"/>
    <w:rsid w:val="00527277"/>
    <w:rsid w:val="005273CB"/>
    <w:rsid w:val="00527CF2"/>
    <w:rsid w:val="00530FA2"/>
    <w:rsid w:val="00531416"/>
    <w:rsid w:val="00531FEC"/>
    <w:rsid w:val="00532550"/>
    <w:rsid w:val="00532633"/>
    <w:rsid w:val="00532B76"/>
    <w:rsid w:val="00533054"/>
    <w:rsid w:val="00533501"/>
    <w:rsid w:val="00533B14"/>
    <w:rsid w:val="00533F3B"/>
    <w:rsid w:val="00534411"/>
    <w:rsid w:val="005349DF"/>
    <w:rsid w:val="0053545A"/>
    <w:rsid w:val="00535F5A"/>
    <w:rsid w:val="0053660C"/>
    <w:rsid w:val="0053685F"/>
    <w:rsid w:val="0053751D"/>
    <w:rsid w:val="00537B3F"/>
    <w:rsid w:val="00537E38"/>
    <w:rsid w:val="005402C3"/>
    <w:rsid w:val="005408A0"/>
    <w:rsid w:val="005409E7"/>
    <w:rsid w:val="005409EB"/>
    <w:rsid w:val="0054140B"/>
    <w:rsid w:val="00541610"/>
    <w:rsid w:val="00541A8A"/>
    <w:rsid w:val="00541BEA"/>
    <w:rsid w:val="0054276C"/>
    <w:rsid w:val="00542F3C"/>
    <w:rsid w:val="00543623"/>
    <w:rsid w:val="00544278"/>
    <w:rsid w:val="005448E0"/>
    <w:rsid w:val="00544D92"/>
    <w:rsid w:val="005453BE"/>
    <w:rsid w:val="00545640"/>
    <w:rsid w:val="005470E7"/>
    <w:rsid w:val="005501B1"/>
    <w:rsid w:val="00550925"/>
    <w:rsid w:val="00550B1F"/>
    <w:rsid w:val="00550B6A"/>
    <w:rsid w:val="00550B84"/>
    <w:rsid w:val="005512B1"/>
    <w:rsid w:val="00551BC4"/>
    <w:rsid w:val="00551BD9"/>
    <w:rsid w:val="00553057"/>
    <w:rsid w:val="00553FA1"/>
    <w:rsid w:val="005541F5"/>
    <w:rsid w:val="0055430F"/>
    <w:rsid w:val="005546A9"/>
    <w:rsid w:val="00554AC4"/>
    <w:rsid w:val="00554D97"/>
    <w:rsid w:val="00554ECD"/>
    <w:rsid w:val="00555049"/>
    <w:rsid w:val="00555293"/>
    <w:rsid w:val="00555BDE"/>
    <w:rsid w:val="00555E72"/>
    <w:rsid w:val="00556246"/>
    <w:rsid w:val="00557195"/>
    <w:rsid w:val="005571E1"/>
    <w:rsid w:val="005572BB"/>
    <w:rsid w:val="00557772"/>
    <w:rsid w:val="00557887"/>
    <w:rsid w:val="005600F1"/>
    <w:rsid w:val="00560466"/>
    <w:rsid w:val="005610BB"/>
    <w:rsid w:val="00561C73"/>
    <w:rsid w:val="00562472"/>
    <w:rsid w:val="00562A08"/>
    <w:rsid w:val="00562AE3"/>
    <w:rsid w:val="0056424B"/>
    <w:rsid w:val="005644D2"/>
    <w:rsid w:val="00565417"/>
    <w:rsid w:val="00565FBB"/>
    <w:rsid w:val="00566396"/>
    <w:rsid w:val="00567BC1"/>
    <w:rsid w:val="005705F7"/>
    <w:rsid w:val="00570A7D"/>
    <w:rsid w:val="00570DE4"/>
    <w:rsid w:val="005712CD"/>
    <w:rsid w:val="0057149D"/>
    <w:rsid w:val="0057217A"/>
    <w:rsid w:val="0057275C"/>
    <w:rsid w:val="00572EDF"/>
    <w:rsid w:val="00573E6B"/>
    <w:rsid w:val="0057401A"/>
    <w:rsid w:val="00574140"/>
    <w:rsid w:val="0057467C"/>
    <w:rsid w:val="0057520F"/>
    <w:rsid w:val="00575F8C"/>
    <w:rsid w:val="0057602E"/>
    <w:rsid w:val="00576235"/>
    <w:rsid w:val="00576963"/>
    <w:rsid w:val="00576AF1"/>
    <w:rsid w:val="00576FC2"/>
    <w:rsid w:val="00577327"/>
    <w:rsid w:val="00577988"/>
    <w:rsid w:val="00577D04"/>
    <w:rsid w:val="00580879"/>
    <w:rsid w:val="005822D4"/>
    <w:rsid w:val="00582312"/>
    <w:rsid w:val="00582553"/>
    <w:rsid w:val="0058261B"/>
    <w:rsid w:val="00582786"/>
    <w:rsid w:val="00583003"/>
    <w:rsid w:val="005830AE"/>
    <w:rsid w:val="00583149"/>
    <w:rsid w:val="00583283"/>
    <w:rsid w:val="00583784"/>
    <w:rsid w:val="00583BF8"/>
    <w:rsid w:val="00584261"/>
    <w:rsid w:val="005848B7"/>
    <w:rsid w:val="00584C01"/>
    <w:rsid w:val="00584EB2"/>
    <w:rsid w:val="00584EF0"/>
    <w:rsid w:val="0058543D"/>
    <w:rsid w:val="0058556E"/>
    <w:rsid w:val="0058618B"/>
    <w:rsid w:val="005876B8"/>
    <w:rsid w:val="0058784E"/>
    <w:rsid w:val="00587CF7"/>
    <w:rsid w:val="005900DE"/>
    <w:rsid w:val="00590AD4"/>
    <w:rsid w:val="00590B11"/>
    <w:rsid w:val="00590BFC"/>
    <w:rsid w:val="00591381"/>
    <w:rsid w:val="005913A5"/>
    <w:rsid w:val="00591641"/>
    <w:rsid w:val="0059168F"/>
    <w:rsid w:val="00591844"/>
    <w:rsid w:val="005922CE"/>
    <w:rsid w:val="0059270F"/>
    <w:rsid w:val="00594127"/>
    <w:rsid w:val="0059429B"/>
    <w:rsid w:val="00594349"/>
    <w:rsid w:val="00594CCD"/>
    <w:rsid w:val="00595465"/>
    <w:rsid w:val="00595621"/>
    <w:rsid w:val="0059583A"/>
    <w:rsid w:val="00595C74"/>
    <w:rsid w:val="005964DD"/>
    <w:rsid w:val="00596620"/>
    <w:rsid w:val="00596B72"/>
    <w:rsid w:val="00596D15"/>
    <w:rsid w:val="00597990"/>
    <w:rsid w:val="00597CFC"/>
    <w:rsid w:val="005A02BF"/>
    <w:rsid w:val="005A196F"/>
    <w:rsid w:val="005A19ED"/>
    <w:rsid w:val="005A1A2C"/>
    <w:rsid w:val="005A1F89"/>
    <w:rsid w:val="005A239C"/>
    <w:rsid w:val="005A23F8"/>
    <w:rsid w:val="005A3259"/>
    <w:rsid w:val="005A32E6"/>
    <w:rsid w:val="005A34CE"/>
    <w:rsid w:val="005A36E6"/>
    <w:rsid w:val="005A3D8A"/>
    <w:rsid w:val="005A4136"/>
    <w:rsid w:val="005A499A"/>
    <w:rsid w:val="005A4E8D"/>
    <w:rsid w:val="005A5CB4"/>
    <w:rsid w:val="005A612C"/>
    <w:rsid w:val="005A645C"/>
    <w:rsid w:val="005A667D"/>
    <w:rsid w:val="005A6A4F"/>
    <w:rsid w:val="005A6A83"/>
    <w:rsid w:val="005A6CAC"/>
    <w:rsid w:val="005A6D8B"/>
    <w:rsid w:val="005A7C58"/>
    <w:rsid w:val="005A7DB2"/>
    <w:rsid w:val="005B02BD"/>
    <w:rsid w:val="005B0BE8"/>
    <w:rsid w:val="005B0ECB"/>
    <w:rsid w:val="005B18BD"/>
    <w:rsid w:val="005B1A47"/>
    <w:rsid w:val="005B1AAC"/>
    <w:rsid w:val="005B1DBF"/>
    <w:rsid w:val="005B2A38"/>
    <w:rsid w:val="005B35DA"/>
    <w:rsid w:val="005B3C88"/>
    <w:rsid w:val="005B3DB9"/>
    <w:rsid w:val="005B4093"/>
    <w:rsid w:val="005B4FA0"/>
    <w:rsid w:val="005B521F"/>
    <w:rsid w:val="005B56ED"/>
    <w:rsid w:val="005B6215"/>
    <w:rsid w:val="005B6B75"/>
    <w:rsid w:val="005B6E2C"/>
    <w:rsid w:val="005B76C6"/>
    <w:rsid w:val="005B7824"/>
    <w:rsid w:val="005B7F6F"/>
    <w:rsid w:val="005C1507"/>
    <w:rsid w:val="005C1603"/>
    <w:rsid w:val="005C1930"/>
    <w:rsid w:val="005C1BC5"/>
    <w:rsid w:val="005C212C"/>
    <w:rsid w:val="005C259A"/>
    <w:rsid w:val="005C2602"/>
    <w:rsid w:val="005C2704"/>
    <w:rsid w:val="005C27E7"/>
    <w:rsid w:val="005C32A2"/>
    <w:rsid w:val="005C333A"/>
    <w:rsid w:val="005C3506"/>
    <w:rsid w:val="005C3674"/>
    <w:rsid w:val="005C370B"/>
    <w:rsid w:val="005C3739"/>
    <w:rsid w:val="005C3F84"/>
    <w:rsid w:val="005C4591"/>
    <w:rsid w:val="005C45E2"/>
    <w:rsid w:val="005C462E"/>
    <w:rsid w:val="005C5065"/>
    <w:rsid w:val="005C54A5"/>
    <w:rsid w:val="005C5954"/>
    <w:rsid w:val="005C6192"/>
    <w:rsid w:val="005C63D2"/>
    <w:rsid w:val="005C67E4"/>
    <w:rsid w:val="005C6C7C"/>
    <w:rsid w:val="005C785A"/>
    <w:rsid w:val="005D0239"/>
    <w:rsid w:val="005D0CB4"/>
    <w:rsid w:val="005D1D3A"/>
    <w:rsid w:val="005D2366"/>
    <w:rsid w:val="005D3373"/>
    <w:rsid w:val="005D3536"/>
    <w:rsid w:val="005D3830"/>
    <w:rsid w:val="005D528C"/>
    <w:rsid w:val="005D54E9"/>
    <w:rsid w:val="005D64E0"/>
    <w:rsid w:val="005D65B2"/>
    <w:rsid w:val="005D69CF"/>
    <w:rsid w:val="005D70CD"/>
    <w:rsid w:val="005D7484"/>
    <w:rsid w:val="005D79C2"/>
    <w:rsid w:val="005E02A2"/>
    <w:rsid w:val="005E0932"/>
    <w:rsid w:val="005E0CBD"/>
    <w:rsid w:val="005E0EE2"/>
    <w:rsid w:val="005E1248"/>
    <w:rsid w:val="005E14DA"/>
    <w:rsid w:val="005E2A2F"/>
    <w:rsid w:val="005E37AA"/>
    <w:rsid w:val="005E3DFC"/>
    <w:rsid w:val="005E5216"/>
    <w:rsid w:val="005E5F9F"/>
    <w:rsid w:val="005E6F45"/>
    <w:rsid w:val="005E774C"/>
    <w:rsid w:val="005E7C91"/>
    <w:rsid w:val="005E7EF9"/>
    <w:rsid w:val="005F0E9F"/>
    <w:rsid w:val="005F0F7C"/>
    <w:rsid w:val="005F3C50"/>
    <w:rsid w:val="005F4FAF"/>
    <w:rsid w:val="005F5791"/>
    <w:rsid w:val="005F5BB9"/>
    <w:rsid w:val="005F602F"/>
    <w:rsid w:val="005F6055"/>
    <w:rsid w:val="005F606B"/>
    <w:rsid w:val="005F6568"/>
    <w:rsid w:val="005F6A7C"/>
    <w:rsid w:val="005F76A5"/>
    <w:rsid w:val="005F7D38"/>
    <w:rsid w:val="005F7F99"/>
    <w:rsid w:val="0060011A"/>
    <w:rsid w:val="006017B4"/>
    <w:rsid w:val="00601A18"/>
    <w:rsid w:val="00602094"/>
    <w:rsid w:val="006021B4"/>
    <w:rsid w:val="00602D93"/>
    <w:rsid w:val="0060355F"/>
    <w:rsid w:val="00604671"/>
    <w:rsid w:val="00604F01"/>
    <w:rsid w:val="006054A2"/>
    <w:rsid w:val="00605ED9"/>
    <w:rsid w:val="006069CC"/>
    <w:rsid w:val="00606FF1"/>
    <w:rsid w:val="00607387"/>
    <w:rsid w:val="006078CA"/>
    <w:rsid w:val="00610819"/>
    <w:rsid w:val="00610E4B"/>
    <w:rsid w:val="00611D86"/>
    <w:rsid w:val="00611FA1"/>
    <w:rsid w:val="00612C67"/>
    <w:rsid w:val="00612F22"/>
    <w:rsid w:val="00613083"/>
    <w:rsid w:val="006130C1"/>
    <w:rsid w:val="00613377"/>
    <w:rsid w:val="00613721"/>
    <w:rsid w:val="00613948"/>
    <w:rsid w:val="00613E9E"/>
    <w:rsid w:val="00614379"/>
    <w:rsid w:val="0061475D"/>
    <w:rsid w:val="006147D0"/>
    <w:rsid w:val="00614D22"/>
    <w:rsid w:val="00614D7C"/>
    <w:rsid w:val="0061557D"/>
    <w:rsid w:val="0061571B"/>
    <w:rsid w:val="00615A71"/>
    <w:rsid w:val="00615F68"/>
    <w:rsid w:val="006166E1"/>
    <w:rsid w:val="00616727"/>
    <w:rsid w:val="00617445"/>
    <w:rsid w:val="00617640"/>
    <w:rsid w:val="0061779B"/>
    <w:rsid w:val="006177DB"/>
    <w:rsid w:val="00617A9A"/>
    <w:rsid w:val="00617AB0"/>
    <w:rsid w:val="00617DAF"/>
    <w:rsid w:val="006200BD"/>
    <w:rsid w:val="006201D9"/>
    <w:rsid w:val="006205DC"/>
    <w:rsid w:val="00620856"/>
    <w:rsid w:val="00620C09"/>
    <w:rsid w:val="006210A4"/>
    <w:rsid w:val="00621231"/>
    <w:rsid w:val="006215AF"/>
    <w:rsid w:val="006219B5"/>
    <w:rsid w:val="00621D84"/>
    <w:rsid w:val="00622757"/>
    <w:rsid w:val="0062294F"/>
    <w:rsid w:val="006235CE"/>
    <w:rsid w:val="00623E3C"/>
    <w:rsid w:val="00624ABF"/>
    <w:rsid w:val="006253C1"/>
    <w:rsid w:val="006255F2"/>
    <w:rsid w:val="00625E4E"/>
    <w:rsid w:val="006260BC"/>
    <w:rsid w:val="006263AA"/>
    <w:rsid w:val="00627515"/>
    <w:rsid w:val="00627EE0"/>
    <w:rsid w:val="00630180"/>
    <w:rsid w:val="00630433"/>
    <w:rsid w:val="006304F4"/>
    <w:rsid w:val="00630E33"/>
    <w:rsid w:val="006312D4"/>
    <w:rsid w:val="006318DB"/>
    <w:rsid w:val="00631E69"/>
    <w:rsid w:val="00632256"/>
    <w:rsid w:val="006323BA"/>
    <w:rsid w:val="00632811"/>
    <w:rsid w:val="00632A86"/>
    <w:rsid w:val="00632CDE"/>
    <w:rsid w:val="00632E6E"/>
    <w:rsid w:val="0063464B"/>
    <w:rsid w:val="00634D31"/>
    <w:rsid w:val="006357CC"/>
    <w:rsid w:val="0063584C"/>
    <w:rsid w:val="00635A19"/>
    <w:rsid w:val="00635A2F"/>
    <w:rsid w:val="00635FA7"/>
    <w:rsid w:val="006360B2"/>
    <w:rsid w:val="006361D3"/>
    <w:rsid w:val="00636D55"/>
    <w:rsid w:val="006371AC"/>
    <w:rsid w:val="006372CA"/>
    <w:rsid w:val="006379C8"/>
    <w:rsid w:val="00637E7D"/>
    <w:rsid w:val="00637EA1"/>
    <w:rsid w:val="00640426"/>
    <w:rsid w:val="006412D3"/>
    <w:rsid w:val="00641403"/>
    <w:rsid w:val="006417CB"/>
    <w:rsid w:val="00641B08"/>
    <w:rsid w:val="006420C5"/>
    <w:rsid w:val="00642960"/>
    <w:rsid w:val="0064351D"/>
    <w:rsid w:val="00644106"/>
    <w:rsid w:val="0064414E"/>
    <w:rsid w:val="006446C5"/>
    <w:rsid w:val="006446E6"/>
    <w:rsid w:val="00645F4E"/>
    <w:rsid w:val="0064607E"/>
    <w:rsid w:val="006464F3"/>
    <w:rsid w:val="00646A18"/>
    <w:rsid w:val="00647147"/>
    <w:rsid w:val="006473F3"/>
    <w:rsid w:val="00647493"/>
    <w:rsid w:val="00647B2F"/>
    <w:rsid w:val="00647CAD"/>
    <w:rsid w:val="00647EFB"/>
    <w:rsid w:val="0065007E"/>
    <w:rsid w:val="00650602"/>
    <w:rsid w:val="00650DD1"/>
    <w:rsid w:val="006515E3"/>
    <w:rsid w:val="00651EAF"/>
    <w:rsid w:val="00652046"/>
    <w:rsid w:val="0065227D"/>
    <w:rsid w:val="006522B5"/>
    <w:rsid w:val="006528C9"/>
    <w:rsid w:val="00652D5F"/>
    <w:rsid w:val="00654B61"/>
    <w:rsid w:val="00654B96"/>
    <w:rsid w:val="00654BFC"/>
    <w:rsid w:val="0065557C"/>
    <w:rsid w:val="00655D97"/>
    <w:rsid w:val="006568EB"/>
    <w:rsid w:val="00656EAD"/>
    <w:rsid w:val="0065709D"/>
    <w:rsid w:val="00657692"/>
    <w:rsid w:val="006579CE"/>
    <w:rsid w:val="006620C8"/>
    <w:rsid w:val="00662156"/>
    <w:rsid w:val="006637EF"/>
    <w:rsid w:val="00663C24"/>
    <w:rsid w:val="006641AE"/>
    <w:rsid w:val="0066430C"/>
    <w:rsid w:val="0066464B"/>
    <w:rsid w:val="00664B0E"/>
    <w:rsid w:val="006653FF"/>
    <w:rsid w:val="0066592A"/>
    <w:rsid w:val="00665CD9"/>
    <w:rsid w:val="0066602C"/>
    <w:rsid w:val="00666935"/>
    <w:rsid w:val="00666BB4"/>
    <w:rsid w:val="00666E63"/>
    <w:rsid w:val="00667175"/>
    <w:rsid w:val="006671C0"/>
    <w:rsid w:val="00671771"/>
    <w:rsid w:val="00671C32"/>
    <w:rsid w:val="006723CB"/>
    <w:rsid w:val="006738EE"/>
    <w:rsid w:val="00674153"/>
    <w:rsid w:val="006744AD"/>
    <w:rsid w:val="006744AF"/>
    <w:rsid w:val="0067542A"/>
    <w:rsid w:val="006762A4"/>
    <w:rsid w:val="0067694D"/>
    <w:rsid w:val="00677551"/>
    <w:rsid w:val="0067758B"/>
    <w:rsid w:val="00677B84"/>
    <w:rsid w:val="00677C19"/>
    <w:rsid w:val="00680A5E"/>
    <w:rsid w:val="00680BED"/>
    <w:rsid w:val="0068140D"/>
    <w:rsid w:val="00681CBA"/>
    <w:rsid w:val="006825D0"/>
    <w:rsid w:val="0068304A"/>
    <w:rsid w:val="006835B2"/>
    <w:rsid w:val="00684861"/>
    <w:rsid w:val="00684A0B"/>
    <w:rsid w:val="00684A7F"/>
    <w:rsid w:val="00684B41"/>
    <w:rsid w:val="0068525D"/>
    <w:rsid w:val="0068539F"/>
    <w:rsid w:val="006856FB"/>
    <w:rsid w:val="00685D77"/>
    <w:rsid w:val="00686E68"/>
    <w:rsid w:val="00686F11"/>
    <w:rsid w:val="00686FB6"/>
    <w:rsid w:val="006872C4"/>
    <w:rsid w:val="006878A9"/>
    <w:rsid w:val="00690861"/>
    <w:rsid w:val="00690C77"/>
    <w:rsid w:val="006916FE"/>
    <w:rsid w:val="0069274E"/>
    <w:rsid w:val="006935E4"/>
    <w:rsid w:val="00693664"/>
    <w:rsid w:val="00693AFA"/>
    <w:rsid w:val="00693E61"/>
    <w:rsid w:val="00693ED2"/>
    <w:rsid w:val="00694439"/>
    <w:rsid w:val="00694C8F"/>
    <w:rsid w:val="00695860"/>
    <w:rsid w:val="006959AF"/>
    <w:rsid w:val="006959BF"/>
    <w:rsid w:val="00696483"/>
    <w:rsid w:val="00696DE7"/>
    <w:rsid w:val="00697D98"/>
    <w:rsid w:val="006A0B55"/>
    <w:rsid w:val="006A1EB8"/>
    <w:rsid w:val="006A21C2"/>
    <w:rsid w:val="006A4318"/>
    <w:rsid w:val="006A4992"/>
    <w:rsid w:val="006A49AD"/>
    <w:rsid w:val="006A49E7"/>
    <w:rsid w:val="006A4C57"/>
    <w:rsid w:val="006A4D71"/>
    <w:rsid w:val="006A5042"/>
    <w:rsid w:val="006A5D90"/>
    <w:rsid w:val="006A6102"/>
    <w:rsid w:val="006A667C"/>
    <w:rsid w:val="006A6EE3"/>
    <w:rsid w:val="006A7AAD"/>
    <w:rsid w:val="006B1BBA"/>
    <w:rsid w:val="006B1D13"/>
    <w:rsid w:val="006B1E0E"/>
    <w:rsid w:val="006B1F75"/>
    <w:rsid w:val="006B2132"/>
    <w:rsid w:val="006B26AD"/>
    <w:rsid w:val="006B2B21"/>
    <w:rsid w:val="006B3501"/>
    <w:rsid w:val="006B3EEB"/>
    <w:rsid w:val="006B4323"/>
    <w:rsid w:val="006B43B3"/>
    <w:rsid w:val="006B5266"/>
    <w:rsid w:val="006B527F"/>
    <w:rsid w:val="006B58B0"/>
    <w:rsid w:val="006B5A19"/>
    <w:rsid w:val="006B5BD5"/>
    <w:rsid w:val="006B7081"/>
    <w:rsid w:val="006C007F"/>
    <w:rsid w:val="006C0416"/>
    <w:rsid w:val="006C0D14"/>
    <w:rsid w:val="006C0DE3"/>
    <w:rsid w:val="006C118A"/>
    <w:rsid w:val="006C26BE"/>
    <w:rsid w:val="006C3059"/>
    <w:rsid w:val="006C33FD"/>
    <w:rsid w:val="006C361E"/>
    <w:rsid w:val="006C3663"/>
    <w:rsid w:val="006C3A8C"/>
    <w:rsid w:val="006C3BD6"/>
    <w:rsid w:val="006C3F2E"/>
    <w:rsid w:val="006C406C"/>
    <w:rsid w:val="006C413E"/>
    <w:rsid w:val="006C4B5B"/>
    <w:rsid w:val="006C51D0"/>
    <w:rsid w:val="006C54C4"/>
    <w:rsid w:val="006C5B0C"/>
    <w:rsid w:val="006C5C42"/>
    <w:rsid w:val="006C6670"/>
    <w:rsid w:val="006C688A"/>
    <w:rsid w:val="006C6AB7"/>
    <w:rsid w:val="006C74AF"/>
    <w:rsid w:val="006D04C3"/>
    <w:rsid w:val="006D0BD2"/>
    <w:rsid w:val="006D0CF7"/>
    <w:rsid w:val="006D1737"/>
    <w:rsid w:val="006D1A7D"/>
    <w:rsid w:val="006D264A"/>
    <w:rsid w:val="006D26E8"/>
    <w:rsid w:val="006D2C19"/>
    <w:rsid w:val="006D2D45"/>
    <w:rsid w:val="006D3116"/>
    <w:rsid w:val="006D42F1"/>
    <w:rsid w:val="006D4E8C"/>
    <w:rsid w:val="006D56F3"/>
    <w:rsid w:val="006D6118"/>
    <w:rsid w:val="006D6463"/>
    <w:rsid w:val="006D6567"/>
    <w:rsid w:val="006D73D5"/>
    <w:rsid w:val="006D777B"/>
    <w:rsid w:val="006D7D54"/>
    <w:rsid w:val="006E17FA"/>
    <w:rsid w:val="006E1B4F"/>
    <w:rsid w:val="006E1CC5"/>
    <w:rsid w:val="006E1E2D"/>
    <w:rsid w:val="006E2640"/>
    <w:rsid w:val="006E2AD8"/>
    <w:rsid w:val="006E2C25"/>
    <w:rsid w:val="006E380A"/>
    <w:rsid w:val="006E3852"/>
    <w:rsid w:val="006E4674"/>
    <w:rsid w:val="006E4939"/>
    <w:rsid w:val="006E536D"/>
    <w:rsid w:val="006E5B4A"/>
    <w:rsid w:val="006E5E96"/>
    <w:rsid w:val="006E6C2C"/>
    <w:rsid w:val="006E7102"/>
    <w:rsid w:val="006E7DD2"/>
    <w:rsid w:val="006F04E1"/>
    <w:rsid w:val="006F08FA"/>
    <w:rsid w:val="006F0B15"/>
    <w:rsid w:val="006F1200"/>
    <w:rsid w:val="006F1BBF"/>
    <w:rsid w:val="006F1BF0"/>
    <w:rsid w:val="006F1DDC"/>
    <w:rsid w:val="006F22F9"/>
    <w:rsid w:val="006F2992"/>
    <w:rsid w:val="006F2CAD"/>
    <w:rsid w:val="006F2EC1"/>
    <w:rsid w:val="006F359D"/>
    <w:rsid w:val="006F406C"/>
    <w:rsid w:val="006F45A4"/>
    <w:rsid w:val="006F4B61"/>
    <w:rsid w:val="006F5911"/>
    <w:rsid w:val="006F6E38"/>
    <w:rsid w:val="006F7781"/>
    <w:rsid w:val="006F781B"/>
    <w:rsid w:val="006F7C67"/>
    <w:rsid w:val="007000AB"/>
    <w:rsid w:val="00700EDB"/>
    <w:rsid w:val="007014AF"/>
    <w:rsid w:val="00701B87"/>
    <w:rsid w:val="00702784"/>
    <w:rsid w:val="00702E04"/>
    <w:rsid w:val="00703B46"/>
    <w:rsid w:val="00703F05"/>
    <w:rsid w:val="0070408E"/>
    <w:rsid w:val="00704661"/>
    <w:rsid w:val="00705B3C"/>
    <w:rsid w:val="00705F54"/>
    <w:rsid w:val="00706C4B"/>
    <w:rsid w:val="00706E10"/>
    <w:rsid w:val="00707143"/>
    <w:rsid w:val="0070715F"/>
    <w:rsid w:val="007074FF"/>
    <w:rsid w:val="00707BBF"/>
    <w:rsid w:val="00707D2F"/>
    <w:rsid w:val="00707DC7"/>
    <w:rsid w:val="00707EAF"/>
    <w:rsid w:val="00710FD2"/>
    <w:rsid w:val="00711E53"/>
    <w:rsid w:val="0071221C"/>
    <w:rsid w:val="00712441"/>
    <w:rsid w:val="007125D1"/>
    <w:rsid w:val="007129E9"/>
    <w:rsid w:val="00713356"/>
    <w:rsid w:val="007135AE"/>
    <w:rsid w:val="00713A7C"/>
    <w:rsid w:val="00713CA3"/>
    <w:rsid w:val="00713FDB"/>
    <w:rsid w:val="0071477D"/>
    <w:rsid w:val="00714EA9"/>
    <w:rsid w:val="00715667"/>
    <w:rsid w:val="00715775"/>
    <w:rsid w:val="00716B86"/>
    <w:rsid w:val="00716BF1"/>
    <w:rsid w:val="00716E55"/>
    <w:rsid w:val="00716F31"/>
    <w:rsid w:val="00717E6D"/>
    <w:rsid w:val="00720B87"/>
    <w:rsid w:val="00720C25"/>
    <w:rsid w:val="00720F73"/>
    <w:rsid w:val="007222DA"/>
    <w:rsid w:val="007224FC"/>
    <w:rsid w:val="00722D00"/>
    <w:rsid w:val="0072320E"/>
    <w:rsid w:val="00723467"/>
    <w:rsid w:val="00723862"/>
    <w:rsid w:val="00724253"/>
    <w:rsid w:val="00724863"/>
    <w:rsid w:val="00724A21"/>
    <w:rsid w:val="0072520B"/>
    <w:rsid w:val="00726366"/>
    <w:rsid w:val="00726397"/>
    <w:rsid w:val="0072799B"/>
    <w:rsid w:val="007279F5"/>
    <w:rsid w:val="00730428"/>
    <w:rsid w:val="00730458"/>
    <w:rsid w:val="0073058B"/>
    <w:rsid w:val="00730EDD"/>
    <w:rsid w:val="007315A8"/>
    <w:rsid w:val="0073179D"/>
    <w:rsid w:val="007318E8"/>
    <w:rsid w:val="00731944"/>
    <w:rsid w:val="00731DD2"/>
    <w:rsid w:val="00731E2E"/>
    <w:rsid w:val="00731FDA"/>
    <w:rsid w:val="00732688"/>
    <w:rsid w:val="00732BD9"/>
    <w:rsid w:val="00733085"/>
    <w:rsid w:val="00733493"/>
    <w:rsid w:val="007339C1"/>
    <w:rsid w:val="00733ACA"/>
    <w:rsid w:val="00734981"/>
    <w:rsid w:val="00734C44"/>
    <w:rsid w:val="007352D3"/>
    <w:rsid w:val="00735F2D"/>
    <w:rsid w:val="00736032"/>
    <w:rsid w:val="00736D78"/>
    <w:rsid w:val="00737601"/>
    <w:rsid w:val="007379B1"/>
    <w:rsid w:val="007403D9"/>
    <w:rsid w:val="00741077"/>
    <w:rsid w:val="00741541"/>
    <w:rsid w:val="007416A8"/>
    <w:rsid w:val="0074192D"/>
    <w:rsid w:val="00741B8E"/>
    <w:rsid w:val="00741DEC"/>
    <w:rsid w:val="00742681"/>
    <w:rsid w:val="007429DE"/>
    <w:rsid w:val="007429E0"/>
    <w:rsid w:val="00742DEC"/>
    <w:rsid w:val="0074421E"/>
    <w:rsid w:val="00744765"/>
    <w:rsid w:val="007447FF"/>
    <w:rsid w:val="00744EF7"/>
    <w:rsid w:val="00744F16"/>
    <w:rsid w:val="0074572C"/>
    <w:rsid w:val="00745BDA"/>
    <w:rsid w:val="00746668"/>
    <w:rsid w:val="00746689"/>
    <w:rsid w:val="00746950"/>
    <w:rsid w:val="007472BA"/>
    <w:rsid w:val="00747561"/>
    <w:rsid w:val="00747B78"/>
    <w:rsid w:val="00747DFE"/>
    <w:rsid w:val="00747F82"/>
    <w:rsid w:val="0075018E"/>
    <w:rsid w:val="007501FC"/>
    <w:rsid w:val="00750712"/>
    <w:rsid w:val="00751070"/>
    <w:rsid w:val="0075120D"/>
    <w:rsid w:val="00751686"/>
    <w:rsid w:val="0075213E"/>
    <w:rsid w:val="007529EF"/>
    <w:rsid w:val="00753303"/>
    <w:rsid w:val="0075386E"/>
    <w:rsid w:val="00753B8F"/>
    <w:rsid w:val="00753BBD"/>
    <w:rsid w:val="007540E9"/>
    <w:rsid w:val="0075463E"/>
    <w:rsid w:val="007547CA"/>
    <w:rsid w:val="00756C50"/>
    <w:rsid w:val="00756CD9"/>
    <w:rsid w:val="007575B9"/>
    <w:rsid w:val="00757E9E"/>
    <w:rsid w:val="00757FD7"/>
    <w:rsid w:val="0076142B"/>
    <w:rsid w:val="00761570"/>
    <w:rsid w:val="00761B51"/>
    <w:rsid w:val="00761BAA"/>
    <w:rsid w:val="00761F56"/>
    <w:rsid w:val="00762523"/>
    <w:rsid w:val="00762929"/>
    <w:rsid w:val="00762EB5"/>
    <w:rsid w:val="0076330C"/>
    <w:rsid w:val="00763342"/>
    <w:rsid w:val="00763DB1"/>
    <w:rsid w:val="00764E57"/>
    <w:rsid w:val="00764E8A"/>
    <w:rsid w:val="00764F63"/>
    <w:rsid w:val="007652E2"/>
    <w:rsid w:val="007656D4"/>
    <w:rsid w:val="00766340"/>
    <w:rsid w:val="00766572"/>
    <w:rsid w:val="00766916"/>
    <w:rsid w:val="007669F6"/>
    <w:rsid w:val="00770122"/>
    <w:rsid w:val="007701B9"/>
    <w:rsid w:val="00771033"/>
    <w:rsid w:val="00771675"/>
    <w:rsid w:val="00771700"/>
    <w:rsid w:val="007719A1"/>
    <w:rsid w:val="00772469"/>
    <w:rsid w:val="0077292F"/>
    <w:rsid w:val="00772A57"/>
    <w:rsid w:val="00772CCB"/>
    <w:rsid w:val="007746DF"/>
    <w:rsid w:val="00774B4E"/>
    <w:rsid w:val="007750C6"/>
    <w:rsid w:val="007759EF"/>
    <w:rsid w:val="00775B4B"/>
    <w:rsid w:val="00775DB3"/>
    <w:rsid w:val="00775DB9"/>
    <w:rsid w:val="00775FB6"/>
    <w:rsid w:val="00776074"/>
    <w:rsid w:val="007802DA"/>
    <w:rsid w:val="00780A75"/>
    <w:rsid w:val="00781487"/>
    <w:rsid w:val="0078196A"/>
    <w:rsid w:val="0078260D"/>
    <w:rsid w:val="00784D57"/>
    <w:rsid w:val="0078566A"/>
    <w:rsid w:val="00786191"/>
    <w:rsid w:val="0078627A"/>
    <w:rsid w:val="0078633F"/>
    <w:rsid w:val="00786A4E"/>
    <w:rsid w:val="0078733B"/>
    <w:rsid w:val="00787C52"/>
    <w:rsid w:val="00790318"/>
    <w:rsid w:val="0079045F"/>
    <w:rsid w:val="00792309"/>
    <w:rsid w:val="00792C07"/>
    <w:rsid w:val="007933C7"/>
    <w:rsid w:val="00793BDB"/>
    <w:rsid w:val="00793EC5"/>
    <w:rsid w:val="00794323"/>
    <w:rsid w:val="007943CB"/>
    <w:rsid w:val="00794422"/>
    <w:rsid w:val="0079473A"/>
    <w:rsid w:val="00794D0C"/>
    <w:rsid w:val="007950C4"/>
    <w:rsid w:val="00795CCB"/>
    <w:rsid w:val="00795F25"/>
    <w:rsid w:val="00796DE5"/>
    <w:rsid w:val="00796E77"/>
    <w:rsid w:val="0079703D"/>
    <w:rsid w:val="00797129"/>
    <w:rsid w:val="007A030F"/>
    <w:rsid w:val="007A0325"/>
    <w:rsid w:val="007A0660"/>
    <w:rsid w:val="007A0E12"/>
    <w:rsid w:val="007A1106"/>
    <w:rsid w:val="007A2ED8"/>
    <w:rsid w:val="007A342A"/>
    <w:rsid w:val="007A3791"/>
    <w:rsid w:val="007A4138"/>
    <w:rsid w:val="007A4240"/>
    <w:rsid w:val="007A49A9"/>
    <w:rsid w:val="007A4FDE"/>
    <w:rsid w:val="007A51C0"/>
    <w:rsid w:val="007A5370"/>
    <w:rsid w:val="007A5E78"/>
    <w:rsid w:val="007A63ED"/>
    <w:rsid w:val="007A6530"/>
    <w:rsid w:val="007A674C"/>
    <w:rsid w:val="007A7059"/>
    <w:rsid w:val="007A7471"/>
    <w:rsid w:val="007A7D0F"/>
    <w:rsid w:val="007B060A"/>
    <w:rsid w:val="007B182F"/>
    <w:rsid w:val="007B1F30"/>
    <w:rsid w:val="007B305E"/>
    <w:rsid w:val="007B30B7"/>
    <w:rsid w:val="007B375F"/>
    <w:rsid w:val="007B3A6B"/>
    <w:rsid w:val="007B426F"/>
    <w:rsid w:val="007B477A"/>
    <w:rsid w:val="007B5619"/>
    <w:rsid w:val="007B56FA"/>
    <w:rsid w:val="007B5DE9"/>
    <w:rsid w:val="007B6DB5"/>
    <w:rsid w:val="007B71FB"/>
    <w:rsid w:val="007B74A9"/>
    <w:rsid w:val="007B75F1"/>
    <w:rsid w:val="007B7886"/>
    <w:rsid w:val="007B7EFF"/>
    <w:rsid w:val="007C06AC"/>
    <w:rsid w:val="007C0B92"/>
    <w:rsid w:val="007C1A2C"/>
    <w:rsid w:val="007C1E6A"/>
    <w:rsid w:val="007C242D"/>
    <w:rsid w:val="007C2C0F"/>
    <w:rsid w:val="007C2D3B"/>
    <w:rsid w:val="007C2F93"/>
    <w:rsid w:val="007C3F8F"/>
    <w:rsid w:val="007C40DD"/>
    <w:rsid w:val="007C4632"/>
    <w:rsid w:val="007C4708"/>
    <w:rsid w:val="007C495D"/>
    <w:rsid w:val="007C4B14"/>
    <w:rsid w:val="007C51B8"/>
    <w:rsid w:val="007C52D6"/>
    <w:rsid w:val="007C581C"/>
    <w:rsid w:val="007C5DAE"/>
    <w:rsid w:val="007C6080"/>
    <w:rsid w:val="007C6206"/>
    <w:rsid w:val="007C68BE"/>
    <w:rsid w:val="007C6E18"/>
    <w:rsid w:val="007C7AA6"/>
    <w:rsid w:val="007D03AB"/>
    <w:rsid w:val="007D0E16"/>
    <w:rsid w:val="007D1704"/>
    <w:rsid w:val="007D1988"/>
    <w:rsid w:val="007D1F24"/>
    <w:rsid w:val="007D2010"/>
    <w:rsid w:val="007D234C"/>
    <w:rsid w:val="007D2357"/>
    <w:rsid w:val="007D2D25"/>
    <w:rsid w:val="007D3C5B"/>
    <w:rsid w:val="007D3DB5"/>
    <w:rsid w:val="007D428C"/>
    <w:rsid w:val="007D475F"/>
    <w:rsid w:val="007D4DD5"/>
    <w:rsid w:val="007D4E18"/>
    <w:rsid w:val="007D5098"/>
    <w:rsid w:val="007D668F"/>
    <w:rsid w:val="007D6C3B"/>
    <w:rsid w:val="007D79DE"/>
    <w:rsid w:val="007D7FE4"/>
    <w:rsid w:val="007E0569"/>
    <w:rsid w:val="007E05FC"/>
    <w:rsid w:val="007E06CE"/>
    <w:rsid w:val="007E0941"/>
    <w:rsid w:val="007E0AC7"/>
    <w:rsid w:val="007E0E13"/>
    <w:rsid w:val="007E17CC"/>
    <w:rsid w:val="007E1881"/>
    <w:rsid w:val="007E2A75"/>
    <w:rsid w:val="007E2E86"/>
    <w:rsid w:val="007E2F12"/>
    <w:rsid w:val="007E2F58"/>
    <w:rsid w:val="007E32B6"/>
    <w:rsid w:val="007E32CD"/>
    <w:rsid w:val="007E3C41"/>
    <w:rsid w:val="007E40B0"/>
    <w:rsid w:val="007E4F56"/>
    <w:rsid w:val="007E53C7"/>
    <w:rsid w:val="007E5A25"/>
    <w:rsid w:val="007E5E9C"/>
    <w:rsid w:val="007E60B6"/>
    <w:rsid w:val="007E64D3"/>
    <w:rsid w:val="007E6796"/>
    <w:rsid w:val="007E6D17"/>
    <w:rsid w:val="007E728F"/>
    <w:rsid w:val="007E7866"/>
    <w:rsid w:val="007F15CA"/>
    <w:rsid w:val="007F1969"/>
    <w:rsid w:val="007F1B8E"/>
    <w:rsid w:val="007F1D7B"/>
    <w:rsid w:val="007F21C6"/>
    <w:rsid w:val="007F25AF"/>
    <w:rsid w:val="007F2D08"/>
    <w:rsid w:val="007F34BD"/>
    <w:rsid w:val="007F37B8"/>
    <w:rsid w:val="007F3C7C"/>
    <w:rsid w:val="007F3CB6"/>
    <w:rsid w:val="007F41FD"/>
    <w:rsid w:val="007F6036"/>
    <w:rsid w:val="007F6181"/>
    <w:rsid w:val="007F6FEE"/>
    <w:rsid w:val="007F75ED"/>
    <w:rsid w:val="007F75EE"/>
    <w:rsid w:val="008008D0"/>
    <w:rsid w:val="008016CB"/>
    <w:rsid w:val="008019F1"/>
    <w:rsid w:val="00801E8A"/>
    <w:rsid w:val="0080221D"/>
    <w:rsid w:val="00802A58"/>
    <w:rsid w:val="00802D28"/>
    <w:rsid w:val="00802FFC"/>
    <w:rsid w:val="0080370C"/>
    <w:rsid w:val="00803769"/>
    <w:rsid w:val="008038D8"/>
    <w:rsid w:val="00803A0C"/>
    <w:rsid w:val="00803B4F"/>
    <w:rsid w:val="008040B8"/>
    <w:rsid w:val="008041B4"/>
    <w:rsid w:val="0080429E"/>
    <w:rsid w:val="00804B32"/>
    <w:rsid w:val="00804C4F"/>
    <w:rsid w:val="00804DCA"/>
    <w:rsid w:val="008057E4"/>
    <w:rsid w:val="00805ED7"/>
    <w:rsid w:val="00806114"/>
    <w:rsid w:val="0080620F"/>
    <w:rsid w:val="008063D5"/>
    <w:rsid w:val="00806C3A"/>
    <w:rsid w:val="008073DB"/>
    <w:rsid w:val="0081006E"/>
    <w:rsid w:val="00810474"/>
    <w:rsid w:val="00810EFD"/>
    <w:rsid w:val="008111BC"/>
    <w:rsid w:val="0081132F"/>
    <w:rsid w:val="00811A8E"/>
    <w:rsid w:val="00811CBB"/>
    <w:rsid w:val="0081252A"/>
    <w:rsid w:val="00813030"/>
    <w:rsid w:val="00813201"/>
    <w:rsid w:val="0081396C"/>
    <w:rsid w:val="008152A4"/>
    <w:rsid w:val="0081537A"/>
    <w:rsid w:val="008162AC"/>
    <w:rsid w:val="0081732F"/>
    <w:rsid w:val="0081778A"/>
    <w:rsid w:val="00817F00"/>
    <w:rsid w:val="00820022"/>
    <w:rsid w:val="00820135"/>
    <w:rsid w:val="0082032D"/>
    <w:rsid w:val="00820666"/>
    <w:rsid w:val="00823195"/>
    <w:rsid w:val="00823BA5"/>
    <w:rsid w:val="00823DC4"/>
    <w:rsid w:val="008240D2"/>
    <w:rsid w:val="00824445"/>
    <w:rsid w:val="008249C1"/>
    <w:rsid w:val="008254C9"/>
    <w:rsid w:val="0082555E"/>
    <w:rsid w:val="00825986"/>
    <w:rsid w:val="00825A68"/>
    <w:rsid w:val="00827963"/>
    <w:rsid w:val="00827BA7"/>
    <w:rsid w:val="008301FC"/>
    <w:rsid w:val="00831B06"/>
    <w:rsid w:val="00831E81"/>
    <w:rsid w:val="00832D1C"/>
    <w:rsid w:val="00832E2A"/>
    <w:rsid w:val="00832FD8"/>
    <w:rsid w:val="0083373E"/>
    <w:rsid w:val="00833DB6"/>
    <w:rsid w:val="008341AB"/>
    <w:rsid w:val="00834852"/>
    <w:rsid w:val="00835CB9"/>
    <w:rsid w:val="008364A3"/>
    <w:rsid w:val="00836C93"/>
    <w:rsid w:val="00836DB4"/>
    <w:rsid w:val="008372B8"/>
    <w:rsid w:val="00837395"/>
    <w:rsid w:val="008374C6"/>
    <w:rsid w:val="008375BA"/>
    <w:rsid w:val="00837CE7"/>
    <w:rsid w:val="0084063D"/>
    <w:rsid w:val="008406A9"/>
    <w:rsid w:val="00840830"/>
    <w:rsid w:val="0084149D"/>
    <w:rsid w:val="0084194A"/>
    <w:rsid w:val="00841B6D"/>
    <w:rsid w:val="00841F02"/>
    <w:rsid w:val="0084250B"/>
    <w:rsid w:val="008432EB"/>
    <w:rsid w:val="0084389E"/>
    <w:rsid w:val="00843B0A"/>
    <w:rsid w:val="008440DC"/>
    <w:rsid w:val="0084419F"/>
    <w:rsid w:val="008441E1"/>
    <w:rsid w:val="00844640"/>
    <w:rsid w:val="00844BAE"/>
    <w:rsid w:val="00845BFD"/>
    <w:rsid w:val="00845C78"/>
    <w:rsid w:val="00846498"/>
    <w:rsid w:val="008471C4"/>
    <w:rsid w:val="0084775A"/>
    <w:rsid w:val="00847AB1"/>
    <w:rsid w:val="00847ED4"/>
    <w:rsid w:val="00847FC2"/>
    <w:rsid w:val="00850BB7"/>
    <w:rsid w:val="008513E8"/>
    <w:rsid w:val="0085143A"/>
    <w:rsid w:val="008515AC"/>
    <w:rsid w:val="008516F2"/>
    <w:rsid w:val="00851907"/>
    <w:rsid w:val="00851FDF"/>
    <w:rsid w:val="00852041"/>
    <w:rsid w:val="00852A99"/>
    <w:rsid w:val="008534B1"/>
    <w:rsid w:val="008545E4"/>
    <w:rsid w:val="00854719"/>
    <w:rsid w:val="00854934"/>
    <w:rsid w:val="00854F3F"/>
    <w:rsid w:val="0085510F"/>
    <w:rsid w:val="00855ABB"/>
    <w:rsid w:val="0085637F"/>
    <w:rsid w:val="0085676C"/>
    <w:rsid w:val="008568DB"/>
    <w:rsid w:val="008571BB"/>
    <w:rsid w:val="0085724D"/>
    <w:rsid w:val="00857C6E"/>
    <w:rsid w:val="00857DC9"/>
    <w:rsid w:val="00860471"/>
    <w:rsid w:val="00861B19"/>
    <w:rsid w:val="00861D0F"/>
    <w:rsid w:val="00862ED5"/>
    <w:rsid w:val="00862FD2"/>
    <w:rsid w:val="00862FD7"/>
    <w:rsid w:val="00863B2C"/>
    <w:rsid w:val="00864622"/>
    <w:rsid w:val="00864BD5"/>
    <w:rsid w:val="0086505E"/>
    <w:rsid w:val="00865090"/>
    <w:rsid w:val="00865679"/>
    <w:rsid w:val="008656F5"/>
    <w:rsid w:val="00866E97"/>
    <w:rsid w:val="008676C6"/>
    <w:rsid w:val="0087130E"/>
    <w:rsid w:val="008716F9"/>
    <w:rsid w:val="0087192A"/>
    <w:rsid w:val="00871BDC"/>
    <w:rsid w:val="00871F5A"/>
    <w:rsid w:val="00874728"/>
    <w:rsid w:val="0087486D"/>
    <w:rsid w:val="008748B4"/>
    <w:rsid w:val="008748BB"/>
    <w:rsid w:val="00874B9F"/>
    <w:rsid w:val="00874C07"/>
    <w:rsid w:val="008751A8"/>
    <w:rsid w:val="0087530A"/>
    <w:rsid w:val="00875873"/>
    <w:rsid w:val="00875FFA"/>
    <w:rsid w:val="008769A5"/>
    <w:rsid w:val="00876F72"/>
    <w:rsid w:val="008778C3"/>
    <w:rsid w:val="00877A3E"/>
    <w:rsid w:val="00880985"/>
    <w:rsid w:val="008827FB"/>
    <w:rsid w:val="00882BA3"/>
    <w:rsid w:val="00882D11"/>
    <w:rsid w:val="00882F0E"/>
    <w:rsid w:val="00882F55"/>
    <w:rsid w:val="00882F74"/>
    <w:rsid w:val="00882F79"/>
    <w:rsid w:val="00883158"/>
    <w:rsid w:val="00883CE9"/>
    <w:rsid w:val="0088443B"/>
    <w:rsid w:val="00884577"/>
    <w:rsid w:val="00884E59"/>
    <w:rsid w:val="008850D5"/>
    <w:rsid w:val="008866BE"/>
    <w:rsid w:val="008867E5"/>
    <w:rsid w:val="00886B6A"/>
    <w:rsid w:val="00886B85"/>
    <w:rsid w:val="008871D5"/>
    <w:rsid w:val="00887819"/>
    <w:rsid w:val="0088782A"/>
    <w:rsid w:val="0088799A"/>
    <w:rsid w:val="00887E9F"/>
    <w:rsid w:val="00890CF7"/>
    <w:rsid w:val="00890D5C"/>
    <w:rsid w:val="00891316"/>
    <w:rsid w:val="00891355"/>
    <w:rsid w:val="008914CE"/>
    <w:rsid w:val="008915A2"/>
    <w:rsid w:val="00892112"/>
    <w:rsid w:val="00892152"/>
    <w:rsid w:val="008922C2"/>
    <w:rsid w:val="0089264C"/>
    <w:rsid w:val="00892BB2"/>
    <w:rsid w:val="00892CB8"/>
    <w:rsid w:val="00892D06"/>
    <w:rsid w:val="00892D21"/>
    <w:rsid w:val="0089314E"/>
    <w:rsid w:val="008931EA"/>
    <w:rsid w:val="0089427A"/>
    <w:rsid w:val="008948B5"/>
    <w:rsid w:val="00894CE5"/>
    <w:rsid w:val="008950F8"/>
    <w:rsid w:val="008956B1"/>
    <w:rsid w:val="00895ED7"/>
    <w:rsid w:val="00896502"/>
    <w:rsid w:val="008969B3"/>
    <w:rsid w:val="00896FC8"/>
    <w:rsid w:val="00897592"/>
    <w:rsid w:val="00897E5A"/>
    <w:rsid w:val="00897F7F"/>
    <w:rsid w:val="008A0147"/>
    <w:rsid w:val="008A01C0"/>
    <w:rsid w:val="008A028F"/>
    <w:rsid w:val="008A04DE"/>
    <w:rsid w:val="008A109D"/>
    <w:rsid w:val="008A2153"/>
    <w:rsid w:val="008A2256"/>
    <w:rsid w:val="008A267A"/>
    <w:rsid w:val="008A2925"/>
    <w:rsid w:val="008A3A1F"/>
    <w:rsid w:val="008A413C"/>
    <w:rsid w:val="008A53DB"/>
    <w:rsid w:val="008A55E0"/>
    <w:rsid w:val="008A5CA4"/>
    <w:rsid w:val="008A66B0"/>
    <w:rsid w:val="008A68A6"/>
    <w:rsid w:val="008A6B03"/>
    <w:rsid w:val="008A6FBE"/>
    <w:rsid w:val="008A7B4E"/>
    <w:rsid w:val="008A7FFE"/>
    <w:rsid w:val="008B03CF"/>
    <w:rsid w:val="008B045F"/>
    <w:rsid w:val="008B067F"/>
    <w:rsid w:val="008B1882"/>
    <w:rsid w:val="008B1B33"/>
    <w:rsid w:val="008B2F40"/>
    <w:rsid w:val="008B35BE"/>
    <w:rsid w:val="008B391A"/>
    <w:rsid w:val="008B3EE0"/>
    <w:rsid w:val="008B421B"/>
    <w:rsid w:val="008B43C4"/>
    <w:rsid w:val="008B4F22"/>
    <w:rsid w:val="008B50E1"/>
    <w:rsid w:val="008B5164"/>
    <w:rsid w:val="008B5705"/>
    <w:rsid w:val="008B5C53"/>
    <w:rsid w:val="008B5D40"/>
    <w:rsid w:val="008B668F"/>
    <w:rsid w:val="008B698F"/>
    <w:rsid w:val="008B7164"/>
    <w:rsid w:val="008B7231"/>
    <w:rsid w:val="008B7773"/>
    <w:rsid w:val="008B7BC0"/>
    <w:rsid w:val="008B7C2D"/>
    <w:rsid w:val="008B7F98"/>
    <w:rsid w:val="008C066D"/>
    <w:rsid w:val="008C0E81"/>
    <w:rsid w:val="008C106F"/>
    <w:rsid w:val="008C1B10"/>
    <w:rsid w:val="008C23DC"/>
    <w:rsid w:val="008C3396"/>
    <w:rsid w:val="008C34B1"/>
    <w:rsid w:val="008C38D4"/>
    <w:rsid w:val="008C3CA5"/>
    <w:rsid w:val="008C4A64"/>
    <w:rsid w:val="008C56BB"/>
    <w:rsid w:val="008C5EF1"/>
    <w:rsid w:val="008C6C49"/>
    <w:rsid w:val="008C72F5"/>
    <w:rsid w:val="008C7D1E"/>
    <w:rsid w:val="008D014E"/>
    <w:rsid w:val="008D01B3"/>
    <w:rsid w:val="008D02EF"/>
    <w:rsid w:val="008D08FE"/>
    <w:rsid w:val="008D0BA3"/>
    <w:rsid w:val="008D2295"/>
    <w:rsid w:val="008D23EF"/>
    <w:rsid w:val="008D34C5"/>
    <w:rsid w:val="008D36BA"/>
    <w:rsid w:val="008D3CA0"/>
    <w:rsid w:val="008D41FC"/>
    <w:rsid w:val="008D42B7"/>
    <w:rsid w:val="008D4466"/>
    <w:rsid w:val="008D47DC"/>
    <w:rsid w:val="008D5825"/>
    <w:rsid w:val="008D5AE1"/>
    <w:rsid w:val="008D5BD0"/>
    <w:rsid w:val="008D6915"/>
    <w:rsid w:val="008D73DB"/>
    <w:rsid w:val="008D7422"/>
    <w:rsid w:val="008D78F2"/>
    <w:rsid w:val="008D79AD"/>
    <w:rsid w:val="008D7C54"/>
    <w:rsid w:val="008E066F"/>
    <w:rsid w:val="008E0C91"/>
    <w:rsid w:val="008E0CBB"/>
    <w:rsid w:val="008E1703"/>
    <w:rsid w:val="008E17F0"/>
    <w:rsid w:val="008E1886"/>
    <w:rsid w:val="008E1BDB"/>
    <w:rsid w:val="008E20F1"/>
    <w:rsid w:val="008E2D82"/>
    <w:rsid w:val="008E3195"/>
    <w:rsid w:val="008E34A2"/>
    <w:rsid w:val="008E3B4B"/>
    <w:rsid w:val="008E3EFF"/>
    <w:rsid w:val="008E3FEA"/>
    <w:rsid w:val="008E4109"/>
    <w:rsid w:val="008E4303"/>
    <w:rsid w:val="008E478B"/>
    <w:rsid w:val="008E4889"/>
    <w:rsid w:val="008E4FAA"/>
    <w:rsid w:val="008E5390"/>
    <w:rsid w:val="008E5595"/>
    <w:rsid w:val="008E659A"/>
    <w:rsid w:val="008E6C6A"/>
    <w:rsid w:val="008E6C8F"/>
    <w:rsid w:val="008E734D"/>
    <w:rsid w:val="008F05F0"/>
    <w:rsid w:val="008F1F7C"/>
    <w:rsid w:val="008F2206"/>
    <w:rsid w:val="008F22DC"/>
    <w:rsid w:val="008F29AF"/>
    <w:rsid w:val="008F2A4E"/>
    <w:rsid w:val="008F2D3D"/>
    <w:rsid w:val="008F3381"/>
    <w:rsid w:val="008F37BF"/>
    <w:rsid w:val="008F3D2E"/>
    <w:rsid w:val="008F42F2"/>
    <w:rsid w:val="008F4823"/>
    <w:rsid w:val="008F4B6D"/>
    <w:rsid w:val="008F5083"/>
    <w:rsid w:val="008F5164"/>
    <w:rsid w:val="008F540C"/>
    <w:rsid w:val="008F567E"/>
    <w:rsid w:val="008F593A"/>
    <w:rsid w:val="008F5FE4"/>
    <w:rsid w:val="008F60B0"/>
    <w:rsid w:val="008F6448"/>
    <w:rsid w:val="008F737D"/>
    <w:rsid w:val="008F7F6F"/>
    <w:rsid w:val="00900109"/>
    <w:rsid w:val="009001F0"/>
    <w:rsid w:val="0090034D"/>
    <w:rsid w:val="00900D97"/>
    <w:rsid w:val="00900E15"/>
    <w:rsid w:val="00900FAE"/>
    <w:rsid w:val="009018C7"/>
    <w:rsid w:val="009019F7"/>
    <w:rsid w:val="00901DA1"/>
    <w:rsid w:val="009021B4"/>
    <w:rsid w:val="009026D6"/>
    <w:rsid w:val="00902762"/>
    <w:rsid w:val="0090307D"/>
    <w:rsid w:val="0090392A"/>
    <w:rsid w:val="00903C32"/>
    <w:rsid w:val="00903C58"/>
    <w:rsid w:val="00904976"/>
    <w:rsid w:val="00906303"/>
    <w:rsid w:val="009068D8"/>
    <w:rsid w:val="00906EFC"/>
    <w:rsid w:val="00907241"/>
    <w:rsid w:val="00907476"/>
    <w:rsid w:val="009074A2"/>
    <w:rsid w:val="00907998"/>
    <w:rsid w:val="009100A3"/>
    <w:rsid w:val="009108C7"/>
    <w:rsid w:val="0091093D"/>
    <w:rsid w:val="00910DB1"/>
    <w:rsid w:val="009114DA"/>
    <w:rsid w:val="0091156F"/>
    <w:rsid w:val="009115AA"/>
    <w:rsid w:val="009120EB"/>
    <w:rsid w:val="0091213F"/>
    <w:rsid w:val="00912710"/>
    <w:rsid w:val="00912E59"/>
    <w:rsid w:val="00912F5D"/>
    <w:rsid w:val="009134AC"/>
    <w:rsid w:val="009138ED"/>
    <w:rsid w:val="009148AE"/>
    <w:rsid w:val="0091530E"/>
    <w:rsid w:val="00915839"/>
    <w:rsid w:val="0091591C"/>
    <w:rsid w:val="00915A45"/>
    <w:rsid w:val="00916988"/>
    <w:rsid w:val="00916FE3"/>
    <w:rsid w:val="00917088"/>
    <w:rsid w:val="009172F9"/>
    <w:rsid w:val="00917A61"/>
    <w:rsid w:val="00917F33"/>
    <w:rsid w:val="00920359"/>
    <w:rsid w:val="00920993"/>
    <w:rsid w:val="0092105B"/>
    <w:rsid w:val="0092137D"/>
    <w:rsid w:val="009222EB"/>
    <w:rsid w:val="00922FA4"/>
    <w:rsid w:val="0092433B"/>
    <w:rsid w:val="00924C53"/>
    <w:rsid w:val="00924D0E"/>
    <w:rsid w:val="00924F84"/>
    <w:rsid w:val="00925C0E"/>
    <w:rsid w:val="00926A59"/>
    <w:rsid w:val="00926AEC"/>
    <w:rsid w:val="0092700F"/>
    <w:rsid w:val="009271DF"/>
    <w:rsid w:val="00927BA2"/>
    <w:rsid w:val="0093009A"/>
    <w:rsid w:val="00930501"/>
    <w:rsid w:val="009308D7"/>
    <w:rsid w:val="00930C20"/>
    <w:rsid w:val="00932ACB"/>
    <w:rsid w:val="009338AA"/>
    <w:rsid w:val="00933A85"/>
    <w:rsid w:val="00933F4A"/>
    <w:rsid w:val="0093408F"/>
    <w:rsid w:val="009348F4"/>
    <w:rsid w:val="00934A6A"/>
    <w:rsid w:val="0093567A"/>
    <w:rsid w:val="00936E40"/>
    <w:rsid w:val="009379F3"/>
    <w:rsid w:val="00937B3B"/>
    <w:rsid w:val="0094070A"/>
    <w:rsid w:val="00941175"/>
    <w:rsid w:val="00941BB5"/>
    <w:rsid w:val="00941FF8"/>
    <w:rsid w:val="00942CF7"/>
    <w:rsid w:val="00942F15"/>
    <w:rsid w:val="0094326C"/>
    <w:rsid w:val="00943628"/>
    <w:rsid w:val="00944485"/>
    <w:rsid w:val="00945C57"/>
    <w:rsid w:val="00946267"/>
    <w:rsid w:val="009466D7"/>
    <w:rsid w:val="009467DE"/>
    <w:rsid w:val="00947347"/>
    <w:rsid w:val="00947883"/>
    <w:rsid w:val="00950815"/>
    <w:rsid w:val="0095085B"/>
    <w:rsid w:val="00950D56"/>
    <w:rsid w:val="00950FB9"/>
    <w:rsid w:val="009514CB"/>
    <w:rsid w:val="009519B3"/>
    <w:rsid w:val="00951CF8"/>
    <w:rsid w:val="009526C4"/>
    <w:rsid w:val="0095292F"/>
    <w:rsid w:val="009534A8"/>
    <w:rsid w:val="00953B90"/>
    <w:rsid w:val="00954529"/>
    <w:rsid w:val="00954674"/>
    <w:rsid w:val="009549A2"/>
    <w:rsid w:val="00954D73"/>
    <w:rsid w:val="00954F8F"/>
    <w:rsid w:val="00955EB3"/>
    <w:rsid w:val="009564AD"/>
    <w:rsid w:val="00956634"/>
    <w:rsid w:val="00956671"/>
    <w:rsid w:val="0095667E"/>
    <w:rsid w:val="00956A2B"/>
    <w:rsid w:val="00960C01"/>
    <w:rsid w:val="009622EF"/>
    <w:rsid w:val="00962D64"/>
    <w:rsid w:val="00962E04"/>
    <w:rsid w:val="00962F40"/>
    <w:rsid w:val="00963A1A"/>
    <w:rsid w:val="00964B17"/>
    <w:rsid w:val="00964D26"/>
    <w:rsid w:val="00965128"/>
    <w:rsid w:val="009656BB"/>
    <w:rsid w:val="009665E0"/>
    <w:rsid w:val="00966D8D"/>
    <w:rsid w:val="0096768C"/>
    <w:rsid w:val="00967B2F"/>
    <w:rsid w:val="00971598"/>
    <w:rsid w:val="009719F1"/>
    <w:rsid w:val="00971EBC"/>
    <w:rsid w:val="00972AAB"/>
    <w:rsid w:val="00972E28"/>
    <w:rsid w:val="00973DFA"/>
    <w:rsid w:val="00974415"/>
    <w:rsid w:val="00974978"/>
    <w:rsid w:val="00975397"/>
    <w:rsid w:val="0097578C"/>
    <w:rsid w:val="00976A84"/>
    <w:rsid w:val="00977833"/>
    <w:rsid w:val="00977837"/>
    <w:rsid w:val="00977AC2"/>
    <w:rsid w:val="00977AC8"/>
    <w:rsid w:val="0098026B"/>
    <w:rsid w:val="009805B8"/>
    <w:rsid w:val="00980DC2"/>
    <w:rsid w:val="009817E1"/>
    <w:rsid w:val="00981B1B"/>
    <w:rsid w:val="009832CB"/>
    <w:rsid w:val="009835D5"/>
    <w:rsid w:val="00983F43"/>
    <w:rsid w:val="00983F9F"/>
    <w:rsid w:val="00984546"/>
    <w:rsid w:val="00984DC9"/>
    <w:rsid w:val="009861A3"/>
    <w:rsid w:val="0098657E"/>
    <w:rsid w:val="00986633"/>
    <w:rsid w:val="0098683F"/>
    <w:rsid w:val="009868A6"/>
    <w:rsid w:val="00987147"/>
    <w:rsid w:val="009873CD"/>
    <w:rsid w:val="0098791D"/>
    <w:rsid w:val="00987C7D"/>
    <w:rsid w:val="00990016"/>
    <w:rsid w:val="00990809"/>
    <w:rsid w:val="009911E3"/>
    <w:rsid w:val="009913FA"/>
    <w:rsid w:val="00992775"/>
    <w:rsid w:val="00992DDB"/>
    <w:rsid w:val="00992FC7"/>
    <w:rsid w:val="009930A2"/>
    <w:rsid w:val="00993605"/>
    <w:rsid w:val="00993A09"/>
    <w:rsid w:val="00995687"/>
    <w:rsid w:val="00996AAC"/>
    <w:rsid w:val="00996E72"/>
    <w:rsid w:val="009975F8"/>
    <w:rsid w:val="009977C5"/>
    <w:rsid w:val="0099788C"/>
    <w:rsid w:val="00997A0E"/>
    <w:rsid w:val="009A01DB"/>
    <w:rsid w:val="009A083F"/>
    <w:rsid w:val="009A1CA0"/>
    <w:rsid w:val="009A2248"/>
    <w:rsid w:val="009A28D6"/>
    <w:rsid w:val="009A2BE0"/>
    <w:rsid w:val="009A2C8A"/>
    <w:rsid w:val="009A333F"/>
    <w:rsid w:val="009A3AC4"/>
    <w:rsid w:val="009A52B7"/>
    <w:rsid w:val="009A5580"/>
    <w:rsid w:val="009A55AD"/>
    <w:rsid w:val="009A5A46"/>
    <w:rsid w:val="009A5F03"/>
    <w:rsid w:val="009A60DD"/>
    <w:rsid w:val="009A6202"/>
    <w:rsid w:val="009A6D81"/>
    <w:rsid w:val="009A74F5"/>
    <w:rsid w:val="009A763C"/>
    <w:rsid w:val="009B111B"/>
    <w:rsid w:val="009B2624"/>
    <w:rsid w:val="009B29FB"/>
    <w:rsid w:val="009B322B"/>
    <w:rsid w:val="009B32FB"/>
    <w:rsid w:val="009B363C"/>
    <w:rsid w:val="009B47AD"/>
    <w:rsid w:val="009B51F0"/>
    <w:rsid w:val="009B537C"/>
    <w:rsid w:val="009B5B54"/>
    <w:rsid w:val="009B705D"/>
    <w:rsid w:val="009B7F67"/>
    <w:rsid w:val="009C0484"/>
    <w:rsid w:val="009C185E"/>
    <w:rsid w:val="009C2252"/>
    <w:rsid w:val="009C3007"/>
    <w:rsid w:val="009C3104"/>
    <w:rsid w:val="009C445F"/>
    <w:rsid w:val="009C4BC8"/>
    <w:rsid w:val="009C4CF7"/>
    <w:rsid w:val="009C5118"/>
    <w:rsid w:val="009C53DB"/>
    <w:rsid w:val="009C60A7"/>
    <w:rsid w:val="009C61A9"/>
    <w:rsid w:val="009C7656"/>
    <w:rsid w:val="009C7C97"/>
    <w:rsid w:val="009D0677"/>
    <w:rsid w:val="009D093C"/>
    <w:rsid w:val="009D1191"/>
    <w:rsid w:val="009D24AC"/>
    <w:rsid w:val="009D2C75"/>
    <w:rsid w:val="009D3A74"/>
    <w:rsid w:val="009D3B71"/>
    <w:rsid w:val="009D3C5B"/>
    <w:rsid w:val="009D3EA6"/>
    <w:rsid w:val="009D43C8"/>
    <w:rsid w:val="009D4E16"/>
    <w:rsid w:val="009D52EB"/>
    <w:rsid w:val="009D5451"/>
    <w:rsid w:val="009D5E0D"/>
    <w:rsid w:val="009D6430"/>
    <w:rsid w:val="009D6C16"/>
    <w:rsid w:val="009D6E02"/>
    <w:rsid w:val="009E00A2"/>
    <w:rsid w:val="009E0141"/>
    <w:rsid w:val="009E01BA"/>
    <w:rsid w:val="009E0265"/>
    <w:rsid w:val="009E0EED"/>
    <w:rsid w:val="009E12EE"/>
    <w:rsid w:val="009E15FF"/>
    <w:rsid w:val="009E1616"/>
    <w:rsid w:val="009E1F0F"/>
    <w:rsid w:val="009E36EA"/>
    <w:rsid w:val="009E3C7E"/>
    <w:rsid w:val="009E406B"/>
    <w:rsid w:val="009E41F5"/>
    <w:rsid w:val="009E44EF"/>
    <w:rsid w:val="009E495C"/>
    <w:rsid w:val="009E5272"/>
    <w:rsid w:val="009E5E8C"/>
    <w:rsid w:val="009E60DF"/>
    <w:rsid w:val="009E77D4"/>
    <w:rsid w:val="009F0345"/>
    <w:rsid w:val="009F08A4"/>
    <w:rsid w:val="009F1137"/>
    <w:rsid w:val="009F1C0A"/>
    <w:rsid w:val="009F2421"/>
    <w:rsid w:val="009F2459"/>
    <w:rsid w:val="009F2491"/>
    <w:rsid w:val="009F2F4D"/>
    <w:rsid w:val="009F46D9"/>
    <w:rsid w:val="009F46ED"/>
    <w:rsid w:val="009F4952"/>
    <w:rsid w:val="009F495C"/>
    <w:rsid w:val="009F4F23"/>
    <w:rsid w:val="009F560B"/>
    <w:rsid w:val="009F56EC"/>
    <w:rsid w:val="009F5CD1"/>
    <w:rsid w:val="009F5FC7"/>
    <w:rsid w:val="009F64AA"/>
    <w:rsid w:val="009F67D5"/>
    <w:rsid w:val="009F6C00"/>
    <w:rsid w:val="009F6FE5"/>
    <w:rsid w:val="009F78FE"/>
    <w:rsid w:val="009F7F67"/>
    <w:rsid w:val="00A000F4"/>
    <w:rsid w:val="00A001D9"/>
    <w:rsid w:val="00A01BE3"/>
    <w:rsid w:val="00A0201F"/>
    <w:rsid w:val="00A02824"/>
    <w:rsid w:val="00A02845"/>
    <w:rsid w:val="00A02E4F"/>
    <w:rsid w:val="00A02EA5"/>
    <w:rsid w:val="00A03D8B"/>
    <w:rsid w:val="00A0555F"/>
    <w:rsid w:val="00A059A4"/>
    <w:rsid w:val="00A05A74"/>
    <w:rsid w:val="00A06325"/>
    <w:rsid w:val="00A06370"/>
    <w:rsid w:val="00A067DA"/>
    <w:rsid w:val="00A06B31"/>
    <w:rsid w:val="00A070A7"/>
    <w:rsid w:val="00A070F4"/>
    <w:rsid w:val="00A070F5"/>
    <w:rsid w:val="00A0737F"/>
    <w:rsid w:val="00A0741A"/>
    <w:rsid w:val="00A07BCF"/>
    <w:rsid w:val="00A07D68"/>
    <w:rsid w:val="00A105E8"/>
    <w:rsid w:val="00A1164D"/>
    <w:rsid w:val="00A11C49"/>
    <w:rsid w:val="00A1275E"/>
    <w:rsid w:val="00A12B52"/>
    <w:rsid w:val="00A13331"/>
    <w:rsid w:val="00A153DB"/>
    <w:rsid w:val="00A1599B"/>
    <w:rsid w:val="00A15F55"/>
    <w:rsid w:val="00A163F6"/>
    <w:rsid w:val="00A165DE"/>
    <w:rsid w:val="00A16715"/>
    <w:rsid w:val="00A16A75"/>
    <w:rsid w:val="00A177F7"/>
    <w:rsid w:val="00A2014A"/>
    <w:rsid w:val="00A2047A"/>
    <w:rsid w:val="00A204BF"/>
    <w:rsid w:val="00A20685"/>
    <w:rsid w:val="00A206AD"/>
    <w:rsid w:val="00A2125F"/>
    <w:rsid w:val="00A21282"/>
    <w:rsid w:val="00A212A8"/>
    <w:rsid w:val="00A215AB"/>
    <w:rsid w:val="00A21772"/>
    <w:rsid w:val="00A21929"/>
    <w:rsid w:val="00A22536"/>
    <w:rsid w:val="00A225A5"/>
    <w:rsid w:val="00A22948"/>
    <w:rsid w:val="00A22BBA"/>
    <w:rsid w:val="00A23360"/>
    <w:rsid w:val="00A2344F"/>
    <w:rsid w:val="00A23DAE"/>
    <w:rsid w:val="00A24518"/>
    <w:rsid w:val="00A25591"/>
    <w:rsid w:val="00A25FBA"/>
    <w:rsid w:val="00A26985"/>
    <w:rsid w:val="00A26D41"/>
    <w:rsid w:val="00A27677"/>
    <w:rsid w:val="00A2797F"/>
    <w:rsid w:val="00A3121B"/>
    <w:rsid w:val="00A31B18"/>
    <w:rsid w:val="00A31D94"/>
    <w:rsid w:val="00A321D7"/>
    <w:rsid w:val="00A32797"/>
    <w:rsid w:val="00A32819"/>
    <w:rsid w:val="00A329D8"/>
    <w:rsid w:val="00A3324F"/>
    <w:rsid w:val="00A33788"/>
    <w:rsid w:val="00A339AA"/>
    <w:rsid w:val="00A35155"/>
    <w:rsid w:val="00A3570A"/>
    <w:rsid w:val="00A37007"/>
    <w:rsid w:val="00A370B6"/>
    <w:rsid w:val="00A372D8"/>
    <w:rsid w:val="00A376E1"/>
    <w:rsid w:val="00A41269"/>
    <w:rsid w:val="00A41BEC"/>
    <w:rsid w:val="00A4209A"/>
    <w:rsid w:val="00A421CE"/>
    <w:rsid w:val="00A42701"/>
    <w:rsid w:val="00A42F4F"/>
    <w:rsid w:val="00A431C9"/>
    <w:rsid w:val="00A43293"/>
    <w:rsid w:val="00A43E87"/>
    <w:rsid w:val="00A43E8F"/>
    <w:rsid w:val="00A45541"/>
    <w:rsid w:val="00A45A4F"/>
    <w:rsid w:val="00A45B2B"/>
    <w:rsid w:val="00A45D81"/>
    <w:rsid w:val="00A45E23"/>
    <w:rsid w:val="00A46603"/>
    <w:rsid w:val="00A46AB0"/>
    <w:rsid w:val="00A477E9"/>
    <w:rsid w:val="00A4784C"/>
    <w:rsid w:val="00A47D5B"/>
    <w:rsid w:val="00A504ED"/>
    <w:rsid w:val="00A504FA"/>
    <w:rsid w:val="00A508DD"/>
    <w:rsid w:val="00A510D6"/>
    <w:rsid w:val="00A51111"/>
    <w:rsid w:val="00A51264"/>
    <w:rsid w:val="00A514C2"/>
    <w:rsid w:val="00A519FA"/>
    <w:rsid w:val="00A5335A"/>
    <w:rsid w:val="00A5494D"/>
    <w:rsid w:val="00A54959"/>
    <w:rsid w:val="00A54A72"/>
    <w:rsid w:val="00A54BFB"/>
    <w:rsid w:val="00A5597E"/>
    <w:rsid w:val="00A55EEA"/>
    <w:rsid w:val="00A56074"/>
    <w:rsid w:val="00A5636B"/>
    <w:rsid w:val="00A57414"/>
    <w:rsid w:val="00A579B9"/>
    <w:rsid w:val="00A61214"/>
    <w:rsid w:val="00A61CAA"/>
    <w:rsid w:val="00A61F6B"/>
    <w:rsid w:val="00A62E91"/>
    <w:rsid w:val="00A62EF7"/>
    <w:rsid w:val="00A62FCF"/>
    <w:rsid w:val="00A6357E"/>
    <w:rsid w:val="00A636E1"/>
    <w:rsid w:val="00A6405E"/>
    <w:rsid w:val="00A65170"/>
    <w:rsid w:val="00A6609A"/>
    <w:rsid w:val="00A66572"/>
    <w:rsid w:val="00A672C7"/>
    <w:rsid w:val="00A67668"/>
    <w:rsid w:val="00A67748"/>
    <w:rsid w:val="00A6775B"/>
    <w:rsid w:val="00A67AD4"/>
    <w:rsid w:val="00A70146"/>
    <w:rsid w:val="00A7122B"/>
    <w:rsid w:val="00A71A6C"/>
    <w:rsid w:val="00A71E28"/>
    <w:rsid w:val="00A72568"/>
    <w:rsid w:val="00A72F90"/>
    <w:rsid w:val="00A7351F"/>
    <w:rsid w:val="00A73BD9"/>
    <w:rsid w:val="00A740B5"/>
    <w:rsid w:val="00A74D72"/>
    <w:rsid w:val="00A74F5E"/>
    <w:rsid w:val="00A75689"/>
    <w:rsid w:val="00A756FD"/>
    <w:rsid w:val="00A76351"/>
    <w:rsid w:val="00A77791"/>
    <w:rsid w:val="00A77C1F"/>
    <w:rsid w:val="00A80612"/>
    <w:rsid w:val="00A80652"/>
    <w:rsid w:val="00A81041"/>
    <w:rsid w:val="00A8125C"/>
    <w:rsid w:val="00A81899"/>
    <w:rsid w:val="00A81BD8"/>
    <w:rsid w:val="00A820B3"/>
    <w:rsid w:val="00A833E0"/>
    <w:rsid w:val="00A8364A"/>
    <w:rsid w:val="00A8369C"/>
    <w:rsid w:val="00A8389D"/>
    <w:rsid w:val="00A83C81"/>
    <w:rsid w:val="00A84B92"/>
    <w:rsid w:val="00A8514F"/>
    <w:rsid w:val="00A853CA"/>
    <w:rsid w:val="00A85891"/>
    <w:rsid w:val="00A86233"/>
    <w:rsid w:val="00A8642B"/>
    <w:rsid w:val="00A864FC"/>
    <w:rsid w:val="00A8733F"/>
    <w:rsid w:val="00A87429"/>
    <w:rsid w:val="00A87B55"/>
    <w:rsid w:val="00A87C2D"/>
    <w:rsid w:val="00A87DEC"/>
    <w:rsid w:val="00A87EA7"/>
    <w:rsid w:val="00A903F3"/>
    <w:rsid w:val="00A90451"/>
    <w:rsid w:val="00A90646"/>
    <w:rsid w:val="00A90838"/>
    <w:rsid w:val="00A90A5B"/>
    <w:rsid w:val="00A90C51"/>
    <w:rsid w:val="00A90C76"/>
    <w:rsid w:val="00A90D74"/>
    <w:rsid w:val="00A90EAD"/>
    <w:rsid w:val="00A91527"/>
    <w:rsid w:val="00A91536"/>
    <w:rsid w:val="00A917D5"/>
    <w:rsid w:val="00A9182F"/>
    <w:rsid w:val="00A91FC9"/>
    <w:rsid w:val="00A92781"/>
    <w:rsid w:val="00A92E96"/>
    <w:rsid w:val="00A934C1"/>
    <w:rsid w:val="00A9444D"/>
    <w:rsid w:val="00A94A51"/>
    <w:rsid w:val="00A94FD0"/>
    <w:rsid w:val="00A9528F"/>
    <w:rsid w:val="00A9633E"/>
    <w:rsid w:val="00A9635A"/>
    <w:rsid w:val="00A96E4A"/>
    <w:rsid w:val="00A97538"/>
    <w:rsid w:val="00AA04A8"/>
    <w:rsid w:val="00AA07B2"/>
    <w:rsid w:val="00AA082E"/>
    <w:rsid w:val="00AA0E09"/>
    <w:rsid w:val="00AA1096"/>
    <w:rsid w:val="00AA2605"/>
    <w:rsid w:val="00AA313E"/>
    <w:rsid w:val="00AA3634"/>
    <w:rsid w:val="00AA3717"/>
    <w:rsid w:val="00AA42D3"/>
    <w:rsid w:val="00AA4A26"/>
    <w:rsid w:val="00AA4D3C"/>
    <w:rsid w:val="00AA4D7B"/>
    <w:rsid w:val="00AA5912"/>
    <w:rsid w:val="00AA5FBB"/>
    <w:rsid w:val="00AA604E"/>
    <w:rsid w:val="00AA6DBC"/>
    <w:rsid w:val="00AA7514"/>
    <w:rsid w:val="00AA7C80"/>
    <w:rsid w:val="00AA7D43"/>
    <w:rsid w:val="00AB0182"/>
    <w:rsid w:val="00AB0486"/>
    <w:rsid w:val="00AB0A04"/>
    <w:rsid w:val="00AB0E4F"/>
    <w:rsid w:val="00AB1554"/>
    <w:rsid w:val="00AB190A"/>
    <w:rsid w:val="00AB1D9F"/>
    <w:rsid w:val="00AB1DE9"/>
    <w:rsid w:val="00AB1DFD"/>
    <w:rsid w:val="00AB239F"/>
    <w:rsid w:val="00AB2783"/>
    <w:rsid w:val="00AB33D2"/>
    <w:rsid w:val="00AB3618"/>
    <w:rsid w:val="00AB3885"/>
    <w:rsid w:val="00AB436F"/>
    <w:rsid w:val="00AB5DC3"/>
    <w:rsid w:val="00AB5E62"/>
    <w:rsid w:val="00AB60A6"/>
    <w:rsid w:val="00AB6186"/>
    <w:rsid w:val="00AB65FC"/>
    <w:rsid w:val="00AB66EA"/>
    <w:rsid w:val="00AB6C63"/>
    <w:rsid w:val="00AB6DDA"/>
    <w:rsid w:val="00AB70BF"/>
    <w:rsid w:val="00AB78BE"/>
    <w:rsid w:val="00AB793C"/>
    <w:rsid w:val="00AB7FAC"/>
    <w:rsid w:val="00AC0035"/>
    <w:rsid w:val="00AC07EB"/>
    <w:rsid w:val="00AC093E"/>
    <w:rsid w:val="00AC1230"/>
    <w:rsid w:val="00AC2FBC"/>
    <w:rsid w:val="00AC339F"/>
    <w:rsid w:val="00AC3E85"/>
    <w:rsid w:val="00AC4671"/>
    <w:rsid w:val="00AC4AF6"/>
    <w:rsid w:val="00AC4E1B"/>
    <w:rsid w:val="00AC52A6"/>
    <w:rsid w:val="00AC53E5"/>
    <w:rsid w:val="00AC557D"/>
    <w:rsid w:val="00AC59BB"/>
    <w:rsid w:val="00AC648A"/>
    <w:rsid w:val="00AC657F"/>
    <w:rsid w:val="00AC6DEE"/>
    <w:rsid w:val="00AC719A"/>
    <w:rsid w:val="00AC720C"/>
    <w:rsid w:val="00AC7818"/>
    <w:rsid w:val="00AC7EAB"/>
    <w:rsid w:val="00AD0FCF"/>
    <w:rsid w:val="00AD1192"/>
    <w:rsid w:val="00AD1600"/>
    <w:rsid w:val="00AD1CA2"/>
    <w:rsid w:val="00AD2420"/>
    <w:rsid w:val="00AD2890"/>
    <w:rsid w:val="00AD2A66"/>
    <w:rsid w:val="00AD2DC2"/>
    <w:rsid w:val="00AD2E8F"/>
    <w:rsid w:val="00AD32F7"/>
    <w:rsid w:val="00AD378F"/>
    <w:rsid w:val="00AD39EA"/>
    <w:rsid w:val="00AD47C1"/>
    <w:rsid w:val="00AD6285"/>
    <w:rsid w:val="00AD70EC"/>
    <w:rsid w:val="00AD75CB"/>
    <w:rsid w:val="00AD79F4"/>
    <w:rsid w:val="00AD7AA3"/>
    <w:rsid w:val="00AE0BF4"/>
    <w:rsid w:val="00AE16E5"/>
    <w:rsid w:val="00AE19A2"/>
    <w:rsid w:val="00AE2123"/>
    <w:rsid w:val="00AE2286"/>
    <w:rsid w:val="00AE23AA"/>
    <w:rsid w:val="00AE2579"/>
    <w:rsid w:val="00AE28A4"/>
    <w:rsid w:val="00AE31D0"/>
    <w:rsid w:val="00AE3C05"/>
    <w:rsid w:val="00AE3F55"/>
    <w:rsid w:val="00AE44D0"/>
    <w:rsid w:val="00AE4575"/>
    <w:rsid w:val="00AE4C0F"/>
    <w:rsid w:val="00AE528E"/>
    <w:rsid w:val="00AE53BC"/>
    <w:rsid w:val="00AE5475"/>
    <w:rsid w:val="00AE5533"/>
    <w:rsid w:val="00AE5E92"/>
    <w:rsid w:val="00AE6126"/>
    <w:rsid w:val="00AE6167"/>
    <w:rsid w:val="00AE6442"/>
    <w:rsid w:val="00AE7EFC"/>
    <w:rsid w:val="00AF0223"/>
    <w:rsid w:val="00AF0F37"/>
    <w:rsid w:val="00AF0FD9"/>
    <w:rsid w:val="00AF113A"/>
    <w:rsid w:val="00AF15A3"/>
    <w:rsid w:val="00AF1ABB"/>
    <w:rsid w:val="00AF3E30"/>
    <w:rsid w:val="00AF4196"/>
    <w:rsid w:val="00AF42DD"/>
    <w:rsid w:val="00AF45BF"/>
    <w:rsid w:val="00AF582B"/>
    <w:rsid w:val="00AF6080"/>
    <w:rsid w:val="00AF666F"/>
    <w:rsid w:val="00AF6E2E"/>
    <w:rsid w:val="00AF6FEA"/>
    <w:rsid w:val="00AF7531"/>
    <w:rsid w:val="00AF7AFB"/>
    <w:rsid w:val="00B0066A"/>
    <w:rsid w:val="00B01019"/>
    <w:rsid w:val="00B010EE"/>
    <w:rsid w:val="00B0153E"/>
    <w:rsid w:val="00B018BB"/>
    <w:rsid w:val="00B018DD"/>
    <w:rsid w:val="00B02AC0"/>
    <w:rsid w:val="00B0330E"/>
    <w:rsid w:val="00B04A4A"/>
    <w:rsid w:val="00B04EB4"/>
    <w:rsid w:val="00B0503A"/>
    <w:rsid w:val="00B053A6"/>
    <w:rsid w:val="00B05E0C"/>
    <w:rsid w:val="00B0632F"/>
    <w:rsid w:val="00B06429"/>
    <w:rsid w:val="00B06558"/>
    <w:rsid w:val="00B06650"/>
    <w:rsid w:val="00B06803"/>
    <w:rsid w:val="00B069CA"/>
    <w:rsid w:val="00B07116"/>
    <w:rsid w:val="00B073D7"/>
    <w:rsid w:val="00B07A0A"/>
    <w:rsid w:val="00B07AD4"/>
    <w:rsid w:val="00B07BFC"/>
    <w:rsid w:val="00B07D29"/>
    <w:rsid w:val="00B106F9"/>
    <w:rsid w:val="00B10DB4"/>
    <w:rsid w:val="00B10DD2"/>
    <w:rsid w:val="00B11584"/>
    <w:rsid w:val="00B116EF"/>
    <w:rsid w:val="00B1178D"/>
    <w:rsid w:val="00B1189F"/>
    <w:rsid w:val="00B11B56"/>
    <w:rsid w:val="00B11DC0"/>
    <w:rsid w:val="00B12AD6"/>
    <w:rsid w:val="00B12D01"/>
    <w:rsid w:val="00B12ECA"/>
    <w:rsid w:val="00B12FC3"/>
    <w:rsid w:val="00B13456"/>
    <w:rsid w:val="00B135DB"/>
    <w:rsid w:val="00B139FF"/>
    <w:rsid w:val="00B14344"/>
    <w:rsid w:val="00B1452B"/>
    <w:rsid w:val="00B1495A"/>
    <w:rsid w:val="00B14B37"/>
    <w:rsid w:val="00B15C20"/>
    <w:rsid w:val="00B17296"/>
    <w:rsid w:val="00B177AB"/>
    <w:rsid w:val="00B1789B"/>
    <w:rsid w:val="00B17CF0"/>
    <w:rsid w:val="00B21203"/>
    <w:rsid w:val="00B2132D"/>
    <w:rsid w:val="00B221D1"/>
    <w:rsid w:val="00B224DD"/>
    <w:rsid w:val="00B22520"/>
    <w:rsid w:val="00B2254E"/>
    <w:rsid w:val="00B22EA8"/>
    <w:rsid w:val="00B22FEC"/>
    <w:rsid w:val="00B231ED"/>
    <w:rsid w:val="00B24247"/>
    <w:rsid w:val="00B2485B"/>
    <w:rsid w:val="00B250BB"/>
    <w:rsid w:val="00B25517"/>
    <w:rsid w:val="00B265A5"/>
    <w:rsid w:val="00B268B1"/>
    <w:rsid w:val="00B277E5"/>
    <w:rsid w:val="00B27920"/>
    <w:rsid w:val="00B27E0A"/>
    <w:rsid w:val="00B302D6"/>
    <w:rsid w:val="00B303A2"/>
    <w:rsid w:val="00B306C4"/>
    <w:rsid w:val="00B3091E"/>
    <w:rsid w:val="00B30FCA"/>
    <w:rsid w:val="00B312C2"/>
    <w:rsid w:val="00B314A8"/>
    <w:rsid w:val="00B32231"/>
    <w:rsid w:val="00B3266E"/>
    <w:rsid w:val="00B33BDE"/>
    <w:rsid w:val="00B33C01"/>
    <w:rsid w:val="00B341F4"/>
    <w:rsid w:val="00B34367"/>
    <w:rsid w:val="00B3530E"/>
    <w:rsid w:val="00B35715"/>
    <w:rsid w:val="00B35987"/>
    <w:rsid w:val="00B35FAE"/>
    <w:rsid w:val="00B37214"/>
    <w:rsid w:val="00B37567"/>
    <w:rsid w:val="00B377C4"/>
    <w:rsid w:val="00B37965"/>
    <w:rsid w:val="00B37EA7"/>
    <w:rsid w:val="00B400F8"/>
    <w:rsid w:val="00B40397"/>
    <w:rsid w:val="00B407A6"/>
    <w:rsid w:val="00B40B39"/>
    <w:rsid w:val="00B40EEA"/>
    <w:rsid w:val="00B413F3"/>
    <w:rsid w:val="00B41501"/>
    <w:rsid w:val="00B41BEF"/>
    <w:rsid w:val="00B42682"/>
    <w:rsid w:val="00B434B8"/>
    <w:rsid w:val="00B440B3"/>
    <w:rsid w:val="00B44CEC"/>
    <w:rsid w:val="00B44F6A"/>
    <w:rsid w:val="00B4506A"/>
    <w:rsid w:val="00B4520B"/>
    <w:rsid w:val="00B45A5B"/>
    <w:rsid w:val="00B4676B"/>
    <w:rsid w:val="00B46B8F"/>
    <w:rsid w:val="00B46DB0"/>
    <w:rsid w:val="00B4707A"/>
    <w:rsid w:val="00B470D6"/>
    <w:rsid w:val="00B4787B"/>
    <w:rsid w:val="00B478AC"/>
    <w:rsid w:val="00B500E1"/>
    <w:rsid w:val="00B502EF"/>
    <w:rsid w:val="00B50960"/>
    <w:rsid w:val="00B50B22"/>
    <w:rsid w:val="00B50D96"/>
    <w:rsid w:val="00B513CB"/>
    <w:rsid w:val="00B5188A"/>
    <w:rsid w:val="00B51FE7"/>
    <w:rsid w:val="00B51FEC"/>
    <w:rsid w:val="00B52560"/>
    <w:rsid w:val="00B52EF6"/>
    <w:rsid w:val="00B54D44"/>
    <w:rsid w:val="00B558D1"/>
    <w:rsid w:val="00B55CED"/>
    <w:rsid w:val="00B5649E"/>
    <w:rsid w:val="00B56856"/>
    <w:rsid w:val="00B5690D"/>
    <w:rsid w:val="00B56D33"/>
    <w:rsid w:val="00B57A59"/>
    <w:rsid w:val="00B57E29"/>
    <w:rsid w:val="00B6014D"/>
    <w:rsid w:val="00B60311"/>
    <w:rsid w:val="00B604AB"/>
    <w:rsid w:val="00B60632"/>
    <w:rsid w:val="00B60826"/>
    <w:rsid w:val="00B60CD7"/>
    <w:rsid w:val="00B60D29"/>
    <w:rsid w:val="00B611C1"/>
    <w:rsid w:val="00B623E6"/>
    <w:rsid w:val="00B62476"/>
    <w:rsid w:val="00B63150"/>
    <w:rsid w:val="00B63660"/>
    <w:rsid w:val="00B638C9"/>
    <w:rsid w:val="00B648B9"/>
    <w:rsid w:val="00B65EF9"/>
    <w:rsid w:val="00B66A6C"/>
    <w:rsid w:val="00B678BF"/>
    <w:rsid w:val="00B67E04"/>
    <w:rsid w:val="00B67EAD"/>
    <w:rsid w:val="00B67ED2"/>
    <w:rsid w:val="00B70153"/>
    <w:rsid w:val="00B702BD"/>
    <w:rsid w:val="00B70811"/>
    <w:rsid w:val="00B7211A"/>
    <w:rsid w:val="00B723E5"/>
    <w:rsid w:val="00B72ADF"/>
    <w:rsid w:val="00B72BC0"/>
    <w:rsid w:val="00B7310A"/>
    <w:rsid w:val="00B7318C"/>
    <w:rsid w:val="00B736CA"/>
    <w:rsid w:val="00B74D1C"/>
    <w:rsid w:val="00B75771"/>
    <w:rsid w:val="00B75DDB"/>
    <w:rsid w:val="00B761F2"/>
    <w:rsid w:val="00B7649E"/>
    <w:rsid w:val="00B76593"/>
    <w:rsid w:val="00B76918"/>
    <w:rsid w:val="00B76AAF"/>
    <w:rsid w:val="00B76F26"/>
    <w:rsid w:val="00B77A8F"/>
    <w:rsid w:val="00B77E3E"/>
    <w:rsid w:val="00B77F64"/>
    <w:rsid w:val="00B802D0"/>
    <w:rsid w:val="00B80665"/>
    <w:rsid w:val="00B80842"/>
    <w:rsid w:val="00B81107"/>
    <w:rsid w:val="00B820F3"/>
    <w:rsid w:val="00B82225"/>
    <w:rsid w:val="00B8365B"/>
    <w:rsid w:val="00B83801"/>
    <w:rsid w:val="00B83DBD"/>
    <w:rsid w:val="00B8498B"/>
    <w:rsid w:val="00B84CDD"/>
    <w:rsid w:val="00B853EB"/>
    <w:rsid w:val="00B854EB"/>
    <w:rsid w:val="00B855E3"/>
    <w:rsid w:val="00B85C2F"/>
    <w:rsid w:val="00B863C3"/>
    <w:rsid w:val="00B864CF"/>
    <w:rsid w:val="00B86580"/>
    <w:rsid w:val="00B86A31"/>
    <w:rsid w:val="00B87911"/>
    <w:rsid w:val="00B8797F"/>
    <w:rsid w:val="00B87D23"/>
    <w:rsid w:val="00B87D24"/>
    <w:rsid w:val="00B87E13"/>
    <w:rsid w:val="00B9068D"/>
    <w:rsid w:val="00B90C1B"/>
    <w:rsid w:val="00B91458"/>
    <w:rsid w:val="00B91590"/>
    <w:rsid w:val="00B926DA"/>
    <w:rsid w:val="00B926DE"/>
    <w:rsid w:val="00B92A38"/>
    <w:rsid w:val="00B93775"/>
    <w:rsid w:val="00B93FB5"/>
    <w:rsid w:val="00B9455B"/>
    <w:rsid w:val="00B94A6B"/>
    <w:rsid w:val="00B94AB9"/>
    <w:rsid w:val="00B95844"/>
    <w:rsid w:val="00B9598E"/>
    <w:rsid w:val="00B97196"/>
    <w:rsid w:val="00B9726D"/>
    <w:rsid w:val="00BA036F"/>
    <w:rsid w:val="00BA081B"/>
    <w:rsid w:val="00BA0863"/>
    <w:rsid w:val="00BA0B4D"/>
    <w:rsid w:val="00BA28DB"/>
    <w:rsid w:val="00BA2F99"/>
    <w:rsid w:val="00BA32AB"/>
    <w:rsid w:val="00BA45A9"/>
    <w:rsid w:val="00BA4A35"/>
    <w:rsid w:val="00BA4A71"/>
    <w:rsid w:val="00BA5BFC"/>
    <w:rsid w:val="00BA5C35"/>
    <w:rsid w:val="00BA5C8D"/>
    <w:rsid w:val="00BA5F80"/>
    <w:rsid w:val="00BA60EC"/>
    <w:rsid w:val="00BA690F"/>
    <w:rsid w:val="00BA695C"/>
    <w:rsid w:val="00BB0019"/>
    <w:rsid w:val="00BB0A83"/>
    <w:rsid w:val="00BB0FE2"/>
    <w:rsid w:val="00BB1D8E"/>
    <w:rsid w:val="00BB220D"/>
    <w:rsid w:val="00BB2778"/>
    <w:rsid w:val="00BB3EF8"/>
    <w:rsid w:val="00BB483C"/>
    <w:rsid w:val="00BB4C75"/>
    <w:rsid w:val="00BB4ECD"/>
    <w:rsid w:val="00BB58F2"/>
    <w:rsid w:val="00BB6011"/>
    <w:rsid w:val="00BB6FC9"/>
    <w:rsid w:val="00BB71D0"/>
    <w:rsid w:val="00BB78F5"/>
    <w:rsid w:val="00BB7C39"/>
    <w:rsid w:val="00BB7D58"/>
    <w:rsid w:val="00BC0444"/>
    <w:rsid w:val="00BC0BEA"/>
    <w:rsid w:val="00BC105F"/>
    <w:rsid w:val="00BC12C5"/>
    <w:rsid w:val="00BC1540"/>
    <w:rsid w:val="00BC1578"/>
    <w:rsid w:val="00BC15FE"/>
    <w:rsid w:val="00BC1F1E"/>
    <w:rsid w:val="00BC2748"/>
    <w:rsid w:val="00BC3BDB"/>
    <w:rsid w:val="00BC3F02"/>
    <w:rsid w:val="00BC4323"/>
    <w:rsid w:val="00BC4C67"/>
    <w:rsid w:val="00BC4D15"/>
    <w:rsid w:val="00BC55C2"/>
    <w:rsid w:val="00BC5665"/>
    <w:rsid w:val="00BC6048"/>
    <w:rsid w:val="00BC690C"/>
    <w:rsid w:val="00BC6DA3"/>
    <w:rsid w:val="00BC73BF"/>
    <w:rsid w:val="00BC7B74"/>
    <w:rsid w:val="00BC7B7D"/>
    <w:rsid w:val="00BC7C74"/>
    <w:rsid w:val="00BC7C8A"/>
    <w:rsid w:val="00BD016D"/>
    <w:rsid w:val="00BD01E1"/>
    <w:rsid w:val="00BD02E3"/>
    <w:rsid w:val="00BD0BD3"/>
    <w:rsid w:val="00BD1124"/>
    <w:rsid w:val="00BD127D"/>
    <w:rsid w:val="00BD1675"/>
    <w:rsid w:val="00BD2696"/>
    <w:rsid w:val="00BD2FAD"/>
    <w:rsid w:val="00BD368F"/>
    <w:rsid w:val="00BD3C1B"/>
    <w:rsid w:val="00BD457E"/>
    <w:rsid w:val="00BD4CD8"/>
    <w:rsid w:val="00BD4DAB"/>
    <w:rsid w:val="00BD52F0"/>
    <w:rsid w:val="00BD5336"/>
    <w:rsid w:val="00BD5BED"/>
    <w:rsid w:val="00BD60C2"/>
    <w:rsid w:val="00BD61A9"/>
    <w:rsid w:val="00BD62A9"/>
    <w:rsid w:val="00BD64B8"/>
    <w:rsid w:val="00BD6B47"/>
    <w:rsid w:val="00BD70B5"/>
    <w:rsid w:val="00BD7454"/>
    <w:rsid w:val="00BD7618"/>
    <w:rsid w:val="00BD776B"/>
    <w:rsid w:val="00BD78AA"/>
    <w:rsid w:val="00BD78AE"/>
    <w:rsid w:val="00BD79C4"/>
    <w:rsid w:val="00BD7C8C"/>
    <w:rsid w:val="00BE0D7B"/>
    <w:rsid w:val="00BE2C5E"/>
    <w:rsid w:val="00BE3CD4"/>
    <w:rsid w:val="00BE4228"/>
    <w:rsid w:val="00BE457E"/>
    <w:rsid w:val="00BE45B1"/>
    <w:rsid w:val="00BE5972"/>
    <w:rsid w:val="00BE5CD9"/>
    <w:rsid w:val="00BE5D3D"/>
    <w:rsid w:val="00BE5F21"/>
    <w:rsid w:val="00BE6835"/>
    <w:rsid w:val="00BE69DA"/>
    <w:rsid w:val="00BE7281"/>
    <w:rsid w:val="00BE7A08"/>
    <w:rsid w:val="00BE7EE3"/>
    <w:rsid w:val="00BF0550"/>
    <w:rsid w:val="00BF2399"/>
    <w:rsid w:val="00BF2CF1"/>
    <w:rsid w:val="00BF3101"/>
    <w:rsid w:val="00BF3416"/>
    <w:rsid w:val="00BF3CBE"/>
    <w:rsid w:val="00BF3D1A"/>
    <w:rsid w:val="00BF4472"/>
    <w:rsid w:val="00BF44B3"/>
    <w:rsid w:val="00BF46FF"/>
    <w:rsid w:val="00BF479D"/>
    <w:rsid w:val="00BF4B43"/>
    <w:rsid w:val="00BF4EB7"/>
    <w:rsid w:val="00BF556A"/>
    <w:rsid w:val="00BF5644"/>
    <w:rsid w:val="00BF5F31"/>
    <w:rsid w:val="00BF6DFC"/>
    <w:rsid w:val="00C0042F"/>
    <w:rsid w:val="00C0043B"/>
    <w:rsid w:val="00C00A11"/>
    <w:rsid w:val="00C00A5C"/>
    <w:rsid w:val="00C017DE"/>
    <w:rsid w:val="00C01862"/>
    <w:rsid w:val="00C0196C"/>
    <w:rsid w:val="00C01DF6"/>
    <w:rsid w:val="00C020C6"/>
    <w:rsid w:val="00C02B34"/>
    <w:rsid w:val="00C03000"/>
    <w:rsid w:val="00C0357F"/>
    <w:rsid w:val="00C03C5A"/>
    <w:rsid w:val="00C03ECF"/>
    <w:rsid w:val="00C04036"/>
    <w:rsid w:val="00C041B9"/>
    <w:rsid w:val="00C050F5"/>
    <w:rsid w:val="00C053D3"/>
    <w:rsid w:val="00C0601A"/>
    <w:rsid w:val="00C06324"/>
    <w:rsid w:val="00C065A7"/>
    <w:rsid w:val="00C06704"/>
    <w:rsid w:val="00C06940"/>
    <w:rsid w:val="00C07038"/>
    <w:rsid w:val="00C07241"/>
    <w:rsid w:val="00C0766D"/>
    <w:rsid w:val="00C076CF"/>
    <w:rsid w:val="00C07C60"/>
    <w:rsid w:val="00C10349"/>
    <w:rsid w:val="00C109A9"/>
    <w:rsid w:val="00C10BA5"/>
    <w:rsid w:val="00C11554"/>
    <w:rsid w:val="00C11752"/>
    <w:rsid w:val="00C11E8C"/>
    <w:rsid w:val="00C12100"/>
    <w:rsid w:val="00C12377"/>
    <w:rsid w:val="00C1290B"/>
    <w:rsid w:val="00C12D29"/>
    <w:rsid w:val="00C13174"/>
    <w:rsid w:val="00C13555"/>
    <w:rsid w:val="00C13CA8"/>
    <w:rsid w:val="00C13FD9"/>
    <w:rsid w:val="00C1412B"/>
    <w:rsid w:val="00C148A1"/>
    <w:rsid w:val="00C14D84"/>
    <w:rsid w:val="00C158CD"/>
    <w:rsid w:val="00C15A6A"/>
    <w:rsid w:val="00C16048"/>
    <w:rsid w:val="00C16521"/>
    <w:rsid w:val="00C16873"/>
    <w:rsid w:val="00C1731C"/>
    <w:rsid w:val="00C174A8"/>
    <w:rsid w:val="00C17A17"/>
    <w:rsid w:val="00C17CC1"/>
    <w:rsid w:val="00C20074"/>
    <w:rsid w:val="00C2170B"/>
    <w:rsid w:val="00C21834"/>
    <w:rsid w:val="00C21B0C"/>
    <w:rsid w:val="00C21D77"/>
    <w:rsid w:val="00C21D7B"/>
    <w:rsid w:val="00C21E10"/>
    <w:rsid w:val="00C21EF9"/>
    <w:rsid w:val="00C220D6"/>
    <w:rsid w:val="00C22BFB"/>
    <w:rsid w:val="00C22CD5"/>
    <w:rsid w:val="00C22DA2"/>
    <w:rsid w:val="00C2355B"/>
    <w:rsid w:val="00C23DD3"/>
    <w:rsid w:val="00C2407C"/>
    <w:rsid w:val="00C24C11"/>
    <w:rsid w:val="00C2509B"/>
    <w:rsid w:val="00C25918"/>
    <w:rsid w:val="00C25B8F"/>
    <w:rsid w:val="00C25CDC"/>
    <w:rsid w:val="00C2638C"/>
    <w:rsid w:val="00C266FF"/>
    <w:rsid w:val="00C26CED"/>
    <w:rsid w:val="00C274A4"/>
    <w:rsid w:val="00C303A1"/>
    <w:rsid w:val="00C30A3C"/>
    <w:rsid w:val="00C30BF0"/>
    <w:rsid w:val="00C30F1C"/>
    <w:rsid w:val="00C3207E"/>
    <w:rsid w:val="00C32464"/>
    <w:rsid w:val="00C339B5"/>
    <w:rsid w:val="00C3407B"/>
    <w:rsid w:val="00C343B5"/>
    <w:rsid w:val="00C347CE"/>
    <w:rsid w:val="00C3550D"/>
    <w:rsid w:val="00C3590C"/>
    <w:rsid w:val="00C359D8"/>
    <w:rsid w:val="00C35D21"/>
    <w:rsid w:val="00C35DCB"/>
    <w:rsid w:val="00C361D7"/>
    <w:rsid w:val="00C3701F"/>
    <w:rsid w:val="00C37477"/>
    <w:rsid w:val="00C40592"/>
    <w:rsid w:val="00C406BC"/>
    <w:rsid w:val="00C40931"/>
    <w:rsid w:val="00C4225A"/>
    <w:rsid w:val="00C423DD"/>
    <w:rsid w:val="00C42407"/>
    <w:rsid w:val="00C43AEA"/>
    <w:rsid w:val="00C43C53"/>
    <w:rsid w:val="00C45777"/>
    <w:rsid w:val="00C45F52"/>
    <w:rsid w:val="00C45FFD"/>
    <w:rsid w:val="00C46251"/>
    <w:rsid w:val="00C46BE2"/>
    <w:rsid w:val="00C47974"/>
    <w:rsid w:val="00C47DC1"/>
    <w:rsid w:val="00C501C1"/>
    <w:rsid w:val="00C50289"/>
    <w:rsid w:val="00C505A1"/>
    <w:rsid w:val="00C50B1F"/>
    <w:rsid w:val="00C50B9D"/>
    <w:rsid w:val="00C50CEC"/>
    <w:rsid w:val="00C513B5"/>
    <w:rsid w:val="00C514B3"/>
    <w:rsid w:val="00C51B34"/>
    <w:rsid w:val="00C51B8B"/>
    <w:rsid w:val="00C52792"/>
    <w:rsid w:val="00C5296C"/>
    <w:rsid w:val="00C52DBC"/>
    <w:rsid w:val="00C53607"/>
    <w:rsid w:val="00C53E55"/>
    <w:rsid w:val="00C53EA5"/>
    <w:rsid w:val="00C53FC1"/>
    <w:rsid w:val="00C546A4"/>
    <w:rsid w:val="00C559EE"/>
    <w:rsid w:val="00C56726"/>
    <w:rsid w:val="00C57901"/>
    <w:rsid w:val="00C600CB"/>
    <w:rsid w:val="00C60AC9"/>
    <w:rsid w:val="00C618E9"/>
    <w:rsid w:val="00C61C43"/>
    <w:rsid w:val="00C61E94"/>
    <w:rsid w:val="00C62917"/>
    <w:rsid w:val="00C62FDC"/>
    <w:rsid w:val="00C63100"/>
    <w:rsid w:val="00C63F84"/>
    <w:rsid w:val="00C64393"/>
    <w:rsid w:val="00C64759"/>
    <w:rsid w:val="00C66267"/>
    <w:rsid w:val="00C670F2"/>
    <w:rsid w:val="00C67C98"/>
    <w:rsid w:val="00C67EE1"/>
    <w:rsid w:val="00C707DD"/>
    <w:rsid w:val="00C70827"/>
    <w:rsid w:val="00C70995"/>
    <w:rsid w:val="00C7161D"/>
    <w:rsid w:val="00C71827"/>
    <w:rsid w:val="00C71BCA"/>
    <w:rsid w:val="00C72806"/>
    <w:rsid w:val="00C73122"/>
    <w:rsid w:val="00C7326E"/>
    <w:rsid w:val="00C738E7"/>
    <w:rsid w:val="00C73E12"/>
    <w:rsid w:val="00C74147"/>
    <w:rsid w:val="00C74493"/>
    <w:rsid w:val="00C7558F"/>
    <w:rsid w:val="00C755DC"/>
    <w:rsid w:val="00C75D16"/>
    <w:rsid w:val="00C76893"/>
    <w:rsid w:val="00C76B11"/>
    <w:rsid w:val="00C77604"/>
    <w:rsid w:val="00C77DEE"/>
    <w:rsid w:val="00C803A7"/>
    <w:rsid w:val="00C81287"/>
    <w:rsid w:val="00C81751"/>
    <w:rsid w:val="00C818B7"/>
    <w:rsid w:val="00C82165"/>
    <w:rsid w:val="00C8293E"/>
    <w:rsid w:val="00C82E11"/>
    <w:rsid w:val="00C837AD"/>
    <w:rsid w:val="00C83EFD"/>
    <w:rsid w:val="00C8430E"/>
    <w:rsid w:val="00C845D7"/>
    <w:rsid w:val="00C84890"/>
    <w:rsid w:val="00C85160"/>
    <w:rsid w:val="00C85BE9"/>
    <w:rsid w:val="00C86072"/>
    <w:rsid w:val="00C87216"/>
    <w:rsid w:val="00C87383"/>
    <w:rsid w:val="00C87ABA"/>
    <w:rsid w:val="00C87D52"/>
    <w:rsid w:val="00C90A52"/>
    <w:rsid w:val="00C90CB0"/>
    <w:rsid w:val="00C90CDC"/>
    <w:rsid w:val="00C91CC0"/>
    <w:rsid w:val="00C92854"/>
    <w:rsid w:val="00C92D59"/>
    <w:rsid w:val="00C93328"/>
    <w:rsid w:val="00C94169"/>
    <w:rsid w:val="00C941BC"/>
    <w:rsid w:val="00C94957"/>
    <w:rsid w:val="00C953A5"/>
    <w:rsid w:val="00C9555A"/>
    <w:rsid w:val="00C95811"/>
    <w:rsid w:val="00C95D0A"/>
    <w:rsid w:val="00C96396"/>
    <w:rsid w:val="00C9704B"/>
    <w:rsid w:val="00C97384"/>
    <w:rsid w:val="00C97E59"/>
    <w:rsid w:val="00CA0199"/>
    <w:rsid w:val="00CA0B74"/>
    <w:rsid w:val="00CA0DCD"/>
    <w:rsid w:val="00CA1789"/>
    <w:rsid w:val="00CA22E4"/>
    <w:rsid w:val="00CA2B23"/>
    <w:rsid w:val="00CA3A96"/>
    <w:rsid w:val="00CA4B4B"/>
    <w:rsid w:val="00CA4D79"/>
    <w:rsid w:val="00CA5053"/>
    <w:rsid w:val="00CA50C4"/>
    <w:rsid w:val="00CA549C"/>
    <w:rsid w:val="00CA613D"/>
    <w:rsid w:val="00CA654E"/>
    <w:rsid w:val="00CA69A5"/>
    <w:rsid w:val="00CA6A51"/>
    <w:rsid w:val="00CA6F05"/>
    <w:rsid w:val="00CA72C9"/>
    <w:rsid w:val="00CA7665"/>
    <w:rsid w:val="00CB00CF"/>
    <w:rsid w:val="00CB0450"/>
    <w:rsid w:val="00CB0633"/>
    <w:rsid w:val="00CB0C4A"/>
    <w:rsid w:val="00CB0C67"/>
    <w:rsid w:val="00CB1638"/>
    <w:rsid w:val="00CB383F"/>
    <w:rsid w:val="00CB3DDB"/>
    <w:rsid w:val="00CB482A"/>
    <w:rsid w:val="00CB49E5"/>
    <w:rsid w:val="00CB4B04"/>
    <w:rsid w:val="00CB5052"/>
    <w:rsid w:val="00CB515C"/>
    <w:rsid w:val="00CB583C"/>
    <w:rsid w:val="00CB59CA"/>
    <w:rsid w:val="00CB637B"/>
    <w:rsid w:val="00CB639E"/>
    <w:rsid w:val="00CB6625"/>
    <w:rsid w:val="00CB69CF"/>
    <w:rsid w:val="00CC048E"/>
    <w:rsid w:val="00CC0742"/>
    <w:rsid w:val="00CC11AD"/>
    <w:rsid w:val="00CC15AA"/>
    <w:rsid w:val="00CC29DE"/>
    <w:rsid w:val="00CC2AFC"/>
    <w:rsid w:val="00CC3985"/>
    <w:rsid w:val="00CC423D"/>
    <w:rsid w:val="00CC5BC8"/>
    <w:rsid w:val="00CC60BB"/>
    <w:rsid w:val="00CC63D5"/>
    <w:rsid w:val="00CC6C2E"/>
    <w:rsid w:val="00CC73C7"/>
    <w:rsid w:val="00CC7FE4"/>
    <w:rsid w:val="00CD0139"/>
    <w:rsid w:val="00CD038F"/>
    <w:rsid w:val="00CD1DC3"/>
    <w:rsid w:val="00CD2A38"/>
    <w:rsid w:val="00CD2C50"/>
    <w:rsid w:val="00CD3CBC"/>
    <w:rsid w:val="00CD43ED"/>
    <w:rsid w:val="00CD4E64"/>
    <w:rsid w:val="00CD510D"/>
    <w:rsid w:val="00CD5B90"/>
    <w:rsid w:val="00CD5DB6"/>
    <w:rsid w:val="00CD62C6"/>
    <w:rsid w:val="00CD681F"/>
    <w:rsid w:val="00CD6A00"/>
    <w:rsid w:val="00CD7381"/>
    <w:rsid w:val="00CD77C4"/>
    <w:rsid w:val="00CD77E4"/>
    <w:rsid w:val="00CE02C6"/>
    <w:rsid w:val="00CE07B9"/>
    <w:rsid w:val="00CE0C85"/>
    <w:rsid w:val="00CE1B0F"/>
    <w:rsid w:val="00CE215C"/>
    <w:rsid w:val="00CE27A0"/>
    <w:rsid w:val="00CE3075"/>
    <w:rsid w:val="00CE3366"/>
    <w:rsid w:val="00CE410F"/>
    <w:rsid w:val="00CE4435"/>
    <w:rsid w:val="00CE45F5"/>
    <w:rsid w:val="00CE5499"/>
    <w:rsid w:val="00CE56BA"/>
    <w:rsid w:val="00CE6D5A"/>
    <w:rsid w:val="00CE6FEF"/>
    <w:rsid w:val="00CE73BF"/>
    <w:rsid w:val="00CE73ED"/>
    <w:rsid w:val="00CE7646"/>
    <w:rsid w:val="00CE7658"/>
    <w:rsid w:val="00CE7D63"/>
    <w:rsid w:val="00CF0D48"/>
    <w:rsid w:val="00CF11D6"/>
    <w:rsid w:val="00CF1369"/>
    <w:rsid w:val="00CF1CB2"/>
    <w:rsid w:val="00CF2239"/>
    <w:rsid w:val="00CF2996"/>
    <w:rsid w:val="00CF344E"/>
    <w:rsid w:val="00CF3AF1"/>
    <w:rsid w:val="00CF3EDB"/>
    <w:rsid w:val="00CF4AED"/>
    <w:rsid w:val="00CF4C61"/>
    <w:rsid w:val="00CF574F"/>
    <w:rsid w:val="00CF5D04"/>
    <w:rsid w:val="00CF6877"/>
    <w:rsid w:val="00CF6960"/>
    <w:rsid w:val="00CF6B8A"/>
    <w:rsid w:val="00CF72AD"/>
    <w:rsid w:val="00CF748A"/>
    <w:rsid w:val="00CF773E"/>
    <w:rsid w:val="00CF7AD1"/>
    <w:rsid w:val="00D00253"/>
    <w:rsid w:val="00D0042E"/>
    <w:rsid w:val="00D00645"/>
    <w:rsid w:val="00D00D0D"/>
    <w:rsid w:val="00D015D8"/>
    <w:rsid w:val="00D0163F"/>
    <w:rsid w:val="00D01931"/>
    <w:rsid w:val="00D028AF"/>
    <w:rsid w:val="00D02F62"/>
    <w:rsid w:val="00D02FF8"/>
    <w:rsid w:val="00D03D10"/>
    <w:rsid w:val="00D04BB3"/>
    <w:rsid w:val="00D04DF3"/>
    <w:rsid w:val="00D04F47"/>
    <w:rsid w:val="00D058D5"/>
    <w:rsid w:val="00D064A7"/>
    <w:rsid w:val="00D077FB"/>
    <w:rsid w:val="00D07AB0"/>
    <w:rsid w:val="00D1038F"/>
    <w:rsid w:val="00D10FA1"/>
    <w:rsid w:val="00D11B9F"/>
    <w:rsid w:val="00D12436"/>
    <w:rsid w:val="00D137C0"/>
    <w:rsid w:val="00D13AAB"/>
    <w:rsid w:val="00D14091"/>
    <w:rsid w:val="00D14C64"/>
    <w:rsid w:val="00D156B0"/>
    <w:rsid w:val="00D165BD"/>
    <w:rsid w:val="00D168DF"/>
    <w:rsid w:val="00D16CC5"/>
    <w:rsid w:val="00D177F6"/>
    <w:rsid w:val="00D17E64"/>
    <w:rsid w:val="00D17ED9"/>
    <w:rsid w:val="00D204D9"/>
    <w:rsid w:val="00D20757"/>
    <w:rsid w:val="00D2085D"/>
    <w:rsid w:val="00D20B13"/>
    <w:rsid w:val="00D20B51"/>
    <w:rsid w:val="00D213F4"/>
    <w:rsid w:val="00D216B2"/>
    <w:rsid w:val="00D2171C"/>
    <w:rsid w:val="00D2195B"/>
    <w:rsid w:val="00D22847"/>
    <w:rsid w:val="00D22987"/>
    <w:rsid w:val="00D22AE7"/>
    <w:rsid w:val="00D23320"/>
    <w:rsid w:val="00D233FF"/>
    <w:rsid w:val="00D23ED6"/>
    <w:rsid w:val="00D24178"/>
    <w:rsid w:val="00D24359"/>
    <w:rsid w:val="00D243B2"/>
    <w:rsid w:val="00D246F9"/>
    <w:rsid w:val="00D2515A"/>
    <w:rsid w:val="00D25302"/>
    <w:rsid w:val="00D258C6"/>
    <w:rsid w:val="00D25D74"/>
    <w:rsid w:val="00D25F97"/>
    <w:rsid w:val="00D2617B"/>
    <w:rsid w:val="00D26B03"/>
    <w:rsid w:val="00D26B23"/>
    <w:rsid w:val="00D272E8"/>
    <w:rsid w:val="00D27ACB"/>
    <w:rsid w:val="00D27BA5"/>
    <w:rsid w:val="00D30012"/>
    <w:rsid w:val="00D300A3"/>
    <w:rsid w:val="00D303AB"/>
    <w:rsid w:val="00D30B99"/>
    <w:rsid w:val="00D33060"/>
    <w:rsid w:val="00D33CCC"/>
    <w:rsid w:val="00D3463A"/>
    <w:rsid w:val="00D34905"/>
    <w:rsid w:val="00D35113"/>
    <w:rsid w:val="00D35620"/>
    <w:rsid w:val="00D357DF"/>
    <w:rsid w:val="00D36187"/>
    <w:rsid w:val="00D36239"/>
    <w:rsid w:val="00D36A35"/>
    <w:rsid w:val="00D36CDF"/>
    <w:rsid w:val="00D37454"/>
    <w:rsid w:val="00D40E28"/>
    <w:rsid w:val="00D41066"/>
    <w:rsid w:val="00D412E1"/>
    <w:rsid w:val="00D41304"/>
    <w:rsid w:val="00D41A97"/>
    <w:rsid w:val="00D41ACD"/>
    <w:rsid w:val="00D41ECE"/>
    <w:rsid w:val="00D4211D"/>
    <w:rsid w:val="00D4275B"/>
    <w:rsid w:val="00D43D7A"/>
    <w:rsid w:val="00D44711"/>
    <w:rsid w:val="00D44926"/>
    <w:rsid w:val="00D44A16"/>
    <w:rsid w:val="00D45013"/>
    <w:rsid w:val="00D45CA6"/>
    <w:rsid w:val="00D46438"/>
    <w:rsid w:val="00D46BF3"/>
    <w:rsid w:val="00D472A1"/>
    <w:rsid w:val="00D4747E"/>
    <w:rsid w:val="00D47600"/>
    <w:rsid w:val="00D500FA"/>
    <w:rsid w:val="00D50609"/>
    <w:rsid w:val="00D509D9"/>
    <w:rsid w:val="00D50C4E"/>
    <w:rsid w:val="00D5142B"/>
    <w:rsid w:val="00D51F6C"/>
    <w:rsid w:val="00D52272"/>
    <w:rsid w:val="00D52D23"/>
    <w:rsid w:val="00D52D80"/>
    <w:rsid w:val="00D53C66"/>
    <w:rsid w:val="00D53C77"/>
    <w:rsid w:val="00D54965"/>
    <w:rsid w:val="00D55307"/>
    <w:rsid w:val="00D566B3"/>
    <w:rsid w:val="00D57ED7"/>
    <w:rsid w:val="00D607BE"/>
    <w:rsid w:val="00D60E0C"/>
    <w:rsid w:val="00D61229"/>
    <w:rsid w:val="00D6128D"/>
    <w:rsid w:val="00D61AFB"/>
    <w:rsid w:val="00D61E0A"/>
    <w:rsid w:val="00D62AC6"/>
    <w:rsid w:val="00D62D82"/>
    <w:rsid w:val="00D6327C"/>
    <w:rsid w:val="00D6384F"/>
    <w:rsid w:val="00D63EBE"/>
    <w:rsid w:val="00D644E1"/>
    <w:rsid w:val="00D65183"/>
    <w:rsid w:val="00D65767"/>
    <w:rsid w:val="00D6597D"/>
    <w:rsid w:val="00D65D8F"/>
    <w:rsid w:val="00D70998"/>
    <w:rsid w:val="00D70A54"/>
    <w:rsid w:val="00D70BED"/>
    <w:rsid w:val="00D71C08"/>
    <w:rsid w:val="00D71F09"/>
    <w:rsid w:val="00D72595"/>
    <w:rsid w:val="00D72B34"/>
    <w:rsid w:val="00D7311C"/>
    <w:rsid w:val="00D736CE"/>
    <w:rsid w:val="00D7377E"/>
    <w:rsid w:val="00D73925"/>
    <w:rsid w:val="00D73CB6"/>
    <w:rsid w:val="00D73D13"/>
    <w:rsid w:val="00D73D3B"/>
    <w:rsid w:val="00D748E3"/>
    <w:rsid w:val="00D74E44"/>
    <w:rsid w:val="00D7544C"/>
    <w:rsid w:val="00D75BFC"/>
    <w:rsid w:val="00D75CEF"/>
    <w:rsid w:val="00D766EA"/>
    <w:rsid w:val="00D76E63"/>
    <w:rsid w:val="00D77713"/>
    <w:rsid w:val="00D80438"/>
    <w:rsid w:val="00D8134B"/>
    <w:rsid w:val="00D829C0"/>
    <w:rsid w:val="00D82A53"/>
    <w:rsid w:val="00D82B79"/>
    <w:rsid w:val="00D839A9"/>
    <w:rsid w:val="00D83F07"/>
    <w:rsid w:val="00D84365"/>
    <w:rsid w:val="00D84BF0"/>
    <w:rsid w:val="00D855E0"/>
    <w:rsid w:val="00D857FC"/>
    <w:rsid w:val="00D8596B"/>
    <w:rsid w:val="00D85D26"/>
    <w:rsid w:val="00D85E9F"/>
    <w:rsid w:val="00D86C0E"/>
    <w:rsid w:val="00D87B6B"/>
    <w:rsid w:val="00D87FD1"/>
    <w:rsid w:val="00D902AB"/>
    <w:rsid w:val="00D90876"/>
    <w:rsid w:val="00D908C3"/>
    <w:rsid w:val="00D90945"/>
    <w:rsid w:val="00D909D6"/>
    <w:rsid w:val="00D90F9F"/>
    <w:rsid w:val="00D91455"/>
    <w:rsid w:val="00D92325"/>
    <w:rsid w:val="00D925EC"/>
    <w:rsid w:val="00D929FC"/>
    <w:rsid w:val="00D92A1B"/>
    <w:rsid w:val="00D92BC4"/>
    <w:rsid w:val="00D92CCD"/>
    <w:rsid w:val="00D9332C"/>
    <w:rsid w:val="00D93BC1"/>
    <w:rsid w:val="00D944DE"/>
    <w:rsid w:val="00D94552"/>
    <w:rsid w:val="00D945FA"/>
    <w:rsid w:val="00D95208"/>
    <w:rsid w:val="00D955EC"/>
    <w:rsid w:val="00D967B7"/>
    <w:rsid w:val="00D96E61"/>
    <w:rsid w:val="00D971E1"/>
    <w:rsid w:val="00D972B2"/>
    <w:rsid w:val="00D977C9"/>
    <w:rsid w:val="00D97A72"/>
    <w:rsid w:val="00D97B66"/>
    <w:rsid w:val="00DA00A0"/>
    <w:rsid w:val="00DA01DD"/>
    <w:rsid w:val="00DA0796"/>
    <w:rsid w:val="00DA09FF"/>
    <w:rsid w:val="00DA0C6B"/>
    <w:rsid w:val="00DA194E"/>
    <w:rsid w:val="00DA1A34"/>
    <w:rsid w:val="00DA2B8C"/>
    <w:rsid w:val="00DA3221"/>
    <w:rsid w:val="00DA3377"/>
    <w:rsid w:val="00DA3811"/>
    <w:rsid w:val="00DA39BF"/>
    <w:rsid w:val="00DA4070"/>
    <w:rsid w:val="00DA420F"/>
    <w:rsid w:val="00DA43C2"/>
    <w:rsid w:val="00DA4B49"/>
    <w:rsid w:val="00DA585A"/>
    <w:rsid w:val="00DA5967"/>
    <w:rsid w:val="00DA5B82"/>
    <w:rsid w:val="00DA62D8"/>
    <w:rsid w:val="00DA69C4"/>
    <w:rsid w:val="00DA6BF3"/>
    <w:rsid w:val="00DA6F1E"/>
    <w:rsid w:val="00DB02B5"/>
    <w:rsid w:val="00DB0822"/>
    <w:rsid w:val="00DB0B51"/>
    <w:rsid w:val="00DB1740"/>
    <w:rsid w:val="00DB2824"/>
    <w:rsid w:val="00DB28F8"/>
    <w:rsid w:val="00DB2933"/>
    <w:rsid w:val="00DB3740"/>
    <w:rsid w:val="00DB3886"/>
    <w:rsid w:val="00DB3D22"/>
    <w:rsid w:val="00DB4E06"/>
    <w:rsid w:val="00DB57F5"/>
    <w:rsid w:val="00DB5BA4"/>
    <w:rsid w:val="00DB64B7"/>
    <w:rsid w:val="00DB6ACC"/>
    <w:rsid w:val="00DB6B72"/>
    <w:rsid w:val="00DB7121"/>
    <w:rsid w:val="00DB7144"/>
    <w:rsid w:val="00DB789A"/>
    <w:rsid w:val="00DC09FD"/>
    <w:rsid w:val="00DC0CEB"/>
    <w:rsid w:val="00DC0DA7"/>
    <w:rsid w:val="00DC1613"/>
    <w:rsid w:val="00DC1755"/>
    <w:rsid w:val="00DC1EB0"/>
    <w:rsid w:val="00DC2EAB"/>
    <w:rsid w:val="00DC2F9E"/>
    <w:rsid w:val="00DC431A"/>
    <w:rsid w:val="00DC4334"/>
    <w:rsid w:val="00DC4B8B"/>
    <w:rsid w:val="00DC58CC"/>
    <w:rsid w:val="00DC5956"/>
    <w:rsid w:val="00DC5E01"/>
    <w:rsid w:val="00DC6009"/>
    <w:rsid w:val="00DC6735"/>
    <w:rsid w:val="00DC6A55"/>
    <w:rsid w:val="00DC7041"/>
    <w:rsid w:val="00DC726E"/>
    <w:rsid w:val="00DD02A9"/>
    <w:rsid w:val="00DD12DE"/>
    <w:rsid w:val="00DD151B"/>
    <w:rsid w:val="00DD2135"/>
    <w:rsid w:val="00DD255C"/>
    <w:rsid w:val="00DD2DC2"/>
    <w:rsid w:val="00DD3992"/>
    <w:rsid w:val="00DD4537"/>
    <w:rsid w:val="00DD497D"/>
    <w:rsid w:val="00DD553B"/>
    <w:rsid w:val="00DD5558"/>
    <w:rsid w:val="00DD5929"/>
    <w:rsid w:val="00DD59C7"/>
    <w:rsid w:val="00DD5B51"/>
    <w:rsid w:val="00DD626C"/>
    <w:rsid w:val="00DD64CD"/>
    <w:rsid w:val="00DD6D7B"/>
    <w:rsid w:val="00DD6FCA"/>
    <w:rsid w:val="00DD7107"/>
    <w:rsid w:val="00DD7254"/>
    <w:rsid w:val="00DD72AF"/>
    <w:rsid w:val="00DD72BA"/>
    <w:rsid w:val="00DD72C1"/>
    <w:rsid w:val="00DD7699"/>
    <w:rsid w:val="00DE02B1"/>
    <w:rsid w:val="00DE0818"/>
    <w:rsid w:val="00DE0CE0"/>
    <w:rsid w:val="00DE0DC8"/>
    <w:rsid w:val="00DE11B4"/>
    <w:rsid w:val="00DE133A"/>
    <w:rsid w:val="00DE1B42"/>
    <w:rsid w:val="00DE1F55"/>
    <w:rsid w:val="00DE203E"/>
    <w:rsid w:val="00DE260F"/>
    <w:rsid w:val="00DE2A65"/>
    <w:rsid w:val="00DE2D04"/>
    <w:rsid w:val="00DE369D"/>
    <w:rsid w:val="00DE398E"/>
    <w:rsid w:val="00DE3C29"/>
    <w:rsid w:val="00DE3D82"/>
    <w:rsid w:val="00DE41DC"/>
    <w:rsid w:val="00DE58D1"/>
    <w:rsid w:val="00DE61F6"/>
    <w:rsid w:val="00DE6263"/>
    <w:rsid w:val="00DE63B9"/>
    <w:rsid w:val="00DE6D3A"/>
    <w:rsid w:val="00DE6DED"/>
    <w:rsid w:val="00DE7A0E"/>
    <w:rsid w:val="00DE7FA3"/>
    <w:rsid w:val="00DF0201"/>
    <w:rsid w:val="00DF0B14"/>
    <w:rsid w:val="00DF0E84"/>
    <w:rsid w:val="00DF1382"/>
    <w:rsid w:val="00DF1725"/>
    <w:rsid w:val="00DF1850"/>
    <w:rsid w:val="00DF18EB"/>
    <w:rsid w:val="00DF1A2C"/>
    <w:rsid w:val="00DF2C46"/>
    <w:rsid w:val="00DF2D25"/>
    <w:rsid w:val="00DF2F78"/>
    <w:rsid w:val="00DF3475"/>
    <w:rsid w:val="00DF385E"/>
    <w:rsid w:val="00DF3BEB"/>
    <w:rsid w:val="00DF43D1"/>
    <w:rsid w:val="00DF44F7"/>
    <w:rsid w:val="00DF5EF3"/>
    <w:rsid w:val="00DF6C51"/>
    <w:rsid w:val="00DF728E"/>
    <w:rsid w:val="00DF72C5"/>
    <w:rsid w:val="00DF7441"/>
    <w:rsid w:val="00DF7892"/>
    <w:rsid w:val="00DF78B0"/>
    <w:rsid w:val="00E00656"/>
    <w:rsid w:val="00E00DE2"/>
    <w:rsid w:val="00E00DE7"/>
    <w:rsid w:val="00E0143E"/>
    <w:rsid w:val="00E01D90"/>
    <w:rsid w:val="00E024F9"/>
    <w:rsid w:val="00E027DF"/>
    <w:rsid w:val="00E02C2A"/>
    <w:rsid w:val="00E04F58"/>
    <w:rsid w:val="00E0520C"/>
    <w:rsid w:val="00E058DD"/>
    <w:rsid w:val="00E05C80"/>
    <w:rsid w:val="00E069C3"/>
    <w:rsid w:val="00E107DE"/>
    <w:rsid w:val="00E10C78"/>
    <w:rsid w:val="00E11B93"/>
    <w:rsid w:val="00E122B6"/>
    <w:rsid w:val="00E123EC"/>
    <w:rsid w:val="00E12A94"/>
    <w:rsid w:val="00E12D9F"/>
    <w:rsid w:val="00E12E18"/>
    <w:rsid w:val="00E1328B"/>
    <w:rsid w:val="00E135FA"/>
    <w:rsid w:val="00E14D19"/>
    <w:rsid w:val="00E15274"/>
    <w:rsid w:val="00E1559E"/>
    <w:rsid w:val="00E15F2D"/>
    <w:rsid w:val="00E167CD"/>
    <w:rsid w:val="00E16956"/>
    <w:rsid w:val="00E16FE6"/>
    <w:rsid w:val="00E20144"/>
    <w:rsid w:val="00E20227"/>
    <w:rsid w:val="00E217BC"/>
    <w:rsid w:val="00E21D22"/>
    <w:rsid w:val="00E21D39"/>
    <w:rsid w:val="00E21F73"/>
    <w:rsid w:val="00E228E7"/>
    <w:rsid w:val="00E231D8"/>
    <w:rsid w:val="00E23383"/>
    <w:rsid w:val="00E237BB"/>
    <w:rsid w:val="00E24692"/>
    <w:rsid w:val="00E2482D"/>
    <w:rsid w:val="00E24E1E"/>
    <w:rsid w:val="00E24EDA"/>
    <w:rsid w:val="00E25544"/>
    <w:rsid w:val="00E258A0"/>
    <w:rsid w:val="00E26298"/>
    <w:rsid w:val="00E26A29"/>
    <w:rsid w:val="00E27123"/>
    <w:rsid w:val="00E27ABB"/>
    <w:rsid w:val="00E27E4A"/>
    <w:rsid w:val="00E27F0E"/>
    <w:rsid w:val="00E3023C"/>
    <w:rsid w:val="00E3037B"/>
    <w:rsid w:val="00E30850"/>
    <w:rsid w:val="00E314CC"/>
    <w:rsid w:val="00E31B04"/>
    <w:rsid w:val="00E31B7B"/>
    <w:rsid w:val="00E31B83"/>
    <w:rsid w:val="00E320D2"/>
    <w:rsid w:val="00E321CC"/>
    <w:rsid w:val="00E326D6"/>
    <w:rsid w:val="00E32E08"/>
    <w:rsid w:val="00E32F53"/>
    <w:rsid w:val="00E32F86"/>
    <w:rsid w:val="00E3306D"/>
    <w:rsid w:val="00E33214"/>
    <w:rsid w:val="00E3321C"/>
    <w:rsid w:val="00E33A26"/>
    <w:rsid w:val="00E34688"/>
    <w:rsid w:val="00E3485E"/>
    <w:rsid w:val="00E34EE0"/>
    <w:rsid w:val="00E360AF"/>
    <w:rsid w:val="00E36B0E"/>
    <w:rsid w:val="00E36C6D"/>
    <w:rsid w:val="00E36F6B"/>
    <w:rsid w:val="00E37567"/>
    <w:rsid w:val="00E4027B"/>
    <w:rsid w:val="00E4030B"/>
    <w:rsid w:val="00E40520"/>
    <w:rsid w:val="00E40614"/>
    <w:rsid w:val="00E4143A"/>
    <w:rsid w:val="00E429AE"/>
    <w:rsid w:val="00E42DF3"/>
    <w:rsid w:val="00E434C6"/>
    <w:rsid w:val="00E43BBA"/>
    <w:rsid w:val="00E43D83"/>
    <w:rsid w:val="00E440A7"/>
    <w:rsid w:val="00E44E32"/>
    <w:rsid w:val="00E44E70"/>
    <w:rsid w:val="00E450E6"/>
    <w:rsid w:val="00E45888"/>
    <w:rsid w:val="00E46991"/>
    <w:rsid w:val="00E46A3D"/>
    <w:rsid w:val="00E50429"/>
    <w:rsid w:val="00E50F7B"/>
    <w:rsid w:val="00E51164"/>
    <w:rsid w:val="00E514EE"/>
    <w:rsid w:val="00E5220C"/>
    <w:rsid w:val="00E52931"/>
    <w:rsid w:val="00E52B12"/>
    <w:rsid w:val="00E5304C"/>
    <w:rsid w:val="00E530C7"/>
    <w:rsid w:val="00E535FD"/>
    <w:rsid w:val="00E53693"/>
    <w:rsid w:val="00E538E6"/>
    <w:rsid w:val="00E539A5"/>
    <w:rsid w:val="00E5450A"/>
    <w:rsid w:val="00E54FB3"/>
    <w:rsid w:val="00E55400"/>
    <w:rsid w:val="00E5553E"/>
    <w:rsid w:val="00E55E33"/>
    <w:rsid w:val="00E563E7"/>
    <w:rsid w:val="00E567D0"/>
    <w:rsid w:val="00E56AD4"/>
    <w:rsid w:val="00E56C88"/>
    <w:rsid w:val="00E577B9"/>
    <w:rsid w:val="00E60515"/>
    <w:rsid w:val="00E60661"/>
    <w:rsid w:val="00E61559"/>
    <w:rsid w:val="00E61A8D"/>
    <w:rsid w:val="00E61BE8"/>
    <w:rsid w:val="00E61F4A"/>
    <w:rsid w:val="00E6251D"/>
    <w:rsid w:val="00E626FA"/>
    <w:rsid w:val="00E62A66"/>
    <w:rsid w:val="00E631A6"/>
    <w:rsid w:val="00E634D1"/>
    <w:rsid w:val="00E63E7E"/>
    <w:rsid w:val="00E64537"/>
    <w:rsid w:val="00E64759"/>
    <w:rsid w:val="00E64BBF"/>
    <w:rsid w:val="00E64C10"/>
    <w:rsid w:val="00E654F5"/>
    <w:rsid w:val="00E7123A"/>
    <w:rsid w:val="00E7184A"/>
    <w:rsid w:val="00E71AB3"/>
    <w:rsid w:val="00E71E68"/>
    <w:rsid w:val="00E72AC0"/>
    <w:rsid w:val="00E73547"/>
    <w:rsid w:val="00E73AAC"/>
    <w:rsid w:val="00E73FCE"/>
    <w:rsid w:val="00E747DA"/>
    <w:rsid w:val="00E74AE4"/>
    <w:rsid w:val="00E7535C"/>
    <w:rsid w:val="00E75F8D"/>
    <w:rsid w:val="00E760CE"/>
    <w:rsid w:val="00E7674C"/>
    <w:rsid w:val="00E76948"/>
    <w:rsid w:val="00E76FB2"/>
    <w:rsid w:val="00E772C5"/>
    <w:rsid w:val="00E777A0"/>
    <w:rsid w:val="00E779B9"/>
    <w:rsid w:val="00E77D92"/>
    <w:rsid w:val="00E800E8"/>
    <w:rsid w:val="00E803A5"/>
    <w:rsid w:val="00E805D8"/>
    <w:rsid w:val="00E8138A"/>
    <w:rsid w:val="00E8216F"/>
    <w:rsid w:val="00E821ED"/>
    <w:rsid w:val="00E82D04"/>
    <w:rsid w:val="00E82EE0"/>
    <w:rsid w:val="00E833E5"/>
    <w:rsid w:val="00E83EF6"/>
    <w:rsid w:val="00E84BCA"/>
    <w:rsid w:val="00E84FB3"/>
    <w:rsid w:val="00E8535F"/>
    <w:rsid w:val="00E85D6D"/>
    <w:rsid w:val="00E867F3"/>
    <w:rsid w:val="00E86C0A"/>
    <w:rsid w:val="00E86EB4"/>
    <w:rsid w:val="00E870A6"/>
    <w:rsid w:val="00E877B1"/>
    <w:rsid w:val="00E87A6E"/>
    <w:rsid w:val="00E87FB5"/>
    <w:rsid w:val="00E9088B"/>
    <w:rsid w:val="00E90C1F"/>
    <w:rsid w:val="00E916E8"/>
    <w:rsid w:val="00E91708"/>
    <w:rsid w:val="00E9287E"/>
    <w:rsid w:val="00E92954"/>
    <w:rsid w:val="00E934D2"/>
    <w:rsid w:val="00E93645"/>
    <w:rsid w:val="00E93E0A"/>
    <w:rsid w:val="00E94226"/>
    <w:rsid w:val="00E9459A"/>
    <w:rsid w:val="00E95BFA"/>
    <w:rsid w:val="00E9664E"/>
    <w:rsid w:val="00E9724E"/>
    <w:rsid w:val="00E9727F"/>
    <w:rsid w:val="00E975A7"/>
    <w:rsid w:val="00E97A77"/>
    <w:rsid w:val="00E97C96"/>
    <w:rsid w:val="00E97DD2"/>
    <w:rsid w:val="00EA01EE"/>
    <w:rsid w:val="00EA0514"/>
    <w:rsid w:val="00EA072C"/>
    <w:rsid w:val="00EA0A3B"/>
    <w:rsid w:val="00EA0D13"/>
    <w:rsid w:val="00EA170A"/>
    <w:rsid w:val="00EA178D"/>
    <w:rsid w:val="00EA1863"/>
    <w:rsid w:val="00EA2623"/>
    <w:rsid w:val="00EA344F"/>
    <w:rsid w:val="00EA3FEE"/>
    <w:rsid w:val="00EA4405"/>
    <w:rsid w:val="00EA466B"/>
    <w:rsid w:val="00EA5AC4"/>
    <w:rsid w:val="00EA5C41"/>
    <w:rsid w:val="00EA6599"/>
    <w:rsid w:val="00EA7620"/>
    <w:rsid w:val="00EB07B4"/>
    <w:rsid w:val="00EB0888"/>
    <w:rsid w:val="00EB0FEC"/>
    <w:rsid w:val="00EB19E8"/>
    <w:rsid w:val="00EB1F53"/>
    <w:rsid w:val="00EB2642"/>
    <w:rsid w:val="00EB2D6D"/>
    <w:rsid w:val="00EB2FD3"/>
    <w:rsid w:val="00EB3370"/>
    <w:rsid w:val="00EB3515"/>
    <w:rsid w:val="00EB4C1A"/>
    <w:rsid w:val="00EB566A"/>
    <w:rsid w:val="00EB5942"/>
    <w:rsid w:val="00EB67A9"/>
    <w:rsid w:val="00EB6AEB"/>
    <w:rsid w:val="00EC01AB"/>
    <w:rsid w:val="00EC039C"/>
    <w:rsid w:val="00EC0B41"/>
    <w:rsid w:val="00EC1460"/>
    <w:rsid w:val="00EC149D"/>
    <w:rsid w:val="00EC1894"/>
    <w:rsid w:val="00EC18FF"/>
    <w:rsid w:val="00EC1F8E"/>
    <w:rsid w:val="00EC20AF"/>
    <w:rsid w:val="00EC257C"/>
    <w:rsid w:val="00EC2883"/>
    <w:rsid w:val="00EC2F0C"/>
    <w:rsid w:val="00EC3423"/>
    <w:rsid w:val="00EC43BF"/>
    <w:rsid w:val="00EC4F5B"/>
    <w:rsid w:val="00EC5D80"/>
    <w:rsid w:val="00EC647F"/>
    <w:rsid w:val="00EC689B"/>
    <w:rsid w:val="00EC6E9F"/>
    <w:rsid w:val="00EC72D1"/>
    <w:rsid w:val="00EC763C"/>
    <w:rsid w:val="00EC7A2F"/>
    <w:rsid w:val="00ED0157"/>
    <w:rsid w:val="00ED04DD"/>
    <w:rsid w:val="00ED0843"/>
    <w:rsid w:val="00ED088C"/>
    <w:rsid w:val="00ED10DB"/>
    <w:rsid w:val="00ED110B"/>
    <w:rsid w:val="00ED11A4"/>
    <w:rsid w:val="00ED1C4C"/>
    <w:rsid w:val="00ED21AE"/>
    <w:rsid w:val="00ED22EE"/>
    <w:rsid w:val="00ED3089"/>
    <w:rsid w:val="00ED3253"/>
    <w:rsid w:val="00ED332B"/>
    <w:rsid w:val="00ED3A24"/>
    <w:rsid w:val="00ED3C13"/>
    <w:rsid w:val="00ED3FC6"/>
    <w:rsid w:val="00ED489C"/>
    <w:rsid w:val="00ED49AE"/>
    <w:rsid w:val="00ED5246"/>
    <w:rsid w:val="00ED5587"/>
    <w:rsid w:val="00ED5C2E"/>
    <w:rsid w:val="00ED6150"/>
    <w:rsid w:val="00ED6688"/>
    <w:rsid w:val="00ED69F9"/>
    <w:rsid w:val="00ED6AF4"/>
    <w:rsid w:val="00EE0456"/>
    <w:rsid w:val="00EE099B"/>
    <w:rsid w:val="00EE312C"/>
    <w:rsid w:val="00EE41AD"/>
    <w:rsid w:val="00EE446F"/>
    <w:rsid w:val="00EE6609"/>
    <w:rsid w:val="00EE6ED3"/>
    <w:rsid w:val="00EE73FD"/>
    <w:rsid w:val="00EF05F9"/>
    <w:rsid w:val="00EF06B6"/>
    <w:rsid w:val="00EF081E"/>
    <w:rsid w:val="00EF16A3"/>
    <w:rsid w:val="00EF1E66"/>
    <w:rsid w:val="00EF2636"/>
    <w:rsid w:val="00EF2770"/>
    <w:rsid w:val="00EF2EE0"/>
    <w:rsid w:val="00EF359A"/>
    <w:rsid w:val="00EF48A2"/>
    <w:rsid w:val="00EF4E80"/>
    <w:rsid w:val="00EF50F8"/>
    <w:rsid w:val="00EF56C6"/>
    <w:rsid w:val="00EF5E8E"/>
    <w:rsid w:val="00EF5F38"/>
    <w:rsid w:val="00EF6016"/>
    <w:rsid w:val="00EF686A"/>
    <w:rsid w:val="00EF6AF8"/>
    <w:rsid w:val="00EF73FD"/>
    <w:rsid w:val="00F00342"/>
    <w:rsid w:val="00F00C22"/>
    <w:rsid w:val="00F00CAC"/>
    <w:rsid w:val="00F0115A"/>
    <w:rsid w:val="00F01B50"/>
    <w:rsid w:val="00F01E6D"/>
    <w:rsid w:val="00F02889"/>
    <w:rsid w:val="00F02F81"/>
    <w:rsid w:val="00F038FF"/>
    <w:rsid w:val="00F04146"/>
    <w:rsid w:val="00F047D2"/>
    <w:rsid w:val="00F05215"/>
    <w:rsid w:val="00F0539C"/>
    <w:rsid w:val="00F054A5"/>
    <w:rsid w:val="00F057FD"/>
    <w:rsid w:val="00F05C98"/>
    <w:rsid w:val="00F05F7C"/>
    <w:rsid w:val="00F05FE3"/>
    <w:rsid w:val="00F0626D"/>
    <w:rsid w:val="00F06530"/>
    <w:rsid w:val="00F06647"/>
    <w:rsid w:val="00F07E67"/>
    <w:rsid w:val="00F10519"/>
    <w:rsid w:val="00F108C3"/>
    <w:rsid w:val="00F10989"/>
    <w:rsid w:val="00F1162C"/>
    <w:rsid w:val="00F12524"/>
    <w:rsid w:val="00F12D4E"/>
    <w:rsid w:val="00F135A8"/>
    <w:rsid w:val="00F13C82"/>
    <w:rsid w:val="00F13EA5"/>
    <w:rsid w:val="00F13F1A"/>
    <w:rsid w:val="00F14540"/>
    <w:rsid w:val="00F1460C"/>
    <w:rsid w:val="00F14CDA"/>
    <w:rsid w:val="00F15F6B"/>
    <w:rsid w:val="00F16AAC"/>
    <w:rsid w:val="00F17018"/>
    <w:rsid w:val="00F1714F"/>
    <w:rsid w:val="00F1762F"/>
    <w:rsid w:val="00F17E6E"/>
    <w:rsid w:val="00F20D23"/>
    <w:rsid w:val="00F22209"/>
    <w:rsid w:val="00F2224D"/>
    <w:rsid w:val="00F224C4"/>
    <w:rsid w:val="00F22E3D"/>
    <w:rsid w:val="00F22F32"/>
    <w:rsid w:val="00F2313E"/>
    <w:rsid w:val="00F23425"/>
    <w:rsid w:val="00F24692"/>
    <w:rsid w:val="00F24907"/>
    <w:rsid w:val="00F249DD"/>
    <w:rsid w:val="00F24C7C"/>
    <w:rsid w:val="00F24EA8"/>
    <w:rsid w:val="00F252EF"/>
    <w:rsid w:val="00F25428"/>
    <w:rsid w:val="00F254E0"/>
    <w:rsid w:val="00F2562E"/>
    <w:rsid w:val="00F25799"/>
    <w:rsid w:val="00F2582B"/>
    <w:rsid w:val="00F25BA4"/>
    <w:rsid w:val="00F26C1D"/>
    <w:rsid w:val="00F26C4C"/>
    <w:rsid w:val="00F26C66"/>
    <w:rsid w:val="00F26CCC"/>
    <w:rsid w:val="00F27A5A"/>
    <w:rsid w:val="00F27D32"/>
    <w:rsid w:val="00F30174"/>
    <w:rsid w:val="00F304DB"/>
    <w:rsid w:val="00F30926"/>
    <w:rsid w:val="00F31AB0"/>
    <w:rsid w:val="00F31F25"/>
    <w:rsid w:val="00F31F96"/>
    <w:rsid w:val="00F32CB9"/>
    <w:rsid w:val="00F32E7E"/>
    <w:rsid w:val="00F331EF"/>
    <w:rsid w:val="00F33CB0"/>
    <w:rsid w:val="00F340A0"/>
    <w:rsid w:val="00F352D6"/>
    <w:rsid w:val="00F35A21"/>
    <w:rsid w:val="00F36FF3"/>
    <w:rsid w:val="00F378BA"/>
    <w:rsid w:val="00F37DD9"/>
    <w:rsid w:val="00F37EE7"/>
    <w:rsid w:val="00F37FFB"/>
    <w:rsid w:val="00F40B04"/>
    <w:rsid w:val="00F40BFF"/>
    <w:rsid w:val="00F420B0"/>
    <w:rsid w:val="00F420C0"/>
    <w:rsid w:val="00F42601"/>
    <w:rsid w:val="00F42B7C"/>
    <w:rsid w:val="00F42D64"/>
    <w:rsid w:val="00F43995"/>
    <w:rsid w:val="00F43A7D"/>
    <w:rsid w:val="00F446E6"/>
    <w:rsid w:val="00F448C5"/>
    <w:rsid w:val="00F45943"/>
    <w:rsid w:val="00F45E00"/>
    <w:rsid w:val="00F45F43"/>
    <w:rsid w:val="00F462F4"/>
    <w:rsid w:val="00F47ABD"/>
    <w:rsid w:val="00F50384"/>
    <w:rsid w:val="00F506F6"/>
    <w:rsid w:val="00F507B2"/>
    <w:rsid w:val="00F50F16"/>
    <w:rsid w:val="00F50F92"/>
    <w:rsid w:val="00F5133B"/>
    <w:rsid w:val="00F51624"/>
    <w:rsid w:val="00F51F47"/>
    <w:rsid w:val="00F52603"/>
    <w:rsid w:val="00F52673"/>
    <w:rsid w:val="00F52AF5"/>
    <w:rsid w:val="00F52B2B"/>
    <w:rsid w:val="00F53F3D"/>
    <w:rsid w:val="00F54441"/>
    <w:rsid w:val="00F54B00"/>
    <w:rsid w:val="00F5552A"/>
    <w:rsid w:val="00F556B3"/>
    <w:rsid w:val="00F56493"/>
    <w:rsid w:val="00F577DE"/>
    <w:rsid w:val="00F57C46"/>
    <w:rsid w:val="00F600F2"/>
    <w:rsid w:val="00F601B7"/>
    <w:rsid w:val="00F60D19"/>
    <w:rsid w:val="00F61045"/>
    <w:rsid w:val="00F62487"/>
    <w:rsid w:val="00F62A97"/>
    <w:rsid w:val="00F641E5"/>
    <w:rsid w:val="00F6434A"/>
    <w:rsid w:val="00F65C61"/>
    <w:rsid w:val="00F666CC"/>
    <w:rsid w:val="00F671AB"/>
    <w:rsid w:val="00F67420"/>
    <w:rsid w:val="00F67962"/>
    <w:rsid w:val="00F705D6"/>
    <w:rsid w:val="00F70B5F"/>
    <w:rsid w:val="00F70C62"/>
    <w:rsid w:val="00F710EF"/>
    <w:rsid w:val="00F717E6"/>
    <w:rsid w:val="00F7189A"/>
    <w:rsid w:val="00F71D6D"/>
    <w:rsid w:val="00F72180"/>
    <w:rsid w:val="00F72622"/>
    <w:rsid w:val="00F72676"/>
    <w:rsid w:val="00F72782"/>
    <w:rsid w:val="00F72D5A"/>
    <w:rsid w:val="00F737D9"/>
    <w:rsid w:val="00F73E33"/>
    <w:rsid w:val="00F73F8E"/>
    <w:rsid w:val="00F742C9"/>
    <w:rsid w:val="00F74404"/>
    <w:rsid w:val="00F7447F"/>
    <w:rsid w:val="00F7478A"/>
    <w:rsid w:val="00F7496F"/>
    <w:rsid w:val="00F7560D"/>
    <w:rsid w:val="00F75EED"/>
    <w:rsid w:val="00F76194"/>
    <w:rsid w:val="00F763D4"/>
    <w:rsid w:val="00F76D63"/>
    <w:rsid w:val="00F76F64"/>
    <w:rsid w:val="00F76FB1"/>
    <w:rsid w:val="00F77FA6"/>
    <w:rsid w:val="00F81098"/>
    <w:rsid w:val="00F8115B"/>
    <w:rsid w:val="00F813A8"/>
    <w:rsid w:val="00F81B2D"/>
    <w:rsid w:val="00F82410"/>
    <w:rsid w:val="00F82453"/>
    <w:rsid w:val="00F82DA9"/>
    <w:rsid w:val="00F82DC4"/>
    <w:rsid w:val="00F83363"/>
    <w:rsid w:val="00F84103"/>
    <w:rsid w:val="00F845C2"/>
    <w:rsid w:val="00F84A86"/>
    <w:rsid w:val="00F865C7"/>
    <w:rsid w:val="00F878D9"/>
    <w:rsid w:val="00F90BE6"/>
    <w:rsid w:val="00F91874"/>
    <w:rsid w:val="00F927C1"/>
    <w:rsid w:val="00F938AC"/>
    <w:rsid w:val="00F93FA2"/>
    <w:rsid w:val="00F94009"/>
    <w:rsid w:val="00F941A2"/>
    <w:rsid w:val="00F94DC8"/>
    <w:rsid w:val="00F94DCF"/>
    <w:rsid w:val="00F95480"/>
    <w:rsid w:val="00F95751"/>
    <w:rsid w:val="00F957A5"/>
    <w:rsid w:val="00F96889"/>
    <w:rsid w:val="00F968B5"/>
    <w:rsid w:val="00F970AE"/>
    <w:rsid w:val="00F97388"/>
    <w:rsid w:val="00FA12F0"/>
    <w:rsid w:val="00FA16BB"/>
    <w:rsid w:val="00FA25D2"/>
    <w:rsid w:val="00FA263E"/>
    <w:rsid w:val="00FA2CE7"/>
    <w:rsid w:val="00FA3184"/>
    <w:rsid w:val="00FA35E1"/>
    <w:rsid w:val="00FA37FA"/>
    <w:rsid w:val="00FA4203"/>
    <w:rsid w:val="00FA448B"/>
    <w:rsid w:val="00FA5321"/>
    <w:rsid w:val="00FA5503"/>
    <w:rsid w:val="00FA574C"/>
    <w:rsid w:val="00FA5AE7"/>
    <w:rsid w:val="00FA5B1B"/>
    <w:rsid w:val="00FA5FCD"/>
    <w:rsid w:val="00FA669D"/>
    <w:rsid w:val="00FA6FDF"/>
    <w:rsid w:val="00FA6FE6"/>
    <w:rsid w:val="00FA721B"/>
    <w:rsid w:val="00FB05C2"/>
    <w:rsid w:val="00FB0DDA"/>
    <w:rsid w:val="00FB0F12"/>
    <w:rsid w:val="00FB13AB"/>
    <w:rsid w:val="00FB16AD"/>
    <w:rsid w:val="00FB17C2"/>
    <w:rsid w:val="00FB2BE9"/>
    <w:rsid w:val="00FB2DB2"/>
    <w:rsid w:val="00FB32A7"/>
    <w:rsid w:val="00FB3AEC"/>
    <w:rsid w:val="00FB4589"/>
    <w:rsid w:val="00FB57C0"/>
    <w:rsid w:val="00FB57D6"/>
    <w:rsid w:val="00FB6260"/>
    <w:rsid w:val="00FB68EA"/>
    <w:rsid w:val="00FB6CF3"/>
    <w:rsid w:val="00FB717F"/>
    <w:rsid w:val="00FB7223"/>
    <w:rsid w:val="00FB7AB2"/>
    <w:rsid w:val="00FC0520"/>
    <w:rsid w:val="00FC05D3"/>
    <w:rsid w:val="00FC065E"/>
    <w:rsid w:val="00FC0865"/>
    <w:rsid w:val="00FC0B15"/>
    <w:rsid w:val="00FC0F94"/>
    <w:rsid w:val="00FC1206"/>
    <w:rsid w:val="00FC1FDA"/>
    <w:rsid w:val="00FC22CE"/>
    <w:rsid w:val="00FC2A67"/>
    <w:rsid w:val="00FC2C2F"/>
    <w:rsid w:val="00FC2D59"/>
    <w:rsid w:val="00FC2F1C"/>
    <w:rsid w:val="00FC37AB"/>
    <w:rsid w:val="00FC3C0F"/>
    <w:rsid w:val="00FC4413"/>
    <w:rsid w:val="00FC4445"/>
    <w:rsid w:val="00FC4506"/>
    <w:rsid w:val="00FC46EE"/>
    <w:rsid w:val="00FC4C2E"/>
    <w:rsid w:val="00FC50D4"/>
    <w:rsid w:val="00FC53C4"/>
    <w:rsid w:val="00FC57C4"/>
    <w:rsid w:val="00FC5919"/>
    <w:rsid w:val="00FC5C4F"/>
    <w:rsid w:val="00FC5FF4"/>
    <w:rsid w:val="00FC7509"/>
    <w:rsid w:val="00FD0358"/>
    <w:rsid w:val="00FD143C"/>
    <w:rsid w:val="00FD18D2"/>
    <w:rsid w:val="00FD1B20"/>
    <w:rsid w:val="00FD1E04"/>
    <w:rsid w:val="00FD1E93"/>
    <w:rsid w:val="00FD2249"/>
    <w:rsid w:val="00FD3AEE"/>
    <w:rsid w:val="00FD3D17"/>
    <w:rsid w:val="00FD40F1"/>
    <w:rsid w:val="00FD4415"/>
    <w:rsid w:val="00FD456D"/>
    <w:rsid w:val="00FD4927"/>
    <w:rsid w:val="00FD5820"/>
    <w:rsid w:val="00FD5895"/>
    <w:rsid w:val="00FD5A90"/>
    <w:rsid w:val="00FD5BA6"/>
    <w:rsid w:val="00FD5DD4"/>
    <w:rsid w:val="00FD609F"/>
    <w:rsid w:val="00FD6724"/>
    <w:rsid w:val="00FD6CEF"/>
    <w:rsid w:val="00FD6E7A"/>
    <w:rsid w:val="00FD7EE2"/>
    <w:rsid w:val="00FE049C"/>
    <w:rsid w:val="00FE0B62"/>
    <w:rsid w:val="00FE13F9"/>
    <w:rsid w:val="00FE15E7"/>
    <w:rsid w:val="00FE1777"/>
    <w:rsid w:val="00FE1B03"/>
    <w:rsid w:val="00FE24C6"/>
    <w:rsid w:val="00FE274A"/>
    <w:rsid w:val="00FE2A48"/>
    <w:rsid w:val="00FE2DD1"/>
    <w:rsid w:val="00FE304F"/>
    <w:rsid w:val="00FE3254"/>
    <w:rsid w:val="00FE4049"/>
    <w:rsid w:val="00FE414D"/>
    <w:rsid w:val="00FE4205"/>
    <w:rsid w:val="00FE46DC"/>
    <w:rsid w:val="00FE4702"/>
    <w:rsid w:val="00FE53CC"/>
    <w:rsid w:val="00FE6681"/>
    <w:rsid w:val="00FE6A47"/>
    <w:rsid w:val="00FE6C52"/>
    <w:rsid w:val="00FE715C"/>
    <w:rsid w:val="00FE7E3B"/>
    <w:rsid w:val="00FF0CAF"/>
    <w:rsid w:val="00FF0E37"/>
    <w:rsid w:val="00FF17F0"/>
    <w:rsid w:val="00FF1AB1"/>
    <w:rsid w:val="00FF1FB6"/>
    <w:rsid w:val="00FF24CA"/>
    <w:rsid w:val="00FF2BDF"/>
    <w:rsid w:val="00FF2FEB"/>
    <w:rsid w:val="00FF366B"/>
    <w:rsid w:val="00FF4443"/>
    <w:rsid w:val="00FF4921"/>
    <w:rsid w:val="00FF676A"/>
    <w:rsid w:val="00FF6AB3"/>
    <w:rsid w:val="00FF6EC9"/>
    <w:rsid w:val="00FF7156"/>
    <w:rsid w:val="00FF725D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E5E18"/>
  <w15:docId w15:val="{541AA18C-DFC9-439F-843F-972842B0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70C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F1E"/>
  </w:style>
  <w:style w:type="paragraph" w:styleId="Heading1">
    <w:name w:val="heading 1"/>
    <w:basedOn w:val="Normal"/>
    <w:next w:val="Normal"/>
    <w:link w:val="Heading1Char"/>
    <w:rsid w:val="00A934C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eastAsia="en-CA"/>
    </w:rPr>
  </w:style>
  <w:style w:type="paragraph" w:styleId="Heading2">
    <w:name w:val="heading 2"/>
    <w:basedOn w:val="Normal"/>
    <w:next w:val="Normal"/>
    <w:link w:val="Heading2Char"/>
    <w:rsid w:val="00A934C1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en-CA"/>
    </w:rPr>
  </w:style>
  <w:style w:type="paragraph" w:styleId="Heading3">
    <w:name w:val="heading 3"/>
    <w:basedOn w:val="Normal"/>
    <w:next w:val="Normal"/>
    <w:link w:val="Heading3Char"/>
    <w:rsid w:val="00A934C1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 w:eastAsia="en-CA"/>
    </w:rPr>
  </w:style>
  <w:style w:type="paragraph" w:styleId="Heading4">
    <w:name w:val="heading 4"/>
    <w:basedOn w:val="Normal"/>
    <w:next w:val="Normal"/>
    <w:link w:val="Heading4Char"/>
    <w:rsid w:val="00A934C1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 w:eastAsia="en-CA"/>
    </w:rPr>
  </w:style>
  <w:style w:type="paragraph" w:styleId="Heading5">
    <w:name w:val="heading 5"/>
    <w:basedOn w:val="Normal"/>
    <w:next w:val="Normal"/>
    <w:link w:val="Heading5Char"/>
    <w:rsid w:val="00A934C1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lang w:val="en" w:eastAsia="en-CA"/>
    </w:rPr>
  </w:style>
  <w:style w:type="paragraph" w:styleId="Heading6">
    <w:name w:val="heading 6"/>
    <w:basedOn w:val="Normal"/>
    <w:next w:val="Normal"/>
    <w:link w:val="Heading6Char"/>
    <w:rsid w:val="00A934C1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lang w:val="en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B03"/>
    <w:pPr>
      <w:ind w:left="720"/>
      <w:contextualSpacing/>
    </w:pPr>
  </w:style>
  <w:style w:type="paragraph" w:customStyle="1" w:styleId="Text">
    <w:name w:val="Text"/>
    <w:basedOn w:val="Normal"/>
    <w:rsid w:val="009120EB"/>
    <w:pPr>
      <w:spacing w:before="120"/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C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E7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04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B04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B0486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934C1"/>
    <w:rPr>
      <w:rFonts w:ascii="Arial" w:eastAsia="Arial" w:hAnsi="Arial" w:cs="Arial"/>
      <w:color w:val="auto"/>
      <w:sz w:val="40"/>
      <w:szCs w:val="40"/>
      <w:lang w:val="en" w:eastAsia="en-CA"/>
    </w:rPr>
  </w:style>
  <w:style w:type="character" w:customStyle="1" w:styleId="Heading2Char">
    <w:name w:val="Heading 2 Char"/>
    <w:basedOn w:val="DefaultParagraphFont"/>
    <w:link w:val="Heading2"/>
    <w:rsid w:val="00A934C1"/>
    <w:rPr>
      <w:rFonts w:ascii="Arial" w:eastAsia="Arial" w:hAnsi="Arial" w:cs="Arial"/>
      <w:color w:val="auto"/>
      <w:sz w:val="32"/>
      <w:szCs w:val="32"/>
      <w:lang w:val="en" w:eastAsia="en-CA"/>
    </w:rPr>
  </w:style>
  <w:style w:type="character" w:customStyle="1" w:styleId="Heading3Char">
    <w:name w:val="Heading 3 Char"/>
    <w:basedOn w:val="DefaultParagraphFont"/>
    <w:link w:val="Heading3"/>
    <w:rsid w:val="00A934C1"/>
    <w:rPr>
      <w:rFonts w:ascii="Arial" w:eastAsia="Arial" w:hAnsi="Arial" w:cs="Arial"/>
      <w:color w:val="434343"/>
      <w:sz w:val="28"/>
      <w:szCs w:val="28"/>
      <w:lang w:val="en" w:eastAsia="en-CA"/>
    </w:rPr>
  </w:style>
  <w:style w:type="character" w:customStyle="1" w:styleId="Heading4Char">
    <w:name w:val="Heading 4 Char"/>
    <w:basedOn w:val="DefaultParagraphFont"/>
    <w:link w:val="Heading4"/>
    <w:rsid w:val="00A934C1"/>
    <w:rPr>
      <w:rFonts w:ascii="Arial" w:eastAsia="Arial" w:hAnsi="Arial" w:cs="Arial"/>
      <w:color w:val="666666"/>
      <w:szCs w:val="24"/>
      <w:lang w:val="en" w:eastAsia="en-CA"/>
    </w:rPr>
  </w:style>
  <w:style w:type="character" w:customStyle="1" w:styleId="Heading5Char">
    <w:name w:val="Heading 5 Char"/>
    <w:basedOn w:val="DefaultParagraphFont"/>
    <w:link w:val="Heading5"/>
    <w:rsid w:val="00A934C1"/>
    <w:rPr>
      <w:rFonts w:ascii="Arial" w:eastAsia="Arial" w:hAnsi="Arial" w:cs="Arial"/>
      <w:color w:val="666666"/>
      <w:sz w:val="22"/>
      <w:lang w:val="en" w:eastAsia="en-CA"/>
    </w:rPr>
  </w:style>
  <w:style w:type="character" w:customStyle="1" w:styleId="Heading6Char">
    <w:name w:val="Heading 6 Char"/>
    <w:basedOn w:val="DefaultParagraphFont"/>
    <w:link w:val="Heading6"/>
    <w:rsid w:val="00A934C1"/>
    <w:rPr>
      <w:rFonts w:ascii="Arial" w:eastAsia="Arial" w:hAnsi="Arial" w:cs="Arial"/>
      <w:i/>
      <w:color w:val="666666"/>
      <w:sz w:val="22"/>
      <w:lang w:val="en" w:eastAsia="en-CA"/>
    </w:rPr>
  </w:style>
  <w:style w:type="paragraph" w:styleId="Title">
    <w:name w:val="Title"/>
    <w:basedOn w:val="Normal"/>
    <w:next w:val="Normal"/>
    <w:link w:val="TitleChar"/>
    <w:qFormat/>
    <w:rsid w:val="00A934C1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4C1"/>
    <w:rPr>
      <w:rFonts w:eastAsiaTheme="majorEastAsia" w:cstheme="majorBidi"/>
      <w:b/>
      <w:color w:val="auto"/>
      <w:spacing w:val="-10"/>
      <w:kern w:val="28"/>
      <w:sz w:val="28"/>
      <w:szCs w:val="56"/>
    </w:rPr>
  </w:style>
  <w:style w:type="paragraph" w:customStyle="1" w:styleId="Reference">
    <w:name w:val="Reference"/>
    <w:basedOn w:val="Normal"/>
    <w:rsid w:val="00A934C1"/>
    <w:pPr>
      <w:spacing w:before="120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A934C1"/>
    <w:pPr>
      <w:tabs>
        <w:tab w:val="center" w:pos="4680"/>
        <w:tab w:val="right" w:pos="9360"/>
      </w:tabs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934C1"/>
    <w:rPr>
      <w:rFonts w:eastAsia="Calibri"/>
      <w:color w:val="auto"/>
      <w:sz w:val="20"/>
      <w:szCs w:val="20"/>
    </w:rPr>
  </w:style>
  <w:style w:type="paragraph" w:customStyle="1" w:styleId="Heading-Secondary">
    <w:name w:val="Heading-Secondary"/>
    <w:basedOn w:val="Heading-Main"/>
    <w:qFormat/>
    <w:rsid w:val="00A934C1"/>
    <w:pPr>
      <w:ind w:left="720"/>
    </w:pPr>
    <w:rPr>
      <w:b w:val="0"/>
    </w:rPr>
  </w:style>
  <w:style w:type="paragraph" w:customStyle="1" w:styleId="Authors">
    <w:name w:val="Authors"/>
    <w:basedOn w:val="Normal"/>
    <w:rsid w:val="00A934C1"/>
    <w:pPr>
      <w:spacing w:before="120" w:after="360"/>
    </w:pPr>
    <w:rPr>
      <w:b/>
    </w:rPr>
  </w:style>
  <w:style w:type="paragraph" w:customStyle="1" w:styleId="FigureorTableCaption">
    <w:name w:val="Figure or Table Caption"/>
    <w:basedOn w:val="Normal"/>
    <w:rsid w:val="00A934C1"/>
    <w:pPr>
      <w:keepNext/>
      <w:spacing w:before="240"/>
      <w:outlineLvl w:val="0"/>
    </w:pPr>
    <w:rPr>
      <w:kern w:val="28"/>
    </w:rPr>
  </w:style>
  <w:style w:type="paragraph" w:customStyle="1" w:styleId="Heading-Main">
    <w:name w:val="Heading-Main"/>
    <w:basedOn w:val="Normal"/>
    <w:rsid w:val="00A934C1"/>
    <w:pPr>
      <w:keepNext/>
      <w:spacing w:before="240" w:after="120"/>
      <w:outlineLvl w:val="0"/>
    </w:pPr>
    <w:rPr>
      <w:b/>
      <w:bCs/>
      <w:kern w:val="28"/>
    </w:rPr>
  </w:style>
  <w:style w:type="paragraph" w:customStyle="1" w:styleId="Affiliation">
    <w:name w:val="Affiliation"/>
    <w:basedOn w:val="Text"/>
    <w:qFormat/>
    <w:rsid w:val="00A934C1"/>
    <w:pPr>
      <w:ind w:firstLine="0"/>
    </w:pPr>
  </w:style>
  <w:style w:type="paragraph" w:customStyle="1" w:styleId="KeyPoints">
    <w:name w:val="Key Points"/>
    <w:basedOn w:val="Normal"/>
    <w:rsid w:val="00A934C1"/>
    <w:pPr>
      <w:spacing w:before="120"/>
    </w:pPr>
  </w:style>
  <w:style w:type="paragraph" w:customStyle="1" w:styleId="Abstract">
    <w:name w:val="Abstract"/>
    <w:basedOn w:val="Normal"/>
    <w:qFormat/>
    <w:rsid w:val="00A934C1"/>
    <w:pPr>
      <w:spacing w:before="120"/>
    </w:pPr>
  </w:style>
  <w:style w:type="paragraph" w:customStyle="1" w:styleId="Note">
    <w:name w:val="Note"/>
    <w:basedOn w:val="Normal"/>
    <w:qFormat/>
    <w:rsid w:val="00A934C1"/>
    <w:pPr>
      <w:spacing w:before="240" w:after="240"/>
    </w:pPr>
    <w:rPr>
      <w:rFonts w:eastAsia="Calibri"/>
      <w:color w:val="00B0F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934C1"/>
    <w:pPr>
      <w:tabs>
        <w:tab w:val="center" w:pos="4680"/>
        <w:tab w:val="right" w:pos="9360"/>
      </w:tabs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934C1"/>
    <w:rPr>
      <w:rFonts w:eastAsia="Calibri"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34C1"/>
    <w:rPr>
      <w:color w:val="954F72" w:themeColor="followedHyperlink"/>
      <w:u w:val="single"/>
    </w:rPr>
  </w:style>
  <w:style w:type="character" w:customStyle="1" w:styleId="st">
    <w:name w:val="st"/>
    <w:basedOn w:val="DefaultParagraphFont"/>
    <w:rsid w:val="00A934C1"/>
  </w:style>
  <w:style w:type="character" w:styleId="Emphasis">
    <w:name w:val="Emphasis"/>
    <w:basedOn w:val="DefaultParagraphFont"/>
    <w:uiPriority w:val="20"/>
    <w:qFormat/>
    <w:rsid w:val="00A934C1"/>
    <w:rPr>
      <w:i/>
      <w:iCs/>
    </w:rPr>
  </w:style>
  <w:style w:type="table" w:styleId="TableGrid">
    <w:name w:val="Table Grid"/>
    <w:basedOn w:val="TableNormal"/>
    <w:uiPriority w:val="39"/>
    <w:rsid w:val="00A93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34C1"/>
    <w:rPr>
      <w:color w:val="808080"/>
    </w:rPr>
  </w:style>
  <w:style w:type="paragraph" w:styleId="Subtitle">
    <w:name w:val="Subtitle"/>
    <w:basedOn w:val="Normal"/>
    <w:next w:val="Normal"/>
    <w:link w:val="SubtitleChar"/>
    <w:rsid w:val="00A934C1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 w:eastAsia="en-CA"/>
    </w:rPr>
  </w:style>
  <w:style w:type="character" w:customStyle="1" w:styleId="SubtitleChar">
    <w:name w:val="Subtitle Char"/>
    <w:basedOn w:val="DefaultParagraphFont"/>
    <w:link w:val="Subtitle"/>
    <w:rsid w:val="00A934C1"/>
    <w:rPr>
      <w:rFonts w:ascii="Arial" w:eastAsia="Arial" w:hAnsi="Arial" w:cs="Arial"/>
      <w:color w:val="666666"/>
      <w:sz w:val="30"/>
      <w:szCs w:val="30"/>
      <w:lang w:val="en" w:eastAsia="en-CA"/>
    </w:rPr>
  </w:style>
  <w:style w:type="paragraph" w:styleId="CommentText">
    <w:name w:val="annotation text"/>
    <w:basedOn w:val="Normal"/>
    <w:link w:val="CommentTextChar"/>
    <w:uiPriority w:val="99"/>
    <w:unhideWhenUsed/>
    <w:rsid w:val="00A934C1"/>
    <w:rPr>
      <w:rFonts w:ascii="Arial" w:eastAsia="Arial" w:hAnsi="Arial" w:cs="Arial"/>
      <w:sz w:val="20"/>
      <w:szCs w:val="20"/>
      <w:lang w:val="en" w:eastAsia="en-C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34C1"/>
    <w:rPr>
      <w:rFonts w:ascii="Arial" w:eastAsia="Arial" w:hAnsi="Arial" w:cs="Arial"/>
      <w:color w:val="auto"/>
      <w:sz w:val="20"/>
      <w:szCs w:val="20"/>
      <w:lang w:val="en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934C1"/>
    <w:rPr>
      <w:sz w:val="16"/>
      <w:szCs w:val="16"/>
    </w:rPr>
  </w:style>
  <w:style w:type="character" w:styleId="LineNumber">
    <w:name w:val="line number"/>
    <w:basedOn w:val="DefaultParagraphFont"/>
    <w:uiPriority w:val="99"/>
    <w:unhideWhenUsed/>
    <w:rsid w:val="00BC1F1E"/>
    <w:rPr>
      <w:color w:val="000000" w:themeColor="text1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3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4C1"/>
    <w:rPr>
      <w:rFonts w:ascii="Arial" w:eastAsia="Arial" w:hAnsi="Arial" w:cs="Arial"/>
      <w:b/>
      <w:bCs/>
      <w:color w:val="auto"/>
      <w:sz w:val="20"/>
      <w:szCs w:val="20"/>
      <w:lang w:val="en" w:eastAsia="en-CA"/>
    </w:rPr>
  </w:style>
  <w:style w:type="paragraph" w:styleId="BodyText">
    <w:name w:val="Body Text"/>
    <w:basedOn w:val="Normal"/>
    <w:link w:val="BodyTextChar"/>
    <w:uiPriority w:val="1"/>
    <w:qFormat/>
    <w:rsid w:val="00A934C1"/>
    <w:pPr>
      <w:autoSpaceDE w:val="0"/>
      <w:autoSpaceDN w:val="0"/>
      <w:adjustRightInd w:val="0"/>
      <w:spacing w:before="6"/>
      <w:ind w:left="110"/>
    </w:pPr>
    <w:rPr>
      <w:rFonts w:ascii="Book Antiqua" w:eastAsia="Arial" w:hAnsi="Book Antiqua" w:cs="Book Antiqua"/>
      <w:sz w:val="12"/>
      <w:szCs w:val="12"/>
      <w:lang w:eastAsia="en-CA"/>
    </w:rPr>
  </w:style>
  <w:style w:type="character" w:customStyle="1" w:styleId="BodyTextChar">
    <w:name w:val="Body Text Char"/>
    <w:basedOn w:val="DefaultParagraphFont"/>
    <w:link w:val="BodyText"/>
    <w:uiPriority w:val="1"/>
    <w:rsid w:val="00A934C1"/>
    <w:rPr>
      <w:rFonts w:ascii="Book Antiqua" w:eastAsia="Arial" w:hAnsi="Book Antiqua" w:cs="Book Antiqua"/>
      <w:color w:val="auto"/>
      <w:sz w:val="12"/>
      <w:szCs w:val="12"/>
      <w:lang w:val="en-CA" w:eastAsia="en-CA"/>
    </w:rPr>
  </w:style>
  <w:style w:type="paragraph" w:customStyle="1" w:styleId="TableParagraph">
    <w:name w:val="Table Paragraph"/>
    <w:basedOn w:val="Normal"/>
    <w:uiPriority w:val="1"/>
    <w:qFormat/>
    <w:rsid w:val="00A934C1"/>
    <w:pPr>
      <w:autoSpaceDE w:val="0"/>
      <w:autoSpaceDN w:val="0"/>
      <w:adjustRightInd w:val="0"/>
    </w:pPr>
    <w:rPr>
      <w:rFonts w:ascii="Book Antiqua" w:eastAsia="Arial" w:hAnsi="Book Antiqua" w:cs="Book Antiqua"/>
      <w:lang w:eastAsia="en-CA"/>
    </w:rPr>
  </w:style>
  <w:style w:type="numbering" w:customStyle="1" w:styleId="NoList1">
    <w:name w:val="No List1"/>
    <w:next w:val="NoList"/>
    <w:uiPriority w:val="99"/>
    <w:semiHidden/>
    <w:unhideWhenUsed/>
    <w:rsid w:val="00A934C1"/>
  </w:style>
  <w:style w:type="character" w:customStyle="1" w:styleId="UnresolvedMention10">
    <w:name w:val="Unresolved Mention1"/>
    <w:basedOn w:val="DefaultParagraphFont"/>
    <w:uiPriority w:val="99"/>
    <w:rsid w:val="00A934C1"/>
    <w:rPr>
      <w:color w:val="605E5C"/>
      <w:shd w:val="clear" w:color="auto" w:fill="E1DFDD"/>
    </w:rPr>
  </w:style>
  <w:style w:type="paragraph" w:customStyle="1" w:styleId="ListBullet1">
    <w:name w:val="List Bullet1"/>
    <w:basedOn w:val="Normal"/>
    <w:next w:val="ListBullet"/>
    <w:uiPriority w:val="99"/>
    <w:unhideWhenUsed/>
    <w:rsid w:val="00A934C1"/>
    <w:pPr>
      <w:spacing w:after="160" w:line="259" w:lineRule="auto"/>
      <w:ind w:left="720" w:hanging="360"/>
      <w:contextualSpacing/>
    </w:pPr>
    <w:rPr>
      <w:rFonts w:ascii="Calibri" w:eastAsia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A934C1"/>
  </w:style>
  <w:style w:type="paragraph" w:customStyle="1" w:styleId="ListParagraph1">
    <w:name w:val="List Paragraph1"/>
    <w:basedOn w:val="Normal"/>
    <w:next w:val="ListParagraph"/>
    <w:uiPriority w:val="34"/>
    <w:qFormat/>
    <w:rsid w:val="00A934C1"/>
    <w:pPr>
      <w:spacing w:after="160" w:line="259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pple-converted-space">
    <w:name w:val="apple-converted-space"/>
    <w:basedOn w:val="DefaultParagraphFont"/>
    <w:rsid w:val="00A934C1"/>
  </w:style>
  <w:style w:type="paragraph" w:styleId="ListBullet">
    <w:name w:val="List Bullet"/>
    <w:basedOn w:val="Normal"/>
    <w:uiPriority w:val="99"/>
    <w:unhideWhenUsed/>
    <w:rsid w:val="00A934C1"/>
    <w:pPr>
      <w:numPr>
        <w:numId w:val="1"/>
      </w:numPr>
      <w:spacing w:line="276" w:lineRule="auto"/>
      <w:contextualSpacing/>
    </w:pPr>
    <w:rPr>
      <w:rFonts w:ascii="Arial" w:eastAsia="Arial" w:hAnsi="Arial" w:cs="Arial"/>
      <w:sz w:val="22"/>
      <w:lang w:val="en" w:eastAsia="en-CA"/>
    </w:rPr>
  </w:style>
  <w:style w:type="character" w:customStyle="1" w:styleId="qu">
    <w:name w:val="qu"/>
    <w:basedOn w:val="DefaultParagraphFont"/>
    <w:rsid w:val="00A934C1"/>
  </w:style>
  <w:style w:type="character" w:customStyle="1" w:styleId="gd">
    <w:name w:val="gd"/>
    <w:basedOn w:val="DefaultParagraphFont"/>
    <w:rsid w:val="00A934C1"/>
  </w:style>
  <w:style w:type="character" w:customStyle="1" w:styleId="g3">
    <w:name w:val="g3"/>
    <w:basedOn w:val="DefaultParagraphFont"/>
    <w:rsid w:val="00A934C1"/>
  </w:style>
  <w:style w:type="character" w:customStyle="1" w:styleId="hb">
    <w:name w:val="hb"/>
    <w:basedOn w:val="DefaultParagraphFont"/>
    <w:rsid w:val="00A934C1"/>
  </w:style>
  <w:style w:type="character" w:customStyle="1" w:styleId="g2">
    <w:name w:val="g2"/>
    <w:basedOn w:val="DefaultParagraphFont"/>
    <w:rsid w:val="00A934C1"/>
  </w:style>
  <w:style w:type="paragraph" w:styleId="FootnoteText">
    <w:name w:val="footnote text"/>
    <w:basedOn w:val="Normal"/>
    <w:link w:val="FootnoteTextChar"/>
    <w:uiPriority w:val="99"/>
    <w:semiHidden/>
    <w:unhideWhenUsed/>
    <w:rsid w:val="00A934C1"/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34C1"/>
    <w:rPr>
      <w:rFonts w:eastAsia="Calibri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34C1"/>
    <w:rPr>
      <w:vertAlign w:val="superscript"/>
    </w:rPr>
  </w:style>
  <w:style w:type="paragraph" w:styleId="Revision">
    <w:name w:val="Revision"/>
    <w:hidden/>
    <w:uiPriority w:val="99"/>
    <w:semiHidden/>
    <w:rsid w:val="00A934C1"/>
    <w:rPr>
      <w:rFonts w:eastAsia="Calibri"/>
      <w:color w:val="auto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34C1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A934C1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934C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A934C1"/>
    <w:rPr>
      <w:color w:val="605E5C"/>
      <w:shd w:val="clear" w:color="auto" w:fill="E1DFDD"/>
    </w:rPr>
  </w:style>
  <w:style w:type="character" w:customStyle="1" w:styleId="orcid-id-https">
    <w:name w:val="orcid-id-https"/>
    <w:basedOn w:val="DefaultParagraphFont"/>
    <w:rsid w:val="00A934C1"/>
  </w:style>
  <w:style w:type="paragraph" w:customStyle="1" w:styleId="citation">
    <w:name w:val="citation"/>
    <w:basedOn w:val="Normal"/>
    <w:rsid w:val="00580879"/>
    <w:pPr>
      <w:spacing w:before="100" w:beforeAutospacing="1" w:after="100" w:afterAutospacing="1"/>
    </w:pPr>
  </w:style>
  <w:style w:type="character" w:customStyle="1" w:styleId="externalref">
    <w:name w:val="externalref"/>
    <w:basedOn w:val="DefaultParagraphFont"/>
    <w:rsid w:val="00580879"/>
  </w:style>
  <w:style w:type="character" w:customStyle="1" w:styleId="refsource">
    <w:name w:val="refsource"/>
    <w:basedOn w:val="DefaultParagraphFont"/>
    <w:rsid w:val="00580879"/>
  </w:style>
  <w:style w:type="paragraph" w:styleId="NoSpacing">
    <w:name w:val="No Spacing"/>
    <w:uiPriority w:val="1"/>
    <w:qFormat/>
    <w:rsid w:val="007D03AB"/>
    <w:rPr>
      <w:rFonts w:eastAsia="Times New Roman"/>
      <w:color w:val="auto"/>
      <w:sz w:val="32"/>
      <w:lang w:eastAsia="ko-KR"/>
    </w:rPr>
  </w:style>
  <w:style w:type="paragraph" w:customStyle="1" w:styleId="Default">
    <w:name w:val="Default"/>
    <w:link w:val="DefaultChar"/>
    <w:rsid w:val="00091658"/>
    <w:pPr>
      <w:autoSpaceDE w:val="0"/>
      <w:autoSpaceDN w:val="0"/>
      <w:adjustRightInd w:val="0"/>
    </w:pPr>
    <w:rPr>
      <w:color w:val="000000"/>
    </w:rPr>
  </w:style>
  <w:style w:type="character" w:customStyle="1" w:styleId="DefaultChar">
    <w:name w:val="Default Char"/>
    <w:basedOn w:val="DefaultParagraphFont"/>
    <w:link w:val="Default"/>
    <w:rsid w:val="00091658"/>
    <w:rPr>
      <w:color w:val="000000"/>
      <w:szCs w:val="24"/>
    </w:rPr>
  </w:style>
  <w:style w:type="character" w:customStyle="1" w:styleId="InternetLink">
    <w:name w:val="Internet Link"/>
    <w:uiPriority w:val="99"/>
    <w:rsid w:val="00091658"/>
    <w:rPr>
      <w:color w:val="000066"/>
      <w:u w:val="single"/>
    </w:rPr>
  </w:style>
  <w:style w:type="character" w:customStyle="1" w:styleId="author-ref">
    <w:name w:val="author-ref"/>
    <w:basedOn w:val="DefaultParagraphFont"/>
    <w:rsid w:val="00C35DCB"/>
  </w:style>
  <w:style w:type="character" w:customStyle="1" w:styleId="normaltextrun">
    <w:name w:val="normaltextrun"/>
    <w:basedOn w:val="DefaultParagraphFont"/>
    <w:rsid w:val="00C35DC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F0664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17674C"/>
    <w:rPr>
      <w:rFonts w:ascii="Times New Roman" w:hAnsi="Times New Roman" w:cs="Times New Roman" w:hint="default"/>
      <w:b w:val="0"/>
      <w:bCs w:val="0"/>
      <w:i w:val="0"/>
      <w:iCs w:val="0"/>
      <w:color w:val="0000F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7A6530"/>
    <w:rPr>
      <w:rFonts w:asciiTheme="minorHAnsi" w:hAnsiTheme="minorHAnsi" w:cstheme="minorBidi"/>
      <w:color w:val="auto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B95844"/>
    <w:pPr>
      <w:spacing w:before="100" w:beforeAutospacing="1" w:after="100" w:afterAutospacing="1"/>
    </w:pPr>
    <w:rPr>
      <w:rFonts w:eastAsia="Times New Roman"/>
      <w:color w:val="auto"/>
      <w:lang w:val="en-CA" w:eastAsia="en-CA"/>
    </w:rPr>
  </w:style>
  <w:style w:type="paragraph" w:customStyle="1" w:styleId="xl65">
    <w:name w:val="xl65"/>
    <w:basedOn w:val="Normal"/>
    <w:rsid w:val="00B95844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auto"/>
      <w:sz w:val="12"/>
      <w:szCs w:val="12"/>
      <w:lang w:val="en-CA" w:eastAsia="en-CA"/>
    </w:rPr>
  </w:style>
  <w:style w:type="paragraph" w:customStyle="1" w:styleId="xl66">
    <w:name w:val="xl66"/>
    <w:basedOn w:val="Normal"/>
    <w:rsid w:val="00B95844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auto"/>
      <w:sz w:val="12"/>
      <w:szCs w:val="12"/>
      <w:lang w:val="en-CA" w:eastAsia="en-CA"/>
    </w:rPr>
  </w:style>
  <w:style w:type="paragraph" w:customStyle="1" w:styleId="xl67">
    <w:name w:val="xl67"/>
    <w:basedOn w:val="Normal"/>
    <w:rsid w:val="00B95844"/>
    <w:pPr>
      <w:spacing w:before="100" w:beforeAutospacing="1" w:after="100" w:afterAutospacing="1"/>
    </w:pPr>
    <w:rPr>
      <w:rFonts w:eastAsia="Times New Roman"/>
      <w:color w:val="auto"/>
      <w:sz w:val="12"/>
      <w:szCs w:val="12"/>
      <w:lang w:val="en-CA" w:eastAsia="en-CA"/>
    </w:rPr>
  </w:style>
  <w:style w:type="paragraph" w:customStyle="1" w:styleId="xl68">
    <w:name w:val="xl68"/>
    <w:basedOn w:val="Normal"/>
    <w:rsid w:val="00B95844"/>
    <w:pPr>
      <w:spacing w:before="100" w:beforeAutospacing="1" w:after="100" w:afterAutospacing="1"/>
    </w:pPr>
    <w:rPr>
      <w:rFonts w:eastAsia="Times New Roman"/>
      <w:color w:val="auto"/>
      <w:sz w:val="12"/>
      <w:szCs w:val="12"/>
      <w:lang w:val="en-CA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B95844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9A6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1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3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6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footer" Target="footer2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CED56E-B099-472D-ADAB-BDBCEC6A8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18</Pages>
  <Words>4926</Words>
  <Characters>26010</Characters>
  <Application>Microsoft Office Word</Application>
  <DocSecurity>0</DocSecurity>
  <Lines>2890</Lines>
  <Paragraphs>2812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28124</CharactersWithSpaces>
  <SharedDoc>false</SharedDoc>
  <HLinks>
    <vt:vector size="6" baseType="variant">
      <vt:variant>
        <vt:i4>262174</vt:i4>
      </vt:variant>
      <vt:variant>
        <vt:i4>6</vt:i4>
      </vt:variant>
      <vt:variant>
        <vt:i4>0</vt:i4>
      </vt:variant>
      <vt:variant>
        <vt:i4>5</vt:i4>
      </vt:variant>
      <vt:variant>
        <vt:lpwstr>https://doi.org/10.1007/s10666-010-9225-3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Neumann</dc:creator>
  <cp:lastModifiedBy>Ouellet,Felix (il | he, him) (ECCC)</cp:lastModifiedBy>
  <cp:revision>623</cp:revision>
  <cp:lastPrinted>2026-01-28T18:56:00Z</cp:lastPrinted>
  <dcterms:created xsi:type="dcterms:W3CDTF">2025-07-08T02:18:00Z</dcterms:created>
  <dcterms:modified xsi:type="dcterms:W3CDTF">2026-02-08T19:43:00Z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http://www.zotero.org/styles/american-geophysical-union</vt:lpwstr>
  </property>
  <property fmtid="{D5CDD505-2E9C-101B-9397-08002B2CF9AE}" pid="3" name="Mendeley Recent Style Name 0_1">
    <vt:lpwstr>American Geophysical Union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http://www.zotero.org/styles/canadian-journal-of-fisheries-and-aquatic-sciences</vt:lpwstr>
  </property>
  <property fmtid="{D5CDD505-2E9C-101B-9397-08002B2CF9AE}" pid="11" name="Mendeley Recent Style Name 4_1">
    <vt:lpwstr>Canadian Journal of Fisheries and Aquatic Sciences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http://www.zotero.org/styles/ecological-informatics</vt:lpwstr>
  </property>
  <property fmtid="{D5CDD505-2E9C-101B-9397-08002B2CF9AE}" pid="15" name="Mendeley Recent Style Name 6_1">
    <vt:lpwstr>Ecological Informatics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http://www.zotero.org/styles/journal-of-environmental-management</vt:lpwstr>
  </property>
  <property fmtid="{D5CDD505-2E9C-101B-9397-08002B2CF9AE}" pid="19" name="Mendeley Recent Style Name 8_1">
    <vt:lpwstr>Journal of Environmental Management</vt:lpwstr>
  </property>
  <property fmtid="{D5CDD505-2E9C-101B-9397-08002B2CF9AE}" pid="20" name="Mendeley Recent Style Id 9_1">
    <vt:lpwstr>http://www.zotero.org/styles/journal-of-hydrology</vt:lpwstr>
  </property>
  <property fmtid="{D5CDD505-2E9C-101B-9397-08002B2CF9AE}" pid="21" name="Mendeley Recent Style Name 9_1">
    <vt:lpwstr>Journal of Hydrology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d80aed6e-ecb2-3116-b1d8-68fb277bd3f8</vt:lpwstr>
  </property>
  <property fmtid="{D5CDD505-2E9C-101B-9397-08002B2CF9AE}" pid="24" name="Mendeley Citation Style_1">
    <vt:lpwstr>http://www.zotero.org/styles/journal-of-environmental-management</vt:lpwstr>
  </property>
  <property fmtid="{D5CDD505-2E9C-101B-9397-08002B2CF9AE}" pid="25" name="MSIP_Label_034a106e-6316-442c-ad35-738afd673d2b_Enabled">
    <vt:lpwstr>True</vt:lpwstr>
  </property>
  <property fmtid="{D5CDD505-2E9C-101B-9397-08002B2CF9AE}" pid="26" name="MSIP_Label_034a106e-6316-442c-ad35-738afd673d2b_SiteId">
    <vt:lpwstr>cddc1229-ac2a-4b97-b78a-0e5cacb5865c</vt:lpwstr>
  </property>
  <property fmtid="{D5CDD505-2E9C-101B-9397-08002B2CF9AE}" pid="27" name="MSIP_Label_034a106e-6316-442c-ad35-738afd673d2b_Owner">
    <vt:lpwstr>Huaxia.Yao@ontario.ca</vt:lpwstr>
  </property>
  <property fmtid="{D5CDD505-2E9C-101B-9397-08002B2CF9AE}" pid="28" name="MSIP_Label_034a106e-6316-442c-ad35-738afd673d2b_SetDate">
    <vt:lpwstr>2021-05-25T14:10:50.1008808Z</vt:lpwstr>
  </property>
  <property fmtid="{D5CDD505-2E9C-101B-9397-08002B2CF9AE}" pid="29" name="MSIP_Label_034a106e-6316-442c-ad35-738afd673d2b_Name">
    <vt:lpwstr>OPS - Unclassified Information</vt:lpwstr>
  </property>
  <property fmtid="{D5CDD505-2E9C-101B-9397-08002B2CF9AE}" pid="30" name="MSIP_Label_034a106e-6316-442c-ad35-738afd673d2b_Application">
    <vt:lpwstr>Microsoft Azure Information Protection</vt:lpwstr>
  </property>
  <property fmtid="{D5CDD505-2E9C-101B-9397-08002B2CF9AE}" pid="31" name="MSIP_Label_034a106e-6316-442c-ad35-738afd673d2b_ActionId">
    <vt:lpwstr>a9e3d257-b2e3-4355-ba73-52c3bc0b3d31</vt:lpwstr>
  </property>
  <property fmtid="{D5CDD505-2E9C-101B-9397-08002B2CF9AE}" pid="32" name="MSIP_Label_034a106e-6316-442c-ad35-738afd673d2b_Extended_MSFT_Method">
    <vt:lpwstr>Automatic</vt:lpwstr>
  </property>
  <property fmtid="{D5CDD505-2E9C-101B-9397-08002B2CF9AE}" pid="33" name="Sensitivity">
    <vt:lpwstr>OPS - Unclassified Information</vt:lpwstr>
  </property>
  <property fmtid="{D5CDD505-2E9C-101B-9397-08002B2CF9AE}" pid="34" name="ZOTERO_PREF_1">
    <vt:lpwstr>&lt;data data-version="3" zotero-version="7.0.30"&gt;&lt;session id="qhIS0Cm5"/&gt;&lt;style id="http://www.zotero.org/styles/nature" hasBibliography="1" bibliographyStyleHasBeenSet="1"/&gt;&lt;prefs&gt;&lt;pref name="fieldType" value="Field"/&gt;&lt;/prefs&gt;&lt;/data&gt;</vt:lpwstr>
  </property>
</Properties>
</file>