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675CD" w14:textId="1A493BA5" w:rsidR="002A72DD" w:rsidRDefault="00DE48FD" w:rsidP="00DE48FD">
      <w:pPr>
        <w:pStyle w:val="CaptionCallout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Supplementary Materials</w:t>
      </w:r>
    </w:p>
    <w:p w14:paraId="53EC77A9" w14:textId="0D1AFB9B" w:rsidR="00F15C4B" w:rsidRPr="00F15C4B" w:rsidRDefault="00F15C4B" w:rsidP="00F15C4B">
      <w:pPr>
        <w:pStyle w:val="CaptionCallout"/>
        <w:rPr>
          <w:rFonts w:asciiTheme="majorBidi" w:hAnsiTheme="majorBidi" w:cstheme="majorBidi"/>
          <w:sz w:val="24"/>
          <w:szCs w:val="24"/>
        </w:rPr>
      </w:pPr>
      <w:r w:rsidRPr="00F15C4B">
        <w:rPr>
          <w:rFonts w:asciiTheme="majorBidi" w:hAnsiTheme="majorBidi" w:cstheme="majorBidi"/>
          <w:sz w:val="24"/>
          <w:szCs w:val="24"/>
        </w:rPr>
        <w:t xml:space="preserve">Figure </w:t>
      </w:r>
      <w:r>
        <w:rPr>
          <w:rFonts w:asciiTheme="majorBidi" w:hAnsiTheme="majorBidi" w:cstheme="majorBidi"/>
          <w:sz w:val="24"/>
          <w:szCs w:val="24"/>
        </w:rPr>
        <w:t>S1.</w:t>
      </w:r>
    </w:p>
    <w:p w14:paraId="11B4F336" w14:textId="77777777" w:rsidR="00F15C4B" w:rsidRPr="00BA4009" w:rsidRDefault="00F15C4B" w:rsidP="00F15C4B">
      <w:pPr>
        <w:pStyle w:val="CaptionCallou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David" w:hAnsiTheme="majorBidi" w:cstheme="majorBidi"/>
          <w:noProof/>
          <w:sz w:val="24"/>
          <w:szCs w:val="24"/>
          <w:lang w:val="en"/>
        </w:rPr>
        <w:drawing>
          <wp:anchor distT="0" distB="0" distL="114300" distR="114300" simplePos="0" relativeHeight="251682816" behindDoc="0" locked="0" layoutInCell="1" allowOverlap="1" wp14:anchorId="7CECD1D6" wp14:editId="243B08D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85795" cy="1799590"/>
            <wp:effectExtent l="0" t="0" r="0" b="0"/>
            <wp:wrapNone/>
            <wp:docPr id="769600322" name="תמונה 1" descr="תמונה שמכילה טקסט, תרשים, צילום מסך, קו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600322" name="תמונה 1" descr="תמונה שמכילה טקסט, תרשים, צילום מסך, קו&#10;&#10;תוכן בינה מלאכותית גנרטיבית עשוי להיות שגוי.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795" cy="1799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5E314A3" w14:textId="77777777" w:rsidR="00F15C4B" w:rsidRDefault="00F15C4B" w:rsidP="00F15C4B">
      <w:pPr>
        <w:pStyle w:val="NoIndent"/>
        <w:rPr>
          <w:rFonts w:asciiTheme="majorBidi" w:hAnsiTheme="majorBidi" w:cstheme="majorBidi"/>
          <w:sz w:val="24"/>
          <w:szCs w:val="24"/>
        </w:rPr>
      </w:pPr>
    </w:p>
    <w:p w14:paraId="539BAFFE" w14:textId="77777777" w:rsidR="00F15C4B" w:rsidRDefault="00F15C4B" w:rsidP="00F15C4B">
      <w:pPr>
        <w:pStyle w:val="NoIndent"/>
        <w:rPr>
          <w:rFonts w:asciiTheme="majorBidi" w:hAnsiTheme="majorBidi" w:cstheme="majorBidi"/>
          <w:sz w:val="24"/>
          <w:szCs w:val="24"/>
        </w:rPr>
      </w:pPr>
    </w:p>
    <w:p w14:paraId="16BB8A01" w14:textId="77777777" w:rsidR="00F15C4B" w:rsidRDefault="00F15C4B" w:rsidP="00F15C4B">
      <w:pPr>
        <w:pStyle w:val="NoIndent"/>
        <w:rPr>
          <w:rFonts w:asciiTheme="majorBidi" w:hAnsiTheme="majorBidi" w:cstheme="majorBidi"/>
          <w:sz w:val="24"/>
          <w:szCs w:val="24"/>
        </w:rPr>
      </w:pPr>
    </w:p>
    <w:p w14:paraId="33A9FCF7" w14:textId="77777777" w:rsidR="00F15C4B" w:rsidRDefault="00F15C4B" w:rsidP="00F15C4B">
      <w:pPr>
        <w:pStyle w:val="NoIndent"/>
        <w:rPr>
          <w:rFonts w:asciiTheme="majorBidi" w:hAnsiTheme="majorBidi" w:cstheme="majorBidi"/>
          <w:sz w:val="24"/>
          <w:szCs w:val="24"/>
        </w:rPr>
      </w:pPr>
    </w:p>
    <w:p w14:paraId="5879D5B8" w14:textId="77777777" w:rsidR="003E0508" w:rsidRDefault="00F15C4B" w:rsidP="003E0508">
      <w:pPr>
        <w:pStyle w:val="NoIndent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eastAsia="David" w:hAnsiTheme="majorBidi" w:cstheme="majorBidi"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CECA98" wp14:editId="71D2DF49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6172200" cy="730250"/>
                <wp:effectExtent l="0" t="0" r="0" b="0"/>
                <wp:wrapSquare wrapText="bothSides"/>
                <wp:docPr id="86575174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7302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7D6E6A" w14:textId="009F0A48" w:rsidR="00F15C4B" w:rsidRPr="00931808" w:rsidRDefault="00F15C4B" w:rsidP="00F15C4B">
                            <w:pPr>
                              <w:pStyle w:val="Caption"/>
                              <w:spacing w:line="240" w:lineRule="auto"/>
                              <w:rPr>
                                <w:rFonts w:asciiTheme="majorBidi" w:hAnsiTheme="majorBidi" w:cstheme="majorBidi"/>
                                <w:i w:val="0"/>
                                <w:iCs w:val="0"/>
                                <w:sz w:val="24"/>
                                <w:szCs w:val="20"/>
                              </w:rPr>
                            </w:pPr>
                            <w:r w:rsidRPr="0093180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0"/>
                              </w:rPr>
                              <w:t>Figure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0"/>
                              </w:rPr>
                              <w:t xml:space="preserve"> S</w:t>
                            </w:r>
                            <w:r w:rsidR="003E050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0"/>
                              </w:rPr>
                              <w:t>1</w:t>
                            </w:r>
                            <w:r w:rsidRPr="0093180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0"/>
                              </w:rPr>
                              <w:t>.</w:t>
                            </w:r>
                            <w:r w:rsidRPr="00931808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93180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0"/>
                              </w:rPr>
                              <w:t>Distribution of Continuous Valence Empathic Accuracy by Target and Rater’s Group</w:t>
                            </w:r>
                          </w:p>
                          <w:p w14:paraId="09018A1D" w14:textId="77777777" w:rsidR="00F15C4B" w:rsidRPr="00931808" w:rsidRDefault="00F15C4B" w:rsidP="00F15C4B">
                            <w:pPr>
                              <w:spacing w:line="240" w:lineRule="auto"/>
                              <w:ind w:firstLine="0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0"/>
                              </w:rPr>
                            </w:pPr>
                            <w:r w:rsidRPr="00931808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0"/>
                              </w:rPr>
                              <w:t xml:space="preserve">Note. Each dot represents a single trial (a rater’s continuous EA score for one target). Boxes show the interquartile range (IQR); horizontal lines indicate the median; whiskers extend to 1.5 × IQR. Red </w:t>
                            </w:r>
                            <w:proofErr w:type="spellStart"/>
                            <w:r w:rsidRPr="00931808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0"/>
                              </w:rPr>
                              <w:t>Xs</w:t>
                            </w:r>
                            <w:proofErr w:type="spellEnd"/>
                            <w:r w:rsidRPr="00931808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0"/>
                              </w:rPr>
                              <w:t xml:space="preserve"> mark the mean for each target × rater-group cell.</w:t>
                            </w:r>
                          </w:p>
                          <w:p w14:paraId="1B1C3774" w14:textId="77777777" w:rsidR="00F15C4B" w:rsidRPr="001D0E39" w:rsidRDefault="00F15C4B" w:rsidP="00F15C4B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ECA9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4.85pt;width:486pt;height:5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" stroked="f">
                <v:textbox inset="0,0,0,0">
                  <w:txbxContent>
                    <w:p w14:paraId="0A7D6E6A" w14:textId="009F0A48" w:rsidR="00F15C4B" w:rsidRPr="00931808" w:rsidRDefault="00F15C4B" w:rsidP="00F15C4B">
                      <w:pPr>
                        <w:pStyle w:val="Caption"/>
                        <w:spacing w:line="240" w:lineRule="auto"/>
                        <w:rPr>
                          <w:rFonts w:asciiTheme="majorBidi" w:hAnsiTheme="majorBidi" w:cstheme="majorBidi"/>
                          <w:i w:val="0"/>
                          <w:iCs w:val="0"/>
                          <w:sz w:val="24"/>
                          <w:szCs w:val="20"/>
                        </w:rPr>
                      </w:pPr>
                      <w:r w:rsidRPr="0093180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0"/>
                        </w:rPr>
                        <w:t>Figure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0"/>
                        </w:rPr>
                        <w:t xml:space="preserve"> S</w:t>
                      </w:r>
                      <w:r w:rsidR="003E050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0"/>
                        </w:rPr>
                        <w:t>1</w:t>
                      </w:r>
                      <w:r w:rsidRPr="0093180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0"/>
                        </w:rPr>
                        <w:t>.</w:t>
                      </w:r>
                      <w:r w:rsidRPr="00931808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 xml:space="preserve"> </w:t>
                      </w:r>
                      <w:r w:rsidRPr="0093180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0"/>
                        </w:rPr>
                        <w:t>Distribution of Continuous Valence Empathic Accuracy by Target and Rater’s Group</w:t>
                      </w:r>
                    </w:p>
                    <w:p w14:paraId="09018A1D" w14:textId="77777777" w:rsidR="00F15C4B" w:rsidRPr="00931808" w:rsidRDefault="00F15C4B" w:rsidP="00F15C4B">
                      <w:pPr>
                        <w:spacing w:line="240" w:lineRule="auto"/>
                        <w:ind w:firstLine="0"/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0"/>
                        </w:rPr>
                      </w:pPr>
                      <w:r w:rsidRPr="00931808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0"/>
                        </w:rPr>
                        <w:t xml:space="preserve">Note. Each dot represents a single trial (a rater’s continuous EA score for one target). Boxes show the interquartile range (IQR); horizontal lines indicate the median; whiskers extend to 1.5 × IQR. Red </w:t>
                      </w:r>
                      <w:proofErr w:type="spellStart"/>
                      <w:r w:rsidRPr="00931808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0"/>
                        </w:rPr>
                        <w:t>Xs</w:t>
                      </w:r>
                      <w:proofErr w:type="spellEnd"/>
                      <w:r w:rsidRPr="00931808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0"/>
                        </w:rPr>
                        <w:t xml:space="preserve"> mark the mean for each target × rater-group cell.</w:t>
                      </w:r>
                    </w:p>
                    <w:p w14:paraId="1B1C3774" w14:textId="77777777" w:rsidR="00F15C4B" w:rsidRPr="001D0E39" w:rsidRDefault="00F15C4B" w:rsidP="00F15C4B">
                      <w:pPr>
                        <w:spacing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84DA0F" w14:textId="11DD4763" w:rsidR="008175B7" w:rsidRDefault="008175B7" w:rsidP="003E0508">
      <w:pPr>
        <w:pStyle w:val="NoIndent"/>
        <w:ind w:firstLine="720"/>
        <w:rPr>
          <w:rFonts w:ascii="Times New Roman" w:hAnsi="Times New Roman" w:cs="Times New Roman"/>
          <w:sz w:val="24"/>
          <w:szCs w:val="24"/>
        </w:rPr>
      </w:pPr>
      <w:r w:rsidRPr="00B66402">
        <w:rPr>
          <w:rFonts w:ascii="Times New Roman" w:hAnsi="Times New Roman" w:cs="Times New Roman"/>
          <w:sz w:val="24"/>
          <w:szCs w:val="24"/>
        </w:rPr>
        <w:t>To test whether variability in continuous valence EA differed between autistic and non-autistic raters, F-tests were conducted. Results showed a significant variance difference (</w:t>
      </w:r>
      <w:proofErr w:type="gramStart"/>
      <w:r w:rsidRPr="003D5090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3D5090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 w:rsidRPr="003D5090">
        <w:rPr>
          <w:rFonts w:ascii="Times New Roman" w:hAnsi="Times New Roman" w:cs="Times New Roman"/>
          <w:sz w:val="24"/>
          <w:szCs w:val="24"/>
          <w:vertAlign w:val="subscript"/>
        </w:rPr>
        <w:t>265,169)</w:t>
      </w:r>
      <w:r w:rsidRPr="00B66402">
        <w:rPr>
          <w:rFonts w:ascii="Times New Roman" w:hAnsi="Times New Roman" w:cs="Times New Roman"/>
          <w:sz w:val="24"/>
          <w:szCs w:val="24"/>
        </w:rPr>
        <w:t xml:space="preserve">=0.66, </w:t>
      </w:r>
      <w:r w:rsidRPr="003D5090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B66402">
        <w:rPr>
          <w:rFonts w:ascii="Times New Roman" w:hAnsi="Times New Roman" w:cs="Times New Roman"/>
          <w:sz w:val="24"/>
          <w:szCs w:val="24"/>
        </w:rPr>
        <w:t>=.0029, 95% CI [0.50, 0.87]), indicating lower variability among autistic raters.</w:t>
      </w:r>
    </w:p>
    <w:p w14:paraId="707434D7" w14:textId="13813B06" w:rsidR="001947B5" w:rsidRPr="00CA3F02" w:rsidRDefault="001947B5" w:rsidP="001947B5">
      <w:pPr>
        <w:ind w:firstLine="0"/>
        <w:jc w:val="both"/>
        <w:rPr>
          <w:rFonts w:asciiTheme="majorBidi" w:eastAsia="David" w:hAnsiTheme="majorBidi" w:cstheme="majorBidi"/>
          <w:sz w:val="24"/>
          <w:szCs w:val="24"/>
          <w:lang w:val="en"/>
        </w:rPr>
      </w:pPr>
      <w:bookmarkStart w:id="0" w:name="_Hlk220705654"/>
      <w:r w:rsidRPr="00BC4CAD">
        <w:rPr>
          <w:rStyle w:val="Heading4Char"/>
          <w:rFonts w:ascii="Times New Roman" w:hAnsi="Times New Roman" w:cs="Times New Roman"/>
          <w:sz w:val="24"/>
          <w:szCs w:val="24"/>
        </w:rPr>
        <w:t xml:space="preserve">Emotion Valence Over Time </w:t>
      </w:r>
      <w:bookmarkEnd w:id="0"/>
      <w:r w:rsidRPr="00BC4CAD">
        <w:rPr>
          <w:rStyle w:val="Heading4Char"/>
          <w:rFonts w:ascii="Times New Roman" w:hAnsi="Times New Roman" w:cs="Times New Roman"/>
          <w:sz w:val="24"/>
          <w:szCs w:val="24"/>
        </w:rPr>
        <w:t xml:space="preserve">– Non-Autistic Targets. </w:t>
      </w:r>
      <w:bookmarkStart w:id="1" w:name="_Hlk220705726"/>
      <w:r w:rsidRPr="00BC4CAD">
        <w:rPr>
          <w:rFonts w:ascii="Times New Roman" w:eastAsia="David" w:hAnsi="Times New Roman" w:cs="Times New Roman"/>
          <w:sz w:val="24"/>
          <w:szCs w:val="24"/>
        </w:rPr>
        <w:t xml:space="preserve">For non-autistic </w:t>
      </w:r>
      <w:r w:rsidRPr="00E60EA1">
        <w:rPr>
          <w:rFonts w:ascii="Times New Roman" w:eastAsia="David" w:hAnsi="Times New Roman" w:cs="Times New Roman"/>
          <w:sz w:val="24"/>
          <w:szCs w:val="24"/>
        </w:rPr>
        <w:t xml:space="preserve">targets, the </w:t>
      </w:r>
      <w:r w:rsidRPr="00E60EA1">
        <w:rPr>
          <w:rFonts w:asciiTheme="majorBidi" w:eastAsia="Times New Roman" w:hAnsiTheme="majorBidi" w:cstheme="majorBidi"/>
          <w:sz w:val="24"/>
          <w:szCs w:val="24"/>
          <w:lang w:bidi="he-IL"/>
        </w:rPr>
        <w:t>valence</w:t>
      </w:r>
      <w:r w:rsidRPr="00744EA3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 ratings alignment over time </w:t>
      </w:r>
      <w:r w:rsidRPr="00BC4CAD">
        <w:rPr>
          <w:rFonts w:ascii="Times New Roman" w:eastAsia="David" w:hAnsi="Times New Roman" w:cs="Times New Roman"/>
          <w:sz w:val="24"/>
          <w:szCs w:val="24"/>
        </w:rPr>
        <w:t>show that raters’ continuous valence traces generally tracked the targets’ self-reported valence with positive alignment, alongside apparent between-target variability</w:t>
      </w:r>
      <w:bookmarkEnd w:id="1"/>
      <w:r w:rsidRPr="00BC4CAD">
        <w:rPr>
          <w:rFonts w:ascii="Times New Roman" w:eastAsia="David" w:hAnsi="Times New Roman" w:cs="Times New Roman"/>
          <w:sz w:val="24"/>
          <w:szCs w:val="24"/>
        </w:rPr>
        <w:t xml:space="preserve">. Several non-autistic storytellers </w:t>
      </w:r>
      <w:r>
        <w:rPr>
          <w:rFonts w:ascii="Times New Roman" w:eastAsia="David" w:hAnsi="Times New Roman" w:cs="Times New Roman"/>
          <w:sz w:val="24"/>
          <w:szCs w:val="24"/>
        </w:rPr>
        <w:t>yielded</w:t>
      </w:r>
      <w:r w:rsidRPr="00BC4CAD">
        <w:rPr>
          <w:rFonts w:ascii="Times New Roman" w:eastAsia="David" w:hAnsi="Times New Roman" w:cs="Times New Roman"/>
          <w:sz w:val="24"/>
          <w:szCs w:val="24"/>
        </w:rPr>
        <w:t xml:space="preserve"> higher mean continuous EA (</w:t>
      </w:r>
      <w:r w:rsidRPr="00BC4CAD">
        <w:rPr>
          <w:rFonts w:ascii="Times New Roman" w:eastAsia="David" w:hAnsi="Times New Roman" w:cs="Times New Roman"/>
          <w:i/>
          <w:iCs/>
          <w:sz w:val="24"/>
          <w:szCs w:val="24"/>
        </w:rPr>
        <w:t>M</w:t>
      </w:r>
      <w:r w:rsidRPr="00BC4CAD">
        <w:rPr>
          <w:rFonts w:ascii="Times New Roman" w:eastAsia="David" w:hAnsi="Times New Roman" w:cs="Times New Roman"/>
          <w:i/>
          <w:iCs/>
          <w:sz w:val="24"/>
          <w:szCs w:val="24"/>
          <w:vertAlign w:val="subscript"/>
        </w:rPr>
        <w:t>EA</w:t>
      </w:r>
      <w:r w:rsidRPr="00BC4CAD">
        <w:rPr>
          <w:rFonts w:ascii="Times New Roman" w:eastAsia="David" w:hAnsi="Times New Roman" w:cs="Times New Roman"/>
          <w:sz w:val="24"/>
          <w:szCs w:val="24"/>
        </w:rPr>
        <w:t xml:space="preserve">=.63; </w:t>
      </w:r>
      <w:r w:rsidRPr="00BC4CAD">
        <w:rPr>
          <w:rFonts w:ascii="Times New Roman" w:eastAsia="David" w:hAnsi="Times New Roman" w:cs="Times New Roman"/>
          <w:i/>
          <w:iCs/>
          <w:sz w:val="24"/>
          <w:szCs w:val="24"/>
        </w:rPr>
        <w:t>M</w:t>
      </w:r>
      <w:r w:rsidRPr="00BC4CAD">
        <w:rPr>
          <w:rFonts w:ascii="Times New Roman" w:eastAsia="David" w:hAnsi="Times New Roman" w:cs="Times New Roman"/>
          <w:i/>
          <w:iCs/>
          <w:sz w:val="24"/>
          <w:szCs w:val="24"/>
          <w:vertAlign w:val="subscript"/>
        </w:rPr>
        <w:t>EA</w:t>
      </w:r>
      <w:r w:rsidRPr="00BC4CAD">
        <w:rPr>
          <w:rFonts w:ascii="Times New Roman" w:eastAsia="David" w:hAnsi="Times New Roman" w:cs="Times New Roman"/>
          <w:sz w:val="24"/>
          <w:szCs w:val="24"/>
        </w:rPr>
        <w:t xml:space="preserve">=.52; </w:t>
      </w:r>
      <w:r w:rsidRPr="00BC4CAD">
        <w:rPr>
          <w:rFonts w:ascii="Times New Roman" w:eastAsia="David" w:hAnsi="Times New Roman" w:cs="Times New Roman"/>
          <w:i/>
          <w:iCs/>
          <w:sz w:val="24"/>
          <w:szCs w:val="24"/>
        </w:rPr>
        <w:t>M</w:t>
      </w:r>
      <w:r w:rsidRPr="00BC4CAD">
        <w:rPr>
          <w:rFonts w:ascii="Times New Roman" w:eastAsia="David" w:hAnsi="Times New Roman" w:cs="Times New Roman"/>
          <w:i/>
          <w:iCs/>
          <w:sz w:val="24"/>
          <w:szCs w:val="24"/>
          <w:vertAlign w:val="subscript"/>
        </w:rPr>
        <w:t>EA</w:t>
      </w:r>
      <w:r w:rsidRPr="00BC4CAD">
        <w:rPr>
          <w:rFonts w:ascii="Times New Roman" w:eastAsia="David" w:hAnsi="Times New Roman" w:cs="Times New Roman"/>
          <w:sz w:val="24"/>
          <w:szCs w:val="24"/>
        </w:rPr>
        <w:t xml:space="preserve">=.48), whereas </w:t>
      </w:r>
      <w:r w:rsidR="00815380">
        <w:rPr>
          <w:rFonts w:ascii="Times New Roman" w:eastAsia="David" w:hAnsi="Times New Roman" w:cs="Times New Roman"/>
          <w:sz w:val="24"/>
          <w:szCs w:val="24"/>
        </w:rPr>
        <w:t>one target</w:t>
      </w:r>
      <w:r w:rsidRPr="00BC4CAD">
        <w:rPr>
          <w:rFonts w:ascii="Times New Roman" w:eastAsia="David" w:hAnsi="Times New Roman" w:cs="Times New Roman"/>
          <w:sz w:val="24"/>
          <w:szCs w:val="24"/>
        </w:rPr>
        <w:t xml:space="preserve"> exhibited near-zero alignment (</w:t>
      </w:r>
      <w:r w:rsidRPr="00BC4CAD">
        <w:rPr>
          <w:rFonts w:ascii="Times New Roman" w:eastAsia="David" w:hAnsi="Times New Roman" w:cs="Times New Roman"/>
          <w:i/>
          <w:iCs/>
          <w:sz w:val="24"/>
          <w:szCs w:val="24"/>
        </w:rPr>
        <w:t>M</w:t>
      </w:r>
      <w:r w:rsidRPr="00BC4CAD">
        <w:rPr>
          <w:rFonts w:ascii="Times New Roman" w:eastAsia="David" w:hAnsi="Times New Roman" w:cs="Times New Roman"/>
          <w:i/>
          <w:iCs/>
          <w:sz w:val="24"/>
          <w:szCs w:val="24"/>
          <w:vertAlign w:val="subscript"/>
        </w:rPr>
        <w:t>EA</w:t>
      </w:r>
      <w:r w:rsidRPr="00BC4CAD">
        <w:rPr>
          <w:rFonts w:ascii="Times New Roman" w:eastAsia="David" w:hAnsi="Times New Roman" w:cs="Times New Roman"/>
          <w:sz w:val="24"/>
          <w:szCs w:val="24"/>
        </w:rPr>
        <w:t xml:space="preserve">=.04), </w:t>
      </w:r>
      <w:r>
        <w:rPr>
          <w:rFonts w:ascii="Times New Roman" w:eastAsia="David" w:hAnsi="Times New Roman" w:cs="Times New Roman"/>
          <w:sz w:val="24"/>
          <w:szCs w:val="24"/>
        </w:rPr>
        <w:t>suggesting lower readability</w:t>
      </w:r>
      <w:r w:rsidRPr="006B3366">
        <w:rPr>
          <w:rFonts w:ascii="Times New Roman" w:eastAsia="David" w:hAnsi="Times New Roman" w:cs="Times New Roman"/>
          <w:sz w:val="24"/>
          <w:szCs w:val="24"/>
        </w:rPr>
        <w:t>.</w:t>
      </w:r>
      <w:r w:rsidRPr="00BC4CAD">
        <w:rPr>
          <w:rFonts w:ascii="Times New Roman" w:eastAsia="David" w:hAnsi="Times New Roman" w:cs="Times New Roman"/>
          <w:sz w:val="24"/>
          <w:szCs w:val="24"/>
        </w:rPr>
        <w:t xml:space="preserve"> </w:t>
      </w:r>
    </w:p>
    <w:p w14:paraId="351C1AF6" w14:textId="6816C241" w:rsidR="001947B5" w:rsidRDefault="001947B5" w:rsidP="001947B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C4CAD">
        <w:rPr>
          <w:rStyle w:val="Heading4Char"/>
          <w:rFonts w:ascii="Times New Roman" w:hAnsi="Times New Roman" w:cs="Times New Roman"/>
          <w:sz w:val="24"/>
          <w:szCs w:val="24"/>
        </w:rPr>
        <w:t xml:space="preserve">Emotion Valence Over Time – Autistic Targets. </w:t>
      </w:r>
      <w:r w:rsidRPr="00BC4CAD">
        <w:rPr>
          <w:rFonts w:ascii="Times New Roman" w:eastAsia="David" w:hAnsi="Times New Roman" w:cs="Times New Roman"/>
          <w:sz w:val="24"/>
          <w:szCs w:val="24"/>
          <w:lang w:val="en"/>
        </w:rPr>
        <w:t xml:space="preserve"> </w:t>
      </w:r>
      <w:bookmarkStart w:id="2" w:name="_Hlk220705880"/>
      <w:r w:rsidRPr="00BC4CAD">
        <w:rPr>
          <w:rFonts w:ascii="Times New Roman" w:hAnsi="Times New Roman" w:cs="Times New Roman"/>
          <w:sz w:val="24"/>
          <w:szCs w:val="24"/>
        </w:rPr>
        <w:t xml:space="preserve">For autistic targets, the </w:t>
      </w:r>
      <w:r w:rsidRPr="00744EA3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valence ratings alignment over time </w:t>
      </w:r>
      <w:r>
        <w:rPr>
          <w:rFonts w:ascii="Times New Roman" w:hAnsi="Times New Roman" w:cs="Times New Roman"/>
          <w:sz w:val="24"/>
          <w:szCs w:val="24"/>
        </w:rPr>
        <w:t>showed</w:t>
      </w:r>
      <w:r w:rsidRPr="00BC4CAD">
        <w:rPr>
          <w:rFonts w:ascii="Times New Roman" w:hAnsi="Times New Roman" w:cs="Times New Roman"/>
          <w:sz w:val="24"/>
          <w:szCs w:val="24"/>
        </w:rPr>
        <w:t xml:space="preserve"> positive alignment for some storytellers (</w:t>
      </w:r>
      <w:r w:rsidRPr="00BC4CAD">
        <w:rPr>
          <w:rFonts w:ascii="Times New Roman" w:eastAsia="David" w:hAnsi="Times New Roman" w:cs="Times New Roman"/>
          <w:i/>
          <w:iCs/>
          <w:sz w:val="24"/>
          <w:szCs w:val="24"/>
        </w:rPr>
        <w:t>M</w:t>
      </w:r>
      <w:r w:rsidRPr="00BC4CAD">
        <w:rPr>
          <w:rFonts w:ascii="Times New Roman" w:eastAsia="David" w:hAnsi="Times New Roman" w:cs="Times New Roman"/>
          <w:i/>
          <w:iCs/>
          <w:sz w:val="24"/>
          <w:szCs w:val="24"/>
          <w:vertAlign w:val="subscript"/>
        </w:rPr>
        <w:t>EA</w:t>
      </w:r>
      <w:r w:rsidRPr="00BC4CAD">
        <w:rPr>
          <w:rFonts w:ascii="Times New Roman" w:hAnsi="Times New Roman" w:cs="Times New Roman"/>
          <w:sz w:val="24"/>
          <w:szCs w:val="24"/>
        </w:rPr>
        <w:t xml:space="preserve">=.70; </w:t>
      </w:r>
      <w:r w:rsidRPr="00BC4CAD">
        <w:rPr>
          <w:rFonts w:ascii="Times New Roman" w:eastAsia="David" w:hAnsi="Times New Roman" w:cs="Times New Roman"/>
          <w:i/>
          <w:iCs/>
          <w:sz w:val="24"/>
          <w:szCs w:val="24"/>
        </w:rPr>
        <w:t>M</w:t>
      </w:r>
      <w:r w:rsidRPr="00BC4CAD">
        <w:rPr>
          <w:rFonts w:ascii="Times New Roman" w:eastAsia="David" w:hAnsi="Times New Roman" w:cs="Times New Roman"/>
          <w:i/>
          <w:iCs/>
          <w:sz w:val="24"/>
          <w:szCs w:val="24"/>
          <w:vertAlign w:val="subscript"/>
        </w:rPr>
        <w:t>EA</w:t>
      </w:r>
      <w:r w:rsidRPr="00BC4CAD">
        <w:rPr>
          <w:rFonts w:ascii="Times New Roman" w:hAnsi="Times New Roman" w:cs="Times New Roman"/>
          <w:sz w:val="24"/>
          <w:szCs w:val="24"/>
        </w:rPr>
        <w:t xml:space="preserve">=.78), alongside pronounced between-target heterogeneity, including near-zero alignment </w:t>
      </w:r>
      <w:bookmarkEnd w:id="2"/>
      <w:r w:rsidRPr="00BC4CAD">
        <w:rPr>
          <w:rFonts w:ascii="Times New Roman" w:hAnsi="Times New Roman" w:cs="Times New Roman"/>
          <w:sz w:val="24"/>
          <w:szCs w:val="24"/>
        </w:rPr>
        <w:t>(</w:t>
      </w:r>
      <w:r w:rsidRPr="00BC4CAD">
        <w:rPr>
          <w:rFonts w:ascii="Times New Roman" w:eastAsia="David" w:hAnsi="Times New Roman" w:cs="Times New Roman"/>
          <w:i/>
          <w:iCs/>
          <w:sz w:val="24"/>
          <w:szCs w:val="24"/>
        </w:rPr>
        <w:t>M</w:t>
      </w:r>
      <w:r w:rsidRPr="00BC4CAD">
        <w:rPr>
          <w:rFonts w:ascii="Times New Roman" w:eastAsia="David" w:hAnsi="Times New Roman" w:cs="Times New Roman"/>
          <w:i/>
          <w:iCs/>
          <w:sz w:val="24"/>
          <w:szCs w:val="24"/>
          <w:vertAlign w:val="subscript"/>
        </w:rPr>
        <w:t>EA</w:t>
      </w:r>
      <w:r w:rsidRPr="00BC4CAD">
        <w:rPr>
          <w:rFonts w:ascii="Times New Roman" w:hAnsi="Times New Roman" w:cs="Times New Roman"/>
          <w:sz w:val="24"/>
          <w:szCs w:val="24"/>
        </w:rPr>
        <w:t xml:space="preserve">=0.04; </w:t>
      </w:r>
      <w:r w:rsidRPr="00BC4CAD">
        <w:rPr>
          <w:rFonts w:ascii="Times New Roman" w:eastAsia="David" w:hAnsi="Times New Roman" w:cs="Times New Roman"/>
          <w:i/>
          <w:iCs/>
          <w:sz w:val="24"/>
          <w:szCs w:val="24"/>
        </w:rPr>
        <w:t>M</w:t>
      </w:r>
      <w:r w:rsidRPr="00BC4CAD">
        <w:rPr>
          <w:rFonts w:ascii="Times New Roman" w:eastAsia="David" w:hAnsi="Times New Roman" w:cs="Times New Roman"/>
          <w:i/>
          <w:iCs/>
          <w:sz w:val="24"/>
          <w:szCs w:val="24"/>
          <w:vertAlign w:val="subscript"/>
        </w:rPr>
        <w:t>EA</w:t>
      </w:r>
      <w:r w:rsidRPr="00BC4CAD">
        <w:rPr>
          <w:rFonts w:ascii="Times New Roman" w:hAnsi="Times New Roman" w:cs="Times New Roman"/>
          <w:sz w:val="24"/>
          <w:szCs w:val="24"/>
        </w:rPr>
        <w:t xml:space="preserve">=−0.04). </w:t>
      </w:r>
      <w:r w:rsidR="00815380">
        <w:rPr>
          <w:rFonts w:ascii="Times New Roman" w:hAnsi="Times New Roman" w:cs="Times New Roman"/>
          <w:sz w:val="24"/>
          <w:szCs w:val="24"/>
        </w:rPr>
        <w:t xml:space="preserve">One target </w:t>
      </w:r>
      <w:r w:rsidRPr="00E60EA1">
        <w:rPr>
          <w:rFonts w:ascii="Times New Roman" w:hAnsi="Times New Roman" w:cs="Times New Roman"/>
          <w:sz w:val="24"/>
          <w:szCs w:val="24"/>
        </w:rPr>
        <w:t>was generally unreadable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60EA1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E60EA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EA</w:t>
      </w:r>
      <w:r w:rsidRPr="00E60EA1">
        <w:rPr>
          <w:rFonts w:ascii="Times New Roman" w:hAnsi="Times New Roman" w:cs="Times New Roman"/>
          <w:sz w:val="24"/>
          <w:szCs w:val="24"/>
          <w:rtl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-0.49). </w:t>
      </w:r>
      <w:r w:rsidRPr="00E60EA1">
        <w:rPr>
          <w:rFonts w:ascii="Times New Roman" w:hAnsi="Times New Roman" w:cs="Times New Roman"/>
          <w:sz w:val="24"/>
          <w:szCs w:val="24"/>
        </w:rPr>
        <w:t xml:space="preserve">Nonetheless, autistic </w:t>
      </w:r>
      <w:r w:rsidRPr="00BC4CAD">
        <w:rPr>
          <w:rFonts w:ascii="Times New Roman" w:eastAsia="David" w:hAnsi="Times New Roman" w:cs="Times New Roman"/>
          <w:sz w:val="24"/>
          <w:szCs w:val="24"/>
        </w:rPr>
        <w:t>raters</w:t>
      </w:r>
      <w:r w:rsidRPr="00E60EA1">
        <w:rPr>
          <w:rFonts w:ascii="Times New Roman" w:hAnsi="Times New Roman" w:cs="Times New Roman"/>
          <w:sz w:val="24"/>
          <w:szCs w:val="24"/>
        </w:rPr>
        <w:t xml:space="preserve"> </w:t>
      </w:r>
      <w:r w:rsidRPr="00E60EA1">
        <w:rPr>
          <w:rFonts w:ascii="Times New Roman" w:hAnsi="Times New Roman" w:cs="Times New Roman"/>
          <w:sz w:val="24"/>
          <w:szCs w:val="24"/>
        </w:rPr>
        <w:lastRenderedPageBreak/>
        <w:t>showed slightly higher alignment with this target’s self-reported valence compared to non</w:t>
      </w:r>
      <w:r w:rsidRPr="00E60EA1">
        <w:rPr>
          <w:rFonts w:ascii="Times New Roman" w:hAnsi="Times New Roman" w:cs="Times New Roman"/>
          <w:sz w:val="24"/>
          <w:szCs w:val="24"/>
          <w:rtl/>
        </w:rPr>
        <w:t>-</w:t>
      </w:r>
      <w:r w:rsidRPr="00E60EA1">
        <w:rPr>
          <w:rFonts w:ascii="Times New Roman" w:hAnsi="Times New Roman" w:cs="Times New Roman"/>
          <w:sz w:val="24"/>
          <w:szCs w:val="24"/>
        </w:rPr>
        <w:t xml:space="preserve">autistic </w:t>
      </w:r>
      <w:r w:rsidRPr="00BC4CAD">
        <w:rPr>
          <w:rFonts w:ascii="Times New Roman" w:eastAsia="David" w:hAnsi="Times New Roman" w:cs="Times New Roman"/>
          <w:sz w:val="24"/>
          <w:szCs w:val="24"/>
        </w:rPr>
        <w:t>raters</w:t>
      </w:r>
      <w:r>
        <w:rPr>
          <w:rFonts w:ascii="Times New Roman" w:hAnsi="Times New Roman" w:cs="Times New Roman"/>
          <w:sz w:val="24"/>
          <w:szCs w:val="24"/>
        </w:rPr>
        <w:t>. Here too, s</w:t>
      </w:r>
      <w:r w:rsidRPr="00BC4CAD">
        <w:rPr>
          <w:rFonts w:ascii="Times New Roman" w:eastAsia="David" w:hAnsi="Times New Roman" w:cs="Times New Roman"/>
          <w:sz w:val="24"/>
          <w:szCs w:val="24"/>
        </w:rPr>
        <w:t>mall target-specific differences emerged between rater groups</w:t>
      </w:r>
      <w:r>
        <w:rPr>
          <w:rFonts w:ascii="Times New Roman" w:eastAsia="David" w:hAnsi="Times New Roman" w:cs="Times New Roman"/>
          <w:sz w:val="24"/>
          <w:szCs w:val="24"/>
        </w:rPr>
        <w:t>: for one target</w:t>
      </w:r>
      <w:r w:rsidR="00815380">
        <w:rPr>
          <w:rFonts w:ascii="Times New Roman" w:eastAsia="David" w:hAnsi="Times New Roman" w:cs="Times New Roman"/>
          <w:sz w:val="24"/>
          <w:szCs w:val="24"/>
        </w:rPr>
        <w:t>,</w:t>
      </w:r>
      <w:r>
        <w:rPr>
          <w:rFonts w:ascii="Times New Roman" w:eastAsia="David" w:hAnsi="Times New Roman" w:cs="Times New Roman"/>
          <w:sz w:val="24"/>
          <w:szCs w:val="24"/>
        </w:rPr>
        <w:t xml:space="preserve"> non-autistic raters exceeded autistic raters; for one target, ratings of both rater groups were quite comparable; and for the other three targets, autistic raters exceeded non-autistic raters.</w:t>
      </w:r>
    </w:p>
    <w:p w14:paraId="444399E8" w14:textId="77777777" w:rsidR="001947B5" w:rsidRDefault="001947B5" w:rsidP="003E0508">
      <w:pPr>
        <w:pStyle w:val="NoIndent"/>
        <w:ind w:firstLine="720"/>
        <w:rPr>
          <w:rFonts w:asciiTheme="majorBidi" w:eastAsia="David" w:hAnsiTheme="majorBidi" w:cstheme="majorBidi"/>
          <w:sz w:val="24"/>
          <w:szCs w:val="24"/>
          <w:lang w:val="en"/>
        </w:rPr>
      </w:pPr>
    </w:p>
    <w:p w14:paraId="45B4B360" w14:textId="3C51D6D5" w:rsidR="003E0508" w:rsidRDefault="003E0508" w:rsidP="00DE48FD">
      <w:pPr>
        <w:pStyle w:val="CaptionCallout"/>
        <w:rPr>
          <w:rFonts w:asciiTheme="majorBidi" w:hAnsiTheme="majorBidi" w:cstheme="majorBidi"/>
          <w:sz w:val="24"/>
          <w:szCs w:val="24"/>
        </w:rPr>
      </w:pPr>
      <w:r w:rsidRPr="00BA4009">
        <w:rPr>
          <w:rFonts w:asciiTheme="majorBidi" w:hAnsiTheme="majorBidi" w:cstheme="majorBidi"/>
          <w:sz w:val="24"/>
          <w:szCs w:val="24"/>
        </w:rPr>
        <w:t xml:space="preserve">Figure </w:t>
      </w:r>
      <w:r>
        <w:rPr>
          <w:rFonts w:asciiTheme="majorBidi" w:hAnsiTheme="majorBidi" w:cstheme="majorBidi"/>
          <w:sz w:val="24"/>
          <w:szCs w:val="24"/>
        </w:rPr>
        <w:t>S2</w:t>
      </w:r>
      <w:r w:rsidRPr="00BA4009">
        <w:rPr>
          <w:rFonts w:asciiTheme="majorBidi" w:hAnsiTheme="majorBidi" w:cstheme="majorBidi"/>
          <w:sz w:val="24"/>
          <w:szCs w:val="24"/>
        </w:rPr>
        <w:t>.</w:t>
      </w:r>
    </w:p>
    <w:p w14:paraId="12B571B1" w14:textId="2AAB8D1C" w:rsidR="00DE48FD" w:rsidRDefault="003E0508" w:rsidP="003E0508">
      <w:pPr>
        <w:pStyle w:val="CaptionCallout"/>
        <w:rPr>
          <w:rFonts w:asciiTheme="majorBidi" w:hAnsiTheme="majorBidi" w:cstheme="majorBidi"/>
          <w:sz w:val="24"/>
          <w:szCs w:val="24"/>
        </w:rPr>
      </w:pPr>
      <w:r w:rsidRPr="0059264B">
        <w:rPr>
          <w:noProof/>
        </w:rPr>
        <w:drawing>
          <wp:anchor distT="0" distB="0" distL="114300" distR="114300" simplePos="0" relativeHeight="251675648" behindDoc="0" locked="0" layoutInCell="1" allowOverlap="1" wp14:anchorId="1A3BD801" wp14:editId="51758569">
            <wp:simplePos x="0" y="0"/>
            <wp:positionH relativeFrom="column">
              <wp:posOffset>0</wp:posOffset>
            </wp:positionH>
            <wp:positionV relativeFrom="paragraph">
              <wp:posOffset>33655</wp:posOffset>
            </wp:positionV>
            <wp:extent cx="3496945" cy="1981835"/>
            <wp:effectExtent l="0" t="0" r="8255" b="0"/>
            <wp:wrapSquare wrapText="bothSides"/>
            <wp:docPr id="900420829" name="תמונה 1" descr="תמונה שמכילה טקסט, תרשים, צילום מסך, גופ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420829" name="תמונה 1" descr="תמונה שמכילה טקסט, תרשים, צילום מסך, גופן&#10;&#10;תוכן בינה מלאכותית גנרטיבית עשוי להיות שגוי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945" cy="198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749EC" w14:textId="17A5C7B9" w:rsidR="00DE48FD" w:rsidRDefault="00DE48FD" w:rsidP="00DE48FD">
      <w:pPr>
        <w:pStyle w:val="CaptionCallout"/>
        <w:rPr>
          <w:rFonts w:asciiTheme="majorBidi" w:hAnsiTheme="majorBidi" w:cstheme="majorBidi"/>
          <w:sz w:val="24"/>
          <w:szCs w:val="24"/>
        </w:rPr>
      </w:pPr>
    </w:p>
    <w:p w14:paraId="3F3BCC89" w14:textId="5A42038A" w:rsidR="00DE48FD" w:rsidRDefault="00DE48FD" w:rsidP="00DE48FD">
      <w:pPr>
        <w:pStyle w:val="CaptionCallout"/>
        <w:rPr>
          <w:rFonts w:asciiTheme="majorBidi" w:hAnsiTheme="majorBidi" w:cstheme="majorBidi"/>
          <w:sz w:val="24"/>
          <w:szCs w:val="24"/>
        </w:rPr>
      </w:pPr>
    </w:p>
    <w:p w14:paraId="74226986" w14:textId="730F9C88" w:rsidR="00DE48FD" w:rsidRDefault="00DE48FD" w:rsidP="00DE48FD">
      <w:pPr>
        <w:pStyle w:val="CaptionCallout"/>
        <w:rPr>
          <w:rFonts w:asciiTheme="majorBidi" w:hAnsiTheme="majorBidi" w:cstheme="majorBidi"/>
          <w:sz w:val="24"/>
          <w:szCs w:val="24"/>
        </w:rPr>
      </w:pPr>
    </w:p>
    <w:p w14:paraId="5837DB51" w14:textId="2C1C0F05" w:rsidR="003E0508" w:rsidRDefault="003E0508" w:rsidP="008175B7">
      <w:pPr>
        <w:pStyle w:val="CaptionCallout"/>
        <w:jc w:val="both"/>
        <w:rPr>
          <w:rStyle w:val="Heading4Char"/>
          <w:rFonts w:ascii="Times New Roman" w:hAnsi="Times New Roman" w:cs="Times New Roman"/>
          <w:bCs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B32912" wp14:editId="6AD4E90D">
                <wp:simplePos x="0" y="0"/>
                <wp:positionH relativeFrom="column">
                  <wp:posOffset>0</wp:posOffset>
                </wp:positionH>
                <wp:positionV relativeFrom="paragraph">
                  <wp:posOffset>828675</wp:posOffset>
                </wp:positionV>
                <wp:extent cx="6000750" cy="998220"/>
                <wp:effectExtent l="0" t="0" r="0" b="0"/>
                <wp:wrapTopAndBottom/>
                <wp:docPr id="141630340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9982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04186E" w14:textId="561E880B" w:rsidR="00DE48FD" w:rsidRPr="00971090" w:rsidRDefault="00DE48FD" w:rsidP="00DE48FD">
                            <w:pPr>
                              <w:pStyle w:val="Caption"/>
                              <w:spacing w:line="240" w:lineRule="auto"/>
                              <w:jc w:val="both"/>
                              <w:rPr>
                                <w:rFonts w:asciiTheme="majorBidi" w:eastAsia="David" w:hAnsiTheme="majorBidi" w:cstheme="majorBidi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97109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 w:rsidR="00F15C4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="003E050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97109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971090">
                              <w:rPr>
                                <w:rFonts w:ascii="Times New Roman" w:eastAsia="David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Distribution of Specific Emotion Empathic Accuracy </w:t>
                            </w:r>
                            <w:r w:rsidRPr="0097109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by Target and Rater Group.        </w:t>
                            </w:r>
                          </w:p>
                          <w:p w14:paraId="3B2A0D20" w14:textId="77777777" w:rsidR="00DE48FD" w:rsidRPr="00D96799" w:rsidRDefault="00DE48FD" w:rsidP="00DE48FD">
                            <w:pPr>
                              <w:spacing w:line="240" w:lineRule="auto"/>
                              <w:ind w:firstLine="0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0"/>
                              </w:rPr>
                            </w:pPr>
                            <w:r w:rsidRPr="00D9679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0"/>
                              </w:rPr>
                              <w:t xml:space="preserve">Note. Each dot represents a single trial (a rater’s specific-emotion EA score for one target) and is jittered for legibility. Boxes show the interquartile range (IQR); the horizontal line is the median; whiskers follow Tukey’s rule (±1.5 × IQR). Red </w:t>
                            </w:r>
                            <w:proofErr w:type="spellStart"/>
                            <w:r w:rsidRPr="00D9679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0"/>
                              </w:rPr>
                              <w:t>Xs</w:t>
                            </w:r>
                            <w:proofErr w:type="spellEnd"/>
                            <w:r w:rsidRPr="00D9679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0"/>
                              </w:rPr>
                              <w:t xml:space="preserve"> mark the mean for each target × rater-group cell. Fill colors indicate rater group (Autistic vs. Non-autistic). Higher values reflect greater EA.</w:t>
                            </w:r>
                          </w:p>
                          <w:p w14:paraId="5746644F" w14:textId="77777777" w:rsidR="00DE48FD" w:rsidRPr="001D0E39" w:rsidRDefault="00DE48FD" w:rsidP="00DE48FD">
                            <w:pPr>
                              <w:ind w:firstLine="0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32912" id="_x0000_s1027" type="#_x0000_t202" style="position:absolute;left:0;text-align:left;margin-left:0;margin-top:65.25pt;width:472.5pt;height:78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" stroked="f">
                <v:textbox inset="0,0,0,0">
                  <w:txbxContent>
                    <w:p w14:paraId="5F04186E" w14:textId="561E880B" w:rsidR="00DE48FD" w:rsidRPr="00971090" w:rsidRDefault="00DE48FD" w:rsidP="00DE48FD">
                      <w:pPr>
                        <w:pStyle w:val="Caption"/>
                        <w:spacing w:line="240" w:lineRule="auto"/>
                        <w:jc w:val="both"/>
                        <w:rPr>
                          <w:rFonts w:asciiTheme="majorBidi" w:eastAsia="David" w:hAnsiTheme="majorBidi" w:cstheme="majorBidi"/>
                          <w:b/>
                          <w:bCs/>
                          <w:noProof/>
                          <w:sz w:val="24"/>
                          <w:szCs w:val="24"/>
                          <w:lang w:val="en"/>
                        </w:rPr>
                      </w:pPr>
                      <w:r w:rsidRPr="0097109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Figure </w:t>
                      </w:r>
                      <w:r w:rsidR="00F15C4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="003E050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97109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Pr="00971090">
                        <w:rPr>
                          <w:rFonts w:ascii="Times New Roman" w:eastAsia="David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Distribution of Specific Emotion Empathic Accuracy </w:t>
                      </w:r>
                      <w:r w:rsidRPr="0097109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by Target and Rater Group.        </w:t>
                      </w:r>
                    </w:p>
                    <w:p w14:paraId="3B2A0D20" w14:textId="77777777" w:rsidR="00DE48FD" w:rsidRPr="00D96799" w:rsidRDefault="00DE48FD" w:rsidP="00DE48FD">
                      <w:pPr>
                        <w:spacing w:line="240" w:lineRule="auto"/>
                        <w:ind w:firstLine="0"/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0"/>
                        </w:rPr>
                      </w:pPr>
                      <w:r w:rsidRPr="00D96799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0"/>
                        </w:rPr>
                        <w:t xml:space="preserve">Note. Each dot represents a single trial (a rater’s specific-emotion EA score for one target) and is jittered for legibility. Boxes show the interquartile range (IQR); the horizontal line is the median; whiskers follow Tukey’s rule (±1.5 × IQR). Red </w:t>
                      </w:r>
                      <w:proofErr w:type="spellStart"/>
                      <w:r w:rsidRPr="00D96799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0"/>
                        </w:rPr>
                        <w:t>Xs</w:t>
                      </w:r>
                      <w:proofErr w:type="spellEnd"/>
                      <w:r w:rsidRPr="00D96799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0"/>
                        </w:rPr>
                        <w:t xml:space="preserve"> mark the mean for each target × rater-group cell. Fill colors indicate rater group (Autistic vs. Non-autistic). Higher values reflect greater EA.</w:t>
                      </w:r>
                    </w:p>
                    <w:p w14:paraId="5746644F" w14:textId="77777777" w:rsidR="00DE48FD" w:rsidRPr="001D0E39" w:rsidRDefault="00DE48FD" w:rsidP="00DE48FD">
                      <w:pPr>
                        <w:ind w:firstLine="0"/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D527DCF" w14:textId="161B3063" w:rsidR="00DE48FD" w:rsidRDefault="008175B7" w:rsidP="008175B7">
      <w:pPr>
        <w:pStyle w:val="CaptionCallout"/>
        <w:jc w:val="both"/>
        <w:rPr>
          <w:rStyle w:val="Heading4Char"/>
          <w:rFonts w:ascii="Times New Roman" w:hAnsi="Times New Roman" w:cs="Times New Roman"/>
          <w:bCs w:val="0"/>
          <w:sz w:val="24"/>
          <w:szCs w:val="24"/>
        </w:rPr>
      </w:pPr>
      <w:r w:rsidRPr="002A7930">
        <w:rPr>
          <w:rStyle w:val="Heading4Char"/>
          <w:rFonts w:ascii="Times New Roman" w:hAnsi="Times New Roman" w:cs="Times New Roman"/>
          <w:bCs w:val="0"/>
          <w:sz w:val="24"/>
          <w:szCs w:val="24"/>
        </w:rPr>
        <w:t>Variance did not differ significantly between autistic and non-autistic raters (</w:t>
      </w:r>
      <w:proofErr w:type="gramStart"/>
      <w:r w:rsidRPr="009230EA">
        <w:rPr>
          <w:rStyle w:val="Heading4Char"/>
          <w:rFonts w:ascii="Times New Roman" w:hAnsi="Times New Roman" w:cs="Times New Roman"/>
          <w:bCs w:val="0"/>
          <w:i/>
          <w:iCs/>
          <w:sz w:val="24"/>
          <w:szCs w:val="24"/>
        </w:rPr>
        <w:t>F</w:t>
      </w:r>
      <w:r w:rsidRPr="009230EA">
        <w:rPr>
          <w:rStyle w:val="Heading4Char"/>
          <w:rFonts w:ascii="Times New Roman" w:hAnsi="Times New Roman" w:cs="Times New Roman"/>
          <w:bCs w:val="0"/>
          <w:sz w:val="24"/>
          <w:szCs w:val="24"/>
          <w:vertAlign w:val="subscript"/>
        </w:rPr>
        <w:t>(</w:t>
      </w:r>
      <w:proofErr w:type="gramEnd"/>
      <w:r w:rsidRPr="009230EA">
        <w:rPr>
          <w:rStyle w:val="Heading4Char"/>
          <w:rFonts w:ascii="Times New Roman" w:hAnsi="Times New Roman" w:cs="Times New Roman"/>
          <w:bCs w:val="0"/>
          <w:sz w:val="24"/>
          <w:szCs w:val="24"/>
          <w:vertAlign w:val="subscript"/>
        </w:rPr>
        <w:t>263, 171)</w:t>
      </w:r>
      <w:r w:rsidRPr="002A7930">
        <w:rPr>
          <w:rStyle w:val="Heading4Char"/>
          <w:rFonts w:ascii="Times New Roman" w:hAnsi="Times New Roman" w:cs="Times New Roman"/>
          <w:bCs w:val="0"/>
          <w:sz w:val="24"/>
          <w:szCs w:val="24"/>
        </w:rPr>
        <w:t xml:space="preserve">=1.03, </w:t>
      </w:r>
      <w:r w:rsidRPr="009230EA">
        <w:rPr>
          <w:rStyle w:val="Heading4Char"/>
          <w:rFonts w:ascii="Times New Roman" w:hAnsi="Times New Roman" w:cs="Times New Roman"/>
          <w:bCs w:val="0"/>
          <w:i/>
          <w:iCs/>
          <w:sz w:val="24"/>
          <w:szCs w:val="24"/>
        </w:rPr>
        <w:t>p</w:t>
      </w:r>
      <w:r w:rsidRPr="002A7930">
        <w:rPr>
          <w:rStyle w:val="Heading4Char"/>
          <w:rFonts w:ascii="Times New Roman" w:hAnsi="Times New Roman" w:cs="Times New Roman"/>
          <w:bCs w:val="0"/>
          <w:sz w:val="24"/>
          <w:szCs w:val="24"/>
        </w:rPr>
        <w:t xml:space="preserve">=.833, 95% CI [0.78, 1.35]), indicating comparable overall variability in </w:t>
      </w:r>
      <w:r w:rsidRPr="00F84555">
        <w:rPr>
          <w:rStyle w:val="Heading4Char"/>
          <w:rFonts w:ascii="Times New Roman" w:hAnsi="Times New Roman" w:cs="Times New Roman"/>
          <w:bCs w:val="0"/>
          <w:sz w:val="24"/>
          <w:szCs w:val="24"/>
        </w:rPr>
        <w:t xml:space="preserve">specific emotion empathic accuracy </w:t>
      </w:r>
      <w:r w:rsidRPr="002A7930">
        <w:rPr>
          <w:rStyle w:val="Heading4Char"/>
          <w:rFonts w:ascii="Times New Roman" w:hAnsi="Times New Roman" w:cs="Times New Roman"/>
          <w:bCs w:val="0"/>
          <w:sz w:val="24"/>
          <w:szCs w:val="24"/>
        </w:rPr>
        <w:t>across rater groups</w:t>
      </w:r>
      <w:r>
        <w:rPr>
          <w:rStyle w:val="Heading4Char"/>
          <w:rFonts w:ascii="Times New Roman" w:hAnsi="Times New Roman" w:cs="Times New Roman"/>
          <w:bCs w:val="0"/>
          <w:sz w:val="24"/>
          <w:szCs w:val="24"/>
        </w:rPr>
        <w:t xml:space="preserve">. </w:t>
      </w:r>
    </w:p>
    <w:p w14:paraId="65212C04" w14:textId="77777777" w:rsidR="003E0508" w:rsidRDefault="003E0508" w:rsidP="0011542B">
      <w:pPr>
        <w:jc w:val="both"/>
        <w:rPr>
          <w:rStyle w:val="Heading4Char"/>
          <w:rFonts w:ascii="Times New Roman" w:hAnsi="Times New Roman" w:cs="Times New Roman"/>
          <w:sz w:val="24"/>
          <w:szCs w:val="24"/>
        </w:rPr>
      </w:pPr>
    </w:p>
    <w:p w14:paraId="4415AE50" w14:textId="58B64FD3" w:rsidR="0011542B" w:rsidRPr="00DE48FD" w:rsidRDefault="0011542B" w:rsidP="0011542B">
      <w:pPr>
        <w:jc w:val="both"/>
        <w:rPr>
          <w:rFonts w:ascii="Times New Roman" w:eastAsia="David" w:hAnsi="Times New Roman" w:cs="Times New Roman"/>
          <w:sz w:val="24"/>
          <w:szCs w:val="24"/>
          <w:lang w:val="en"/>
        </w:rPr>
      </w:pPr>
      <w:r>
        <w:rPr>
          <w:rStyle w:val="Heading4Char"/>
          <w:rFonts w:ascii="Times New Roman" w:hAnsi="Times New Roman" w:cs="Times New Roman"/>
          <w:sz w:val="24"/>
          <w:szCs w:val="24"/>
        </w:rPr>
        <w:t xml:space="preserve">Further Exploratory </w:t>
      </w:r>
      <w:r w:rsidRPr="00BC4CAD">
        <w:rPr>
          <w:rStyle w:val="Heading4Char"/>
          <w:rFonts w:ascii="Times New Roman" w:hAnsi="Times New Roman" w:cs="Times New Roman"/>
          <w:sz w:val="24"/>
          <w:szCs w:val="24"/>
        </w:rPr>
        <w:t xml:space="preserve">Analyses by Specific Emotions. </w:t>
      </w:r>
      <w:r w:rsidRPr="00BC4CAD">
        <w:rPr>
          <w:rFonts w:ascii="Times New Roman" w:eastAsia="David" w:hAnsi="Times New Roman" w:cs="Times New Roman"/>
          <w:sz w:val="24"/>
          <w:szCs w:val="24"/>
          <w:lang w:val="en"/>
        </w:rPr>
        <w:t xml:space="preserve">To further explore group differences in specific emotion empathic accuracy, independent t-tests were conducted to compare </w:t>
      </w:r>
      <w:r>
        <w:rPr>
          <w:rFonts w:ascii="Times New Roman" w:eastAsia="David" w:hAnsi="Times New Roman" w:cs="Times New Roman"/>
          <w:sz w:val="24"/>
          <w:szCs w:val="24"/>
          <w:lang w:val="en"/>
        </w:rPr>
        <w:t>groups on the match between empathizers'</w:t>
      </w:r>
      <w:r w:rsidRPr="00BC4CAD">
        <w:rPr>
          <w:rFonts w:ascii="Times New Roman" w:eastAsia="David" w:hAnsi="Times New Roman" w:cs="Times New Roman"/>
          <w:sz w:val="24"/>
          <w:szCs w:val="24"/>
          <w:lang w:val="en"/>
        </w:rPr>
        <w:t xml:space="preserve"> and targets' ratings of each of the 12 discrete emotions. This analysis revealed that most differences between autistic and non-autistic raters did not reach statistical significance. </w:t>
      </w:r>
      <w:r>
        <w:rPr>
          <w:rFonts w:ascii="Times New Roman" w:eastAsia="David" w:hAnsi="Times New Roman" w:cs="Times New Roman"/>
          <w:sz w:val="24"/>
          <w:szCs w:val="24"/>
          <w:lang w:val="en"/>
        </w:rPr>
        <w:t xml:space="preserve">There were two differences that initially reached statistical significance: </w:t>
      </w:r>
      <w:r>
        <w:rPr>
          <w:rFonts w:ascii="Times New Roman" w:eastAsia="David" w:hAnsi="Times New Roman" w:cs="Times New Roman"/>
          <w:sz w:val="24"/>
          <w:szCs w:val="24"/>
          <w:lang w:val="en"/>
        </w:rPr>
        <w:lastRenderedPageBreak/>
        <w:t>a</w:t>
      </w:r>
      <w:r w:rsidRPr="00BC4CAD">
        <w:rPr>
          <w:rFonts w:ascii="Times New Roman" w:eastAsia="David" w:hAnsi="Times New Roman" w:cs="Times New Roman"/>
          <w:sz w:val="24"/>
          <w:szCs w:val="24"/>
          <w:lang w:val="en"/>
        </w:rPr>
        <w:t xml:space="preserve">utistic raters demonstrated significantly higher empathic accuracy for </w:t>
      </w:r>
      <w:r w:rsidRPr="00BC3492">
        <w:rPr>
          <w:rFonts w:ascii="Times New Roman" w:eastAsia="David" w:hAnsi="Times New Roman" w:cs="Times New Roman"/>
          <w:sz w:val="24"/>
          <w:szCs w:val="24"/>
          <w:lang w:val="en"/>
        </w:rPr>
        <w:t>anger (</w:t>
      </w:r>
      <w:r w:rsidRPr="00BC3492">
        <w:rPr>
          <w:rFonts w:ascii="Times New Roman" w:eastAsia="David" w:hAnsi="Times New Roman" w:cs="Times New Roman"/>
          <w:i/>
          <w:iCs/>
          <w:sz w:val="24"/>
          <w:szCs w:val="24"/>
          <w:lang w:val="en"/>
        </w:rPr>
        <w:t>p</w:t>
      </w:r>
      <w:r w:rsidRPr="00BC3492">
        <w:rPr>
          <w:rFonts w:ascii="Times New Roman" w:eastAsia="David" w:hAnsi="Times New Roman" w:cs="Times New Roman"/>
          <w:sz w:val="24"/>
          <w:szCs w:val="24"/>
          <w:lang w:val="en"/>
        </w:rPr>
        <w:t xml:space="preserve">=.037; </w:t>
      </w:r>
      <w:r w:rsidRPr="00BC3492">
        <w:rPr>
          <w:rFonts w:ascii="Times New Roman" w:eastAsia="David" w:hAnsi="Times New Roman" w:cs="Times New Roman"/>
          <w:i/>
          <w:iCs/>
          <w:sz w:val="24"/>
          <w:szCs w:val="24"/>
          <w:lang w:val="en"/>
        </w:rPr>
        <w:t>d</w:t>
      </w:r>
      <w:r w:rsidRPr="00BC3492">
        <w:rPr>
          <w:rFonts w:ascii="Times New Roman" w:eastAsia="David" w:hAnsi="Times New Roman" w:cs="Times New Roman"/>
          <w:sz w:val="24"/>
          <w:szCs w:val="24"/>
          <w:lang w:val="en"/>
        </w:rPr>
        <w:t>=0.205) and alertness (</w:t>
      </w:r>
      <w:r w:rsidRPr="00BC3492">
        <w:rPr>
          <w:rFonts w:ascii="Times New Roman" w:eastAsia="David" w:hAnsi="Times New Roman" w:cs="Times New Roman"/>
          <w:i/>
          <w:iCs/>
          <w:sz w:val="24"/>
          <w:szCs w:val="24"/>
          <w:lang w:val="en"/>
        </w:rPr>
        <w:t>p</w:t>
      </w:r>
      <w:r w:rsidRPr="00BC3492">
        <w:rPr>
          <w:rFonts w:ascii="Times New Roman" w:eastAsia="David" w:hAnsi="Times New Roman" w:cs="Times New Roman"/>
          <w:sz w:val="24"/>
          <w:szCs w:val="24"/>
          <w:lang w:val="en"/>
        </w:rPr>
        <w:t xml:space="preserve">=.009, </w:t>
      </w:r>
      <w:r w:rsidRPr="00BC3492">
        <w:rPr>
          <w:rFonts w:ascii="Times New Roman" w:eastAsia="David" w:hAnsi="Times New Roman" w:cs="Times New Roman"/>
          <w:i/>
          <w:iCs/>
          <w:sz w:val="24"/>
          <w:szCs w:val="24"/>
          <w:lang w:val="en"/>
        </w:rPr>
        <w:t>d</w:t>
      </w:r>
      <w:r w:rsidRPr="00BC3492">
        <w:rPr>
          <w:rFonts w:ascii="Times New Roman" w:eastAsia="David" w:hAnsi="Times New Roman" w:cs="Times New Roman"/>
          <w:sz w:val="24"/>
          <w:szCs w:val="24"/>
          <w:lang w:val="en"/>
        </w:rPr>
        <w:t>=0.253) (Table</w:t>
      </w:r>
      <w:r w:rsidRPr="00BC4CAD">
        <w:rPr>
          <w:rFonts w:ascii="Times New Roman" w:eastAsia="David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eastAsia="David" w:hAnsi="Times New Roman" w:cs="Times New Roman"/>
          <w:sz w:val="24"/>
          <w:szCs w:val="24"/>
          <w:lang w:val="en"/>
        </w:rPr>
        <w:t>6</w:t>
      </w:r>
      <w:r w:rsidRPr="00BC4CAD">
        <w:rPr>
          <w:rFonts w:ascii="Times New Roman" w:eastAsia="David" w:hAnsi="Times New Roman" w:cs="Times New Roman"/>
          <w:sz w:val="24"/>
          <w:szCs w:val="24"/>
          <w:lang w:val="en"/>
        </w:rPr>
        <w:t>). For anger, autistic raters achieved the highest accuracy when rating non-autistic targets (</w:t>
      </w:r>
      <w:r w:rsidRPr="00BC4CAD">
        <w:rPr>
          <w:rFonts w:ascii="Times New Roman" w:eastAsia="David" w:hAnsi="Times New Roman" w:cs="Times New Roman"/>
          <w:i/>
          <w:iCs/>
          <w:sz w:val="24"/>
          <w:szCs w:val="24"/>
          <w:lang w:val="en"/>
        </w:rPr>
        <w:t>M</w:t>
      </w:r>
      <w:r w:rsidRPr="00BC4CAD">
        <w:rPr>
          <w:rFonts w:ascii="Times New Roman" w:eastAsia="David" w:hAnsi="Times New Roman" w:cs="Times New Roman"/>
          <w:sz w:val="24"/>
          <w:szCs w:val="24"/>
          <w:lang w:val="en"/>
        </w:rPr>
        <w:t xml:space="preserve">=91.15, </w:t>
      </w:r>
      <w:r w:rsidRPr="00BC4CAD">
        <w:rPr>
          <w:rFonts w:ascii="Times New Roman" w:eastAsia="David" w:hAnsi="Times New Roman" w:cs="Times New Roman"/>
          <w:i/>
          <w:iCs/>
          <w:sz w:val="24"/>
          <w:szCs w:val="24"/>
          <w:lang w:val="en"/>
        </w:rPr>
        <w:t>SD</w:t>
      </w:r>
      <w:r w:rsidRPr="00BC4CAD">
        <w:rPr>
          <w:rFonts w:ascii="Times New Roman" w:eastAsia="David" w:hAnsi="Times New Roman" w:cs="Times New Roman"/>
          <w:sz w:val="24"/>
          <w:szCs w:val="24"/>
          <w:lang w:val="en"/>
        </w:rPr>
        <w:t>=14.15), followed by non-autistic raters rating non-autistic targets (</w:t>
      </w:r>
      <w:r w:rsidRPr="00BC4CAD">
        <w:rPr>
          <w:rFonts w:ascii="Times New Roman" w:eastAsia="David" w:hAnsi="Times New Roman" w:cs="Times New Roman"/>
          <w:i/>
          <w:iCs/>
          <w:sz w:val="24"/>
          <w:szCs w:val="24"/>
          <w:lang w:val="en"/>
        </w:rPr>
        <w:t>M</w:t>
      </w:r>
      <w:r w:rsidRPr="00BC4CAD">
        <w:rPr>
          <w:rFonts w:ascii="Times New Roman" w:eastAsia="David" w:hAnsi="Times New Roman" w:cs="Times New Roman"/>
          <w:sz w:val="24"/>
          <w:szCs w:val="24"/>
          <w:lang w:val="en"/>
        </w:rPr>
        <w:t xml:space="preserve">=89.96, </w:t>
      </w:r>
      <w:r w:rsidRPr="00BC4CAD">
        <w:rPr>
          <w:rFonts w:ascii="Times New Roman" w:eastAsia="David" w:hAnsi="Times New Roman" w:cs="Times New Roman"/>
          <w:i/>
          <w:iCs/>
          <w:sz w:val="24"/>
          <w:szCs w:val="24"/>
          <w:lang w:val="en"/>
        </w:rPr>
        <w:t>SD</w:t>
      </w:r>
      <w:r w:rsidRPr="00BC4CAD">
        <w:rPr>
          <w:rFonts w:ascii="Times New Roman" w:eastAsia="David" w:hAnsi="Times New Roman" w:cs="Times New Roman"/>
          <w:sz w:val="24"/>
          <w:szCs w:val="24"/>
          <w:lang w:val="en"/>
        </w:rPr>
        <w:t>=17.28). Lower scores were observed among autistic raters rating autistic targets (</w:t>
      </w:r>
      <w:r w:rsidRPr="00BC4CAD">
        <w:rPr>
          <w:rFonts w:ascii="Times New Roman" w:eastAsia="David" w:hAnsi="Times New Roman" w:cs="Times New Roman"/>
          <w:i/>
          <w:iCs/>
          <w:sz w:val="24"/>
          <w:szCs w:val="24"/>
          <w:lang w:val="en"/>
        </w:rPr>
        <w:t>M</w:t>
      </w:r>
      <w:r w:rsidRPr="00BC4CAD">
        <w:rPr>
          <w:rFonts w:ascii="Times New Roman" w:eastAsia="David" w:hAnsi="Times New Roman" w:cs="Times New Roman"/>
          <w:sz w:val="24"/>
          <w:szCs w:val="24"/>
          <w:lang w:val="en"/>
        </w:rPr>
        <w:t>=82.44</w:t>
      </w:r>
      <w:r>
        <w:rPr>
          <w:rFonts w:ascii="Times New Roman" w:eastAsia="David" w:hAnsi="Times New Roman" w:cs="Times New Roman"/>
          <w:sz w:val="24"/>
          <w:szCs w:val="24"/>
          <w:lang w:val="en"/>
        </w:rPr>
        <w:t>,</w:t>
      </w:r>
      <w:r w:rsidRPr="00BC4CAD">
        <w:rPr>
          <w:rFonts w:ascii="Times New Roman" w:eastAsia="David" w:hAnsi="Times New Roman" w:cs="Times New Roman"/>
          <w:sz w:val="24"/>
          <w:szCs w:val="24"/>
          <w:lang w:val="en"/>
        </w:rPr>
        <w:t xml:space="preserve"> </w:t>
      </w:r>
      <w:r w:rsidRPr="00BC4CAD">
        <w:rPr>
          <w:rFonts w:ascii="Times New Roman" w:eastAsia="David" w:hAnsi="Times New Roman" w:cs="Times New Roman"/>
          <w:i/>
          <w:iCs/>
          <w:sz w:val="24"/>
          <w:szCs w:val="24"/>
          <w:lang w:val="en"/>
        </w:rPr>
        <w:t>SD</w:t>
      </w:r>
      <w:r w:rsidRPr="00BC4CAD">
        <w:rPr>
          <w:rFonts w:ascii="Times New Roman" w:eastAsia="David" w:hAnsi="Times New Roman" w:cs="Times New Roman"/>
          <w:sz w:val="24"/>
          <w:szCs w:val="24"/>
          <w:lang w:val="en"/>
        </w:rPr>
        <w:t>=21.54), and the lowest among non-autistic raters rating autistic targets (</w:t>
      </w:r>
      <w:r w:rsidRPr="00BC4CAD">
        <w:rPr>
          <w:rFonts w:ascii="Times New Roman" w:eastAsia="David" w:hAnsi="Times New Roman" w:cs="Times New Roman"/>
          <w:i/>
          <w:iCs/>
          <w:sz w:val="24"/>
          <w:szCs w:val="24"/>
          <w:lang w:val="en"/>
        </w:rPr>
        <w:t>M</w:t>
      </w:r>
      <w:r w:rsidRPr="00BC4CAD">
        <w:rPr>
          <w:rFonts w:ascii="Times New Roman" w:eastAsia="David" w:hAnsi="Times New Roman" w:cs="Times New Roman"/>
          <w:sz w:val="24"/>
          <w:szCs w:val="24"/>
          <w:lang w:val="en"/>
        </w:rPr>
        <w:t xml:space="preserve">=76.10, </w:t>
      </w:r>
      <w:r w:rsidRPr="00BC4CAD">
        <w:rPr>
          <w:rFonts w:ascii="Times New Roman" w:eastAsia="David" w:hAnsi="Times New Roman" w:cs="Times New Roman"/>
          <w:i/>
          <w:iCs/>
          <w:sz w:val="24"/>
          <w:szCs w:val="24"/>
          <w:lang w:val="en"/>
        </w:rPr>
        <w:t>SD</w:t>
      </w:r>
      <w:r w:rsidRPr="00BC4CAD">
        <w:rPr>
          <w:rFonts w:ascii="Times New Roman" w:eastAsia="David" w:hAnsi="Times New Roman" w:cs="Times New Roman"/>
          <w:sz w:val="24"/>
          <w:szCs w:val="24"/>
          <w:lang w:val="en"/>
        </w:rPr>
        <w:t>=25.66). For alertness, autistic raters achieved the highest accuracy when rating autistic targets (</w:t>
      </w:r>
      <w:r w:rsidRPr="00BC4CAD">
        <w:rPr>
          <w:rFonts w:ascii="Times New Roman" w:eastAsia="David" w:hAnsi="Times New Roman" w:cs="Times New Roman"/>
          <w:i/>
          <w:iCs/>
          <w:sz w:val="24"/>
          <w:szCs w:val="24"/>
          <w:lang w:val="en"/>
        </w:rPr>
        <w:t>M</w:t>
      </w:r>
      <w:r w:rsidRPr="00BC4CAD">
        <w:rPr>
          <w:rFonts w:ascii="Times New Roman" w:eastAsia="David" w:hAnsi="Times New Roman" w:cs="Times New Roman"/>
          <w:sz w:val="24"/>
          <w:szCs w:val="24"/>
          <w:lang w:val="en"/>
        </w:rPr>
        <w:t xml:space="preserve">=74.91, </w:t>
      </w:r>
      <w:r w:rsidRPr="00BC4CAD">
        <w:rPr>
          <w:rFonts w:ascii="Times New Roman" w:eastAsia="David" w:hAnsi="Times New Roman" w:cs="Times New Roman"/>
          <w:i/>
          <w:iCs/>
          <w:sz w:val="24"/>
          <w:szCs w:val="24"/>
          <w:lang w:val="en"/>
        </w:rPr>
        <w:t>SD</w:t>
      </w:r>
      <w:r w:rsidRPr="00BC4CAD">
        <w:rPr>
          <w:rFonts w:ascii="Times New Roman" w:eastAsia="David" w:hAnsi="Times New Roman" w:cs="Times New Roman"/>
          <w:sz w:val="24"/>
          <w:szCs w:val="24"/>
          <w:lang w:val="en"/>
        </w:rPr>
        <w:t>=19.92), followed by non-autistic raters rating autistic targets (</w:t>
      </w:r>
      <w:r w:rsidRPr="00BC4CAD">
        <w:rPr>
          <w:rFonts w:ascii="Times New Roman" w:eastAsia="David" w:hAnsi="Times New Roman" w:cs="Times New Roman"/>
          <w:i/>
          <w:iCs/>
          <w:sz w:val="24"/>
          <w:szCs w:val="24"/>
          <w:lang w:val="en"/>
        </w:rPr>
        <w:t>M</w:t>
      </w:r>
      <w:r w:rsidRPr="00BC4CAD">
        <w:rPr>
          <w:rFonts w:ascii="Times New Roman" w:eastAsia="David" w:hAnsi="Times New Roman" w:cs="Times New Roman"/>
          <w:sz w:val="24"/>
          <w:szCs w:val="24"/>
          <w:lang w:val="en"/>
        </w:rPr>
        <w:t xml:space="preserve">=70.60, </w:t>
      </w:r>
      <w:r w:rsidRPr="00BC4CAD">
        <w:rPr>
          <w:rFonts w:ascii="Times New Roman" w:eastAsia="David" w:hAnsi="Times New Roman" w:cs="Times New Roman"/>
          <w:i/>
          <w:iCs/>
          <w:sz w:val="24"/>
          <w:szCs w:val="24"/>
          <w:lang w:val="en"/>
        </w:rPr>
        <w:t>SD</w:t>
      </w:r>
      <w:r w:rsidRPr="00BC4CAD">
        <w:rPr>
          <w:rFonts w:ascii="Times New Roman" w:eastAsia="David" w:hAnsi="Times New Roman" w:cs="Times New Roman"/>
          <w:sz w:val="24"/>
          <w:szCs w:val="24"/>
          <w:lang w:val="en"/>
        </w:rPr>
        <w:t>=21.28), autistic raters rating non-autistic targets (</w:t>
      </w:r>
      <w:r w:rsidRPr="00BC4CAD">
        <w:rPr>
          <w:rFonts w:ascii="Times New Roman" w:eastAsia="David" w:hAnsi="Times New Roman" w:cs="Times New Roman"/>
          <w:i/>
          <w:iCs/>
          <w:sz w:val="24"/>
          <w:szCs w:val="24"/>
          <w:lang w:val="en"/>
        </w:rPr>
        <w:t>M</w:t>
      </w:r>
      <w:r w:rsidRPr="00BC4CAD">
        <w:rPr>
          <w:rFonts w:ascii="Times New Roman" w:eastAsia="David" w:hAnsi="Times New Roman" w:cs="Times New Roman"/>
          <w:sz w:val="24"/>
          <w:szCs w:val="24"/>
          <w:lang w:val="en"/>
        </w:rPr>
        <w:t xml:space="preserve">=68.80, </w:t>
      </w:r>
      <w:r w:rsidRPr="00BC4CAD">
        <w:rPr>
          <w:rFonts w:ascii="Times New Roman" w:eastAsia="David" w:hAnsi="Times New Roman" w:cs="Times New Roman"/>
          <w:i/>
          <w:iCs/>
          <w:sz w:val="24"/>
          <w:szCs w:val="24"/>
          <w:lang w:val="en"/>
        </w:rPr>
        <w:t>SD</w:t>
      </w:r>
      <w:r w:rsidRPr="00BC4CAD">
        <w:rPr>
          <w:rFonts w:ascii="Times New Roman" w:eastAsia="David" w:hAnsi="Times New Roman" w:cs="Times New Roman"/>
          <w:sz w:val="24"/>
          <w:szCs w:val="24"/>
          <w:lang w:val="en"/>
        </w:rPr>
        <w:t>=25.33), and non-autistic raters rating non-autistic targets (</w:t>
      </w:r>
      <w:r w:rsidRPr="00BC4CAD">
        <w:rPr>
          <w:rFonts w:ascii="Times New Roman" w:eastAsia="David" w:hAnsi="Times New Roman" w:cs="Times New Roman"/>
          <w:i/>
          <w:iCs/>
          <w:sz w:val="24"/>
          <w:szCs w:val="24"/>
          <w:lang w:val="en"/>
        </w:rPr>
        <w:t>M</w:t>
      </w:r>
      <w:r w:rsidRPr="00BC4CAD">
        <w:rPr>
          <w:rFonts w:ascii="Times New Roman" w:eastAsia="David" w:hAnsi="Times New Roman" w:cs="Times New Roman"/>
          <w:sz w:val="24"/>
          <w:szCs w:val="24"/>
          <w:lang w:val="en"/>
        </w:rPr>
        <w:t xml:space="preserve">=61.30, </w:t>
      </w:r>
      <w:r w:rsidRPr="00BC4CAD">
        <w:rPr>
          <w:rFonts w:ascii="Times New Roman" w:eastAsia="David" w:hAnsi="Times New Roman" w:cs="Times New Roman"/>
          <w:i/>
          <w:iCs/>
          <w:sz w:val="24"/>
          <w:szCs w:val="24"/>
          <w:lang w:val="en"/>
        </w:rPr>
        <w:t>SD</w:t>
      </w:r>
      <w:r w:rsidRPr="00BC4CAD">
        <w:rPr>
          <w:rFonts w:ascii="Times New Roman" w:eastAsia="David" w:hAnsi="Times New Roman" w:cs="Times New Roman"/>
          <w:sz w:val="24"/>
          <w:szCs w:val="24"/>
          <w:lang w:val="en"/>
        </w:rPr>
        <w:t>=26.38)</w:t>
      </w:r>
      <w:r>
        <w:rPr>
          <w:rFonts w:ascii="Times New Roman" w:eastAsia="David" w:hAnsi="Times New Roman" w:cs="Times New Roman"/>
          <w:sz w:val="24"/>
          <w:szCs w:val="24"/>
          <w:lang w:val="en"/>
        </w:rPr>
        <w:t xml:space="preserve">. However, these differences did not hold after correction </w:t>
      </w:r>
      <w:r w:rsidRPr="00CE56DE">
        <w:rPr>
          <w:rFonts w:ascii="Times New Roman" w:eastAsia="David" w:hAnsi="Times New Roman" w:cs="Times New Roman"/>
          <w:sz w:val="24"/>
          <w:szCs w:val="24"/>
          <w:lang w:val="en"/>
        </w:rPr>
        <w:t>for multiple comparisons</w:t>
      </w:r>
      <w:r>
        <w:rPr>
          <w:rFonts w:ascii="Times New Roman" w:eastAsia="David" w:hAnsi="Times New Roman" w:cs="Times New Roman"/>
          <w:sz w:val="24"/>
          <w:szCs w:val="24"/>
          <w:lang w:val="en"/>
        </w:rPr>
        <w:t xml:space="preserve"> using </w:t>
      </w:r>
      <w:r w:rsidRPr="00CE56DE">
        <w:rPr>
          <w:rFonts w:ascii="Times New Roman" w:eastAsia="David" w:hAnsi="Times New Roman" w:cs="Times New Roman"/>
          <w:sz w:val="24"/>
          <w:szCs w:val="24"/>
          <w:lang w:val="en"/>
        </w:rPr>
        <w:t xml:space="preserve">the </w:t>
      </w:r>
      <w:proofErr w:type="spellStart"/>
      <w:r w:rsidRPr="00CE56DE">
        <w:rPr>
          <w:rFonts w:ascii="Times New Roman" w:eastAsia="David" w:hAnsi="Times New Roman" w:cs="Times New Roman"/>
          <w:sz w:val="24"/>
          <w:szCs w:val="24"/>
          <w:lang w:val="en"/>
        </w:rPr>
        <w:t>Benjamini</w:t>
      </w:r>
      <w:proofErr w:type="spellEnd"/>
      <w:r w:rsidRPr="00CE56DE">
        <w:rPr>
          <w:rFonts w:ascii="Times New Roman" w:eastAsia="David" w:hAnsi="Times New Roman" w:cs="Times New Roman"/>
          <w:sz w:val="24"/>
          <w:szCs w:val="24"/>
          <w:lang w:val="en"/>
        </w:rPr>
        <w:t>–Hochberg False Discovery Rate (FDR) procedure</w:t>
      </w:r>
      <w:r w:rsidRPr="00BC4CAD">
        <w:rPr>
          <w:rFonts w:ascii="Times New Roman" w:eastAsia="David" w:hAnsi="Times New Roman" w:cs="Times New Roman"/>
          <w:sz w:val="24"/>
          <w:szCs w:val="24"/>
          <w:lang w:val="en"/>
        </w:rPr>
        <w:t>.</w:t>
      </w:r>
    </w:p>
    <w:p w14:paraId="6B46CDA8" w14:textId="77777777" w:rsidR="0011542B" w:rsidRDefault="0011542B" w:rsidP="00DE48FD">
      <w:pPr>
        <w:pStyle w:val="CaptionCallout"/>
        <w:rPr>
          <w:rFonts w:asciiTheme="majorBidi" w:hAnsiTheme="majorBidi" w:cstheme="majorBidi"/>
          <w:sz w:val="24"/>
          <w:szCs w:val="24"/>
          <w:lang w:val="en"/>
        </w:rPr>
      </w:pPr>
    </w:p>
    <w:p w14:paraId="70B1590B" w14:textId="26EA9E0A" w:rsidR="00DE48FD" w:rsidRDefault="00DE48FD" w:rsidP="00DE48FD">
      <w:pPr>
        <w:pStyle w:val="CaptionCallout"/>
        <w:rPr>
          <w:rFonts w:asciiTheme="majorBidi" w:hAnsiTheme="majorBidi" w:cstheme="majorBidi"/>
          <w:sz w:val="24"/>
          <w:szCs w:val="24"/>
        </w:rPr>
      </w:pPr>
      <w:r w:rsidRPr="007841A4">
        <w:rPr>
          <w:noProof/>
        </w:rPr>
        <w:drawing>
          <wp:anchor distT="0" distB="0" distL="114300" distR="114300" simplePos="0" relativeHeight="251677696" behindDoc="0" locked="0" layoutInCell="1" allowOverlap="1" wp14:anchorId="642F024A" wp14:editId="7A77CD56">
            <wp:simplePos x="0" y="0"/>
            <wp:positionH relativeFrom="column">
              <wp:posOffset>5080</wp:posOffset>
            </wp:positionH>
            <wp:positionV relativeFrom="paragraph">
              <wp:posOffset>344170</wp:posOffset>
            </wp:positionV>
            <wp:extent cx="3497580" cy="1955165"/>
            <wp:effectExtent l="0" t="0" r="7620" b="6985"/>
            <wp:wrapSquare wrapText="bothSides"/>
            <wp:docPr id="1841757560" name="תמונה 1" descr="תמונה שמכילה טקסט, תרשים, צילום מסך, קו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757560" name="תמונה 1" descr="תמונה שמכילה טקסט, תרשים, צילום מסך, קו&#10;&#10;תוכן בינה מלאכותית גנרטיבית עשוי להיות שגוי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1955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sz w:val="24"/>
          <w:szCs w:val="24"/>
        </w:rPr>
        <w:t xml:space="preserve">Figure </w:t>
      </w:r>
      <w:r w:rsidR="00F15C4B">
        <w:rPr>
          <w:rFonts w:asciiTheme="majorBidi" w:hAnsiTheme="majorBidi" w:cstheme="majorBidi"/>
          <w:sz w:val="24"/>
          <w:szCs w:val="24"/>
        </w:rPr>
        <w:t>S</w:t>
      </w:r>
      <w:r w:rsidR="003E0508"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5EB1FBF2" w14:textId="77777777" w:rsidR="00DE48FD" w:rsidRDefault="00DE48FD" w:rsidP="00DE48FD">
      <w:pPr>
        <w:pStyle w:val="CaptionCallout"/>
        <w:rPr>
          <w:rFonts w:asciiTheme="majorBidi" w:hAnsiTheme="majorBidi" w:cstheme="majorBidi"/>
          <w:sz w:val="24"/>
          <w:szCs w:val="24"/>
        </w:rPr>
      </w:pPr>
    </w:p>
    <w:p w14:paraId="6D1B63FA" w14:textId="77777777" w:rsidR="00DE48FD" w:rsidRDefault="00DE48FD" w:rsidP="00DE48FD">
      <w:pPr>
        <w:pStyle w:val="CaptionCallout"/>
        <w:rPr>
          <w:rFonts w:asciiTheme="majorBidi" w:hAnsiTheme="majorBidi" w:cstheme="majorBidi"/>
          <w:sz w:val="24"/>
          <w:szCs w:val="24"/>
        </w:rPr>
      </w:pPr>
    </w:p>
    <w:p w14:paraId="4ED771B2" w14:textId="77777777" w:rsidR="00DE48FD" w:rsidRDefault="00DE48FD" w:rsidP="00DE48FD">
      <w:pPr>
        <w:pStyle w:val="CaptionCallout"/>
        <w:rPr>
          <w:rFonts w:asciiTheme="majorBidi" w:hAnsiTheme="majorBidi" w:cstheme="majorBidi"/>
          <w:sz w:val="24"/>
          <w:szCs w:val="24"/>
        </w:rPr>
      </w:pPr>
    </w:p>
    <w:p w14:paraId="3A318784" w14:textId="77777777" w:rsidR="00DE48FD" w:rsidRDefault="00DE48FD" w:rsidP="00DE48FD">
      <w:pPr>
        <w:pStyle w:val="CaptionCallout"/>
        <w:rPr>
          <w:rFonts w:asciiTheme="majorBidi" w:hAnsiTheme="majorBidi" w:cstheme="majorBidi"/>
          <w:sz w:val="24"/>
          <w:szCs w:val="24"/>
        </w:rPr>
      </w:pPr>
    </w:p>
    <w:p w14:paraId="1928A23B" w14:textId="77777777" w:rsidR="00DE48FD" w:rsidRDefault="00DE48FD" w:rsidP="00DE48FD">
      <w:pPr>
        <w:pStyle w:val="CaptionCallout"/>
        <w:rPr>
          <w:rFonts w:asciiTheme="majorBidi" w:hAnsiTheme="majorBidi" w:cstheme="majorBidi"/>
          <w:sz w:val="24"/>
          <w:szCs w:val="24"/>
        </w:rPr>
      </w:pPr>
    </w:p>
    <w:p w14:paraId="46E46BA7" w14:textId="77777777" w:rsidR="00DE48FD" w:rsidRDefault="00DE48FD" w:rsidP="00DE48FD">
      <w:pPr>
        <w:pStyle w:val="CaptionCallout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0D5121" wp14:editId="56EE469D">
                <wp:simplePos x="0" y="0"/>
                <wp:positionH relativeFrom="column">
                  <wp:posOffset>0</wp:posOffset>
                </wp:positionH>
                <wp:positionV relativeFrom="paragraph">
                  <wp:posOffset>297815</wp:posOffset>
                </wp:positionV>
                <wp:extent cx="5901055" cy="635"/>
                <wp:effectExtent l="0" t="0" r="4445" b="0"/>
                <wp:wrapTopAndBottom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05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8302D1" w14:textId="360E6626" w:rsidR="00DE48FD" w:rsidRDefault="00DE48FD" w:rsidP="00DE48FD">
                            <w:pPr>
                              <w:pStyle w:val="Caption"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44B7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 w:rsidR="00F15C4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="003E050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E44B7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E44B79">
                              <w:rPr>
                                <w:rFonts w:ascii="Times New Roman" w:eastAsia="David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  <w:t>Self-Reported Empathy Ratings by Target and Rater Group</w:t>
                            </w:r>
                            <w:r w:rsidRPr="00E44B7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70FD6C8" w14:textId="77777777" w:rsidR="00DE48FD" w:rsidRPr="00CF71F9" w:rsidRDefault="00DE48FD" w:rsidP="00DE48FD">
                            <w:pPr>
                              <w:spacing w:line="240" w:lineRule="auto"/>
                              <w:ind w:firstLine="0"/>
                              <w:rPr>
                                <w:lang w:bidi="he-IL"/>
                              </w:rPr>
                            </w:pPr>
                            <w:r w:rsidRPr="002F79D3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0"/>
                              </w:rPr>
                              <w:t xml:space="preserve">Boxes indicate the interquartile range (IQR); the horizontal line represents the median; whiskers follow Tukey’s rule (±1.5 × IQR). Red </w:t>
                            </w:r>
                            <w:proofErr w:type="spellStart"/>
                            <w:r w:rsidRPr="002F79D3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0"/>
                              </w:rPr>
                              <w:t>Xs</w:t>
                            </w:r>
                            <w:proofErr w:type="spellEnd"/>
                            <w:r w:rsidRPr="002F79D3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0"/>
                              </w:rPr>
                              <w:t xml:space="preserve"> mark the mean for each target × rater-group cell. Fill colors denote rater group (Autistic vs. Non-autistic). Higher values indicate greater self-reported empathy.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D5121" id="Text Box 7" o:spid="_x0000_s1028" type="#_x0000_t202" style="position:absolute;margin-left:0;margin-top:23.45pt;width:464.65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" stroked="f">
                <v:textbox style="mso-fit-shape-to-text:t" inset="0,0,0,0">
                  <w:txbxContent>
                    <w:p w14:paraId="428302D1" w14:textId="360E6626" w:rsidR="00DE48FD" w:rsidRDefault="00DE48FD" w:rsidP="00DE48FD">
                      <w:pPr>
                        <w:pStyle w:val="Caption"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E44B7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Figure </w:t>
                      </w:r>
                      <w:r w:rsidR="00F15C4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="003E050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E44B7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Pr="00E44B79">
                        <w:rPr>
                          <w:rFonts w:ascii="Times New Roman" w:eastAsia="David" w:hAnsi="Times New Roman" w:cs="Times New Roman"/>
                          <w:b/>
                          <w:bCs/>
                          <w:sz w:val="24"/>
                          <w:szCs w:val="24"/>
                          <w:lang w:val="en"/>
                        </w:rPr>
                        <w:t>Self-Reported Empathy Ratings by Target and Rater Group</w:t>
                      </w:r>
                      <w:r w:rsidRPr="00E44B7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370FD6C8" w14:textId="77777777" w:rsidR="00DE48FD" w:rsidRPr="00CF71F9" w:rsidRDefault="00DE48FD" w:rsidP="00DE48FD">
                      <w:pPr>
                        <w:spacing w:line="240" w:lineRule="auto"/>
                        <w:ind w:firstLine="0"/>
                        <w:rPr>
                          <w:lang w:bidi="he-IL"/>
                        </w:rPr>
                      </w:pPr>
                      <w:r w:rsidRPr="002F79D3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0"/>
                        </w:rPr>
                        <w:t xml:space="preserve">Boxes indicate the interquartile range (IQR); the horizontal line represents the median; whiskers follow Tukey’s rule (±1.5 × IQR). Red </w:t>
                      </w:r>
                      <w:proofErr w:type="spellStart"/>
                      <w:r w:rsidRPr="002F79D3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0"/>
                        </w:rPr>
                        <w:t>Xs</w:t>
                      </w:r>
                      <w:proofErr w:type="spellEnd"/>
                      <w:r w:rsidRPr="002F79D3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0"/>
                        </w:rPr>
                        <w:t xml:space="preserve"> mark the mean for each target × rater-group cell. Fill colors denote rater group (Autistic vs. Non-autistic). Higher values indicate greater self-reported empathy.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402C4AD" w14:textId="77777777" w:rsidR="00DE48FD" w:rsidRDefault="00DE48FD" w:rsidP="00DE48FD">
      <w:pPr>
        <w:pStyle w:val="CaptionCallout"/>
        <w:rPr>
          <w:rFonts w:asciiTheme="majorBidi" w:hAnsiTheme="majorBidi" w:cstheme="majorBidi"/>
          <w:sz w:val="24"/>
          <w:szCs w:val="24"/>
        </w:rPr>
      </w:pPr>
    </w:p>
    <w:p w14:paraId="68586E66" w14:textId="0A037BFA" w:rsidR="00DE48FD" w:rsidRDefault="00DE48FD" w:rsidP="00DE48FD">
      <w:pPr>
        <w:pStyle w:val="CaptionCallou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Figure </w:t>
      </w:r>
      <w:r w:rsidR="00F15C4B">
        <w:rPr>
          <w:rFonts w:asciiTheme="majorBidi" w:hAnsiTheme="majorBidi" w:cstheme="majorBidi"/>
          <w:sz w:val="24"/>
          <w:szCs w:val="24"/>
        </w:rPr>
        <w:t>S</w:t>
      </w:r>
      <w:r w:rsidR="003E0508">
        <w:rPr>
          <w:rFonts w:asciiTheme="majorBidi" w:hAnsiTheme="majorBidi" w:cstheme="majorBidi"/>
          <w:sz w:val="24"/>
          <w:szCs w:val="24"/>
        </w:rPr>
        <w:t>4</w:t>
      </w:r>
      <w:r>
        <w:rPr>
          <w:rFonts w:asciiTheme="majorBidi" w:hAnsiTheme="majorBidi" w:cstheme="majorBidi"/>
          <w:sz w:val="24"/>
          <w:szCs w:val="24"/>
        </w:rPr>
        <w:t>.</w:t>
      </w:r>
      <w:r w:rsidRPr="00455BE8">
        <w:rPr>
          <w:noProof/>
        </w:rPr>
        <w:drawing>
          <wp:anchor distT="0" distB="0" distL="114300" distR="114300" simplePos="0" relativeHeight="251679744" behindDoc="0" locked="0" layoutInCell="1" allowOverlap="1" wp14:anchorId="0E17D6E5" wp14:editId="439BCB36">
            <wp:simplePos x="0" y="0"/>
            <wp:positionH relativeFrom="column">
              <wp:posOffset>0</wp:posOffset>
            </wp:positionH>
            <wp:positionV relativeFrom="paragraph">
              <wp:posOffset>354965</wp:posOffset>
            </wp:positionV>
            <wp:extent cx="3497580" cy="1976755"/>
            <wp:effectExtent l="0" t="0" r="7620" b="4445"/>
            <wp:wrapSquare wrapText="bothSides"/>
            <wp:docPr id="1919469706" name="תמונה 1" descr="תמונה שמכילה טקסט, תרשים, צילום מסך, קו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469706" name="תמונה 1" descr="תמונה שמכילה טקסט, תרשים, צילום מסך, קו&#10;&#10;תוכן בינה מלאכותית גנרטיבית עשוי להיות שגוי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1976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902722" w14:textId="77777777" w:rsidR="00DE48FD" w:rsidRDefault="00DE48FD" w:rsidP="00DE48FD">
      <w:pPr>
        <w:pStyle w:val="CaptionCallout"/>
        <w:rPr>
          <w:rFonts w:asciiTheme="majorBidi" w:hAnsiTheme="majorBidi" w:cstheme="majorBidi"/>
          <w:sz w:val="24"/>
          <w:szCs w:val="24"/>
        </w:rPr>
      </w:pPr>
    </w:p>
    <w:p w14:paraId="6C3A024A" w14:textId="77777777" w:rsidR="00DE48FD" w:rsidRDefault="00DE48FD" w:rsidP="00DE48FD">
      <w:pPr>
        <w:pStyle w:val="CaptionCallout"/>
        <w:rPr>
          <w:rFonts w:asciiTheme="majorBidi" w:hAnsiTheme="majorBidi" w:cstheme="majorBidi"/>
          <w:sz w:val="24"/>
          <w:szCs w:val="24"/>
        </w:rPr>
      </w:pPr>
    </w:p>
    <w:p w14:paraId="0876C0E8" w14:textId="77777777" w:rsidR="00DE48FD" w:rsidRDefault="00DE48FD" w:rsidP="00DE48FD">
      <w:pPr>
        <w:pStyle w:val="CaptionCallout"/>
        <w:rPr>
          <w:rFonts w:asciiTheme="majorBidi" w:hAnsiTheme="majorBidi" w:cstheme="majorBidi"/>
          <w:sz w:val="24"/>
          <w:szCs w:val="24"/>
        </w:rPr>
      </w:pPr>
    </w:p>
    <w:p w14:paraId="4ED326AC" w14:textId="77777777" w:rsidR="00DE48FD" w:rsidRDefault="00DE48FD" w:rsidP="00DE48FD">
      <w:pPr>
        <w:pStyle w:val="CaptionCallout"/>
        <w:rPr>
          <w:rFonts w:asciiTheme="majorBidi" w:hAnsiTheme="majorBidi" w:cstheme="majorBidi"/>
          <w:sz w:val="24"/>
          <w:szCs w:val="24"/>
        </w:rPr>
      </w:pPr>
    </w:p>
    <w:p w14:paraId="157F7CA3" w14:textId="77777777" w:rsidR="00DE48FD" w:rsidRDefault="00DE48FD" w:rsidP="00DE48FD">
      <w:pPr>
        <w:pStyle w:val="CaptionCallout"/>
        <w:rPr>
          <w:rFonts w:asciiTheme="majorBidi" w:hAnsiTheme="majorBidi" w:cstheme="majorBidi"/>
          <w:sz w:val="24"/>
          <w:szCs w:val="24"/>
        </w:rPr>
      </w:pPr>
    </w:p>
    <w:p w14:paraId="56DD3F1F" w14:textId="77777777" w:rsidR="00DE48FD" w:rsidRDefault="00DE48FD" w:rsidP="00DE48FD">
      <w:pPr>
        <w:pStyle w:val="CaptionCallout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CF9D0D" wp14:editId="19C8CBAC">
                <wp:simplePos x="0" y="0"/>
                <wp:positionH relativeFrom="column">
                  <wp:posOffset>0</wp:posOffset>
                </wp:positionH>
                <wp:positionV relativeFrom="paragraph">
                  <wp:posOffset>327025</wp:posOffset>
                </wp:positionV>
                <wp:extent cx="6062980" cy="635"/>
                <wp:effectExtent l="0" t="0" r="0" b="0"/>
                <wp:wrapTopAndBottom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29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AF7BBD" w14:textId="368F7033" w:rsidR="00DE48FD" w:rsidRDefault="00DE48FD" w:rsidP="00DE48FD">
                            <w:pPr>
                              <w:pStyle w:val="Caption"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248D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 w:rsidR="00F15C4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="003E050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A248D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A248D0">
                              <w:rPr>
                                <w:rFonts w:ascii="Times New Roman" w:eastAsia="David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  <w:t>Self-Reported Empathic Interest Ratings by Target and Rater Group</w:t>
                            </w:r>
                            <w:r w:rsidRPr="00A248D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682AEDA1" w14:textId="77777777" w:rsidR="00DE48FD" w:rsidRPr="005815E2" w:rsidRDefault="00DE48FD" w:rsidP="00DE48FD">
                            <w:pPr>
                              <w:spacing w:line="240" w:lineRule="auto"/>
                              <w:ind w:firstLine="0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A0761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Boxes indicate the interquartile range (IQR)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of the </w:t>
                            </w:r>
                            <w:r w:rsidRPr="001A0761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desire to hear another story from a given target; the horizontal line represents the median; whiskers follow Tukey’s rule (±1.5 × IQR). Red </w:t>
                            </w:r>
                            <w:proofErr w:type="spellStart"/>
                            <w:r w:rsidRPr="001A0761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Xs</w:t>
                            </w:r>
                            <w:proofErr w:type="spellEnd"/>
                            <w:r w:rsidRPr="001A0761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 the mean for each target × rater-group cell. Fill colors denote rater group (Autistic vs. Non-autistic). Higher values indicate stronger desire to hear additional stories.</w:t>
                            </w:r>
                            <w:r w:rsidRPr="00A248D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CF9D0D" id="Text Box 8" o:spid="_x0000_s1029" type="#_x0000_t202" style="position:absolute;margin-left:0;margin-top:25.75pt;width:477.4pt;height:.0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" stroked="f">
                <v:textbox style="mso-fit-shape-to-text:t" inset="0,0,0,0">
                  <w:txbxContent>
                    <w:p w14:paraId="75AF7BBD" w14:textId="368F7033" w:rsidR="00DE48FD" w:rsidRDefault="00DE48FD" w:rsidP="00DE48FD">
                      <w:pPr>
                        <w:pStyle w:val="Caption"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A248D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Figure </w:t>
                      </w:r>
                      <w:r w:rsidR="00F15C4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="003E050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A248D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Pr="00A248D0">
                        <w:rPr>
                          <w:rFonts w:ascii="Times New Roman" w:eastAsia="David" w:hAnsi="Times New Roman" w:cs="Times New Roman"/>
                          <w:b/>
                          <w:bCs/>
                          <w:sz w:val="24"/>
                          <w:szCs w:val="24"/>
                          <w:lang w:val="en"/>
                        </w:rPr>
                        <w:t>Self-Reported Empathic Interest Ratings by Target and Rater Group</w:t>
                      </w:r>
                      <w:r w:rsidRPr="00A248D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682AEDA1" w14:textId="77777777" w:rsidR="00DE48FD" w:rsidRPr="005815E2" w:rsidRDefault="00DE48FD" w:rsidP="00DE48FD">
                      <w:pPr>
                        <w:spacing w:line="240" w:lineRule="auto"/>
                        <w:ind w:firstLine="0"/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</w:rPr>
                      </w:pPr>
                      <w:r w:rsidRPr="001A0761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</w:rPr>
                        <w:t>Boxes indicate the interquartile range (IQR)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</w:rPr>
                        <w:t xml:space="preserve"> of the </w:t>
                      </w:r>
                      <w:r w:rsidRPr="001A0761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</w:rPr>
                        <w:t xml:space="preserve">desire to hear another story from a given target; the horizontal line represents the median; whiskers follow Tukey’s rule (±1.5 × IQR). Red </w:t>
                      </w:r>
                      <w:proofErr w:type="spellStart"/>
                      <w:r w:rsidRPr="001A0761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</w:rPr>
                        <w:t>Xs</w:t>
                      </w:r>
                      <w:proofErr w:type="spellEnd"/>
                      <w:r w:rsidRPr="001A0761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</w:rPr>
                        <w:t xml:space="preserve"> mark the mean for each target × rater-group cell. Fill colors denote rater group (Autistic vs. Non-autistic). Higher values indicate stronger desire to hear additional stories.</w:t>
                      </w:r>
                      <w:r w:rsidRPr="00A248D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7E4C394" w14:textId="20CCE229" w:rsidR="002A72DD" w:rsidRDefault="002A72DD" w:rsidP="002A72DD">
      <w:pPr>
        <w:pStyle w:val="CaptionCallout"/>
        <w:rPr>
          <w:rFonts w:asciiTheme="majorBidi" w:hAnsiTheme="majorBidi" w:cstheme="majorBidi"/>
          <w:sz w:val="24"/>
          <w:szCs w:val="24"/>
        </w:rPr>
      </w:pPr>
    </w:p>
    <w:p w14:paraId="6F0D021A" w14:textId="0BAEFA0A" w:rsidR="00F15C4B" w:rsidRDefault="00F15C4B">
      <w:pPr>
        <w:spacing w:after="160" w:line="259" w:lineRule="auto"/>
        <w:ind w:firstLine="0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6DCAFD4E" w14:textId="5806D6B5" w:rsidR="00F15C4B" w:rsidRDefault="00F15C4B" w:rsidP="00F15C4B">
      <w:pPr>
        <w:spacing w:line="360" w:lineRule="auto"/>
        <w:rPr>
          <w:rFonts w:ascii="Times New Roman" w:eastAsia="David" w:hAnsi="Times New Roman" w:cs="Times New Roman"/>
          <w:b/>
          <w:bCs/>
          <w:sz w:val="24"/>
          <w:szCs w:val="24"/>
        </w:rPr>
      </w:pPr>
      <w:r w:rsidRPr="005E6ED8">
        <w:rPr>
          <w:rFonts w:ascii="Times New Roman" w:eastAsia="David" w:hAnsi="Times New Roman" w:cs="Times New Roman"/>
          <w:b/>
          <w:bCs/>
          <w:sz w:val="24"/>
          <w:szCs w:val="24"/>
        </w:rPr>
        <w:lastRenderedPageBreak/>
        <w:t xml:space="preserve">Table </w:t>
      </w:r>
      <w:r>
        <w:rPr>
          <w:rFonts w:ascii="Times New Roman" w:eastAsia="David" w:hAnsi="Times New Roman" w:cs="Times New Roman"/>
          <w:b/>
          <w:bCs/>
          <w:sz w:val="24"/>
          <w:szCs w:val="24"/>
        </w:rPr>
        <w:t>S</w:t>
      </w:r>
      <w:r w:rsidRPr="005E6ED8">
        <w:rPr>
          <w:rFonts w:ascii="Times New Roman" w:eastAsia="David" w:hAnsi="Times New Roman" w:cs="Times New Roman"/>
          <w:b/>
          <w:bCs/>
          <w:sz w:val="24"/>
          <w:szCs w:val="24"/>
        </w:rPr>
        <w:t xml:space="preserve">1. </w:t>
      </w:r>
    </w:p>
    <w:p w14:paraId="1F6483F6" w14:textId="77777777" w:rsidR="00F15C4B" w:rsidRPr="005E6ED8" w:rsidRDefault="00F15C4B" w:rsidP="00F15C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6ED8">
        <w:rPr>
          <w:rFonts w:ascii="Times New Roman" w:eastAsia="David" w:hAnsi="Times New Roman" w:cs="Times New Roman"/>
          <w:sz w:val="24"/>
          <w:szCs w:val="24"/>
        </w:rPr>
        <w:t>Fixed Effects EA Continuous Valence Model</w:t>
      </w:r>
    </w:p>
    <w:tbl>
      <w:tblPr>
        <w:tblpPr w:leftFromText="181" w:rightFromText="181" w:vertAnchor="text" w:tblpY="1"/>
        <w:tblW w:w="9715" w:type="dxa"/>
        <w:tblLayout w:type="fixed"/>
        <w:tblLook w:val="04A0" w:firstRow="1" w:lastRow="0" w:firstColumn="1" w:lastColumn="0" w:noHBand="0" w:noVBand="1"/>
      </w:tblPr>
      <w:tblGrid>
        <w:gridCol w:w="2875"/>
        <w:gridCol w:w="1260"/>
        <w:gridCol w:w="1260"/>
        <w:gridCol w:w="1080"/>
        <w:gridCol w:w="1080"/>
        <w:gridCol w:w="1080"/>
        <w:gridCol w:w="1080"/>
      </w:tblGrid>
      <w:tr w:rsidR="003A5A39" w:rsidRPr="005E6ED8" w14:paraId="719290F7" w14:textId="51CDEDA8" w:rsidTr="003A5A39">
        <w:trPr>
          <w:trHeight w:val="260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73A1F" w14:textId="77777777" w:rsidR="003A5A39" w:rsidRPr="005E6ED8" w:rsidRDefault="003A5A39" w:rsidP="001D04FD">
            <w:pPr>
              <w:spacing w:line="360" w:lineRule="auto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Effect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DBB95" w14:textId="77777777" w:rsidR="003A5A39" w:rsidRPr="005E6ED8" w:rsidRDefault="003A5A39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Estimate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23AF0" w14:textId="77777777" w:rsidR="003A5A39" w:rsidRPr="005E6ED8" w:rsidRDefault="003A5A39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Std. Error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BF41D" w14:textId="77777777" w:rsidR="003A5A39" w:rsidRPr="005E6ED8" w:rsidRDefault="003A5A39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df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0B7BB" w14:textId="77777777" w:rsidR="003A5A39" w:rsidRPr="005E6ED8" w:rsidRDefault="003A5A39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t value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54770" w14:textId="77777777" w:rsidR="003A5A39" w:rsidRPr="005E6ED8" w:rsidRDefault="003A5A39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p value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4232BC8" w14:textId="6883CF86" w:rsidR="003A5A39" w:rsidRPr="003A5A39" w:rsidRDefault="003A5A39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  <w:i/>
                <w:iCs/>
              </w:rPr>
            </w:pPr>
            <w:r w:rsidRPr="003A5A39">
              <w:rPr>
                <w:rFonts w:ascii="Times New Roman" w:eastAsia="David" w:hAnsi="Times New Roman" w:cs="Times New Roman"/>
                <w:i/>
                <w:iCs/>
              </w:rPr>
              <w:t>d</w:t>
            </w:r>
          </w:p>
        </w:tc>
      </w:tr>
      <w:tr w:rsidR="003A5A39" w:rsidRPr="005E6ED8" w14:paraId="359C9604" w14:textId="34538B1F" w:rsidTr="003A5A39">
        <w:trPr>
          <w:trHeight w:val="265"/>
        </w:trPr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14:paraId="1ED0488C" w14:textId="77777777" w:rsidR="003A5A39" w:rsidRPr="005E6ED8" w:rsidRDefault="003A5A39" w:rsidP="001D04FD">
            <w:pPr>
              <w:spacing w:line="360" w:lineRule="auto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Intercept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377BDD3B" w14:textId="77777777" w:rsidR="003A5A39" w:rsidRPr="005E6ED8" w:rsidRDefault="003A5A39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0.303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25E2E705" w14:textId="77777777" w:rsidR="003A5A39" w:rsidRPr="005E6ED8" w:rsidRDefault="003A5A39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0.1298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CC56257" w14:textId="77777777" w:rsidR="003A5A39" w:rsidRPr="005E6ED8" w:rsidRDefault="003A5A39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8.016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B5A6DF0" w14:textId="77777777" w:rsidR="003A5A39" w:rsidRPr="005E6ED8" w:rsidRDefault="003A5A39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2.337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7384ADC" w14:textId="77777777" w:rsidR="003A5A39" w:rsidRPr="005E6ED8" w:rsidRDefault="003A5A39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 xml:space="preserve">0.0476 </w:t>
            </w:r>
            <w:r>
              <w:rPr>
                <w:rFonts w:ascii="Times New Roman" w:eastAsia="David" w:hAnsi="Times New Roman" w:cs="Times New Roman"/>
              </w:rPr>
              <w:t>*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40CFA95" w14:textId="1E15A1F0" w:rsidR="003A5A39" w:rsidRPr="0004082B" w:rsidRDefault="003A5A39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04082B">
              <w:rPr>
                <w:rFonts w:asciiTheme="majorBidi" w:eastAsia="Times New Roman" w:hAnsiTheme="majorBidi" w:cstheme="majorBidi"/>
              </w:rPr>
              <w:t>1.345</w:t>
            </w:r>
          </w:p>
        </w:tc>
      </w:tr>
      <w:tr w:rsidR="003A5A39" w:rsidRPr="005E6ED8" w14:paraId="2D01C2DD" w14:textId="00F5E333" w:rsidTr="003A5A39">
        <w:trPr>
          <w:trHeight w:val="260"/>
        </w:trPr>
        <w:tc>
          <w:tcPr>
            <w:tcW w:w="2875" w:type="dxa"/>
            <w:vAlign w:val="center"/>
          </w:tcPr>
          <w:p w14:paraId="5333E4DA" w14:textId="77777777" w:rsidR="003A5A39" w:rsidRPr="005E6ED8" w:rsidRDefault="003A5A39" w:rsidP="001D04FD">
            <w:pPr>
              <w:spacing w:line="360" w:lineRule="auto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Rater Group (N)</w:t>
            </w:r>
          </w:p>
        </w:tc>
        <w:tc>
          <w:tcPr>
            <w:tcW w:w="1260" w:type="dxa"/>
            <w:vAlign w:val="center"/>
          </w:tcPr>
          <w:p w14:paraId="08DF7164" w14:textId="77777777" w:rsidR="003A5A39" w:rsidRPr="005E6ED8" w:rsidRDefault="003A5A39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0.018</w:t>
            </w:r>
          </w:p>
        </w:tc>
        <w:tc>
          <w:tcPr>
            <w:tcW w:w="1260" w:type="dxa"/>
            <w:vAlign w:val="center"/>
          </w:tcPr>
          <w:p w14:paraId="7F0DB5E8" w14:textId="77777777" w:rsidR="003A5A39" w:rsidRPr="005E6ED8" w:rsidRDefault="003A5A39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0.0119</w:t>
            </w:r>
          </w:p>
        </w:tc>
        <w:tc>
          <w:tcPr>
            <w:tcW w:w="1080" w:type="dxa"/>
            <w:vAlign w:val="center"/>
          </w:tcPr>
          <w:p w14:paraId="4C088868" w14:textId="77777777" w:rsidR="003A5A39" w:rsidRPr="005E6ED8" w:rsidRDefault="003A5A39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219.383</w:t>
            </w:r>
          </w:p>
        </w:tc>
        <w:tc>
          <w:tcPr>
            <w:tcW w:w="1080" w:type="dxa"/>
            <w:vAlign w:val="center"/>
          </w:tcPr>
          <w:p w14:paraId="7E65D2D2" w14:textId="77777777" w:rsidR="003A5A39" w:rsidRPr="005E6ED8" w:rsidRDefault="003A5A39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1.511</w:t>
            </w:r>
          </w:p>
        </w:tc>
        <w:tc>
          <w:tcPr>
            <w:tcW w:w="1080" w:type="dxa"/>
            <w:vAlign w:val="center"/>
          </w:tcPr>
          <w:p w14:paraId="2355C8B6" w14:textId="77777777" w:rsidR="003A5A39" w:rsidRPr="005E6ED8" w:rsidRDefault="003A5A39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0.1321</w:t>
            </w:r>
          </w:p>
        </w:tc>
        <w:tc>
          <w:tcPr>
            <w:tcW w:w="1080" w:type="dxa"/>
          </w:tcPr>
          <w:p w14:paraId="7419D06D" w14:textId="6F8E61B7" w:rsidR="003A5A39" w:rsidRPr="0004082B" w:rsidRDefault="003A5A39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04082B">
              <w:rPr>
                <w:rFonts w:asciiTheme="majorBidi" w:eastAsia="Times New Roman" w:hAnsiTheme="majorBidi" w:cstheme="majorBidi"/>
              </w:rPr>
              <w:t>-0.08</w:t>
            </w:r>
          </w:p>
        </w:tc>
      </w:tr>
      <w:tr w:rsidR="003A5A39" w:rsidRPr="005E6ED8" w14:paraId="5F2040BB" w14:textId="1D5DC895" w:rsidTr="003A5A39">
        <w:trPr>
          <w:trHeight w:val="265"/>
        </w:trPr>
        <w:tc>
          <w:tcPr>
            <w:tcW w:w="2875" w:type="dxa"/>
            <w:vAlign w:val="center"/>
          </w:tcPr>
          <w:p w14:paraId="379D5C79" w14:textId="77777777" w:rsidR="003A5A39" w:rsidRPr="005E6ED8" w:rsidRDefault="003A5A39" w:rsidP="001D04FD">
            <w:pPr>
              <w:spacing w:line="360" w:lineRule="auto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Target Group (N)</w:t>
            </w:r>
          </w:p>
        </w:tc>
        <w:tc>
          <w:tcPr>
            <w:tcW w:w="1260" w:type="dxa"/>
            <w:vAlign w:val="center"/>
          </w:tcPr>
          <w:p w14:paraId="2AF14CAC" w14:textId="77777777" w:rsidR="003A5A39" w:rsidRPr="005E6ED8" w:rsidRDefault="003A5A39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-0.115</w:t>
            </w:r>
          </w:p>
        </w:tc>
        <w:tc>
          <w:tcPr>
            <w:tcW w:w="1260" w:type="dxa"/>
            <w:vAlign w:val="center"/>
          </w:tcPr>
          <w:p w14:paraId="06173D9A" w14:textId="77777777" w:rsidR="003A5A39" w:rsidRPr="005E6ED8" w:rsidRDefault="003A5A39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0.1297</w:t>
            </w:r>
          </w:p>
        </w:tc>
        <w:tc>
          <w:tcPr>
            <w:tcW w:w="1080" w:type="dxa"/>
            <w:vAlign w:val="center"/>
          </w:tcPr>
          <w:p w14:paraId="44A2EBA0" w14:textId="77777777" w:rsidR="003A5A39" w:rsidRPr="005E6ED8" w:rsidRDefault="003A5A39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7.999</w:t>
            </w:r>
          </w:p>
        </w:tc>
        <w:tc>
          <w:tcPr>
            <w:tcW w:w="1080" w:type="dxa"/>
            <w:vAlign w:val="center"/>
          </w:tcPr>
          <w:p w14:paraId="3936392F" w14:textId="77777777" w:rsidR="003A5A39" w:rsidRPr="005E6ED8" w:rsidRDefault="003A5A39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-0.884</w:t>
            </w:r>
          </w:p>
        </w:tc>
        <w:tc>
          <w:tcPr>
            <w:tcW w:w="1080" w:type="dxa"/>
            <w:vAlign w:val="center"/>
          </w:tcPr>
          <w:p w14:paraId="703C94AA" w14:textId="77777777" w:rsidR="003A5A39" w:rsidRPr="005E6ED8" w:rsidRDefault="003A5A39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0.4024</w:t>
            </w:r>
          </w:p>
        </w:tc>
        <w:tc>
          <w:tcPr>
            <w:tcW w:w="1080" w:type="dxa"/>
          </w:tcPr>
          <w:p w14:paraId="31E4B932" w14:textId="26665A4D" w:rsidR="003A5A39" w:rsidRPr="0004082B" w:rsidRDefault="003A5A39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04082B">
              <w:rPr>
                <w:rFonts w:asciiTheme="majorBidi" w:eastAsia="Times New Roman" w:hAnsiTheme="majorBidi" w:cstheme="majorBidi"/>
                <w:lang w:val="pl-PL"/>
              </w:rPr>
              <w:t>0.51</w:t>
            </w:r>
          </w:p>
        </w:tc>
      </w:tr>
      <w:tr w:rsidR="003A5A39" w:rsidRPr="005E6ED8" w14:paraId="3EC6B8C2" w14:textId="2EA18E6E" w:rsidTr="003A5A39">
        <w:trPr>
          <w:trHeight w:val="260"/>
        </w:trPr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73603340" w14:textId="77777777" w:rsidR="003A5A39" w:rsidRPr="005E6ED8" w:rsidRDefault="003A5A39" w:rsidP="001D04FD">
            <w:pPr>
              <w:spacing w:line="360" w:lineRule="auto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Rater × Target Group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C9B1EFA" w14:textId="77777777" w:rsidR="003A5A39" w:rsidRPr="005E6ED8" w:rsidRDefault="003A5A39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0.0212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600390E" w14:textId="77777777" w:rsidR="003A5A39" w:rsidRPr="005E6ED8" w:rsidRDefault="003A5A39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0.0112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199BEEF" w14:textId="77777777" w:rsidR="003A5A39" w:rsidRPr="005E6ED8" w:rsidRDefault="003A5A39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217.327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23E7938" w14:textId="77777777" w:rsidR="003A5A39" w:rsidRPr="005E6ED8" w:rsidRDefault="003A5A39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1.894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1BD1B22" w14:textId="77777777" w:rsidR="003A5A39" w:rsidRPr="005E6ED8" w:rsidRDefault="003A5A39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0.0595 ·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6E1CE95" w14:textId="47E2C64F" w:rsidR="003A5A39" w:rsidRPr="0004082B" w:rsidRDefault="003A5A39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04082B">
              <w:rPr>
                <w:rFonts w:asciiTheme="majorBidi" w:eastAsia="Times New Roman" w:hAnsiTheme="majorBidi" w:cstheme="majorBidi"/>
                <w:lang w:val="pl-PL"/>
              </w:rPr>
              <w:t>0.13</w:t>
            </w:r>
          </w:p>
        </w:tc>
      </w:tr>
    </w:tbl>
    <w:p w14:paraId="68AACE04" w14:textId="77777777" w:rsidR="00F15C4B" w:rsidRPr="005E6ED8" w:rsidRDefault="00F15C4B" w:rsidP="00F15C4B">
      <w:pPr>
        <w:pStyle w:val="NoIndent"/>
        <w:rPr>
          <w:rFonts w:ascii="Times New Roman" w:eastAsia="Calibri" w:hAnsi="Times New Roman" w:cs="Times New Roman"/>
          <w:color w:val="000000" w:themeColor="text1"/>
        </w:rPr>
      </w:pPr>
    </w:p>
    <w:p w14:paraId="7BAE6862" w14:textId="1967B8A5" w:rsidR="00F15C4B" w:rsidRDefault="00F15C4B" w:rsidP="00F15C4B">
      <w:pPr>
        <w:spacing w:line="360" w:lineRule="auto"/>
        <w:rPr>
          <w:rFonts w:ascii="Times New Roman" w:eastAsia="David" w:hAnsi="Times New Roman" w:cs="Times New Roman"/>
          <w:b/>
          <w:bCs/>
          <w:sz w:val="24"/>
          <w:szCs w:val="24"/>
        </w:rPr>
      </w:pPr>
      <w:r w:rsidRPr="005E6ED8">
        <w:rPr>
          <w:rFonts w:ascii="Times New Roman" w:eastAsia="David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eastAsia="David" w:hAnsi="Times New Roman" w:cs="Times New Roman"/>
          <w:b/>
          <w:bCs/>
          <w:sz w:val="24"/>
          <w:szCs w:val="24"/>
        </w:rPr>
        <w:t>S</w:t>
      </w:r>
      <w:r w:rsidRPr="005E6ED8">
        <w:rPr>
          <w:rFonts w:ascii="Times New Roman" w:eastAsia="David" w:hAnsi="Times New Roman" w:cs="Times New Roman"/>
          <w:b/>
          <w:bCs/>
          <w:sz w:val="24"/>
          <w:szCs w:val="24"/>
        </w:rPr>
        <w:t xml:space="preserve">2. </w:t>
      </w:r>
    </w:p>
    <w:p w14:paraId="6CE77E3F" w14:textId="77777777" w:rsidR="00F15C4B" w:rsidRPr="005E6ED8" w:rsidRDefault="00F15C4B" w:rsidP="00F15C4B">
      <w:pPr>
        <w:spacing w:line="360" w:lineRule="auto"/>
        <w:rPr>
          <w:rFonts w:ascii="Times New Roman" w:eastAsia="David" w:hAnsi="Times New Roman" w:cs="Times New Roman"/>
          <w:sz w:val="24"/>
          <w:szCs w:val="24"/>
        </w:rPr>
      </w:pPr>
      <w:r w:rsidRPr="005E6ED8">
        <w:rPr>
          <w:rFonts w:ascii="Times New Roman" w:eastAsia="David" w:hAnsi="Times New Roman" w:cs="Times New Roman"/>
          <w:sz w:val="24"/>
          <w:szCs w:val="24"/>
        </w:rPr>
        <w:t>Random Effects EA Continuous Valence Model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623"/>
      </w:tblGrid>
      <w:tr w:rsidR="00F15C4B" w:rsidRPr="005E6ED8" w14:paraId="43ECC83E" w14:textId="77777777" w:rsidTr="001D04FD"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32077" w14:textId="77777777" w:rsidR="00F15C4B" w:rsidRPr="005E6ED8" w:rsidRDefault="00F15C4B" w:rsidP="001D04FD">
            <w:pPr>
              <w:spacing w:line="360" w:lineRule="auto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Group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12629" w14:textId="77777777" w:rsidR="00F15C4B" w:rsidRPr="005E6ED8" w:rsidRDefault="00F15C4B" w:rsidP="001D04FD">
            <w:pPr>
              <w:spacing w:line="360" w:lineRule="auto"/>
              <w:ind w:firstLine="0"/>
              <w:jc w:val="center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Effect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1BDD3" w14:textId="77777777" w:rsidR="00F15C4B" w:rsidRPr="005E6ED8" w:rsidRDefault="00F15C4B" w:rsidP="001D04FD">
            <w:pPr>
              <w:spacing w:line="360" w:lineRule="auto"/>
              <w:ind w:firstLine="0"/>
              <w:jc w:val="center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Variance</w:t>
            </w: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C13B5" w14:textId="77777777" w:rsidR="00F15C4B" w:rsidRPr="005E6ED8" w:rsidRDefault="00F15C4B" w:rsidP="001D04FD">
            <w:pPr>
              <w:spacing w:line="360" w:lineRule="auto"/>
              <w:ind w:firstLine="0"/>
              <w:jc w:val="center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Std. Dev.</w:t>
            </w:r>
          </w:p>
        </w:tc>
      </w:tr>
      <w:tr w:rsidR="00F15C4B" w:rsidRPr="005E6ED8" w14:paraId="0A149122" w14:textId="77777777" w:rsidTr="001D04FD">
        <w:tc>
          <w:tcPr>
            <w:tcW w:w="2337" w:type="dxa"/>
            <w:tcBorders>
              <w:top w:val="single" w:sz="4" w:space="0" w:color="auto"/>
            </w:tcBorders>
            <w:vAlign w:val="center"/>
          </w:tcPr>
          <w:p w14:paraId="6DCAC2EB" w14:textId="77777777" w:rsidR="00F15C4B" w:rsidRPr="005E6ED8" w:rsidRDefault="00F15C4B" w:rsidP="001D04FD">
            <w:pPr>
              <w:spacing w:line="360" w:lineRule="auto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Rater (ID)</w:t>
            </w:r>
          </w:p>
        </w:tc>
        <w:tc>
          <w:tcPr>
            <w:tcW w:w="2337" w:type="dxa"/>
            <w:tcBorders>
              <w:top w:val="single" w:sz="4" w:space="0" w:color="auto"/>
            </w:tcBorders>
            <w:vAlign w:val="center"/>
          </w:tcPr>
          <w:p w14:paraId="16A4ADC1" w14:textId="77777777" w:rsidR="00F15C4B" w:rsidRPr="005E6ED8" w:rsidRDefault="00F15C4B" w:rsidP="001D04FD">
            <w:pPr>
              <w:spacing w:line="360" w:lineRule="auto"/>
              <w:ind w:firstLine="0"/>
              <w:jc w:val="center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Intercept</w:t>
            </w:r>
          </w:p>
        </w:tc>
        <w:tc>
          <w:tcPr>
            <w:tcW w:w="2337" w:type="dxa"/>
            <w:tcBorders>
              <w:top w:val="single" w:sz="4" w:space="0" w:color="auto"/>
            </w:tcBorders>
            <w:vAlign w:val="center"/>
          </w:tcPr>
          <w:p w14:paraId="46AA8CAB" w14:textId="77777777" w:rsidR="00F15C4B" w:rsidRPr="005E6ED8" w:rsidRDefault="00F15C4B" w:rsidP="001D04FD">
            <w:pPr>
              <w:spacing w:line="360" w:lineRule="auto"/>
              <w:ind w:firstLine="0"/>
              <w:jc w:val="center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0.0039</w:t>
            </w:r>
          </w:p>
        </w:tc>
        <w:tc>
          <w:tcPr>
            <w:tcW w:w="2623" w:type="dxa"/>
            <w:tcBorders>
              <w:top w:val="single" w:sz="4" w:space="0" w:color="auto"/>
            </w:tcBorders>
            <w:vAlign w:val="center"/>
          </w:tcPr>
          <w:p w14:paraId="17E367DF" w14:textId="77777777" w:rsidR="00F15C4B" w:rsidRPr="005E6ED8" w:rsidRDefault="00F15C4B" w:rsidP="001D04FD">
            <w:pPr>
              <w:spacing w:line="360" w:lineRule="auto"/>
              <w:ind w:firstLine="0"/>
              <w:jc w:val="center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0.063</w:t>
            </w:r>
          </w:p>
        </w:tc>
      </w:tr>
      <w:tr w:rsidR="00F15C4B" w:rsidRPr="005E6ED8" w14:paraId="500BB22F" w14:textId="77777777" w:rsidTr="001D04FD">
        <w:tc>
          <w:tcPr>
            <w:tcW w:w="2337" w:type="dxa"/>
            <w:vAlign w:val="center"/>
          </w:tcPr>
          <w:p w14:paraId="521084E4" w14:textId="77777777" w:rsidR="00F15C4B" w:rsidRPr="005E6ED8" w:rsidRDefault="00F15C4B" w:rsidP="001D04FD">
            <w:pPr>
              <w:spacing w:line="360" w:lineRule="auto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Target</w:t>
            </w:r>
          </w:p>
        </w:tc>
        <w:tc>
          <w:tcPr>
            <w:tcW w:w="2337" w:type="dxa"/>
            <w:vAlign w:val="center"/>
          </w:tcPr>
          <w:p w14:paraId="5EC6F9DD" w14:textId="77777777" w:rsidR="00F15C4B" w:rsidRPr="005E6ED8" w:rsidRDefault="00F15C4B" w:rsidP="001D04FD">
            <w:pPr>
              <w:spacing w:line="360" w:lineRule="auto"/>
              <w:ind w:firstLine="0"/>
              <w:jc w:val="center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Intercept</w:t>
            </w:r>
          </w:p>
        </w:tc>
        <w:tc>
          <w:tcPr>
            <w:tcW w:w="2337" w:type="dxa"/>
            <w:vAlign w:val="center"/>
          </w:tcPr>
          <w:p w14:paraId="126C87BA" w14:textId="77777777" w:rsidR="00F15C4B" w:rsidRPr="005E6ED8" w:rsidRDefault="00F15C4B" w:rsidP="001D04FD">
            <w:pPr>
              <w:spacing w:line="360" w:lineRule="auto"/>
              <w:ind w:firstLine="0"/>
              <w:jc w:val="center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0.1671</w:t>
            </w:r>
          </w:p>
        </w:tc>
        <w:tc>
          <w:tcPr>
            <w:tcW w:w="2623" w:type="dxa"/>
            <w:vAlign w:val="center"/>
          </w:tcPr>
          <w:p w14:paraId="689FA862" w14:textId="77777777" w:rsidR="00F15C4B" w:rsidRPr="005E6ED8" w:rsidRDefault="00F15C4B" w:rsidP="001D04FD">
            <w:pPr>
              <w:spacing w:line="360" w:lineRule="auto"/>
              <w:ind w:firstLine="0"/>
              <w:jc w:val="center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0.408</w:t>
            </w:r>
          </w:p>
        </w:tc>
      </w:tr>
      <w:tr w:rsidR="00F15C4B" w:rsidRPr="005E6ED8" w14:paraId="75CBA083" w14:textId="77777777" w:rsidTr="001D04FD"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6BBF9534" w14:textId="77777777" w:rsidR="00F15C4B" w:rsidRPr="005E6ED8" w:rsidRDefault="00F15C4B" w:rsidP="001D04FD">
            <w:pPr>
              <w:spacing w:line="360" w:lineRule="auto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Residual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2FCBEDD1" w14:textId="77777777" w:rsidR="00F15C4B" w:rsidRPr="005E6ED8" w:rsidRDefault="00F15C4B" w:rsidP="001D04FD">
            <w:pPr>
              <w:spacing w:line="360" w:lineRule="auto"/>
              <w:ind w:firstLine="0"/>
              <w:jc w:val="center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-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3D6F4391" w14:textId="77777777" w:rsidR="00F15C4B" w:rsidRPr="005E6ED8" w:rsidRDefault="00F15C4B" w:rsidP="001D04FD">
            <w:pPr>
              <w:spacing w:line="360" w:lineRule="auto"/>
              <w:ind w:firstLine="0"/>
              <w:jc w:val="center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0.0508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14:paraId="707FE6F1" w14:textId="77777777" w:rsidR="00F15C4B" w:rsidRPr="005E6ED8" w:rsidRDefault="00F15C4B" w:rsidP="001D04FD">
            <w:pPr>
              <w:spacing w:line="360" w:lineRule="auto"/>
              <w:ind w:firstLine="0"/>
              <w:jc w:val="center"/>
              <w:rPr>
                <w:rFonts w:ascii="Times New Roman" w:eastAsia="David" w:hAnsi="Times New Roman" w:cs="Times New Roman"/>
              </w:rPr>
            </w:pPr>
            <w:r w:rsidRPr="005E6ED8">
              <w:rPr>
                <w:rFonts w:ascii="Times New Roman" w:eastAsia="David" w:hAnsi="Times New Roman" w:cs="Times New Roman"/>
              </w:rPr>
              <w:t>0.225</w:t>
            </w:r>
          </w:p>
        </w:tc>
      </w:tr>
    </w:tbl>
    <w:p w14:paraId="1FD9B043" w14:textId="77777777" w:rsidR="00F15C4B" w:rsidRPr="005E6ED8" w:rsidRDefault="00F15C4B" w:rsidP="00F15C4B">
      <w:pPr>
        <w:ind w:firstLine="0"/>
        <w:rPr>
          <w:rFonts w:ascii="Times New Roman" w:eastAsia="David" w:hAnsi="Times New Roman" w:cs="Times New Roman"/>
        </w:rPr>
      </w:pPr>
    </w:p>
    <w:p w14:paraId="7D4BB8C0" w14:textId="3B235215" w:rsidR="00F15C4B" w:rsidRPr="008B783D" w:rsidRDefault="00F15C4B" w:rsidP="00F15C4B">
      <w:pPr>
        <w:spacing w:line="360" w:lineRule="auto"/>
        <w:rPr>
          <w:rFonts w:asciiTheme="majorBidi" w:eastAsia="David" w:hAnsiTheme="majorBidi" w:cstheme="majorBidi"/>
          <w:b/>
          <w:bCs/>
          <w:sz w:val="24"/>
          <w:szCs w:val="24"/>
        </w:rPr>
      </w:pPr>
      <w:r w:rsidRPr="008B783D">
        <w:rPr>
          <w:rFonts w:asciiTheme="majorBidi" w:eastAsia="David" w:hAnsiTheme="majorBidi" w:cstheme="majorBidi"/>
          <w:b/>
          <w:bCs/>
          <w:sz w:val="24"/>
          <w:szCs w:val="24"/>
        </w:rPr>
        <w:t xml:space="preserve">Table </w:t>
      </w:r>
      <w:r>
        <w:rPr>
          <w:rFonts w:asciiTheme="majorBidi" w:eastAsia="David" w:hAnsiTheme="majorBidi" w:cstheme="majorBidi"/>
          <w:b/>
          <w:bCs/>
          <w:sz w:val="24"/>
          <w:szCs w:val="24"/>
        </w:rPr>
        <w:t>S3</w:t>
      </w:r>
      <w:r w:rsidRPr="008B783D">
        <w:rPr>
          <w:rFonts w:asciiTheme="majorBidi" w:eastAsia="David" w:hAnsiTheme="majorBidi" w:cstheme="majorBidi"/>
          <w:b/>
          <w:bCs/>
          <w:sz w:val="24"/>
          <w:szCs w:val="24"/>
        </w:rPr>
        <w:t xml:space="preserve">. </w:t>
      </w:r>
    </w:p>
    <w:p w14:paraId="5CFBA9B7" w14:textId="77777777" w:rsidR="00F15C4B" w:rsidRPr="008B783D" w:rsidRDefault="00F15C4B" w:rsidP="00F15C4B">
      <w:pPr>
        <w:pStyle w:val="TableHeading"/>
        <w:jc w:val="left"/>
        <w:rPr>
          <w:rFonts w:asciiTheme="majorBidi" w:eastAsia="David" w:hAnsiTheme="majorBidi" w:cstheme="majorBidi"/>
          <w:b w:val="0"/>
          <w:bCs w:val="0"/>
          <w:sz w:val="28"/>
          <w:szCs w:val="28"/>
        </w:rPr>
      </w:pPr>
      <w:r w:rsidRPr="008B783D">
        <w:rPr>
          <w:rFonts w:asciiTheme="majorBidi" w:eastAsia="David" w:hAnsiTheme="majorBidi" w:cstheme="majorBidi"/>
          <w:b w:val="0"/>
          <w:bCs w:val="0"/>
          <w:sz w:val="24"/>
          <w:szCs w:val="24"/>
        </w:rPr>
        <w:t xml:space="preserve">Mean and Standard Deviation of Continuous EA Toward Each Target, </w:t>
      </w:r>
      <w:r>
        <w:rPr>
          <w:rFonts w:asciiTheme="majorBidi" w:eastAsia="David" w:hAnsiTheme="majorBidi" w:cstheme="majorBidi"/>
          <w:b w:val="0"/>
          <w:bCs w:val="0"/>
          <w:sz w:val="24"/>
          <w:szCs w:val="24"/>
        </w:rPr>
        <w:t>b</w:t>
      </w:r>
      <w:r w:rsidRPr="008B783D">
        <w:rPr>
          <w:rFonts w:asciiTheme="majorBidi" w:eastAsia="David" w:hAnsiTheme="majorBidi" w:cstheme="majorBidi"/>
          <w:b w:val="0"/>
          <w:bCs w:val="0"/>
          <w:sz w:val="24"/>
          <w:szCs w:val="24"/>
        </w:rPr>
        <w:t>y Rater Group</w:t>
      </w:r>
    </w:p>
    <w:tbl>
      <w:tblPr>
        <w:tblW w:w="5152" w:type="pct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420"/>
        <w:gridCol w:w="851"/>
        <w:gridCol w:w="1136"/>
        <w:gridCol w:w="993"/>
        <w:gridCol w:w="992"/>
        <w:gridCol w:w="1136"/>
        <w:gridCol w:w="1277"/>
      </w:tblGrid>
      <w:tr w:rsidR="00F15C4B" w:rsidRPr="00F512E2" w14:paraId="2C398D66" w14:textId="77777777" w:rsidTr="001D04FD">
        <w:trPr>
          <w:trHeight w:val="309"/>
        </w:trPr>
        <w:tc>
          <w:tcPr>
            <w:tcW w:w="954" w:type="pct"/>
            <w:tcBorders>
              <w:bottom w:val="nil"/>
            </w:tcBorders>
          </w:tcPr>
          <w:p w14:paraId="3DAAB702" w14:textId="77777777" w:rsidR="00F15C4B" w:rsidRPr="00F512E2" w:rsidRDefault="00F15C4B" w:rsidP="001D04FD">
            <w:pPr>
              <w:spacing w:line="240" w:lineRule="auto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</w:rPr>
              <w:t>Target ID</w:t>
            </w:r>
          </w:p>
        </w:tc>
        <w:tc>
          <w:tcPr>
            <w:tcW w:w="736" w:type="pct"/>
            <w:tcBorders>
              <w:bottom w:val="nil"/>
            </w:tcBorders>
          </w:tcPr>
          <w:p w14:paraId="593BA649" w14:textId="77777777" w:rsidR="00F15C4B" w:rsidRPr="00F512E2" w:rsidRDefault="00F15C4B" w:rsidP="001D04FD">
            <w:pPr>
              <w:spacing w:line="24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</w:rPr>
              <w:t>Target Group</w:t>
            </w:r>
          </w:p>
        </w:tc>
        <w:tc>
          <w:tcPr>
            <w:tcW w:w="1030" w:type="pct"/>
            <w:gridSpan w:val="2"/>
            <w:tcBorders>
              <w:bottom w:val="nil"/>
            </w:tcBorders>
          </w:tcPr>
          <w:p w14:paraId="60672133" w14:textId="77777777" w:rsidR="00F15C4B" w:rsidRPr="00F512E2" w:rsidRDefault="00F15C4B" w:rsidP="001D04FD">
            <w:pPr>
              <w:spacing w:line="24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</w:rPr>
              <w:t>Overall</w:t>
            </w:r>
            <w:r w:rsidRPr="00F512E2">
              <w:rPr>
                <w:rFonts w:asciiTheme="majorBidi" w:eastAsia="David" w:hAnsiTheme="majorBidi" w:cstheme="majorBidi"/>
                <w:color w:val="000000"/>
              </w:rPr>
              <w:t xml:space="preserve"> EA </w:t>
            </w:r>
          </w:p>
        </w:tc>
        <w:tc>
          <w:tcPr>
            <w:tcW w:w="1029" w:type="pct"/>
            <w:gridSpan w:val="2"/>
            <w:tcBorders>
              <w:bottom w:val="nil"/>
            </w:tcBorders>
          </w:tcPr>
          <w:p w14:paraId="6F7183D5" w14:textId="77777777" w:rsidR="00F15C4B" w:rsidRPr="00F512E2" w:rsidRDefault="00F15C4B" w:rsidP="001D04FD">
            <w:pPr>
              <w:spacing w:line="24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Autistic Raters EA</w:t>
            </w:r>
          </w:p>
        </w:tc>
        <w:tc>
          <w:tcPr>
            <w:tcW w:w="1251" w:type="pct"/>
            <w:gridSpan w:val="2"/>
            <w:tcBorders>
              <w:bottom w:val="nil"/>
            </w:tcBorders>
          </w:tcPr>
          <w:p w14:paraId="70DB6834" w14:textId="77777777" w:rsidR="00F15C4B" w:rsidRPr="00F512E2" w:rsidRDefault="00F15C4B" w:rsidP="001D04FD">
            <w:pPr>
              <w:spacing w:line="24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</w:rPr>
              <w:t>Non-Autistic</w:t>
            </w:r>
            <w:r w:rsidRPr="00F512E2">
              <w:rPr>
                <w:rFonts w:asciiTheme="majorBidi" w:eastAsia="David" w:hAnsiTheme="majorBidi" w:cstheme="majorBidi"/>
                <w:color w:val="000000"/>
              </w:rPr>
              <w:t xml:space="preserve"> Raters EA</w:t>
            </w:r>
          </w:p>
        </w:tc>
      </w:tr>
      <w:tr w:rsidR="00F15C4B" w:rsidRPr="00F512E2" w14:paraId="64B5990F" w14:textId="77777777" w:rsidTr="001D04FD">
        <w:trPr>
          <w:trHeight w:val="293"/>
        </w:trPr>
        <w:tc>
          <w:tcPr>
            <w:tcW w:w="954" w:type="pct"/>
            <w:tcBorders>
              <w:top w:val="nil"/>
              <w:bottom w:val="single" w:sz="4" w:space="0" w:color="auto"/>
            </w:tcBorders>
          </w:tcPr>
          <w:p w14:paraId="36F25B4C" w14:textId="77777777" w:rsidR="00F15C4B" w:rsidRPr="00F512E2" w:rsidRDefault="00F15C4B" w:rsidP="001D04FD">
            <w:pPr>
              <w:spacing w:line="276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</w:p>
        </w:tc>
        <w:tc>
          <w:tcPr>
            <w:tcW w:w="736" w:type="pct"/>
            <w:tcBorders>
              <w:top w:val="nil"/>
              <w:bottom w:val="single" w:sz="4" w:space="0" w:color="auto"/>
            </w:tcBorders>
          </w:tcPr>
          <w:p w14:paraId="0AA532E7" w14:textId="77777777" w:rsidR="00F15C4B" w:rsidRPr="00F512E2" w:rsidRDefault="00F15C4B" w:rsidP="001D04FD">
            <w:pPr>
              <w:spacing w:line="276" w:lineRule="auto"/>
              <w:ind w:firstLine="0"/>
              <w:rPr>
                <w:rFonts w:asciiTheme="majorBidi" w:eastAsia="David" w:hAnsiTheme="majorBidi" w:cstheme="majorBidi"/>
              </w:rPr>
            </w:pPr>
          </w:p>
        </w:tc>
        <w:tc>
          <w:tcPr>
            <w:tcW w:w="441" w:type="pct"/>
            <w:tcBorders>
              <w:top w:val="nil"/>
              <w:bottom w:val="single" w:sz="4" w:space="0" w:color="auto"/>
            </w:tcBorders>
          </w:tcPr>
          <w:p w14:paraId="7E9E758C" w14:textId="77777777" w:rsidR="00F15C4B" w:rsidRPr="00F512E2" w:rsidRDefault="00F15C4B" w:rsidP="001D04FD">
            <w:pPr>
              <w:spacing w:line="276" w:lineRule="auto"/>
              <w:ind w:firstLine="0"/>
              <w:rPr>
                <w:rFonts w:asciiTheme="majorBidi" w:eastAsia="David" w:hAnsiTheme="majorBidi" w:cstheme="majorBidi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Mean</w:t>
            </w:r>
          </w:p>
        </w:tc>
        <w:tc>
          <w:tcPr>
            <w:tcW w:w="589" w:type="pct"/>
            <w:tcBorders>
              <w:top w:val="nil"/>
              <w:bottom w:val="single" w:sz="4" w:space="0" w:color="auto"/>
            </w:tcBorders>
          </w:tcPr>
          <w:p w14:paraId="20106D74" w14:textId="77777777" w:rsidR="00F15C4B" w:rsidRPr="00F512E2" w:rsidRDefault="00F15C4B" w:rsidP="001D04FD">
            <w:pPr>
              <w:spacing w:line="276" w:lineRule="auto"/>
              <w:ind w:firstLine="0"/>
              <w:rPr>
                <w:rFonts w:asciiTheme="majorBidi" w:eastAsia="David" w:hAnsiTheme="majorBidi" w:cstheme="majorBidi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SD</w:t>
            </w:r>
          </w:p>
        </w:tc>
        <w:tc>
          <w:tcPr>
            <w:tcW w:w="515" w:type="pct"/>
            <w:tcBorders>
              <w:top w:val="nil"/>
              <w:bottom w:val="single" w:sz="4" w:space="0" w:color="auto"/>
            </w:tcBorders>
          </w:tcPr>
          <w:p w14:paraId="3143BCB4" w14:textId="77777777" w:rsidR="00F15C4B" w:rsidRPr="00F512E2" w:rsidRDefault="00F15C4B" w:rsidP="001D04FD">
            <w:pPr>
              <w:spacing w:line="276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Mean</w:t>
            </w:r>
          </w:p>
        </w:tc>
        <w:tc>
          <w:tcPr>
            <w:tcW w:w="514" w:type="pct"/>
            <w:tcBorders>
              <w:top w:val="nil"/>
              <w:bottom w:val="single" w:sz="4" w:space="0" w:color="auto"/>
            </w:tcBorders>
          </w:tcPr>
          <w:p w14:paraId="0EAB1CC3" w14:textId="77777777" w:rsidR="00F15C4B" w:rsidRPr="00F512E2" w:rsidRDefault="00F15C4B" w:rsidP="001D04FD">
            <w:pPr>
              <w:spacing w:line="276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SD</w:t>
            </w:r>
          </w:p>
        </w:tc>
        <w:tc>
          <w:tcPr>
            <w:tcW w:w="589" w:type="pct"/>
            <w:tcBorders>
              <w:top w:val="nil"/>
              <w:bottom w:val="single" w:sz="4" w:space="0" w:color="auto"/>
            </w:tcBorders>
          </w:tcPr>
          <w:p w14:paraId="557B105F" w14:textId="77777777" w:rsidR="00F15C4B" w:rsidRPr="00F512E2" w:rsidRDefault="00F15C4B" w:rsidP="001D04FD">
            <w:pPr>
              <w:spacing w:line="276" w:lineRule="auto"/>
              <w:ind w:firstLine="0"/>
              <w:rPr>
                <w:rFonts w:asciiTheme="majorBidi" w:eastAsia="David" w:hAnsiTheme="majorBidi" w:cstheme="majorBidi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Mean</w:t>
            </w:r>
          </w:p>
        </w:tc>
        <w:tc>
          <w:tcPr>
            <w:tcW w:w="662" w:type="pct"/>
            <w:tcBorders>
              <w:top w:val="nil"/>
              <w:bottom w:val="single" w:sz="4" w:space="0" w:color="auto"/>
            </w:tcBorders>
          </w:tcPr>
          <w:p w14:paraId="6D2FFACE" w14:textId="77777777" w:rsidR="00F15C4B" w:rsidRPr="00F512E2" w:rsidRDefault="00F15C4B" w:rsidP="001D04FD">
            <w:pPr>
              <w:spacing w:line="276" w:lineRule="auto"/>
              <w:ind w:firstLine="0"/>
              <w:rPr>
                <w:rFonts w:asciiTheme="majorBidi" w:eastAsia="David" w:hAnsiTheme="majorBidi" w:cstheme="majorBidi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SD</w:t>
            </w:r>
          </w:p>
        </w:tc>
      </w:tr>
      <w:tr w:rsidR="00F15C4B" w:rsidRPr="00F512E2" w14:paraId="6D88FE5E" w14:textId="77777777" w:rsidTr="001D04FD">
        <w:trPr>
          <w:trHeight w:val="280"/>
        </w:trPr>
        <w:tc>
          <w:tcPr>
            <w:tcW w:w="954" w:type="pct"/>
            <w:tcBorders>
              <w:top w:val="single" w:sz="4" w:space="0" w:color="auto"/>
            </w:tcBorders>
          </w:tcPr>
          <w:p w14:paraId="25BDC7C4" w14:textId="77777777" w:rsidR="00F15C4B" w:rsidRPr="00F512E2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F512E2">
              <w:rPr>
                <w:rFonts w:asciiTheme="majorBidi" w:eastAsia="David" w:hAnsiTheme="majorBidi" w:cstheme="majorBidi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7CA57295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</w:rPr>
              <w:t>Non-Autistic</w:t>
            </w:r>
            <w:r w:rsidRPr="00F512E2">
              <w:rPr>
                <w:rFonts w:asciiTheme="majorBidi" w:eastAsia="David" w:hAnsiTheme="majorBidi" w:cstheme="majorBidi"/>
                <w:color w:val="000000"/>
              </w:rPr>
              <w:t xml:space="preserve"> 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7229A9CC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0.629</w:t>
            </w:r>
          </w:p>
        </w:tc>
        <w:tc>
          <w:tcPr>
            <w:tcW w:w="589" w:type="pct"/>
            <w:tcBorders>
              <w:top w:val="single" w:sz="4" w:space="0" w:color="auto"/>
            </w:tcBorders>
          </w:tcPr>
          <w:p w14:paraId="4363F810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0.302</w:t>
            </w:r>
          </w:p>
        </w:tc>
        <w:tc>
          <w:tcPr>
            <w:tcW w:w="515" w:type="pct"/>
            <w:tcBorders>
              <w:top w:val="single" w:sz="4" w:space="0" w:color="auto"/>
            </w:tcBorders>
          </w:tcPr>
          <w:p w14:paraId="6D304883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0.593</w:t>
            </w:r>
          </w:p>
        </w:tc>
        <w:tc>
          <w:tcPr>
            <w:tcW w:w="514" w:type="pct"/>
            <w:tcBorders>
              <w:top w:val="single" w:sz="4" w:space="0" w:color="auto"/>
            </w:tcBorders>
          </w:tcPr>
          <w:p w14:paraId="705ACD76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0.291</w:t>
            </w:r>
          </w:p>
        </w:tc>
        <w:tc>
          <w:tcPr>
            <w:tcW w:w="589" w:type="pct"/>
            <w:tcBorders>
              <w:top w:val="single" w:sz="4" w:space="0" w:color="auto"/>
            </w:tcBorders>
          </w:tcPr>
          <w:p w14:paraId="66891C14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0.683</w:t>
            </w:r>
          </w:p>
        </w:tc>
        <w:tc>
          <w:tcPr>
            <w:tcW w:w="662" w:type="pct"/>
            <w:tcBorders>
              <w:top w:val="single" w:sz="4" w:space="0" w:color="auto"/>
            </w:tcBorders>
          </w:tcPr>
          <w:p w14:paraId="350720FB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0.318</w:t>
            </w:r>
          </w:p>
        </w:tc>
      </w:tr>
      <w:tr w:rsidR="00F15C4B" w:rsidRPr="00F512E2" w14:paraId="5D120731" w14:textId="77777777" w:rsidTr="001D04FD">
        <w:trPr>
          <w:trHeight w:val="280"/>
        </w:trPr>
        <w:tc>
          <w:tcPr>
            <w:tcW w:w="954" w:type="pct"/>
          </w:tcPr>
          <w:p w14:paraId="3B935D66" w14:textId="77777777" w:rsidR="00F15C4B" w:rsidRPr="00F512E2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F512E2">
              <w:rPr>
                <w:rFonts w:asciiTheme="majorBidi" w:eastAsia="David" w:hAnsiTheme="majorBidi" w:cstheme="majorBidi"/>
              </w:rPr>
              <w:t>13</w:t>
            </w:r>
          </w:p>
        </w:tc>
        <w:tc>
          <w:tcPr>
            <w:tcW w:w="736" w:type="pct"/>
          </w:tcPr>
          <w:p w14:paraId="1F72F8A2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</w:rPr>
              <w:t>Non-Autistic</w:t>
            </w:r>
            <w:r w:rsidRPr="00F512E2">
              <w:rPr>
                <w:rFonts w:asciiTheme="majorBidi" w:eastAsia="David" w:hAnsiTheme="majorBidi" w:cstheme="majorBidi"/>
                <w:color w:val="000000"/>
              </w:rPr>
              <w:t xml:space="preserve"> </w:t>
            </w:r>
          </w:p>
        </w:tc>
        <w:tc>
          <w:tcPr>
            <w:tcW w:w="441" w:type="pct"/>
          </w:tcPr>
          <w:p w14:paraId="18B92BE1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0.427</w:t>
            </w:r>
          </w:p>
        </w:tc>
        <w:tc>
          <w:tcPr>
            <w:tcW w:w="589" w:type="pct"/>
          </w:tcPr>
          <w:p w14:paraId="12D52617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0.125</w:t>
            </w:r>
          </w:p>
        </w:tc>
        <w:tc>
          <w:tcPr>
            <w:tcW w:w="515" w:type="pct"/>
          </w:tcPr>
          <w:p w14:paraId="1623018C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0.427</w:t>
            </w:r>
          </w:p>
        </w:tc>
        <w:tc>
          <w:tcPr>
            <w:tcW w:w="514" w:type="pct"/>
          </w:tcPr>
          <w:p w14:paraId="57FF0C62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0.127</w:t>
            </w:r>
          </w:p>
        </w:tc>
        <w:tc>
          <w:tcPr>
            <w:tcW w:w="589" w:type="pct"/>
          </w:tcPr>
          <w:p w14:paraId="6E8AF21A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0.429</w:t>
            </w:r>
          </w:p>
        </w:tc>
        <w:tc>
          <w:tcPr>
            <w:tcW w:w="662" w:type="pct"/>
          </w:tcPr>
          <w:p w14:paraId="6376BBDD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0.125</w:t>
            </w:r>
          </w:p>
        </w:tc>
      </w:tr>
      <w:tr w:rsidR="00F15C4B" w:rsidRPr="00F512E2" w14:paraId="093774AC" w14:textId="77777777" w:rsidTr="001D04FD">
        <w:trPr>
          <w:trHeight w:val="280"/>
        </w:trPr>
        <w:tc>
          <w:tcPr>
            <w:tcW w:w="954" w:type="pct"/>
          </w:tcPr>
          <w:p w14:paraId="17AAD0F3" w14:textId="77777777" w:rsidR="00F15C4B" w:rsidRPr="00F512E2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F512E2">
              <w:rPr>
                <w:rFonts w:asciiTheme="majorBidi" w:eastAsia="David" w:hAnsiTheme="majorBidi" w:cstheme="majorBidi"/>
              </w:rPr>
              <w:t>16</w:t>
            </w:r>
          </w:p>
        </w:tc>
        <w:tc>
          <w:tcPr>
            <w:tcW w:w="736" w:type="pct"/>
          </w:tcPr>
          <w:p w14:paraId="0F1EAE35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1449CC">
              <w:rPr>
                <w:rFonts w:asciiTheme="majorBidi" w:eastAsia="David" w:hAnsiTheme="majorBidi" w:cstheme="majorBidi"/>
              </w:rPr>
              <w:t>Non-Autistic</w:t>
            </w:r>
            <w:r w:rsidRPr="001449CC">
              <w:rPr>
                <w:rFonts w:asciiTheme="majorBidi" w:eastAsia="David" w:hAnsiTheme="majorBidi" w:cstheme="majorBidi"/>
                <w:color w:val="000000"/>
              </w:rPr>
              <w:t xml:space="preserve"> </w:t>
            </w:r>
          </w:p>
        </w:tc>
        <w:tc>
          <w:tcPr>
            <w:tcW w:w="441" w:type="pct"/>
          </w:tcPr>
          <w:p w14:paraId="270DD603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0.515</w:t>
            </w:r>
          </w:p>
        </w:tc>
        <w:tc>
          <w:tcPr>
            <w:tcW w:w="589" w:type="pct"/>
          </w:tcPr>
          <w:p w14:paraId="58D7F1C0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0.232</w:t>
            </w:r>
          </w:p>
        </w:tc>
        <w:tc>
          <w:tcPr>
            <w:tcW w:w="515" w:type="pct"/>
          </w:tcPr>
          <w:p w14:paraId="6F624995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0.484</w:t>
            </w:r>
          </w:p>
        </w:tc>
        <w:tc>
          <w:tcPr>
            <w:tcW w:w="514" w:type="pct"/>
          </w:tcPr>
          <w:p w14:paraId="28ADDC7B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0.244</w:t>
            </w:r>
          </w:p>
        </w:tc>
        <w:tc>
          <w:tcPr>
            <w:tcW w:w="589" w:type="pct"/>
          </w:tcPr>
          <w:p w14:paraId="30F01E32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0.562</w:t>
            </w:r>
          </w:p>
        </w:tc>
        <w:tc>
          <w:tcPr>
            <w:tcW w:w="662" w:type="pct"/>
          </w:tcPr>
          <w:p w14:paraId="06C330E5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0.211</w:t>
            </w:r>
          </w:p>
        </w:tc>
      </w:tr>
      <w:tr w:rsidR="00F15C4B" w:rsidRPr="00F512E2" w14:paraId="3210EB2D" w14:textId="77777777" w:rsidTr="001D04FD">
        <w:trPr>
          <w:trHeight w:val="280"/>
        </w:trPr>
        <w:tc>
          <w:tcPr>
            <w:tcW w:w="954" w:type="pct"/>
          </w:tcPr>
          <w:p w14:paraId="2F8395CB" w14:textId="77777777" w:rsidR="00F15C4B" w:rsidRPr="00F512E2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F512E2">
              <w:rPr>
                <w:rFonts w:asciiTheme="majorBidi" w:eastAsia="David" w:hAnsiTheme="majorBidi" w:cstheme="majorBidi"/>
              </w:rPr>
              <w:t>17</w:t>
            </w:r>
          </w:p>
        </w:tc>
        <w:tc>
          <w:tcPr>
            <w:tcW w:w="736" w:type="pct"/>
          </w:tcPr>
          <w:p w14:paraId="66166622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1449CC">
              <w:rPr>
                <w:rFonts w:asciiTheme="majorBidi" w:eastAsia="David" w:hAnsiTheme="majorBidi" w:cstheme="majorBidi"/>
              </w:rPr>
              <w:t>Non-Autistic</w:t>
            </w:r>
            <w:r w:rsidRPr="001449CC">
              <w:rPr>
                <w:rFonts w:asciiTheme="majorBidi" w:eastAsia="David" w:hAnsiTheme="majorBidi" w:cstheme="majorBidi"/>
                <w:color w:val="000000"/>
              </w:rPr>
              <w:t xml:space="preserve"> </w:t>
            </w:r>
          </w:p>
        </w:tc>
        <w:tc>
          <w:tcPr>
            <w:tcW w:w="441" w:type="pct"/>
          </w:tcPr>
          <w:p w14:paraId="04591AF2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0.478</w:t>
            </w:r>
          </w:p>
        </w:tc>
        <w:tc>
          <w:tcPr>
            <w:tcW w:w="589" w:type="pct"/>
          </w:tcPr>
          <w:p w14:paraId="696B5B4D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0.286</w:t>
            </w:r>
          </w:p>
        </w:tc>
        <w:tc>
          <w:tcPr>
            <w:tcW w:w="515" w:type="pct"/>
          </w:tcPr>
          <w:p w14:paraId="569A8B50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0.505</w:t>
            </w:r>
          </w:p>
        </w:tc>
        <w:tc>
          <w:tcPr>
            <w:tcW w:w="514" w:type="pct"/>
          </w:tcPr>
          <w:p w14:paraId="01DF5CF3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0.248</w:t>
            </w:r>
          </w:p>
        </w:tc>
        <w:tc>
          <w:tcPr>
            <w:tcW w:w="589" w:type="pct"/>
          </w:tcPr>
          <w:p w14:paraId="70FD846E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0.443</w:t>
            </w:r>
          </w:p>
        </w:tc>
        <w:tc>
          <w:tcPr>
            <w:tcW w:w="662" w:type="pct"/>
          </w:tcPr>
          <w:p w14:paraId="48CE6BF8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0.334</w:t>
            </w:r>
          </w:p>
        </w:tc>
      </w:tr>
      <w:tr w:rsidR="00F15C4B" w:rsidRPr="00F512E2" w14:paraId="4ADE6D7C" w14:textId="77777777" w:rsidTr="001D04FD">
        <w:trPr>
          <w:trHeight w:val="280"/>
        </w:trPr>
        <w:tc>
          <w:tcPr>
            <w:tcW w:w="954" w:type="pct"/>
          </w:tcPr>
          <w:p w14:paraId="4E1AEE45" w14:textId="77777777" w:rsidR="00F15C4B" w:rsidRPr="00F512E2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F512E2">
              <w:rPr>
                <w:rFonts w:asciiTheme="majorBidi" w:eastAsia="David" w:hAnsiTheme="majorBidi" w:cstheme="majorBidi"/>
              </w:rPr>
              <w:t>53</w:t>
            </w:r>
          </w:p>
        </w:tc>
        <w:tc>
          <w:tcPr>
            <w:tcW w:w="736" w:type="pct"/>
          </w:tcPr>
          <w:p w14:paraId="7A33AD7F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1449CC">
              <w:rPr>
                <w:rFonts w:asciiTheme="majorBidi" w:eastAsia="David" w:hAnsiTheme="majorBidi" w:cstheme="majorBidi"/>
              </w:rPr>
              <w:t>Non-Autistic</w:t>
            </w:r>
            <w:r w:rsidRPr="001449CC">
              <w:rPr>
                <w:rFonts w:asciiTheme="majorBidi" w:eastAsia="David" w:hAnsiTheme="majorBidi" w:cstheme="majorBidi"/>
                <w:color w:val="000000"/>
              </w:rPr>
              <w:t xml:space="preserve"> </w:t>
            </w:r>
          </w:p>
        </w:tc>
        <w:tc>
          <w:tcPr>
            <w:tcW w:w="441" w:type="pct"/>
          </w:tcPr>
          <w:p w14:paraId="2B93D893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0.037</w:t>
            </w:r>
          </w:p>
        </w:tc>
        <w:tc>
          <w:tcPr>
            <w:tcW w:w="589" w:type="pct"/>
          </w:tcPr>
          <w:p w14:paraId="61E8478E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0.166</w:t>
            </w:r>
          </w:p>
        </w:tc>
        <w:tc>
          <w:tcPr>
            <w:tcW w:w="515" w:type="pct"/>
          </w:tcPr>
          <w:p w14:paraId="270E0FB8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0.066</w:t>
            </w:r>
          </w:p>
        </w:tc>
        <w:tc>
          <w:tcPr>
            <w:tcW w:w="514" w:type="pct"/>
          </w:tcPr>
          <w:p w14:paraId="617DC65B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0.173</w:t>
            </w:r>
          </w:p>
        </w:tc>
        <w:tc>
          <w:tcPr>
            <w:tcW w:w="589" w:type="pct"/>
          </w:tcPr>
          <w:p w14:paraId="312F79F6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-0.007</w:t>
            </w:r>
          </w:p>
        </w:tc>
        <w:tc>
          <w:tcPr>
            <w:tcW w:w="662" w:type="pct"/>
          </w:tcPr>
          <w:p w14:paraId="0566913C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0.148</w:t>
            </w:r>
          </w:p>
        </w:tc>
      </w:tr>
      <w:tr w:rsidR="00F15C4B" w:rsidRPr="00F512E2" w14:paraId="5A7DB47E" w14:textId="77777777" w:rsidTr="001D04FD">
        <w:trPr>
          <w:trHeight w:val="280"/>
        </w:trPr>
        <w:tc>
          <w:tcPr>
            <w:tcW w:w="954" w:type="pct"/>
          </w:tcPr>
          <w:p w14:paraId="521AFAD9" w14:textId="77777777" w:rsidR="00F15C4B" w:rsidRPr="00F512E2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F512E2">
              <w:rPr>
                <w:rFonts w:asciiTheme="majorBidi" w:eastAsia="David" w:hAnsiTheme="majorBidi" w:cstheme="majorBidi"/>
              </w:rPr>
              <w:t>24</w:t>
            </w:r>
          </w:p>
        </w:tc>
        <w:tc>
          <w:tcPr>
            <w:tcW w:w="736" w:type="pct"/>
          </w:tcPr>
          <w:p w14:paraId="701637A3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8349DA">
              <w:rPr>
                <w:rFonts w:asciiTheme="majorBidi" w:eastAsia="David" w:hAnsiTheme="majorBidi" w:cstheme="majorBidi"/>
                <w:color w:val="000000"/>
              </w:rPr>
              <w:t>Autistic</w:t>
            </w:r>
          </w:p>
        </w:tc>
        <w:tc>
          <w:tcPr>
            <w:tcW w:w="441" w:type="pct"/>
          </w:tcPr>
          <w:p w14:paraId="1F615C22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0.043</w:t>
            </w:r>
          </w:p>
        </w:tc>
        <w:tc>
          <w:tcPr>
            <w:tcW w:w="589" w:type="pct"/>
          </w:tcPr>
          <w:p w14:paraId="751837D3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0.188</w:t>
            </w:r>
          </w:p>
        </w:tc>
        <w:tc>
          <w:tcPr>
            <w:tcW w:w="515" w:type="pct"/>
          </w:tcPr>
          <w:p w14:paraId="3D2291B0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0.039</w:t>
            </w:r>
          </w:p>
        </w:tc>
        <w:tc>
          <w:tcPr>
            <w:tcW w:w="514" w:type="pct"/>
          </w:tcPr>
          <w:p w14:paraId="723BE679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0.189</w:t>
            </w:r>
          </w:p>
        </w:tc>
        <w:tc>
          <w:tcPr>
            <w:tcW w:w="589" w:type="pct"/>
          </w:tcPr>
          <w:p w14:paraId="7F05B27B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0.052</w:t>
            </w:r>
          </w:p>
        </w:tc>
        <w:tc>
          <w:tcPr>
            <w:tcW w:w="662" w:type="pct"/>
          </w:tcPr>
          <w:p w14:paraId="189D02B6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0.195</w:t>
            </w:r>
          </w:p>
        </w:tc>
      </w:tr>
      <w:tr w:rsidR="00F15C4B" w:rsidRPr="00F512E2" w14:paraId="736953E5" w14:textId="77777777" w:rsidTr="001D04FD">
        <w:trPr>
          <w:trHeight w:val="280"/>
        </w:trPr>
        <w:tc>
          <w:tcPr>
            <w:tcW w:w="954" w:type="pct"/>
          </w:tcPr>
          <w:p w14:paraId="23821E57" w14:textId="77777777" w:rsidR="00F15C4B" w:rsidRPr="00F512E2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F512E2">
              <w:rPr>
                <w:rFonts w:asciiTheme="majorBidi" w:eastAsia="David" w:hAnsiTheme="majorBidi" w:cstheme="majorBidi"/>
              </w:rPr>
              <w:t>27</w:t>
            </w:r>
          </w:p>
        </w:tc>
        <w:tc>
          <w:tcPr>
            <w:tcW w:w="736" w:type="pct"/>
          </w:tcPr>
          <w:p w14:paraId="51D2BDE8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8349DA">
              <w:rPr>
                <w:rFonts w:asciiTheme="majorBidi" w:eastAsia="David" w:hAnsiTheme="majorBidi" w:cstheme="majorBidi"/>
                <w:color w:val="000000"/>
              </w:rPr>
              <w:t>Autistic</w:t>
            </w:r>
          </w:p>
        </w:tc>
        <w:tc>
          <w:tcPr>
            <w:tcW w:w="441" w:type="pct"/>
          </w:tcPr>
          <w:p w14:paraId="1CCC4001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-0.043</w:t>
            </w:r>
          </w:p>
        </w:tc>
        <w:tc>
          <w:tcPr>
            <w:tcW w:w="589" w:type="pct"/>
          </w:tcPr>
          <w:p w14:paraId="62C02E38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0.309</w:t>
            </w:r>
          </w:p>
        </w:tc>
        <w:tc>
          <w:tcPr>
            <w:tcW w:w="515" w:type="pct"/>
          </w:tcPr>
          <w:p w14:paraId="01B9FB9B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0.047</w:t>
            </w:r>
          </w:p>
        </w:tc>
        <w:tc>
          <w:tcPr>
            <w:tcW w:w="514" w:type="pct"/>
          </w:tcPr>
          <w:p w14:paraId="56F613F1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0.314</w:t>
            </w:r>
          </w:p>
        </w:tc>
        <w:tc>
          <w:tcPr>
            <w:tcW w:w="589" w:type="pct"/>
          </w:tcPr>
          <w:p w14:paraId="3967EBF4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-0.218</w:t>
            </w:r>
          </w:p>
        </w:tc>
        <w:tc>
          <w:tcPr>
            <w:tcW w:w="662" w:type="pct"/>
          </w:tcPr>
          <w:p w14:paraId="62D3D398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0.214</w:t>
            </w:r>
          </w:p>
        </w:tc>
      </w:tr>
      <w:tr w:rsidR="00F15C4B" w:rsidRPr="00F512E2" w14:paraId="2E7D76A3" w14:textId="77777777" w:rsidTr="001D04FD">
        <w:trPr>
          <w:trHeight w:val="280"/>
        </w:trPr>
        <w:tc>
          <w:tcPr>
            <w:tcW w:w="954" w:type="pct"/>
          </w:tcPr>
          <w:p w14:paraId="2AC464B0" w14:textId="77777777" w:rsidR="00F15C4B" w:rsidRPr="00F512E2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F512E2">
              <w:rPr>
                <w:rFonts w:asciiTheme="majorBidi" w:eastAsia="David" w:hAnsiTheme="majorBidi" w:cstheme="majorBidi"/>
              </w:rPr>
              <w:t>28</w:t>
            </w:r>
          </w:p>
        </w:tc>
        <w:tc>
          <w:tcPr>
            <w:tcW w:w="736" w:type="pct"/>
          </w:tcPr>
          <w:p w14:paraId="4B578E60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8349DA">
              <w:rPr>
                <w:rFonts w:asciiTheme="majorBidi" w:eastAsia="David" w:hAnsiTheme="majorBidi" w:cstheme="majorBidi"/>
                <w:color w:val="000000"/>
              </w:rPr>
              <w:t>Autistic</w:t>
            </w:r>
          </w:p>
        </w:tc>
        <w:tc>
          <w:tcPr>
            <w:tcW w:w="441" w:type="pct"/>
          </w:tcPr>
          <w:p w14:paraId="78FDDBED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0.697</w:t>
            </w:r>
          </w:p>
        </w:tc>
        <w:tc>
          <w:tcPr>
            <w:tcW w:w="589" w:type="pct"/>
          </w:tcPr>
          <w:p w14:paraId="3DEB183F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0.251</w:t>
            </w:r>
          </w:p>
        </w:tc>
        <w:tc>
          <w:tcPr>
            <w:tcW w:w="515" w:type="pct"/>
          </w:tcPr>
          <w:p w14:paraId="7F0DFA2E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0.689</w:t>
            </w:r>
          </w:p>
        </w:tc>
        <w:tc>
          <w:tcPr>
            <w:tcW w:w="514" w:type="pct"/>
          </w:tcPr>
          <w:p w14:paraId="5643B9FC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0.215</w:t>
            </w:r>
          </w:p>
        </w:tc>
        <w:tc>
          <w:tcPr>
            <w:tcW w:w="589" w:type="pct"/>
          </w:tcPr>
          <w:p w14:paraId="7F42DB60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0.709</w:t>
            </w:r>
          </w:p>
        </w:tc>
        <w:tc>
          <w:tcPr>
            <w:tcW w:w="662" w:type="pct"/>
          </w:tcPr>
          <w:p w14:paraId="42E6E21E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0.300</w:t>
            </w:r>
          </w:p>
        </w:tc>
      </w:tr>
      <w:tr w:rsidR="00F15C4B" w:rsidRPr="00F512E2" w14:paraId="37041BAF" w14:textId="77777777" w:rsidTr="001D04FD">
        <w:trPr>
          <w:trHeight w:val="280"/>
        </w:trPr>
        <w:tc>
          <w:tcPr>
            <w:tcW w:w="954" w:type="pct"/>
          </w:tcPr>
          <w:p w14:paraId="1E3D079C" w14:textId="77777777" w:rsidR="00F15C4B" w:rsidRPr="00F512E2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F512E2">
              <w:rPr>
                <w:rFonts w:asciiTheme="majorBidi" w:eastAsia="David" w:hAnsiTheme="majorBidi" w:cstheme="majorBidi"/>
              </w:rPr>
              <w:t>29</w:t>
            </w:r>
          </w:p>
        </w:tc>
        <w:tc>
          <w:tcPr>
            <w:tcW w:w="736" w:type="pct"/>
          </w:tcPr>
          <w:p w14:paraId="2659AE96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8349DA">
              <w:rPr>
                <w:rFonts w:asciiTheme="majorBidi" w:eastAsia="David" w:hAnsiTheme="majorBidi" w:cstheme="majorBidi"/>
                <w:color w:val="000000"/>
              </w:rPr>
              <w:t>Autistic</w:t>
            </w:r>
          </w:p>
        </w:tc>
        <w:tc>
          <w:tcPr>
            <w:tcW w:w="441" w:type="pct"/>
          </w:tcPr>
          <w:p w14:paraId="598B6BD6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0.783</w:t>
            </w:r>
          </w:p>
        </w:tc>
        <w:tc>
          <w:tcPr>
            <w:tcW w:w="589" w:type="pct"/>
          </w:tcPr>
          <w:p w14:paraId="54B4C52F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0.155</w:t>
            </w:r>
          </w:p>
        </w:tc>
        <w:tc>
          <w:tcPr>
            <w:tcW w:w="515" w:type="pct"/>
          </w:tcPr>
          <w:p w14:paraId="35FD911D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0.801</w:t>
            </w:r>
          </w:p>
        </w:tc>
        <w:tc>
          <w:tcPr>
            <w:tcW w:w="514" w:type="pct"/>
          </w:tcPr>
          <w:p w14:paraId="5BB4D4BC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0.11</w:t>
            </w:r>
          </w:p>
        </w:tc>
        <w:tc>
          <w:tcPr>
            <w:tcW w:w="589" w:type="pct"/>
          </w:tcPr>
          <w:p w14:paraId="435209E9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0.754</w:t>
            </w:r>
          </w:p>
        </w:tc>
        <w:tc>
          <w:tcPr>
            <w:tcW w:w="662" w:type="pct"/>
          </w:tcPr>
          <w:p w14:paraId="3D5312C6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0.208</w:t>
            </w:r>
          </w:p>
        </w:tc>
      </w:tr>
      <w:tr w:rsidR="00F15C4B" w:rsidRPr="00F512E2" w14:paraId="1834DF55" w14:textId="77777777" w:rsidTr="001D04FD">
        <w:trPr>
          <w:trHeight w:val="280"/>
        </w:trPr>
        <w:tc>
          <w:tcPr>
            <w:tcW w:w="954" w:type="pct"/>
          </w:tcPr>
          <w:p w14:paraId="33A6D5AD" w14:textId="77777777" w:rsidR="00F15C4B" w:rsidRPr="00F512E2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F512E2">
              <w:rPr>
                <w:rFonts w:asciiTheme="majorBidi" w:eastAsia="David" w:hAnsiTheme="majorBidi" w:cstheme="majorBidi"/>
              </w:rPr>
              <w:t>34</w:t>
            </w:r>
          </w:p>
        </w:tc>
        <w:tc>
          <w:tcPr>
            <w:tcW w:w="736" w:type="pct"/>
          </w:tcPr>
          <w:p w14:paraId="2260242B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8349DA">
              <w:rPr>
                <w:rFonts w:asciiTheme="majorBidi" w:eastAsia="David" w:hAnsiTheme="majorBidi" w:cstheme="majorBidi"/>
                <w:color w:val="000000"/>
              </w:rPr>
              <w:t>Autistic</w:t>
            </w:r>
          </w:p>
        </w:tc>
        <w:tc>
          <w:tcPr>
            <w:tcW w:w="441" w:type="pct"/>
          </w:tcPr>
          <w:p w14:paraId="5D5842B0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-0.493</w:t>
            </w:r>
          </w:p>
        </w:tc>
        <w:tc>
          <w:tcPr>
            <w:tcW w:w="589" w:type="pct"/>
          </w:tcPr>
          <w:p w14:paraId="1E033534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0.237</w:t>
            </w:r>
          </w:p>
        </w:tc>
        <w:tc>
          <w:tcPr>
            <w:tcW w:w="515" w:type="pct"/>
          </w:tcPr>
          <w:p w14:paraId="7C1CC881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-0.433</w:t>
            </w:r>
          </w:p>
        </w:tc>
        <w:tc>
          <w:tcPr>
            <w:tcW w:w="514" w:type="pct"/>
          </w:tcPr>
          <w:p w14:paraId="7744FB0A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0.286</w:t>
            </w:r>
          </w:p>
        </w:tc>
        <w:tc>
          <w:tcPr>
            <w:tcW w:w="589" w:type="pct"/>
          </w:tcPr>
          <w:p w14:paraId="2C5FAA57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-0.549</w:t>
            </w:r>
          </w:p>
        </w:tc>
        <w:tc>
          <w:tcPr>
            <w:tcW w:w="662" w:type="pct"/>
          </w:tcPr>
          <w:p w14:paraId="6D16A13F" w14:textId="77777777" w:rsidR="00F15C4B" w:rsidRPr="00F512E2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color w:val="000000"/>
              </w:rPr>
            </w:pPr>
            <w:r w:rsidRPr="00F512E2">
              <w:rPr>
                <w:rFonts w:asciiTheme="majorBidi" w:eastAsia="David" w:hAnsiTheme="majorBidi" w:cstheme="majorBidi"/>
                <w:color w:val="000000"/>
              </w:rPr>
              <w:t>0.172</w:t>
            </w:r>
          </w:p>
        </w:tc>
      </w:tr>
    </w:tbl>
    <w:p w14:paraId="3F6873A8" w14:textId="7D16F467" w:rsidR="00F15C4B" w:rsidRDefault="00F15C4B" w:rsidP="00F15C4B">
      <w:pPr>
        <w:pStyle w:val="TableHeading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14:paraId="74AB20F4" w14:textId="6FD95CF4" w:rsidR="00F15C4B" w:rsidRDefault="00F15C4B" w:rsidP="00F15C4B">
      <w:pPr>
        <w:pStyle w:val="TableHeading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14:paraId="00CFFD99" w14:textId="77777777" w:rsidR="00E016CD" w:rsidRDefault="00E016CD" w:rsidP="00F15C4B">
      <w:pPr>
        <w:pStyle w:val="TableHeading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14:paraId="2529BB37" w14:textId="5510B5B0" w:rsidR="00F15C4B" w:rsidRDefault="00F15C4B" w:rsidP="00F15C4B">
      <w:pPr>
        <w:spacing w:line="360" w:lineRule="auto"/>
        <w:rPr>
          <w:rFonts w:ascii="Times New Roman" w:eastAsia="David" w:hAnsi="Times New Roman" w:cs="Times New Roman"/>
          <w:b/>
          <w:bCs/>
          <w:sz w:val="24"/>
          <w:szCs w:val="24"/>
        </w:rPr>
      </w:pPr>
      <w:r w:rsidRPr="005E6ED8">
        <w:rPr>
          <w:rFonts w:ascii="Times New Roman" w:eastAsia="David" w:hAnsi="Times New Roman" w:cs="Times New Roman"/>
          <w:b/>
          <w:bCs/>
          <w:sz w:val="24"/>
          <w:szCs w:val="24"/>
        </w:rPr>
        <w:lastRenderedPageBreak/>
        <w:t xml:space="preserve">Table </w:t>
      </w:r>
      <w:r>
        <w:rPr>
          <w:rFonts w:ascii="Times New Roman" w:eastAsia="David" w:hAnsi="Times New Roman" w:cs="Times New Roman"/>
          <w:b/>
          <w:bCs/>
          <w:sz w:val="24"/>
          <w:szCs w:val="24"/>
        </w:rPr>
        <w:t>S4</w:t>
      </w:r>
      <w:r w:rsidRPr="005E6ED8">
        <w:rPr>
          <w:rFonts w:ascii="Times New Roman" w:eastAsia="David" w:hAnsi="Times New Roman" w:cs="Times New Roman"/>
          <w:b/>
          <w:bCs/>
          <w:sz w:val="24"/>
          <w:szCs w:val="24"/>
        </w:rPr>
        <w:t xml:space="preserve">. </w:t>
      </w:r>
    </w:p>
    <w:p w14:paraId="4CFFF5E3" w14:textId="77777777" w:rsidR="00F15C4B" w:rsidRPr="005E6ED8" w:rsidRDefault="00F15C4B" w:rsidP="00F15C4B">
      <w:pPr>
        <w:spacing w:line="360" w:lineRule="auto"/>
        <w:rPr>
          <w:rFonts w:ascii="Times New Roman" w:eastAsia="David" w:hAnsi="Times New Roman" w:cs="Times New Roman"/>
          <w:sz w:val="24"/>
          <w:szCs w:val="24"/>
        </w:rPr>
      </w:pPr>
      <w:r w:rsidRPr="005E6ED8">
        <w:rPr>
          <w:rFonts w:ascii="Times New Roman" w:eastAsia="David" w:hAnsi="Times New Roman" w:cs="Times New Roman"/>
          <w:sz w:val="24"/>
          <w:szCs w:val="24"/>
        </w:rPr>
        <w:t>Fixed Effects Specific Emotions Empathic Accuracy</w:t>
      </w:r>
    </w:p>
    <w:tbl>
      <w:tblPr>
        <w:tblpPr w:leftFromText="181" w:rightFromText="181" w:vertAnchor="text" w:tblpY="1"/>
        <w:tblW w:w="10255" w:type="dxa"/>
        <w:tblLayout w:type="fixed"/>
        <w:tblLook w:val="04A0" w:firstRow="1" w:lastRow="0" w:firstColumn="1" w:lastColumn="0" w:noHBand="0" w:noVBand="1"/>
      </w:tblPr>
      <w:tblGrid>
        <w:gridCol w:w="2695"/>
        <w:gridCol w:w="1260"/>
        <w:gridCol w:w="1260"/>
        <w:gridCol w:w="1080"/>
        <w:gridCol w:w="1080"/>
        <w:gridCol w:w="1440"/>
        <w:gridCol w:w="1440"/>
      </w:tblGrid>
      <w:tr w:rsidR="006D7B5C" w:rsidRPr="00637F05" w14:paraId="7434E202" w14:textId="2F73D016" w:rsidTr="0004082B">
        <w:trPr>
          <w:trHeight w:val="460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8D531" w14:textId="77777777" w:rsidR="006D7B5C" w:rsidRPr="00637F05" w:rsidRDefault="006D7B5C" w:rsidP="006D7B5C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637F05">
              <w:rPr>
                <w:rFonts w:asciiTheme="majorBidi" w:eastAsia="David" w:hAnsiTheme="majorBidi" w:cstheme="majorBidi"/>
              </w:rPr>
              <w:t>Effect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77678" w14:textId="77777777" w:rsidR="006D7B5C" w:rsidRPr="00637F05" w:rsidRDefault="006D7B5C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637F05">
              <w:rPr>
                <w:rFonts w:asciiTheme="majorBidi" w:eastAsia="David" w:hAnsiTheme="majorBidi" w:cstheme="majorBidi"/>
              </w:rPr>
              <w:t>Estimate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89FE0" w14:textId="77777777" w:rsidR="006D7B5C" w:rsidRPr="00637F05" w:rsidRDefault="006D7B5C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637F05">
              <w:rPr>
                <w:rFonts w:asciiTheme="majorBidi" w:eastAsia="David" w:hAnsiTheme="majorBidi" w:cstheme="majorBidi"/>
              </w:rPr>
              <w:t>Std. Error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A3CC1" w14:textId="77777777" w:rsidR="006D7B5C" w:rsidRPr="00637F05" w:rsidRDefault="006D7B5C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637F05">
              <w:rPr>
                <w:rFonts w:asciiTheme="majorBidi" w:eastAsia="David" w:hAnsiTheme="majorBidi" w:cstheme="majorBidi"/>
              </w:rPr>
              <w:t>df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96C90" w14:textId="77777777" w:rsidR="006D7B5C" w:rsidRPr="00637F05" w:rsidRDefault="006D7B5C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637F05">
              <w:rPr>
                <w:rFonts w:asciiTheme="majorBidi" w:eastAsia="David" w:hAnsiTheme="majorBidi" w:cstheme="majorBidi"/>
              </w:rPr>
              <w:t>t value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6AFD8" w14:textId="77777777" w:rsidR="006D7B5C" w:rsidRPr="00637F05" w:rsidRDefault="006D7B5C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637F05">
              <w:rPr>
                <w:rFonts w:asciiTheme="majorBidi" w:eastAsia="David" w:hAnsiTheme="majorBidi" w:cstheme="majorBidi"/>
              </w:rPr>
              <w:t>p value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2AE31" w14:textId="03BB1D31" w:rsidR="006D7B5C" w:rsidRPr="006D7B5C" w:rsidRDefault="006D7B5C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  <w:i/>
                <w:iCs/>
              </w:rPr>
            </w:pPr>
            <w:r w:rsidRPr="006D7B5C">
              <w:rPr>
                <w:rFonts w:asciiTheme="majorBidi" w:eastAsia="David" w:hAnsiTheme="majorBidi" w:cstheme="majorBidi"/>
                <w:i/>
                <w:iCs/>
              </w:rPr>
              <w:t>d</w:t>
            </w:r>
          </w:p>
        </w:tc>
      </w:tr>
      <w:tr w:rsidR="006D7B5C" w:rsidRPr="00637F05" w14:paraId="119FAACE" w14:textId="46E14B3E" w:rsidTr="0004082B">
        <w:trPr>
          <w:trHeight w:val="401"/>
        </w:trPr>
        <w:tc>
          <w:tcPr>
            <w:tcW w:w="2695" w:type="dxa"/>
            <w:tcBorders>
              <w:top w:val="single" w:sz="4" w:space="0" w:color="auto"/>
            </w:tcBorders>
            <w:vAlign w:val="center"/>
          </w:tcPr>
          <w:p w14:paraId="2BCF6056" w14:textId="77777777" w:rsidR="006D7B5C" w:rsidRPr="00637F05" w:rsidRDefault="006D7B5C" w:rsidP="006D7B5C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637F05">
              <w:rPr>
                <w:rFonts w:asciiTheme="majorBidi" w:eastAsia="David" w:hAnsiTheme="majorBidi" w:cstheme="majorBidi"/>
              </w:rPr>
              <w:t>Intercept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4DAF9596" w14:textId="77777777" w:rsidR="006D7B5C" w:rsidRPr="00637F05" w:rsidRDefault="006D7B5C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637F05">
              <w:rPr>
                <w:rFonts w:asciiTheme="majorBidi" w:eastAsia="David" w:hAnsiTheme="majorBidi" w:cstheme="majorBidi"/>
              </w:rPr>
              <w:t>76.3246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640A8D3B" w14:textId="77777777" w:rsidR="006D7B5C" w:rsidRPr="00637F05" w:rsidRDefault="006D7B5C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637F05">
              <w:rPr>
                <w:rFonts w:asciiTheme="majorBidi" w:eastAsia="David" w:hAnsiTheme="majorBidi" w:cstheme="majorBidi"/>
              </w:rPr>
              <w:t>0.8685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3D9064D" w14:textId="77777777" w:rsidR="006D7B5C" w:rsidRPr="00637F05" w:rsidRDefault="006D7B5C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637F05">
              <w:rPr>
                <w:rFonts w:asciiTheme="majorBidi" w:eastAsia="David" w:hAnsiTheme="majorBidi" w:cstheme="majorBidi"/>
              </w:rPr>
              <w:t>8.4998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7D360BC" w14:textId="77777777" w:rsidR="006D7B5C" w:rsidRPr="00637F05" w:rsidRDefault="006D7B5C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637F05">
              <w:rPr>
                <w:rFonts w:asciiTheme="majorBidi" w:eastAsia="David" w:hAnsiTheme="majorBidi" w:cstheme="majorBidi"/>
              </w:rPr>
              <w:t>87.881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332DEF1" w14:textId="77777777" w:rsidR="006D7B5C" w:rsidRPr="00637F05" w:rsidRDefault="006D7B5C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637F05">
              <w:rPr>
                <w:rFonts w:asciiTheme="majorBidi" w:eastAsia="David" w:hAnsiTheme="majorBidi" w:cstheme="majorBidi"/>
              </w:rPr>
              <w:t>7.08e-14 ***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C106144" w14:textId="3DB239FA" w:rsidR="006D7B5C" w:rsidRPr="00637F05" w:rsidRDefault="006D7B5C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>
              <w:rPr>
                <w:rFonts w:asciiTheme="majorBidi" w:eastAsia="David" w:hAnsiTheme="majorBidi" w:cstheme="majorBidi"/>
              </w:rPr>
              <w:t>12.21</w:t>
            </w:r>
          </w:p>
        </w:tc>
      </w:tr>
      <w:tr w:rsidR="006D7B5C" w:rsidRPr="00637F05" w14:paraId="58CE6458" w14:textId="2B703C14" w:rsidTr="0004082B">
        <w:trPr>
          <w:trHeight w:val="401"/>
        </w:trPr>
        <w:tc>
          <w:tcPr>
            <w:tcW w:w="2695" w:type="dxa"/>
            <w:vAlign w:val="center"/>
          </w:tcPr>
          <w:p w14:paraId="35685FDA" w14:textId="77777777" w:rsidR="006D7B5C" w:rsidRPr="00637F05" w:rsidRDefault="006D7B5C" w:rsidP="006D7B5C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637F05">
              <w:rPr>
                <w:rFonts w:asciiTheme="majorBidi" w:eastAsia="David" w:hAnsiTheme="majorBidi" w:cstheme="majorBidi"/>
              </w:rPr>
              <w:t>Rater Group (N)</w:t>
            </w:r>
          </w:p>
        </w:tc>
        <w:tc>
          <w:tcPr>
            <w:tcW w:w="1260" w:type="dxa"/>
            <w:vAlign w:val="center"/>
          </w:tcPr>
          <w:p w14:paraId="0031FED3" w14:textId="77777777" w:rsidR="006D7B5C" w:rsidRPr="00637F05" w:rsidRDefault="006D7B5C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637F05">
              <w:rPr>
                <w:rFonts w:asciiTheme="majorBidi" w:eastAsia="David" w:hAnsiTheme="majorBidi" w:cstheme="majorBidi"/>
              </w:rPr>
              <w:t>0.3543</w:t>
            </w:r>
          </w:p>
        </w:tc>
        <w:tc>
          <w:tcPr>
            <w:tcW w:w="1260" w:type="dxa"/>
            <w:vAlign w:val="center"/>
          </w:tcPr>
          <w:p w14:paraId="190982DA" w14:textId="77777777" w:rsidR="006D7B5C" w:rsidRPr="00637F05" w:rsidRDefault="006D7B5C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637F05">
              <w:rPr>
                <w:rFonts w:asciiTheme="majorBidi" w:eastAsia="David" w:hAnsiTheme="majorBidi" w:cstheme="majorBidi"/>
              </w:rPr>
              <w:t>0.3544</w:t>
            </w:r>
          </w:p>
        </w:tc>
        <w:tc>
          <w:tcPr>
            <w:tcW w:w="1080" w:type="dxa"/>
            <w:vAlign w:val="center"/>
          </w:tcPr>
          <w:p w14:paraId="1CEDA065" w14:textId="77777777" w:rsidR="006D7B5C" w:rsidRPr="00637F05" w:rsidRDefault="006D7B5C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637F05">
              <w:rPr>
                <w:rFonts w:asciiTheme="majorBidi" w:eastAsia="David" w:hAnsiTheme="majorBidi" w:cstheme="majorBidi"/>
              </w:rPr>
              <w:t>211.09</w:t>
            </w:r>
          </w:p>
        </w:tc>
        <w:tc>
          <w:tcPr>
            <w:tcW w:w="1080" w:type="dxa"/>
            <w:vAlign w:val="center"/>
          </w:tcPr>
          <w:p w14:paraId="632EF134" w14:textId="77777777" w:rsidR="006D7B5C" w:rsidRPr="00637F05" w:rsidRDefault="006D7B5C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637F05">
              <w:rPr>
                <w:rFonts w:asciiTheme="majorBidi" w:eastAsia="David" w:hAnsiTheme="majorBidi" w:cstheme="majorBidi"/>
              </w:rPr>
              <w:t>1.000</w:t>
            </w:r>
          </w:p>
        </w:tc>
        <w:tc>
          <w:tcPr>
            <w:tcW w:w="1440" w:type="dxa"/>
            <w:vAlign w:val="center"/>
          </w:tcPr>
          <w:p w14:paraId="1AE831E2" w14:textId="77777777" w:rsidR="006D7B5C" w:rsidRPr="00637F05" w:rsidRDefault="006D7B5C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637F05">
              <w:rPr>
                <w:rFonts w:asciiTheme="majorBidi" w:eastAsia="David" w:hAnsiTheme="majorBidi" w:cstheme="majorBidi"/>
              </w:rPr>
              <w:t>0.319</w:t>
            </w:r>
          </w:p>
        </w:tc>
        <w:tc>
          <w:tcPr>
            <w:tcW w:w="1440" w:type="dxa"/>
            <w:vAlign w:val="center"/>
          </w:tcPr>
          <w:p w14:paraId="0BBDA4F5" w14:textId="2B3163B2" w:rsidR="006D7B5C" w:rsidRPr="00637F05" w:rsidRDefault="006D7B5C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>
              <w:rPr>
                <w:rFonts w:asciiTheme="majorBidi" w:eastAsia="David" w:hAnsiTheme="majorBidi" w:cstheme="majorBidi"/>
              </w:rPr>
              <w:t>-0.056</w:t>
            </w:r>
          </w:p>
        </w:tc>
      </w:tr>
      <w:tr w:rsidR="006D7B5C" w:rsidRPr="00637F05" w14:paraId="1E06B5B7" w14:textId="056E0EBE" w:rsidTr="0004082B">
        <w:trPr>
          <w:trHeight w:val="394"/>
        </w:trPr>
        <w:tc>
          <w:tcPr>
            <w:tcW w:w="2695" w:type="dxa"/>
            <w:vAlign w:val="center"/>
          </w:tcPr>
          <w:p w14:paraId="00EC7B7C" w14:textId="77777777" w:rsidR="006D7B5C" w:rsidRPr="00637F05" w:rsidRDefault="006D7B5C" w:rsidP="006D7B5C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637F05">
              <w:rPr>
                <w:rFonts w:asciiTheme="majorBidi" w:eastAsia="David" w:hAnsiTheme="majorBidi" w:cstheme="majorBidi"/>
              </w:rPr>
              <w:t>Target Group (N)</w:t>
            </w:r>
          </w:p>
        </w:tc>
        <w:tc>
          <w:tcPr>
            <w:tcW w:w="1260" w:type="dxa"/>
            <w:vAlign w:val="center"/>
          </w:tcPr>
          <w:p w14:paraId="0B49ECA9" w14:textId="77777777" w:rsidR="006D7B5C" w:rsidRPr="00637F05" w:rsidRDefault="006D7B5C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637F05">
              <w:rPr>
                <w:rFonts w:asciiTheme="majorBidi" w:eastAsia="David" w:hAnsiTheme="majorBidi" w:cstheme="majorBidi"/>
              </w:rPr>
              <w:t>-1.5414</w:t>
            </w:r>
          </w:p>
        </w:tc>
        <w:tc>
          <w:tcPr>
            <w:tcW w:w="1260" w:type="dxa"/>
            <w:vAlign w:val="center"/>
          </w:tcPr>
          <w:p w14:paraId="2E08D41B" w14:textId="77777777" w:rsidR="006D7B5C" w:rsidRPr="00637F05" w:rsidRDefault="006D7B5C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637F05">
              <w:rPr>
                <w:rFonts w:asciiTheme="majorBidi" w:eastAsia="David" w:hAnsiTheme="majorBidi" w:cstheme="majorBidi"/>
              </w:rPr>
              <w:t>0.8512</w:t>
            </w:r>
          </w:p>
        </w:tc>
        <w:tc>
          <w:tcPr>
            <w:tcW w:w="1080" w:type="dxa"/>
            <w:vAlign w:val="center"/>
          </w:tcPr>
          <w:p w14:paraId="23BDE471" w14:textId="77777777" w:rsidR="006D7B5C" w:rsidRPr="00637F05" w:rsidRDefault="006D7B5C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637F05">
              <w:rPr>
                <w:rFonts w:asciiTheme="majorBidi" w:eastAsia="David" w:hAnsiTheme="majorBidi" w:cstheme="majorBidi"/>
              </w:rPr>
              <w:t>7.856</w:t>
            </w:r>
          </w:p>
        </w:tc>
        <w:tc>
          <w:tcPr>
            <w:tcW w:w="1080" w:type="dxa"/>
            <w:vAlign w:val="center"/>
          </w:tcPr>
          <w:p w14:paraId="46F18FF7" w14:textId="77777777" w:rsidR="006D7B5C" w:rsidRPr="00637F05" w:rsidRDefault="006D7B5C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637F05">
              <w:rPr>
                <w:rFonts w:asciiTheme="majorBidi" w:eastAsia="David" w:hAnsiTheme="majorBidi" w:cstheme="majorBidi"/>
              </w:rPr>
              <w:t>-1.811</w:t>
            </w:r>
          </w:p>
        </w:tc>
        <w:tc>
          <w:tcPr>
            <w:tcW w:w="1440" w:type="dxa"/>
            <w:vAlign w:val="center"/>
          </w:tcPr>
          <w:p w14:paraId="3C2CCECF" w14:textId="77777777" w:rsidR="006D7B5C" w:rsidRPr="00637F05" w:rsidRDefault="006D7B5C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637F05">
              <w:rPr>
                <w:rFonts w:asciiTheme="majorBidi" w:eastAsia="David" w:hAnsiTheme="majorBidi" w:cstheme="majorBidi"/>
              </w:rPr>
              <w:t>0.108</w:t>
            </w:r>
          </w:p>
        </w:tc>
        <w:tc>
          <w:tcPr>
            <w:tcW w:w="1440" w:type="dxa"/>
            <w:vAlign w:val="center"/>
          </w:tcPr>
          <w:p w14:paraId="6A384A4A" w14:textId="739C25D1" w:rsidR="006D7B5C" w:rsidRPr="00637F05" w:rsidRDefault="0004082B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>
              <w:rPr>
                <w:rFonts w:asciiTheme="majorBidi" w:eastAsia="David" w:hAnsiTheme="majorBidi" w:cstheme="majorBidi"/>
              </w:rPr>
              <w:t>0.246</w:t>
            </w:r>
          </w:p>
        </w:tc>
      </w:tr>
      <w:tr w:rsidR="006D7B5C" w:rsidRPr="00637F05" w14:paraId="0AD0D0CF" w14:textId="0C86ECBA" w:rsidTr="0004082B">
        <w:trPr>
          <w:trHeight w:val="401"/>
        </w:trPr>
        <w:tc>
          <w:tcPr>
            <w:tcW w:w="2695" w:type="dxa"/>
            <w:tcBorders>
              <w:bottom w:val="single" w:sz="4" w:space="0" w:color="auto"/>
            </w:tcBorders>
            <w:vAlign w:val="center"/>
          </w:tcPr>
          <w:p w14:paraId="0275F125" w14:textId="77777777" w:rsidR="006D7B5C" w:rsidRPr="00637F05" w:rsidRDefault="006D7B5C" w:rsidP="006D7B5C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637F05">
              <w:rPr>
                <w:rFonts w:asciiTheme="majorBidi" w:eastAsia="David" w:hAnsiTheme="majorBidi" w:cstheme="majorBidi"/>
              </w:rPr>
              <w:t>Rater × Target Interaction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1B0CCBF" w14:textId="77777777" w:rsidR="006D7B5C" w:rsidRPr="00637F05" w:rsidRDefault="006D7B5C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637F05">
              <w:rPr>
                <w:rFonts w:asciiTheme="majorBidi" w:eastAsia="David" w:hAnsiTheme="majorBidi" w:cstheme="majorBidi"/>
              </w:rPr>
              <w:t>0.1793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6AB669F" w14:textId="77777777" w:rsidR="006D7B5C" w:rsidRPr="00637F05" w:rsidRDefault="006D7B5C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637F05">
              <w:rPr>
                <w:rFonts w:asciiTheme="majorBidi" w:eastAsia="David" w:hAnsiTheme="majorBidi" w:cstheme="majorBidi"/>
              </w:rPr>
              <w:t>0.3097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88CCB2F" w14:textId="77777777" w:rsidR="006D7B5C" w:rsidRPr="00637F05" w:rsidRDefault="006D7B5C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637F05">
              <w:rPr>
                <w:rFonts w:asciiTheme="majorBidi" w:eastAsia="David" w:hAnsiTheme="majorBidi" w:cstheme="majorBidi"/>
              </w:rPr>
              <w:t>206.155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C5B8BC9" w14:textId="77777777" w:rsidR="006D7B5C" w:rsidRPr="00637F05" w:rsidRDefault="006D7B5C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637F05">
              <w:rPr>
                <w:rFonts w:asciiTheme="majorBidi" w:eastAsia="David" w:hAnsiTheme="majorBidi" w:cstheme="majorBidi"/>
              </w:rPr>
              <w:t>0.579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F0E8353" w14:textId="77777777" w:rsidR="006D7B5C" w:rsidRPr="00637F05" w:rsidRDefault="006D7B5C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637F05">
              <w:rPr>
                <w:rFonts w:asciiTheme="majorBidi" w:eastAsia="David" w:hAnsiTheme="majorBidi" w:cstheme="majorBidi"/>
              </w:rPr>
              <w:t>0.563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F344801" w14:textId="361095F3" w:rsidR="006D7B5C" w:rsidRPr="00637F05" w:rsidRDefault="0004082B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>
              <w:rPr>
                <w:rFonts w:asciiTheme="majorBidi" w:eastAsia="David" w:hAnsiTheme="majorBidi" w:cstheme="majorBidi"/>
              </w:rPr>
              <w:t>0.029</w:t>
            </w:r>
          </w:p>
        </w:tc>
      </w:tr>
    </w:tbl>
    <w:p w14:paraId="07E75DE2" w14:textId="77777777" w:rsidR="00F15C4B" w:rsidRDefault="00F15C4B" w:rsidP="00F15C4B">
      <w:pPr>
        <w:spacing w:line="360" w:lineRule="auto"/>
        <w:rPr>
          <w:rFonts w:ascii="Times New Roman" w:eastAsia="David" w:hAnsi="Times New Roman" w:cs="Times New Roman"/>
          <w:b/>
          <w:bCs/>
          <w:sz w:val="24"/>
          <w:szCs w:val="24"/>
        </w:rPr>
      </w:pPr>
    </w:p>
    <w:p w14:paraId="520961EB" w14:textId="1E3EE390" w:rsidR="00F15C4B" w:rsidRDefault="00F15C4B" w:rsidP="00F15C4B">
      <w:pPr>
        <w:spacing w:line="360" w:lineRule="auto"/>
        <w:rPr>
          <w:rFonts w:ascii="Times New Roman" w:eastAsia="David" w:hAnsi="Times New Roman" w:cs="Times New Roman"/>
          <w:b/>
          <w:bCs/>
          <w:sz w:val="24"/>
          <w:szCs w:val="24"/>
        </w:rPr>
      </w:pPr>
      <w:r w:rsidRPr="005E6ED8">
        <w:rPr>
          <w:rFonts w:ascii="Times New Roman" w:eastAsia="David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eastAsia="David" w:hAnsi="Times New Roman" w:cs="Times New Roman"/>
          <w:b/>
          <w:bCs/>
          <w:sz w:val="24"/>
          <w:szCs w:val="24"/>
        </w:rPr>
        <w:t>S5</w:t>
      </w:r>
      <w:r w:rsidRPr="005E6ED8">
        <w:rPr>
          <w:rFonts w:ascii="Times New Roman" w:eastAsia="David" w:hAnsi="Times New Roman" w:cs="Times New Roman"/>
          <w:b/>
          <w:bCs/>
          <w:sz w:val="24"/>
          <w:szCs w:val="24"/>
        </w:rPr>
        <w:t xml:space="preserve">. </w:t>
      </w:r>
    </w:p>
    <w:p w14:paraId="4CFE64C3" w14:textId="77777777" w:rsidR="00F15C4B" w:rsidRPr="005E6ED8" w:rsidRDefault="00F15C4B" w:rsidP="00F15C4B">
      <w:pPr>
        <w:spacing w:line="360" w:lineRule="auto"/>
        <w:rPr>
          <w:rFonts w:ascii="Times New Roman" w:eastAsia="David" w:hAnsi="Times New Roman" w:cs="Times New Roman"/>
          <w:sz w:val="24"/>
          <w:szCs w:val="24"/>
        </w:rPr>
      </w:pPr>
      <w:r>
        <w:rPr>
          <w:rFonts w:ascii="Times New Roman" w:eastAsia="David" w:hAnsi="Times New Roman" w:cs="Times New Roman"/>
          <w:sz w:val="24"/>
          <w:szCs w:val="24"/>
        </w:rPr>
        <w:t>Random</w:t>
      </w:r>
      <w:r w:rsidRPr="005E6ED8">
        <w:rPr>
          <w:rFonts w:ascii="Times New Roman" w:eastAsia="David" w:hAnsi="Times New Roman" w:cs="Times New Roman"/>
          <w:sz w:val="24"/>
          <w:szCs w:val="24"/>
        </w:rPr>
        <w:t xml:space="preserve"> Effects Specific Emotions Empathic Accuracy</w:t>
      </w:r>
    </w:p>
    <w:tbl>
      <w:tblPr>
        <w:tblpPr w:leftFromText="181" w:rightFromText="181" w:vertAnchor="text" w:tblpY="123"/>
        <w:tblW w:w="96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6"/>
        <w:gridCol w:w="2496"/>
        <w:gridCol w:w="2496"/>
        <w:gridCol w:w="2496"/>
      </w:tblGrid>
      <w:tr w:rsidR="00F15C4B" w:rsidRPr="00043D7D" w14:paraId="652AAFD5" w14:textId="77777777" w:rsidTr="001D04FD">
        <w:trPr>
          <w:trHeight w:val="506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C785C" w14:textId="77777777" w:rsidR="00F15C4B" w:rsidRPr="008D1633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8D1633">
              <w:rPr>
                <w:rFonts w:asciiTheme="majorBidi" w:eastAsia="David" w:hAnsiTheme="majorBidi" w:cstheme="majorBidi"/>
              </w:rPr>
              <w:t>Group</w:t>
            </w: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2545D" w14:textId="77777777" w:rsidR="00F15C4B" w:rsidRPr="008D1633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8D1633">
              <w:rPr>
                <w:rFonts w:asciiTheme="majorBidi" w:eastAsia="David" w:hAnsiTheme="majorBidi" w:cstheme="majorBidi"/>
              </w:rPr>
              <w:t>Effect</w:t>
            </w: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B3FB0" w14:textId="77777777" w:rsidR="00F15C4B" w:rsidRPr="008D1633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8D1633">
              <w:rPr>
                <w:rFonts w:asciiTheme="majorBidi" w:eastAsia="David" w:hAnsiTheme="majorBidi" w:cstheme="majorBidi"/>
              </w:rPr>
              <w:t>Variance</w:t>
            </w: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71CDB" w14:textId="77777777" w:rsidR="00F15C4B" w:rsidRPr="008D1633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8D1633">
              <w:rPr>
                <w:rFonts w:asciiTheme="majorBidi" w:eastAsia="David" w:hAnsiTheme="majorBidi" w:cstheme="majorBidi"/>
              </w:rPr>
              <w:t>Std. Dev.</w:t>
            </w:r>
          </w:p>
        </w:tc>
      </w:tr>
      <w:tr w:rsidR="00F15C4B" w:rsidRPr="00043D7D" w14:paraId="769E47D5" w14:textId="77777777" w:rsidTr="001D04FD">
        <w:trPr>
          <w:trHeight w:val="516"/>
        </w:trPr>
        <w:tc>
          <w:tcPr>
            <w:tcW w:w="2146" w:type="dxa"/>
            <w:tcBorders>
              <w:top w:val="single" w:sz="4" w:space="0" w:color="auto"/>
            </w:tcBorders>
            <w:vAlign w:val="center"/>
          </w:tcPr>
          <w:p w14:paraId="31A87A03" w14:textId="77777777" w:rsidR="00F15C4B" w:rsidRPr="008D1633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8D1633">
              <w:rPr>
                <w:rFonts w:asciiTheme="majorBidi" w:eastAsia="David" w:hAnsiTheme="majorBidi" w:cstheme="majorBidi"/>
              </w:rPr>
              <w:t>Rater (ID)</w:t>
            </w:r>
          </w:p>
        </w:tc>
        <w:tc>
          <w:tcPr>
            <w:tcW w:w="2496" w:type="dxa"/>
            <w:tcBorders>
              <w:top w:val="single" w:sz="4" w:space="0" w:color="auto"/>
            </w:tcBorders>
            <w:vAlign w:val="center"/>
          </w:tcPr>
          <w:p w14:paraId="275D93B1" w14:textId="77777777" w:rsidR="00F15C4B" w:rsidRPr="008D1633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8D1633">
              <w:rPr>
                <w:rFonts w:asciiTheme="majorBidi" w:eastAsia="David" w:hAnsiTheme="majorBidi" w:cstheme="majorBidi"/>
              </w:rPr>
              <w:t>Intercept</w:t>
            </w:r>
          </w:p>
        </w:tc>
        <w:tc>
          <w:tcPr>
            <w:tcW w:w="2496" w:type="dxa"/>
            <w:tcBorders>
              <w:top w:val="single" w:sz="4" w:space="0" w:color="auto"/>
            </w:tcBorders>
            <w:vAlign w:val="center"/>
          </w:tcPr>
          <w:p w14:paraId="4BF7B588" w14:textId="77777777" w:rsidR="00F15C4B" w:rsidRPr="008D1633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8D1633">
              <w:rPr>
                <w:rFonts w:asciiTheme="majorBidi" w:eastAsia="David" w:hAnsiTheme="majorBidi" w:cstheme="majorBidi"/>
              </w:rPr>
              <w:t>6.575</w:t>
            </w:r>
          </w:p>
        </w:tc>
        <w:tc>
          <w:tcPr>
            <w:tcW w:w="2496" w:type="dxa"/>
            <w:tcBorders>
              <w:top w:val="single" w:sz="4" w:space="0" w:color="auto"/>
            </w:tcBorders>
            <w:vAlign w:val="center"/>
          </w:tcPr>
          <w:p w14:paraId="78FC0023" w14:textId="77777777" w:rsidR="00F15C4B" w:rsidRPr="008D1633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8D1633">
              <w:rPr>
                <w:rFonts w:asciiTheme="majorBidi" w:eastAsia="David" w:hAnsiTheme="majorBidi" w:cstheme="majorBidi"/>
              </w:rPr>
              <w:t>2.564</w:t>
            </w:r>
          </w:p>
        </w:tc>
      </w:tr>
      <w:tr w:rsidR="00F15C4B" w:rsidRPr="00043D7D" w14:paraId="0AE1E160" w14:textId="77777777" w:rsidTr="001D04FD">
        <w:trPr>
          <w:trHeight w:val="516"/>
        </w:trPr>
        <w:tc>
          <w:tcPr>
            <w:tcW w:w="2146" w:type="dxa"/>
            <w:vAlign w:val="center"/>
          </w:tcPr>
          <w:p w14:paraId="31369FCE" w14:textId="77777777" w:rsidR="00F15C4B" w:rsidRPr="008D1633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8D1633">
              <w:rPr>
                <w:rFonts w:asciiTheme="majorBidi" w:eastAsia="David" w:hAnsiTheme="majorBidi" w:cstheme="majorBidi"/>
              </w:rPr>
              <w:t>Target</w:t>
            </w:r>
          </w:p>
        </w:tc>
        <w:tc>
          <w:tcPr>
            <w:tcW w:w="2496" w:type="dxa"/>
            <w:vAlign w:val="center"/>
          </w:tcPr>
          <w:p w14:paraId="179D6B32" w14:textId="77777777" w:rsidR="00F15C4B" w:rsidRPr="008D1633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8D1633">
              <w:rPr>
                <w:rFonts w:asciiTheme="majorBidi" w:eastAsia="David" w:hAnsiTheme="majorBidi" w:cstheme="majorBidi"/>
              </w:rPr>
              <w:t>Intercept</w:t>
            </w:r>
          </w:p>
        </w:tc>
        <w:tc>
          <w:tcPr>
            <w:tcW w:w="2496" w:type="dxa"/>
            <w:vAlign w:val="center"/>
          </w:tcPr>
          <w:p w14:paraId="0D2609FA" w14:textId="77777777" w:rsidR="00F15C4B" w:rsidRPr="008D1633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8D1633">
              <w:rPr>
                <w:rFonts w:asciiTheme="majorBidi" w:eastAsia="David" w:hAnsiTheme="majorBidi" w:cstheme="majorBidi"/>
              </w:rPr>
              <w:t>6.294</w:t>
            </w:r>
          </w:p>
        </w:tc>
        <w:tc>
          <w:tcPr>
            <w:tcW w:w="2496" w:type="dxa"/>
            <w:vAlign w:val="center"/>
          </w:tcPr>
          <w:p w14:paraId="075960C4" w14:textId="77777777" w:rsidR="00F15C4B" w:rsidRPr="008D1633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8D1633">
              <w:rPr>
                <w:rFonts w:asciiTheme="majorBidi" w:eastAsia="David" w:hAnsiTheme="majorBidi" w:cstheme="majorBidi"/>
              </w:rPr>
              <w:t>2.509</w:t>
            </w:r>
          </w:p>
        </w:tc>
      </w:tr>
      <w:tr w:rsidR="00F15C4B" w:rsidRPr="00043D7D" w14:paraId="2ABF08B4" w14:textId="77777777" w:rsidTr="001D04FD">
        <w:trPr>
          <w:trHeight w:val="506"/>
        </w:trPr>
        <w:tc>
          <w:tcPr>
            <w:tcW w:w="2146" w:type="dxa"/>
            <w:vAlign w:val="center"/>
          </w:tcPr>
          <w:p w14:paraId="168FCCC3" w14:textId="77777777" w:rsidR="00F15C4B" w:rsidRPr="008D1633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8D1633">
              <w:rPr>
                <w:rFonts w:asciiTheme="majorBidi" w:eastAsia="David" w:hAnsiTheme="majorBidi" w:cstheme="majorBidi"/>
              </w:rPr>
              <w:t>Residual</w:t>
            </w:r>
          </w:p>
        </w:tc>
        <w:tc>
          <w:tcPr>
            <w:tcW w:w="2496" w:type="dxa"/>
            <w:vAlign w:val="center"/>
          </w:tcPr>
          <w:p w14:paraId="25AF00C0" w14:textId="77777777" w:rsidR="00F15C4B" w:rsidRPr="008D1633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8D1633">
              <w:rPr>
                <w:rFonts w:asciiTheme="majorBidi" w:eastAsia="David" w:hAnsiTheme="majorBidi" w:cstheme="majorBidi"/>
              </w:rPr>
              <w:t>-</w:t>
            </w:r>
          </w:p>
        </w:tc>
        <w:tc>
          <w:tcPr>
            <w:tcW w:w="2496" w:type="dxa"/>
            <w:vAlign w:val="center"/>
          </w:tcPr>
          <w:p w14:paraId="45BC8A29" w14:textId="77777777" w:rsidR="00F15C4B" w:rsidRPr="008D1633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8D1633">
              <w:rPr>
                <w:rFonts w:asciiTheme="majorBidi" w:eastAsia="David" w:hAnsiTheme="majorBidi" w:cstheme="majorBidi"/>
              </w:rPr>
              <w:t>39.078</w:t>
            </w:r>
          </w:p>
        </w:tc>
        <w:tc>
          <w:tcPr>
            <w:tcW w:w="2496" w:type="dxa"/>
            <w:vAlign w:val="center"/>
          </w:tcPr>
          <w:p w14:paraId="6D0D1A83" w14:textId="77777777" w:rsidR="00F15C4B" w:rsidRPr="008D1633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8D1633">
              <w:rPr>
                <w:rFonts w:asciiTheme="majorBidi" w:eastAsia="David" w:hAnsiTheme="majorBidi" w:cstheme="majorBidi"/>
              </w:rPr>
              <w:t>6.251</w:t>
            </w:r>
          </w:p>
        </w:tc>
      </w:tr>
    </w:tbl>
    <w:p w14:paraId="7DBDB7A1" w14:textId="77777777" w:rsidR="00F15C4B" w:rsidRDefault="00F15C4B" w:rsidP="00F15C4B">
      <w:pPr>
        <w:spacing w:line="360" w:lineRule="auto"/>
        <w:rPr>
          <w:rFonts w:ascii="Times New Roman" w:eastAsia="David" w:hAnsi="Times New Roman" w:cs="Times New Roman"/>
          <w:b/>
          <w:bCs/>
          <w:sz w:val="24"/>
          <w:szCs w:val="24"/>
        </w:rPr>
      </w:pPr>
    </w:p>
    <w:p w14:paraId="723A9E4F" w14:textId="6DACC647" w:rsidR="00F15C4B" w:rsidRDefault="00F15C4B" w:rsidP="00F15C4B">
      <w:pPr>
        <w:spacing w:line="360" w:lineRule="auto"/>
        <w:rPr>
          <w:rFonts w:ascii="Times New Roman" w:eastAsia="David" w:hAnsi="Times New Roman" w:cs="Times New Roman"/>
          <w:b/>
          <w:bCs/>
          <w:sz w:val="24"/>
          <w:szCs w:val="24"/>
        </w:rPr>
      </w:pPr>
      <w:r w:rsidRPr="008D1633">
        <w:rPr>
          <w:rFonts w:ascii="Times New Roman" w:eastAsia="David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eastAsia="David" w:hAnsi="Times New Roman" w:cs="Times New Roman"/>
          <w:b/>
          <w:bCs/>
          <w:sz w:val="24"/>
          <w:szCs w:val="24"/>
        </w:rPr>
        <w:t>S6</w:t>
      </w:r>
      <w:r w:rsidRPr="008D1633">
        <w:rPr>
          <w:rFonts w:ascii="Times New Roman" w:eastAsia="David" w:hAnsi="Times New Roman" w:cs="Times New Roman"/>
          <w:b/>
          <w:bCs/>
          <w:sz w:val="24"/>
          <w:szCs w:val="24"/>
        </w:rPr>
        <w:t xml:space="preserve">. </w:t>
      </w:r>
    </w:p>
    <w:p w14:paraId="4DD84298" w14:textId="77777777" w:rsidR="00F15C4B" w:rsidRPr="008D1633" w:rsidRDefault="00F15C4B" w:rsidP="00F15C4B">
      <w:pPr>
        <w:spacing w:line="360" w:lineRule="auto"/>
        <w:rPr>
          <w:rFonts w:ascii="Times New Roman" w:eastAsia="David" w:hAnsi="Times New Roman" w:cs="Times New Roman"/>
          <w:sz w:val="24"/>
          <w:szCs w:val="24"/>
        </w:rPr>
      </w:pPr>
      <w:r w:rsidRPr="008D1633">
        <w:rPr>
          <w:rFonts w:ascii="Times New Roman" w:eastAsia="David" w:hAnsi="Times New Roman" w:cs="Times New Roman"/>
          <w:sz w:val="24"/>
          <w:szCs w:val="24"/>
        </w:rPr>
        <w:t xml:space="preserve">Emotion-Specific </w:t>
      </w:r>
      <w:r>
        <w:rPr>
          <w:rFonts w:ascii="Times New Roman" w:eastAsia="David" w:hAnsi="Times New Roman" w:cs="Times New Roman"/>
          <w:sz w:val="24"/>
          <w:szCs w:val="24"/>
        </w:rPr>
        <w:t>M</w:t>
      </w:r>
      <w:r w:rsidRPr="008D1633">
        <w:rPr>
          <w:rFonts w:ascii="Times New Roman" w:eastAsia="David" w:hAnsi="Times New Roman" w:cs="Times New Roman"/>
          <w:sz w:val="24"/>
          <w:szCs w:val="24"/>
        </w:rPr>
        <w:t xml:space="preserve">ean EA Scores by Rater Group for each of the 12 </w:t>
      </w:r>
      <w:r>
        <w:rPr>
          <w:rFonts w:ascii="Times New Roman" w:eastAsia="David" w:hAnsi="Times New Roman" w:cs="Times New Roman"/>
          <w:sz w:val="24"/>
          <w:szCs w:val="24"/>
        </w:rPr>
        <w:t>D</w:t>
      </w:r>
      <w:r w:rsidRPr="008D1633">
        <w:rPr>
          <w:rFonts w:ascii="Times New Roman" w:eastAsia="David" w:hAnsi="Times New Roman" w:cs="Times New Roman"/>
          <w:sz w:val="24"/>
          <w:szCs w:val="24"/>
        </w:rPr>
        <w:t xml:space="preserve">iscrete </w:t>
      </w:r>
      <w:r>
        <w:rPr>
          <w:rFonts w:ascii="Times New Roman" w:eastAsia="David" w:hAnsi="Times New Roman" w:cs="Times New Roman"/>
          <w:sz w:val="24"/>
          <w:szCs w:val="24"/>
        </w:rPr>
        <w:t>E</w:t>
      </w:r>
      <w:r w:rsidRPr="008D1633">
        <w:rPr>
          <w:rFonts w:ascii="Times New Roman" w:eastAsia="David" w:hAnsi="Times New Roman" w:cs="Times New Roman"/>
          <w:sz w:val="24"/>
          <w:szCs w:val="24"/>
        </w:rPr>
        <w:t>motions</w:t>
      </w:r>
    </w:p>
    <w:tbl>
      <w:tblPr>
        <w:tblW w:w="96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418"/>
        <w:gridCol w:w="992"/>
        <w:gridCol w:w="1134"/>
        <w:gridCol w:w="1417"/>
      </w:tblGrid>
      <w:tr w:rsidR="00F15C4B" w:rsidRPr="008B783D" w14:paraId="02D153B6" w14:textId="77777777" w:rsidTr="001D04FD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FB1D5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Emotion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638CE" w14:textId="77777777" w:rsidR="00F15C4B" w:rsidRPr="008B783D" w:rsidRDefault="00F15C4B" w:rsidP="001D04FD">
            <w:pPr>
              <w:spacing w:line="24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Mean (Autistic)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E1D90" w14:textId="77777777" w:rsidR="00F15C4B" w:rsidRPr="008B783D" w:rsidRDefault="00F15C4B" w:rsidP="001D04FD">
            <w:pPr>
              <w:spacing w:line="24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 xml:space="preserve">Mean </w:t>
            </w:r>
          </w:p>
          <w:p w14:paraId="61D0F846" w14:textId="77777777" w:rsidR="00F15C4B" w:rsidRPr="008B783D" w:rsidRDefault="00F15C4B" w:rsidP="001D04FD">
            <w:pPr>
              <w:spacing w:line="24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(</w:t>
            </w:r>
            <w:r w:rsidRPr="008B783D">
              <w:rPr>
                <w:rFonts w:ascii="Times New Roman" w:eastAsia="Times New Roman" w:hAnsi="Times New Roman" w:cs="Times New Roman"/>
              </w:rPr>
              <w:t>non-autistic</w:t>
            </w:r>
            <w:r w:rsidRPr="008B783D">
              <w:rPr>
                <w:rFonts w:ascii="Times New Roman" w:eastAsia="David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182E7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t Statistic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799DC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df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63A67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p Value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2B6513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  <w:lang w:bidi="he-IL"/>
              </w:rPr>
            </w:pPr>
            <w:r w:rsidRPr="00DA1A46">
              <w:rPr>
                <w:rFonts w:ascii="Times New Roman" w:eastAsia="David" w:hAnsi="Times New Roman" w:cs="Times New Roman"/>
                <w:lang w:bidi="he-IL"/>
              </w:rPr>
              <w:t>p (</w:t>
            </w:r>
            <w:proofErr w:type="gramStart"/>
            <w:r w:rsidRPr="00DA1A46">
              <w:rPr>
                <w:rFonts w:ascii="Times New Roman" w:eastAsia="David" w:hAnsi="Times New Roman" w:cs="Times New Roman"/>
                <w:lang w:bidi="he-IL"/>
              </w:rPr>
              <w:t>FDR )</w:t>
            </w:r>
            <w:proofErr w:type="gramEnd"/>
          </w:p>
        </w:tc>
      </w:tr>
      <w:tr w:rsidR="00F15C4B" w:rsidRPr="008B783D" w14:paraId="03EAFDED" w14:textId="77777777" w:rsidTr="001D04FD"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33851D5F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Anger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4C49E75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86.81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5FFA9EC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82.63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C269E25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2.07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08DE25D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343.12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E31B2FF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0.038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3ACB6BB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126BB2">
              <w:rPr>
                <w:rFonts w:ascii="Times New Roman" w:eastAsia="David" w:hAnsi="Times New Roman" w:cs="Times New Roman"/>
              </w:rPr>
              <w:t>0.234</w:t>
            </w:r>
          </w:p>
        </w:tc>
      </w:tr>
      <w:tr w:rsidR="00F15C4B" w:rsidRPr="008B783D" w14:paraId="20113890" w14:textId="77777777" w:rsidTr="001D04FD">
        <w:tc>
          <w:tcPr>
            <w:tcW w:w="1696" w:type="dxa"/>
            <w:vAlign w:val="center"/>
          </w:tcPr>
          <w:p w14:paraId="691C2657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Disgust</w:t>
            </w:r>
          </w:p>
        </w:tc>
        <w:tc>
          <w:tcPr>
            <w:tcW w:w="1418" w:type="dxa"/>
            <w:vAlign w:val="center"/>
          </w:tcPr>
          <w:p w14:paraId="77F7CF1D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90.48</w:t>
            </w:r>
          </w:p>
        </w:tc>
        <w:tc>
          <w:tcPr>
            <w:tcW w:w="1559" w:type="dxa"/>
            <w:vAlign w:val="center"/>
          </w:tcPr>
          <w:p w14:paraId="78D180DF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90.74</w:t>
            </w:r>
          </w:p>
        </w:tc>
        <w:tc>
          <w:tcPr>
            <w:tcW w:w="1418" w:type="dxa"/>
            <w:vAlign w:val="center"/>
          </w:tcPr>
          <w:p w14:paraId="1849D63D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-0.16</w:t>
            </w:r>
          </w:p>
        </w:tc>
        <w:tc>
          <w:tcPr>
            <w:tcW w:w="992" w:type="dxa"/>
            <w:vAlign w:val="center"/>
          </w:tcPr>
          <w:p w14:paraId="63AC92F0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411.14</w:t>
            </w:r>
          </w:p>
        </w:tc>
        <w:tc>
          <w:tcPr>
            <w:tcW w:w="1134" w:type="dxa"/>
            <w:vAlign w:val="center"/>
          </w:tcPr>
          <w:p w14:paraId="6E8DE48A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0.869</w:t>
            </w:r>
          </w:p>
        </w:tc>
        <w:tc>
          <w:tcPr>
            <w:tcW w:w="1417" w:type="dxa"/>
          </w:tcPr>
          <w:p w14:paraId="54857CCA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>
              <w:rPr>
                <w:rFonts w:ascii="Times New Roman" w:eastAsia="David" w:hAnsi="Times New Roman" w:cs="Times New Roman"/>
              </w:rPr>
              <w:t>0.87</w:t>
            </w:r>
          </w:p>
        </w:tc>
      </w:tr>
      <w:tr w:rsidR="00F15C4B" w:rsidRPr="008B783D" w14:paraId="7704237C" w14:textId="77777777" w:rsidTr="001D04FD">
        <w:tc>
          <w:tcPr>
            <w:tcW w:w="1696" w:type="dxa"/>
            <w:vAlign w:val="center"/>
          </w:tcPr>
          <w:p w14:paraId="4FB3A45C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Embarrassment</w:t>
            </w:r>
          </w:p>
        </w:tc>
        <w:tc>
          <w:tcPr>
            <w:tcW w:w="1418" w:type="dxa"/>
            <w:vAlign w:val="center"/>
          </w:tcPr>
          <w:p w14:paraId="39B5322B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76.14</w:t>
            </w:r>
          </w:p>
        </w:tc>
        <w:tc>
          <w:tcPr>
            <w:tcW w:w="1559" w:type="dxa"/>
            <w:vAlign w:val="center"/>
          </w:tcPr>
          <w:p w14:paraId="77525FCE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75.81</w:t>
            </w:r>
          </w:p>
        </w:tc>
        <w:tc>
          <w:tcPr>
            <w:tcW w:w="1418" w:type="dxa"/>
            <w:vAlign w:val="center"/>
          </w:tcPr>
          <w:p w14:paraId="2E3246EA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0.17</w:t>
            </w:r>
          </w:p>
        </w:tc>
        <w:tc>
          <w:tcPr>
            <w:tcW w:w="992" w:type="dxa"/>
            <w:vAlign w:val="center"/>
          </w:tcPr>
          <w:p w14:paraId="59D75A32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389.37</w:t>
            </w:r>
          </w:p>
        </w:tc>
        <w:tc>
          <w:tcPr>
            <w:tcW w:w="1134" w:type="dxa"/>
            <w:vAlign w:val="center"/>
          </w:tcPr>
          <w:p w14:paraId="35AC0C2D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0.863</w:t>
            </w:r>
          </w:p>
        </w:tc>
        <w:tc>
          <w:tcPr>
            <w:tcW w:w="1417" w:type="dxa"/>
          </w:tcPr>
          <w:p w14:paraId="245BF649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>
              <w:rPr>
                <w:rFonts w:ascii="Times New Roman" w:eastAsia="David" w:hAnsi="Times New Roman" w:cs="Times New Roman"/>
              </w:rPr>
              <w:t>0.87</w:t>
            </w:r>
          </w:p>
        </w:tc>
      </w:tr>
      <w:tr w:rsidR="00F15C4B" w:rsidRPr="008B783D" w14:paraId="099C303B" w14:textId="77777777" w:rsidTr="001D04FD">
        <w:tc>
          <w:tcPr>
            <w:tcW w:w="1696" w:type="dxa"/>
            <w:vAlign w:val="center"/>
          </w:tcPr>
          <w:p w14:paraId="74D24B7F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Sadness</w:t>
            </w:r>
          </w:p>
        </w:tc>
        <w:tc>
          <w:tcPr>
            <w:tcW w:w="1418" w:type="dxa"/>
            <w:vAlign w:val="center"/>
          </w:tcPr>
          <w:p w14:paraId="42A7464A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74.86</w:t>
            </w:r>
          </w:p>
        </w:tc>
        <w:tc>
          <w:tcPr>
            <w:tcW w:w="1559" w:type="dxa"/>
            <w:vAlign w:val="center"/>
          </w:tcPr>
          <w:p w14:paraId="2640682A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76.15</w:t>
            </w:r>
          </w:p>
        </w:tc>
        <w:tc>
          <w:tcPr>
            <w:tcW w:w="1418" w:type="dxa"/>
            <w:vAlign w:val="center"/>
          </w:tcPr>
          <w:p w14:paraId="0FE8E096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-0.67</w:t>
            </w:r>
          </w:p>
        </w:tc>
        <w:tc>
          <w:tcPr>
            <w:tcW w:w="992" w:type="dxa"/>
            <w:vAlign w:val="center"/>
          </w:tcPr>
          <w:p w14:paraId="73FC9F59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402.54</w:t>
            </w:r>
          </w:p>
        </w:tc>
        <w:tc>
          <w:tcPr>
            <w:tcW w:w="1134" w:type="dxa"/>
            <w:vAlign w:val="center"/>
          </w:tcPr>
          <w:p w14:paraId="3D7A16C3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0.499</w:t>
            </w:r>
          </w:p>
        </w:tc>
        <w:tc>
          <w:tcPr>
            <w:tcW w:w="1417" w:type="dxa"/>
          </w:tcPr>
          <w:p w14:paraId="0FC81361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>
              <w:rPr>
                <w:rFonts w:ascii="Times New Roman" w:eastAsia="David" w:hAnsi="Times New Roman" w:cs="Times New Roman"/>
              </w:rPr>
              <w:t>0.75</w:t>
            </w:r>
          </w:p>
        </w:tc>
      </w:tr>
      <w:tr w:rsidR="00F15C4B" w:rsidRPr="008B783D" w14:paraId="2F988AC1" w14:textId="77777777" w:rsidTr="001D04FD">
        <w:tc>
          <w:tcPr>
            <w:tcW w:w="1696" w:type="dxa"/>
            <w:vAlign w:val="center"/>
          </w:tcPr>
          <w:p w14:paraId="47F2FF8E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Happiness</w:t>
            </w:r>
          </w:p>
        </w:tc>
        <w:tc>
          <w:tcPr>
            <w:tcW w:w="1418" w:type="dxa"/>
            <w:vAlign w:val="center"/>
          </w:tcPr>
          <w:p w14:paraId="5042C64C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79.26</w:t>
            </w:r>
          </w:p>
        </w:tc>
        <w:tc>
          <w:tcPr>
            <w:tcW w:w="1559" w:type="dxa"/>
            <w:vAlign w:val="center"/>
          </w:tcPr>
          <w:p w14:paraId="2CBE380A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78.92</w:t>
            </w:r>
          </w:p>
        </w:tc>
        <w:tc>
          <w:tcPr>
            <w:tcW w:w="1418" w:type="dxa"/>
            <w:vAlign w:val="center"/>
          </w:tcPr>
          <w:p w14:paraId="187896BA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0.23</w:t>
            </w:r>
          </w:p>
        </w:tc>
        <w:tc>
          <w:tcPr>
            <w:tcW w:w="992" w:type="dxa"/>
            <w:vAlign w:val="center"/>
          </w:tcPr>
          <w:p w14:paraId="653B0ECC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354.16</w:t>
            </w:r>
          </w:p>
        </w:tc>
        <w:tc>
          <w:tcPr>
            <w:tcW w:w="1134" w:type="dxa"/>
            <w:vAlign w:val="center"/>
          </w:tcPr>
          <w:p w14:paraId="25B38EEA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0.82</w:t>
            </w:r>
          </w:p>
        </w:tc>
        <w:tc>
          <w:tcPr>
            <w:tcW w:w="1417" w:type="dxa"/>
          </w:tcPr>
          <w:p w14:paraId="747E6293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>
              <w:rPr>
                <w:rFonts w:ascii="Times New Roman" w:eastAsia="David" w:hAnsi="Times New Roman" w:cs="Times New Roman"/>
              </w:rPr>
              <w:t>0.87</w:t>
            </w:r>
          </w:p>
        </w:tc>
      </w:tr>
      <w:tr w:rsidR="00F15C4B" w:rsidRPr="008B783D" w14:paraId="28B7D76B" w14:textId="77777777" w:rsidTr="001D04FD">
        <w:tc>
          <w:tcPr>
            <w:tcW w:w="1696" w:type="dxa"/>
            <w:vAlign w:val="center"/>
          </w:tcPr>
          <w:p w14:paraId="0A0FD094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Pride</w:t>
            </w:r>
          </w:p>
        </w:tc>
        <w:tc>
          <w:tcPr>
            <w:tcW w:w="1418" w:type="dxa"/>
            <w:vAlign w:val="center"/>
          </w:tcPr>
          <w:p w14:paraId="1BC175AA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71.84</w:t>
            </w:r>
          </w:p>
        </w:tc>
        <w:tc>
          <w:tcPr>
            <w:tcW w:w="1559" w:type="dxa"/>
            <w:vAlign w:val="center"/>
          </w:tcPr>
          <w:p w14:paraId="67CBC190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74.59</w:t>
            </w:r>
          </w:p>
        </w:tc>
        <w:tc>
          <w:tcPr>
            <w:tcW w:w="1418" w:type="dxa"/>
            <w:vAlign w:val="center"/>
          </w:tcPr>
          <w:p w14:paraId="0ECDA41B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-1.31</w:t>
            </w:r>
          </w:p>
        </w:tc>
        <w:tc>
          <w:tcPr>
            <w:tcW w:w="992" w:type="dxa"/>
            <w:vAlign w:val="center"/>
          </w:tcPr>
          <w:p w14:paraId="021D5DC7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407.81</w:t>
            </w:r>
          </w:p>
        </w:tc>
        <w:tc>
          <w:tcPr>
            <w:tcW w:w="1134" w:type="dxa"/>
            <w:vAlign w:val="center"/>
          </w:tcPr>
          <w:p w14:paraId="3BA35716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0.189</w:t>
            </w:r>
          </w:p>
        </w:tc>
        <w:tc>
          <w:tcPr>
            <w:tcW w:w="1417" w:type="dxa"/>
          </w:tcPr>
          <w:p w14:paraId="0450BEE4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>
              <w:rPr>
                <w:rFonts w:ascii="Times New Roman" w:eastAsia="David" w:hAnsi="Times New Roman" w:cs="Times New Roman"/>
              </w:rPr>
              <w:t>0.502</w:t>
            </w:r>
          </w:p>
        </w:tc>
      </w:tr>
      <w:tr w:rsidR="00F15C4B" w:rsidRPr="008B783D" w14:paraId="2509A420" w14:textId="77777777" w:rsidTr="001D04FD">
        <w:tc>
          <w:tcPr>
            <w:tcW w:w="1696" w:type="dxa"/>
            <w:vAlign w:val="center"/>
          </w:tcPr>
          <w:p w14:paraId="2FCFEC41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Fear</w:t>
            </w:r>
          </w:p>
        </w:tc>
        <w:tc>
          <w:tcPr>
            <w:tcW w:w="1418" w:type="dxa"/>
            <w:vAlign w:val="center"/>
          </w:tcPr>
          <w:p w14:paraId="56A73EEC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77.61</w:t>
            </w:r>
          </w:p>
        </w:tc>
        <w:tc>
          <w:tcPr>
            <w:tcW w:w="1559" w:type="dxa"/>
            <w:vAlign w:val="center"/>
          </w:tcPr>
          <w:p w14:paraId="6925BE3F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78.11</w:t>
            </w:r>
          </w:p>
        </w:tc>
        <w:tc>
          <w:tcPr>
            <w:tcW w:w="1418" w:type="dxa"/>
            <w:vAlign w:val="center"/>
          </w:tcPr>
          <w:p w14:paraId="680060E8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-0.24</w:t>
            </w:r>
          </w:p>
        </w:tc>
        <w:tc>
          <w:tcPr>
            <w:tcW w:w="992" w:type="dxa"/>
            <w:vAlign w:val="center"/>
          </w:tcPr>
          <w:p w14:paraId="7192A54E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377.08</w:t>
            </w:r>
          </w:p>
        </w:tc>
        <w:tc>
          <w:tcPr>
            <w:tcW w:w="1134" w:type="dxa"/>
            <w:vAlign w:val="center"/>
          </w:tcPr>
          <w:p w14:paraId="21DC994C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0.806</w:t>
            </w:r>
          </w:p>
        </w:tc>
        <w:tc>
          <w:tcPr>
            <w:tcW w:w="1417" w:type="dxa"/>
          </w:tcPr>
          <w:p w14:paraId="26F1CB1B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>
              <w:rPr>
                <w:rFonts w:ascii="Times New Roman" w:eastAsia="David" w:hAnsi="Times New Roman" w:cs="Times New Roman"/>
              </w:rPr>
              <w:t>0.87</w:t>
            </w:r>
          </w:p>
        </w:tc>
      </w:tr>
      <w:tr w:rsidR="00F15C4B" w:rsidRPr="008B783D" w14:paraId="20983E75" w14:textId="77777777" w:rsidTr="001D04FD">
        <w:tc>
          <w:tcPr>
            <w:tcW w:w="1696" w:type="dxa"/>
            <w:vAlign w:val="center"/>
          </w:tcPr>
          <w:p w14:paraId="7DEA26E1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Excitement</w:t>
            </w:r>
          </w:p>
        </w:tc>
        <w:tc>
          <w:tcPr>
            <w:tcW w:w="1418" w:type="dxa"/>
            <w:vAlign w:val="center"/>
          </w:tcPr>
          <w:p w14:paraId="1AE27BFA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77.98</w:t>
            </w:r>
          </w:p>
        </w:tc>
        <w:tc>
          <w:tcPr>
            <w:tcW w:w="1559" w:type="dxa"/>
            <w:vAlign w:val="center"/>
          </w:tcPr>
          <w:p w14:paraId="7DBAF192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75.54</w:t>
            </w:r>
          </w:p>
        </w:tc>
        <w:tc>
          <w:tcPr>
            <w:tcW w:w="1418" w:type="dxa"/>
            <w:vAlign w:val="center"/>
          </w:tcPr>
          <w:p w14:paraId="07D26062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1.18</w:t>
            </w:r>
          </w:p>
        </w:tc>
        <w:tc>
          <w:tcPr>
            <w:tcW w:w="992" w:type="dxa"/>
            <w:vAlign w:val="center"/>
          </w:tcPr>
          <w:p w14:paraId="2CC84A46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368.51</w:t>
            </w:r>
          </w:p>
        </w:tc>
        <w:tc>
          <w:tcPr>
            <w:tcW w:w="1134" w:type="dxa"/>
            <w:vAlign w:val="center"/>
          </w:tcPr>
          <w:p w14:paraId="1AD61B86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0.236</w:t>
            </w:r>
          </w:p>
        </w:tc>
        <w:tc>
          <w:tcPr>
            <w:tcW w:w="1417" w:type="dxa"/>
          </w:tcPr>
          <w:p w14:paraId="22EAB115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>
              <w:rPr>
                <w:rFonts w:ascii="Times New Roman" w:eastAsia="David" w:hAnsi="Times New Roman" w:cs="Times New Roman"/>
              </w:rPr>
              <w:t>0.502</w:t>
            </w:r>
          </w:p>
        </w:tc>
      </w:tr>
      <w:tr w:rsidR="00F15C4B" w:rsidRPr="008B783D" w14:paraId="4039FF71" w14:textId="77777777" w:rsidTr="001D04FD">
        <w:tc>
          <w:tcPr>
            <w:tcW w:w="1696" w:type="dxa"/>
            <w:vAlign w:val="center"/>
          </w:tcPr>
          <w:p w14:paraId="0BA0E174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Contentment</w:t>
            </w:r>
          </w:p>
        </w:tc>
        <w:tc>
          <w:tcPr>
            <w:tcW w:w="1418" w:type="dxa"/>
            <w:vAlign w:val="center"/>
          </w:tcPr>
          <w:p w14:paraId="35F5D58A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73.08</w:t>
            </w:r>
          </w:p>
        </w:tc>
        <w:tc>
          <w:tcPr>
            <w:tcW w:w="1559" w:type="dxa"/>
            <w:vAlign w:val="center"/>
          </w:tcPr>
          <w:p w14:paraId="330DE407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69.86</w:t>
            </w:r>
          </w:p>
        </w:tc>
        <w:tc>
          <w:tcPr>
            <w:tcW w:w="1418" w:type="dxa"/>
            <w:vAlign w:val="center"/>
          </w:tcPr>
          <w:p w14:paraId="36F1B2AA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1.45</w:t>
            </w:r>
          </w:p>
        </w:tc>
        <w:tc>
          <w:tcPr>
            <w:tcW w:w="992" w:type="dxa"/>
            <w:vAlign w:val="center"/>
          </w:tcPr>
          <w:p w14:paraId="71600097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390.48</w:t>
            </w:r>
          </w:p>
        </w:tc>
        <w:tc>
          <w:tcPr>
            <w:tcW w:w="1134" w:type="dxa"/>
            <w:vAlign w:val="center"/>
          </w:tcPr>
          <w:p w14:paraId="0B03A316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0.147</w:t>
            </w:r>
          </w:p>
        </w:tc>
        <w:tc>
          <w:tcPr>
            <w:tcW w:w="1417" w:type="dxa"/>
          </w:tcPr>
          <w:p w14:paraId="25942AC8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>
              <w:rPr>
                <w:rFonts w:ascii="Times New Roman" w:eastAsia="David" w:hAnsi="Times New Roman" w:cs="Times New Roman"/>
              </w:rPr>
              <w:t>0.502</w:t>
            </w:r>
          </w:p>
        </w:tc>
      </w:tr>
      <w:tr w:rsidR="00F15C4B" w:rsidRPr="008B783D" w14:paraId="170B931C" w14:textId="77777777" w:rsidTr="001D04FD">
        <w:tc>
          <w:tcPr>
            <w:tcW w:w="1696" w:type="dxa"/>
            <w:vAlign w:val="center"/>
          </w:tcPr>
          <w:p w14:paraId="0C096227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Nervousness</w:t>
            </w:r>
          </w:p>
        </w:tc>
        <w:tc>
          <w:tcPr>
            <w:tcW w:w="1418" w:type="dxa"/>
            <w:vAlign w:val="center"/>
          </w:tcPr>
          <w:p w14:paraId="5F072C50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70.83</w:t>
            </w:r>
          </w:p>
        </w:tc>
        <w:tc>
          <w:tcPr>
            <w:tcW w:w="1559" w:type="dxa"/>
            <w:vAlign w:val="center"/>
          </w:tcPr>
          <w:p w14:paraId="313BD11B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73.11</w:t>
            </w:r>
          </w:p>
        </w:tc>
        <w:tc>
          <w:tcPr>
            <w:tcW w:w="1418" w:type="dxa"/>
            <w:vAlign w:val="center"/>
          </w:tcPr>
          <w:p w14:paraId="5ED1BCB1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-1.07</w:t>
            </w:r>
          </w:p>
        </w:tc>
        <w:tc>
          <w:tcPr>
            <w:tcW w:w="992" w:type="dxa"/>
            <w:vAlign w:val="center"/>
          </w:tcPr>
          <w:p w14:paraId="2F40C1DF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406.47</w:t>
            </w:r>
          </w:p>
        </w:tc>
        <w:tc>
          <w:tcPr>
            <w:tcW w:w="1134" w:type="dxa"/>
            <w:vAlign w:val="center"/>
          </w:tcPr>
          <w:p w14:paraId="625A4D3E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0.283</w:t>
            </w:r>
          </w:p>
        </w:tc>
        <w:tc>
          <w:tcPr>
            <w:tcW w:w="1417" w:type="dxa"/>
          </w:tcPr>
          <w:p w14:paraId="3D523D6F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>
              <w:rPr>
                <w:rFonts w:ascii="Times New Roman" w:eastAsia="David" w:hAnsi="Times New Roman" w:cs="Times New Roman"/>
              </w:rPr>
              <w:t>0.502</w:t>
            </w:r>
          </w:p>
        </w:tc>
      </w:tr>
      <w:tr w:rsidR="00F15C4B" w:rsidRPr="008B783D" w14:paraId="51DEBE90" w14:textId="77777777" w:rsidTr="001D04FD">
        <w:tc>
          <w:tcPr>
            <w:tcW w:w="1696" w:type="dxa"/>
            <w:vAlign w:val="center"/>
          </w:tcPr>
          <w:p w14:paraId="32174D19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Calmness</w:t>
            </w:r>
          </w:p>
        </w:tc>
        <w:tc>
          <w:tcPr>
            <w:tcW w:w="1418" w:type="dxa"/>
            <w:vAlign w:val="center"/>
          </w:tcPr>
          <w:p w14:paraId="42F58D33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69.23</w:t>
            </w:r>
          </w:p>
        </w:tc>
        <w:tc>
          <w:tcPr>
            <w:tcW w:w="1559" w:type="dxa"/>
            <w:vAlign w:val="center"/>
          </w:tcPr>
          <w:p w14:paraId="6136C48D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71.62</w:t>
            </w:r>
          </w:p>
        </w:tc>
        <w:tc>
          <w:tcPr>
            <w:tcW w:w="1418" w:type="dxa"/>
            <w:vAlign w:val="center"/>
          </w:tcPr>
          <w:p w14:paraId="0D1F4C10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-1.05</w:t>
            </w:r>
          </w:p>
        </w:tc>
        <w:tc>
          <w:tcPr>
            <w:tcW w:w="992" w:type="dxa"/>
            <w:vAlign w:val="center"/>
          </w:tcPr>
          <w:p w14:paraId="04B5B870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408.65</w:t>
            </w:r>
          </w:p>
        </w:tc>
        <w:tc>
          <w:tcPr>
            <w:tcW w:w="1134" w:type="dxa"/>
            <w:vAlign w:val="center"/>
          </w:tcPr>
          <w:p w14:paraId="4A71641F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0.293</w:t>
            </w:r>
          </w:p>
        </w:tc>
        <w:tc>
          <w:tcPr>
            <w:tcW w:w="1417" w:type="dxa"/>
          </w:tcPr>
          <w:p w14:paraId="7B1AE561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>
              <w:rPr>
                <w:rFonts w:ascii="Times New Roman" w:eastAsia="David" w:hAnsi="Times New Roman" w:cs="Times New Roman"/>
              </w:rPr>
              <w:t>0.502</w:t>
            </w:r>
          </w:p>
        </w:tc>
      </w:tr>
      <w:tr w:rsidR="00F15C4B" w:rsidRPr="008B783D" w14:paraId="2ACB1638" w14:textId="77777777" w:rsidTr="001D04FD">
        <w:tc>
          <w:tcPr>
            <w:tcW w:w="1696" w:type="dxa"/>
            <w:vAlign w:val="center"/>
          </w:tcPr>
          <w:p w14:paraId="69416BC2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Alertness</w:t>
            </w:r>
          </w:p>
        </w:tc>
        <w:tc>
          <w:tcPr>
            <w:tcW w:w="1418" w:type="dxa"/>
            <w:vAlign w:val="center"/>
          </w:tcPr>
          <w:p w14:paraId="0DCFDC54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71.84</w:t>
            </w:r>
          </w:p>
        </w:tc>
        <w:tc>
          <w:tcPr>
            <w:tcW w:w="1559" w:type="dxa"/>
            <w:vAlign w:val="center"/>
          </w:tcPr>
          <w:p w14:paraId="7A4436BD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65.88</w:t>
            </w:r>
          </w:p>
        </w:tc>
        <w:tc>
          <w:tcPr>
            <w:tcW w:w="1418" w:type="dxa"/>
            <w:vAlign w:val="center"/>
          </w:tcPr>
          <w:p w14:paraId="25F4E1A7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2.63</w:t>
            </w:r>
          </w:p>
        </w:tc>
        <w:tc>
          <w:tcPr>
            <w:tcW w:w="992" w:type="dxa"/>
            <w:vAlign w:val="center"/>
          </w:tcPr>
          <w:p w14:paraId="3E819A36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378.89</w:t>
            </w:r>
          </w:p>
        </w:tc>
        <w:tc>
          <w:tcPr>
            <w:tcW w:w="1134" w:type="dxa"/>
            <w:vAlign w:val="center"/>
          </w:tcPr>
          <w:p w14:paraId="0D05DB98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 w:rsidRPr="008B783D">
              <w:rPr>
                <w:rFonts w:ascii="Times New Roman" w:eastAsia="David" w:hAnsi="Times New Roman" w:cs="Times New Roman"/>
              </w:rPr>
              <w:t>0.008</w:t>
            </w:r>
          </w:p>
        </w:tc>
        <w:tc>
          <w:tcPr>
            <w:tcW w:w="1417" w:type="dxa"/>
          </w:tcPr>
          <w:p w14:paraId="34C5FEC2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="Times New Roman" w:eastAsia="David" w:hAnsi="Times New Roman" w:cs="Times New Roman"/>
              </w:rPr>
            </w:pPr>
            <w:r>
              <w:rPr>
                <w:rFonts w:ascii="Times New Roman" w:eastAsia="David" w:hAnsi="Times New Roman" w:cs="Times New Roman"/>
              </w:rPr>
              <w:t>0.107</w:t>
            </w:r>
          </w:p>
        </w:tc>
      </w:tr>
    </w:tbl>
    <w:p w14:paraId="4C202F98" w14:textId="183F9020" w:rsidR="00F15C4B" w:rsidRPr="00BE1F16" w:rsidRDefault="00F15C4B" w:rsidP="00F15C4B">
      <w:pPr>
        <w:spacing w:line="360" w:lineRule="auto"/>
        <w:rPr>
          <w:rFonts w:asciiTheme="majorBidi" w:eastAsia="David" w:hAnsiTheme="majorBidi" w:cstheme="majorBidi"/>
          <w:b/>
          <w:bCs/>
          <w:sz w:val="24"/>
          <w:szCs w:val="24"/>
        </w:rPr>
      </w:pPr>
      <w:r w:rsidRPr="00BE1F16">
        <w:rPr>
          <w:rFonts w:asciiTheme="majorBidi" w:eastAsia="David" w:hAnsiTheme="majorBidi" w:cstheme="majorBidi"/>
          <w:b/>
          <w:bCs/>
          <w:sz w:val="24"/>
          <w:szCs w:val="24"/>
        </w:rPr>
        <w:lastRenderedPageBreak/>
        <w:t xml:space="preserve">Table </w:t>
      </w:r>
      <w:r>
        <w:rPr>
          <w:rFonts w:asciiTheme="majorBidi" w:eastAsia="David" w:hAnsiTheme="majorBidi" w:cstheme="majorBidi"/>
          <w:b/>
          <w:bCs/>
          <w:sz w:val="24"/>
          <w:szCs w:val="24"/>
        </w:rPr>
        <w:t>S7</w:t>
      </w:r>
      <w:r w:rsidRPr="00BE1F16">
        <w:rPr>
          <w:rFonts w:asciiTheme="majorBidi" w:eastAsia="David" w:hAnsiTheme="majorBidi" w:cstheme="majorBidi"/>
          <w:b/>
          <w:bCs/>
          <w:sz w:val="24"/>
          <w:szCs w:val="24"/>
        </w:rPr>
        <w:t xml:space="preserve">. </w:t>
      </w:r>
    </w:p>
    <w:p w14:paraId="09CEBE7A" w14:textId="77777777" w:rsidR="00F15C4B" w:rsidRDefault="00F15C4B" w:rsidP="00F15C4B">
      <w:pPr>
        <w:pStyle w:val="TableHeading"/>
        <w:jc w:val="left"/>
        <w:rPr>
          <w:rFonts w:asciiTheme="majorBidi" w:eastAsia="David" w:hAnsiTheme="majorBidi" w:cstheme="majorBidi"/>
          <w:b w:val="0"/>
          <w:bCs w:val="0"/>
          <w:sz w:val="24"/>
          <w:szCs w:val="24"/>
        </w:rPr>
      </w:pPr>
      <w:r w:rsidRPr="00BE1F16">
        <w:rPr>
          <w:rFonts w:asciiTheme="majorBidi" w:eastAsia="David" w:hAnsiTheme="majorBidi" w:cstheme="majorBidi"/>
          <w:b w:val="0"/>
          <w:bCs w:val="0"/>
          <w:sz w:val="24"/>
          <w:szCs w:val="24"/>
        </w:rPr>
        <w:t>Specific Emotion EA for Anger and Alertness Across Rater and Target Groups</w:t>
      </w:r>
    </w:p>
    <w:tbl>
      <w:tblPr>
        <w:tblW w:w="5152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1915"/>
        <w:gridCol w:w="1846"/>
        <w:gridCol w:w="1501"/>
        <w:gridCol w:w="1383"/>
        <w:gridCol w:w="1231"/>
      </w:tblGrid>
      <w:tr w:rsidR="00F15C4B" w:rsidRPr="008B783D" w14:paraId="217877F3" w14:textId="77777777" w:rsidTr="001D04FD">
        <w:tc>
          <w:tcPr>
            <w:tcW w:w="9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E0325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Emotion</w:t>
            </w:r>
          </w:p>
        </w:tc>
        <w:tc>
          <w:tcPr>
            <w:tcW w:w="9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B7E75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Rater Group</w:t>
            </w:r>
          </w:p>
        </w:tc>
        <w:tc>
          <w:tcPr>
            <w:tcW w:w="9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F0413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Target Group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C483C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 xml:space="preserve">Mean EA 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BFEE3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SD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E232E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n</w:t>
            </w:r>
          </w:p>
        </w:tc>
      </w:tr>
      <w:tr w:rsidR="00F15C4B" w:rsidRPr="008B783D" w14:paraId="06034AAF" w14:textId="77777777" w:rsidTr="001D04FD">
        <w:tc>
          <w:tcPr>
            <w:tcW w:w="917" w:type="pct"/>
            <w:tcBorders>
              <w:top w:val="single" w:sz="4" w:space="0" w:color="auto"/>
            </w:tcBorders>
            <w:vAlign w:val="center"/>
          </w:tcPr>
          <w:p w14:paraId="259E6FC2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Anger</w:t>
            </w:r>
          </w:p>
        </w:tc>
        <w:tc>
          <w:tcPr>
            <w:tcW w:w="993" w:type="pct"/>
            <w:tcBorders>
              <w:top w:val="single" w:sz="4" w:space="0" w:color="auto"/>
            </w:tcBorders>
            <w:vAlign w:val="center"/>
          </w:tcPr>
          <w:p w14:paraId="4A322E15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Autistic</w:t>
            </w:r>
          </w:p>
        </w:tc>
        <w:tc>
          <w:tcPr>
            <w:tcW w:w="957" w:type="pct"/>
            <w:tcBorders>
              <w:top w:val="single" w:sz="4" w:space="0" w:color="auto"/>
            </w:tcBorders>
            <w:vAlign w:val="center"/>
          </w:tcPr>
          <w:p w14:paraId="021EB5D9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Autistic</w:t>
            </w:r>
          </w:p>
        </w:tc>
        <w:tc>
          <w:tcPr>
            <w:tcW w:w="778" w:type="pct"/>
            <w:tcBorders>
              <w:top w:val="single" w:sz="4" w:space="0" w:color="auto"/>
            </w:tcBorders>
            <w:vAlign w:val="center"/>
          </w:tcPr>
          <w:p w14:paraId="6F32ED9E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82.44</w:t>
            </w:r>
          </w:p>
        </w:tc>
        <w:tc>
          <w:tcPr>
            <w:tcW w:w="717" w:type="pct"/>
            <w:tcBorders>
              <w:top w:val="single" w:sz="4" w:space="0" w:color="auto"/>
            </w:tcBorders>
            <w:vAlign w:val="center"/>
          </w:tcPr>
          <w:p w14:paraId="0FD2B18D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21.54</w:t>
            </w:r>
          </w:p>
        </w:tc>
        <w:tc>
          <w:tcPr>
            <w:tcW w:w="638" w:type="pct"/>
            <w:tcBorders>
              <w:top w:val="single" w:sz="4" w:space="0" w:color="auto"/>
            </w:tcBorders>
            <w:vAlign w:val="center"/>
          </w:tcPr>
          <w:p w14:paraId="20F22F0A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136</w:t>
            </w:r>
          </w:p>
        </w:tc>
      </w:tr>
      <w:tr w:rsidR="00F15C4B" w:rsidRPr="008B783D" w14:paraId="4793C603" w14:textId="77777777" w:rsidTr="001D04FD">
        <w:tc>
          <w:tcPr>
            <w:tcW w:w="917" w:type="pct"/>
            <w:vAlign w:val="center"/>
          </w:tcPr>
          <w:p w14:paraId="4754C9F4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Anger</w:t>
            </w:r>
          </w:p>
        </w:tc>
        <w:tc>
          <w:tcPr>
            <w:tcW w:w="993" w:type="pct"/>
            <w:vAlign w:val="center"/>
          </w:tcPr>
          <w:p w14:paraId="1AD48031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Autistic</w:t>
            </w:r>
          </w:p>
        </w:tc>
        <w:tc>
          <w:tcPr>
            <w:tcW w:w="957" w:type="pct"/>
            <w:vAlign w:val="center"/>
          </w:tcPr>
          <w:p w14:paraId="65469684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non-autistic</w:t>
            </w:r>
          </w:p>
        </w:tc>
        <w:tc>
          <w:tcPr>
            <w:tcW w:w="778" w:type="pct"/>
            <w:vAlign w:val="center"/>
          </w:tcPr>
          <w:p w14:paraId="60092110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91.15</w:t>
            </w:r>
          </w:p>
        </w:tc>
        <w:tc>
          <w:tcPr>
            <w:tcW w:w="717" w:type="pct"/>
            <w:vAlign w:val="center"/>
          </w:tcPr>
          <w:p w14:paraId="59465E38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14.15</w:t>
            </w:r>
          </w:p>
        </w:tc>
        <w:tc>
          <w:tcPr>
            <w:tcW w:w="638" w:type="pct"/>
            <w:vAlign w:val="center"/>
          </w:tcPr>
          <w:p w14:paraId="7B996A66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137</w:t>
            </w:r>
          </w:p>
        </w:tc>
      </w:tr>
      <w:tr w:rsidR="00F15C4B" w:rsidRPr="008B783D" w14:paraId="7FE6BF4C" w14:textId="77777777" w:rsidTr="001D04FD">
        <w:tc>
          <w:tcPr>
            <w:tcW w:w="917" w:type="pct"/>
            <w:vAlign w:val="center"/>
          </w:tcPr>
          <w:p w14:paraId="0B203DC8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Anger</w:t>
            </w:r>
          </w:p>
        </w:tc>
        <w:tc>
          <w:tcPr>
            <w:tcW w:w="993" w:type="pct"/>
            <w:vAlign w:val="center"/>
          </w:tcPr>
          <w:p w14:paraId="6EEEC937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non-autistic</w:t>
            </w:r>
          </w:p>
        </w:tc>
        <w:tc>
          <w:tcPr>
            <w:tcW w:w="957" w:type="pct"/>
            <w:vAlign w:val="center"/>
          </w:tcPr>
          <w:p w14:paraId="59AA3F96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Autistic</w:t>
            </w:r>
          </w:p>
        </w:tc>
        <w:tc>
          <w:tcPr>
            <w:tcW w:w="778" w:type="pct"/>
            <w:vAlign w:val="center"/>
          </w:tcPr>
          <w:p w14:paraId="73563A07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76.1</w:t>
            </w:r>
          </w:p>
        </w:tc>
        <w:tc>
          <w:tcPr>
            <w:tcW w:w="717" w:type="pct"/>
            <w:vAlign w:val="center"/>
          </w:tcPr>
          <w:p w14:paraId="4DFD04E5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25.66</w:t>
            </w:r>
          </w:p>
        </w:tc>
        <w:tc>
          <w:tcPr>
            <w:tcW w:w="638" w:type="pct"/>
            <w:vAlign w:val="center"/>
          </w:tcPr>
          <w:p w14:paraId="7EB1A3D3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91</w:t>
            </w:r>
          </w:p>
        </w:tc>
      </w:tr>
      <w:tr w:rsidR="00F15C4B" w:rsidRPr="008B783D" w14:paraId="117FBEBC" w14:textId="77777777" w:rsidTr="001D04FD">
        <w:tc>
          <w:tcPr>
            <w:tcW w:w="917" w:type="pct"/>
            <w:vAlign w:val="center"/>
          </w:tcPr>
          <w:p w14:paraId="5245CB4E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Anger</w:t>
            </w:r>
          </w:p>
        </w:tc>
        <w:tc>
          <w:tcPr>
            <w:tcW w:w="993" w:type="pct"/>
            <w:vAlign w:val="center"/>
          </w:tcPr>
          <w:p w14:paraId="5A95638C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non-autistic</w:t>
            </w:r>
          </w:p>
        </w:tc>
        <w:tc>
          <w:tcPr>
            <w:tcW w:w="957" w:type="pct"/>
            <w:vAlign w:val="center"/>
          </w:tcPr>
          <w:p w14:paraId="3018E780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non-autistic</w:t>
            </w:r>
          </w:p>
        </w:tc>
        <w:tc>
          <w:tcPr>
            <w:tcW w:w="778" w:type="pct"/>
            <w:vAlign w:val="center"/>
          </w:tcPr>
          <w:p w14:paraId="4675D3B8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89.96</w:t>
            </w:r>
          </w:p>
        </w:tc>
        <w:tc>
          <w:tcPr>
            <w:tcW w:w="717" w:type="pct"/>
            <w:vAlign w:val="center"/>
          </w:tcPr>
          <w:p w14:paraId="314818DB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17.28</w:t>
            </w:r>
          </w:p>
        </w:tc>
        <w:tc>
          <w:tcPr>
            <w:tcW w:w="638" w:type="pct"/>
            <w:vAlign w:val="center"/>
          </w:tcPr>
          <w:p w14:paraId="35EE4953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94</w:t>
            </w:r>
          </w:p>
        </w:tc>
      </w:tr>
      <w:tr w:rsidR="00F15C4B" w:rsidRPr="008B783D" w14:paraId="4702F5EE" w14:textId="77777777" w:rsidTr="001D04FD">
        <w:tc>
          <w:tcPr>
            <w:tcW w:w="917" w:type="pct"/>
            <w:vAlign w:val="center"/>
          </w:tcPr>
          <w:p w14:paraId="6CC4F402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Alertness</w:t>
            </w:r>
          </w:p>
        </w:tc>
        <w:tc>
          <w:tcPr>
            <w:tcW w:w="993" w:type="pct"/>
            <w:vAlign w:val="center"/>
          </w:tcPr>
          <w:p w14:paraId="5AD1D607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Autistic</w:t>
            </w:r>
          </w:p>
        </w:tc>
        <w:tc>
          <w:tcPr>
            <w:tcW w:w="957" w:type="pct"/>
            <w:vAlign w:val="center"/>
          </w:tcPr>
          <w:p w14:paraId="3F0CBA90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Autistic</w:t>
            </w:r>
          </w:p>
        </w:tc>
        <w:tc>
          <w:tcPr>
            <w:tcW w:w="778" w:type="pct"/>
            <w:vAlign w:val="center"/>
          </w:tcPr>
          <w:p w14:paraId="665DEEFE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74.91</w:t>
            </w:r>
          </w:p>
        </w:tc>
        <w:tc>
          <w:tcPr>
            <w:tcW w:w="717" w:type="pct"/>
            <w:vAlign w:val="center"/>
          </w:tcPr>
          <w:p w14:paraId="3CA66775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19.92</w:t>
            </w:r>
          </w:p>
        </w:tc>
        <w:tc>
          <w:tcPr>
            <w:tcW w:w="638" w:type="pct"/>
            <w:vAlign w:val="center"/>
          </w:tcPr>
          <w:p w14:paraId="56DBBD88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136</w:t>
            </w:r>
          </w:p>
        </w:tc>
      </w:tr>
      <w:tr w:rsidR="00F15C4B" w:rsidRPr="008B783D" w14:paraId="7A95812A" w14:textId="77777777" w:rsidTr="001D04FD">
        <w:tc>
          <w:tcPr>
            <w:tcW w:w="917" w:type="pct"/>
            <w:vAlign w:val="center"/>
          </w:tcPr>
          <w:p w14:paraId="57A17809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Alertness</w:t>
            </w:r>
          </w:p>
        </w:tc>
        <w:tc>
          <w:tcPr>
            <w:tcW w:w="993" w:type="pct"/>
            <w:vAlign w:val="center"/>
          </w:tcPr>
          <w:p w14:paraId="6886E388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Autistic</w:t>
            </w:r>
          </w:p>
        </w:tc>
        <w:tc>
          <w:tcPr>
            <w:tcW w:w="957" w:type="pct"/>
            <w:vAlign w:val="center"/>
          </w:tcPr>
          <w:p w14:paraId="19D3D8B0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non-autistic</w:t>
            </w:r>
          </w:p>
        </w:tc>
        <w:tc>
          <w:tcPr>
            <w:tcW w:w="778" w:type="pct"/>
            <w:vAlign w:val="center"/>
          </w:tcPr>
          <w:p w14:paraId="6F2C8A36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68.80</w:t>
            </w:r>
          </w:p>
        </w:tc>
        <w:tc>
          <w:tcPr>
            <w:tcW w:w="717" w:type="pct"/>
            <w:vAlign w:val="center"/>
          </w:tcPr>
          <w:p w14:paraId="1ABF3540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25.33</w:t>
            </w:r>
          </w:p>
        </w:tc>
        <w:tc>
          <w:tcPr>
            <w:tcW w:w="638" w:type="pct"/>
            <w:vAlign w:val="center"/>
          </w:tcPr>
          <w:p w14:paraId="346AA700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137</w:t>
            </w:r>
          </w:p>
        </w:tc>
      </w:tr>
      <w:tr w:rsidR="00F15C4B" w:rsidRPr="008B783D" w14:paraId="3F5EFF9C" w14:textId="77777777" w:rsidTr="001D04FD">
        <w:tc>
          <w:tcPr>
            <w:tcW w:w="917" w:type="pct"/>
            <w:vAlign w:val="center"/>
          </w:tcPr>
          <w:p w14:paraId="5489241D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Alertness</w:t>
            </w:r>
          </w:p>
        </w:tc>
        <w:tc>
          <w:tcPr>
            <w:tcW w:w="993" w:type="pct"/>
            <w:vAlign w:val="center"/>
          </w:tcPr>
          <w:p w14:paraId="2C3B501E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non-autistic</w:t>
            </w:r>
          </w:p>
        </w:tc>
        <w:tc>
          <w:tcPr>
            <w:tcW w:w="957" w:type="pct"/>
            <w:vAlign w:val="center"/>
          </w:tcPr>
          <w:p w14:paraId="7A7D51BB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Autistic</w:t>
            </w:r>
          </w:p>
        </w:tc>
        <w:tc>
          <w:tcPr>
            <w:tcW w:w="778" w:type="pct"/>
            <w:vAlign w:val="center"/>
          </w:tcPr>
          <w:p w14:paraId="34B57409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70.6</w:t>
            </w:r>
          </w:p>
        </w:tc>
        <w:tc>
          <w:tcPr>
            <w:tcW w:w="717" w:type="pct"/>
            <w:vAlign w:val="center"/>
          </w:tcPr>
          <w:p w14:paraId="303155E9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21.28</w:t>
            </w:r>
          </w:p>
        </w:tc>
        <w:tc>
          <w:tcPr>
            <w:tcW w:w="638" w:type="pct"/>
            <w:vAlign w:val="center"/>
          </w:tcPr>
          <w:p w14:paraId="6FB9A0E9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91</w:t>
            </w:r>
          </w:p>
        </w:tc>
      </w:tr>
      <w:tr w:rsidR="00F15C4B" w:rsidRPr="008B783D" w14:paraId="000D2FFE" w14:textId="77777777" w:rsidTr="001D04FD">
        <w:tc>
          <w:tcPr>
            <w:tcW w:w="917" w:type="pct"/>
            <w:vAlign w:val="center"/>
          </w:tcPr>
          <w:p w14:paraId="3A80CBFA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Alertness</w:t>
            </w:r>
          </w:p>
        </w:tc>
        <w:tc>
          <w:tcPr>
            <w:tcW w:w="993" w:type="pct"/>
            <w:vAlign w:val="center"/>
          </w:tcPr>
          <w:p w14:paraId="7A1E1A85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non-autistic</w:t>
            </w:r>
          </w:p>
        </w:tc>
        <w:tc>
          <w:tcPr>
            <w:tcW w:w="957" w:type="pct"/>
            <w:vAlign w:val="center"/>
          </w:tcPr>
          <w:p w14:paraId="6FEC6550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non-autistic</w:t>
            </w:r>
          </w:p>
        </w:tc>
        <w:tc>
          <w:tcPr>
            <w:tcW w:w="778" w:type="pct"/>
            <w:vAlign w:val="center"/>
          </w:tcPr>
          <w:p w14:paraId="5AF797C9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61.3</w:t>
            </w:r>
          </w:p>
        </w:tc>
        <w:tc>
          <w:tcPr>
            <w:tcW w:w="717" w:type="pct"/>
            <w:vAlign w:val="center"/>
          </w:tcPr>
          <w:p w14:paraId="6786DF3F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26.38</w:t>
            </w:r>
          </w:p>
        </w:tc>
        <w:tc>
          <w:tcPr>
            <w:tcW w:w="638" w:type="pct"/>
            <w:vAlign w:val="center"/>
          </w:tcPr>
          <w:p w14:paraId="3C2F5CF0" w14:textId="77777777" w:rsidR="00F15C4B" w:rsidRPr="008B783D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8B783D">
              <w:rPr>
                <w:rFonts w:asciiTheme="majorBidi" w:eastAsia="David" w:hAnsiTheme="majorBidi" w:cstheme="majorBidi"/>
              </w:rPr>
              <w:t>94</w:t>
            </w:r>
          </w:p>
        </w:tc>
      </w:tr>
    </w:tbl>
    <w:p w14:paraId="14F6DDB8" w14:textId="77777777" w:rsidR="00F15C4B" w:rsidRDefault="00F15C4B" w:rsidP="00F15C4B">
      <w:pPr>
        <w:pStyle w:val="TableHeading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14:paraId="5DA4A965" w14:textId="5988D8B1" w:rsidR="00F15C4B" w:rsidRPr="005167CB" w:rsidRDefault="00F15C4B" w:rsidP="00F15C4B">
      <w:pPr>
        <w:spacing w:line="360" w:lineRule="auto"/>
        <w:rPr>
          <w:rFonts w:asciiTheme="majorBidi" w:eastAsia="David" w:hAnsiTheme="majorBidi" w:cstheme="majorBidi"/>
          <w:b/>
          <w:bCs/>
          <w:sz w:val="24"/>
          <w:szCs w:val="24"/>
        </w:rPr>
      </w:pPr>
      <w:r w:rsidRPr="005167CB">
        <w:rPr>
          <w:rFonts w:asciiTheme="majorBidi" w:eastAsia="David" w:hAnsiTheme="majorBidi" w:cstheme="majorBidi"/>
          <w:b/>
          <w:bCs/>
          <w:sz w:val="24"/>
          <w:szCs w:val="24"/>
        </w:rPr>
        <w:t xml:space="preserve">Table </w:t>
      </w:r>
      <w:r>
        <w:rPr>
          <w:rFonts w:asciiTheme="majorBidi" w:eastAsia="David" w:hAnsiTheme="majorBidi" w:cstheme="majorBidi"/>
          <w:b/>
          <w:bCs/>
          <w:sz w:val="24"/>
          <w:szCs w:val="24"/>
        </w:rPr>
        <w:t>S8</w:t>
      </w:r>
      <w:r w:rsidRPr="005167CB">
        <w:rPr>
          <w:rFonts w:asciiTheme="majorBidi" w:eastAsia="David" w:hAnsiTheme="majorBidi" w:cstheme="majorBidi"/>
          <w:b/>
          <w:bCs/>
          <w:sz w:val="24"/>
          <w:szCs w:val="24"/>
        </w:rPr>
        <w:t xml:space="preserve">. </w:t>
      </w:r>
    </w:p>
    <w:p w14:paraId="11036F1D" w14:textId="77777777" w:rsidR="00F15C4B" w:rsidRPr="005167CB" w:rsidRDefault="00F15C4B" w:rsidP="00F15C4B">
      <w:pPr>
        <w:pStyle w:val="TableHeading"/>
        <w:jc w:val="left"/>
        <w:rPr>
          <w:rFonts w:asciiTheme="majorBidi" w:eastAsia="David" w:hAnsiTheme="majorBidi" w:cstheme="majorBidi"/>
          <w:b w:val="0"/>
          <w:bCs w:val="0"/>
          <w:sz w:val="24"/>
          <w:szCs w:val="24"/>
        </w:rPr>
      </w:pPr>
      <w:r w:rsidRPr="005167CB">
        <w:rPr>
          <w:rFonts w:asciiTheme="majorBidi" w:eastAsia="David" w:hAnsiTheme="majorBidi" w:cstheme="majorBidi"/>
          <w:b w:val="0"/>
          <w:bCs w:val="0"/>
          <w:sz w:val="24"/>
          <w:szCs w:val="24"/>
        </w:rPr>
        <w:t>Fixed Effects Self-Reported Empathy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2137"/>
        <w:gridCol w:w="1054"/>
        <w:gridCol w:w="1204"/>
        <w:gridCol w:w="1270"/>
        <w:gridCol w:w="1134"/>
        <w:gridCol w:w="1656"/>
        <w:gridCol w:w="1179"/>
      </w:tblGrid>
      <w:tr w:rsidR="00F15C4B" w:rsidRPr="005167CB" w14:paraId="6C0BF2DB" w14:textId="77777777" w:rsidTr="0004082B"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A709E" w14:textId="77777777" w:rsidR="00F15C4B" w:rsidRPr="005167CB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Effect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F495F" w14:textId="77777777" w:rsidR="00F15C4B" w:rsidRPr="005167CB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Estimate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E9188" w14:textId="77777777" w:rsidR="00F15C4B" w:rsidRPr="005167CB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Std. Error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20E4F" w14:textId="77777777" w:rsidR="00F15C4B" w:rsidRPr="005167CB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df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BC8F0" w14:textId="77777777" w:rsidR="00F15C4B" w:rsidRPr="005167CB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t value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869AA" w14:textId="77777777" w:rsidR="00F15C4B" w:rsidRPr="005167CB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p-value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A8DBA" w14:textId="76CA25EF" w:rsidR="00F15C4B" w:rsidRPr="0004082B" w:rsidRDefault="0004082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  <w:i/>
                <w:iCs/>
              </w:rPr>
            </w:pPr>
            <w:r w:rsidRPr="0004082B">
              <w:rPr>
                <w:rFonts w:asciiTheme="majorBidi" w:eastAsia="David" w:hAnsiTheme="majorBidi" w:cstheme="majorBidi"/>
                <w:i/>
                <w:iCs/>
              </w:rPr>
              <w:t>d</w:t>
            </w:r>
          </w:p>
        </w:tc>
      </w:tr>
      <w:tr w:rsidR="00F15C4B" w:rsidRPr="005167CB" w14:paraId="1306E1FD" w14:textId="77777777" w:rsidTr="0004082B">
        <w:tc>
          <w:tcPr>
            <w:tcW w:w="2137" w:type="dxa"/>
            <w:tcBorders>
              <w:top w:val="single" w:sz="4" w:space="0" w:color="auto"/>
            </w:tcBorders>
            <w:vAlign w:val="center"/>
          </w:tcPr>
          <w:p w14:paraId="2170B70B" w14:textId="77777777" w:rsidR="00F15C4B" w:rsidRPr="005167CB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Intercept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vAlign w:val="center"/>
          </w:tcPr>
          <w:p w14:paraId="7C2AE1A8" w14:textId="77777777" w:rsidR="00F15C4B" w:rsidRPr="005167CB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5.3019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14:paraId="141FE0DF" w14:textId="77777777" w:rsidR="00F15C4B" w:rsidRPr="005167CB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0.2225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14:paraId="260281C9" w14:textId="77777777" w:rsidR="00F15C4B" w:rsidRPr="005167CB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11.866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939CD64" w14:textId="77777777" w:rsidR="00F15C4B" w:rsidRPr="005167CB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23.827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vAlign w:val="center"/>
          </w:tcPr>
          <w:p w14:paraId="49895935" w14:textId="06969CF0" w:rsidR="00F15C4B" w:rsidRPr="005167CB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2.19e-11</w:t>
            </w:r>
            <w:r w:rsidR="0004082B" w:rsidRPr="005167CB">
              <w:rPr>
                <w:rFonts w:asciiTheme="majorBidi" w:eastAsia="David" w:hAnsiTheme="majorBidi" w:cstheme="majorBidi"/>
              </w:rPr>
              <w:t>***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vAlign w:val="center"/>
          </w:tcPr>
          <w:p w14:paraId="353024F7" w14:textId="73996648" w:rsidR="00F15C4B" w:rsidRPr="0004082B" w:rsidRDefault="0004082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04082B">
              <w:rPr>
                <w:rFonts w:asciiTheme="majorBidi" w:eastAsia="Times New Roman" w:hAnsiTheme="majorBidi" w:cstheme="majorBidi"/>
              </w:rPr>
              <w:t>3.52</w:t>
            </w:r>
          </w:p>
        </w:tc>
      </w:tr>
      <w:tr w:rsidR="00F15C4B" w:rsidRPr="005167CB" w14:paraId="1F832B4C" w14:textId="77777777" w:rsidTr="0004082B">
        <w:tc>
          <w:tcPr>
            <w:tcW w:w="2137" w:type="dxa"/>
            <w:vAlign w:val="center"/>
          </w:tcPr>
          <w:p w14:paraId="0A185A9D" w14:textId="77777777" w:rsidR="00F15C4B" w:rsidRPr="005167CB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Rater Group (N)</w:t>
            </w:r>
          </w:p>
        </w:tc>
        <w:tc>
          <w:tcPr>
            <w:tcW w:w="1054" w:type="dxa"/>
            <w:vAlign w:val="center"/>
          </w:tcPr>
          <w:p w14:paraId="6358F93F" w14:textId="77777777" w:rsidR="00F15C4B" w:rsidRPr="005167CB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-0.72244</w:t>
            </w:r>
          </w:p>
        </w:tc>
        <w:tc>
          <w:tcPr>
            <w:tcW w:w="1204" w:type="dxa"/>
            <w:vAlign w:val="center"/>
          </w:tcPr>
          <w:p w14:paraId="675ED946" w14:textId="77777777" w:rsidR="00F15C4B" w:rsidRPr="005167CB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0.1295</w:t>
            </w:r>
          </w:p>
        </w:tc>
        <w:tc>
          <w:tcPr>
            <w:tcW w:w="1270" w:type="dxa"/>
            <w:vAlign w:val="center"/>
          </w:tcPr>
          <w:p w14:paraId="3CC24824" w14:textId="77777777" w:rsidR="00F15C4B" w:rsidRPr="005167CB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231.97</w:t>
            </w:r>
          </w:p>
        </w:tc>
        <w:tc>
          <w:tcPr>
            <w:tcW w:w="1134" w:type="dxa"/>
            <w:vAlign w:val="center"/>
          </w:tcPr>
          <w:p w14:paraId="045674A2" w14:textId="77777777" w:rsidR="00F15C4B" w:rsidRPr="005167CB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-5.575</w:t>
            </w:r>
          </w:p>
        </w:tc>
        <w:tc>
          <w:tcPr>
            <w:tcW w:w="1656" w:type="dxa"/>
            <w:vAlign w:val="center"/>
          </w:tcPr>
          <w:p w14:paraId="03C51F61" w14:textId="003EE319" w:rsidR="00F15C4B" w:rsidRPr="005167CB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6.84e-08</w:t>
            </w:r>
            <w:r w:rsidR="0004082B" w:rsidRPr="005167CB">
              <w:rPr>
                <w:rFonts w:asciiTheme="majorBidi" w:eastAsia="David" w:hAnsiTheme="majorBidi" w:cstheme="majorBidi"/>
              </w:rPr>
              <w:t>***</w:t>
            </w:r>
          </w:p>
        </w:tc>
        <w:tc>
          <w:tcPr>
            <w:tcW w:w="1179" w:type="dxa"/>
            <w:vAlign w:val="center"/>
          </w:tcPr>
          <w:p w14:paraId="3C518C61" w14:textId="0003F002" w:rsidR="00F15C4B" w:rsidRPr="0004082B" w:rsidRDefault="0004082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04082B">
              <w:rPr>
                <w:rFonts w:asciiTheme="majorBidi" w:eastAsia="Times New Roman" w:hAnsiTheme="majorBidi" w:cstheme="majorBidi"/>
              </w:rPr>
              <w:t>0.48</w:t>
            </w:r>
          </w:p>
        </w:tc>
      </w:tr>
      <w:tr w:rsidR="00F15C4B" w:rsidRPr="005167CB" w14:paraId="36F55560" w14:textId="77777777" w:rsidTr="0004082B">
        <w:tc>
          <w:tcPr>
            <w:tcW w:w="2137" w:type="dxa"/>
            <w:vAlign w:val="center"/>
          </w:tcPr>
          <w:p w14:paraId="0620D615" w14:textId="77777777" w:rsidR="00F15C4B" w:rsidRPr="005167CB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Target Group (N)</w:t>
            </w:r>
          </w:p>
        </w:tc>
        <w:tc>
          <w:tcPr>
            <w:tcW w:w="1054" w:type="dxa"/>
            <w:vAlign w:val="center"/>
          </w:tcPr>
          <w:p w14:paraId="34C1A471" w14:textId="77777777" w:rsidR="00F15C4B" w:rsidRPr="005167CB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-0.09299</w:t>
            </w:r>
          </w:p>
        </w:tc>
        <w:tc>
          <w:tcPr>
            <w:tcW w:w="1204" w:type="dxa"/>
            <w:vAlign w:val="center"/>
          </w:tcPr>
          <w:p w14:paraId="03CE6177" w14:textId="77777777" w:rsidR="00F15C4B" w:rsidRPr="005167CB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0.1948</w:t>
            </w:r>
          </w:p>
        </w:tc>
        <w:tc>
          <w:tcPr>
            <w:tcW w:w="1270" w:type="dxa"/>
            <w:vAlign w:val="center"/>
          </w:tcPr>
          <w:p w14:paraId="1F7DC09D" w14:textId="77777777" w:rsidR="00F15C4B" w:rsidRPr="005167CB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7.091</w:t>
            </w:r>
          </w:p>
        </w:tc>
        <w:tc>
          <w:tcPr>
            <w:tcW w:w="1134" w:type="dxa"/>
            <w:vAlign w:val="center"/>
          </w:tcPr>
          <w:p w14:paraId="36530B39" w14:textId="77777777" w:rsidR="00F15C4B" w:rsidRPr="005167CB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-0.477</w:t>
            </w:r>
          </w:p>
        </w:tc>
        <w:tc>
          <w:tcPr>
            <w:tcW w:w="1656" w:type="dxa"/>
            <w:vAlign w:val="center"/>
          </w:tcPr>
          <w:p w14:paraId="2AE2486C" w14:textId="77777777" w:rsidR="00F15C4B" w:rsidRPr="005167CB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0.648</w:t>
            </w:r>
          </w:p>
        </w:tc>
        <w:tc>
          <w:tcPr>
            <w:tcW w:w="1179" w:type="dxa"/>
            <w:vAlign w:val="center"/>
          </w:tcPr>
          <w:p w14:paraId="46013259" w14:textId="7829511F" w:rsidR="00F15C4B" w:rsidRPr="0004082B" w:rsidRDefault="0004082B" w:rsidP="0004082B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04082B">
              <w:rPr>
                <w:rFonts w:asciiTheme="majorBidi" w:eastAsia="Times New Roman" w:hAnsiTheme="majorBidi" w:cstheme="majorBidi"/>
                <w:lang w:val="pl-PL"/>
              </w:rPr>
              <w:t>0.06</w:t>
            </w:r>
          </w:p>
        </w:tc>
      </w:tr>
      <w:tr w:rsidR="00F15C4B" w:rsidRPr="005167CB" w14:paraId="60E669F1" w14:textId="77777777" w:rsidTr="0004082B"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14:paraId="7CD923EE" w14:textId="77777777" w:rsidR="00F15C4B" w:rsidRPr="005167CB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Rater × Target Group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14:paraId="31445C6B" w14:textId="77777777" w:rsidR="00F15C4B" w:rsidRPr="005167CB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0.07721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269A518F" w14:textId="77777777" w:rsidR="00F15C4B" w:rsidRPr="005167CB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0.0724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0937A8E1" w14:textId="77777777" w:rsidR="00F15C4B" w:rsidRPr="005167CB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219.16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566F9E" w14:textId="77777777" w:rsidR="00F15C4B" w:rsidRPr="005167CB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1.066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14:paraId="0A04DCDD" w14:textId="77777777" w:rsidR="00F15C4B" w:rsidRPr="005167CB" w:rsidRDefault="00F15C4B" w:rsidP="001D04FD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0.288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7799C34D" w14:textId="246510E4" w:rsidR="00F15C4B" w:rsidRPr="0004082B" w:rsidRDefault="0004082B" w:rsidP="0004082B">
            <w:pPr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04082B">
              <w:rPr>
                <w:rFonts w:asciiTheme="majorBidi" w:eastAsia="Times New Roman" w:hAnsiTheme="majorBidi" w:cstheme="majorBidi"/>
              </w:rPr>
              <w:t>0.05</w:t>
            </w:r>
          </w:p>
        </w:tc>
      </w:tr>
    </w:tbl>
    <w:p w14:paraId="027B1DE4" w14:textId="77777777" w:rsidR="00F15C4B" w:rsidRDefault="00F15C4B" w:rsidP="00F15C4B">
      <w:pPr>
        <w:pStyle w:val="TableHeading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14:paraId="4836776A" w14:textId="71EDD990" w:rsidR="00F15C4B" w:rsidRPr="005167CB" w:rsidRDefault="00F15C4B" w:rsidP="00F15C4B">
      <w:pPr>
        <w:spacing w:line="360" w:lineRule="auto"/>
        <w:rPr>
          <w:rFonts w:asciiTheme="majorBidi" w:eastAsia="David" w:hAnsiTheme="majorBidi" w:cstheme="majorBidi"/>
          <w:b/>
          <w:bCs/>
          <w:sz w:val="24"/>
          <w:szCs w:val="24"/>
        </w:rPr>
      </w:pPr>
      <w:r w:rsidRPr="005167CB">
        <w:rPr>
          <w:rFonts w:asciiTheme="majorBidi" w:eastAsia="David" w:hAnsiTheme="majorBidi" w:cstheme="majorBidi"/>
          <w:b/>
          <w:bCs/>
          <w:sz w:val="24"/>
          <w:szCs w:val="24"/>
        </w:rPr>
        <w:t xml:space="preserve">Table </w:t>
      </w:r>
      <w:r>
        <w:rPr>
          <w:rFonts w:asciiTheme="majorBidi" w:eastAsia="David" w:hAnsiTheme="majorBidi" w:cstheme="majorBidi"/>
          <w:b/>
          <w:bCs/>
          <w:sz w:val="24"/>
          <w:szCs w:val="24"/>
        </w:rPr>
        <w:t>S9</w:t>
      </w:r>
      <w:r w:rsidRPr="005167CB">
        <w:rPr>
          <w:rFonts w:asciiTheme="majorBidi" w:eastAsia="David" w:hAnsiTheme="majorBidi" w:cstheme="majorBidi"/>
          <w:b/>
          <w:bCs/>
          <w:sz w:val="24"/>
          <w:szCs w:val="24"/>
        </w:rPr>
        <w:t xml:space="preserve">. </w:t>
      </w:r>
    </w:p>
    <w:p w14:paraId="6C8FF134" w14:textId="77777777" w:rsidR="00F15C4B" w:rsidRPr="005167CB" w:rsidRDefault="00F15C4B" w:rsidP="00F15C4B">
      <w:pPr>
        <w:pStyle w:val="TableHeading"/>
        <w:jc w:val="left"/>
        <w:rPr>
          <w:rFonts w:asciiTheme="majorBidi" w:eastAsia="David" w:hAnsiTheme="majorBidi" w:cstheme="majorBidi"/>
          <w:b w:val="0"/>
          <w:bCs w:val="0"/>
          <w:sz w:val="24"/>
          <w:szCs w:val="24"/>
        </w:rPr>
      </w:pPr>
      <w:r>
        <w:rPr>
          <w:rFonts w:asciiTheme="majorBidi" w:eastAsia="David" w:hAnsiTheme="majorBidi" w:cstheme="majorBidi"/>
          <w:b w:val="0"/>
          <w:bCs w:val="0"/>
          <w:sz w:val="24"/>
          <w:szCs w:val="24"/>
        </w:rPr>
        <w:t>Random</w:t>
      </w:r>
      <w:r w:rsidRPr="005167CB">
        <w:rPr>
          <w:rFonts w:asciiTheme="majorBidi" w:eastAsia="David" w:hAnsiTheme="majorBidi" w:cstheme="majorBidi"/>
          <w:b w:val="0"/>
          <w:bCs w:val="0"/>
          <w:sz w:val="24"/>
          <w:szCs w:val="24"/>
        </w:rPr>
        <w:t xml:space="preserve"> Effects Self-Reported Empathy</w:t>
      </w:r>
    </w:p>
    <w:tbl>
      <w:tblPr>
        <w:tblW w:w="9634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2410"/>
        <w:gridCol w:w="2693"/>
      </w:tblGrid>
      <w:tr w:rsidR="00F15C4B" w:rsidRPr="005167CB" w14:paraId="1534768F" w14:textId="77777777" w:rsidTr="001D04FD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5449C" w14:textId="77777777" w:rsidR="00F15C4B" w:rsidRPr="005167CB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Group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60417" w14:textId="77777777" w:rsidR="00F15C4B" w:rsidRPr="005167CB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Effect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7C405" w14:textId="77777777" w:rsidR="00F15C4B" w:rsidRPr="005167CB" w:rsidRDefault="00F15C4B" w:rsidP="001D04FD">
            <w:pPr>
              <w:spacing w:line="360" w:lineRule="auto"/>
              <w:jc w:val="both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Variance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7A93D" w14:textId="77777777" w:rsidR="00F15C4B" w:rsidRPr="005167CB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Std. Dev.</w:t>
            </w:r>
          </w:p>
        </w:tc>
      </w:tr>
      <w:tr w:rsidR="00F15C4B" w:rsidRPr="005167CB" w14:paraId="11D4B276" w14:textId="77777777" w:rsidTr="001D04FD"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18B506EC" w14:textId="77777777" w:rsidR="00F15C4B" w:rsidRPr="005167CB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Rater (ID)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3D73D56" w14:textId="77777777" w:rsidR="00F15C4B" w:rsidRPr="005167CB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Intercept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358EF86" w14:textId="77777777" w:rsidR="00F15C4B" w:rsidRPr="005167CB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2.605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5E9B515" w14:textId="77777777" w:rsidR="00F15C4B" w:rsidRPr="005167CB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1.614</w:t>
            </w:r>
          </w:p>
        </w:tc>
      </w:tr>
      <w:tr w:rsidR="00F15C4B" w:rsidRPr="005167CB" w14:paraId="03876499" w14:textId="77777777" w:rsidTr="001D04FD">
        <w:tc>
          <w:tcPr>
            <w:tcW w:w="2405" w:type="dxa"/>
            <w:vAlign w:val="center"/>
          </w:tcPr>
          <w:p w14:paraId="27CF0574" w14:textId="77777777" w:rsidR="00F15C4B" w:rsidRPr="005167CB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Target</w:t>
            </w:r>
          </w:p>
        </w:tc>
        <w:tc>
          <w:tcPr>
            <w:tcW w:w="2126" w:type="dxa"/>
            <w:vAlign w:val="center"/>
          </w:tcPr>
          <w:p w14:paraId="4C10E98A" w14:textId="77777777" w:rsidR="00F15C4B" w:rsidRPr="005167CB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Intercept</w:t>
            </w:r>
          </w:p>
        </w:tc>
        <w:tc>
          <w:tcPr>
            <w:tcW w:w="2410" w:type="dxa"/>
            <w:vAlign w:val="center"/>
          </w:tcPr>
          <w:p w14:paraId="3FDC2807" w14:textId="77777777" w:rsidR="00F15C4B" w:rsidRPr="005167CB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0.327</w:t>
            </w:r>
          </w:p>
        </w:tc>
        <w:tc>
          <w:tcPr>
            <w:tcW w:w="2693" w:type="dxa"/>
            <w:vAlign w:val="center"/>
          </w:tcPr>
          <w:p w14:paraId="7BF866A9" w14:textId="77777777" w:rsidR="00F15C4B" w:rsidRPr="005167CB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0.572</w:t>
            </w:r>
          </w:p>
        </w:tc>
      </w:tr>
      <w:tr w:rsidR="00F15C4B" w:rsidRPr="005167CB" w14:paraId="6F83CB0E" w14:textId="77777777" w:rsidTr="001D04FD">
        <w:tc>
          <w:tcPr>
            <w:tcW w:w="2405" w:type="dxa"/>
            <w:vAlign w:val="center"/>
          </w:tcPr>
          <w:p w14:paraId="7C2AF727" w14:textId="77777777" w:rsidR="00F15C4B" w:rsidRPr="005167CB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Residual</w:t>
            </w:r>
          </w:p>
        </w:tc>
        <w:tc>
          <w:tcPr>
            <w:tcW w:w="2126" w:type="dxa"/>
            <w:vAlign w:val="center"/>
          </w:tcPr>
          <w:p w14:paraId="17588E81" w14:textId="77777777" w:rsidR="00F15C4B" w:rsidRPr="005167CB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—</w:t>
            </w:r>
          </w:p>
        </w:tc>
        <w:tc>
          <w:tcPr>
            <w:tcW w:w="2410" w:type="dxa"/>
            <w:vAlign w:val="center"/>
          </w:tcPr>
          <w:p w14:paraId="3B5F9DBD" w14:textId="77777777" w:rsidR="00F15C4B" w:rsidRPr="005167CB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2.272</w:t>
            </w:r>
          </w:p>
        </w:tc>
        <w:tc>
          <w:tcPr>
            <w:tcW w:w="2693" w:type="dxa"/>
            <w:vAlign w:val="center"/>
          </w:tcPr>
          <w:p w14:paraId="5E33424F" w14:textId="77777777" w:rsidR="00F15C4B" w:rsidRPr="005167CB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5167CB">
              <w:rPr>
                <w:rFonts w:asciiTheme="majorBidi" w:eastAsia="David" w:hAnsiTheme="majorBidi" w:cstheme="majorBidi"/>
              </w:rPr>
              <w:t>1.507</w:t>
            </w:r>
          </w:p>
        </w:tc>
      </w:tr>
    </w:tbl>
    <w:p w14:paraId="2E11C9AE" w14:textId="317D62B1" w:rsidR="00F15C4B" w:rsidRDefault="00F15C4B" w:rsidP="00F15C4B">
      <w:pPr>
        <w:spacing w:line="360" w:lineRule="auto"/>
        <w:rPr>
          <w:rFonts w:asciiTheme="majorBidi" w:eastAsia="David" w:hAnsiTheme="majorBidi" w:cstheme="majorBidi"/>
          <w:b/>
          <w:bCs/>
          <w:sz w:val="24"/>
          <w:szCs w:val="24"/>
        </w:rPr>
      </w:pPr>
    </w:p>
    <w:p w14:paraId="323FF499" w14:textId="77777777" w:rsidR="0004082B" w:rsidRDefault="0004082B" w:rsidP="00F15C4B">
      <w:pPr>
        <w:spacing w:line="360" w:lineRule="auto"/>
        <w:rPr>
          <w:rFonts w:asciiTheme="majorBidi" w:eastAsia="David" w:hAnsiTheme="majorBidi" w:cstheme="majorBidi"/>
          <w:b/>
          <w:bCs/>
          <w:sz w:val="24"/>
          <w:szCs w:val="24"/>
        </w:rPr>
      </w:pPr>
    </w:p>
    <w:p w14:paraId="7B72D9C5" w14:textId="77777777" w:rsidR="00F15C4B" w:rsidRDefault="00F15C4B" w:rsidP="00F15C4B">
      <w:pPr>
        <w:spacing w:line="360" w:lineRule="auto"/>
        <w:rPr>
          <w:rFonts w:asciiTheme="majorBidi" w:eastAsia="David" w:hAnsiTheme="majorBidi" w:cstheme="majorBidi"/>
          <w:b/>
          <w:bCs/>
          <w:sz w:val="24"/>
          <w:szCs w:val="24"/>
        </w:rPr>
      </w:pPr>
    </w:p>
    <w:p w14:paraId="0019584D" w14:textId="77777777" w:rsidR="00F15C4B" w:rsidRDefault="00F15C4B" w:rsidP="00F15C4B">
      <w:pPr>
        <w:spacing w:line="360" w:lineRule="auto"/>
        <w:rPr>
          <w:rFonts w:asciiTheme="majorBidi" w:eastAsia="David" w:hAnsiTheme="majorBidi" w:cstheme="majorBidi"/>
          <w:b/>
          <w:bCs/>
          <w:sz w:val="24"/>
          <w:szCs w:val="24"/>
        </w:rPr>
      </w:pPr>
    </w:p>
    <w:p w14:paraId="675D2DA7" w14:textId="77777777" w:rsidR="00F15C4B" w:rsidRDefault="00F15C4B" w:rsidP="00F15C4B">
      <w:pPr>
        <w:spacing w:line="360" w:lineRule="auto"/>
        <w:rPr>
          <w:rFonts w:asciiTheme="majorBidi" w:eastAsia="David" w:hAnsiTheme="majorBidi" w:cstheme="majorBidi"/>
          <w:b/>
          <w:bCs/>
          <w:sz w:val="24"/>
          <w:szCs w:val="24"/>
        </w:rPr>
      </w:pPr>
    </w:p>
    <w:p w14:paraId="7CAD5BE6" w14:textId="77777777" w:rsidR="00F15C4B" w:rsidRDefault="00F15C4B" w:rsidP="00F15C4B">
      <w:pPr>
        <w:spacing w:line="360" w:lineRule="auto"/>
        <w:rPr>
          <w:rFonts w:asciiTheme="majorBidi" w:eastAsia="David" w:hAnsiTheme="majorBidi" w:cstheme="majorBidi"/>
          <w:b/>
          <w:bCs/>
          <w:sz w:val="24"/>
          <w:szCs w:val="24"/>
        </w:rPr>
      </w:pPr>
    </w:p>
    <w:p w14:paraId="21AB742D" w14:textId="34760F4D" w:rsidR="00F15C4B" w:rsidRPr="006005D0" w:rsidRDefault="00F15C4B" w:rsidP="00F15C4B">
      <w:pPr>
        <w:spacing w:line="360" w:lineRule="auto"/>
        <w:rPr>
          <w:rFonts w:asciiTheme="majorBidi" w:eastAsia="David" w:hAnsiTheme="majorBidi" w:cstheme="majorBidi"/>
          <w:b/>
          <w:bCs/>
          <w:sz w:val="24"/>
          <w:szCs w:val="24"/>
        </w:rPr>
      </w:pPr>
      <w:r w:rsidRPr="006005D0">
        <w:rPr>
          <w:rFonts w:asciiTheme="majorBidi" w:eastAsia="David" w:hAnsiTheme="majorBidi" w:cstheme="majorBidi"/>
          <w:b/>
          <w:bCs/>
          <w:sz w:val="24"/>
          <w:szCs w:val="24"/>
        </w:rPr>
        <w:t xml:space="preserve">Table </w:t>
      </w:r>
      <w:r w:rsidR="0004082B">
        <w:rPr>
          <w:rFonts w:asciiTheme="majorBidi" w:eastAsia="David" w:hAnsiTheme="majorBidi" w:cstheme="majorBidi"/>
          <w:b/>
          <w:bCs/>
          <w:sz w:val="24"/>
          <w:szCs w:val="24"/>
        </w:rPr>
        <w:t>S</w:t>
      </w:r>
      <w:r>
        <w:rPr>
          <w:rFonts w:asciiTheme="majorBidi" w:eastAsia="David" w:hAnsiTheme="majorBidi" w:cstheme="majorBidi"/>
          <w:b/>
          <w:bCs/>
          <w:sz w:val="24"/>
          <w:szCs w:val="24"/>
        </w:rPr>
        <w:t>1</w:t>
      </w:r>
      <w:r w:rsidR="0004082B">
        <w:rPr>
          <w:rFonts w:asciiTheme="majorBidi" w:eastAsia="David" w:hAnsiTheme="majorBidi" w:cstheme="majorBidi"/>
          <w:b/>
          <w:bCs/>
          <w:sz w:val="24"/>
          <w:szCs w:val="24"/>
        </w:rPr>
        <w:t>0</w:t>
      </w:r>
      <w:r w:rsidRPr="006005D0">
        <w:rPr>
          <w:rFonts w:asciiTheme="majorBidi" w:eastAsia="David" w:hAnsiTheme="majorBidi" w:cstheme="majorBidi"/>
          <w:b/>
          <w:bCs/>
          <w:sz w:val="24"/>
          <w:szCs w:val="24"/>
        </w:rPr>
        <w:t xml:space="preserve">. </w:t>
      </w:r>
    </w:p>
    <w:p w14:paraId="4994B24C" w14:textId="77777777" w:rsidR="00F15C4B" w:rsidRPr="006005D0" w:rsidRDefault="00F15C4B" w:rsidP="00F15C4B">
      <w:pPr>
        <w:pStyle w:val="TableHeading"/>
        <w:jc w:val="left"/>
        <w:rPr>
          <w:rFonts w:asciiTheme="majorBidi" w:eastAsia="David" w:hAnsiTheme="majorBidi" w:cstheme="majorBidi"/>
          <w:b w:val="0"/>
          <w:bCs w:val="0"/>
          <w:sz w:val="24"/>
          <w:szCs w:val="24"/>
        </w:rPr>
      </w:pPr>
      <w:r w:rsidRPr="006005D0">
        <w:rPr>
          <w:rFonts w:asciiTheme="majorBidi" w:eastAsia="David" w:hAnsiTheme="majorBidi" w:cstheme="majorBidi"/>
          <w:b w:val="0"/>
          <w:bCs w:val="0"/>
          <w:sz w:val="24"/>
          <w:szCs w:val="24"/>
        </w:rPr>
        <w:t>Fixed Effects Empathic Interest (Wanting to Hear More)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2127"/>
        <w:gridCol w:w="1055"/>
        <w:gridCol w:w="1204"/>
        <w:gridCol w:w="996"/>
        <w:gridCol w:w="1276"/>
        <w:gridCol w:w="1559"/>
        <w:gridCol w:w="1417"/>
      </w:tblGrid>
      <w:tr w:rsidR="00F15C4B" w:rsidRPr="005F3FA3" w14:paraId="602A012B" w14:textId="77777777" w:rsidTr="00E016CD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8E02E" w14:textId="77777777" w:rsidR="00F15C4B" w:rsidRPr="005F3FA3" w:rsidRDefault="00F15C4B" w:rsidP="001D04FD">
            <w:pPr>
              <w:tabs>
                <w:tab w:val="left" w:pos="1805"/>
              </w:tabs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Effect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D24FE" w14:textId="77777777" w:rsidR="00F15C4B" w:rsidRPr="005F3FA3" w:rsidRDefault="00F15C4B" w:rsidP="001D04FD">
            <w:pPr>
              <w:tabs>
                <w:tab w:val="left" w:pos="1805"/>
              </w:tabs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Estimate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10DC6" w14:textId="77777777" w:rsidR="00F15C4B" w:rsidRPr="005F3FA3" w:rsidRDefault="00F15C4B" w:rsidP="001D04FD">
            <w:pPr>
              <w:tabs>
                <w:tab w:val="left" w:pos="1805"/>
              </w:tabs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Std. Error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A352E" w14:textId="77777777" w:rsidR="00F15C4B" w:rsidRPr="005F3FA3" w:rsidRDefault="00F15C4B" w:rsidP="001D04FD">
            <w:pPr>
              <w:tabs>
                <w:tab w:val="left" w:pos="1805"/>
              </w:tabs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df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6EDCA" w14:textId="77777777" w:rsidR="00F15C4B" w:rsidRPr="005F3FA3" w:rsidRDefault="00F15C4B" w:rsidP="001D04FD">
            <w:pPr>
              <w:tabs>
                <w:tab w:val="left" w:pos="1805"/>
              </w:tabs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t value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D548B" w14:textId="77777777" w:rsidR="00F15C4B" w:rsidRPr="005F3FA3" w:rsidRDefault="00F15C4B" w:rsidP="001D04FD">
            <w:pPr>
              <w:tabs>
                <w:tab w:val="left" w:pos="1805"/>
              </w:tabs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p-value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14391" w14:textId="77777777" w:rsidR="00F15C4B" w:rsidRPr="005F3FA3" w:rsidRDefault="00F15C4B" w:rsidP="001D04FD">
            <w:pPr>
              <w:tabs>
                <w:tab w:val="left" w:pos="1805"/>
              </w:tabs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Significance</w:t>
            </w:r>
          </w:p>
        </w:tc>
      </w:tr>
      <w:tr w:rsidR="00F15C4B" w:rsidRPr="005F3FA3" w14:paraId="24E2BC67" w14:textId="77777777" w:rsidTr="00E016CD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67BB340" w14:textId="77777777" w:rsidR="00F15C4B" w:rsidRPr="005F3FA3" w:rsidRDefault="00F15C4B" w:rsidP="001D04FD">
            <w:pPr>
              <w:tabs>
                <w:tab w:val="left" w:pos="1805"/>
              </w:tabs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Intercept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vAlign w:val="center"/>
          </w:tcPr>
          <w:p w14:paraId="129875EB" w14:textId="77777777" w:rsidR="00F15C4B" w:rsidRPr="005F3FA3" w:rsidRDefault="00F15C4B" w:rsidP="001D04FD">
            <w:pPr>
              <w:tabs>
                <w:tab w:val="left" w:pos="1805"/>
              </w:tabs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4.3867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14:paraId="7DF07FC6" w14:textId="77777777" w:rsidR="00F15C4B" w:rsidRPr="005F3FA3" w:rsidRDefault="00F15C4B" w:rsidP="001D04FD">
            <w:pPr>
              <w:tabs>
                <w:tab w:val="left" w:pos="1805"/>
              </w:tabs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0.1664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14:paraId="0E62D31B" w14:textId="77777777" w:rsidR="00F15C4B" w:rsidRPr="005F3FA3" w:rsidRDefault="00F15C4B" w:rsidP="001D04FD">
            <w:pPr>
              <w:tabs>
                <w:tab w:val="left" w:pos="1805"/>
              </w:tabs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28.866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049762C" w14:textId="77777777" w:rsidR="00F15C4B" w:rsidRPr="005F3FA3" w:rsidRDefault="00F15C4B" w:rsidP="001D04FD">
            <w:pPr>
              <w:tabs>
                <w:tab w:val="left" w:pos="1805"/>
              </w:tabs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26.236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D4734C7" w14:textId="0461FC10" w:rsidR="00F15C4B" w:rsidRPr="005F3FA3" w:rsidRDefault="00F15C4B" w:rsidP="001D04FD">
            <w:pPr>
              <w:tabs>
                <w:tab w:val="left" w:pos="1805"/>
              </w:tabs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&lt; 2e-16</w:t>
            </w:r>
            <w:r w:rsidR="00E016CD" w:rsidRPr="005F3FA3">
              <w:rPr>
                <w:rFonts w:asciiTheme="majorBidi" w:eastAsia="David" w:hAnsiTheme="majorBidi" w:cstheme="majorBidi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FC07203" w14:textId="300584C0" w:rsidR="00F15C4B" w:rsidRPr="00E016CD" w:rsidRDefault="00E016CD" w:rsidP="00E016CD">
            <w:pPr>
              <w:tabs>
                <w:tab w:val="left" w:pos="1805"/>
              </w:tabs>
              <w:bidi/>
              <w:spacing w:line="360" w:lineRule="auto"/>
              <w:rPr>
                <w:rFonts w:asciiTheme="majorBidi" w:eastAsia="David" w:hAnsiTheme="majorBidi" w:cstheme="majorBidi"/>
              </w:rPr>
            </w:pPr>
            <w:r w:rsidRPr="00E016CD">
              <w:rPr>
                <w:rFonts w:asciiTheme="majorBidi" w:eastAsia="Times New Roman" w:hAnsiTheme="majorBidi" w:cstheme="majorBidi"/>
              </w:rPr>
              <w:t>2.70</w:t>
            </w:r>
          </w:p>
        </w:tc>
      </w:tr>
      <w:tr w:rsidR="00F15C4B" w:rsidRPr="005F3FA3" w14:paraId="367A913D" w14:textId="77777777" w:rsidTr="00E016CD">
        <w:tc>
          <w:tcPr>
            <w:tcW w:w="2127" w:type="dxa"/>
            <w:vAlign w:val="center"/>
          </w:tcPr>
          <w:p w14:paraId="296270B2" w14:textId="77777777" w:rsidR="00F15C4B" w:rsidRPr="005F3FA3" w:rsidRDefault="00F15C4B" w:rsidP="001D04FD">
            <w:pPr>
              <w:tabs>
                <w:tab w:val="left" w:pos="1805"/>
              </w:tabs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Rater Group (N)</w:t>
            </w:r>
          </w:p>
        </w:tc>
        <w:tc>
          <w:tcPr>
            <w:tcW w:w="1055" w:type="dxa"/>
            <w:vAlign w:val="center"/>
          </w:tcPr>
          <w:p w14:paraId="408A15C2" w14:textId="77777777" w:rsidR="00F15C4B" w:rsidRPr="005F3FA3" w:rsidRDefault="00F15C4B" w:rsidP="001D04FD">
            <w:pPr>
              <w:tabs>
                <w:tab w:val="left" w:pos="1805"/>
              </w:tabs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-0.546</w:t>
            </w:r>
          </w:p>
        </w:tc>
        <w:tc>
          <w:tcPr>
            <w:tcW w:w="1204" w:type="dxa"/>
            <w:vAlign w:val="center"/>
          </w:tcPr>
          <w:p w14:paraId="0C719D0E" w14:textId="77777777" w:rsidR="00F15C4B" w:rsidRPr="005F3FA3" w:rsidRDefault="00F15C4B" w:rsidP="001D04FD">
            <w:pPr>
              <w:tabs>
                <w:tab w:val="left" w:pos="1805"/>
              </w:tabs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0.1523</w:t>
            </w:r>
          </w:p>
        </w:tc>
        <w:tc>
          <w:tcPr>
            <w:tcW w:w="996" w:type="dxa"/>
            <w:vAlign w:val="center"/>
          </w:tcPr>
          <w:p w14:paraId="7DA2D2F0" w14:textId="77777777" w:rsidR="00F15C4B" w:rsidRPr="005F3FA3" w:rsidRDefault="00F15C4B" w:rsidP="001D04FD">
            <w:pPr>
              <w:tabs>
                <w:tab w:val="left" w:pos="1805"/>
              </w:tabs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232.87</w:t>
            </w:r>
          </w:p>
        </w:tc>
        <w:tc>
          <w:tcPr>
            <w:tcW w:w="1276" w:type="dxa"/>
            <w:vAlign w:val="center"/>
          </w:tcPr>
          <w:p w14:paraId="6A832B82" w14:textId="77777777" w:rsidR="00F15C4B" w:rsidRPr="005F3FA3" w:rsidRDefault="00F15C4B" w:rsidP="001D04FD">
            <w:pPr>
              <w:tabs>
                <w:tab w:val="left" w:pos="1805"/>
              </w:tabs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-3.584</w:t>
            </w:r>
          </w:p>
        </w:tc>
        <w:tc>
          <w:tcPr>
            <w:tcW w:w="1559" w:type="dxa"/>
            <w:vAlign w:val="center"/>
          </w:tcPr>
          <w:p w14:paraId="452910D7" w14:textId="53732C2A" w:rsidR="00F15C4B" w:rsidRPr="005F3FA3" w:rsidRDefault="00F15C4B" w:rsidP="001D04FD">
            <w:pPr>
              <w:tabs>
                <w:tab w:val="left" w:pos="1805"/>
              </w:tabs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0.00041</w:t>
            </w:r>
            <w:r w:rsidR="00E016CD" w:rsidRPr="005F3FA3">
              <w:rPr>
                <w:rFonts w:asciiTheme="majorBidi" w:eastAsia="David" w:hAnsiTheme="majorBidi" w:cstheme="majorBidi"/>
              </w:rPr>
              <w:t>***</w:t>
            </w:r>
          </w:p>
        </w:tc>
        <w:tc>
          <w:tcPr>
            <w:tcW w:w="1417" w:type="dxa"/>
            <w:vAlign w:val="center"/>
          </w:tcPr>
          <w:p w14:paraId="5377D030" w14:textId="49DFF3A7" w:rsidR="00F15C4B" w:rsidRPr="00E016CD" w:rsidRDefault="00E016CD" w:rsidP="00E016CD">
            <w:pPr>
              <w:tabs>
                <w:tab w:val="left" w:pos="1805"/>
              </w:tabs>
              <w:bidi/>
              <w:spacing w:line="360" w:lineRule="auto"/>
              <w:rPr>
                <w:rFonts w:asciiTheme="majorBidi" w:eastAsia="David" w:hAnsiTheme="majorBidi" w:cstheme="majorBidi"/>
              </w:rPr>
            </w:pPr>
            <w:r w:rsidRPr="00E016CD">
              <w:rPr>
                <w:rFonts w:asciiTheme="majorBidi" w:eastAsia="Times New Roman" w:hAnsiTheme="majorBidi" w:cstheme="majorBidi"/>
              </w:rPr>
              <w:t>0.34</w:t>
            </w:r>
          </w:p>
        </w:tc>
      </w:tr>
      <w:tr w:rsidR="00F15C4B" w:rsidRPr="005F3FA3" w14:paraId="7839223E" w14:textId="77777777" w:rsidTr="00E016CD">
        <w:tc>
          <w:tcPr>
            <w:tcW w:w="2127" w:type="dxa"/>
            <w:vAlign w:val="center"/>
          </w:tcPr>
          <w:p w14:paraId="172295CC" w14:textId="77777777" w:rsidR="00F15C4B" w:rsidRPr="005F3FA3" w:rsidRDefault="00F15C4B" w:rsidP="001D04FD">
            <w:pPr>
              <w:tabs>
                <w:tab w:val="left" w:pos="1805"/>
              </w:tabs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Target Group (N)</w:t>
            </w:r>
          </w:p>
        </w:tc>
        <w:tc>
          <w:tcPr>
            <w:tcW w:w="1055" w:type="dxa"/>
            <w:vAlign w:val="center"/>
          </w:tcPr>
          <w:p w14:paraId="24D97546" w14:textId="77777777" w:rsidR="00F15C4B" w:rsidRPr="005F3FA3" w:rsidRDefault="00F15C4B" w:rsidP="001D04FD">
            <w:pPr>
              <w:tabs>
                <w:tab w:val="left" w:pos="1805"/>
              </w:tabs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-0.002</w:t>
            </w:r>
          </w:p>
        </w:tc>
        <w:tc>
          <w:tcPr>
            <w:tcW w:w="1204" w:type="dxa"/>
            <w:vAlign w:val="center"/>
          </w:tcPr>
          <w:p w14:paraId="4574C0D1" w14:textId="77777777" w:rsidR="00F15C4B" w:rsidRPr="005F3FA3" w:rsidRDefault="00F15C4B" w:rsidP="001D04FD">
            <w:pPr>
              <w:tabs>
                <w:tab w:val="left" w:pos="1805"/>
              </w:tabs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0.1028</w:t>
            </w:r>
          </w:p>
        </w:tc>
        <w:tc>
          <w:tcPr>
            <w:tcW w:w="996" w:type="dxa"/>
            <w:vAlign w:val="center"/>
          </w:tcPr>
          <w:p w14:paraId="2B15E938" w14:textId="77777777" w:rsidR="00F15C4B" w:rsidRPr="005F3FA3" w:rsidRDefault="00F15C4B" w:rsidP="001D04FD">
            <w:pPr>
              <w:tabs>
                <w:tab w:val="left" w:pos="1805"/>
              </w:tabs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4.6777</w:t>
            </w:r>
          </w:p>
        </w:tc>
        <w:tc>
          <w:tcPr>
            <w:tcW w:w="1276" w:type="dxa"/>
            <w:vAlign w:val="center"/>
          </w:tcPr>
          <w:p w14:paraId="02A0D447" w14:textId="77777777" w:rsidR="00F15C4B" w:rsidRPr="005F3FA3" w:rsidRDefault="00F15C4B" w:rsidP="001D04FD">
            <w:pPr>
              <w:tabs>
                <w:tab w:val="left" w:pos="1805"/>
              </w:tabs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-0.017</w:t>
            </w:r>
          </w:p>
        </w:tc>
        <w:tc>
          <w:tcPr>
            <w:tcW w:w="1559" w:type="dxa"/>
            <w:vAlign w:val="center"/>
          </w:tcPr>
          <w:p w14:paraId="6EFC4D7B" w14:textId="77777777" w:rsidR="00F15C4B" w:rsidRPr="005F3FA3" w:rsidRDefault="00F15C4B" w:rsidP="001D04FD">
            <w:pPr>
              <w:tabs>
                <w:tab w:val="left" w:pos="1805"/>
              </w:tabs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0.9872</w:t>
            </w:r>
          </w:p>
        </w:tc>
        <w:tc>
          <w:tcPr>
            <w:tcW w:w="1417" w:type="dxa"/>
            <w:vAlign w:val="center"/>
          </w:tcPr>
          <w:p w14:paraId="60354F89" w14:textId="05EF700A" w:rsidR="00F15C4B" w:rsidRPr="00E016CD" w:rsidRDefault="00E016CD" w:rsidP="00E016CD">
            <w:pPr>
              <w:tabs>
                <w:tab w:val="left" w:pos="1805"/>
              </w:tabs>
              <w:bidi/>
              <w:spacing w:line="360" w:lineRule="auto"/>
              <w:rPr>
                <w:rFonts w:asciiTheme="majorBidi" w:eastAsia="David" w:hAnsiTheme="majorBidi" w:cstheme="majorBidi"/>
              </w:rPr>
            </w:pPr>
            <w:r w:rsidRPr="00E016CD">
              <w:rPr>
                <w:rFonts w:asciiTheme="majorBidi" w:eastAsia="Times New Roman" w:hAnsiTheme="majorBidi" w:cstheme="majorBidi"/>
              </w:rPr>
              <w:t>0.00</w:t>
            </w:r>
          </w:p>
        </w:tc>
      </w:tr>
      <w:tr w:rsidR="00F15C4B" w:rsidRPr="005F3FA3" w14:paraId="052E73D6" w14:textId="77777777" w:rsidTr="00E016CD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2E39ECE" w14:textId="77777777" w:rsidR="00F15C4B" w:rsidRPr="005F3FA3" w:rsidRDefault="00F15C4B" w:rsidP="001D04FD">
            <w:pPr>
              <w:tabs>
                <w:tab w:val="left" w:pos="1805"/>
              </w:tabs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Rater × Target Group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31502F76" w14:textId="77777777" w:rsidR="00F15C4B" w:rsidRPr="005F3FA3" w:rsidRDefault="00F15C4B" w:rsidP="001D04FD">
            <w:pPr>
              <w:tabs>
                <w:tab w:val="left" w:pos="1805"/>
              </w:tabs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0.073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6C39878C" w14:textId="77777777" w:rsidR="00F15C4B" w:rsidRPr="005F3FA3" w:rsidRDefault="00F15C4B" w:rsidP="001D04FD">
            <w:pPr>
              <w:tabs>
                <w:tab w:val="left" w:pos="1805"/>
              </w:tabs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0.0778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14:paraId="76120336" w14:textId="77777777" w:rsidR="00F15C4B" w:rsidRPr="005F3FA3" w:rsidRDefault="00F15C4B" w:rsidP="001D04FD">
            <w:pPr>
              <w:tabs>
                <w:tab w:val="left" w:pos="1805"/>
              </w:tabs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223.28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C122A7A" w14:textId="77777777" w:rsidR="00F15C4B" w:rsidRPr="005F3FA3" w:rsidRDefault="00F15C4B" w:rsidP="001D04FD">
            <w:pPr>
              <w:tabs>
                <w:tab w:val="left" w:pos="1805"/>
              </w:tabs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0.938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FF44789" w14:textId="77777777" w:rsidR="00F15C4B" w:rsidRPr="005F3FA3" w:rsidRDefault="00F15C4B" w:rsidP="001D04FD">
            <w:pPr>
              <w:tabs>
                <w:tab w:val="left" w:pos="1805"/>
              </w:tabs>
              <w:spacing w:line="36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0.3491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9693BF7" w14:textId="49370884" w:rsidR="00F15C4B" w:rsidRPr="00E016CD" w:rsidRDefault="00E016CD" w:rsidP="00E016CD">
            <w:pPr>
              <w:tabs>
                <w:tab w:val="left" w:pos="1805"/>
              </w:tabs>
              <w:bidi/>
              <w:spacing w:line="360" w:lineRule="auto"/>
              <w:rPr>
                <w:rFonts w:asciiTheme="majorBidi" w:eastAsia="David" w:hAnsiTheme="majorBidi" w:cstheme="majorBidi"/>
              </w:rPr>
            </w:pPr>
            <w:r w:rsidRPr="00E016CD">
              <w:rPr>
                <w:rFonts w:asciiTheme="majorBidi" w:eastAsia="Times New Roman" w:hAnsiTheme="majorBidi" w:cstheme="majorBidi"/>
              </w:rPr>
              <w:t>0.04</w:t>
            </w:r>
          </w:p>
        </w:tc>
      </w:tr>
    </w:tbl>
    <w:p w14:paraId="621E8AF1" w14:textId="77777777" w:rsidR="00F15C4B" w:rsidRDefault="00F15C4B" w:rsidP="00F15C4B">
      <w:pPr>
        <w:pStyle w:val="TableHeading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14:paraId="48C53437" w14:textId="3035C0EF" w:rsidR="00F15C4B" w:rsidRPr="006005D0" w:rsidRDefault="00F15C4B" w:rsidP="00F15C4B">
      <w:pPr>
        <w:spacing w:line="360" w:lineRule="auto"/>
        <w:rPr>
          <w:rFonts w:asciiTheme="majorBidi" w:eastAsia="David" w:hAnsiTheme="majorBidi" w:cstheme="majorBidi"/>
          <w:b/>
          <w:bCs/>
          <w:sz w:val="24"/>
          <w:szCs w:val="24"/>
        </w:rPr>
      </w:pPr>
      <w:r w:rsidRPr="006005D0">
        <w:rPr>
          <w:rFonts w:asciiTheme="majorBidi" w:eastAsia="David" w:hAnsiTheme="majorBidi" w:cstheme="majorBidi"/>
          <w:b/>
          <w:bCs/>
          <w:sz w:val="24"/>
          <w:szCs w:val="24"/>
        </w:rPr>
        <w:t xml:space="preserve">Table </w:t>
      </w:r>
      <w:r w:rsidR="0004082B">
        <w:rPr>
          <w:rFonts w:asciiTheme="majorBidi" w:eastAsia="David" w:hAnsiTheme="majorBidi" w:cstheme="majorBidi"/>
          <w:b/>
          <w:bCs/>
          <w:sz w:val="24"/>
          <w:szCs w:val="24"/>
        </w:rPr>
        <w:t>S</w:t>
      </w:r>
      <w:r w:rsidRPr="006005D0">
        <w:rPr>
          <w:rFonts w:asciiTheme="majorBidi" w:eastAsia="David" w:hAnsiTheme="majorBidi" w:cstheme="majorBidi"/>
          <w:b/>
          <w:bCs/>
          <w:sz w:val="24"/>
          <w:szCs w:val="24"/>
        </w:rPr>
        <w:t>1</w:t>
      </w:r>
      <w:r>
        <w:rPr>
          <w:rFonts w:asciiTheme="majorBidi" w:eastAsia="David" w:hAnsiTheme="majorBidi" w:cstheme="majorBidi"/>
          <w:b/>
          <w:bCs/>
          <w:sz w:val="24"/>
          <w:szCs w:val="24"/>
        </w:rPr>
        <w:t>1</w:t>
      </w:r>
      <w:r w:rsidRPr="006005D0">
        <w:rPr>
          <w:rFonts w:asciiTheme="majorBidi" w:eastAsia="David" w:hAnsiTheme="majorBidi" w:cstheme="majorBidi"/>
          <w:b/>
          <w:bCs/>
          <w:sz w:val="24"/>
          <w:szCs w:val="24"/>
        </w:rPr>
        <w:t xml:space="preserve">. </w:t>
      </w:r>
    </w:p>
    <w:p w14:paraId="5070F4B3" w14:textId="77777777" w:rsidR="00F15C4B" w:rsidRPr="006005D0" w:rsidRDefault="00F15C4B" w:rsidP="00F15C4B">
      <w:pPr>
        <w:pStyle w:val="TableHeading"/>
        <w:jc w:val="left"/>
        <w:rPr>
          <w:rFonts w:asciiTheme="majorBidi" w:eastAsia="David" w:hAnsiTheme="majorBidi" w:cstheme="majorBidi"/>
          <w:b w:val="0"/>
          <w:bCs w:val="0"/>
          <w:sz w:val="24"/>
          <w:szCs w:val="24"/>
        </w:rPr>
      </w:pPr>
      <w:r w:rsidRPr="006005D0">
        <w:rPr>
          <w:rFonts w:asciiTheme="majorBidi" w:eastAsia="David" w:hAnsiTheme="majorBidi" w:cstheme="majorBidi"/>
          <w:b w:val="0"/>
          <w:bCs w:val="0"/>
          <w:sz w:val="24"/>
          <w:szCs w:val="24"/>
        </w:rPr>
        <w:t>Random Effects Empathic Interest (Wanting to Hear More)</w:t>
      </w:r>
    </w:p>
    <w:tbl>
      <w:tblPr>
        <w:tblW w:w="9634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984"/>
        <w:gridCol w:w="1985"/>
        <w:gridCol w:w="2551"/>
      </w:tblGrid>
      <w:tr w:rsidR="00F15C4B" w:rsidRPr="005F3FA3" w14:paraId="6BAF5A2D" w14:textId="77777777" w:rsidTr="001D04FD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18686540" w14:textId="77777777" w:rsidR="00F15C4B" w:rsidRPr="005F3FA3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Group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010324" w14:textId="77777777" w:rsidR="00F15C4B" w:rsidRPr="005F3FA3" w:rsidRDefault="00F15C4B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Effect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E27370" w14:textId="77777777" w:rsidR="00F15C4B" w:rsidRPr="005F3FA3" w:rsidRDefault="00F15C4B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Variance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F737729" w14:textId="77777777" w:rsidR="00F15C4B" w:rsidRPr="005F3FA3" w:rsidRDefault="00F15C4B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Std. Dev.</w:t>
            </w:r>
          </w:p>
        </w:tc>
      </w:tr>
      <w:tr w:rsidR="00F15C4B" w:rsidRPr="005F3FA3" w14:paraId="2F05F2BF" w14:textId="77777777" w:rsidTr="001D04FD">
        <w:tc>
          <w:tcPr>
            <w:tcW w:w="3114" w:type="dxa"/>
            <w:tcBorders>
              <w:top w:val="single" w:sz="4" w:space="0" w:color="auto"/>
            </w:tcBorders>
          </w:tcPr>
          <w:p w14:paraId="41235AF9" w14:textId="77777777" w:rsidR="00F15C4B" w:rsidRPr="005F3FA3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Rater (ID)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465C838" w14:textId="77777777" w:rsidR="00F15C4B" w:rsidRPr="005F3FA3" w:rsidRDefault="00F15C4B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Intercept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FBEC3F1" w14:textId="77777777" w:rsidR="00F15C4B" w:rsidRPr="005F3FA3" w:rsidRDefault="00F15C4B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3.865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46FC5D9" w14:textId="77777777" w:rsidR="00F15C4B" w:rsidRPr="005F3FA3" w:rsidRDefault="00F15C4B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1.966</w:t>
            </w:r>
          </w:p>
        </w:tc>
      </w:tr>
      <w:tr w:rsidR="00F15C4B" w:rsidRPr="005F3FA3" w14:paraId="6D28BE45" w14:textId="77777777" w:rsidTr="001D04FD">
        <w:tc>
          <w:tcPr>
            <w:tcW w:w="3114" w:type="dxa"/>
          </w:tcPr>
          <w:p w14:paraId="123E45DB" w14:textId="77777777" w:rsidR="00F15C4B" w:rsidRPr="005F3FA3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Target</w:t>
            </w:r>
          </w:p>
        </w:tc>
        <w:tc>
          <w:tcPr>
            <w:tcW w:w="1984" w:type="dxa"/>
          </w:tcPr>
          <w:p w14:paraId="7A0AAC6F" w14:textId="77777777" w:rsidR="00F15C4B" w:rsidRPr="005F3FA3" w:rsidRDefault="00F15C4B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Intercept</w:t>
            </w:r>
          </w:p>
        </w:tc>
        <w:tc>
          <w:tcPr>
            <w:tcW w:w="1985" w:type="dxa"/>
          </w:tcPr>
          <w:p w14:paraId="06862247" w14:textId="77777777" w:rsidR="00F15C4B" w:rsidRPr="005F3FA3" w:rsidRDefault="00F15C4B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0.045</w:t>
            </w:r>
          </w:p>
        </w:tc>
        <w:tc>
          <w:tcPr>
            <w:tcW w:w="2551" w:type="dxa"/>
          </w:tcPr>
          <w:p w14:paraId="62DDAC52" w14:textId="77777777" w:rsidR="00F15C4B" w:rsidRPr="005F3FA3" w:rsidRDefault="00F15C4B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0.213</w:t>
            </w:r>
          </w:p>
        </w:tc>
      </w:tr>
      <w:tr w:rsidR="00F15C4B" w:rsidRPr="005F3FA3" w14:paraId="5052EDBC" w14:textId="77777777" w:rsidTr="001D04FD">
        <w:tc>
          <w:tcPr>
            <w:tcW w:w="3114" w:type="dxa"/>
          </w:tcPr>
          <w:p w14:paraId="4F186044" w14:textId="77777777" w:rsidR="00F15C4B" w:rsidRPr="005F3FA3" w:rsidRDefault="00F15C4B" w:rsidP="001D04FD">
            <w:pPr>
              <w:spacing w:line="360" w:lineRule="auto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Residual</w:t>
            </w:r>
          </w:p>
        </w:tc>
        <w:tc>
          <w:tcPr>
            <w:tcW w:w="1984" w:type="dxa"/>
          </w:tcPr>
          <w:p w14:paraId="7531ECA3" w14:textId="77777777" w:rsidR="00F15C4B" w:rsidRPr="005F3FA3" w:rsidRDefault="00F15C4B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—</w:t>
            </w:r>
          </w:p>
        </w:tc>
        <w:tc>
          <w:tcPr>
            <w:tcW w:w="1985" w:type="dxa"/>
          </w:tcPr>
          <w:p w14:paraId="1750248D" w14:textId="77777777" w:rsidR="00F15C4B" w:rsidRPr="005F3FA3" w:rsidRDefault="00F15C4B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2.637</w:t>
            </w:r>
          </w:p>
        </w:tc>
        <w:tc>
          <w:tcPr>
            <w:tcW w:w="2551" w:type="dxa"/>
          </w:tcPr>
          <w:p w14:paraId="7896E819" w14:textId="77777777" w:rsidR="00F15C4B" w:rsidRPr="005F3FA3" w:rsidRDefault="00F15C4B" w:rsidP="001D04FD">
            <w:pPr>
              <w:tabs>
                <w:tab w:val="left" w:pos="1805"/>
              </w:tabs>
              <w:spacing w:line="240" w:lineRule="auto"/>
              <w:ind w:firstLine="0"/>
              <w:rPr>
                <w:rFonts w:asciiTheme="majorBidi" w:eastAsia="David" w:hAnsiTheme="majorBidi" w:cstheme="majorBidi"/>
              </w:rPr>
            </w:pPr>
            <w:r w:rsidRPr="005F3FA3">
              <w:rPr>
                <w:rFonts w:asciiTheme="majorBidi" w:eastAsia="David" w:hAnsiTheme="majorBidi" w:cstheme="majorBidi"/>
              </w:rPr>
              <w:t>1.624</w:t>
            </w:r>
          </w:p>
        </w:tc>
      </w:tr>
    </w:tbl>
    <w:p w14:paraId="52BB12BF" w14:textId="77777777" w:rsidR="00F15C4B" w:rsidRPr="008E4A6C" w:rsidRDefault="00F15C4B" w:rsidP="002A72DD">
      <w:pPr>
        <w:pStyle w:val="CaptionCallout"/>
        <w:rPr>
          <w:rFonts w:asciiTheme="majorBidi" w:hAnsiTheme="majorBidi" w:cstheme="majorBidi"/>
          <w:sz w:val="24"/>
          <w:szCs w:val="24"/>
        </w:rPr>
      </w:pPr>
    </w:p>
    <w:sectPr w:rsidR="00F15C4B" w:rsidRPr="008E4A6C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C9102" w14:textId="77777777" w:rsidR="00055F67" w:rsidRDefault="00055F67">
      <w:pPr>
        <w:spacing w:line="240" w:lineRule="auto"/>
      </w:pPr>
      <w:r>
        <w:separator/>
      </w:r>
    </w:p>
  </w:endnote>
  <w:endnote w:type="continuationSeparator" w:id="0">
    <w:p w14:paraId="7B7FB304" w14:textId="77777777" w:rsidR="00055F67" w:rsidRDefault="00055F67">
      <w:pPr>
        <w:spacing w:line="240" w:lineRule="auto"/>
      </w:pPr>
      <w:r>
        <w:continuationSeparator/>
      </w:r>
    </w:p>
  </w:endnote>
  <w:endnote w:type="continuationNotice" w:id="1">
    <w:p w14:paraId="3D57144D" w14:textId="77777777" w:rsidR="00055F67" w:rsidRDefault="00055F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-Bold">
    <w:altName w:val="David"/>
    <w:panose1 w:val="00000000000000000000"/>
    <w:charset w:val="00"/>
    <w:family w:val="roman"/>
    <w:notTrueType/>
    <w:pitch w:val="default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3B038C" w14:paraId="150A2D33" w14:textId="77777777" w:rsidTr="733B038C">
      <w:tc>
        <w:tcPr>
          <w:tcW w:w="3120" w:type="dxa"/>
        </w:tcPr>
        <w:p w14:paraId="672764A7" w14:textId="77777777" w:rsidR="733B038C" w:rsidRDefault="733B038C" w:rsidP="733B038C">
          <w:pPr>
            <w:pStyle w:val="Header"/>
            <w:ind w:left="-115"/>
          </w:pPr>
        </w:p>
      </w:tc>
      <w:tc>
        <w:tcPr>
          <w:tcW w:w="3120" w:type="dxa"/>
        </w:tcPr>
        <w:p w14:paraId="6D4D40B8" w14:textId="77777777" w:rsidR="733B038C" w:rsidRDefault="733B038C" w:rsidP="733B038C">
          <w:pPr>
            <w:pStyle w:val="Header"/>
            <w:jc w:val="center"/>
          </w:pPr>
        </w:p>
      </w:tc>
      <w:tc>
        <w:tcPr>
          <w:tcW w:w="3120" w:type="dxa"/>
        </w:tcPr>
        <w:p w14:paraId="47B8BBD1" w14:textId="77777777" w:rsidR="733B038C" w:rsidRDefault="733B038C" w:rsidP="733B038C">
          <w:pPr>
            <w:pStyle w:val="Header"/>
            <w:ind w:right="-115"/>
            <w:jc w:val="right"/>
          </w:pPr>
        </w:p>
      </w:tc>
    </w:tr>
  </w:tbl>
  <w:p w14:paraId="4274C310" w14:textId="77777777" w:rsidR="733B038C" w:rsidRDefault="733B038C" w:rsidP="733B03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3B038C" w14:paraId="5DB338F5" w14:textId="77777777" w:rsidTr="733B038C">
      <w:tc>
        <w:tcPr>
          <w:tcW w:w="3120" w:type="dxa"/>
        </w:tcPr>
        <w:p w14:paraId="46944354" w14:textId="77777777" w:rsidR="733B038C" w:rsidRDefault="733B038C" w:rsidP="733B038C">
          <w:pPr>
            <w:pStyle w:val="Header"/>
            <w:ind w:left="-115"/>
          </w:pPr>
        </w:p>
      </w:tc>
      <w:tc>
        <w:tcPr>
          <w:tcW w:w="3120" w:type="dxa"/>
        </w:tcPr>
        <w:p w14:paraId="40E7D8BD" w14:textId="77777777" w:rsidR="733B038C" w:rsidRDefault="733B038C" w:rsidP="733B038C">
          <w:pPr>
            <w:pStyle w:val="Header"/>
            <w:jc w:val="center"/>
          </w:pPr>
        </w:p>
      </w:tc>
      <w:tc>
        <w:tcPr>
          <w:tcW w:w="3120" w:type="dxa"/>
        </w:tcPr>
        <w:p w14:paraId="1972A1BB" w14:textId="77777777" w:rsidR="733B038C" w:rsidRDefault="733B038C" w:rsidP="733B038C">
          <w:pPr>
            <w:pStyle w:val="Header"/>
            <w:ind w:right="-115"/>
            <w:jc w:val="right"/>
          </w:pPr>
        </w:p>
      </w:tc>
    </w:tr>
  </w:tbl>
  <w:p w14:paraId="3F9CE76B" w14:textId="77777777" w:rsidR="733B038C" w:rsidRDefault="733B038C" w:rsidP="733B03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0C8FE" w14:textId="77777777" w:rsidR="00055F67" w:rsidRDefault="00055F67">
      <w:pPr>
        <w:spacing w:line="240" w:lineRule="auto"/>
      </w:pPr>
      <w:r>
        <w:separator/>
      </w:r>
    </w:p>
  </w:footnote>
  <w:footnote w:type="continuationSeparator" w:id="0">
    <w:p w14:paraId="0CF69CEF" w14:textId="77777777" w:rsidR="00055F67" w:rsidRDefault="00055F67">
      <w:pPr>
        <w:spacing w:line="240" w:lineRule="auto"/>
      </w:pPr>
      <w:r>
        <w:continuationSeparator/>
      </w:r>
    </w:p>
  </w:footnote>
  <w:footnote w:type="continuationNotice" w:id="1">
    <w:p w14:paraId="501D22AA" w14:textId="77777777" w:rsidR="00055F67" w:rsidRDefault="00055F6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904DBE" w14:paraId="086C340C" w14:textId="77777777" w:rsidTr="00D774E4">
      <w:tc>
        <w:tcPr>
          <w:tcW w:w="3120" w:type="dxa"/>
        </w:tcPr>
        <w:p w14:paraId="2EC395AD" w14:textId="1307AFE9" w:rsidR="00604652" w:rsidRPr="00C16554" w:rsidRDefault="0073688D" w:rsidP="00604652">
          <w:pPr>
            <w:pStyle w:val="Header"/>
            <w:rPr>
              <w:rFonts w:asciiTheme="majorBidi" w:hAnsiTheme="majorBidi" w:cstheme="majorBidi"/>
            </w:rPr>
          </w:pPr>
          <w:r>
            <w:rPr>
              <w:rFonts w:asciiTheme="majorBidi" w:hAnsiTheme="majorBidi" w:cstheme="majorBidi"/>
              <w:sz w:val="16"/>
              <w:szCs w:val="16"/>
            </w:rPr>
            <w:t xml:space="preserve">NUANCES OF </w:t>
          </w:r>
          <w:r w:rsidR="00E5734D">
            <w:rPr>
              <w:rFonts w:asciiTheme="majorBidi" w:hAnsiTheme="majorBidi" w:cstheme="majorBidi"/>
              <w:sz w:val="16"/>
              <w:szCs w:val="16"/>
            </w:rPr>
            <w:t xml:space="preserve">DOUBLE </w:t>
          </w:r>
          <w:r w:rsidR="00E5734D" w:rsidRPr="00C16554">
            <w:rPr>
              <w:rFonts w:asciiTheme="majorBidi" w:hAnsiTheme="majorBidi" w:cstheme="majorBidi"/>
              <w:sz w:val="16"/>
              <w:szCs w:val="16"/>
            </w:rPr>
            <w:t xml:space="preserve">EMPATHY </w:t>
          </w:r>
          <w:r w:rsidR="00E5734D">
            <w:rPr>
              <w:rFonts w:asciiTheme="majorBidi" w:hAnsiTheme="majorBidi" w:cstheme="majorBidi"/>
              <w:sz w:val="16"/>
              <w:szCs w:val="16"/>
            </w:rPr>
            <w:t xml:space="preserve">IN                                           </w:t>
          </w:r>
          <w:r w:rsidR="00E5734D" w:rsidRPr="00C16554">
            <w:rPr>
              <w:rFonts w:asciiTheme="majorBidi" w:hAnsiTheme="majorBidi" w:cstheme="majorBidi"/>
              <w:sz w:val="16"/>
              <w:szCs w:val="16"/>
            </w:rPr>
            <w:t>AUTISTIC &amp; NON-AUTISTIC PEOPLE</w:t>
          </w:r>
        </w:p>
      </w:tc>
      <w:tc>
        <w:tcPr>
          <w:tcW w:w="3120" w:type="dxa"/>
        </w:tcPr>
        <w:p w14:paraId="2051E238" w14:textId="77777777" w:rsidR="00904DBE" w:rsidRDefault="00904DBE" w:rsidP="00904DBE">
          <w:pPr>
            <w:pStyle w:val="Header"/>
            <w:jc w:val="center"/>
          </w:pPr>
        </w:p>
      </w:tc>
      <w:tc>
        <w:tcPr>
          <w:tcW w:w="3120" w:type="dxa"/>
        </w:tcPr>
        <w:p w14:paraId="0060460E" w14:textId="77777777" w:rsidR="00904DBE" w:rsidRDefault="00904DBE" w:rsidP="00904DBE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DA395D">
            <w:rPr>
              <w:noProof/>
            </w:rPr>
            <w:t>2</w:t>
          </w:r>
          <w:r>
            <w:fldChar w:fldCharType="end"/>
          </w:r>
        </w:p>
      </w:tc>
    </w:tr>
  </w:tbl>
  <w:p w14:paraId="3A15633D" w14:textId="77777777" w:rsidR="733B038C" w:rsidRDefault="733B038C" w:rsidP="00C165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733B038C" w14:paraId="4D538B62" w14:textId="77777777" w:rsidTr="00FD478C">
      <w:tc>
        <w:tcPr>
          <w:tcW w:w="3120" w:type="dxa"/>
        </w:tcPr>
        <w:p w14:paraId="0F29F350" w14:textId="2118ED91" w:rsidR="733B038C" w:rsidRPr="00C16554" w:rsidRDefault="0073688D" w:rsidP="00FD478C">
          <w:pPr>
            <w:pStyle w:val="Header"/>
            <w:rPr>
              <w:rFonts w:asciiTheme="majorBidi" w:hAnsiTheme="majorBidi" w:cstheme="majorBidi"/>
            </w:rPr>
          </w:pPr>
          <w:r>
            <w:rPr>
              <w:rFonts w:asciiTheme="majorBidi" w:hAnsiTheme="majorBidi" w:cstheme="majorBidi"/>
              <w:sz w:val="16"/>
              <w:szCs w:val="16"/>
            </w:rPr>
            <w:t xml:space="preserve">NUANCES OF </w:t>
          </w:r>
          <w:r w:rsidR="00E5734D">
            <w:rPr>
              <w:rFonts w:asciiTheme="majorBidi" w:hAnsiTheme="majorBidi" w:cstheme="majorBidi"/>
              <w:sz w:val="16"/>
              <w:szCs w:val="16"/>
            </w:rPr>
            <w:t xml:space="preserve">DOUBLE </w:t>
          </w:r>
          <w:r w:rsidR="00C16554" w:rsidRPr="00C16554">
            <w:rPr>
              <w:rFonts w:asciiTheme="majorBidi" w:hAnsiTheme="majorBidi" w:cstheme="majorBidi"/>
              <w:sz w:val="16"/>
              <w:szCs w:val="16"/>
            </w:rPr>
            <w:t xml:space="preserve">EMPATHY </w:t>
          </w:r>
          <w:r w:rsidR="00E5734D">
            <w:rPr>
              <w:rFonts w:asciiTheme="majorBidi" w:hAnsiTheme="majorBidi" w:cstheme="majorBidi"/>
              <w:sz w:val="16"/>
              <w:szCs w:val="16"/>
            </w:rPr>
            <w:t>IN</w:t>
          </w:r>
          <w:r w:rsidR="00C16554">
            <w:rPr>
              <w:rFonts w:asciiTheme="majorBidi" w:hAnsiTheme="majorBidi" w:cstheme="majorBidi"/>
              <w:sz w:val="16"/>
              <w:szCs w:val="16"/>
            </w:rPr>
            <w:t xml:space="preserve">                                           </w:t>
          </w:r>
          <w:r w:rsidR="00C16554" w:rsidRPr="00C16554">
            <w:rPr>
              <w:rFonts w:asciiTheme="majorBidi" w:hAnsiTheme="majorBidi" w:cstheme="majorBidi"/>
              <w:sz w:val="16"/>
              <w:szCs w:val="16"/>
            </w:rPr>
            <w:t>AUTISTIC &amp; NON-AUTISTIC PEOPLE</w:t>
          </w:r>
        </w:p>
      </w:tc>
      <w:tc>
        <w:tcPr>
          <w:tcW w:w="3120" w:type="dxa"/>
        </w:tcPr>
        <w:p w14:paraId="5767F97C" w14:textId="77777777" w:rsidR="733B038C" w:rsidRDefault="733B038C" w:rsidP="733B038C">
          <w:pPr>
            <w:pStyle w:val="Header"/>
            <w:jc w:val="center"/>
          </w:pPr>
        </w:p>
      </w:tc>
      <w:tc>
        <w:tcPr>
          <w:tcW w:w="3120" w:type="dxa"/>
        </w:tcPr>
        <w:p w14:paraId="4ADAF771" w14:textId="77777777" w:rsidR="733B038C" w:rsidRDefault="733B038C" w:rsidP="733B038C">
          <w:pPr>
            <w:pStyle w:val="Header"/>
            <w:ind w:right="-115"/>
            <w:jc w:val="right"/>
          </w:pPr>
        </w:p>
      </w:tc>
    </w:tr>
  </w:tbl>
  <w:p w14:paraId="19170692" w14:textId="77777777" w:rsidR="733B038C" w:rsidRDefault="733B038C" w:rsidP="00C165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42A"/>
    <w:multiLevelType w:val="multilevel"/>
    <w:tmpl w:val="87F8B6A2"/>
    <w:lvl w:ilvl="0">
      <w:start w:val="1"/>
      <w:numFmt w:val="bullet"/>
      <w:lvlText w:val="●"/>
      <w:lvlJc w:val="left"/>
      <w:pPr>
        <w:ind w:left="720" w:righ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right="85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righ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righ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righ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righ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righ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righ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righ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345D78"/>
    <w:multiLevelType w:val="hybridMultilevel"/>
    <w:tmpl w:val="009EEAE2"/>
    <w:lvl w:ilvl="0" w:tplc="B8423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667E04"/>
    <w:multiLevelType w:val="multilevel"/>
    <w:tmpl w:val="78E8E3D8"/>
    <w:lvl w:ilvl="0">
      <w:start w:val="1"/>
      <w:numFmt w:val="bullet"/>
      <w:lvlText w:val="●"/>
      <w:lvlJc w:val="left"/>
      <w:pPr>
        <w:ind w:left="720" w:righ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righ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righ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righ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righ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righ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righ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righ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righ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1677785"/>
    <w:multiLevelType w:val="multilevel"/>
    <w:tmpl w:val="E286DBCA"/>
    <w:lvl w:ilvl="0">
      <w:start w:val="1"/>
      <w:numFmt w:val="bullet"/>
      <w:lvlText w:val="●"/>
      <w:lvlJc w:val="left"/>
      <w:pPr>
        <w:ind w:left="720" w:righ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righ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righ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righ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righ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righ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righ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righ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righ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07A4E0A"/>
    <w:multiLevelType w:val="multilevel"/>
    <w:tmpl w:val="346225A6"/>
    <w:lvl w:ilvl="0">
      <w:start w:val="1"/>
      <w:numFmt w:val="bullet"/>
      <w:lvlText w:val="●"/>
      <w:lvlJc w:val="left"/>
      <w:pPr>
        <w:ind w:left="720" w:righ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right="709" w:hanging="358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righ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righ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righ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righ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righ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righ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righ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215398A"/>
    <w:multiLevelType w:val="multilevel"/>
    <w:tmpl w:val="2460FD5E"/>
    <w:lvl w:ilvl="0">
      <w:start w:val="1"/>
      <w:numFmt w:val="bullet"/>
      <w:lvlText w:val="●"/>
      <w:lvlJc w:val="left"/>
      <w:pPr>
        <w:ind w:left="720" w:righ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righ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righ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righ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righ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righ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righ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righ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righ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50F40FC"/>
    <w:multiLevelType w:val="multilevel"/>
    <w:tmpl w:val="7EC2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F6552D"/>
    <w:multiLevelType w:val="multilevel"/>
    <w:tmpl w:val="D05A9E8E"/>
    <w:lvl w:ilvl="0">
      <w:start w:val="1"/>
      <w:numFmt w:val="bullet"/>
      <w:lvlText w:val="●"/>
      <w:lvlJc w:val="left"/>
      <w:pPr>
        <w:ind w:left="720" w:righ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righ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righ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righ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righ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righ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righ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righ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righ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AFD3C72"/>
    <w:multiLevelType w:val="multilevel"/>
    <w:tmpl w:val="35FA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662CA3"/>
    <w:multiLevelType w:val="multilevel"/>
    <w:tmpl w:val="399A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EE"/>
    <w:rsid w:val="0000249E"/>
    <w:rsid w:val="00004704"/>
    <w:rsid w:val="00004A17"/>
    <w:rsid w:val="0000702D"/>
    <w:rsid w:val="00027D93"/>
    <w:rsid w:val="00031CE8"/>
    <w:rsid w:val="00032769"/>
    <w:rsid w:val="0004082B"/>
    <w:rsid w:val="0005396B"/>
    <w:rsid w:val="00055F67"/>
    <w:rsid w:val="00056DA9"/>
    <w:rsid w:val="00057439"/>
    <w:rsid w:val="000618E8"/>
    <w:rsid w:val="000631E5"/>
    <w:rsid w:val="00066AF0"/>
    <w:rsid w:val="00073508"/>
    <w:rsid w:val="00077932"/>
    <w:rsid w:val="00087B70"/>
    <w:rsid w:val="000977BF"/>
    <w:rsid w:val="000A424D"/>
    <w:rsid w:val="000B43BF"/>
    <w:rsid w:val="000D1649"/>
    <w:rsid w:val="000D6233"/>
    <w:rsid w:val="000D62F1"/>
    <w:rsid w:val="000E1585"/>
    <w:rsid w:val="000E249B"/>
    <w:rsid w:val="000E6999"/>
    <w:rsid w:val="000F46D4"/>
    <w:rsid w:val="000F7F18"/>
    <w:rsid w:val="001012C0"/>
    <w:rsid w:val="00101460"/>
    <w:rsid w:val="0011063B"/>
    <w:rsid w:val="00111CAB"/>
    <w:rsid w:val="001122D3"/>
    <w:rsid w:val="00112D15"/>
    <w:rsid w:val="001133C8"/>
    <w:rsid w:val="0011542B"/>
    <w:rsid w:val="001174FC"/>
    <w:rsid w:val="00121F65"/>
    <w:rsid w:val="001259F4"/>
    <w:rsid w:val="00164AE4"/>
    <w:rsid w:val="00164B32"/>
    <w:rsid w:val="00166EA9"/>
    <w:rsid w:val="0016747A"/>
    <w:rsid w:val="00175B9C"/>
    <w:rsid w:val="00181B5A"/>
    <w:rsid w:val="0019024A"/>
    <w:rsid w:val="001947B5"/>
    <w:rsid w:val="001B1C92"/>
    <w:rsid w:val="001B7D9E"/>
    <w:rsid w:val="001C0574"/>
    <w:rsid w:val="001C338A"/>
    <w:rsid w:val="001C6BB1"/>
    <w:rsid w:val="001D154D"/>
    <w:rsid w:val="001D36DD"/>
    <w:rsid w:val="001D49C5"/>
    <w:rsid w:val="001D4F0C"/>
    <w:rsid w:val="001E79F1"/>
    <w:rsid w:val="001F58EC"/>
    <w:rsid w:val="00203BBF"/>
    <w:rsid w:val="00206B2E"/>
    <w:rsid w:val="002108E7"/>
    <w:rsid w:val="00213485"/>
    <w:rsid w:val="00213A23"/>
    <w:rsid w:val="00215723"/>
    <w:rsid w:val="0021695B"/>
    <w:rsid w:val="002207EB"/>
    <w:rsid w:val="00225689"/>
    <w:rsid w:val="00231DD8"/>
    <w:rsid w:val="002613F1"/>
    <w:rsid w:val="00271CAD"/>
    <w:rsid w:val="00273238"/>
    <w:rsid w:val="00286844"/>
    <w:rsid w:val="00286C5D"/>
    <w:rsid w:val="00295186"/>
    <w:rsid w:val="0029519A"/>
    <w:rsid w:val="002955F8"/>
    <w:rsid w:val="002A06E4"/>
    <w:rsid w:val="002A5ECB"/>
    <w:rsid w:val="002A72DD"/>
    <w:rsid w:val="002A7EEB"/>
    <w:rsid w:val="002B14DF"/>
    <w:rsid w:val="002C01D1"/>
    <w:rsid w:val="002C0536"/>
    <w:rsid w:val="002C1A4A"/>
    <w:rsid w:val="002C3BE4"/>
    <w:rsid w:val="002C4BE2"/>
    <w:rsid w:val="002D319A"/>
    <w:rsid w:val="002D607D"/>
    <w:rsid w:val="002D6DAA"/>
    <w:rsid w:val="002D7AD1"/>
    <w:rsid w:val="002E736E"/>
    <w:rsid w:val="002F10B6"/>
    <w:rsid w:val="002F41A0"/>
    <w:rsid w:val="002F6D0E"/>
    <w:rsid w:val="002F7E04"/>
    <w:rsid w:val="00302878"/>
    <w:rsid w:val="003105B1"/>
    <w:rsid w:val="00311A8B"/>
    <w:rsid w:val="003205A1"/>
    <w:rsid w:val="003207A4"/>
    <w:rsid w:val="00323426"/>
    <w:rsid w:val="00323F6B"/>
    <w:rsid w:val="00330231"/>
    <w:rsid w:val="00335A04"/>
    <w:rsid w:val="00352401"/>
    <w:rsid w:val="00355CC8"/>
    <w:rsid w:val="00362EBC"/>
    <w:rsid w:val="00371BD9"/>
    <w:rsid w:val="00373A1A"/>
    <w:rsid w:val="0037441E"/>
    <w:rsid w:val="00382A7F"/>
    <w:rsid w:val="00385F1B"/>
    <w:rsid w:val="0039437D"/>
    <w:rsid w:val="0039456C"/>
    <w:rsid w:val="00397DD3"/>
    <w:rsid w:val="003A0EFB"/>
    <w:rsid w:val="003A5A39"/>
    <w:rsid w:val="003B18F5"/>
    <w:rsid w:val="003B33F2"/>
    <w:rsid w:val="003B7490"/>
    <w:rsid w:val="003C09B6"/>
    <w:rsid w:val="003C1846"/>
    <w:rsid w:val="003C2A63"/>
    <w:rsid w:val="003C5130"/>
    <w:rsid w:val="003D1252"/>
    <w:rsid w:val="003D5090"/>
    <w:rsid w:val="003E0508"/>
    <w:rsid w:val="003E6371"/>
    <w:rsid w:val="003F14AD"/>
    <w:rsid w:val="003F161A"/>
    <w:rsid w:val="003F76A3"/>
    <w:rsid w:val="00411313"/>
    <w:rsid w:val="00416905"/>
    <w:rsid w:val="00416D46"/>
    <w:rsid w:val="00417B84"/>
    <w:rsid w:val="004200EE"/>
    <w:rsid w:val="004212A4"/>
    <w:rsid w:val="0042207D"/>
    <w:rsid w:val="00424F57"/>
    <w:rsid w:val="004335E7"/>
    <w:rsid w:val="0044242B"/>
    <w:rsid w:val="0044397D"/>
    <w:rsid w:val="004515A6"/>
    <w:rsid w:val="00456FA1"/>
    <w:rsid w:val="00457847"/>
    <w:rsid w:val="004661AB"/>
    <w:rsid w:val="004668F0"/>
    <w:rsid w:val="00467CF0"/>
    <w:rsid w:val="004708BA"/>
    <w:rsid w:val="00471951"/>
    <w:rsid w:val="00477FCD"/>
    <w:rsid w:val="004938AD"/>
    <w:rsid w:val="00497016"/>
    <w:rsid w:val="004A2E71"/>
    <w:rsid w:val="004A47B4"/>
    <w:rsid w:val="004A6497"/>
    <w:rsid w:val="004B0124"/>
    <w:rsid w:val="004B436C"/>
    <w:rsid w:val="004C3A50"/>
    <w:rsid w:val="004C4B6F"/>
    <w:rsid w:val="004C683E"/>
    <w:rsid w:val="004C69D2"/>
    <w:rsid w:val="004D077F"/>
    <w:rsid w:val="004E0F77"/>
    <w:rsid w:val="004E54E3"/>
    <w:rsid w:val="004E7653"/>
    <w:rsid w:val="004F020F"/>
    <w:rsid w:val="004F0257"/>
    <w:rsid w:val="004F07EC"/>
    <w:rsid w:val="004F488D"/>
    <w:rsid w:val="00500997"/>
    <w:rsid w:val="0050750A"/>
    <w:rsid w:val="00510326"/>
    <w:rsid w:val="00515717"/>
    <w:rsid w:val="00515DA9"/>
    <w:rsid w:val="005167CB"/>
    <w:rsid w:val="0052120F"/>
    <w:rsid w:val="00521ACE"/>
    <w:rsid w:val="00525396"/>
    <w:rsid w:val="0052681F"/>
    <w:rsid w:val="0052769B"/>
    <w:rsid w:val="005309A5"/>
    <w:rsid w:val="00530EF3"/>
    <w:rsid w:val="0053532C"/>
    <w:rsid w:val="00541984"/>
    <w:rsid w:val="005469A6"/>
    <w:rsid w:val="00547F25"/>
    <w:rsid w:val="00557938"/>
    <w:rsid w:val="00561785"/>
    <w:rsid w:val="00567D0E"/>
    <w:rsid w:val="00573E75"/>
    <w:rsid w:val="005854BA"/>
    <w:rsid w:val="00585585"/>
    <w:rsid w:val="00586517"/>
    <w:rsid w:val="00591766"/>
    <w:rsid w:val="005936DA"/>
    <w:rsid w:val="005A1BB0"/>
    <w:rsid w:val="005A683E"/>
    <w:rsid w:val="005B7561"/>
    <w:rsid w:val="005C1037"/>
    <w:rsid w:val="005D167C"/>
    <w:rsid w:val="005D42C2"/>
    <w:rsid w:val="005D56E6"/>
    <w:rsid w:val="005D608C"/>
    <w:rsid w:val="005E1475"/>
    <w:rsid w:val="005E29DB"/>
    <w:rsid w:val="005E6ED8"/>
    <w:rsid w:val="005E7F8F"/>
    <w:rsid w:val="005F3FA3"/>
    <w:rsid w:val="005F4AFE"/>
    <w:rsid w:val="006005B0"/>
    <w:rsid w:val="006005D0"/>
    <w:rsid w:val="00604652"/>
    <w:rsid w:val="00624B88"/>
    <w:rsid w:val="00624BD1"/>
    <w:rsid w:val="00635D82"/>
    <w:rsid w:val="00635E3F"/>
    <w:rsid w:val="006370F7"/>
    <w:rsid w:val="00637F05"/>
    <w:rsid w:val="006506F3"/>
    <w:rsid w:val="006525DD"/>
    <w:rsid w:val="00654896"/>
    <w:rsid w:val="00656BFF"/>
    <w:rsid w:val="0065780B"/>
    <w:rsid w:val="00661B52"/>
    <w:rsid w:val="00663AC0"/>
    <w:rsid w:val="0066790A"/>
    <w:rsid w:val="00671668"/>
    <w:rsid w:val="006809BC"/>
    <w:rsid w:val="00684761"/>
    <w:rsid w:val="00687DFB"/>
    <w:rsid w:val="006A6619"/>
    <w:rsid w:val="006A7428"/>
    <w:rsid w:val="006B3366"/>
    <w:rsid w:val="006B3B57"/>
    <w:rsid w:val="006C101C"/>
    <w:rsid w:val="006C5459"/>
    <w:rsid w:val="006D296F"/>
    <w:rsid w:val="006D7B5C"/>
    <w:rsid w:val="006F4709"/>
    <w:rsid w:val="006F59F5"/>
    <w:rsid w:val="006F5FC9"/>
    <w:rsid w:val="00702689"/>
    <w:rsid w:val="00702B81"/>
    <w:rsid w:val="00702E50"/>
    <w:rsid w:val="00704B51"/>
    <w:rsid w:val="0070525A"/>
    <w:rsid w:val="00713DBA"/>
    <w:rsid w:val="00717048"/>
    <w:rsid w:val="00720844"/>
    <w:rsid w:val="00724D19"/>
    <w:rsid w:val="00727711"/>
    <w:rsid w:val="00730AA9"/>
    <w:rsid w:val="0073320A"/>
    <w:rsid w:val="007337D1"/>
    <w:rsid w:val="007348C5"/>
    <w:rsid w:val="0073688D"/>
    <w:rsid w:val="0073703B"/>
    <w:rsid w:val="0074264E"/>
    <w:rsid w:val="00744EA3"/>
    <w:rsid w:val="0074509A"/>
    <w:rsid w:val="00761CDC"/>
    <w:rsid w:val="00765214"/>
    <w:rsid w:val="00771244"/>
    <w:rsid w:val="00775427"/>
    <w:rsid w:val="00775A8F"/>
    <w:rsid w:val="00776F53"/>
    <w:rsid w:val="007807C0"/>
    <w:rsid w:val="00781BE3"/>
    <w:rsid w:val="00796468"/>
    <w:rsid w:val="007A31A9"/>
    <w:rsid w:val="007A5BB7"/>
    <w:rsid w:val="007A6A5D"/>
    <w:rsid w:val="007C2DA1"/>
    <w:rsid w:val="007D4A2B"/>
    <w:rsid w:val="007D66F0"/>
    <w:rsid w:val="007D6F77"/>
    <w:rsid w:val="007E1843"/>
    <w:rsid w:val="007E2D6A"/>
    <w:rsid w:val="007E5C84"/>
    <w:rsid w:val="00800707"/>
    <w:rsid w:val="008037B6"/>
    <w:rsid w:val="008078FA"/>
    <w:rsid w:val="00807D10"/>
    <w:rsid w:val="00815380"/>
    <w:rsid w:val="0081728B"/>
    <w:rsid w:val="008175B7"/>
    <w:rsid w:val="00817EB7"/>
    <w:rsid w:val="008206B3"/>
    <w:rsid w:val="008207CD"/>
    <w:rsid w:val="00823731"/>
    <w:rsid w:val="0083294C"/>
    <w:rsid w:val="0083602F"/>
    <w:rsid w:val="00837938"/>
    <w:rsid w:val="00841A74"/>
    <w:rsid w:val="00841F31"/>
    <w:rsid w:val="0084713B"/>
    <w:rsid w:val="00853C4B"/>
    <w:rsid w:val="008542AE"/>
    <w:rsid w:val="00865650"/>
    <w:rsid w:val="00871891"/>
    <w:rsid w:val="00897E76"/>
    <w:rsid w:val="008A45F3"/>
    <w:rsid w:val="008A6C63"/>
    <w:rsid w:val="008B4532"/>
    <w:rsid w:val="008B67F6"/>
    <w:rsid w:val="008B783D"/>
    <w:rsid w:val="008B7CA2"/>
    <w:rsid w:val="008C145A"/>
    <w:rsid w:val="008C5931"/>
    <w:rsid w:val="008C5AD4"/>
    <w:rsid w:val="008D1633"/>
    <w:rsid w:val="008D6F36"/>
    <w:rsid w:val="008D7D2A"/>
    <w:rsid w:val="008E2E54"/>
    <w:rsid w:val="008E37C2"/>
    <w:rsid w:val="008E4A6C"/>
    <w:rsid w:val="008F1ACC"/>
    <w:rsid w:val="008F52C9"/>
    <w:rsid w:val="009030DE"/>
    <w:rsid w:val="00904DBE"/>
    <w:rsid w:val="00907386"/>
    <w:rsid w:val="009109B5"/>
    <w:rsid w:val="00910BFA"/>
    <w:rsid w:val="00911F71"/>
    <w:rsid w:val="00922DB8"/>
    <w:rsid w:val="009230EA"/>
    <w:rsid w:val="00930397"/>
    <w:rsid w:val="00930D30"/>
    <w:rsid w:val="00957A3E"/>
    <w:rsid w:val="00962248"/>
    <w:rsid w:val="00965409"/>
    <w:rsid w:val="00971122"/>
    <w:rsid w:val="00971E2F"/>
    <w:rsid w:val="0098446C"/>
    <w:rsid w:val="00985BBC"/>
    <w:rsid w:val="00994A82"/>
    <w:rsid w:val="009B6189"/>
    <w:rsid w:val="009B6C78"/>
    <w:rsid w:val="009B7E9B"/>
    <w:rsid w:val="009C00E8"/>
    <w:rsid w:val="009F7245"/>
    <w:rsid w:val="00A006A3"/>
    <w:rsid w:val="00A046AB"/>
    <w:rsid w:val="00A10B05"/>
    <w:rsid w:val="00A12E11"/>
    <w:rsid w:val="00A13229"/>
    <w:rsid w:val="00A36BB9"/>
    <w:rsid w:val="00A37237"/>
    <w:rsid w:val="00A41878"/>
    <w:rsid w:val="00A4216C"/>
    <w:rsid w:val="00A433B4"/>
    <w:rsid w:val="00A51F10"/>
    <w:rsid w:val="00A63E47"/>
    <w:rsid w:val="00A70036"/>
    <w:rsid w:val="00A736A9"/>
    <w:rsid w:val="00A74AF1"/>
    <w:rsid w:val="00A74C67"/>
    <w:rsid w:val="00A75901"/>
    <w:rsid w:val="00A76864"/>
    <w:rsid w:val="00A80F1D"/>
    <w:rsid w:val="00AA03BC"/>
    <w:rsid w:val="00AA4C8C"/>
    <w:rsid w:val="00AB06CC"/>
    <w:rsid w:val="00AB1A83"/>
    <w:rsid w:val="00AB4C43"/>
    <w:rsid w:val="00AC2FEA"/>
    <w:rsid w:val="00AD5897"/>
    <w:rsid w:val="00AD7C93"/>
    <w:rsid w:val="00AE1440"/>
    <w:rsid w:val="00AE4900"/>
    <w:rsid w:val="00AE4902"/>
    <w:rsid w:val="00AF0CBF"/>
    <w:rsid w:val="00AF1C1A"/>
    <w:rsid w:val="00B072F8"/>
    <w:rsid w:val="00B31AA8"/>
    <w:rsid w:val="00B33D32"/>
    <w:rsid w:val="00B34FB5"/>
    <w:rsid w:val="00B35C45"/>
    <w:rsid w:val="00B35CEA"/>
    <w:rsid w:val="00B42D80"/>
    <w:rsid w:val="00B45F15"/>
    <w:rsid w:val="00B5011B"/>
    <w:rsid w:val="00B50A26"/>
    <w:rsid w:val="00B5233A"/>
    <w:rsid w:val="00B55DBC"/>
    <w:rsid w:val="00B60230"/>
    <w:rsid w:val="00B634ED"/>
    <w:rsid w:val="00B63E7A"/>
    <w:rsid w:val="00B84681"/>
    <w:rsid w:val="00B859BE"/>
    <w:rsid w:val="00BA2925"/>
    <w:rsid w:val="00BA4009"/>
    <w:rsid w:val="00BA6612"/>
    <w:rsid w:val="00BB356D"/>
    <w:rsid w:val="00BB4E94"/>
    <w:rsid w:val="00BB67E1"/>
    <w:rsid w:val="00BC267B"/>
    <w:rsid w:val="00BC3492"/>
    <w:rsid w:val="00BC4226"/>
    <w:rsid w:val="00BC4CAD"/>
    <w:rsid w:val="00BC78E7"/>
    <w:rsid w:val="00BE1F16"/>
    <w:rsid w:val="00BE4C51"/>
    <w:rsid w:val="00BE6BDA"/>
    <w:rsid w:val="00BF78C0"/>
    <w:rsid w:val="00C017FD"/>
    <w:rsid w:val="00C13A8F"/>
    <w:rsid w:val="00C15FD2"/>
    <w:rsid w:val="00C16554"/>
    <w:rsid w:val="00C21802"/>
    <w:rsid w:val="00C22E64"/>
    <w:rsid w:val="00C22FFF"/>
    <w:rsid w:val="00C25311"/>
    <w:rsid w:val="00C26C30"/>
    <w:rsid w:val="00C30007"/>
    <w:rsid w:val="00C35073"/>
    <w:rsid w:val="00C47840"/>
    <w:rsid w:val="00C53B14"/>
    <w:rsid w:val="00C5439C"/>
    <w:rsid w:val="00C54C88"/>
    <w:rsid w:val="00C64D3E"/>
    <w:rsid w:val="00C66273"/>
    <w:rsid w:val="00C73531"/>
    <w:rsid w:val="00C77772"/>
    <w:rsid w:val="00C80325"/>
    <w:rsid w:val="00C809B3"/>
    <w:rsid w:val="00C9797F"/>
    <w:rsid w:val="00CA1E31"/>
    <w:rsid w:val="00CA31C0"/>
    <w:rsid w:val="00CA6757"/>
    <w:rsid w:val="00CB2DE5"/>
    <w:rsid w:val="00CB67F1"/>
    <w:rsid w:val="00CC43A0"/>
    <w:rsid w:val="00CC5A17"/>
    <w:rsid w:val="00CC6313"/>
    <w:rsid w:val="00CD7F50"/>
    <w:rsid w:val="00CE05E5"/>
    <w:rsid w:val="00CE3167"/>
    <w:rsid w:val="00CE362A"/>
    <w:rsid w:val="00CE5FD0"/>
    <w:rsid w:val="00CE731C"/>
    <w:rsid w:val="00CF142E"/>
    <w:rsid w:val="00CF7D36"/>
    <w:rsid w:val="00D02781"/>
    <w:rsid w:val="00D057B6"/>
    <w:rsid w:val="00D068C8"/>
    <w:rsid w:val="00D079C1"/>
    <w:rsid w:val="00D22DFA"/>
    <w:rsid w:val="00D27611"/>
    <w:rsid w:val="00D31297"/>
    <w:rsid w:val="00D322D3"/>
    <w:rsid w:val="00D331CC"/>
    <w:rsid w:val="00D372D5"/>
    <w:rsid w:val="00D43626"/>
    <w:rsid w:val="00D447AC"/>
    <w:rsid w:val="00D47276"/>
    <w:rsid w:val="00D4748F"/>
    <w:rsid w:val="00D5002D"/>
    <w:rsid w:val="00D50B8D"/>
    <w:rsid w:val="00D52A69"/>
    <w:rsid w:val="00D62A02"/>
    <w:rsid w:val="00D677F2"/>
    <w:rsid w:val="00D74816"/>
    <w:rsid w:val="00D774E4"/>
    <w:rsid w:val="00D87807"/>
    <w:rsid w:val="00DA274D"/>
    <w:rsid w:val="00DA395D"/>
    <w:rsid w:val="00DB3C4C"/>
    <w:rsid w:val="00DB5194"/>
    <w:rsid w:val="00DB6276"/>
    <w:rsid w:val="00DD372C"/>
    <w:rsid w:val="00DD75CA"/>
    <w:rsid w:val="00DE4667"/>
    <w:rsid w:val="00DE48FD"/>
    <w:rsid w:val="00DF1ADF"/>
    <w:rsid w:val="00DF1CEE"/>
    <w:rsid w:val="00DF3215"/>
    <w:rsid w:val="00E00E06"/>
    <w:rsid w:val="00E016CD"/>
    <w:rsid w:val="00E078FD"/>
    <w:rsid w:val="00E154D4"/>
    <w:rsid w:val="00E23707"/>
    <w:rsid w:val="00E31079"/>
    <w:rsid w:val="00E3319A"/>
    <w:rsid w:val="00E33900"/>
    <w:rsid w:val="00E36F36"/>
    <w:rsid w:val="00E4142E"/>
    <w:rsid w:val="00E43807"/>
    <w:rsid w:val="00E4725D"/>
    <w:rsid w:val="00E47F69"/>
    <w:rsid w:val="00E5734D"/>
    <w:rsid w:val="00E60064"/>
    <w:rsid w:val="00E60EA1"/>
    <w:rsid w:val="00E62FE4"/>
    <w:rsid w:val="00E657B2"/>
    <w:rsid w:val="00E7105D"/>
    <w:rsid w:val="00E71B34"/>
    <w:rsid w:val="00E86E4D"/>
    <w:rsid w:val="00E879E7"/>
    <w:rsid w:val="00E952F8"/>
    <w:rsid w:val="00E952FF"/>
    <w:rsid w:val="00EA0A0D"/>
    <w:rsid w:val="00EA0CB4"/>
    <w:rsid w:val="00EA0F2D"/>
    <w:rsid w:val="00EA20B3"/>
    <w:rsid w:val="00EA39D6"/>
    <w:rsid w:val="00EA5E60"/>
    <w:rsid w:val="00EB4C64"/>
    <w:rsid w:val="00EB7F9E"/>
    <w:rsid w:val="00EC45C7"/>
    <w:rsid w:val="00ED5F49"/>
    <w:rsid w:val="00EE1E52"/>
    <w:rsid w:val="00EF0344"/>
    <w:rsid w:val="00F01AF3"/>
    <w:rsid w:val="00F15C4B"/>
    <w:rsid w:val="00F2748A"/>
    <w:rsid w:val="00F32D17"/>
    <w:rsid w:val="00F33317"/>
    <w:rsid w:val="00F34086"/>
    <w:rsid w:val="00F411EA"/>
    <w:rsid w:val="00F43ACD"/>
    <w:rsid w:val="00F454A6"/>
    <w:rsid w:val="00F46439"/>
    <w:rsid w:val="00F512E2"/>
    <w:rsid w:val="00F606C4"/>
    <w:rsid w:val="00F658BD"/>
    <w:rsid w:val="00F658E3"/>
    <w:rsid w:val="00F71BD9"/>
    <w:rsid w:val="00F76871"/>
    <w:rsid w:val="00F93F02"/>
    <w:rsid w:val="00F941E8"/>
    <w:rsid w:val="00F96E50"/>
    <w:rsid w:val="00F97CC8"/>
    <w:rsid w:val="00FA406E"/>
    <w:rsid w:val="00FA4C9E"/>
    <w:rsid w:val="00FB67FC"/>
    <w:rsid w:val="00FC14C5"/>
    <w:rsid w:val="00FC2AA0"/>
    <w:rsid w:val="00FD478C"/>
    <w:rsid w:val="00FD4ABB"/>
    <w:rsid w:val="00FD4CE1"/>
    <w:rsid w:val="00FD64DC"/>
    <w:rsid w:val="00FE4DC0"/>
    <w:rsid w:val="00FE4FE9"/>
    <w:rsid w:val="00FE58D5"/>
    <w:rsid w:val="00FE5A8A"/>
    <w:rsid w:val="00FE64C6"/>
    <w:rsid w:val="00FF02C6"/>
    <w:rsid w:val="00FF1E90"/>
    <w:rsid w:val="00FF2C74"/>
    <w:rsid w:val="02B84D5B"/>
    <w:rsid w:val="0D043988"/>
    <w:rsid w:val="0F5677D9"/>
    <w:rsid w:val="211A0CBD"/>
    <w:rsid w:val="26E400E3"/>
    <w:rsid w:val="2A8439C5"/>
    <w:rsid w:val="31C3BEDA"/>
    <w:rsid w:val="3A62D598"/>
    <w:rsid w:val="4B67EC07"/>
    <w:rsid w:val="5643BF48"/>
    <w:rsid w:val="576062CF"/>
    <w:rsid w:val="5E87343A"/>
    <w:rsid w:val="6E98F034"/>
    <w:rsid w:val="709762D6"/>
    <w:rsid w:val="717E282B"/>
    <w:rsid w:val="72E609EB"/>
    <w:rsid w:val="733B038C"/>
    <w:rsid w:val="74440036"/>
    <w:rsid w:val="7F8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2D5E7E"/>
  <w15:chartTrackingRefBased/>
  <w15:docId w15:val="{B4303B3A-947E-4652-A4BF-5170CDB8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1A0"/>
    <w:pPr>
      <w:spacing w:after="0" w:line="480" w:lineRule="auto"/>
      <w:ind w:firstLine="7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4A2B"/>
    <w:pPr>
      <w:ind w:firstLine="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4A2B"/>
    <w:pPr>
      <w:ind w:firstLine="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4A2B"/>
    <w:pPr>
      <w:ind w:firstLine="0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4A2B"/>
    <w:pPr>
      <w:ind w:firstLine="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D4A2B"/>
    <w:pPr>
      <w:ind w:firstLine="0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A2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7D4A2B"/>
  </w:style>
  <w:style w:type="paragraph" w:styleId="Header">
    <w:name w:val="header"/>
    <w:basedOn w:val="Normal"/>
    <w:link w:val="HeaderChar"/>
    <w:uiPriority w:val="99"/>
    <w:unhideWhenUsed/>
    <w:rsid w:val="007D4A2B"/>
    <w:pPr>
      <w:tabs>
        <w:tab w:val="center" w:pos="4680"/>
        <w:tab w:val="right" w:pos="9360"/>
      </w:tabs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7D4A2B"/>
  </w:style>
  <w:style w:type="paragraph" w:styleId="Footer">
    <w:name w:val="footer"/>
    <w:basedOn w:val="Normal"/>
    <w:link w:val="FooterChar"/>
    <w:uiPriority w:val="99"/>
    <w:unhideWhenUsed/>
    <w:rsid w:val="007D4A2B"/>
    <w:pPr>
      <w:tabs>
        <w:tab w:val="center" w:pos="4680"/>
        <w:tab w:val="right" w:pos="9360"/>
      </w:tabs>
      <w:spacing w:line="240" w:lineRule="auto"/>
      <w:ind w:firstLine="0"/>
    </w:pPr>
  </w:style>
  <w:style w:type="character" w:styleId="CommentReference">
    <w:name w:val="annotation reference"/>
    <w:basedOn w:val="DefaultParagraphFont"/>
    <w:uiPriority w:val="99"/>
    <w:semiHidden/>
    <w:unhideWhenUsed/>
    <w:rsid w:val="00CD7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F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C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C3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30EF3"/>
    <w:pPr>
      <w:ind w:firstLine="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530EF3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D478C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EF3"/>
    <w:pPr>
      <w:ind w:firstLine="0"/>
      <w:jc w:val="center"/>
    </w:pPr>
  </w:style>
  <w:style w:type="character" w:customStyle="1" w:styleId="SubtitleChar">
    <w:name w:val="Subtitle Char"/>
    <w:basedOn w:val="DefaultParagraphFont"/>
    <w:link w:val="Subtitle"/>
    <w:uiPriority w:val="11"/>
    <w:rsid w:val="00530EF3"/>
  </w:style>
  <w:style w:type="paragraph" w:customStyle="1" w:styleId="SectionTitle">
    <w:name w:val="Section Title"/>
    <w:basedOn w:val="Normal"/>
    <w:next w:val="Normal"/>
    <w:uiPriority w:val="12"/>
    <w:qFormat/>
    <w:rsid w:val="00530EF3"/>
    <w:pPr>
      <w:ind w:firstLine="0"/>
      <w:jc w:val="center"/>
    </w:pPr>
    <w:rPr>
      <w:b/>
      <w:bCs/>
    </w:rPr>
  </w:style>
  <w:style w:type="character" w:styleId="Strong">
    <w:name w:val="Strong"/>
    <w:basedOn w:val="DefaultParagraphFont"/>
    <w:uiPriority w:val="22"/>
    <w:qFormat/>
    <w:rsid w:val="0050099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D4A2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D4A2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D4A2B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D4A2B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7D4A2B"/>
    <w:rPr>
      <w:b/>
      <w:bCs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C3BE4"/>
    <w:pPr>
      <w:ind w:lef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2C3BE4"/>
    <w:rPr>
      <w:iCs/>
    </w:rPr>
  </w:style>
  <w:style w:type="paragraph" w:customStyle="1" w:styleId="References">
    <w:name w:val="References"/>
    <w:basedOn w:val="Normal"/>
    <w:uiPriority w:val="29"/>
    <w:qFormat/>
    <w:rsid w:val="007D4A2B"/>
    <w:pPr>
      <w:ind w:left="720" w:hanging="720"/>
    </w:pPr>
  </w:style>
  <w:style w:type="paragraph" w:styleId="Caption">
    <w:name w:val="caption"/>
    <w:basedOn w:val="Normal"/>
    <w:next w:val="Normal"/>
    <w:uiPriority w:val="35"/>
    <w:qFormat/>
    <w:rsid w:val="00530EF3"/>
    <w:pPr>
      <w:ind w:firstLine="0"/>
    </w:pPr>
    <w:rPr>
      <w:i/>
      <w:iCs/>
      <w:szCs w:val="18"/>
    </w:rPr>
  </w:style>
  <w:style w:type="paragraph" w:customStyle="1" w:styleId="TableHeading">
    <w:name w:val="Table Heading"/>
    <w:basedOn w:val="Normal"/>
    <w:uiPriority w:val="10"/>
    <w:qFormat/>
    <w:rsid w:val="00B5233A"/>
    <w:pPr>
      <w:jc w:val="center"/>
    </w:pPr>
    <w:rPr>
      <w:b/>
      <w:bCs/>
    </w:rPr>
  </w:style>
  <w:style w:type="paragraph" w:customStyle="1" w:styleId="NoIndent">
    <w:name w:val="No Indent"/>
    <w:basedOn w:val="Normal"/>
    <w:qFormat/>
    <w:rsid w:val="007D4A2B"/>
    <w:pPr>
      <w:ind w:firstLine="0"/>
    </w:pPr>
  </w:style>
  <w:style w:type="paragraph" w:customStyle="1" w:styleId="CaptionCallout">
    <w:name w:val="Caption Callout"/>
    <w:basedOn w:val="Normal"/>
    <w:qFormat/>
    <w:rsid w:val="00530EF3"/>
    <w:pPr>
      <w:ind w:firstLine="0"/>
    </w:pPr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A2B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420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paragraph" w:styleId="NormalWeb">
    <w:name w:val="Normal (Web)"/>
    <w:basedOn w:val="Normal"/>
    <w:uiPriority w:val="99"/>
    <w:unhideWhenUsed/>
    <w:rsid w:val="004A2E7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mb15">
    <w:name w:val="mb15"/>
    <w:basedOn w:val="Normal"/>
    <w:rsid w:val="0027323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mb0">
    <w:name w:val="mb0"/>
    <w:basedOn w:val="Normal"/>
    <w:rsid w:val="00A13229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541984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qFormat/>
    <w:rsid w:val="00541984"/>
    <w:pPr>
      <w:tabs>
        <w:tab w:val="left" w:pos="384"/>
      </w:tabs>
      <w:bidi/>
      <w:spacing w:after="240" w:line="240" w:lineRule="auto"/>
      <w:ind w:left="384" w:hanging="384"/>
    </w:pPr>
    <w:rPr>
      <w:kern w:val="2"/>
      <w:lang w:bidi="he-IL"/>
      <w14:ligatures w14:val="standardContextual"/>
    </w:rPr>
  </w:style>
  <w:style w:type="character" w:customStyle="1" w:styleId="fontstyle01">
    <w:name w:val="fontstyle01"/>
    <w:basedOn w:val="DefaultParagraphFont"/>
    <w:rsid w:val="004938AD"/>
    <w:rPr>
      <w:rFonts w:ascii="David-Bold" w:hAnsi="David-Bold" w:hint="default"/>
      <w:b/>
      <w:bCs/>
      <w:i w:val="0"/>
      <w:iCs w:val="0"/>
      <w:color w:val="000000"/>
      <w:sz w:val="22"/>
      <w:szCs w:val="22"/>
    </w:rPr>
  </w:style>
  <w:style w:type="character" w:customStyle="1" w:styleId="markdown-bold-text">
    <w:name w:val="markdown-bold-text"/>
    <w:basedOn w:val="DefaultParagraphFont"/>
    <w:rsid w:val="00166EA9"/>
  </w:style>
  <w:style w:type="paragraph" w:styleId="ListParagraph">
    <w:name w:val="List Paragraph"/>
    <w:basedOn w:val="Normal"/>
    <w:uiPriority w:val="34"/>
    <w:qFormat/>
    <w:rsid w:val="00C809B3"/>
    <w:pPr>
      <w:ind w:left="720"/>
      <w:contextualSpacing/>
    </w:pPr>
  </w:style>
  <w:style w:type="paragraph" w:styleId="Revision">
    <w:name w:val="Revision"/>
    <w:hidden/>
    <w:uiPriority w:val="99"/>
    <w:semiHidden/>
    <w:rsid w:val="00C53B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07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74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76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28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2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9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4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50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2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0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1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0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18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nat\AppData\Roaming\Microsoft\Templates\Professional%20APA%20Style%20paper%207th%20edi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DCE20C-610A-4626-841D-1F10857B44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2D686CB8-6245-413C-A355-156513A377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411A11-DDA3-4BC4-B0BC-14026E6D5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APA Style paper 7th edition</Template>
  <TotalTime>11</TotalTime>
  <Pages>8</Pages>
  <Words>1098</Words>
  <Characters>6261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נועה פלדמן</dc:creator>
  <cp:keywords/>
  <dc:description/>
  <cp:lastModifiedBy>Yonat Rum Zemet</cp:lastModifiedBy>
  <cp:revision>4</cp:revision>
  <dcterms:created xsi:type="dcterms:W3CDTF">2026-01-30T20:40:00Z</dcterms:created>
  <dcterms:modified xsi:type="dcterms:W3CDTF">2026-01-30T21:56:00Z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d825901b-99ba-4e9b-8154-25e310a7c5f2</vt:lpwstr>
  </property>
  <property fmtid="{D5CDD505-2E9C-101B-9397-08002B2CF9AE}" pid="4" name="ZOTERO_PREF_1">
    <vt:lpwstr>&lt;data data-version="3" zotero-version="7.0.27"&gt;&lt;session id="h88Okn2V"/&gt;&lt;style id="http://www.zotero.org/styles/american-medical-association" hasBibliography="1" bibliographyStyleHasBeenSet="1"/&gt;&lt;prefs&gt;&lt;pref name="fieldType" value="Field"/&gt;&lt;pref name="auto</vt:lpwstr>
  </property>
  <property fmtid="{D5CDD505-2E9C-101B-9397-08002B2CF9AE}" pid="5" name="ZOTERO_PREF_2">
    <vt:lpwstr>maticJournalAbbreviations" value="true"/&gt;&lt;pref name="dontAskDelayCitationUpdates" value="true"/&gt;&lt;/prefs&gt;&lt;/data&gt;</vt:lpwstr>
  </property>
</Properties>
</file>