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71056" w14:textId="4B8C239F" w:rsidR="00D7478A" w:rsidRPr="00D17DE1" w:rsidRDefault="0078773B" w:rsidP="00D7478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table</w:t>
      </w:r>
      <w:r w:rsidR="00D7478A" w:rsidRPr="00D17DE1">
        <w:rPr>
          <w:rFonts w:ascii="Times New Roman" w:hAnsi="Times New Roman" w:cs="Times New Roman"/>
          <w:b/>
          <w:bCs/>
        </w:rPr>
        <w:t xml:space="preserve"> 1. </w:t>
      </w:r>
      <w:r w:rsidR="00D7478A" w:rsidRPr="00D17DE1">
        <w:rPr>
          <w:rFonts w:ascii="Times New Roman" w:hAnsi="Times New Roman" w:cs="Times New Roman"/>
        </w:rPr>
        <w:t>Treatment regimen before and after GC discontinuation</w:t>
      </w:r>
    </w:p>
    <w:tbl>
      <w:tblPr>
        <w:tblStyle w:val="a3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877"/>
        <w:gridCol w:w="879"/>
        <w:gridCol w:w="879"/>
        <w:gridCol w:w="879"/>
        <w:gridCol w:w="881"/>
        <w:gridCol w:w="879"/>
        <w:gridCol w:w="879"/>
        <w:gridCol w:w="879"/>
        <w:gridCol w:w="879"/>
        <w:gridCol w:w="879"/>
      </w:tblGrid>
      <w:tr w:rsidR="006C6A8E" w:rsidRPr="00057974" w14:paraId="63A78CA1" w14:textId="77777777" w:rsidTr="00C34477">
        <w:trPr>
          <w:trHeight w:val="360"/>
        </w:trPr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642B5D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Treatment regimen</w:t>
            </w:r>
          </w:p>
        </w:tc>
        <w:tc>
          <w:tcPr>
            <w:tcW w:w="4396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E0779D" w14:textId="6913CECB" w:rsidR="006C6A8E" w:rsidRPr="00D7478A" w:rsidRDefault="006C6A8E" w:rsidP="002A4D0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SLE without prior severe organ </w:t>
            </w:r>
            <w:r w:rsidR="00E45463">
              <w:rPr>
                <w:rFonts w:ascii="Times New Roman" w:hAnsi="Times New Roman" w:hint="eastAsia"/>
                <w:sz w:val="14"/>
                <w:szCs w:val="14"/>
              </w:rPr>
              <w:t>i</w:t>
            </w:r>
            <w:r w:rsidR="00E45463">
              <w:rPr>
                <w:rFonts w:ascii="Times New Roman" w:hAnsi="Times New Roman"/>
                <w:sz w:val="14"/>
                <w:szCs w:val="14"/>
              </w:rPr>
              <w:t xml:space="preserve">nvolvement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2</w:t>
            </w:r>
            <w:r w:rsidRPr="00D7478A">
              <w:rPr>
                <w:rFonts w:ascii="Times New Roman" w:hAnsi="Times New Roman" w:hint="eastAsia"/>
                <w:sz w:val="14"/>
                <w:szCs w:val="14"/>
              </w:rPr>
              <w:t>4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)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5979EE" w14:textId="37F142EC" w:rsidR="006C6A8E" w:rsidRPr="00D7478A" w:rsidRDefault="006C6A8E" w:rsidP="00D7478A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SLE with prior severe organ </w:t>
            </w:r>
            <w:r w:rsidR="00E45463">
              <w:rPr>
                <w:rFonts w:ascii="Times New Roman" w:hAnsi="Times New Roman" w:hint="eastAsia"/>
                <w:sz w:val="14"/>
                <w:szCs w:val="14"/>
              </w:rPr>
              <w:t>i</w:t>
            </w:r>
            <w:r w:rsidR="00E45463">
              <w:rPr>
                <w:rFonts w:ascii="Times New Roman" w:hAnsi="Times New Roman"/>
                <w:sz w:val="14"/>
                <w:szCs w:val="14"/>
              </w:rPr>
              <w:t>nvolvement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 xml:space="preserve"> 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4</w:t>
            </w:r>
            <w:r w:rsidRPr="00D7478A">
              <w:rPr>
                <w:rFonts w:ascii="Times New Roman" w:hAnsi="Times New Roman" w:hint="eastAsia"/>
                <w:sz w:val="14"/>
                <w:szCs w:val="14"/>
              </w:rPr>
              <w:t>9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)</w:t>
            </w:r>
          </w:p>
        </w:tc>
      </w:tr>
      <w:tr w:rsidR="006C6A8E" w:rsidRPr="00057974" w14:paraId="6905974B" w14:textId="77777777" w:rsidTr="00C34477">
        <w:trPr>
          <w:trHeight w:val="36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CAEF48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Weeks from </w:t>
            </w:r>
          </w:p>
          <w:p w14:paraId="0896966C" w14:textId="35642C44" w:rsidR="006C6A8E" w:rsidRPr="00D7478A" w:rsidRDefault="006C6A8E" w:rsidP="00D7478A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GC</w:t>
            </w:r>
            <w:r w:rsidR="00D7478A" w:rsidRPr="00D7478A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discontinuation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155EC4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-52 weeks</w:t>
            </w:r>
          </w:p>
          <w:p w14:paraId="12E13B28" w14:textId="3DA13745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 w:hint="eastAsia"/>
                <w:sz w:val="14"/>
                <w:szCs w:val="14"/>
              </w:rPr>
              <w:t>(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23)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A7189D" w14:textId="6CD21C3E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-26 weeks 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24)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06472F" w14:textId="77777777" w:rsidR="00A675AB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Day 0 </w:t>
            </w:r>
          </w:p>
          <w:p w14:paraId="566829E2" w14:textId="72D261FE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 xml:space="preserve">24) 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1B9DB0" w14:textId="33DEDAF5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+26 </w:t>
            </w:r>
            <w:r w:rsidR="00D7478A" w:rsidRPr="00D7478A">
              <w:rPr>
                <w:rFonts w:ascii="Times New Roman" w:hAnsi="Times New Roman"/>
                <w:sz w:val="14"/>
                <w:szCs w:val="14"/>
              </w:rPr>
              <w:t>w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eeks 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 xml:space="preserve">23) </w:t>
            </w: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7D59EE" w14:textId="0782BCA1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+52 weeks 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22)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EFD601" w14:textId="3D8B14E0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-52 weeks 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 xml:space="preserve">48) 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F1B655" w14:textId="1BACAB8C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-26 weeks 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 xml:space="preserve">49) 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E894B7" w14:textId="77777777" w:rsidR="00A675AB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Day 0 </w:t>
            </w:r>
          </w:p>
          <w:p w14:paraId="48ECD024" w14:textId="67E59DEE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49)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F9D942" w14:textId="3F54756A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+26 weeks 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 xml:space="preserve">48) 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108D32" w14:textId="262945BE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+52 weeks (n</w:t>
            </w:r>
            <w:r w:rsidR="0046607F">
              <w:rPr>
                <w:rFonts w:ascii="Times New Roman" w:hAnsi="Times New Roman"/>
                <w:sz w:val="14"/>
                <w:szCs w:val="14"/>
              </w:rPr>
              <w:t xml:space="preserve"> =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47)</w:t>
            </w:r>
          </w:p>
        </w:tc>
      </w:tr>
      <w:tr w:rsidR="006C6A8E" w:rsidRPr="00057974" w14:paraId="1E262116" w14:textId="77777777" w:rsidTr="00C34477">
        <w:trPr>
          <w:trHeight w:val="360"/>
        </w:trPr>
        <w:tc>
          <w:tcPr>
            <w:tcW w:w="1699" w:type="dxa"/>
            <w:tcBorders>
              <w:top w:val="single" w:sz="4" w:space="0" w:color="auto"/>
            </w:tcBorders>
            <w:noWrap/>
            <w:hideMark/>
          </w:tcPr>
          <w:p w14:paraId="4B1DC258" w14:textId="64DE0B4B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GC</w:t>
            </w:r>
            <w:r w:rsidR="00D7478A" w:rsidRPr="00D7478A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Pr="00D7478A">
              <w:rPr>
                <w:rFonts w:ascii="Times New Roman" w:hAnsi="Times New Roman"/>
                <w:sz w:val="14"/>
                <w:szCs w:val="14"/>
              </w:rPr>
              <w:t>dosage</w:t>
            </w:r>
          </w:p>
          <w:p w14:paraId="4FB5938B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(mg/day) *</w:t>
            </w:r>
          </w:p>
        </w:tc>
        <w:tc>
          <w:tcPr>
            <w:tcW w:w="878" w:type="dxa"/>
            <w:tcBorders>
              <w:top w:val="single" w:sz="4" w:space="0" w:color="auto"/>
            </w:tcBorders>
            <w:noWrap/>
            <w:vAlign w:val="center"/>
          </w:tcPr>
          <w:p w14:paraId="03EA12B7" w14:textId="36C9C65F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2.50</w:t>
            </w:r>
            <w:r w:rsid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 </w:t>
            </w:r>
          </w:p>
          <w:p w14:paraId="45DCBA71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[1.38, 4.50]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center"/>
          </w:tcPr>
          <w:p w14:paraId="3FE95139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1.71 </w:t>
            </w:r>
          </w:p>
          <w:p w14:paraId="74DDDF2E" w14:textId="77777777" w:rsidR="006C6A8E" w:rsidRPr="00D7478A" w:rsidRDefault="006C6A8E" w:rsidP="00B51267">
            <w:pPr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[1.00, 3.25]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center"/>
          </w:tcPr>
          <w:p w14:paraId="7EC7E1FE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0.00 </w:t>
            </w:r>
          </w:p>
          <w:p w14:paraId="5535B7E5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[0.00, 0.00]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center"/>
          </w:tcPr>
          <w:p w14:paraId="08DCB851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0.00 </w:t>
            </w:r>
          </w:p>
          <w:p w14:paraId="1697B307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[0.00, 0.00]</w:t>
            </w:r>
          </w:p>
        </w:tc>
        <w:tc>
          <w:tcPr>
            <w:tcW w:w="881" w:type="dxa"/>
            <w:tcBorders>
              <w:top w:val="single" w:sz="4" w:space="0" w:color="auto"/>
            </w:tcBorders>
            <w:noWrap/>
            <w:vAlign w:val="center"/>
          </w:tcPr>
          <w:p w14:paraId="54BBBE7A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0.00 </w:t>
            </w:r>
          </w:p>
          <w:p w14:paraId="41872B3B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[0.00, 0.00]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center"/>
          </w:tcPr>
          <w:p w14:paraId="79925943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3.38 </w:t>
            </w:r>
          </w:p>
          <w:p w14:paraId="7E774F94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[2.00, 5.00]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center"/>
          </w:tcPr>
          <w:p w14:paraId="4234E4DD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2.00 </w:t>
            </w:r>
          </w:p>
          <w:p w14:paraId="023CD51F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[1.50, 3.00]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center"/>
          </w:tcPr>
          <w:p w14:paraId="72C8A9C6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0.00 </w:t>
            </w:r>
          </w:p>
          <w:p w14:paraId="172614E2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[0.00, 0.00]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center"/>
          </w:tcPr>
          <w:p w14:paraId="2AFBE790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0.00 </w:t>
            </w:r>
          </w:p>
          <w:p w14:paraId="1CEF4167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[0.00, 0.00]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center"/>
          </w:tcPr>
          <w:p w14:paraId="21ACC7D7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0.00 </w:t>
            </w:r>
          </w:p>
          <w:p w14:paraId="7C7B3827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[0.00, 0.00]</w:t>
            </w:r>
          </w:p>
        </w:tc>
      </w:tr>
      <w:tr w:rsidR="006C6A8E" w:rsidRPr="00057974" w14:paraId="3C71E824" w14:textId="77777777" w:rsidTr="00C34477">
        <w:trPr>
          <w:trHeight w:val="360"/>
        </w:trPr>
        <w:tc>
          <w:tcPr>
            <w:tcW w:w="1699" w:type="dxa"/>
            <w:noWrap/>
            <w:hideMark/>
          </w:tcPr>
          <w:p w14:paraId="37D018A4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HCQ</w:t>
            </w:r>
          </w:p>
        </w:tc>
        <w:tc>
          <w:tcPr>
            <w:tcW w:w="878" w:type="dxa"/>
            <w:noWrap/>
            <w:vAlign w:val="center"/>
          </w:tcPr>
          <w:p w14:paraId="454E28A4" w14:textId="77777777" w:rsidR="006C6A8E" w:rsidRPr="00D7478A" w:rsidRDefault="006C6A8E" w:rsidP="00B51267">
            <w:pPr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7 (30.4) </w:t>
            </w:r>
          </w:p>
        </w:tc>
        <w:tc>
          <w:tcPr>
            <w:tcW w:w="879" w:type="dxa"/>
            <w:noWrap/>
            <w:vAlign w:val="center"/>
          </w:tcPr>
          <w:p w14:paraId="6279E5FB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9 (37.5) </w:t>
            </w:r>
          </w:p>
        </w:tc>
        <w:tc>
          <w:tcPr>
            <w:tcW w:w="879" w:type="dxa"/>
            <w:noWrap/>
            <w:vAlign w:val="center"/>
          </w:tcPr>
          <w:p w14:paraId="7978B62E" w14:textId="77777777" w:rsidR="006C6A8E" w:rsidRPr="00D7478A" w:rsidRDefault="006C6A8E" w:rsidP="00B51267">
            <w:pPr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10 (41.7) </w:t>
            </w:r>
          </w:p>
        </w:tc>
        <w:tc>
          <w:tcPr>
            <w:tcW w:w="879" w:type="dxa"/>
            <w:noWrap/>
            <w:vAlign w:val="center"/>
          </w:tcPr>
          <w:p w14:paraId="26F20769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11 (47.8) </w:t>
            </w:r>
          </w:p>
        </w:tc>
        <w:tc>
          <w:tcPr>
            <w:tcW w:w="881" w:type="dxa"/>
            <w:noWrap/>
            <w:vAlign w:val="center"/>
          </w:tcPr>
          <w:p w14:paraId="2E1314FF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9 (40.9) </w:t>
            </w:r>
          </w:p>
        </w:tc>
        <w:tc>
          <w:tcPr>
            <w:tcW w:w="879" w:type="dxa"/>
            <w:noWrap/>
            <w:vAlign w:val="center"/>
          </w:tcPr>
          <w:p w14:paraId="2D1949EA" w14:textId="77777777" w:rsidR="006C6A8E" w:rsidRPr="00D7478A" w:rsidRDefault="006C6A8E" w:rsidP="00B51267">
            <w:pPr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24 (50.0) </w:t>
            </w:r>
          </w:p>
        </w:tc>
        <w:tc>
          <w:tcPr>
            <w:tcW w:w="879" w:type="dxa"/>
            <w:noWrap/>
            <w:vAlign w:val="center"/>
          </w:tcPr>
          <w:p w14:paraId="3E35503A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24 (49.0) </w:t>
            </w:r>
          </w:p>
        </w:tc>
        <w:tc>
          <w:tcPr>
            <w:tcW w:w="879" w:type="dxa"/>
            <w:noWrap/>
            <w:vAlign w:val="center"/>
          </w:tcPr>
          <w:p w14:paraId="1E53A015" w14:textId="77777777" w:rsidR="006C6A8E" w:rsidRPr="00D7478A" w:rsidRDefault="006C6A8E" w:rsidP="00B51267">
            <w:pPr>
              <w:jc w:val="both"/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26 (53.1) </w:t>
            </w:r>
          </w:p>
        </w:tc>
        <w:tc>
          <w:tcPr>
            <w:tcW w:w="879" w:type="dxa"/>
            <w:noWrap/>
            <w:vAlign w:val="center"/>
          </w:tcPr>
          <w:p w14:paraId="09310566" w14:textId="77777777" w:rsidR="006C6A8E" w:rsidRPr="00D7478A" w:rsidRDefault="006C6A8E" w:rsidP="00B51267">
            <w:pPr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26 (54.2) </w:t>
            </w:r>
          </w:p>
        </w:tc>
        <w:tc>
          <w:tcPr>
            <w:tcW w:w="879" w:type="dxa"/>
            <w:noWrap/>
            <w:vAlign w:val="center"/>
          </w:tcPr>
          <w:p w14:paraId="38A8BD46" w14:textId="77777777" w:rsidR="006C6A8E" w:rsidRPr="00D7478A" w:rsidRDefault="006C6A8E" w:rsidP="00B51267">
            <w:pPr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25 (53.2) </w:t>
            </w:r>
          </w:p>
        </w:tc>
      </w:tr>
      <w:tr w:rsidR="006C6A8E" w:rsidRPr="00057974" w14:paraId="389FBA55" w14:textId="77777777" w:rsidTr="00C34477">
        <w:trPr>
          <w:trHeight w:val="360"/>
        </w:trPr>
        <w:tc>
          <w:tcPr>
            <w:tcW w:w="1699" w:type="dxa"/>
            <w:noWrap/>
            <w:hideMark/>
          </w:tcPr>
          <w:p w14:paraId="78E39261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Tac </w:t>
            </w:r>
          </w:p>
        </w:tc>
        <w:tc>
          <w:tcPr>
            <w:tcW w:w="878" w:type="dxa"/>
            <w:noWrap/>
            <w:vAlign w:val="center"/>
          </w:tcPr>
          <w:p w14:paraId="4D738341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4 (17.4) </w:t>
            </w:r>
          </w:p>
        </w:tc>
        <w:tc>
          <w:tcPr>
            <w:tcW w:w="879" w:type="dxa"/>
            <w:noWrap/>
            <w:vAlign w:val="center"/>
          </w:tcPr>
          <w:p w14:paraId="637F43BB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5 (20.8) </w:t>
            </w:r>
          </w:p>
        </w:tc>
        <w:tc>
          <w:tcPr>
            <w:tcW w:w="879" w:type="dxa"/>
            <w:noWrap/>
            <w:vAlign w:val="center"/>
          </w:tcPr>
          <w:p w14:paraId="24564516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5 (20.8) </w:t>
            </w:r>
          </w:p>
        </w:tc>
        <w:tc>
          <w:tcPr>
            <w:tcW w:w="879" w:type="dxa"/>
            <w:noWrap/>
            <w:vAlign w:val="center"/>
          </w:tcPr>
          <w:p w14:paraId="1CA522E7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(8.7) </w:t>
            </w:r>
          </w:p>
        </w:tc>
        <w:tc>
          <w:tcPr>
            <w:tcW w:w="881" w:type="dxa"/>
            <w:noWrap/>
            <w:vAlign w:val="center"/>
          </w:tcPr>
          <w:p w14:paraId="0638BD75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(4.5) </w:t>
            </w:r>
          </w:p>
        </w:tc>
        <w:tc>
          <w:tcPr>
            <w:tcW w:w="879" w:type="dxa"/>
            <w:noWrap/>
            <w:vAlign w:val="center"/>
          </w:tcPr>
          <w:p w14:paraId="49C8D432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19 (39.6) </w:t>
            </w:r>
          </w:p>
        </w:tc>
        <w:tc>
          <w:tcPr>
            <w:tcW w:w="879" w:type="dxa"/>
            <w:noWrap/>
            <w:vAlign w:val="center"/>
          </w:tcPr>
          <w:p w14:paraId="38815FD3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19 (38.8) </w:t>
            </w:r>
          </w:p>
        </w:tc>
        <w:tc>
          <w:tcPr>
            <w:tcW w:w="879" w:type="dxa"/>
            <w:noWrap/>
            <w:vAlign w:val="center"/>
          </w:tcPr>
          <w:p w14:paraId="5645FD70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20 (40.8) </w:t>
            </w:r>
          </w:p>
        </w:tc>
        <w:tc>
          <w:tcPr>
            <w:tcW w:w="879" w:type="dxa"/>
            <w:noWrap/>
            <w:vAlign w:val="center"/>
          </w:tcPr>
          <w:p w14:paraId="56189F15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20 (41.7) </w:t>
            </w:r>
          </w:p>
        </w:tc>
        <w:tc>
          <w:tcPr>
            <w:tcW w:w="879" w:type="dxa"/>
            <w:noWrap/>
            <w:vAlign w:val="center"/>
          </w:tcPr>
          <w:p w14:paraId="099BC9F7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19 (40.4) </w:t>
            </w:r>
          </w:p>
        </w:tc>
      </w:tr>
      <w:tr w:rsidR="006C6A8E" w:rsidRPr="00057974" w14:paraId="54C53B4A" w14:textId="77777777" w:rsidTr="00C34477">
        <w:trPr>
          <w:trHeight w:val="360"/>
        </w:trPr>
        <w:tc>
          <w:tcPr>
            <w:tcW w:w="1699" w:type="dxa"/>
            <w:noWrap/>
          </w:tcPr>
          <w:p w14:paraId="62BC3228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D7478A">
              <w:rPr>
                <w:rFonts w:ascii="Times New Roman" w:hAnsi="Times New Roman"/>
                <w:sz w:val="14"/>
                <w:szCs w:val="14"/>
              </w:rPr>
              <w:t>CyA</w:t>
            </w:r>
            <w:proofErr w:type="spellEnd"/>
            <w:r w:rsidRPr="00D7478A">
              <w:rPr>
                <w:rFonts w:ascii="Times New Roman" w:hAnsi="Times New Roman"/>
                <w:sz w:val="14"/>
                <w:szCs w:val="14"/>
              </w:rPr>
              <w:t xml:space="preserve"> </w:t>
            </w:r>
          </w:p>
        </w:tc>
        <w:tc>
          <w:tcPr>
            <w:tcW w:w="878" w:type="dxa"/>
            <w:noWrap/>
          </w:tcPr>
          <w:p w14:paraId="68DD1C38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</w:tcPr>
          <w:p w14:paraId="05907B92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</w:tcPr>
          <w:p w14:paraId="12E140BF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</w:tcPr>
          <w:p w14:paraId="667D9568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81" w:type="dxa"/>
            <w:noWrap/>
          </w:tcPr>
          <w:p w14:paraId="7AD9B58F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</w:tcPr>
          <w:p w14:paraId="0D1715AE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1 (2.1) </w:t>
            </w:r>
          </w:p>
        </w:tc>
        <w:tc>
          <w:tcPr>
            <w:tcW w:w="879" w:type="dxa"/>
            <w:noWrap/>
          </w:tcPr>
          <w:p w14:paraId="49A768E3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1 (2.0) </w:t>
            </w:r>
          </w:p>
        </w:tc>
        <w:tc>
          <w:tcPr>
            <w:tcW w:w="879" w:type="dxa"/>
            <w:noWrap/>
          </w:tcPr>
          <w:p w14:paraId="366F9A8B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1 (2.0) </w:t>
            </w:r>
          </w:p>
        </w:tc>
        <w:tc>
          <w:tcPr>
            <w:tcW w:w="879" w:type="dxa"/>
            <w:noWrap/>
          </w:tcPr>
          <w:p w14:paraId="7288844F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1 (2.1) </w:t>
            </w:r>
          </w:p>
        </w:tc>
        <w:tc>
          <w:tcPr>
            <w:tcW w:w="879" w:type="dxa"/>
            <w:noWrap/>
          </w:tcPr>
          <w:p w14:paraId="7A48C547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1 (2.1) </w:t>
            </w:r>
          </w:p>
        </w:tc>
      </w:tr>
      <w:tr w:rsidR="006C6A8E" w:rsidRPr="00057974" w14:paraId="0D8F73B5" w14:textId="77777777" w:rsidTr="00C34477">
        <w:trPr>
          <w:trHeight w:val="360"/>
        </w:trPr>
        <w:tc>
          <w:tcPr>
            <w:tcW w:w="1699" w:type="dxa"/>
            <w:noWrap/>
            <w:hideMark/>
          </w:tcPr>
          <w:p w14:paraId="2D806186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MMF</w:t>
            </w:r>
          </w:p>
        </w:tc>
        <w:tc>
          <w:tcPr>
            <w:tcW w:w="878" w:type="dxa"/>
            <w:noWrap/>
            <w:vAlign w:val="center"/>
          </w:tcPr>
          <w:p w14:paraId="312A0AC7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34EC3781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651A2714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375A1497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81" w:type="dxa"/>
            <w:noWrap/>
            <w:vAlign w:val="center"/>
          </w:tcPr>
          <w:p w14:paraId="15D4B508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1C31B505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 (6.2) </w:t>
            </w:r>
          </w:p>
        </w:tc>
        <w:tc>
          <w:tcPr>
            <w:tcW w:w="879" w:type="dxa"/>
            <w:noWrap/>
            <w:vAlign w:val="center"/>
          </w:tcPr>
          <w:p w14:paraId="39FA54BD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 (6.1) </w:t>
            </w:r>
          </w:p>
        </w:tc>
        <w:tc>
          <w:tcPr>
            <w:tcW w:w="879" w:type="dxa"/>
            <w:noWrap/>
            <w:vAlign w:val="center"/>
          </w:tcPr>
          <w:p w14:paraId="53919AEB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6 (12.2) </w:t>
            </w:r>
          </w:p>
        </w:tc>
        <w:tc>
          <w:tcPr>
            <w:tcW w:w="879" w:type="dxa"/>
            <w:noWrap/>
            <w:vAlign w:val="center"/>
          </w:tcPr>
          <w:p w14:paraId="13F1156C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5 (10.4) </w:t>
            </w:r>
          </w:p>
        </w:tc>
        <w:tc>
          <w:tcPr>
            <w:tcW w:w="879" w:type="dxa"/>
            <w:noWrap/>
            <w:vAlign w:val="center"/>
          </w:tcPr>
          <w:p w14:paraId="22CF80DD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5 (10.6) </w:t>
            </w:r>
          </w:p>
        </w:tc>
      </w:tr>
      <w:tr w:rsidR="006C6A8E" w:rsidRPr="00057974" w14:paraId="5810FE74" w14:textId="77777777" w:rsidTr="00C34477">
        <w:trPr>
          <w:trHeight w:val="360"/>
        </w:trPr>
        <w:tc>
          <w:tcPr>
            <w:tcW w:w="1699" w:type="dxa"/>
            <w:noWrap/>
            <w:hideMark/>
          </w:tcPr>
          <w:p w14:paraId="53569CED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MZR </w:t>
            </w:r>
          </w:p>
        </w:tc>
        <w:tc>
          <w:tcPr>
            <w:tcW w:w="878" w:type="dxa"/>
            <w:noWrap/>
            <w:vAlign w:val="center"/>
          </w:tcPr>
          <w:p w14:paraId="3CCF1673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4 (17.4) </w:t>
            </w:r>
          </w:p>
        </w:tc>
        <w:tc>
          <w:tcPr>
            <w:tcW w:w="879" w:type="dxa"/>
            <w:noWrap/>
            <w:vAlign w:val="center"/>
          </w:tcPr>
          <w:p w14:paraId="6F9D1842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 (12.5) </w:t>
            </w:r>
          </w:p>
        </w:tc>
        <w:tc>
          <w:tcPr>
            <w:tcW w:w="879" w:type="dxa"/>
            <w:noWrap/>
            <w:vAlign w:val="center"/>
          </w:tcPr>
          <w:p w14:paraId="78B89E0D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 (12.5) </w:t>
            </w:r>
          </w:p>
        </w:tc>
        <w:tc>
          <w:tcPr>
            <w:tcW w:w="879" w:type="dxa"/>
            <w:noWrap/>
            <w:vAlign w:val="center"/>
          </w:tcPr>
          <w:p w14:paraId="5D943F26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(8.7) </w:t>
            </w:r>
          </w:p>
        </w:tc>
        <w:tc>
          <w:tcPr>
            <w:tcW w:w="881" w:type="dxa"/>
            <w:noWrap/>
            <w:vAlign w:val="center"/>
          </w:tcPr>
          <w:p w14:paraId="1B477A56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 (13.6) </w:t>
            </w:r>
          </w:p>
        </w:tc>
        <w:tc>
          <w:tcPr>
            <w:tcW w:w="879" w:type="dxa"/>
            <w:noWrap/>
            <w:vAlign w:val="center"/>
          </w:tcPr>
          <w:p w14:paraId="202CED71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15 (31.2) </w:t>
            </w:r>
          </w:p>
        </w:tc>
        <w:tc>
          <w:tcPr>
            <w:tcW w:w="879" w:type="dxa"/>
            <w:noWrap/>
            <w:vAlign w:val="center"/>
          </w:tcPr>
          <w:p w14:paraId="769DC45D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16 (32.7) </w:t>
            </w:r>
          </w:p>
        </w:tc>
        <w:tc>
          <w:tcPr>
            <w:tcW w:w="879" w:type="dxa"/>
            <w:noWrap/>
            <w:vAlign w:val="center"/>
          </w:tcPr>
          <w:p w14:paraId="1D832C75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14 (28.6) </w:t>
            </w:r>
          </w:p>
        </w:tc>
        <w:tc>
          <w:tcPr>
            <w:tcW w:w="879" w:type="dxa"/>
            <w:noWrap/>
            <w:vAlign w:val="center"/>
          </w:tcPr>
          <w:p w14:paraId="4C4D43F8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15 (31.2) </w:t>
            </w:r>
          </w:p>
        </w:tc>
        <w:tc>
          <w:tcPr>
            <w:tcW w:w="879" w:type="dxa"/>
            <w:noWrap/>
            <w:vAlign w:val="center"/>
          </w:tcPr>
          <w:p w14:paraId="4B35552A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16 (34.0) </w:t>
            </w:r>
          </w:p>
        </w:tc>
      </w:tr>
      <w:tr w:rsidR="006C6A8E" w:rsidRPr="00057974" w14:paraId="1AB85D08" w14:textId="77777777" w:rsidTr="00C34477">
        <w:trPr>
          <w:trHeight w:val="360"/>
        </w:trPr>
        <w:tc>
          <w:tcPr>
            <w:tcW w:w="1699" w:type="dxa"/>
            <w:noWrap/>
            <w:hideMark/>
          </w:tcPr>
          <w:p w14:paraId="1EFE8BF3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AZA </w:t>
            </w:r>
          </w:p>
        </w:tc>
        <w:tc>
          <w:tcPr>
            <w:tcW w:w="878" w:type="dxa"/>
            <w:noWrap/>
            <w:vAlign w:val="center"/>
          </w:tcPr>
          <w:p w14:paraId="264B9AA8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 0 (0.0) </w:t>
            </w:r>
          </w:p>
        </w:tc>
        <w:tc>
          <w:tcPr>
            <w:tcW w:w="879" w:type="dxa"/>
            <w:noWrap/>
            <w:vAlign w:val="center"/>
          </w:tcPr>
          <w:p w14:paraId="3D78ED68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63388878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0AD84DB2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81" w:type="dxa"/>
            <w:noWrap/>
            <w:vAlign w:val="center"/>
          </w:tcPr>
          <w:p w14:paraId="272960EF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79787E4C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(4.2) </w:t>
            </w:r>
          </w:p>
        </w:tc>
        <w:tc>
          <w:tcPr>
            <w:tcW w:w="879" w:type="dxa"/>
            <w:noWrap/>
            <w:vAlign w:val="center"/>
          </w:tcPr>
          <w:p w14:paraId="1E9222C5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(4.1) </w:t>
            </w:r>
          </w:p>
        </w:tc>
        <w:tc>
          <w:tcPr>
            <w:tcW w:w="879" w:type="dxa"/>
            <w:noWrap/>
            <w:vAlign w:val="center"/>
          </w:tcPr>
          <w:p w14:paraId="674CAE77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(4.1) </w:t>
            </w:r>
          </w:p>
        </w:tc>
        <w:tc>
          <w:tcPr>
            <w:tcW w:w="879" w:type="dxa"/>
            <w:noWrap/>
            <w:vAlign w:val="center"/>
          </w:tcPr>
          <w:p w14:paraId="03CDEF57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(2.1) </w:t>
            </w:r>
          </w:p>
        </w:tc>
        <w:tc>
          <w:tcPr>
            <w:tcW w:w="879" w:type="dxa"/>
            <w:noWrap/>
            <w:vAlign w:val="center"/>
          </w:tcPr>
          <w:p w14:paraId="0E63837F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(2.1) </w:t>
            </w:r>
          </w:p>
        </w:tc>
      </w:tr>
      <w:tr w:rsidR="006C6A8E" w:rsidRPr="00057974" w14:paraId="3E807006" w14:textId="77777777" w:rsidTr="00C34477">
        <w:trPr>
          <w:trHeight w:val="360"/>
        </w:trPr>
        <w:tc>
          <w:tcPr>
            <w:tcW w:w="1699" w:type="dxa"/>
            <w:noWrap/>
            <w:vAlign w:val="center"/>
          </w:tcPr>
          <w:p w14:paraId="2DD5B0BB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MTX </w:t>
            </w:r>
          </w:p>
        </w:tc>
        <w:tc>
          <w:tcPr>
            <w:tcW w:w="878" w:type="dxa"/>
            <w:noWrap/>
            <w:vAlign w:val="center"/>
          </w:tcPr>
          <w:p w14:paraId="79E9D1F1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4 (17.4) </w:t>
            </w:r>
          </w:p>
        </w:tc>
        <w:tc>
          <w:tcPr>
            <w:tcW w:w="879" w:type="dxa"/>
            <w:noWrap/>
            <w:vAlign w:val="center"/>
          </w:tcPr>
          <w:p w14:paraId="1A280CDB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 (12.5) </w:t>
            </w:r>
          </w:p>
        </w:tc>
        <w:tc>
          <w:tcPr>
            <w:tcW w:w="879" w:type="dxa"/>
            <w:noWrap/>
            <w:vAlign w:val="center"/>
          </w:tcPr>
          <w:p w14:paraId="0D81DC3E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 (12.5) </w:t>
            </w:r>
          </w:p>
        </w:tc>
        <w:tc>
          <w:tcPr>
            <w:tcW w:w="879" w:type="dxa"/>
            <w:noWrap/>
            <w:vAlign w:val="center"/>
          </w:tcPr>
          <w:p w14:paraId="49EAF038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 (13.0) </w:t>
            </w:r>
          </w:p>
        </w:tc>
        <w:tc>
          <w:tcPr>
            <w:tcW w:w="881" w:type="dxa"/>
            <w:noWrap/>
            <w:vAlign w:val="center"/>
          </w:tcPr>
          <w:p w14:paraId="550E68F0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3 (13.6) </w:t>
            </w:r>
          </w:p>
        </w:tc>
        <w:tc>
          <w:tcPr>
            <w:tcW w:w="879" w:type="dxa"/>
            <w:noWrap/>
            <w:vAlign w:val="center"/>
          </w:tcPr>
          <w:p w14:paraId="24DC9BCD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(4.2) </w:t>
            </w:r>
          </w:p>
        </w:tc>
        <w:tc>
          <w:tcPr>
            <w:tcW w:w="879" w:type="dxa"/>
            <w:noWrap/>
            <w:vAlign w:val="center"/>
          </w:tcPr>
          <w:p w14:paraId="3E51CE6E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(4.1) </w:t>
            </w:r>
          </w:p>
        </w:tc>
        <w:tc>
          <w:tcPr>
            <w:tcW w:w="879" w:type="dxa"/>
            <w:noWrap/>
            <w:vAlign w:val="center"/>
          </w:tcPr>
          <w:p w14:paraId="63692C53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(4.1) </w:t>
            </w:r>
          </w:p>
        </w:tc>
        <w:tc>
          <w:tcPr>
            <w:tcW w:w="879" w:type="dxa"/>
            <w:noWrap/>
            <w:vAlign w:val="center"/>
          </w:tcPr>
          <w:p w14:paraId="54D6483D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(4.2) </w:t>
            </w:r>
          </w:p>
        </w:tc>
        <w:tc>
          <w:tcPr>
            <w:tcW w:w="879" w:type="dxa"/>
            <w:noWrap/>
            <w:vAlign w:val="center"/>
          </w:tcPr>
          <w:p w14:paraId="3B9E2F11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(4.3) </w:t>
            </w:r>
          </w:p>
        </w:tc>
      </w:tr>
      <w:tr w:rsidR="006C6A8E" w:rsidRPr="00057974" w14:paraId="006F3C7E" w14:textId="77777777" w:rsidTr="00C34477">
        <w:trPr>
          <w:trHeight w:val="360"/>
        </w:trPr>
        <w:tc>
          <w:tcPr>
            <w:tcW w:w="1699" w:type="dxa"/>
            <w:noWrap/>
            <w:vAlign w:val="center"/>
          </w:tcPr>
          <w:p w14:paraId="60566FA4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SASP </w:t>
            </w:r>
          </w:p>
        </w:tc>
        <w:tc>
          <w:tcPr>
            <w:tcW w:w="878" w:type="dxa"/>
            <w:noWrap/>
            <w:vAlign w:val="center"/>
          </w:tcPr>
          <w:p w14:paraId="6F05E222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(8.7) </w:t>
            </w:r>
          </w:p>
        </w:tc>
        <w:tc>
          <w:tcPr>
            <w:tcW w:w="879" w:type="dxa"/>
            <w:noWrap/>
            <w:vAlign w:val="center"/>
          </w:tcPr>
          <w:p w14:paraId="4FC12058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(8.3) </w:t>
            </w:r>
          </w:p>
        </w:tc>
        <w:tc>
          <w:tcPr>
            <w:tcW w:w="879" w:type="dxa"/>
            <w:noWrap/>
            <w:vAlign w:val="center"/>
          </w:tcPr>
          <w:p w14:paraId="3F02C2AF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(8.3) </w:t>
            </w:r>
          </w:p>
        </w:tc>
        <w:tc>
          <w:tcPr>
            <w:tcW w:w="879" w:type="dxa"/>
            <w:noWrap/>
            <w:vAlign w:val="center"/>
          </w:tcPr>
          <w:p w14:paraId="67F390EF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(8.7) </w:t>
            </w:r>
          </w:p>
        </w:tc>
        <w:tc>
          <w:tcPr>
            <w:tcW w:w="881" w:type="dxa"/>
            <w:noWrap/>
            <w:vAlign w:val="center"/>
          </w:tcPr>
          <w:p w14:paraId="060C071B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(9.1) </w:t>
            </w:r>
          </w:p>
        </w:tc>
        <w:tc>
          <w:tcPr>
            <w:tcW w:w="879" w:type="dxa"/>
            <w:noWrap/>
            <w:vAlign w:val="center"/>
          </w:tcPr>
          <w:p w14:paraId="167947F7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45CA8833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05D7F295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488200BD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3E633EDB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</w:tr>
      <w:tr w:rsidR="006C6A8E" w:rsidRPr="00057974" w14:paraId="3889A7E0" w14:textId="77777777" w:rsidTr="00C34477">
        <w:trPr>
          <w:trHeight w:val="360"/>
        </w:trPr>
        <w:tc>
          <w:tcPr>
            <w:tcW w:w="1699" w:type="dxa"/>
            <w:noWrap/>
            <w:vAlign w:val="center"/>
          </w:tcPr>
          <w:p w14:paraId="46705496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IGU </w:t>
            </w:r>
          </w:p>
        </w:tc>
        <w:tc>
          <w:tcPr>
            <w:tcW w:w="878" w:type="dxa"/>
            <w:noWrap/>
            <w:vAlign w:val="center"/>
          </w:tcPr>
          <w:p w14:paraId="5E69DBC7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1E214C11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7E6FFBCB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291B8FDC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81" w:type="dxa"/>
            <w:noWrap/>
            <w:vAlign w:val="center"/>
          </w:tcPr>
          <w:p w14:paraId="216AC12B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(4.5) </w:t>
            </w:r>
          </w:p>
        </w:tc>
        <w:tc>
          <w:tcPr>
            <w:tcW w:w="879" w:type="dxa"/>
            <w:noWrap/>
            <w:vAlign w:val="center"/>
          </w:tcPr>
          <w:p w14:paraId="178144B9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5536263A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196561AE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(2.0) </w:t>
            </w:r>
          </w:p>
        </w:tc>
        <w:tc>
          <w:tcPr>
            <w:tcW w:w="879" w:type="dxa"/>
            <w:noWrap/>
            <w:vAlign w:val="center"/>
          </w:tcPr>
          <w:p w14:paraId="6161052F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(2.1) </w:t>
            </w:r>
          </w:p>
        </w:tc>
        <w:tc>
          <w:tcPr>
            <w:tcW w:w="879" w:type="dxa"/>
            <w:noWrap/>
            <w:vAlign w:val="center"/>
          </w:tcPr>
          <w:p w14:paraId="6210C605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(2.1) </w:t>
            </w:r>
          </w:p>
        </w:tc>
      </w:tr>
      <w:tr w:rsidR="006C6A8E" w:rsidRPr="00057974" w14:paraId="6DB2B9BE" w14:textId="77777777" w:rsidTr="00C34477">
        <w:trPr>
          <w:trHeight w:val="360"/>
        </w:trPr>
        <w:tc>
          <w:tcPr>
            <w:tcW w:w="1699" w:type="dxa"/>
            <w:noWrap/>
            <w:vAlign w:val="center"/>
          </w:tcPr>
          <w:p w14:paraId="13FA1219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BUC </w:t>
            </w:r>
          </w:p>
        </w:tc>
        <w:tc>
          <w:tcPr>
            <w:tcW w:w="878" w:type="dxa"/>
            <w:noWrap/>
            <w:vAlign w:val="center"/>
          </w:tcPr>
          <w:p w14:paraId="7B94F4C3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(8.7) </w:t>
            </w:r>
          </w:p>
        </w:tc>
        <w:tc>
          <w:tcPr>
            <w:tcW w:w="879" w:type="dxa"/>
            <w:noWrap/>
            <w:vAlign w:val="center"/>
          </w:tcPr>
          <w:p w14:paraId="1C7ED913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(4.2) </w:t>
            </w:r>
          </w:p>
        </w:tc>
        <w:tc>
          <w:tcPr>
            <w:tcW w:w="879" w:type="dxa"/>
            <w:noWrap/>
            <w:vAlign w:val="center"/>
          </w:tcPr>
          <w:p w14:paraId="495A67AC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(4.2) </w:t>
            </w:r>
          </w:p>
        </w:tc>
        <w:tc>
          <w:tcPr>
            <w:tcW w:w="879" w:type="dxa"/>
            <w:noWrap/>
            <w:vAlign w:val="center"/>
          </w:tcPr>
          <w:p w14:paraId="2C480D0C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(4.3) </w:t>
            </w:r>
          </w:p>
        </w:tc>
        <w:tc>
          <w:tcPr>
            <w:tcW w:w="881" w:type="dxa"/>
            <w:noWrap/>
            <w:vAlign w:val="center"/>
          </w:tcPr>
          <w:p w14:paraId="63295DD9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(4.5) </w:t>
            </w:r>
          </w:p>
        </w:tc>
        <w:tc>
          <w:tcPr>
            <w:tcW w:w="879" w:type="dxa"/>
            <w:noWrap/>
            <w:vAlign w:val="center"/>
          </w:tcPr>
          <w:p w14:paraId="45023B87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01B280E4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38074BF2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0AF967B3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1D0BEDE9" w14:textId="77777777" w:rsidR="006C6A8E" w:rsidRPr="00D7478A" w:rsidRDefault="006C6A8E" w:rsidP="00B51267">
            <w:pPr>
              <w:rPr>
                <w:rFonts w:ascii="Times New Roman" w:eastAsia="游ゴシック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</w:tr>
      <w:tr w:rsidR="006C6A8E" w:rsidRPr="00057974" w14:paraId="4E273440" w14:textId="77777777" w:rsidTr="00C34477">
        <w:trPr>
          <w:trHeight w:val="360"/>
        </w:trPr>
        <w:tc>
          <w:tcPr>
            <w:tcW w:w="1699" w:type="dxa"/>
            <w:noWrap/>
            <w:hideMark/>
          </w:tcPr>
          <w:p w14:paraId="7C8C8D67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BEL </w:t>
            </w:r>
          </w:p>
        </w:tc>
        <w:tc>
          <w:tcPr>
            <w:tcW w:w="878" w:type="dxa"/>
            <w:noWrap/>
            <w:vAlign w:val="center"/>
          </w:tcPr>
          <w:p w14:paraId="3719B176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6FB9DE3F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489003AF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57EA2086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81" w:type="dxa"/>
            <w:noWrap/>
            <w:vAlign w:val="center"/>
          </w:tcPr>
          <w:p w14:paraId="4BEE8740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18C78289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(2.1) </w:t>
            </w:r>
          </w:p>
        </w:tc>
        <w:tc>
          <w:tcPr>
            <w:tcW w:w="879" w:type="dxa"/>
            <w:noWrap/>
            <w:vAlign w:val="center"/>
          </w:tcPr>
          <w:p w14:paraId="38E784E8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0 (0.0) </w:t>
            </w:r>
          </w:p>
        </w:tc>
        <w:tc>
          <w:tcPr>
            <w:tcW w:w="879" w:type="dxa"/>
            <w:noWrap/>
            <w:vAlign w:val="center"/>
          </w:tcPr>
          <w:p w14:paraId="24E28888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79" w:type="dxa"/>
            <w:noWrap/>
            <w:vAlign w:val="center"/>
          </w:tcPr>
          <w:p w14:paraId="219C917D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1 (2.1) </w:t>
            </w:r>
          </w:p>
        </w:tc>
        <w:tc>
          <w:tcPr>
            <w:tcW w:w="879" w:type="dxa"/>
            <w:noWrap/>
            <w:vAlign w:val="center"/>
          </w:tcPr>
          <w:p w14:paraId="0E863836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 xml:space="preserve">2 (4.3) </w:t>
            </w:r>
          </w:p>
        </w:tc>
      </w:tr>
      <w:tr w:rsidR="006C6A8E" w:rsidRPr="00057974" w14:paraId="489A6A3B" w14:textId="77777777" w:rsidTr="00C34477">
        <w:trPr>
          <w:trHeight w:val="360"/>
        </w:trPr>
        <w:tc>
          <w:tcPr>
            <w:tcW w:w="1699" w:type="dxa"/>
            <w:tcBorders>
              <w:bottom w:val="single" w:sz="4" w:space="0" w:color="auto"/>
            </w:tcBorders>
            <w:noWrap/>
            <w:hideMark/>
          </w:tcPr>
          <w:p w14:paraId="510C63C6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>RTX/CY/</w:t>
            </w:r>
          </w:p>
          <w:p w14:paraId="635C8BAD" w14:textId="77777777" w:rsidR="006C6A8E" w:rsidRPr="00D7478A" w:rsidRDefault="006C6A8E" w:rsidP="00B51267">
            <w:pPr>
              <w:ind w:left="144" w:hanging="144"/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hAnsi="Times New Roman"/>
                <w:sz w:val="14"/>
                <w:szCs w:val="14"/>
              </w:rPr>
              <w:t xml:space="preserve">PE/IVIg 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noWrap/>
            <w:vAlign w:val="center"/>
          </w:tcPr>
          <w:p w14:paraId="70676980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center"/>
          </w:tcPr>
          <w:p w14:paraId="4A4744CB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center"/>
          </w:tcPr>
          <w:p w14:paraId="2B26EBCD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center"/>
          </w:tcPr>
          <w:p w14:paraId="0F30D8F7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81" w:type="dxa"/>
            <w:tcBorders>
              <w:bottom w:val="single" w:sz="4" w:space="0" w:color="auto"/>
            </w:tcBorders>
            <w:noWrap/>
            <w:vAlign w:val="center"/>
          </w:tcPr>
          <w:p w14:paraId="600025C3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center"/>
          </w:tcPr>
          <w:p w14:paraId="00B5A63A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center"/>
          </w:tcPr>
          <w:p w14:paraId="53B6A043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center"/>
          </w:tcPr>
          <w:p w14:paraId="202F1617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center"/>
          </w:tcPr>
          <w:p w14:paraId="496F36F0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center"/>
          </w:tcPr>
          <w:p w14:paraId="4A9B7313" w14:textId="77777777" w:rsidR="006C6A8E" w:rsidRPr="00D7478A" w:rsidRDefault="006C6A8E" w:rsidP="00B51267">
            <w:pPr>
              <w:rPr>
                <w:rFonts w:ascii="Times New Roman" w:hAnsi="Times New Roman"/>
                <w:sz w:val="14"/>
                <w:szCs w:val="14"/>
              </w:rPr>
            </w:pPr>
            <w:r w:rsidRPr="00D7478A">
              <w:rPr>
                <w:rFonts w:ascii="Times New Roman" w:eastAsia="游ゴシック" w:hAnsi="Times New Roman"/>
                <w:sz w:val="14"/>
                <w:szCs w:val="14"/>
              </w:rPr>
              <w:t>0 (0.0)</w:t>
            </w:r>
          </w:p>
        </w:tc>
      </w:tr>
    </w:tbl>
    <w:p w14:paraId="66EA3A77" w14:textId="3A140348" w:rsidR="006C6A8E" w:rsidRPr="00057974" w:rsidRDefault="006C6A8E" w:rsidP="006C6A8E">
      <w:pPr>
        <w:rPr>
          <w:rFonts w:ascii="Times New Roman" w:hAnsi="Times New Roman"/>
        </w:rPr>
      </w:pPr>
      <w:r w:rsidRPr="00057974">
        <w:rPr>
          <w:rFonts w:ascii="Times New Roman" w:hAnsi="Times New Roman"/>
        </w:rPr>
        <w:t xml:space="preserve">Values are number (%) or median [interquartile range]. AZA = azathioprine; BEL = belimumab; BUC = </w:t>
      </w:r>
      <w:proofErr w:type="spellStart"/>
      <w:r w:rsidRPr="00057974">
        <w:rPr>
          <w:rFonts w:ascii="Times New Roman" w:hAnsi="Times New Roman"/>
        </w:rPr>
        <w:t>bucillamine</w:t>
      </w:r>
      <w:proofErr w:type="spellEnd"/>
      <w:r w:rsidRPr="00057974">
        <w:rPr>
          <w:rFonts w:ascii="Times New Roman" w:hAnsi="Times New Roman"/>
        </w:rPr>
        <w:t xml:space="preserve">; </w:t>
      </w:r>
      <w:proofErr w:type="spellStart"/>
      <w:r w:rsidRPr="00057974">
        <w:rPr>
          <w:rFonts w:ascii="Times New Roman" w:hAnsi="Times New Roman"/>
        </w:rPr>
        <w:t>CyA</w:t>
      </w:r>
      <w:proofErr w:type="spellEnd"/>
      <w:r w:rsidRPr="00057974">
        <w:rPr>
          <w:rFonts w:ascii="Times New Roman" w:hAnsi="Times New Roman"/>
        </w:rPr>
        <w:t xml:space="preserve"> = cyclosporin; CY = cyclophosphamide; </w:t>
      </w:r>
      <w:r>
        <w:rPr>
          <w:rFonts w:ascii="Times New Roman" w:hAnsi="Times New Roman"/>
        </w:rPr>
        <w:t xml:space="preserve">GC = glucocorticoid; </w:t>
      </w:r>
      <w:r w:rsidRPr="00057974">
        <w:rPr>
          <w:rFonts w:ascii="Times New Roman" w:hAnsi="Times New Roman"/>
        </w:rPr>
        <w:t xml:space="preserve">HCQ = hydroxychloroquine; IGU = </w:t>
      </w:r>
      <w:proofErr w:type="spellStart"/>
      <w:r w:rsidRPr="00057974">
        <w:rPr>
          <w:rFonts w:ascii="Times New Roman" w:hAnsi="Times New Roman"/>
        </w:rPr>
        <w:t>iguratimod</w:t>
      </w:r>
      <w:proofErr w:type="spellEnd"/>
      <w:r w:rsidRPr="00057974">
        <w:rPr>
          <w:rFonts w:ascii="Times New Roman" w:hAnsi="Times New Roman"/>
        </w:rPr>
        <w:t xml:space="preserve">; IVIg = </w:t>
      </w:r>
      <w:r w:rsidRPr="00057974">
        <w:rPr>
          <w:rFonts w:ascii="Times New Roman" w:hAnsi="Times New Roman"/>
        </w:rPr>
        <w:lastRenderedPageBreak/>
        <w:t xml:space="preserve">intravenous immunoglobulin; MMF = mycophenolate mofetil; MTX = methotrexate; MZR = </w:t>
      </w:r>
      <w:proofErr w:type="spellStart"/>
      <w:r w:rsidRPr="00057974">
        <w:rPr>
          <w:rFonts w:ascii="Times New Roman" w:hAnsi="Times New Roman"/>
        </w:rPr>
        <w:t>mizoribine</w:t>
      </w:r>
      <w:proofErr w:type="spellEnd"/>
      <w:r w:rsidRPr="00057974">
        <w:rPr>
          <w:rFonts w:ascii="Times New Roman" w:hAnsi="Times New Roman"/>
        </w:rPr>
        <w:t>;</w:t>
      </w:r>
      <w:r>
        <w:rPr>
          <w:rFonts w:ascii="Times New Roman" w:hAnsi="Times New Roman"/>
        </w:rPr>
        <w:t xml:space="preserve"> PE = plasma exchange; </w:t>
      </w:r>
      <w:r w:rsidRPr="00057974">
        <w:rPr>
          <w:rFonts w:ascii="Times New Roman" w:hAnsi="Times New Roman"/>
        </w:rPr>
        <w:t xml:space="preserve">RTX= rituximab; SASP = </w:t>
      </w:r>
      <w:proofErr w:type="spellStart"/>
      <w:r w:rsidRPr="00057974">
        <w:rPr>
          <w:rFonts w:ascii="Times New Roman" w:hAnsi="Times New Roman"/>
        </w:rPr>
        <w:t>salazosulfapyridine</w:t>
      </w:r>
      <w:proofErr w:type="spellEnd"/>
      <w:r w:rsidRPr="00057974">
        <w:rPr>
          <w:rFonts w:ascii="Times New Roman" w:hAnsi="Times New Roman"/>
        </w:rPr>
        <w:t>; SLE = systemic lupus erythematosus; Tac = tacrolimus.</w:t>
      </w:r>
    </w:p>
    <w:p w14:paraId="42D1C9B0" w14:textId="77777777" w:rsidR="006C6A8E" w:rsidRDefault="006C6A8E" w:rsidP="006C6A8E">
      <w:pPr>
        <w:rPr>
          <w:rFonts w:ascii="Times New Roman" w:hAnsi="Times New Roman"/>
        </w:rPr>
      </w:pPr>
      <w:r w:rsidRPr="00057974">
        <w:rPr>
          <w:rFonts w:ascii="Times New Roman" w:hAnsi="Times New Roman"/>
        </w:rPr>
        <w:t>*prednisolone equivalent (mg/day)</w:t>
      </w:r>
    </w:p>
    <w:p w14:paraId="2FCAA0C3" w14:textId="77777777" w:rsidR="00C50068" w:rsidRDefault="00C50068"/>
    <w:sectPr w:rsidR="00C50068" w:rsidSect="00D7478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810C3" w14:textId="77777777" w:rsidR="00884474" w:rsidRDefault="00884474" w:rsidP="00D7478A">
      <w:pPr>
        <w:spacing w:line="240" w:lineRule="auto"/>
      </w:pPr>
      <w:r>
        <w:separator/>
      </w:r>
    </w:p>
  </w:endnote>
  <w:endnote w:type="continuationSeparator" w:id="0">
    <w:p w14:paraId="15CF16AE" w14:textId="77777777" w:rsidR="00884474" w:rsidRDefault="00884474" w:rsidP="00D747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FB6B8" w14:textId="77777777" w:rsidR="00884474" w:rsidRDefault="00884474" w:rsidP="00D7478A">
      <w:pPr>
        <w:spacing w:line="240" w:lineRule="auto"/>
      </w:pPr>
      <w:r>
        <w:separator/>
      </w:r>
    </w:p>
  </w:footnote>
  <w:footnote w:type="continuationSeparator" w:id="0">
    <w:p w14:paraId="2A5593E6" w14:textId="77777777" w:rsidR="00884474" w:rsidRDefault="00884474" w:rsidP="00D7478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7B"/>
    <w:rsid w:val="0003461A"/>
    <w:rsid w:val="000B2C17"/>
    <w:rsid w:val="002A4D00"/>
    <w:rsid w:val="00315BCB"/>
    <w:rsid w:val="0033737B"/>
    <w:rsid w:val="0046607F"/>
    <w:rsid w:val="004B31C5"/>
    <w:rsid w:val="006C6A8E"/>
    <w:rsid w:val="0078773B"/>
    <w:rsid w:val="0087249D"/>
    <w:rsid w:val="00884474"/>
    <w:rsid w:val="008E0894"/>
    <w:rsid w:val="00A675AB"/>
    <w:rsid w:val="00AF1608"/>
    <w:rsid w:val="00B16DC3"/>
    <w:rsid w:val="00BA6D86"/>
    <w:rsid w:val="00C34477"/>
    <w:rsid w:val="00C50068"/>
    <w:rsid w:val="00CF0329"/>
    <w:rsid w:val="00D17DE1"/>
    <w:rsid w:val="00D7478A"/>
    <w:rsid w:val="00D76CB0"/>
    <w:rsid w:val="00E4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3EBEA8F"/>
  <w15:chartTrackingRefBased/>
  <w15:docId w15:val="{11C08154-4268-4996-9D0F-AA10D64FD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737B"/>
    <w:pPr>
      <w:spacing w:line="480" w:lineRule="auto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737B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6C6A8E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6C6A8E"/>
    <w:rPr>
      <w:rFonts w:ascii="Malgun Gothic" w:hAnsi="Malgun Gothic"/>
    </w:rPr>
  </w:style>
  <w:style w:type="character" w:customStyle="1" w:styleId="a6">
    <w:name w:val="コメント文字列 (文字)"/>
    <w:basedOn w:val="a0"/>
    <w:link w:val="a5"/>
    <w:uiPriority w:val="99"/>
    <w:rsid w:val="006C6A8E"/>
    <w:rPr>
      <w:rFonts w:ascii="Malgun Gothic" w:hAnsi="Malgun Gothic"/>
      <w:szCs w:val="21"/>
    </w:rPr>
  </w:style>
  <w:style w:type="paragraph" w:styleId="a7">
    <w:name w:val="header"/>
    <w:basedOn w:val="a"/>
    <w:link w:val="a8"/>
    <w:uiPriority w:val="99"/>
    <w:unhideWhenUsed/>
    <w:rsid w:val="00D7478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7478A"/>
    <w:rPr>
      <w:szCs w:val="21"/>
    </w:rPr>
  </w:style>
  <w:style w:type="paragraph" w:styleId="a9">
    <w:name w:val="footer"/>
    <w:basedOn w:val="a"/>
    <w:link w:val="aa"/>
    <w:uiPriority w:val="99"/>
    <w:unhideWhenUsed/>
    <w:rsid w:val="00D7478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7478A"/>
    <w:rPr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D17DE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17D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E086B-B6D5-42BB-BC39-C35EA6B69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中井 健宏</dc:creator>
  <cp:keywords/>
  <dc:description/>
  <cp:lastModifiedBy>中井 健宏</cp:lastModifiedBy>
  <cp:revision>12</cp:revision>
  <dcterms:created xsi:type="dcterms:W3CDTF">2021-08-19T11:43:00Z</dcterms:created>
  <dcterms:modified xsi:type="dcterms:W3CDTF">2021-08-31T11:53:00Z</dcterms:modified>
</cp:coreProperties>
</file>