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898E" w14:textId="77777777" w:rsidR="00956B0D" w:rsidRPr="006866B8" w:rsidRDefault="00956B0D" w:rsidP="00A2792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88944534"/>
      <w:r w:rsidRPr="006866B8">
        <w:rPr>
          <w:rFonts w:asciiTheme="majorBidi" w:hAnsiTheme="majorBidi" w:cstheme="majorBidi"/>
          <w:b/>
          <w:sz w:val="24"/>
          <w:szCs w:val="24"/>
        </w:rPr>
        <w:t>Supplementary material</w:t>
      </w:r>
    </w:p>
    <w:p w14:paraId="20A54CC4" w14:textId="77777777" w:rsidR="005D49DD" w:rsidRDefault="005D49DD" w:rsidP="00AC76D6">
      <w:pPr>
        <w:pStyle w:val="Normal1"/>
        <w:jc w:val="center"/>
        <w:rPr>
          <w:rFonts w:ascii="Times New Roman" w:eastAsia="Calibri" w:hAnsi="Times New Roman"/>
          <w:bCs/>
          <w:color w:val="auto"/>
          <w:sz w:val="28"/>
          <w:szCs w:val="28"/>
          <w:lang w:eastAsia="en-GB" w:bidi="ar-EG"/>
        </w:rPr>
      </w:pPr>
      <w:bookmarkStart w:id="1" w:name="_Hlk150931512"/>
      <w:bookmarkEnd w:id="0"/>
      <w:r w:rsidRPr="005D49DD">
        <w:rPr>
          <w:rFonts w:ascii="Times New Roman" w:eastAsia="Calibri" w:hAnsi="Times New Roman"/>
          <w:bCs/>
          <w:color w:val="auto"/>
          <w:sz w:val="28"/>
          <w:szCs w:val="28"/>
          <w:lang w:eastAsia="en-GB" w:bidi="ar-EG"/>
        </w:rPr>
        <w:t>Phytochemical Insights into Antioxidant Potential and Neuropharmacological Effects of Medicinal Herbs</w:t>
      </w:r>
    </w:p>
    <w:p w14:paraId="4A17F359" w14:textId="3C92743B" w:rsidR="00AC76D6" w:rsidRPr="00FA3A31" w:rsidRDefault="00AC76D6" w:rsidP="00AC76D6">
      <w:pPr>
        <w:pStyle w:val="Normal1"/>
        <w:jc w:val="center"/>
        <w:rPr>
          <w:rFonts w:asciiTheme="majorBidi" w:hAnsiTheme="majorBidi" w:cstheme="majorBidi"/>
          <w:b w:val="0"/>
          <w:bCs/>
          <w:sz w:val="24"/>
          <w:szCs w:val="24"/>
        </w:rPr>
      </w:pP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Mohammad Qneibi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1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Belal Rahhal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1, *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Nidal Jaradat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2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Mohammed Hawash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2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Mohammad Qadi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1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Linda Issa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2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Sally Rajab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2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Yasmeen Feras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2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Nataly Bairat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2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Sosana Bdir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1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Mohammad Bdair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1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Samia Ammar Aldwaik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1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, Samer Mudalal</w:t>
      </w: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3</w:t>
      </w:r>
      <w:r w:rsidR="00BD4823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>*</w:t>
      </w:r>
    </w:p>
    <w:p w14:paraId="13DF6D95" w14:textId="77777777" w:rsidR="00AC76D6" w:rsidRPr="00FA3A31" w:rsidRDefault="00AC76D6" w:rsidP="00AC76D6">
      <w:pPr>
        <w:pStyle w:val="Normal1"/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 xml:space="preserve">1 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 xml:space="preserve">Department of Biomedical Sciences, Faculty of Medicine and Health Sciences, An-Najah National University, Nablus, Palestine </w:t>
      </w:r>
    </w:p>
    <w:p w14:paraId="7D7BB535" w14:textId="77777777" w:rsidR="00AC76D6" w:rsidRPr="00FA3A31" w:rsidRDefault="00AC76D6" w:rsidP="00AC76D6">
      <w:pPr>
        <w:pStyle w:val="Normal1"/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 xml:space="preserve">2 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>Department of Pharmacy, Faculty of Medicine and Health Sciences, An-Najah National University, Nablus, Palestine</w:t>
      </w:r>
      <w:r w:rsidRPr="00FA3A31">
        <w:rPr>
          <w:rStyle w:val="Hyperlink"/>
          <w:rFonts w:asciiTheme="majorBidi" w:hAnsiTheme="majorBidi" w:cstheme="majorBidi"/>
          <w:b w:val="0"/>
          <w:bCs/>
          <w:sz w:val="24"/>
          <w:szCs w:val="24"/>
        </w:rPr>
        <w:t xml:space="preserve"> </w:t>
      </w:r>
    </w:p>
    <w:p w14:paraId="0DE3A86B" w14:textId="77777777" w:rsidR="00AC76D6" w:rsidRPr="00FA3A31" w:rsidRDefault="00AC76D6" w:rsidP="00AC76D6">
      <w:pPr>
        <w:pStyle w:val="Normal1"/>
        <w:jc w:val="both"/>
        <w:rPr>
          <w:rFonts w:asciiTheme="majorBidi" w:hAnsiTheme="majorBidi" w:cstheme="majorBidi"/>
          <w:b w:val="0"/>
          <w:bCs/>
          <w:sz w:val="24"/>
          <w:szCs w:val="24"/>
        </w:rPr>
      </w:pPr>
      <w:r w:rsidRPr="00FA3A31"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  <w:t xml:space="preserve">3 </w:t>
      </w:r>
      <w:r w:rsidRPr="00FA3A31">
        <w:rPr>
          <w:rFonts w:asciiTheme="majorBidi" w:hAnsiTheme="majorBidi" w:cstheme="majorBidi"/>
          <w:b w:val="0"/>
          <w:bCs/>
          <w:sz w:val="24"/>
          <w:szCs w:val="24"/>
        </w:rPr>
        <w:t xml:space="preserve">Department of Nutrition and Food Technology, Faculty of Agriculture and Veterinary Medicine, An-Najah National University, P.O. Box 7 Nablus, Palestine </w:t>
      </w:r>
    </w:p>
    <w:p w14:paraId="4458C4DB" w14:textId="78D81251" w:rsidR="000B30F4" w:rsidRPr="00234817" w:rsidRDefault="00AC76D6" w:rsidP="00AC76D6">
      <w:pPr>
        <w:tabs>
          <w:tab w:val="left" w:pos="6516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FA3A31">
        <w:rPr>
          <w:rFonts w:asciiTheme="majorBidi" w:hAnsiTheme="majorBidi" w:cstheme="majorBidi"/>
          <w:bCs/>
          <w:sz w:val="24"/>
          <w:szCs w:val="24"/>
        </w:rPr>
        <w:t xml:space="preserve">*Correspondence: </w:t>
      </w:r>
      <w:hyperlink r:id="rId6" w:history="1">
        <w:r w:rsidR="00BD4823" w:rsidRPr="00E745CB">
          <w:rPr>
            <w:rStyle w:val="Hyperlink"/>
            <w:rFonts w:asciiTheme="majorBidi" w:hAnsiTheme="majorBidi" w:cstheme="majorBidi"/>
            <w:bCs/>
            <w:sz w:val="24"/>
            <w:szCs w:val="24"/>
          </w:rPr>
          <w:t>samer.mudalal@najah.edu</w:t>
        </w:r>
      </w:hyperlink>
      <w:r w:rsidRPr="00FA3A31">
        <w:rPr>
          <w:rFonts w:asciiTheme="majorBidi" w:hAnsiTheme="majorBidi" w:cstheme="majorBidi"/>
          <w:bCs/>
          <w:sz w:val="24"/>
          <w:szCs w:val="24"/>
        </w:rPr>
        <w:t xml:space="preserve">, and </w:t>
      </w:r>
      <w:hyperlink r:id="rId7" w:history="1">
        <w:r w:rsidRPr="00FA3A31">
          <w:rPr>
            <w:rStyle w:val="Hyperlink"/>
            <w:rFonts w:asciiTheme="majorBidi" w:hAnsiTheme="majorBidi" w:cstheme="majorBidi"/>
            <w:bCs/>
            <w:sz w:val="24"/>
            <w:szCs w:val="24"/>
          </w:rPr>
          <w:t>belalrahhal@najah.edu</w:t>
        </w:r>
      </w:hyperlink>
    </w:p>
    <w:bookmarkEnd w:id="1"/>
    <w:p w14:paraId="5290CC1C" w14:textId="3C72B342" w:rsidR="00BA4B21" w:rsidRPr="006866B8" w:rsidRDefault="00CF6746" w:rsidP="00CC3A7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  <w:r w:rsidR="008E5169">
        <w:rPr>
          <w:rFonts w:asciiTheme="majorBidi" w:hAnsiTheme="majorBidi" w:cstheme="majorBidi"/>
          <w:sz w:val="24"/>
          <w:szCs w:val="24"/>
        </w:rPr>
        <w:lastRenderedPageBreak/>
        <w:t>T</w:t>
      </w:r>
      <w:r w:rsidR="009D68BC" w:rsidRPr="006866B8">
        <w:rPr>
          <w:rFonts w:asciiTheme="majorBidi" w:hAnsiTheme="majorBidi" w:cstheme="majorBidi"/>
          <w:sz w:val="24"/>
          <w:szCs w:val="24"/>
        </w:rPr>
        <w:t>able of Contents</w:t>
      </w:r>
    </w:p>
    <w:p w14:paraId="1C1D74CF" w14:textId="30C171E8" w:rsidR="00CC3A7E" w:rsidRPr="00CC3A7E" w:rsidRDefault="00CC3A7E" w:rsidP="00CC3A7E">
      <w:pPr>
        <w:spacing w:before="280" w:after="280"/>
        <w:rPr>
          <w:rFonts w:asciiTheme="majorBidi" w:hAnsiTheme="majorBidi" w:cstheme="majorBidi"/>
          <w:b/>
          <w:sz w:val="24"/>
          <w:szCs w:val="24"/>
        </w:rPr>
      </w:pPr>
      <w:bookmarkStart w:id="2" w:name="_1fob9te" w:colFirst="0" w:colLast="0"/>
      <w:bookmarkEnd w:id="2"/>
      <w:r w:rsidRPr="00CC3A7E">
        <w:rPr>
          <w:rFonts w:asciiTheme="majorBidi" w:eastAsia="Times New Roman" w:hAnsiTheme="majorBidi" w:cstheme="majorBidi"/>
          <w:b/>
          <w:sz w:val="24"/>
          <w:szCs w:val="24"/>
        </w:rPr>
        <w:t>Table S1-3. Whole-Cell Recordings</w:t>
      </w:r>
      <w:r w:rsidRPr="00CC3A7E">
        <w:rPr>
          <w:rFonts w:asciiTheme="majorBidi" w:hAnsiTheme="majorBidi" w:cstheme="majorBidi"/>
          <w:b/>
          <w:sz w:val="24"/>
          <w:szCs w:val="24"/>
        </w:rPr>
        <w:t>…………………………………………………………3-</w:t>
      </w:r>
      <w:r w:rsidR="00FB5402">
        <w:rPr>
          <w:rFonts w:asciiTheme="majorBidi" w:hAnsiTheme="majorBidi" w:cstheme="majorBidi"/>
          <w:b/>
          <w:sz w:val="24"/>
          <w:szCs w:val="24"/>
        </w:rPr>
        <w:t>6</w:t>
      </w:r>
    </w:p>
    <w:p w14:paraId="665E4C3E" w14:textId="77777777" w:rsidR="00BA4B21" w:rsidRPr="006866B8" w:rsidRDefault="00BA4B21">
      <w:pPr>
        <w:spacing w:before="280" w:after="280"/>
        <w:rPr>
          <w:rFonts w:asciiTheme="majorBidi" w:hAnsiTheme="majorBidi" w:cstheme="majorBidi"/>
          <w:b/>
          <w:sz w:val="24"/>
          <w:szCs w:val="24"/>
        </w:rPr>
      </w:pPr>
    </w:p>
    <w:p w14:paraId="4A9FD5CB" w14:textId="77777777" w:rsidR="00BA4B21" w:rsidRPr="006866B8" w:rsidRDefault="00BA4B21">
      <w:pPr>
        <w:rPr>
          <w:rFonts w:asciiTheme="majorBidi" w:hAnsiTheme="majorBidi" w:cstheme="majorBidi"/>
          <w:b/>
          <w:sz w:val="24"/>
          <w:szCs w:val="24"/>
        </w:rPr>
        <w:sectPr w:rsidR="00BA4B21" w:rsidRPr="006866B8" w:rsidSect="00BE40BA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</w:p>
    <w:p w14:paraId="3BD29AC9" w14:textId="1C79F825" w:rsidR="006B15DF" w:rsidRDefault="006B15DF" w:rsidP="006C19BB">
      <w:pPr>
        <w:spacing w:after="0" w:line="240" w:lineRule="auto"/>
        <w:rPr>
          <w:rFonts w:asciiTheme="majorBidi" w:eastAsia="Gungsuh" w:hAnsiTheme="majorBidi" w:cstheme="majorBidi"/>
          <w:sz w:val="24"/>
          <w:szCs w:val="24"/>
        </w:rPr>
      </w:pPr>
      <w:bookmarkStart w:id="3" w:name="_30j0zll" w:colFirst="0" w:colLast="0"/>
      <w:bookmarkStart w:id="4" w:name="_412q4c3pd1la" w:colFirst="0" w:colLast="0"/>
      <w:bookmarkEnd w:id="3"/>
      <w:bookmarkEnd w:id="4"/>
      <w:r w:rsidRPr="006B15DF">
        <w:rPr>
          <w:rFonts w:asciiTheme="majorBidi" w:eastAsia="Gungsuh" w:hAnsiTheme="majorBidi" w:cstheme="majorBidi"/>
          <w:sz w:val="24"/>
          <w:szCs w:val="24"/>
        </w:rPr>
        <w:t>The shown data is the mean ± standard error of the mean (SEM), with n = 10 being the number of patch cells in the whole-cell setup. The significance of the data was assessed using a one-way ANOVA test with the following thresholds: * p &lt; 0.05; ** p &lt; 0.01</w:t>
      </w:r>
      <w:r w:rsidR="00E62A41">
        <w:rPr>
          <w:rFonts w:asciiTheme="majorBidi" w:eastAsia="Gungsuh" w:hAnsiTheme="majorBidi" w:cstheme="majorBidi"/>
          <w:sz w:val="24"/>
          <w:szCs w:val="24"/>
        </w:rPr>
        <w:t xml:space="preserve">; </w:t>
      </w:r>
      <w:r w:rsidR="00E62A41" w:rsidRPr="006B15DF">
        <w:rPr>
          <w:rFonts w:asciiTheme="majorBidi" w:eastAsia="Gungsuh" w:hAnsiTheme="majorBidi" w:cstheme="majorBidi"/>
          <w:sz w:val="24"/>
          <w:szCs w:val="24"/>
        </w:rPr>
        <w:t>**</w:t>
      </w:r>
      <w:r w:rsidR="00E62A41">
        <w:rPr>
          <w:rFonts w:asciiTheme="majorBidi" w:eastAsia="Gungsuh" w:hAnsiTheme="majorBidi" w:cstheme="majorBidi"/>
          <w:sz w:val="24"/>
          <w:szCs w:val="24"/>
        </w:rPr>
        <w:t>*</w:t>
      </w:r>
      <w:r w:rsidR="00E62A41" w:rsidRPr="006B15DF">
        <w:rPr>
          <w:rFonts w:asciiTheme="majorBidi" w:eastAsia="Gungsuh" w:hAnsiTheme="majorBidi" w:cstheme="majorBidi"/>
          <w:sz w:val="24"/>
          <w:szCs w:val="24"/>
        </w:rPr>
        <w:t xml:space="preserve"> p &lt; 0.</w:t>
      </w:r>
      <w:r w:rsidR="00E62A41">
        <w:rPr>
          <w:rFonts w:asciiTheme="majorBidi" w:eastAsia="Gungsuh" w:hAnsiTheme="majorBidi" w:cstheme="majorBidi"/>
          <w:sz w:val="24"/>
          <w:szCs w:val="24"/>
        </w:rPr>
        <w:t>0</w:t>
      </w:r>
      <w:r w:rsidR="00E62A41" w:rsidRPr="006B15DF">
        <w:rPr>
          <w:rFonts w:asciiTheme="majorBidi" w:eastAsia="Gungsuh" w:hAnsiTheme="majorBidi" w:cstheme="majorBidi"/>
          <w:sz w:val="24"/>
          <w:szCs w:val="24"/>
        </w:rPr>
        <w:t>01</w:t>
      </w:r>
      <w:r w:rsidRPr="006B15DF">
        <w:rPr>
          <w:rFonts w:asciiTheme="majorBidi" w:eastAsia="Gungsuh" w:hAnsiTheme="majorBidi" w:cstheme="majorBidi"/>
          <w:sz w:val="24"/>
          <w:szCs w:val="24"/>
        </w:rPr>
        <w:t>; ns, not significant.</w:t>
      </w:r>
    </w:p>
    <w:p w14:paraId="04D878C8" w14:textId="77777777" w:rsidR="006B15DF" w:rsidRDefault="006B15DF" w:rsidP="006C19BB">
      <w:pPr>
        <w:spacing w:after="0" w:line="240" w:lineRule="auto"/>
        <w:rPr>
          <w:rFonts w:asciiTheme="majorBidi" w:eastAsia="Gungsuh" w:hAnsiTheme="majorBidi" w:cstheme="majorBidi"/>
          <w:sz w:val="24"/>
          <w:szCs w:val="24"/>
        </w:rPr>
      </w:pPr>
    </w:p>
    <w:p w14:paraId="63B2256F" w14:textId="4B44FB42" w:rsidR="006B15DF" w:rsidRPr="006B15DF" w:rsidRDefault="006B15DF" w:rsidP="006B15D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6866B8">
        <w:rPr>
          <w:rFonts w:asciiTheme="majorBidi" w:eastAsia="Times New Roman" w:hAnsiTheme="majorBidi" w:cstheme="majorBidi"/>
          <w:b/>
          <w:sz w:val="24"/>
          <w:szCs w:val="24"/>
        </w:rPr>
        <w:t>Table S1. Whole-Cell Recordings</w:t>
      </w:r>
      <w:r w:rsidR="00CC3A7E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tbl>
      <w:tblPr>
        <w:tblW w:w="7164" w:type="dxa"/>
        <w:tblLook w:val="04A0" w:firstRow="1" w:lastRow="0" w:firstColumn="1" w:lastColumn="0" w:noHBand="0" w:noVBand="1"/>
      </w:tblPr>
      <w:tblGrid>
        <w:gridCol w:w="1965"/>
        <w:gridCol w:w="1292"/>
        <w:gridCol w:w="1145"/>
        <w:gridCol w:w="1219"/>
        <w:gridCol w:w="436"/>
        <w:gridCol w:w="1107"/>
      </w:tblGrid>
      <w:tr w:rsidR="00B579A7" w:rsidRPr="00B579A7" w14:paraId="7F909F78" w14:textId="77777777" w:rsidTr="00B579A7">
        <w:trPr>
          <w:trHeight w:val="1392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2634C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EC2971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GluA1 (Glutamate Alone)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2A67E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Artemisia judaica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E0E50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Applying Glutamate Alone After Artemisia judaica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BE3A4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CE39E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70B93A7D" w14:textId="77777777" w:rsidTr="00B579A7">
        <w:trPr>
          <w:trHeight w:val="312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2BA2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CEC31E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875±78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231B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249±25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27952E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823±73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E4E9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9C90B0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3.58±0.13</w:t>
            </w:r>
          </w:p>
        </w:tc>
      </w:tr>
      <w:tr w:rsidR="00B579A7" w:rsidRPr="00B579A7" w14:paraId="49B65D3B" w14:textId="77777777" w:rsidTr="00B579A7">
        <w:trPr>
          <w:trHeight w:val="324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C35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4039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9FAD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9CFA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0B5B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87BE9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14E82033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3742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AEBB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2.1±0.1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150C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4.8±0.4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A59E5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84FB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D7E13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1E3AF95A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80BD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BCDC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19FB0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7E15B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D1F4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68C2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4F294A22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CB4F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7DF5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2.4±0.1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0FF5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1.2±0.2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D0F03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D5E7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13E540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28BAB69A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DD4C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937E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26FC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6536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A3570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0EB2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6CC600A0" w14:textId="77777777" w:rsidTr="00B579A7">
        <w:trPr>
          <w:trHeight w:val="1392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FBED9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4D683C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GluA1/2 (Glutamate Alone)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8B80C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Artemisia judaica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6D73CD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Applying Glutamate Alone After Artemisia judaica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A44C31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AFD26C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0305719A" w14:textId="77777777" w:rsidTr="00B579A7">
        <w:trPr>
          <w:trHeight w:val="312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2F3E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23056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635±56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26A1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171±15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FD4EB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590±55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08C1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3CA4D5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3.81±0.23</w:t>
            </w:r>
          </w:p>
        </w:tc>
      </w:tr>
      <w:tr w:rsidR="00B579A7" w:rsidRPr="00B579A7" w14:paraId="53478566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3CB8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2F44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2EFAF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1C3F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6FDA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E726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174AB241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58BC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60E09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2.5±0.2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58FD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5.0±0.5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BD37A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BD84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E741B5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7F19163B" w14:textId="77777777" w:rsidTr="00B579A7">
        <w:trPr>
          <w:trHeight w:val="324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5179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5F91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25C1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3018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E232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6A4B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7A31DA4C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6BFE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6AD057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5.1±0.3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78C7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4.1±0.4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A935A5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D712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2EBC6A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761C07B8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94B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5002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488D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1F5C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E6EB7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A4EC0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1A566343" w14:textId="77777777" w:rsidTr="00B579A7">
        <w:trPr>
          <w:trHeight w:val="1392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61143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351F4F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GluA2 (Glutamate Alone)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2FD09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Artemisia judaica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63274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Applying Glutamate Alone After Artemisia judaica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1E6752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29595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212BA577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ABB5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5619C5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1179±86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7CE8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301±22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7B2D3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1102±86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19F5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C9E38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3.98±0.15</w:t>
            </w:r>
          </w:p>
        </w:tc>
      </w:tr>
      <w:tr w:rsidR="00B579A7" w:rsidRPr="00B579A7" w14:paraId="36B4D9F8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788C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6AC6E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1E10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1FCE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F97A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915C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237FC863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AC9C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5BC749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2.3±0.1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2C59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5.4±0.3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5F3E74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DA24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547832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5BEE416A" w14:textId="77777777" w:rsidTr="00B579A7">
        <w:trPr>
          <w:trHeight w:val="324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7478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0879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DD16B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7C69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99A9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B8A1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5208D3BC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0794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04905E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2.6±0.1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49E2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1.0±0.1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E4F8B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6728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D055E8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6513CB6E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FBA0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0532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2798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DD83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D509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A503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61616172" w14:textId="77777777" w:rsidTr="00B579A7">
        <w:trPr>
          <w:trHeight w:val="1392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370346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297D79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GluA2/3 (Glutamate Alone)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35C8B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Artemisia judaica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61012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Applying Glutamate Alone After Artemisia judaica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76CAC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4E0D4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21862F46" w14:textId="77777777" w:rsidTr="00B579A7">
        <w:trPr>
          <w:trHeight w:val="312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432C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7CA00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512±52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457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141±15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CBA026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478±54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A31C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753B65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3.78±0.26</w:t>
            </w:r>
          </w:p>
        </w:tc>
      </w:tr>
      <w:tr w:rsidR="00B579A7" w:rsidRPr="00B579A7" w14:paraId="4BB3C074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04ED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D9A1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C8A1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98CB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8EAFB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B5B2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38AAC7DD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AF63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5F447D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2.6±0.2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3DA5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5.2±0.5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8D1FE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D3C3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5CB709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6F66864D" w14:textId="77777777" w:rsidTr="00B579A7">
        <w:trPr>
          <w:trHeight w:val="324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24AE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0E6D8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4E5A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A204F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67A3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AC7F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44D6D92B" w14:textId="77777777" w:rsidTr="00B579A7">
        <w:trPr>
          <w:trHeight w:val="276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B38E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03A6C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2.7±0.4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2E3F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1.1±0.2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91086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C005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A5771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06EF5B90" w14:textId="77777777" w:rsidTr="00B579A7">
        <w:trPr>
          <w:trHeight w:val="288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60D6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E016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8174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285DE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6658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19148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</w:tbl>
    <w:p w14:paraId="4142A6E9" w14:textId="77777777" w:rsidR="00B579A7" w:rsidRDefault="00B579A7" w:rsidP="00B579A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1C90BAAD" w14:textId="5DE9F6ED" w:rsidR="00B579A7" w:rsidRDefault="00B579A7" w:rsidP="00B579A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6866B8">
        <w:rPr>
          <w:rFonts w:asciiTheme="majorBidi" w:eastAsia="Times New Roman" w:hAnsiTheme="majorBidi" w:cstheme="majorBidi"/>
          <w:b/>
          <w:sz w:val="24"/>
          <w:szCs w:val="24"/>
        </w:rPr>
        <w:t>Table S</w:t>
      </w:r>
      <w:r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Pr="006866B8">
        <w:rPr>
          <w:rFonts w:asciiTheme="majorBidi" w:eastAsia="Times New Roman" w:hAnsiTheme="majorBidi" w:cstheme="majorBidi"/>
          <w:b/>
          <w:sz w:val="24"/>
          <w:szCs w:val="24"/>
        </w:rPr>
        <w:t>. Whole-Cell Recordings</w:t>
      </w:r>
    </w:p>
    <w:tbl>
      <w:tblPr>
        <w:tblW w:w="6260" w:type="dxa"/>
        <w:tblLook w:val="04A0" w:firstRow="1" w:lastRow="0" w:firstColumn="1" w:lastColumn="0" w:noHBand="0" w:noVBand="1"/>
      </w:tblPr>
      <w:tblGrid>
        <w:gridCol w:w="1965"/>
        <w:gridCol w:w="1292"/>
        <w:gridCol w:w="1133"/>
        <w:gridCol w:w="1219"/>
        <w:gridCol w:w="436"/>
        <w:gridCol w:w="1107"/>
      </w:tblGrid>
      <w:tr w:rsidR="00B579A7" w:rsidRPr="00B579A7" w14:paraId="5C0D4502" w14:textId="77777777" w:rsidTr="00B579A7">
        <w:trPr>
          <w:trHeight w:val="1392"/>
        </w:trPr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FCD4C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87AC11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GluA1 (Glutamate Alone)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84F369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Portulaca oleracea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ED725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Portulaca oleracea 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48D57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31155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50CCD58A" w14:textId="77777777" w:rsidTr="00B579A7">
        <w:trPr>
          <w:trHeight w:val="312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D4EB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61BF6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799±153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0AF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164±42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C8683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781±147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3B7D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C0781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4.96±0.35</w:t>
            </w:r>
          </w:p>
        </w:tc>
      </w:tr>
      <w:tr w:rsidR="00B579A7" w:rsidRPr="00B579A7" w14:paraId="6D500CD2" w14:textId="77777777" w:rsidTr="00B579A7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8E34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3F3F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2DDB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F810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6C0F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4A2A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1B0CDE9D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8CAA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54286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3A2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6.0±0.4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28C7A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0060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474AC8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39536573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4FFC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47D5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9072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39AB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31F8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CFE4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105FA3AB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7B23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2D903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A2A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1.1±0.1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84558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2335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07C6B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12E289DE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67F4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DD4C8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DE8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D29F9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FFBE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F29C8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635F0DA7" w14:textId="77777777" w:rsidTr="00B579A7">
        <w:trPr>
          <w:trHeight w:val="1392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CFC39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88E7B2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GluA1/2 (Glutamate Alone)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183D9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Portulaca oleracea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FFDEA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Portulaca oleracea 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0DEF8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AC059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7BCB1508" w14:textId="77777777" w:rsidTr="00B579A7">
        <w:trPr>
          <w:trHeight w:val="312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BA87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9BC80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621±82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5C81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123±28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E973C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599±86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B118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AB398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5.15±0.45</w:t>
            </w:r>
          </w:p>
        </w:tc>
      </w:tr>
      <w:tr w:rsidR="00B579A7" w:rsidRPr="00B579A7" w14:paraId="17B03FBA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2D30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7C9B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2D84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F473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B4698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0119B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465669FC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82E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970E5C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C3D7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6.2±0.5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B3FCCB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D35F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F2C020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65B604A4" w14:textId="77777777" w:rsidTr="00B579A7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CBF2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E873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57A6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4C6B0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7138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5B1E2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42AC0039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CE3B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F19B38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95B7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3.8±0.3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A07F0F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4787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F7F535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73D05762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1749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244D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85F67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09DC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2A1D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73DF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00F37F2C" w14:textId="77777777" w:rsidTr="00B579A7">
        <w:trPr>
          <w:trHeight w:val="1392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B54F1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8A76B2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GluA2 (Glutamate Alone)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C5F26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Portulaca oleracea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F07D2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Portulaca oleracea 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FF36E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EA636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20798890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2631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7F8A3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1132±112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591A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212±33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611313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1099±113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A952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157CDA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5.38±0.30</w:t>
            </w:r>
          </w:p>
        </w:tc>
      </w:tr>
      <w:tr w:rsidR="00B579A7" w:rsidRPr="00B579A7" w14:paraId="1F3D17D8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8D0A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A9CC8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D86B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6D194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3218F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B627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0CDBA980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87E2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9D73D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1E3B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6.5±0.3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3A7B0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EFD15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08FEF4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176EE780" w14:textId="77777777" w:rsidTr="00B579A7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24F2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3086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5EF3F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81496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A8A0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DBF40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24D69F61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3C68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FD42F9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37C9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0.9±0.1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3E9B0C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EE31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E9D68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07DD07F7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D0C8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66B0B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529D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3C4D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3A73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23EB9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401E56D0" w14:textId="77777777" w:rsidTr="00B579A7">
        <w:trPr>
          <w:trHeight w:val="1392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87508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328C43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GluA2/3 (Glutamate Alone)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FCAA9A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Portulaca oleracea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29C55D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Portulaca oleracea 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855E8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87F713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B579A7" w:rsidRPr="00B579A7" w14:paraId="1B28BDEE" w14:textId="77777777" w:rsidTr="00B579A7">
        <w:trPr>
          <w:trHeight w:val="312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54B4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556A82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474±79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3F24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96±27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D1EA0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461±85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CDC4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6B445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5.10±0.58</w:t>
            </w:r>
          </w:p>
        </w:tc>
      </w:tr>
      <w:tr w:rsidR="00B579A7" w:rsidRPr="00B579A7" w14:paraId="3653DC24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B1986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ED6C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2C43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D9093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02C2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A71F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589EF99F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113D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1.1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D2F2E0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580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6.1±0.5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8B2BB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9C7E7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416C561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1CD45B5C" w14:textId="77777777" w:rsidTr="00B579A7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B2B5E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B907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2CEFF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BE055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F29A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CA9A1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B579A7" w:rsidRPr="00B579A7" w14:paraId="54881E5F" w14:textId="77777777" w:rsidTr="00B579A7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1920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20C7D9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1D7F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1.0±0.2</w:t>
            </w:r>
            <w:r w:rsidRPr="00B579A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4457B8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60BBB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55CCF44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B579A7" w:rsidRPr="00B579A7" w14:paraId="63221ECC" w14:textId="77777777" w:rsidTr="00B579A7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204F9" w14:textId="77777777" w:rsidR="00B579A7" w:rsidRPr="00B579A7" w:rsidRDefault="00B579A7" w:rsidP="00B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B579A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56B7F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9B2F7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380AD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C499C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0BA90" w14:textId="77777777" w:rsidR="00B579A7" w:rsidRPr="00B579A7" w:rsidRDefault="00B579A7" w:rsidP="00B5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</w:tbl>
    <w:p w14:paraId="2BB56E4A" w14:textId="77777777" w:rsidR="00B579A7" w:rsidRDefault="00B579A7" w:rsidP="00B579A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543BA3C6" w14:textId="77777777" w:rsidR="00B579A7" w:rsidRPr="006866B8" w:rsidRDefault="00B579A7" w:rsidP="00B579A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4D534DE8" w14:textId="33A6F71B" w:rsidR="0059206E" w:rsidRDefault="00B579A7" w:rsidP="006B15D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6866B8">
        <w:rPr>
          <w:rFonts w:asciiTheme="majorBidi" w:eastAsia="Times New Roman" w:hAnsiTheme="majorBidi" w:cstheme="majorBidi"/>
          <w:b/>
          <w:sz w:val="24"/>
          <w:szCs w:val="24"/>
        </w:rPr>
        <w:t>Table S</w:t>
      </w:r>
      <w:r>
        <w:rPr>
          <w:rFonts w:asciiTheme="majorBidi" w:eastAsia="Times New Roman" w:hAnsiTheme="majorBidi" w:cstheme="majorBidi"/>
          <w:b/>
          <w:sz w:val="24"/>
          <w:szCs w:val="24"/>
        </w:rPr>
        <w:t>3</w:t>
      </w:r>
      <w:r w:rsidRPr="006866B8">
        <w:rPr>
          <w:rFonts w:asciiTheme="majorBidi" w:eastAsia="Times New Roman" w:hAnsiTheme="majorBidi" w:cstheme="majorBidi"/>
          <w:b/>
          <w:sz w:val="24"/>
          <w:szCs w:val="24"/>
        </w:rPr>
        <w:t>. Whole-Cell Recordings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1965"/>
        <w:gridCol w:w="1292"/>
        <w:gridCol w:w="1268"/>
        <w:gridCol w:w="1268"/>
        <w:gridCol w:w="436"/>
        <w:gridCol w:w="1107"/>
      </w:tblGrid>
      <w:tr w:rsidR="006B15DF" w:rsidRPr="006B15DF" w14:paraId="460DD3C7" w14:textId="77777777" w:rsidTr="006B15DF">
        <w:trPr>
          <w:trHeight w:val="1392"/>
        </w:trPr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36448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7EE9C1F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GluA1 (Glutamate Alone)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7E81EE4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Terminalia chebula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EF5CB3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Terminalia chebula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6812A1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39520F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6B15DF" w:rsidRPr="006B15DF" w14:paraId="32D72599" w14:textId="77777777" w:rsidTr="006B15DF">
        <w:trPr>
          <w:trHeight w:val="312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25A54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D0049B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827±120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DA21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128±31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4F7ECF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808±116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07EC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1CB6464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6.68±0.81</w:t>
            </w:r>
          </w:p>
        </w:tc>
      </w:tr>
      <w:tr w:rsidR="006B15DF" w:rsidRPr="006B15DF" w14:paraId="75E1F8E0" w14:textId="77777777" w:rsidTr="006B15DF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A2D3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42C4F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48A12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1CE4D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419D1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F497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7F5E0AC7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58E6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B03F362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CFD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8.3±0.5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DE51C2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353A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FDBD3E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16F35519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072C5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FE0C9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F441B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4856C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F29E5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70FBB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05A35279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46398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3D8AF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3FC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0.8±0.1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82A0D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1F848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B7EAC4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07D0A641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F8E0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95500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EB765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E61BA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7F3B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D707A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428A3CE8" w14:textId="77777777" w:rsidTr="006B15DF">
        <w:trPr>
          <w:trHeight w:val="1392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86CC5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05A702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GluA1/2 (Glutamate Alone)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8CC795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Terminalia chebula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D162F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Terminalia chebula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CD79C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C603B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6B15DF" w:rsidRPr="006B15DF" w14:paraId="6CBE857D" w14:textId="77777777" w:rsidTr="006B15DF">
        <w:trPr>
          <w:trHeight w:val="312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F628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4A5FF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635±69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0FB42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88±21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D13E1B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613±74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772B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89924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6.85±0.87</w:t>
            </w:r>
          </w:p>
        </w:tc>
      </w:tr>
      <w:tr w:rsidR="006B15DF" w:rsidRPr="006B15DF" w14:paraId="0030F964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3ED5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60AC9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8A07B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1520C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5552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074E3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370394F4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C2B65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79B92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FD62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8.7±0.7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685CA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6B05B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F98766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4AFA6AFC" w14:textId="77777777" w:rsidTr="006B15DF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6235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5A9A1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938BE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28DCA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66423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C5FF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26F38C01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720E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4E5680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8E6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2.9±0.3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C5749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696E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5A7F1C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673E7025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ECFF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DFDA5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86987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51790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5E001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F676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580F3197" w14:textId="77777777" w:rsidTr="006B15DF">
        <w:trPr>
          <w:trHeight w:val="1392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612F34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85CD014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GluA2 (Glutamate Alone)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A7889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Terminalia chebula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2F4C2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Terminalia chebula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89BC2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03F65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6B15DF" w:rsidRPr="006B15DF" w14:paraId="2F8DA44E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E4598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4F0CCF6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1143±99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3ACB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149±26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34EC66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1110±101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DE6B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D67BB6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7.34±0.59</w:t>
            </w:r>
          </w:p>
        </w:tc>
      </w:tr>
      <w:tr w:rsidR="006B15DF" w:rsidRPr="006B15DF" w14:paraId="562E33EF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5132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CE907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4A948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EECAB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A6131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F856B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0FDE9C1C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3E6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E5C27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5EC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9.0±0.6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7D4665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2453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26357B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3EE6147C" w14:textId="77777777" w:rsidTr="006B15DF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78B5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9E9D8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B765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472D0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5563A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9BF8B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43BB823B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C9C7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FC06C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EAC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0.6±0.06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45656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023B2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762021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3E0EEA43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FEF2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72760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E7727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DCE82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84C08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9C3F1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4B9F3F01" w14:textId="77777777" w:rsidTr="006B15DF">
        <w:trPr>
          <w:trHeight w:val="1392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D3DF3E4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Receptor Name/Compounds abbreviation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CC24CB8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GluA2/3 (Glutamate Alone)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05EEF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Terminalia chebula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FADFF9B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Applying Glutamate Alone After Terminalia chebula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33B0C8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11A97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A/A</w:t>
            </w: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/>
              </w:rPr>
              <w:t>I</w:t>
            </w:r>
          </w:p>
        </w:tc>
      </w:tr>
      <w:tr w:rsidR="006B15DF" w:rsidRPr="006B15DF" w14:paraId="12474DC5" w14:textId="77777777" w:rsidTr="006B15DF">
        <w:trPr>
          <w:trHeight w:val="312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0DE1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Amplitude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959C5B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483±66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C342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69±21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F88FDD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469±72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E830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76B696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6.73±1.17</w:t>
            </w:r>
          </w:p>
        </w:tc>
      </w:tr>
      <w:tr w:rsidR="006B15DF" w:rsidRPr="006B15DF" w14:paraId="05F990CC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F37A9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(pA)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37F8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AFC4F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E4D0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DAF6E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FD70C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44FD6744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4A6B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deact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8EDAF8C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4769B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8.5±0.7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BF715F7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26FA8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52727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12832F90" w14:textId="77777777" w:rsidTr="006B15DF">
        <w:trPr>
          <w:trHeight w:val="324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F6C1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2F776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C57CA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0A5D8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7118E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9565E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15DF" w:rsidRPr="006B15DF" w14:paraId="05AD358C" w14:textId="77777777" w:rsidTr="006B15DF">
        <w:trPr>
          <w:trHeight w:val="276"/>
        </w:trPr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471DE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t des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451213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45DCD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0.7±0.1</w:t>
            </w:r>
            <w:r w:rsidRPr="006B15D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***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3F5000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CD14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924D933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N/R</w:t>
            </w:r>
          </w:p>
        </w:tc>
      </w:tr>
      <w:tr w:rsidR="006B15DF" w:rsidRPr="006B15DF" w14:paraId="58832EB8" w14:textId="77777777" w:rsidTr="006B15DF">
        <w:trPr>
          <w:trHeight w:val="288"/>
        </w:trPr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C024A" w14:textId="77777777" w:rsidR="006B15DF" w:rsidRPr="006B15DF" w:rsidRDefault="006B15DF" w:rsidP="006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6B15D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(ms)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0C732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69BBC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15B95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32643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FCEF3" w14:textId="77777777" w:rsidR="006B15DF" w:rsidRPr="006B15DF" w:rsidRDefault="006B15DF" w:rsidP="006B1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</w:tbl>
    <w:p w14:paraId="0B21CFDB" w14:textId="77777777" w:rsidR="006B15DF" w:rsidRPr="006B15DF" w:rsidRDefault="006B15DF" w:rsidP="006B15D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sectPr w:rsidR="006B15DF" w:rsidRPr="006B15DF" w:rsidSect="00BE40BA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0939C" w14:textId="77777777" w:rsidR="001C3BC4" w:rsidRDefault="001C3BC4" w:rsidP="002A6991">
      <w:pPr>
        <w:spacing w:after="0" w:line="240" w:lineRule="auto"/>
      </w:pPr>
      <w:r>
        <w:separator/>
      </w:r>
    </w:p>
  </w:endnote>
  <w:endnote w:type="continuationSeparator" w:id="0">
    <w:p w14:paraId="322DADE1" w14:textId="77777777" w:rsidR="001C3BC4" w:rsidRDefault="001C3BC4" w:rsidP="002A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193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958C6" w14:textId="59170110" w:rsidR="002A6991" w:rsidRDefault="002A69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9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31B89B" w14:textId="77777777" w:rsidR="002A6991" w:rsidRDefault="002A6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BA09F" w14:textId="77777777" w:rsidR="001C3BC4" w:rsidRDefault="001C3BC4" w:rsidP="002A6991">
      <w:pPr>
        <w:spacing w:after="0" w:line="240" w:lineRule="auto"/>
      </w:pPr>
      <w:r>
        <w:separator/>
      </w:r>
    </w:p>
  </w:footnote>
  <w:footnote w:type="continuationSeparator" w:id="0">
    <w:p w14:paraId="78359AAE" w14:textId="77777777" w:rsidR="001C3BC4" w:rsidRDefault="001C3BC4" w:rsidP="002A6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1tDCxtDQ0NrAwNjVW0lEKTi0uzszPAykwNKkFAPkZicQtAAAA"/>
  </w:docVars>
  <w:rsids>
    <w:rsidRoot w:val="00BA4B21"/>
    <w:rsid w:val="00034F8B"/>
    <w:rsid w:val="000426F4"/>
    <w:rsid w:val="00057D81"/>
    <w:rsid w:val="00061F0A"/>
    <w:rsid w:val="00086F9B"/>
    <w:rsid w:val="000B1EFE"/>
    <w:rsid w:val="000B30F4"/>
    <w:rsid w:val="000D4A2D"/>
    <w:rsid w:val="000E4F90"/>
    <w:rsid w:val="00120D4A"/>
    <w:rsid w:val="00126DCD"/>
    <w:rsid w:val="00144688"/>
    <w:rsid w:val="001508A0"/>
    <w:rsid w:val="00150F52"/>
    <w:rsid w:val="001C3BC4"/>
    <w:rsid w:val="001D0805"/>
    <w:rsid w:val="002A6991"/>
    <w:rsid w:val="002A7636"/>
    <w:rsid w:val="002B0028"/>
    <w:rsid w:val="002B54E1"/>
    <w:rsid w:val="002C0FAF"/>
    <w:rsid w:val="0032765E"/>
    <w:rsid w:val="003575D9"/>
    <w:rsid w:val="00397EA3"/>
    <w:rsid w:val="004810AE"/>
    <w:rsid w:val="004A0029"/>
    <w:rsid w:val="004A2101"/>
    <w:rsid w:val="005219AC"/>
    <w:rsid w:val="0059206E"/>
    <w:rsid w:val="005D49DD"/>
    <w:rsid w:val="005F724A"/>
    <w:rsid w:val="00624F37"/>
    <w:rsid w:val="00625342"/>
    <w:rsid w:val="00625F95"/>
    <w:rsid w:val="00637372"/>
    <w:rsid w:val="006866B8"/>
    <w:rsid w:val="006B15DF"/>
    <w:rsid w:val="006C19BB"/>
    <w:rsid w:val="006C4445"/>
    <w:rsid w:val="006E5835"/>
    <w:rsid w:val="00707A7E"/>
    <w:rsid w:val="00712F1E"/>
    <w:rsid w:val="00714E61"/>
    <w:rsid w:val="00735B7B"/>
    <w:rsid w:val="007763CB"/>
    <w:rsid w:val="00800D03"/>
    <w:rsid w:val="0080516F"/>
    <w:rsid w:val="00806926"/>
    <w:rsid w:val="00817C5C"/>
    <w:rsid w:val="00880870"/>
    <w:rsid w:val="00891A82"/>
    <w:rsid w:val="008E5169"/>
    <w:rsid w:val="008E63D4"/>
    <w:rsid w:val="00905912"/>
    <w:rsid w:val="00915406"/>
    <w:rsid w:val="00956B0D"/>
    <w:rsid w:val="00973711"/>
    <w:rsid w:val="00981A21"/>
    <w:rsid w:val="009858EC"/>
    <w:rsid w:val="009D68BC"/>
    <w:rsid w:val="00A27925"/>
    <w:rsid w:val="00A778B4"/>
    <w:rsid w:val="00A960E4"/>
    <w:rsid w:val="00AB62E1"/>
    <w:rsid w:val="00AC76D6"/>
    <w:rsid w:val="00AF63FA"/>
    <w:rsid w:val="00B04644"/>
    <w:rsid w:val="00B23695"/>
    <w:rsid w:val="00B579A7"/>
    <w:rsid w:val="00BA4B21"/>
    <w:rsid w:val="00BC4673"/>
    <w:rsid w:val="00BD103A"/>
    <w:rsid w:val="00BD11C4"/>
    <w:rsid w:val="00BD4823"/>
    <w:rsid w:val="00BE40BA"/>
    <w:rsid w:val="00BF1078"/>
    <w:rsid w:val="00C56EAC"/>
    <w:rsid w:val="00C862DB"/>
    <w:rsid w:val="00CC3A7E"/>
    <w:rsid w:val="00CD2F26"/>
    <w:rsid w:val="00CF6746"/>
    <w:rsid w:val="00D12FC0"/>
    <w:rsid w:val="00D458C8"/>
    <w:rsid w:val="00D96949"/>
    <w:rsid w:val="00E05A47"/>
    <w:rsid w:val="00E62A41"/>
    <w:rsid w:val="00EE660F"/>
    <w:rsid w:val="00F85EF8"/>
    <w:rsid w:val="00FB3A54"/>
    <w:rsid w:val="00FB5402"/>
    <w:rsid w:val="00FC16FC"/>
    <w:rsid w:val="00FD6D4F"/>
    <w:rsid w:val="00FD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D4FE5"/>
  <w15:docId w15:val="{9651A6E8-C9FC-48ED-BF04-5136384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4E61"/>
  </w:style>
  <w:style w:type="paragraph" w:styleId="Heading1">
    <w:name w:val="heading 1"/>
    <w:basedOn w:val="Normal"/>
    <w:next w:val="Normal"/>
    <w:rsid w:val="00714E61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rsid w:val="00714E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14E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14E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14E6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14E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14E6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14E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4E6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14E6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14E6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5F724A"/>
    <w:rPr>
      <w:i/>
      <w:iCs/>
      <w:color w:val="4F81BD" w:themeColor="accent1"/>
    </w:rPr>
  </w:style>
  <w:style w:type="paragraph" w:styleId="NoSpacing">
    <w:name w:val="No Spacing"/>
    <w:uiPriority w:val="1"/>
    <w:qFormat/>
    <w:rsid w:val="005F72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2F1E"/>
    <w:rPr>
      <w:color w:val="0000FF" w:themeColor="hyperlink"/>
      <w:u w:val="single"/>
    </w:rPr>
  </w:style>
  <w:style w:type="paragraph" w:customStyle="1" w:styleId="MDPI12title">
    <w:name w:val="MDPI_1.2_title"/>
    <w:next w:val="Normal"/>
    <w:qFormat/>
    <w:rsid w:val="008E516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8E516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E5169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8E516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8E516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15academiceditor">
    <w:name w:val="MDPI_1.5_academic_editor"/>
    <w:qFormat/>
    <w:rsid w:val="008E5169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72Copyright">
    <w:name w:val="MDPI_7.2_Copyright"/>
    <w:qFormat/>
    <w:rsid w:val="008E5169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6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91"/>
  </w:style>
  <w:style w:type="paragraph" w:styleId="Footer">
    <w:name w:val="footer"/>
    <w:basedOn w:val="Normal"/>
    <w:link w:val="FooterChar"/>
    <w:uiPriority w:val="99"/>
    <w:unhideWhenUsed/>
    <w:rsid w:val="002A6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991"/>
  </w:style>
  <w:style w:type="paragraph" w:customStyle="1" w:styleId="MDPI61citation0">
    <w:name w:val="MDPI_6.1_citation"/>
    <w:qFormat/>
    <w:rsid w:val="003575D9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72copyright0">
    <w:name w:val="MDPI_7.2_copyright"/>
    <w:qFormat/>
    <w:rsid w:val="003575D9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/>
    </w:rPr>
  </w:style>
  <w:style w:type="paragraph" w:customStyle="1" w:styleId="Normal1">
    <w:name w:val="Normal1"/>
    <w:basedOn w:val="Normal"/>
    <w:link w:val="normalChar"/>
    <w:qFormat/>
    <w:rsid w:val="00AC76D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customStyle="1" w:styleId="normalChar">
    <w:name w:val="normal Char"/>
    <w:basedOn w:val="DefaultParagraphFont"/>
    <w:link w:val="Normal1"/>
    <w:rsid w:val="00AC76D6"/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elalrahhal@naj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er.mudalal@najah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يزن سامر ابراهيم مدلل</cp:lastModifiedBy>
  <cp:revision>4</cp:revision>
  <dcterms:created xsi:type="dcterms:W3CDTF">2025-03-22T21:40:00Z</dcterms:created>
  <dcterms:modified xsi:type="dcterms:W3CDTF">2026-01-31T17:20:00Z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f8dec2cbb70bc14e01f5300f56af0736244676c401c1a1c4cc006f6b1c5f34dc</vt:lpwstr>
  </property>
</Properties>
</file>