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3383B"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bookmarkStart w:id="0" w:name="_Hlk80775408"/>
      <w:r w:rsidRPr="0030087E">
        <w:rPr>
          <w:rFonts w:ascii="Times New Roman" w:hAnsi="Times New Roman" w:cs="Times New Roman"/>
          <w:b/>
          <w:sz w:val="20"/>
          <w:szCs w:val="20"/>
          <w:lang w:val="en-US"/>
        </w:rPr>
        <w:t>Article title</w:t>
      </w:r>
      <w:r w:rsidRPr="0030087E">
        <w:rPr>
          <w:rFonts w:ascii="Times New Roman" w:hAnsi="Times New Roman" w:cs="Times New Roman"/>
          <w:sz w:val="20"/>
          <w:szCs w:val="20"/>
          <w:lang w:val="en-US"/>
        </w:rPr>
        <w:t xml:space="preserve">: Uncertainties in the effectiveness of biological control of stem borers under different climate change scenarios in Eastern Africa </w:t>
      </w:r>
    </w:p>
    <w:p w14:paraId="7D7102C0"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r w:rsidRPr="0030087E">
        <w:rPr>
          <w:rFonts w:ascii="Times New Roman" w:hAnsi="Times New Roman" w:cs="Times New Roman"/>
          <w:b/>
          <w:sz w:val="20"/>
          <w:szCs w:val="20"/>
          <w:lang w:val="en-US"/>
        </w:rPr>
        <w:t>Journal name</w:t>
      </w:r>
      <w:r w:rsidRPr="0030087E">
        <w:rPr>
          <w:rFonts w:ascii="Times New Roman" w:hAnsi="Times New Roman" w:cs="Times New Roman"/>
          <w:sz w:val="20"/>
          <w:szCs w:val="20"/>
          <w:lang w:val="en-US"/>
        </w:rPr>
        <w:t>: Climatic Change</w:t>
      </w:r>
    </w:p>
    <w:p w14:paraId="73837F5A"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r w:rsidRPr="0030087E">
        <w:rPr>
          <w:rFonts w:ascii="Times New Roman" w:hAnsi="Times New Roman" w:cs="Times New Roman"/>
          <w:b/>
          <w:sz w:val="20"/>
          <w:szCs w:val="20"/>
          <w:lang w:val="en-US"/>
        </w:rPr>
        <w:t>Author names</w:t>
      </w:r>
      <w:r w:rsidRPr="0030087E">
        <w:rPr>
          <w:rFonts w:ascii="Times New Roman" w:hAnsi="Times New Roman" w:cs="Times New Roman"/>
          <w:sz w:val="20"/>
          <w:szCs w:val="20"/>
          <w:lang w:val="en-US"/>
        </w:rPr>
        <w:t xml:space="preserve">: </w:t>
      </w:r>
      <w:bookmarkStart w:id="1" w:name="_Hlk73612631"/>
      <w:r w:rsidRPr="0030087E">
        <w:rPr>
          <w:rFonts w:ascii="Times New Roman" w:hAnsi="Times New Roman" w:cs="Times New Roman"/>
          <w:sz w:val="20"/>
          <w:szCs w:val="20"/>
          <w:lang w:val="en-US"/>
        </w:rPr>
        <w:t xml:space="preserve">Ines Jendritzki, Henri E. Z. </w:t>
      </w:r>
      <w:proofErr w:type="spellStart"/>
      <w:r w:rsidRPr="0030087E">
        <w:rPr>
          <w:rFonts w:ascii="Times New Roman" w:hAnsi="Times New Roman" w:cs="Times New Roman"/>
          <w:sz w:val="20"/>
          <w:szCs w:val="20"/>
          <w:lang w:val="en-US"/>
        </w:rPr>
        <w:t>Tonnang</w:t>
      </w:r>
      <w:proofErr w:type="spellEnd"/>
      <w:r w:rsidRPr="0030087E">
        <w:rPr>
          <w:rFonts w:ascii="Times New Roman" w:hAnsi="Times New Roman" w:cs="Times New Roman"/>
          <w:sz w:val="20"/>
          <w:szCs w:val="20"/>
          <w:lang w:val="en-US"/>
        </w:rPr>
        <w:t xml:space="preserve">, Paul-André </w:t>
      </w:r>
      <w:proofErr w:type="spellStart"/>
      <w:r w:rsidRPr="0030087E">
        <w:rPr>
          <w:rFonts w:ascii="Times New Roman" w:hAnsi="Times New Roman" w:cs="Times New Roman"/>
          <w:sz w:val="20"/>
          <w:szCs w:val="20"/>
          <w:lang w:val="en-US"/>
        </w:rPr>
        <w:t>Calatayud</w:t>
      </w:r>
      <w:proofErr w:type="spellEnd"/>
      <w:r w:rsidRPr="0030087E">
        <w:rPr>
          <w:rFonts w:ascii="Times New Roman" w:hAnsi="Times New Roman" w:cs="Times New Roman"/>
          <w:sz w:val="20"/>
          <w:szCs w:val="20"/>
          <w:lang w:val="en-US"/>
        </w:rPr>
        <w:t xml:space="preserve">, Christian </w:t>
      </w:r>
      <w:proofErr w:type="spellStart"/>
      <w:r w:rsidRPr="0030087E">
        <w:rPr>
          <w:rFonts w:ascii="Times New Roman" w:hAnsi="Times New Roman" w:cs="Times New Roman"/>
          <w:sz w:val="20"/>
          <w:szCs w:val="20"/>
          <w:lang w:val="en-US"/>
        </w:rPr>
        <w:t>Borgemeister</w:t>
      </w:r>
      <w:proofErr w:type="spellEnd"/>
      <w:r w:rsidRPr="0030087E">
        <w:rPr>
          <w:rFonts w:ascii="Times New Roman" w:hAnsi="Times New Roman" w:cs="Times New Roman"/>
          <w:sz w:val="20"/>
          <w:szCs w:val="20"/>
          <w:lang w:val="en-US"/>
        </w:rPr>
        <w:t xml:space="preserve">, Tino Johansson, Lisa </w:t>
      </w:r>
      <w:proofErr w:type="spellStart"/>
      <w:r w:rsidRPr="0030087E">
        <w:rPr>
          <w:rFonts w:ascii="Times New Roman" w:hAnsi="Times New Roman" w:cs="Times New Roman"/>
          <w:sz w:val="20"/>
          <w:szCs w:val="20"/>
          <w:lang w:val="en-US"/>
        </w:rPr>
        <w:t>Biber-Freudenberger</w:t>
      </w:r>
      <w:bookmarkEnd w:id="1"/>
      <w:proofErr w:type="spellEnd"/>
    </w:p>
    <w:p w14:paraId="16B9866D" w14:textId="77777777" w:rsidR="0030087E" w:rsidRPr="0030087E" w:rsidRDefault="0030087E" w:rsidP="0030087E">
      <w:pPr>
        <w:pStyle w:val="KeinLeerraum"/>
        <w:spacing w:line="480" w:lineRule="auto"/>
        <w:jc w:val="both"/>
        <w:rPr>
          <w:rFonts w:ascii="Times New Roman" w:hAnsi="Times New Roman" w:cs="Times New Roman"/>
          <w:b/>
          <w:sz w:val="20"/>
          <w:szCs w:val="20"/>
          <w:lang w:val="en-US"/>
        </w:rPr>
      </w:pPr>
      <w:r w:rsidRPr="0030087E">
        <w:rPr>
          <w:rFonts w:ascii="Times New Roman" w:hAnsi="Times New Roman" w:cs="Times New Roman"/>
          <w:b/>
          <w:sz w:val="20"/>
          <w:szCs w:val="20"/>
          <w:shd w:val="clear" w:color="auto" w:fill="FCFCFC"/>
          <w:lang w:val="en-US"/>
        </w:rPr>
        <w:t>Affiliation and e-mail address of the corresponding author</w:t>
      </w:r>
      <w:r w:rsidRPr="0030087E">
        <w:rPr>
          <w:rFonts w:ascii="Times New Roman" w:hAnsi="Times New Roman" w:cs="Times New Roman"/>
          <w:sz w:val="20"/>
          <w:szCs w:val="20"/>
          <w:shd w:val="clear" w:color="auto" w:fill="FCFCFC"/>
          <w:lang w:val="en-US"/>
        </w:rPr>
        <w:t xml:space="preserve">: Center for Development Research, </w:t>
      </w:r>
      <w:r w:rsidRPr="0030087E">
        <w:rPr>
          <w:rFonts w:ascii="Times New Roman" w:hAnsi="Times New Roman" w:cs="Times New Roman"/>
          <w:sz w:val="20"/>
          <w:szCs w:val="20"/>
          <w:shd w:val="clear" w:color="auto" w:fill="FFFFFF"/>
          <w:lang w:val="en-US"/>
        </w:rPr>
        <w:t>Department of Ecology and Natural Resources Management,</w:t>
      </w:r>
      <w:r w:rsidRPr="0030087E">
        <w:rPr>
          <w:rFonts w:ascii="Times New Roman" w:hAnsi="Times New Roman" w:cs="Times New Roman"/>
          <w:sz w:val="20"/>
          <w:szCs w:val="20"/>
          <w:lang w:val="en-US"/>
        </w:rPr>
        <w:t xml:space="preserve"> University of Bonn, ijendrit@uni-bonn.de</w:t>
      </w:r>
    </w:p>
    <w:bookmarkEnd w:id="0"/>
    <w:p w14:paraId="316EC63E" w14:textId="77777777" w:rsidR="0030087E" w:rsidRDefault="0030087E" w:rsidP="0030087E">
      <w:pPr>
        <w:spacing w:line="480" w:lineRule="auto"/>
        <w:rPr>
          <w:rFonts w:ascii="Times New Roman" w:hAnsi="Times New Roman" w:cs="Times New Roman"/>
          <w:sz w:val="20"/>
          <w:szCs w:val="20"/>
          <w:lang w:val="en-GB"/>
        </w:rPr>
      </w:pPr>
    </w:p>
    <w:p w14:paraId="16EED205" w14:textId="5A53E825" w:rsidR="001402E9" w:rsidRDefault="001402E9"/>
    <w:p w14:paraId="5FFDBF90" w14:textId="24AAD546" w:rsidR="00B560BD" w:rsidRDefault="00B560BD"/>
    <w:p w14:paraId="48C4AFBA" w14:textId="3C964F7B" w:rsidR="00B560BD" w:rsidRDefault="00B560BD"/>
    <w:p w14:paraId="6D740483" w14:textId="16DE05D6" w:rsidR="00B560BD" w:rsidRDefault="00B560BD"/>
    <w:p w14:paraId="5E929A1D" w14:textId="392F2D4B" w:rsidR="00B560BD" w:rsidRDefault="00B560BD"/>
    <w:p w14:paraId="61E95928" w14:textId="500E353D" w:rsidR="00B560BD" w:rsidRDefault="00B560BD"/>
    <w:p w14:paraId="4C1D399B" w14:textId="1837BDFC" w:rsidR="00B560BD" w:rsidRDefault="00B560BD"/>
    <w:p w14:paraId="2D803BBF" w14:textId="2B80E801" w:rsidR="00B560BD" w:rsidRDefault="00B560BD"/>
    <w:p w14:paraId="0B512B22" w14:textId="43F076BE" w:rsidR="00B560BD" w:rsidRDefault="00B560BD"/>
    <w:p w14:paraId="7B08241F" w14:textId="025EB5F2" w:rsidR="00B560BD" w:rsidRDefault="00B560BD"/>
    <w:p w14:paraId="0676C1FC" w14:textId="14FC9574" w:rsidR="00B560BD" w:rsidRDefault="00B560BD"/>
    <w:p w14:paraId="38FE3064" w14:textId="0A932BD5" w:rsidR="00B560BD" w:rsidRDefault="00B560BD"/>
    <w:p w14:paraId="4B054EB7" w14:textId="25A98F22" w:rsidR="00B560BD" w:rsidRDefault="00B560BD"/>
    <w:p w14:paraId="74E4DE38" w14:textId="0B2E0681" w:rsidR="00B560BD" w:rsidRDefault="00B560BD"/>
    <w:p w14:paraId="7FBC3596" w14:textId="7260BA91" w:rsidR="00B560BD" w:rsidRDefault="00B560BD"/>
    <w:p w14:paraId="03E24F48" w14:textId="1C082159" w:rsidR="00B560BD" w:rsidRDefault="00B560BD"/>
    <w:p w14:paraId="7EF422E7" w14:textId="76EBF45F" w:rsidR="00B560BD" w:rsidRDefault="00B560BD"/>
    <w:p w14:paraId="550AD579" w14:textId="1BAC71A1" w:rsidR="00B560BD" w:rsidRDefault="00B560BD"/>
    <w:p w14:paraId="418FEBD4" w14:textId="495702A6" w:rsidR="00B560BD" w:rsidRDefault="00B560BD"/>
    <w:p w14:paraId="2A0D83F5" w14:textId="638C05D3" w:rsidR="00B560BD" w:rsidRDefault="00B560BD"/>
    <w:p w14:paraId="0DC855DC" w14:textId="5992831B" w:rsidR="00B560BD" w:rsidRDefault="00B560BD"/>
    <w:p w14:paraId="64BC86C3" w14:textId="2F8ACC85" w:rsidR="00B560BD" w:rsidRDefault="00B560BD"/>
    <w:p w14:paraId="7AD4D072" w14:textId="514DA637" w:rsidR="00B560BD" w:rsidRDefault="00B560BD"/>
    <w:p w14:paraId="21153EE7" w14:textId="77777777" w:rsidR="00B560BD" w:rsidRDefault="00B560BD">
      <w:pPr>
        <w:sectPr w:rsidR="00B560BD" w:rsidSect="006B1303">
          <w:pgSz w:w="11906" w:h="16838"/>
          <w:pgMar w:top="1134" w:right="1134" w:bottom="1134" w:left="1134" w:header="708" w:footer="708" w:gutter="0"/>
          <w:cols w:space="708"/>
          <w:docGrid w:linePitch="360"/>
        </w:sectPr>
      </w:pPr>
    </w:p>
    <w:p w14:paraId="04C2ECA8" w14:textId="382ACE34" w:rsidR="008134E2" w:rsidRDefault="008134E2"/>
    <w:p w14:paraId="525B6D54" w14:textId="466666FE" w:rsidR="0000712E" w:rsidRDefault="0000712E" w:rsidP="005A120B">
      <w:pPr>
        <w:pStyle w:val="KeinLeerraum"/>
        <w:spacing w:line="480" w:lineRule="auto"/>
        <w:jc w:val="both"/>
        <w:rPr>
          <w:rFonts w:ascii="Times New Roman" w:hAnsi="Times New Roman" w:cs="Times New Roman"/>
          <w:b/>
          <w:sz w:val="20"/>
          <w:szCs w:val="20"/>
          <w:lang w:val="en-US"/>
        </w:rPr>
      </w:pPr>
      <w:bookmarkStart w:id="2" w:name="_Hlk80790993"/>
      <w:r>
        <w:rPr>
          <w:noProof/>
        </w:rPr>
        <w:drawing>
          <wp:inline distT="0" distB="0" distL="0" distR="0" wp14:anchorId="168B9D9C" wp14:editId="4201623B">
            <wp:extent cx="10331450" cy="6608867"/>
            <wp:effectExtent l="0" t="0" r="0" b="190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30FD7EDD" w14:textId="440934CB" w:rsidR="005A120B" w:rsidRPr="009F04D0" w:rsidRDefault="00401B15" w:rsidP="005A120B">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005A120B" w:rsidRPr="009F04D0">
        <w:rPr>
          <w:rFonts w:ascii="Times New Roman" w:hAnsi="Times New Roman" w:cs="Times New Roman"/>
          <w:sz w:val="20"/>
          <w:szCs w:val="20"/>
          <w:lang w:val="en-GB"/>
        </w:rPr>
        <w:t xml:space="preserve"> Predicted maize yield losses (in kg/ha) by the stem borer </w:t>
      </w:r>
      <w:r w:rsidR="005A120B" w:rsidRPr="009F04D0">
        <w:rPr>
          <w:rFonts w:ascii="Times New Roman" w:hAnsi="Times New Roman" w:cs="Times New Roman"/>
          <w:i/>
          <w:sz w:val="20"/>
          <w:szCs w:val="20"/>
          <w:lang w:val="en-GB"/>
        </w:rPr>
        <w:t xml:space="preserve">B. </w:t>
      </w:r>
      <w:proofErr w:type="spellStart"/>
      <w:r w:rsidR="005A120B" w:rsidRPr="009F04D0">
        <w:rPr>
          <w:rFonts w:ascii="Times New Roman" w:hAnsi="Times New Roman" w:cs="Times New Roman"/>
          <w:i/>
          <w:sz w:val="20"/>
          <w:szCs w:val="20"/>
          <w:lang w:val="en-GB"/>
        </w:rPr>
        <w:t>fusca</w:t>
      </w:r>
      <w:proofErr w:type="spellEnd"/>
      <w:r w:rsidR="005A120B" w:rsidRPr="009F04D0">
        <w:rPr>
          <w:rFonts w:ascii="Times New Roman" w:hAnsi="Times New Roman" w:cs="Times New Roman"/>
          <w:i/>
          <w:sz w:val="20"/>
          <w:szCs w:val="20"/>
          <w:lang w:val="en-GB"/>
        </w:rPr>
        <w:t xml:space="preserve"> </w:t>
      </w:r>
      <w:r w:rsidR="005A120B" w:rsidRPr="009F04D0">
        <w:rPr>
          <w:rFonts w:ascii="Times New Roman" w:hAnsi="Times New Roman" w:cs="Times New Roman"/>
          <w:sz w:val="20"/>
          <w:szCs w:val="20"/>
          <w:lang w:val="en-GB"/>
        </w:rPr>
        <w:t>under current climatic conditions for thresholds</w:t>
      </w:r>
      <w:r w:rsidR="005A120B" w:rsidRPr="005A120B">
        <w:rPr>
          <w:rFonts w:ascii="Times New Roman" w:hAnsi="Times New Roman" w:cs="Times New Roman"/>
          <w:sz w:val="20"/>
          <w:szCs w:val="20"/>
          <w:lang w:val="en-US"/>
        </w:rPr>
        <w:t xml:space="preserve"> </w:t>
      </w:r>
      <w:r w:rsidR="005A120B" w:rsidRPr="003F4599">
        <w:rPr>
          <w:rFonts w:ascii="Times New Roman" w:hAnsi="Times New Roman" w:cs="Times New Roman"/>
          <w:sz w:val="20"/>
          <w:szCs w:val="20"/>
          <w:lang w:val="en-US"/>
        </w:rPr>
        <w:t xml:space="preserve">Balance training omission, predicted area and threshold values </w:t>
      </w:r>
      <w:proofErr w:type="spellStart"/>
      <w:r w:rsidR="005A120B" w:rsidRPr="003F4599">
        <w:rPr>
          <w:rFonts w:ascii="Times New Roman" w:hAnsi="Times New Roman" w:cs="Times New Roman"/>
          <w:sz w:val="20"/>
          <w:szCs w:val="20"/>
          <w:lang w:val="en-US"/>
        </w:rPr>
        <w:t>Cloglog</w:t>
      </w:r>
      <w:proofErr w:type="spellEnd"/>
      <w:r w:rsidR="005A120B" w:rsidRPr="003F4599">
        <w:rPr>
          <w:rFonts w:ascii="Times New Roman" w:hAnsi="Times New Roman" w:cs="Times New Roman"/>
          <w:sz w:val="20"/>
          <w:szCs w:val="20"/>
          <w:lang w:val="en-US"/>
        </w:rPr>
        <w:t xml:space="preserve"> </w:t>
      </w:r>
      <w:r w:rsidR="005A120B">
        <w:rPr>
          <w:rFonts w:ascii="Times New Roman" w:hAnsi="Times New Roman" w:cs="Times New Roman"/>
          <w:sz w:val="20"/>
          <w:szCs w:val="20"/>
          <w:lang w:val="en-US"/>
        </w:rPr>
        <w:t>(</w:t>
      </w:r>
      <w:proofErr w:type="spellStart"/>
      <w:r w:rsidR="005A120B" w:rsidRPr="009F04D0">
        <w:rPr>
          <w:rFonts w:ascii="Times New Roman" w:hAnsi="Times New Roman" w:cs="Times New Roman"/>
          <w:sz w:val="20"/>
          <w:szCs w:val="20"/>
          <w:lang w:val="en-GB"/>
        </w:rPr>
        <w:t>bto</w:t>
      </w:r>
      <w:proofErr w:type="spellEnd"/>
      <w:r w:rsidR="005A120B">
        <w:rPr>
          <w:rFonts w:ascii="Times New Roman" w:hAnsi="Times New Roman" w:cs="Times New Roman"/>
          <w:sz w:val="20"/>
          <w:szCs w:val="20"/>
          <w:lang w:val="en-GB"/>
        </w:rPr>
        <w:t xml:space="preserve">), </w:t>
      </w:r>
      <w:r w:rsidR="005A120B" w:rsidRPr="003F4599">
        <w:rPr>
          <w:rFonts w:ascii="Times New Roman" w:hAnsi="Times New Roman" w:cs="Times New Roman"/>
          <w:sz w:val="20"/>
          <w:szCs w:val="20"/>
          <w:lang w:val="en-US"/>
        </w:rPr>
        <w:t xml:space="preserve">Maximum training sensitivity plus specificity </w:t>
      </w:r>
      <w:proofErr w:type="spellStart"/>
      <w:r w:rsidR="005A120B" w:rsidRPr="003F4599">
        <w:rPr>
          <w:rFonts w:ascii="Times New Roman" w:hAnsi="Times New Roman" w:cs="Times New Roman"/>
          <w:sz w:val="20"/>
          <w:szCs w:val="20"/>
          <w:lang w:val="en-US"/>
        </w:rPr>
        <w:t>Cloglog</w:t>
      </w:r>
      <w:proofErr w:type="spellEnd"/>
      <w:r w:rsidR="005A120B" w:rsidRPr="003F4599">
        <w:rPr>
          <w:rFonts w:ascii="Times New Roman" w:hAnsi="Times New Roman" w:cs="Times New Roman"/>
          <w:sz w:val="20"/>
          <w:szCs w:val="20"/>
          <w:lang w:val="en-US"/>
        </w:rPr>
        <w:t xml:space="preserve"> </w:t>
      </w:r>
      <w:r w:rsidR="005A120B">
        <w:rPr>
          <w:rFonts w:ascii="Times New Roman" w:hAnsi="Times New Roman" w:cs="Times New Roman"/>
          <w:sz w:val="20"/>
          <w:szCs w:val="20"/>
          <w:lang w:val="en-US"/>
        </w:rPr>
        <w:t xml:space="preserve">threshold </w:t>
      </w:r>
      <w:r w:rsidR="005A120B">
        <w:rPr>
          <w:rFonts w:ascii="Times New Roman" w:hAnsi="Times New Roman" w:cs="Times New Roman"/>
          <w:sz w:val="20"/>
          <w:szCs w:val="20"/>
          <w:lang w:val="en-GB"/>
        </w:rPr>
        <w:t>(</w:t>
      </w:r>
      <w:proofErr w:type="spellStart"/>
      <w:r w:rsidR="005A120B">
        <w:rPr>
          <w:rFonts w:ascii="Times New Roman" w:hAnsi="Times New Roman" w:cs="Times New Roman"/>
          <w:sz w:val="20"/>
          <w:szCs w:val="20"/>
          <w:lang w:val="en-GB"/>
        </w:rPr>
        <w:t>mtss</w:t>
      </w:r>
      <w:proofErr w:type="spellEnd"/>
      <w:r w:rsidR="005A120B">
        <w:rPr>
          <w:rFonts w:ascii="Times New Roman" w:hAnsi="Times New Roman" w:cs="Times New Roman"/>
          <w:sz w:val="20"/>
          <w:szCs w:val="20"/>
          <w:lang w:val="en-GB"/>
        </w:rPr>
        <w:t>),</w:t>
      </w:r>
      <w:r w:rsidR="005A120B" w:rsidRPr="009F04D0">
        <w:rPr>
          <w:rFonts w:ascii="Times New Roman" w:hAnsi="Times New Roman" w:cs="Times New Roman"/>
          <w:sz w:val="20"/>
          <w:szCs w:val="20"/>
          <w:lang w:val="en-GB"/>
        </w:rPr>
        <w:t xml:space="preserve"> </w:t>
      </w:r>
      <w:r w:rsidR="005A120B" w:rsidRPr="003F4599">
        <w:rPr>
          <w:rFonts w:ascii="Times New Roman" w:hAnsi="Times New Roman" w:cs="Times New Roman"/>
          <w:sz w:val="20"/>
          <w:szCs w:val="20"/>
          <w:lang w:val="en-US"/>
        </w:rPr>
        <w:t xml:space="preserve">Equal training sensitivity and specificity </w:t>
      </w:r>
      <w:proofErr w:type="spellStart"/>
      <w:r w:rsidR="005A120B" w:rsidRPr="003F4599">
        <w:rPr>
          <w:rFonts w:ascii="Times New Roman" w:hAnsi="Times New Roman" w:cs="Times New Roman"/>
          <w:sz w:val="20"/>
          <w:szCs w:val="20"/>
          <w:lang w:val="en-US"/>
        </w:rPr>
        <w:t>Cloglog</w:t>
      </w:r>
      <w:proofErr w:type="spellEnd"/>
      <w:r w:rsidR="005A120B" w:rsidRPr="003F4599">
        <w:rPr>
          <w:rFonts w:ascii="Times New Roman" w:hAnsi="Times New Roman" w:cs="Times New Roman"/>
          <w:sz w:val="20"/>
          <w:szCs w:val="20"/>
          <w:lang w:val="en-US"/>
        </w:rPr>
        <w:t xml:space="preserve"> threshold</w:t>
      </w:r>
      <w:r w:rsidR="005A120B">
        <w:rPr>
          <w:rFonts w:ascii="Times New Roman" w:hAnsi="Times New Roman" w:cs="Times New Roman"/>
          <w:sz w:val="20"/>
          <w:szCs w:val="20"/>
          <w:lang w:val="en-GB"/>
        </w:rPr>
        <w:t xml:space="preserve"> (</w:t>
      </w:r>
      <w:proofErr w:type="spellStart"/>
      <w:r w:rsidR="005A120B" w:rsidRPr="009F04D0">
        <w:rPr>
          <w:rFonts w:ascii="Times New Roman" w:hAnsi="Times New Roman" w:cs="Times New Roman"/>
          <w:sz w:val="20"/>
          <w:szCs w:val="20"/>
          <w:lang w:val="en-GB"/>
        </w:rPr>
        <w:t>etss</w:t>
      </w:r>
      <w:proofErr w:type="spellEnd"/>
      <w:r w:rsidR="005A120B">
        <w:rPr>
          <w:rFonts w:ascii="Times New Roman" w:hAnsi="Times New Roman" w:cs="Times New Roman"/>
          <w:sz w:val="20"/>
          <w:szCs w:val="20"/>
          <w:lang w:val="en-GB"/>
        </w:rPr>
        <w:t xml:space="preserve">) and </w:t>
      </w:r>
      <w:r w:rsidR="005A120B" w:rsidRPr="003F4599">
        <w:rPr>
          <w:rFonts w:ascii="Times New Roman" w:hAnsi="Times New Roman" w:cs="Times New Roman"/>
          <w:sz w:val="20"/>
          <w:szCs w:val="20"/>
          <w:lang w:val="en-US"/>
        </w:rPr>
        <w:t>10</w:t>
      </w:r>
      <w:r w:rsidR="005A120B" w:rsidRPr="003F4599">
        <w:rPr>
          <w:rFonts w:ascii="Times New Roman" w:hAnsi="Times New Roman" w:cs="Times New Roman"/>
          <w:sz w:val="20"/>
          <w:szCs w:val="20"/>
          <w:vertAlign w:val="superscript"/>
          <w:lang w:val="en-US"/>
        </w:rPr>
        <w:t>th</w:t>
      </w:r>
      <w:r w:rsidR="005A120B" w:rsidRPr="003F4599">
        <w:rPr>
          <w:rFonts w:ascii="Times New Roman" w:hAnsi="Times New Roman" w:cs="Times New Roman"/>
          <w:sz w:val="20"/>
          <w:szCs w:val="20"/>
          <w:lang w:val="en-US"/>
        </w:rPr>
        <w:t xml:space="preserve"> percentile training presence </w:t>
      </w:r>
      <w:proofErr w:type="spellStart"/>
      <w:r w:rsidR="005A120B" w:rsidRPr="003F4599">
        <w:rPr>
          <w:rFonts w:ascii="Times New Roman" w:hAnsi="Times New Roman" w:cs="Times New Roman"/>
          <w:sz w:val="20"/>
          <w:szCs w:val="20"/>
          <w:lang w:val="en-US"/>
        </w:rPr>
        <w:t>Cloglog</w:t>
      </w:r>
      <w:proofErr w:type="spellEnd"/>
      <w:r w:rsidR="005A120B" w:rsidRPr="003F4599">
        <w:rPr>
          <w:rFonts w:ascii="Times New Roman" w:hAnsi="Times New Roman" w:cs="Times New Roman"/>
          <w:sz w:val="20"/>
          <w:szCs w:val="20"/>
          <w:lang w:val="en-US"/>
        </w:rPr>
        <w:t xml:space="preserve"> threshold </w:t>
      </w:r>
      <w:r w:rsidR="005A120B">
        <w:rPr>
          <w:rFonts w:ascii="Times New Roman" w:hAnsi="Times New Roman" w:cs="Times New Roman"/>
          <w:sz w:val="20"/>
          <w:szCs w:val="20"/>
          <w:lang w:val="en-GB"/>
        </w:rPr>
        <w:t>(</w:t>
      </w:r>
      <w:proofErr w:type="spellStart"/>
      <w:r w:rsidR="005A120B">
        <w:rPr>
          <w:rFonts w:ascii="Times New Roman" w:hAnsi="Times New Roman" w:cs="Times New Roman"/>
          <w:sz w:val="20"/>
          <w:szCs w:val="20"/>
          <w:lang w:val="en-GB"/>
        </w:rPr>
        <w:t>tp</w:t>
      </w:r>
      <w:proofErr w:type="spellEnd"/>
      <w:r w:rsidR="005A120B">
        <w:rPr>
          <w:rFonts w:ascii="Times New Roman" w:hAnsi="Times New Roman" w:cs="Times New Roman"/>
          <w:sz w:val="20"/>
          <w:szCs w:val="20"/>
          <w:lang w:val="en-GB"/>
        </w:rPr>
        <w:t>)</w:t>
      </w:r>
      <w:r w:rsidR="005A120B" w:rsidRPr="009F04D0">
        <w:rPr>
          <w:rFonts w:ascii="Times New Roman" w:hAnsi="Times New Roman" w:cs="Times New Roman"/>
          <w:sz w:val="20"/>
          <w:szCs w:val="20"/>
          <w:lang w:val="en-GB"/>
        </w:rPr>
        <w:t xml:space="preserve">. </w:t>
      </w:r>
      <w:r w:rsidR="005A120B"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4E64E09E" w14:textId="23BD0C55" w:rsidR="00401B15" w:rsidRPr="00FB660F" w:rsidRDefault="00FB660F" w:rsidP="005A120B">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3C4FC06F" wp14:editId="3B93284D">
            <wp:extent cx="10331450" cy="661212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717B66C6" w14:textId="655D36B9" w:rsidR="005A120B" w:rsidRPr="009F04D0" w:rsidRDefault="005A120B" w:rsidP="005A120B">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sidRPr="009F04D0">
        <w:rPr>
          <w:rFonts w:ascii="Times New Roman" w:hAnsi="Times New Roman" w:cs="Times New Roman"/>
          <w:i/>
          <w:sz w:val="20"/>
          <w:szCs w:val="20"/>
          <w:lang w:val="en-GB"/>
        </w:rPr>
        <w:t xml:space="preserve">B. </w:t>
      </w:r>
      <w:proofErr w:type="spellStart"/>
      <w:r w:rsidRPr="009F04D0">
        <w:rPr>
          <w:rFonts w:ascii="Times New Roman" w:hAnsi="Times New Roman" w:cs="Times New Roman"/>
          <w:i/>
          <w:sz w:val="20"/>
          <w:szCs w:val="20"/>
          <w:lang w:val="en-GB"/>
        </w:rPr>
        <w:t>fusca</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2622BC88" w14:textId="1E851EAA" w:rsidR="005A120B" w:rsidRPr="005A120B" w:rsidRDefault="00BB411D" w:rsidP="005A120B">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366232C9" wp14:editId="1BDABD74">
            <wp:extent cx="10331450" cy="6612128"/>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5E7E6D77" w14:textId="3EC6A2B8" w:rsidR="005A120B" w:rsidRPr="009F04D0" w:rsidRDefault="005A120B" w:rsidP="005A120B">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sidRPr="009F04D0">
        <w:rPr>
          <w:rFonts w:ascii="Times New Roman" w:hAnsi="Times New Roman" w:cs="Times New Roman"/>
          <w:i/>
          <w:sz w:val="20"/>
          <w:szCs w:val="20"/>
          <w:lang w:val="en-GB"/>
        </w:rPr>
        <w:t xml:space="preserve">B. </w:t>
      </w:r>
      <w:proofErr w:type="spellStart"/>
      <w:r w:rsidRPr="009F04D0">
        <w:rPr>
          <w:rFonts w:ascii="Times New Roman" w:hAnsi="Times New Roman" w:cs="Times New Roman"/>
          <w:i/>
          <w:sz w:val="20"/>
          <w:szCs w:val="20"/>
          <w:lang w:val="en-GB"/>
        </w:rPr>
        <w:t>fusca</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333A5AF4" w14:textId="34DBD8F8" w:rsidR="005A120B" w:rsidRPr="005A120B" w:rsidRDefault="00BB411D" w:rsidP="005A120B">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21EABA41" wp14:editId="2C2DD224">
            <wp:extent cx="10331450" cy="6612128"/>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4E7339AF" w14:textId="4AEE9B3F" w:rsidR="0000712E"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sidRPr="009F04D0">
        <w:rPr>
          <w:rFonts w:ascii="Times New Roman" w:hAnsi="Times New Roman" w:cs="Times New Roman"/>
          <w:i/>
          <w:sz w:val="20"/>
          <w:szCs w:val="20"/>
          <w:lang w:val="en-GB"/>
        </w:rPr>
        <w:t xml:space="preserve">B. </w:t>
      </w:r>
      <w:proofErr w:type="spellStart"/>
      <w:r w:rsidRPr="009F04D0">
        <w:rPr>
          <w:rFonts w:ascii="Times New Roman" w:hAnsi="Times New Roman" w:cs="Times New Roman"/>
          <w:i/>
          <w:sz w:val="20"/>
          <w:szCs w:val="20"/>
          <w:lang w:val="en-GB"/>
        </w:rPr>
        <w:t>fusca</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29FF5AC9" w14:textId="62C52E18" w:rsidR="0000712E"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0AE0B41C" wp14:editId="00F5E7D2">
            <wp:extent cx="10331450" cy="6612128"/>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436DFA6A" w14:textId="5FF1664E" w:rsidR="0000712E"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sidRPr="009F04D0">
        <w:rPr>
          <w:rFonts w:ascii="Times New Roman" w:hAnsi="Times New Roman" w:cs="Times New Roman"/>
          <w:i/>
          <w:sz w:val="20"/>
          <w:szCs w:val="20"/>
          <w:lang w:val="en-GB"/>
        </w:rPr>
        <w:t xml:space="preserve">B. </w:t>
      </w:r>
      <w:proofErr w:type="spellStart"/>
      <w:r w:rsidRPr="009F04D0">
        <w:rPr>
          <w:rFonts w:ascii="Times New Roman" w:hAnsi="Times New Roman" w:cs="Times New Roman"/>
          <w:i/>
          <w:sz w:val="20"/>
          <w:szCs w:val="20"/>
          <w:lang w:val="en-GB"/>
        </w:rPr>
        <w:t>fusca</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2029F699" w14:textId="4D858D90" w:rsidR="0000712E"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1CFB62E4" wp14:editId="2B429EC1">
            <wp:extent cx="10331450" cy="6612128"/>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09A14FA8" w14:textId="0C7987D2" w:rsidR="0000712E" w:rsidRDefault="0000712E" w:rsidP="0000712E">
      <w:pPr>
        <w:pStyle w:val="KeinLeerraum"/>
        <w:spacing w:line="480" w:lineRule="auto"/>
        <w:jc w:val="both"/>
        <w:rPr>
          <w:rFonts w:ascii="Times New Roman" w:hAnsi="Times New Roman" w:cs="Times New Roman"/>
          <w:sz w:val="20"/>
          <w:szCs w:val="20"/>
          <w:lang w:val="en-US"/>
        </w:rPr>
      </w:pPr>
    </w:p>
    <w:p w14:paraId="4845D100" w14:textId="602754E9"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sidRPr="009F04D0">
        <w:rPr>
          <w:rFonts w:ascii="Times New Roman" w:hAnsi="Times New Roman" w:cs="Times New Roman"/>
          <w:i/>
          <w:sz w:val="20"/>
          <w:szCs w:val="20"/>
          <w:lang w:val="en-GB"/>
        </w:rPr>
        <w:t xml:space="preserve">B. </w:t>
      </w:r>
      <w:proofErr w:type="spellStart"/>
      <w:r w:rsidRPr="009F04D0">
        <w:rPr>
          <w:rFonts w:ascii="Times New Roman" w:hAnsi="Times New Roman" w:cs="Times New Roman"/>
          <w:i/>
          <w:sz w:val="20"/>
          <w:szCs w:val="20"/>
          <w:lang w:val="en-GB"/>
        </w:rPr>
        <w:t>fusca</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396FCD82" w14:textId="3EC6716E"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77F36C9C" wp14:editId="45F0F301">
            <wp:extent cx="10331450" cy="661212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112BCC45" w14:textId="23787B85"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sidRPr="009F04D0">
        <w:rPr>
          <w:rFonts w:ascii="Times New Roman" w:hAnsi="Times New Roman" w:cs="Times New Roman"/>
          <w:i/>
          <w:sz w:val="20"/>
          <w:szCs w:val="20"/>
          <w:lang w:val="en-GB"/>
        </w:rPr>
        <w:t xml:space="preserve">B. </w:t>
      </w:r>
      <w:proofErr w:type="spellStart"/>
      <w:r w:rsidRPr="009F04D0">
        <w:rPr>
          <w:rFonts w:ascii="Times New Roman" w:hAnsi="Times New Roman" w:cs="Times New Roman"/>
          <w:i/>
          <w:sz w:val="20"/>
          <w:szCs w:val="20"/>
          <w:lang w:val="en-GB"/>
        </w:rPr>
        <w:t>fusca</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584836F3" w14:textId="56C87C36"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29F0F67" wp14:editId="34F7E7C5">
            <wp:extent cx="10331450" cy="6612128"/>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6570F7D8" w14:textId="307F6CAA" w:rsidR="0000712E"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sidRPr="009F04D0">
        <w:rPr>
          <w:rFonts w:ascii="Times New Roman" w:hAnsi="Times New Roman" w:cs="Times New Roman"/>
          <w:i/>
          <w:sz w:val="20"/>
          <w:szCs w:val="20"/>
          <w:lang w:val="en-GB"/>
        </w:rPr>
        <w:t xml:space="preserve">B. </w:t>
      </w:r>
      <w:proofErr w:type="spellStart"/>
      <w:r w:rsidRPr="009F04D0">
        <w:rPr>
          <w:rFonts w:ascii="Times New Roman" w:hAnsi="Times New Roman" w:cs="Times New Roman"/>
          <w:i/>
          <w:sz w:val="20"/>
          <w:szCs w:val="20"/>
          <w:lang w:val="en-GB"/>
        </w:rPr>
        <w:t>fusca</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39E10511" w14:textId="6BBC4C27" w:rsidR="0000712E"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C90009D" wp14:editId="2DE46772">
            <wp:extent cx="10331450" cy="6612128"/>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088C30B9" w14:textId="0CCD0682"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sidRPr="009F04D0">
        <w:rPr>
          <w:rFonts w:ascii="Times New Roman" w:hAnsi="Times New Roman" w:cs="Times New Roman"/>
          <w:i/>
          <w:sz w:val="20"/>
          <w:szCs w:val="20"/>
          <w:lang w:val="en-GB"/>
        </w:rPr>
        <w:t xml:space="preserve">B. </w:t>
      </w:r>
      <w:proofErr w:type="spellStart"/>
      <w:r w:rsidRPr="009F04D0">
        <w:rPr>
          <w:rFonts w:ascii="Times New Roman" w:hAnsi="Times New Roman" w:cs="Times New Roman"/>
          <w:i/>
          <w:sz w:val="20"/>
          <w:szCs w:val="20"/>
          <w:lang w:val="en-GB"/>
        </w:rPr>
        <w:t>fusca</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2D5C4813" w14:textId="77777777" w:rsidR="0000712E" w:rsidRPr="009F04D0" w:rsidRDefault="0000712E" w:rsidP="0000712E">
      <w:pPr>
        <w:pStyle w:val="KeinLeerraum"/>
        <w:spacing w:line="480" w:lineRule="auto"/>
        <w:jc w:val="both"/>
        <w:rPr>
          <w:rFonts w:ascii="Times New Roman" w:hAnsi="Times New Roman" w:cs="Times New Roman"/>
          <w:sz w:val="20"/>
          <w:szCs w:val="20"/>
          <w:lang w:val="en-US"/>
        </w:rPr>
      </w:pPr>
    </w:p>
    <w:p w14:paraId="6D2C8F18" w14:textId="7C7C8EAD" w:rsidR="0000712E" w:rsidRPr="005A120B" w:rsidRDefault="00FB4351"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436151C" wp14:editId="1D124461">
            <wp:extent cx="10331450" cy="6608867"/>
            <wp:effectExtent l="0" t="0" r="0" b="190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29C00EF5" w14:textId="5DA48D49"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9F04D0">
        <w:rPr>
          <w:rFonts w:ascii="Times New Roman" w:hAnsi="Times New Roman" w:cs="Times New Roman"/>
          <w:i/>
          <w:sz w:val="20"/>
          <w:szCs w:val="20"/>
          <w:lang w:val="en-GB"/>
        </w:rPr>
        <w:t xml:space="preserve"> </w:t>
      </w:r>
      <w:r w:rsidRPr="009F04D0">
        <w:rPr>
          <w:rFonts w:ascii="Times New Roman" w:hAnsi="Times New Roman" w:cs="Times New Roman"/>
          <w:sz w:val="20"/>
          <w:szCs w:val="20"/>
          <w:lang w:val="en-GB"/>
        </w:rPr>
        <w:t>under current climatic conditions for 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480A849A" w14:textId="1A614DC9"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3016E26E" wp14:editId="175935FC">
            <wp:extent cx="10331450" cy="6612128"/>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568DD93E" w14:textId="78DD5220"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1AD3FC70" w14:textId="24B5EADC"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4802955D" wp14:editId="65F869EC">
            <wp:extent cx="10331450" cy="6612128"/>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51881127" w14:textId="47934C27"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6C06F568" w14:textId="231B03DB"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3D8587D8" wp14:editId="283C398B">
            <wp:extent cx="10331450" cy="6612128"/>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62019ABA" w14:textId="1C88CFA9" w:rsidR="0000712E"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7299CCD3" w14:textId="14016EA7" w:rsidR="0000712E"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457A260F" wp14:editId="4734F0B6">
            <wp:extent cx="10331450" cy="6612128"/>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1153B324" w14:textId="3B5DE78D" w:rsidR="0000712E"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530C228D" w14:textId="61F3BC38" w:rsidR="0000712E"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DA5DB71" wp14:editId="6C881728">
            <wp:extent cx="10331450" cy="6612128"/>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13965716" w14:textId="77777777" w:rsidR="0000712E" w:rsidRDefault="0000712E" w:rsidP="0000712E">
      <w:pPr>
        <w:pStyle w:val="KeinLeerraum"/>
        <w:spacing w:line="480" w:lineRule="auto"/>
        <w:jc w:val="both"/>
        <w:rPr>
          <w:rFonts w:ascii="Times New Roman" w:hAnsi="Times New Roman" w:cs="Times New Roman"/>
          <w:sz w:val="20"/>
          <w:szCs w:val="20"/>
          <w:lang w:val="en-US"/>
        </w:rPr>
      </w:pPr>
    </w:p>
    <w:p w14:paraId="0997B4FF" w14:textId="5C3D6BD0"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1C07517D" w14:textId="3FEF216A"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3181EBA7" wp14:editId="4AEA88CB">
            <wp:extent cx="10331450" cy="6612128"/>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5FCDDA63" w14:textId="1615C543"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773FE7B8" w14:textId="0D15BA3E"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700C6464" wp14:editId="1FFC48B7">
            <wp:extent cx="10331450" cy="6612128"/>
            <wp:effectExtent l="0" t="0" r="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69A9834A" w14:textId="6E5BEFA2" w:rsidR="0000712E"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271E9B0E" w14:textId="31A14DC5" w:rsidR="0000712E"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2EA2F708" wp14:editId="01149700">
            <wp:extent cx="10331450" cy="6612128"/>
            <wp:effectExtent l="0" t="0" r="0" b="0"/>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5C2F3483" w14:textId="4168D90F"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290A0B67" w14:textId="17D21E13" w:rsidR="00FB4351" w:rsidRDefault="00FB4351" w:rsidP="0000712E">
      <w:pPr>
        <w:pStyle w:val="KeinLeerraum"/>
        <w:spacing w:line="480" w:lineRule="auto"/>
        <w:jc w:val="both"/>
        <w:rPr>
          <w:rFonts w:ascii="Times New Roman" w:hAnsi="Times New Roman" w:cs="Times New Roman"/>
          <w:b/>
          <w:sz w:val="20"/>
          <w:szCs w:val="20"/>
          <w:lang w:val="en-US"/>
        </w:rPr>
      </w:pPr>
      <w:r>
        <w:rPr>
          <w:noProof/>
        </w:rPr>
        <w:lastRenderedPageBreak/>
        <w:drawing>
          <wp:inline distT="0" distB="0" distL="0" distR="0" wp14:anchorId="282DE66C" wp14:editId="1A1E80F0">
            <wp:extent cx="10331450" cy="6608867"/>
            <wp:effectExtent l="0" t="0" r="0" b="190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77BAD86A" w14:textId="0B651F27"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9F04D0">
        <w:rPr>
          <w:rFonts w:ascii="Times New Roman" w:hAnsi="Times New Roman" w:cs="Times New Roman"/>
          <w:i/>
          <w:sz w:val="20"/>
          <w:szCs w:val="20"/>
          <w:lang w:val="en-GB"/>
        </w:rPr>
        <w:t xml:space="preserve"> </w:t>
      </w:r>
      <w:r w:rsidRPr="009F04D0">
        <w:rPr>
          <w:rFonts w:ascii="Times New Roman" w:hAnsi="Times New Roman" w:cs="Times New Roman"/>
          <w:sz w:val="20"/>
          <w:szCs w:val="20"/>
          <w:lang w:val="en-GB"/>
        </w:rPr>
        <w:t>under current climatic conditions for 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560D511E" w14:textId="0A78734A"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4A8202EB" wp14:editId="1BD5878A">
            <wp:extent cx="10331450" cy="6612128"/>
            <wp:effectExtent l="0" t="0" r="0" b="0"/>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57EDDA6B" w14:textId="505FEF1E"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5AE111A3" w14:textId="59F8110B"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2BE5495B" wp14:editId="0CB64E03">
            <wp:extent cx="10331450" cy="6612128"/>
            <wp:effectExtent l="0" t="0" r="0" b="0"/>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076E8118" w14:textId="5F9E20DF"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355B3842" w14:textId="4FF6235E"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137E1005" wp14:editId="1C27BBCB">
            <wp:extent cx="10331450" cy="6612128"/>
            <wp:effectExtent l="0" t="0" r="0" b="0"/>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0789FAD8" w14:textId="59B0684C" w:rsidR="0000712E"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5368F327" w14:textId="49654DD1" w:rsidR="0000712E"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65674C65" wp14:editId="0FEC57C2">
            <wp:extent cx="10331450" cy="6612128"/>
            <wp:effectExtent l="0" t="0" r="0" b="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7C451254" w14:textId="07296265" w:rsidR="0000712E"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2041–2060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00DD27B1" w14:textId="57026E11" w:rsidR="0000712E"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2394E31E" wp14:editId="768AFDA1">
            <wp:extent cx="10331450" cy="6612128"/>
            <wp:effectExtent l="0" t="0" r="0" b="0"/>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3F48587D" w14:textId="77777777" w:rsidR="0000712E" w:rsidRDefault="0000712E" w:rsidP="0000712E">
      <w:pPr>
        <w:pStyle w:val="KeinLeerraum"/>
        <w:spacing w:line="480" w:lineRule="auto"/>
        <w:jc w:val="both"/>
        <w:rPr>
          <w:rFonts w:ascii="Times New Roman" w:hAnsi="Times New Roman" w:cs="Times New Roman"/>
          <w:sz w:val="20"/>
          <w:szCs w:val="20"/>
          <w:lang w:val="en-US"/>
        </w:rPr>
      </w:pPr>
    </w:p>
    <w:p w14:paraId="55778D2D" w14:textId="5CB42CD9"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666FCD83" w14:textId="47302D70"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61FFA787" wp14:editId="10AF6494">
            <wp:extent cx="10331450" cy="6612128"/>
            <wp:effectExtent l="0" t="0" r="0" b="0"/>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6A2C1672" w14:textId="0148B0D3"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3865F6EB" w14:textId="001078D6" w:rsidR="0000712E" w:rsidRPr="005A120B" w:rsidRDefault="00BB411D" w:rsidP="0000712E">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393A7DD" wp14:editId="741F5B6C">
            <wp:extent cx="10331450" cy="6612128"/>
            <wp:effectExtent l="0" t="0" r="0" b="0"/>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p>
    <w:p w14:paraId="3ABE779A" w14:textId="49CAB9DA" w:rsidR="0000712E"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37FF2DCE" w14:textId="4FC4C257" w:rsidR="0000712E" w:rsidRDefault="00BB411D" w:rsidP="0000712E">
      <w:pPr>
        <w:pStyle w:val="KeinLeerraum"/>
        <w:spacing w:line="480" w:lineRule="auto"/>
        <w:jc w:val="both"/>
        <w:rPr>
          <w:rFonts w:ascii="Times New Roman" w:hAnsi="Times New Roman" w:cs="Times New Roman"/>
          <w:sz w:val="20"/>
          <w:szCs w:val="20"/>
          <w:lang w:val="en-US"/>
        </w:rPr>
      </w:pPr>
      <w:bookmarkStart w:id="3" w:name="_GoBack"/>
      <w:r>
        <w:rPr>
          <w:noProof/>
        </w:rPr>
        <w:lastRenderedPageBreak/>
        <w:drawing>
          <wp:inline distT="0" distB="0" distL="0" distR="0" wp14:anchorId="7DED6345" wp14:editId="1F817155">
            <wp:extent cx="10331450" cy="6612128"/>
            <wp:effectExtent l="0" t="0" r="0" b="0"/>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331450" cy="6612128"/>
                    </a:xfrm>
                    <a:prstGeom prst="rect">
                      <a:avLst/>
                    </a:prstGeom>
                    <a:noFill/>
                    <a:ln>
                      <a:noFill/>
                    </a:ln>
                  </pic:spPr>
                </pic:pic>
              </a:graphicData>
            </a:graphic>
          </wp:inline>
        </w:drawing>
      </w:r>
      <w:bookmarkEnd w:id="3"/>
    </w:p>
    <w:p w14:paraId="538D1007" w14:textId="1571CCCE" w:rsidR="0000712E" w:rsidRPr="009F04D0" w:rsidRDefault="0000712E" w:rsidP="0000712E">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lastRenderedPageBreak/>
        <w:t>Fig</w:t>
      </w:r>
      <w:r w:rsidRPr="00D03FF5">
        <w:rPr>
          <w:rFonts w:ascii="Times New Roman" w:hAnsi="Times New Roman" w:cs="Times New Roman"/>
          <w:sz w:val="20"/>
          <w:szCs w:val="20"/>
          <w:lang w:val="en-US"/>
        </w:rPr>
        <w:t>:</w:t>
      </w:r>
      <w:r w:rsidRPr="009F04D0">
        <w:rPr>
          <w:rFonts w:ascii="Times New Roman" w:hAnsi="Times New Roman" w:cs="Times New Roman"/>
          <w:sz w:val="20"/>
          <w:szCs w:val="20"/>
          <w:lang w:val="en-GB"/>
        </w:rPr>
        <w:t xml:space="preserve"> Predicted maize yield losses (in kg/ha) by the stem borer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9F04D0">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2081–2100 and </w:t>
      </w:r>
      <w:r w:rsidRPr="009F04D0">
        <w:rPr>
          <w:rFonts w:ascii="Times New Roman" w:hAnsi="Times New Roman" w:cs="Times New Roman"/>
          <w:sz w:val="20"/>
          <w:szCs w:val="20"/>
          <w:lang w:val="en-GB"/>
        </w:rPr>
        <w:t>thresholds</w:t>
      </w:r>
      <w:r w:rsidRPr="005A120B">
        <w:rPr>
          <w:rFonts w:ascii="Times New Roman" w:hAnsi="Times New Roman" w:cs="Times New Roman"/>
          <w:sz w:val="20"/>
          <w:szCs w:val="20"/>
          <w:lang w:val="en-US"/>
        </w:rPr>
        <w:t xml:space="preserve"> </w:t>
      </w:r>
      <w:r w:rsidRPr="003F4599">
        <w:rPr>
          <w:rFonts w:ascii="Times New Roman" w:hAnsi="Times New Roman" w:cs="Times New Roman"/>
          <w:sz w:val="20"/>
          <w:szCs w:val="20"/>
          <w:lang w:val="en-US"/>
        </w:rPr>
        <w:t xml:space="preserve">Balance training omission, predicted area and threshold values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w:t>
      </w:r>
      <w:proofErr w:type="spellStart"/>
      <w:r w:rsidRPr="009F04D0">
        <w:rPr>
          <w:rFonts w:ascii="Times New Roman" w:hAnsi="Times New Roman" w:cs="Times New Roman"/>
          <w:sz w:val="20"/>
          <w:szCs w:val="20"/>
          <w:lang w:val="en-GB"/>
        </w:rPr>
        <w:t>bto</w:t>
      </w:r>
      <w:proofErr w:type="spellEnd"/>
      <w:r>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Maximum training sensitivity plus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mtss</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3F4599">
        <w:rPr>
          <w:rFonts w:ascii="Times New Roman" w:hAnsi="Times New Roman" w:cs="Times New Roman"/>
          <w:sz w:val="20"/>
          <w:szCs w:val="20"/>
          <w:lang w:val="en-US"/>
        </w:rPr>
        <w:t xml:space="preserve">Equal training sensitivity and specificity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w:t>
      </w:r>
      <w:r>
        <w:rPr>
          <w:rFonts w:ascii="Times New Roman" w:hAnsi="Times New Roman" w:cs="Times New Roman"/>
          <w:sz w:val="20"/>
          <w:szCs w:val="20"/>
          <w:lang w:val="en-GB"/>
        </w:rPr>
        <w:t xml:space="preserve"> (</w:t>
      </w:r>
      <w:proofErr w:type="spellStart"/>
      <w:r w:rsidRPr="009F04D0">
        <w:rPr>
          <w:rFonts w:ascii="Times New Roman" w:hAnsi="Times New Roman" w:cs="Times New Roman"/>
          <w:sz w:val="20"/>
          <w:szCs w:val="20"/>
          <w:lang w:val="en-GB"/>
        </w:rPr>
        <w:t>etss</w:t>
      </w:r>
      <w:proofErr w:type="spellEnd"/>
      <w:r>
        <w:rPr>
          <w:rFonts w:ascii="Times New Roman" w:hAnsi="Times New Roman" w:cs="Times New Roman"/>
          <w:sz w:val="20"/>
          <w:szCs w:val="20"/>
          <w:lang w:val="en-GB"/>
        </w:rPr>
        <w:t xml:space="preserve">) and </w:t>
      </w:r>
      <w:r w:rsidRPr="003F4599">
        <w:rPr>
          <w:rFonts w:ascii="Times New Roman" w:hAnsi="Times New Roman" w:cs="Times New Roman"/>
          <w:sz w:val="20"/>
          <w:szCs w:val="20"/>
          <w:lang w:val="en-US"/>
        </w:rPr>
        <w:t>10</w:t>
      </w:r>
      <w:r w:rsidRPr="003F4599">
        <w:rPr>
          <w:rFonts w:ascii="Times New Roman" w:hAnsi="Times New Roman" w:cs="Times New Roman"/>
          <w:sz w:val="20"/>
          <w:szCs w:val="20"/>
          <w:vertAlign w:val="superscript"/>
          <w:lang w:val="en-US"/>
        </w:rPr>
        <w:t>th</w:t>
      </w:r>
      <w:r w:rsidRPr="003F4599">
        <w:rPr>
          <w:rFonts w:ascii="Times New Roman" w:hAnsi="Times New Roman" w:cs="Times New Roman"/>
          <w:sz w:val="20"/>
          <w:szCs w:val="20"/>
          <w:lang w:val="en-US"/>
        </w:rPr>
        <w:t xml:space="preserve"> percentile training presence </w:t>
      </w:r>
      <w:proofErr w:type="spellStart"/>
      <w:r w:rsidRPr="003F4599">
        <w:rPr>
          <w:rFonts w:ascii="Times New Roman" w:hAnsi="Times New Roman" w:cs="Times New Roman"/>
          <w:sz w:val="20"/>
          <w:szCs w:val="20"/>
          <w:lang w:val="en-US"/>
        </w:rPr>
        <w:t>Cloglog</w:t>
      </w:r>
      <w:proofErr w:type="spellEnd"/>
      <w:r w:rsidRPr="003F4599">
        <w:rPr>
          <w:rFonts w:ascii="Times New Roman" w:hAnsi="Times New Roman" w:cs="Times New Roman"/>
          <w:sz w:val="20"/>
          <w:szCs w:val="20"/>
          <w:lang w:val="en-US"/>
        </w:rPr>
        <w:t xml:space="preserve"> threshold </w:t>
      </w:r>
      <w:r>
        <w:rPr>
          <w:rFonts w:ascii="Times New Roman" w:hAnsi="Times New Roman" w:cs="Times New Roman"/>
          <w:sz w:val="20"/>
          <w:szCs w:val="20"/>
          <w:lang w:val="en-GB"/>
        </w:rPr>
        <w:t>(</w:t>
      </w:r>
      <w:proofErr w:type="spellStart"/>
      <w:r>
        <w:rPr>
          <w:rFonts w:ascii="Times New Roman" w:hAnsi="Times New Roman" w:cs="Times New Roman"/>
          <w:sz w:val="20"/>
          <w:szCs w:val="20"/>
          <w:lang w:val="en-GB"/>
        </w:rPr>
        <w:t>tp</w:t>
      </w:r>
      <w:proofErr w:type="spellEnd"/>
      <w:r>
        <w:rPr>
          <w:rFonts w:ascii="Times New Roman" w:hAnsi="Times New Roman" w:cs="Times New Roman"/>
          <w:sz w:val="20"/>
          <w:szCs w:val="20"/>
          <w:lang w:val="en-GB"/>
        </w:rPr>
        <w:t>)</w:t>
      </w:r>
      <w:r w:rsidRPr="009F04D0">
        <w:rPr>
          <w:rFonts w:ascii="Times New Roman" w:hAnsi="Times New Roman" w:cs="Times New Roman"/>
          <w:sz w:val="20"/>
          <w:szCs w:val="20"/>
          <w:lang w:val="en-GB"/>
        </w:rPr>
        <w:t xml:space="preserve">. </w:t>
      </w:r>
      <w:r w:rsidRPr="009F04D0">
        <w:rPr>
          <w:rFonts w:ascii="Times New Roman" w:hAnsi="Times New Roman" w:cs="Times New Roman"/>
          <w:sz w:val="20"/>
          <w:szCs w:val="20"/>
          <w:lang w:val="en-US"/>
        </w:rPr>
        <w:t>Grid cells with high predicted yield losses are colored in darker orange to brown, whereas cells where maize yield losses by the species are low are colored in lighter orange and white</w:t>
      </w:r>
    </w:p>
    <w:p w14:paraId="65ACAE5D" w14:textId="77777777" w:rsidR="0000712E" w:rsidRPr="009F04D0" w:rsidRDefault="0000712E" w:rsidP="0000712E">
      <w:pPr>
        <w:pStyle w:val="KeinLeerraum"/>
        <w:spacing w:line="480" w:lineRule="auto"/>
        <w:jc w:val="both"/>
        <w:rPr>
          <w:rFonts w:ascii="Times New Roman" w:hAnsi="Times New Roman" w:cs="Times New Roman"/>
          <w:sz w:val="20"/>
          <w:szCs w:val="20"/>
          <w:lang w:val="en-US"/>
        </w:rPr>
      </w:pPr>
    </w:p>
    <w:p w14:paraId="2CAA0D1D" w14:textId="77777777" w:rsidR="0000712E" w:rsidRPr="005A120B" w:rsidRDefault="0000712E" w:rsidP="0000712E">
      <w:pPr>
        <w:pStyle w:val="KeinLeerraum"/>
        <w:spacing w:line="480" w:lineRule="auto"/>
        <w:jc w:val="both"/>
        <w:rPr>
          <w:rFonts w:ascii="Times New Roman" w:hAnsi="Times New Roman" w:cs="Times New Roman"/>
          <w:sz w:val="20"/>
          <w:szCs w:val="20"/>
          <w:lang w:val="en-US"/>
        </w:rPr>
      </w:pPr>
    </w:p>
    <w:p w14:paraId="12C5D785" w14:textId="77777777" w:rsidR="0000712E" w:rsidRDefault="0000712E" w:rsidP="0000712E">
      <w:pPr>
        <w:pStyle w:val="KeinLeerraum"/>
        <w:spacing w:line="480" w:lineRule="auto"/>
        <w:jc w:val="both"/>
        <w:rPr>
          <w:rFonts w:ascii="Times New Roman" w:hAnsi="Times New Roman" w:cs="Times New Roman"/>
          <w:b/>
          <w:sz w:val="20"/>
          <w:szCs w:val="20"/>
          <w:lang w:val="en-US"/>
        </w:rPr>
      </w:pPr>
    </w:p>
    <w:p w14:paraId="4AE9D5D1" w14:textId="77777777" w:rsidR="0000712E" w:rsidRDefault="0000712E" w:rsidP="0000712E">
      <w:pPr>
        <w:pStyle w:val="KeinLeerraum"/>
        <w:spacing w:line="480" w:lineRule="auto"/>
        <w:jc w:val="both"/>
        <w:rPr>
          <w:rFonts w:ascii="Times New Roman" w:hAnsi="Times New Roman" w:cs="Times New Roman"/>
          <w:b/>
          <w:sz w:val="20"/>
          <w:szCs w:val="20"/>
          <w:lang w:val="en-US"/>
        </w:rPr>
      </w:pPr>
    </w:p>
    <w:p w14:paraId="07BC9E3A" w14:textId="77777777" w:rsidR="0000712E" w:rsidRPr="009F04D0" w:rsidRDefault="0000712E" w:rsidP="0000712E">
      <w:pPr>
        <w:pStyle w:val="KeinLeerraum"/>
        <w:spacing w:line="480" w:lineRule="auto"/>
        <w:jc w:val="both"/>
        <w:rPr>
          <w:rFonts w:ascii="Times New Roman" w:hAnsi="Times New Roman" w:cs="Times New Roman"/>
          <w:sz w:val="20"/>
          <w:szCs w:val="20"/>
          <w:lang w:val="en-US"/>
        </w:rPr>
      </w:pPr>
    </w:p>
    <w:p w14:paraId="6A0ECEBD" w14:textId="77777777" w:rsidR="0000712E" w:rsidRPr="005A120B" w:rsidRDefault="0000712E" w:rsidP="0000712E">
      <w:pPr>
        <w:pStyle w:val="KeinLeerraum"/>
        <w:spacing w:line="480" w:lineRule="auto"/>
        <w:jc w:val="both"/>
        <w:rPr>
          <w:rFonts w:ascii="Times New Roman" w:hAnsi="Times New Roman" w:cs="Times New Roman"/>
          <w:sz w:val="20"/>
          <w:szCs w:val="20"/>
          <w:lang w:val="en-US"/>
        </w:rPr>
      </w:pPr>
    </w:p>
    <w:p w14:paraId="551E274A" w14:textId="77777777" w:rsidR="0000712E" w:rsidRDefault="0000712E" w:rsidP="0000712E">
      <w:pPr>
        <w:pStyle w:val="KeinLeerraum"/>
        <w:spacing w:line="480" w:lineRule="auto"/>
        <w:jc w:val="both"/>
        <w:rPr>
          <w:rFonts w:ascii="Times New Roman" w:hAnsi="Times New Roman" w:cs="Times New Roman"/>
          <w:b/>
          <w:sz w:val="20"/>
          <w:szCs w:val="20"/>
          <w:lang w:val="en-US"/>
        </w:rPr>
      </w:pPr>
    </w:p>
    <w:p w14:paraId="00D61AAD" w14:textId="77777777" w:rsidR="0000712E" w:rsidRDefault="0000712E" w:rsidP="0000712E">
      <w:pPr>
        <w:pStyle w:val="KeinLeerraum"/>
        <w:spacing w:line="480" w:lineRule="auto"/>
        <w:jc w:val="both"/>
        <w:rPr>
          <w:rFonts w:ascii="Times New Roman" w:hAnsi="Times New Roman" w:cs="Times New Roman"/>
          <w:b/>
          <w:sz w:val="20"/>
          <w:szCs w:val="20"/>
          <w:lang w:val="en-US"/>
        </w:rPr>
      </w:pPr>
    </w:p>
    <w:p w14:paraId="30CA1BB1" w14:textId="77777777" w:rsidR="0000712E" w:rsidRDefault="0000712E" w:rsidP="0000712E">
      <w:pPr>
        <w:pStyle w:val="KeinLeerraum"/>
        <w:spacing w:line="480" w:lineRule="auto"/>
        <w:jc w:val="both"/>
        <w:rPr>
          <w:rFonts w:ascii="Times New Roman" w:hAnsi="Times New Roman" w:cs="Times New Roman"/>
          <w:b/>
          <w:sz w:val="20"/>
          <w:szCs w:val="20"/>
          <w:lang w:val="en-US"/>
        </w:rPr>
      </w:pPr>
    </w:p>
    <w:p w14:paraId="54951BA9" w14:textId="77777777" w:rsidR="0000712E" w:rsidRDefault="0000712E" w:rsidP="0000712E">
      <w:pPr>
        <w:pStyle w:val="KeinLeerraum"/>
        <w:spacing w:line="480" w:lineRule="auto"/>
        <w:jc w:val="both"/>
        <w:rPr>
          <w:rFonts w:ascii="Times New Roman" w:hAnsi="Times New Roman" w:cs="Times New Roman"/>
          <w:b/>
          <w:sz w:val="20"/>
          <w:szCs w:val="20"/>
          <w:lang w:val="en-US"/>
        </w:rPr>
      </w:pPr>
    </w:p>
    <w:p w14:paraId="7752F6E0" w14:textId="77777777" w:rsidR="0000712E" w:rsidRPr="008134E2" w:rsidRDefault="0000712E" w:rsidP="0000712E">
      <w:pPr>
        <w:spacing w:line="480" w:lineRule="auto"/>
        <w:jc w:val="both"/>
        <w:rPr>
          <w:rFonts w:ascii="Times New Roman" w:hAnsi="Times New Roman" w:cs="Times New Roman"/>
          <w:sz w:val="20"/>
          <w:szCs w:val="20"/>
        </w:rPr>
      </w:pPr>
    </w:p>
    <w:p w14:paraId="44D5D4AE" w14:textId="77777777" w:rsidR="0000712E" w:rsidRDefault="0000712E" w:rsidP="0000712E"/>
    <w:p w14:paraId="19FE69EC" w14:textId="77777777" w:rsidR="0000712E" w:rsidRPr="009F04D0" w:rsidRDefault="0000712E" w:rsidP="0000712E">
      <w:pPr>
        <w:pStyle w:val="KeinLeerraum"/>
        <w:spacing w:line="480" w:lineRule="auto"/>
        <w:jc w:val="both"/>
        <w:rPr>
          <w:rFonts w:ascii="Times New Roman" w:hAnsi="Times New Roman" w:cs="Times New Roman"/>
          <w:sz w:val="20"/>
          <w:szCs w:val="20"/>
          <w:lang w:val="en-US"/>
        </w:rPr>
      </w:pPr>
    </w:p>
    <w:p w14:paraId="50323E87" w14:textId="77777777" w:rsidR="0000712E" w:rsidRPr="005A120B" w:rsidRDefault="0000712E" w:rsidP="0000712E">
      <w:pPr>
        <w:pStyle w:val="KeinLeerraum"/>
        <w:spacing w:line="480" w:lineRule="auto"/>
        <w:jc w:val="both"/>
        <w:rPr>
          <w:rFonts w:ascii="Times New Roman" w:hAnsi="Times New Roman" w:cs="Times New Roman"/>
          <w:sz w:val="20"/>
          <w:szCs w:val="20"/>
          <w:lang w:val="en-US"/>
        </w:rPr>
      </w:pPr>
    </w:p>
    <w:p w14:paraId="329598EF" w14:textId="77777777" w:rsidR="0000712E" w:rsidRDefault="0000712E" w:rsidP="0000712E">
      <w:pPr>
        <w:pStyle w:val="KeinLeerraum"/>
        <w:spacing w:line="480" w:lineRule="auto"/>
        <w:jc w:val="both"/>
        <w:rPr>
          <w:rFonts w:ascii="Times New Roman" w:hAnsi="Times New Roman" w:cs="Times New Roman"/>
          <w:b/>
          <w:sz w:val="20"/>
          <w:szCs w:val="20"/>
          <w:lang w:val="en-US"/>
        </w:rPr>
      </w:pPr>
    </w:p>
    <w:p w14:paraId="617A7CB5" w14:textId="77777777" w:rsidR="0000712E" w:rsidRDefault="0000712E" w:rsidP="0000712E">
      <w:pPr>
        <w:pStyle w:val="KeinLeerraum"/>
        <w:spacing w:line="480" w:lineRule="auto"/>
        <w:jc w:val="both"/>
        <w:rPr>
          <w:rFonts w:ascii="Times New Roman" w:hAnsi="Times New Roman" w:cs="Times New Roman"/>
          <w:b/>
          <w:sz w:val="20"/>
          <w:szCs w:val="20"/>
          <w:lang w:val="en-US"/>
        </w:rPr>
      </w:pPr>
    </w:p>
    <w:p w14:paraId="330F28A9" w14:textId="77777777" w:rsidR="0000712E" w:rsidRDefault="0000712E" w:rsidP="0000712E">
      <w:pPr>
        <w:pStyle w:val="KeinLeerraum"/>
        <w:spacing w:line="480" w:lineRule="auto"/>
        <w:jc w:val="both"/>
        <w:rPr>
          <w:rFonts w:ascii="Times New Roman" w:hAnsi="Times New Roman" w:cs="Times New Roman"/>
          <w:b/>
          <w:sz w:val="20"/>
          <w:szCs w:val="20"/>
          <w:lang w:val="en-US"/>
        </w:rPr>
      </w:pPr>
    </w:p>
    <w:p w14:paraId="7D9B21D6" w14:textId="77777777" w:rsidR="0000712E" w:rsidRPr="009F04D0" w:rsidRDefault="0000712E" w:rsidP="0000712E">
      <w:pPr>
        <w:pStyle w:val="KeinLeerraum"/>
        <w:spacing w:line="480" w:lineRule="auto"/>
        <w:jc w:val="both"/>
        <w:rPr>
          <w:rFonts w:ascii="Times New Roman" w:hAnsi="Times New Roman" w:cs="Times New Roman"/>
          <w:sz w:val="20"/>
          <w:szCs w:val="20"/>
          <w:lang w:val="en-US"/>
        </w:rPr>
      </w:pPr>
    </w:p>
    <w:p w14:paraId="3578CAD0" w14:textId="77777777" w:rsidR="0000712E" w:rsidRPr="005A120B" w:rsidRDefault="0000712E" w:rsidP="0000712E">
      <w:pPr>
        <w:pStyle w:val="KeinLeerraum"/>
        <w:spacing w:line="480" w:lineRule="auto"/>
        <w:jc w:val="both"/>
        <w:rPr>
          <w:rFonts w:ascii="Times New Roman" w:hAnsi="Times New Roman" w:cs="Times New Roman"/>
          <w:sz w:val="20"/>
          <w:szCs w:val="20"/>
          <w:lang w:val="en-US"/>
        </w:rPr>
      </w:pPr>
    </w:p>
    <w:p w14:paraId="1174D41F" w14:textId="6342D46B" w:rsidR="006654DA" w:rsidRDefault="006654DA" w:rsidP="00D03FF5">
      <w:pPr>
        <w:pStyle w:val="KeinLeerraum"/>
        <w:spacing w:line="480" w:lineRule="auto"/>
        <w:jc w:val="both"/>
        <w:rPr>
          <w:rFonts w:ascii="Times New Roman" w:hAnsi="Times New Roman" w:cs="Times New Roman"/>
          <w:b/>
          <w:sz w:val="20"/>
          <w:szCs w:val="20"/>
          <w:lang w:val="en-US"/>
        </w:rPr>
      </w:pPr>
    </w:p>
    <w:bookmarkEnd w:id="2"/>
    <w:p w14:paraId="64425902" w14:textId="77777777" w:rsidR="00401B15" w:rsidRPr="008134E2" w:rsidRDefault="00401B15" w:rsidP="008134E2">
      <w:pPr>
        <w:spacing w:line="480" w:lineRule="auto"/>
        <w:jc w:val="both"/>
        <w:rPr>
          <w:rFonts w:ascii="Times New Roman" w:hAnsi="Times New Roman" w:cs="Times New Roman"/>
          <w:sz w:val="20"/>
          <w:szCs w:val="20"/>
        </w:rPr>
      </w:pPr>
    </w:p>
    <w:sectPr w:rsidR="00401B15" w:rsidRPr="008134E2" w:rsidSect="008134E2">
      <w:pgSz w:w="16838" w:h="11906" w:orient="landscape"/>
      <w:pgMar w:top="284"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303"/>
    <w:rsid w:val="0000712E"/>
    <w:rsid w:val="00044CD2"/>
    <w:rsid w:val="00127E0E"/>
    <w:rsid w:val="001402E9"/>
    <w:rsid w:val="0030087E"/>
    <w:rsid w:val="00401B15"/>
    <w:rsid w:val="0051010C"/>
    <w:rsid w:val="005A120B"/>
    <w:rsid w:val="006654DA"/>
    <w:rsid w:val="006B1303"/>
    <w:rsid w:val="00767A71"/>
    <w:rsid w:val="007F5546"/>
    <w:rsid w:val="008134E2"/>
    <w:rsid w:val="00A619F8"/>
    <w:rsid w:val="00A7000D"/>
    <w:rsid w:val="00AB52AC"/>
    <w:rsid w:val="00B560BD"/>
    <w:rsid w:val="00BB411D"/>
    <w:rsid w:val="00BB4D32"/>
    <w:rsid w:val="00C629F6"/>
    <w:rsid w:val="00D03FF5"/>
    <w:rsid w:val="00FB4351"/>
    <w:rsid w:val="00FB660F"/>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67494"/>
  <w15:chartTrackingRefBased/>
  <w15:docId w15:val="{1DBC8E4C-51CB-422F-A128-CD2221895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B52A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Gitternetztabelle4Akzent6">
    <w:name w:val="Grid Table 4 Accent 6"/>
    <w:basedOn w:val="NormaleTabelle"/>
    <w:uiPriority w:val="49"/>
    <w:rsid w:val="00AB52AC"/>
    <w:pPr>
      <w:spacing w:after="0" w:line="240" w:lineRule="auto"/>
    </w:pPr>
    <w:rPr>
      <w:lang w:val="de-D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Kommentarzeichen">
    <w:name w:val="annotation reference"/>
    <w:basedOn w:val="Absatz-Standardschriftart"/>
    <w:uiPriority w:val="99"/>
    <w:semiHidden/>
    <w:unhideWhenUsed/>
    <w:rsid w:val="00AB52AC"/>
    <w:rPr>
      <w:sz w:val="16"/>
      <w:szCs w:val="16"/>
    </w:rPr>
  </w:style>
  <w:style w:type="paragraph" w:styleId="Kommentartext">
    <w:name w:val="annotation text"/>
    <w:basedOn w:val="Standard"/>
    <w:link w:val="KommentartextZchn"/>
    <w:uiPriority w:val="99"/>
    <w:semiHidden/>
    <w:unhideWhenUsed/>
    <w:rsid w:val="00AB52A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B52AC"/>
    <w:rPr>
      <w:sz w:val="20"/>
      <w:szCs w:val="20"/>
    </w:rPr>
  </w:style>
  <w:style w:type="paragraph" w:styleId="Sprechblasentext">
    <w:name w:val="Balloon Text"/>
    <w:basedOn w:val="Standard"/>
    <w:link w:val="SprechblasentextZchn"/>
    <w:uiPriority w:val="99"/>
    <w:semiHidden/>
    <w:unhideWhenUsed/>
    <w:rsid w:val="00AB52A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B52AC"/>
    <w:rPr>
      <w:rFonts w:ascii="Segoe UI" w:hAnsi="Segoe UI" w:cs="Segoe UI"/>
      <w:sz w:val="18"/>
      <w:szCs w:val="18"/>
    </w:rPr>
  </w:style>
  <w:style w:type="paragraph" w:styleId="KeinLeerraum">
    <w:name w:val="No Spacing"/>
    <w:uiPriority w:val="1"/>
    <w:qFormat/>
    <w:rsid w:val="0030087E"/>
    <w:pPr>
      <w:spacing w:after="0" w:line="240" w:lineRule="auto"/>
    </w:pPr>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2436</Words>
  <Characters>13886</Characters>
  <Application>Microsoft Office Word</Application>
  <DocSecurity>0</DocSecurity>
  <Lines>115</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 Jendritzki</dc:creator>
  <cp:keywords/>
  <dc:description/>
  <cp:lastModifiedBy>Ines Jendritzki</cp:lastModifiedBy>
  <cp:revision>4</cp:revision>
  <dcterms:created xsi:type="dcterms:W3CDTF">2021-08-25T11:56:00Z</dcterms:created>
  <dcterms:modified xsi:type="dcterms:W3CDTF">2021-08-26T08:08:00Z</dcterms:modified>
</cp:coreProperties>
</file>