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3383B"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bookmarkStart w:id="0" w:name="_Hlk80775408"/>
      <w:r w:rsidRPr="0030087E">
        <w:rPr>
          <w:rFonts w:ascii="Times New Roman" w:hAnsi="Times New Roman" w:cs="Times New Roman"/>
          <w:b/>
          <w:sz w:val="20"/>
          <w:szCs w:val="20"/>
          <w:lang w:val="en-US"/>
        </w:rPr>
        <w:t>Article title</w:t>
      </w:r>
      <w:r w:rsidRPr="0030087E">
        <w:rPr>
          <w:rFonts w:ascii="Times New Roman" w:hAnsi="Times New Roman" w:cs="Times New Roman"/>
          <w:sz w:val="20"/>
          <w:szCs w:val="20"/>
          <w:lang w:val="en-US"/>
        </w:rPr>
        <w:t xml:space="preserve">: Uncertainties in the effectiveness of biological control of stem borers under different climate change scenarios in Eastern Africa </w:t>
      </w:r>
    </w:p>
    <w:p w14:paraId="7D7102C0"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Journal name</w:t>
      </w:r>
      <w:r w:rsidRPr="0030087E">
        <w:rPr>
          <w:rFonts w:ascii="Times New Roman" w:hAnsi="Times New Roman" w:cs="Times New Roman"/>
          <w:sz w:val="20"/>
          <w:szCs w:val="20"/>
          <w:lang w:val="en-US"/>
        </w:rPr>
        <w:t>: Climatic Change</w:t>
      </w:r>
    </w:p>
    <w:p w14:paraId="73837F5A"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Author names</w:t>
      </w:r>
      <w:r w:rsidRPr="0030087E">
        <w:rPr>
          <w:rFonts w:ascii="Times New Roman" w:hAnsi="Times New Roman" w:cs="Times New Roman"/>
          <w:sz w:val="20"/>
          <w:szCs w:val="20"/>
          <w:lang w:val="en-US"/>
        </w:rPr>
        <w:t xml:space="preserve">: </w:t>
      </w:r>
      <w:bookmarkStart w:id="1" w:name="_Hlk73612631"/>
      <w:r w:rsidRPr="0030087E">
        <w:rPr>
          <w:rFonts w:ascii="Times New Roman" w:hAnsi="Times New Roman" w:cs="Times New Roman"/>
          <w:sz w:val="20"/>
          <w:szCs w:val="20"/>
          <w:lang w:val="en-US"/>
        </w:rPr>
        <w:t xml:space="preserve">Ines Jendritzki, Henri E. Z. </w:t>
      </w:r>
      <w:proofErr w:type="spellStart"/>
      <w:r w:rsidRPr="0030087E">
        <w:rPr>
          <w:rFonts w:ascii="Times New Roman" w:hAnsi="Times New Roman" w:cs="Times New Roman"/>
          <w:sz w:val="20"/>
          <w:szCs w:val="20"/>
          <w:lang w:val="en-US"/>
        </w:rPr>
        <w:t>Tonnang</w:t>
      </w:r>
      <w:proofErr w:type="spellEnd"/>
      <w:r w:rsidRPr="0030087E">
        <w:rPr>
          <w:rFonts w:ascii="Times New Roman" w:hAnsi="Times New Roman" w:cs="Times New Roman"/>
          <w:sz w:val="20"/>
          <w:szCs w:val="20"/>
          <w:lang w:val="en-US"/>
        </w:rPr>
        <w:t xml:space="preserve">, Paul-André </w:t>
      </w:r>
      <w:proofErr w:type="spellStart"/>
      <w:r w:rsidRPr="0030087E">
        <w:rPr>
          <w:rFonts w:ascii="Times New Roman" w:hAnsi="Times New Roman" w:cs="Times New Roman"/>
          <w:sz w:val="20"/>
          <w:szCs w:val="20"/>
          <w:lang w:val="en-US"/>
        </w:rPr>
        <w:t>Calatayud</w:t>
      </w:r>
      <w:proofErr w:type="spellEnd"/>
      <w:r w:rsidRPr="0030087E">
        <w:rPr>
          <w:rFonts w:ascii="Times New Roman" w:hAnsi="Times New Roman" w:cs="Times New Roman"/>
          <w:sz w:val="20"/>
          <w:szCs w:val="20"/>
          <w:lang w:val="en-US"/>
        </w:rPr>
        <w:t xml:space="preserve">, Christian </w:t>
      </w:r>
      <w:proofErr w:type="spellStart"/>
      <w:r w:rsidRPr="0030087E">
        <w:rPr>
          <w:rFonts w:ascii="Times New Roman" w:hAnsi="Times New Roman" w:cs="Times New Roman"/>
          <w:sz w:val="20"/>
          <w:szCs w:val="20"/>
          <w:lang w:val="en-US"/>
        </w:rPr>
        <w:t>Borgemeister</w:t>
      </w:r>
      <w:proofErr w:type="spellEnd"/>
      <w:r w:rsidRPr="0030087E">
        <w:rPr>
          <w:rFonts w:ascii="Times New Roman" w:hAnsi="Times New Roman" w:cs="Times New Roman"/>
          <w:sz w:val="20"/>
          <w:szCs w:val="20"/>
          <w:lang w:val="en-US"/>
        </w:rPr>
        <w:t xml:space="preserve">, Tino Johansson, Lisa </w:t>
      </w:r>
      <w:proofErr w:type="spellStart"/>
      <w:r w:rsidRPr="0030087E">
        <w:rPr>
          <w:rFonts w:ascii="Times New Roman" w:hAnsi="Times New Roman" w:cs="Times New Roman"/>
          <w:sz w:val="20"/>
          <w:szCs w:val="20"/>
          <w:lang w:val="en-US"/>
        </w:rPr>
        <w:t>Biber-Freudenberger</w:t>
      </w:r>
      <w:bookmarkEnd w:id="1"/>
      <w:proofErr w:type="spellEnd"/>
    </w:p>
    <w:p w14:paraId="16B9866D" w14:textId="77777777" w:rsidR="0030087E" w:rsidRPr="0030087E" w:rsidRDefault="0030087E" w:rsidP="0030087E">
      <w:pPr>
        <w:pStyle w:val="KeinLeerraum"/>
        <w:spacing w:line="480" w:lineRule="auto"/>
        <w:jc w:val="both"/>
        <w:rPr>
          <w:rFonts w:ascii="Times New Roman" w:hAnsi="Times New Roman" w:cs="Times New Roman"/>
          <w:b/>
          <w:sz w:val="20"/>
          <w:szCs w:val="20"/>
          <w:lang w:val="en-US"/>
        </w:rPr>
      </w:pPr>
      <w:r w:rsidRPr="0030087E">
        <w:rPr>
          <w:rFonts w:ascii="Times New Roman" w:hAnsi="Times New Roman" w:cs="Times New Roman"/>
          <w:b/>
          <w:sz w:val="20"/>
          <w:szCs w:val="20"/>
          <w:shd w:val="clear" w:color="auto" w:fill="FCFCFC"/>
          <w:lang w:val="en-US"/>
        </w:rPr>
        <w:t>Affiliation and e-mail address of the corresponding author</w:t>
      </w:r>
      <w:r w:rsidRPr="0030087E">
        <w:rPr>
          <w:rFonts w:ascii="Times New Roman" w:hAnsi="Times New Roman" w:cs="Times New Roman"/>
          <w:sz w:val="20"/>
          <w:szCs w:val="20"/>
          <w:shd w:val="clear" w:color="auto" w:fill="FCFCFC"/>
          <w:lang w:val="en-US"/>
        </w:rPr>
        <w:t xml:space="preserve">: Center for Development Research, </w:t>
      </w:r>
      <w:r w:rsidRPr="0030087E">
        <w:rPr>
          <w:rFonts w:ascii="Times New Roman" w:hAnsi="Times New Roman" w:cs="Times New Roman"/>
          <w:sz w:val="20"/>
          <w:szCs w:val="20"/>
          <w:shd w:val="clear" w:color="auto" w:fill="FFFFFF"/>
          <w:lang w:val="en-US"/>
        </w:rPr>
        <w:t>Department of Ecology and Natural Resources Management,</w:t>
      </w:r>
      <w:r w:rsidRPr="0030087E">
        <w:rPr>
          <w:rFonts w:ascii="Times New Roman" w:hAnsi="Times New Roman" w:cs="Times New Roman"/>
          <w:sz w:val="20"/>
          <w:szCs w:val="20"/>
          <w:lang w:val="en-US"/>
        </w:rPr>
        <w:t xml:space="preserve"> University of Bonn, ijendrit@uni-bonn.de</w:t>
      </w:r>
    </w:p>
    <w:bookmarkEnd w:id="0"/>
    <w:p w14:paraId="316EC63E" w14:textId="77777777" w:rsidR="0030087E" w:rsidRDefault="0030087E" w:rsidP="0030087E">
      <w:pPr>
        <w:spacing w:line="480" w:lineRule="auto"/>
        <w:rPr>
          <w:rFonts w:ascii="Times New Roman" w:hAnsi="Times New Roman" w:cs="Times New Roman"/>
          <w:sz w:val="20"/>
          <w:szCs w:val="20"/>
          <w:lang w:val="en-GB"/>
        </w:rPr>
      </w:pPr>
    </w:p>
    <w:p w14:paraId="16EED205" w14:textId="5A53E825" w:rsidR="001402E9" w:rsidRDefault="001402E9"/>
    <w:p w14:paraId="5FFDBF90" w14:textId="24AAD546" w:rsidR="00B560BD" w:rsidRDefault="00B560BD"/>
    <w:p w14:paraId="48C4AFBA" w14:textId="3C964F7B" w:rsidR="00B560BD" w:rsidRDefault="00B560BD"/>
    <w:p w14:paraId="6D740483" w14:textId="16DE05D6" w:rsidR="00B560BD" w:rsidRDefault="00B560BD"/>
    <w:p w14:paraId="5E929A1D" w14:textId="392F2D4B" w:rsidR="00B560BD" w:rsidRDefault="00B560BD"/>
    <w:p w14:paraId="61E95928" w14:textId="500E353D" w:rsidR="00B560BD" w:rsidRDefault="00B560BD"/>
    <w:p w14:paraId="4C1D399B" w14:textId="1837BDFC" w:rsidR="00B560BD" w:rsidRDefault="00B560BD"/>
    <w:p w14:paraId="2D803BBF" w14:textId="2B80E801" w:rsidR="00B560BD" w:rsidRDefault="00B560BD"/>
    <w:p w14:paraId="0B512B22" w14:textId="43F076BE" w:rsidR="00B560BD" w:rsidRDefault="00B560BD"/>
    <w:p w14:paraId="7B08241F" w14:textId="025EB5F2" w:rsidR="00B560BD" w:rsidRDefault="00B560BD"/>
    <w:p w14:paraId="0676C1FC" w14:textId="14FC9574" w:rsidR="00B560BD" w:rsidRDefault="00B560BD"/>
    <w:p w14:paraId="38FE3064" w14:textId="0A932BD5" w:rsidR="00B560BD" w:rsidRDefault="00B560BD"/>
    <w:p w14:paraId="4B054EB7" w14:textId="25A98F22" w:rsidR="00B560BD" w:rsidRDefault="00B560BD"/>
    <w:p w14:paraId="74E4DE38" w14:textId="0B2E0681" w:rsidR="00B560BD" w:rsidRDefault="00B560BD"/>
    <w:p w14:paraId="7FBC3596" w14:textId="7260BA91" w:rsidR="00B560BD" w:rsidRDefault="00B560BD"/>
    <w:p w14:paraId="03E24F48" w14:textId="1C082159" w:rsidR="00B560BD" w:rsidRDefault="00B560BD"/>
    <w:p w14:paraId="7EF422E7" w14:textId="76EBF45F" w:rsidR="00B560BD" w:rsidRDefault="00B560BD"/>
    <w:p w14:paraId="550AD579" w14:textId="1BAC71A1" w:rsidR="00B560BD" w:rsidRDefault="00B560BD"/>
    <w:p w14:paraId="418FEBD4" w14:textId="495702A6" w:rsidR="00B560BD" w:rsidRDefault="00B560BD"/>
    <w:p w14:paraId="2A0D83F5" w14:textId="638C05D3" w:rsidR="00B560BD" w:rsidRDefault="00B560BD"/>
    <w:p w14:paraId="0DC855DC" w14:textId="5992831B" w:rsidR="00B560BD" w:rsidRDefault="00B560BD"/>
    <w:p w14:paraId="64BC86C3" w14:textId="2F8ACC85" w:rsidR="00B560BD" w:rsidRDefault="00B560BD"/>
    <w:p w14:paraId="7AD4D072" w14:textId="514DA637" w:rsidR="00B560BD" w:rsidRDefault="00B560BD"/>
    <w:p w14:paraId="21153EE7" w14:textId="77777777" w:rsidR="00B560BD" w:rsidRDefault="00B560BD">
      <w:pPr>
        <w:sectPr w:rsidR="00B560BD" w:rsidSect="006B1303">
          <w:pgSz w:w="11906" w:h="16838"/>
          <w:pgMar w:top="1134" w:right="1134" w:bottom="1134" w:left="1134" w:header="708" w:footer="708" w:gutter="0"/>
          <w:cols w:space="708"/>
          <w:docGrid w:linePitch="360"/>
        </w:sectPr>
      </w:pPr>
    </w:p>
    <w:p w14:paraId="489E9D08" w14:textId="558D5584" w:rsidR="00A76E97" w:rsidRDefault="00A76E97" w:rsidP="00827E9C">
      <w:pPr>
        <w:pStyle w:val="KeinLeerraum"/>
        <w:spacing w:line="480" w:lineRule="auto"/>
        <w:jc w:val="both"/>
        <w:rPr>
          <w:rFonts w:ascii="Times New Roman" w:hAnsi="Times New Roman" w:cs="Times New Roman"/>
          <w:b/>
          <w:sz w:val="20"/>
          <w:szCs w:val="20"/>
          <w:lang w:val="en-GB"/>
        </w:rPr>
      </w:pPr>
      <w:bookmarkStart w:id="2" w:name="_Hlk80793172"/>
      <w:bookmarkStart w:id="3" w:name="_Hlk80793219"/>
      <w:r>
        <w:rPr>
          <w:noProof/>
        </w:rPr>
        <w:lastRenderedPageBreak/>
        <w:drawing>
          <wp:inline distT="0" distB="0" distL="0" distR="0" wp14:anchorId="37FD8931" wp14:editId="02B32957">
            <wp:extent cx="10331450" cy="6608867"/>
            <wp:effectExtent l="0" t="0" r="0" b="1905"/>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3EF76CDA" w14:textId="0E5E097C" w:rsidR="00827E9C" w:rsidRPr="00D97608" w:rsidRDefault="00827E9C" w:rsidP="00827E9C">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00D97608" w:rsidRPr="00D97608">
        <w:rPr>
          <w:rFonts w:ascii="Times New Roman" w:hAnsi="Times New Roman" w:cs="Times New Roman"/>
          <w:sz w:val="20"/>
          <w:szCs w:val="20"/>
          <w:lang w:val="en-GB"/>
        </w:rPr>
        <w:t>:</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proofErr w:type="spellStart"/>
      <w:r w:rsidRPr="00D97608">
        <w:rPr>
          <w:rFonts w:ascii="Times New Roman" w:hAnsi="Times New Roman" w:cs="Times New Roman"/>
          <w:i/>
          <w:sz w:val="20"/>
          <w:szCs w:val="20"/>
          <w:lang w:val="en-GB"/>
        </w:rPr>
        <w:t>C. flavipes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 xml:space="preserve">under current climatic </w:t>
      </w:r>
      <w:r w:rsidRPr="00D97608">
        <w:rPr>
          <w:rFonts w:ascii="Times New Roman" w:hAnsi="Times New Roman" w:cs="Times New Roman"/>
          <w:sz w:val="20"/>
          <w:szCs w:val="20"/>
          <w:lang w:val="en-GB"/>
        </w:rPr>
        <w:t xml:space="preserve">conditions </w:t>
      </w:r>
      <w:r w:rsidR="00D97608" w:rsidRPr="00D97608">
        <w:rPr>
          <w:rFonts w:ascii="Times New Roman" w:hAnsi="Times New Roman" w:cs="Times New Roman"/>
          <w:sz w:val="20"/>
          <w:szCs w:val="20"/>
          <w:lang w:val="en-GB"/>
        </w:rPr>
        <w:t>for thresholds</w:t>
      </w:r>
      <w:r w:rsidR="00D97608" w:rsidRPr="00D97608">
        <w:rPr>
          <w:rFonts w:ascii="Times New Roman" w:hAnsi="Times New Roman" w:cs="Times New Roman"/>
          <w:sz w:val="20"/>
          <w:szCs w:val="20"/>
          <w:lang w:val="en-US"/>
        </w:rPr>
        <w:t xml:space="preserve"> Balance training omission, predicted area and threshold values </w:t>
      </w:r>
      <w:proofErr w:type="spellStart"/>
      <w:r w:rsidR="00D97608" w:rsidRPr="00D97608">
        <w:rPr>
          <w:rFonts w:ascii="Times New Roman" w:hAnsi="Times New Roman" w:cs="Times New Roman"/>
          <w:sz w:val="20"/>
          <w:szCs w:val="20"/>
          <w:lang w:val="en-US"/>
        </w:rPr>
        <w:t>Cloglog</w:t>
      </w:r>
      <w:proofErr w:type="spellEnd"/>
      <w:r w:rsidR="00D97608" w:rsidRPr="00D97608">
        <w:rPr>
          <w:rFonts w:ascii="Times New Roman" w:hAnsi="Times New Roman" w:cs="Times New Roman"/>
          <w:sz w:val="20"/>
          <w:szCs w:val="20"/>
          <w:lang w:val="en-US"/>
        </w:rPr>
        <w:t xml:space="preserve"> (</w:t>
      </w:r>
      <w:proofErr w:type="spellStart"/>
      <w:r w:rsidR="00D97608" w:rsidRPr="00D97608">
        <w:rPr>
          <w:rFonts w:ascii="Times New Roman" w:hAnsi="Times New Roman" w:cs="Times New Roman"/>
          <w:sz w:val="20"/>
          <w:szCs w:val="20"/>
          <w:lang w:val="en-GB"/>
        </w:rPr>
        <w:t>bto</w:t>
      </w:r>
      <w:proofErr w:type="spellEnd"/>
      <w:r w:rsidR="00D97608" w:rsidRPr="00D97608">
        <w:rPr>
          <w:rFonts w:ascii="Times New Roman" w:hAnsi="Times New Roman" w:cs="Times New Roman"/>
          <w:sz w:val="20"/>
          <w:szCs w:val="20"/>
          <w:lang w:val="en-GB"/>
        </w:rPr>
        <w:t xml:space="preserve">), </w:t>
      </w:r>
      <w:r w:rsidR="00D97608" w:rsidRPr="00D97608">
        <w:rPr>
          <w:rFonts w:ascii="Times New Roman" w:hAnsi="Times New Roman" w:cs="Times New Roman"/>
          <w:sz w:val="20"/>
          <w:szCs w:val="20"/>
          <w:lang w:val="en-US"/>
        </w:rPr>
        <w:t xml:space="preserve">Maximum training sensitivity plus specificity </w:t>
      </w:r>
      <w:proofErr w:type="spellStart"/>
      <w:r w:rsidR="00D97608" w:rsidRPr="00D97608">
        <w:rPr>
          <w:rFonts w:ascii="Times New Roman" w:hAnsi="Times New Roman" w:cs="Times New Roman"/>
          <w:sz w:val="20"/>
          <w:szCs w:val="20"/>
          <w:lang w:val="en-US"/>
        </w:rPr>
        <w:t>Cloglog</w:t>
      </w:r>
      <w:proofErr w:type="spellEnd"/>
      <w:r w:rsidR="00D97608" w:rsidRPr="00D97608">
        <w:rPr>
          <w:rFonts w:ascii="Times New Roman" w:hAnsi="Times New Roman" w:cs="Times New Roman"/>
          <w:sz w:val="20"/>
          <w:szCs w:val="20"/>
          <w:lang w:val="en-US"/>
        </w:rPr>
        <w:t xml:space="preserve"> threshold </w:t>
      </w:r>
      <w:r w:rsidR="00D97608" w:rsidRPr="00D97608">
        <w:rPr>
          <w:rFonts w:ascii="Times New Roman" w:hAnsi="Times New Roman" w:cs="Times New Roman"/>
          <w:sz w:val="20"/>
          <w:szCs w:val="20"/>
          <w:lang w:val="en-GB"/>
        </w:rPr>
        <w:t>(</w:t>
      </w:r>
      <w:proofErr w:type="spellStart"/>
      <w:r w:rsidR="00D97608" w:rsidRPr="00D97608">
        <w:rPr>
          <w:rFonts w:ascii="Times New Roman" w:hAnsi="Times New Roman" w:cs="Times New Roman"/>
          <w:sz w:val="20"/>
          <w:szCs w:val="20"/>
          <w:lang w:val="en-GB"/>
        </w:rPr>
        <w:t>mtss</w:t>
      </w:r>
      <w:proofErr w:type="spellEnd"/>
      <w:r w:rsidR="00D97608" w:rsidRPr="00D97608">
        <w:rPr>
          <w:rFonts w:ascii="Times New Roman" w:hAnsi="Times New Roman" w:cs="Times New Roman"/>
          <w:sz w:val="20"/>
          <w:szCs w:val="20"/>
          <w:lang w:val="en-GB"/>
        </w:rPr>
        <w:t xml:space="preserve">), </w:t>
      </w:r>
      <w:r w:rsidR="00D97608" w:rsidRPr="00D97608">
        <w:rPr>
          <w:rFonts w:ascii="Times New Roman" w:hAnsi="Times New Roman" w:cs="Times New Roman"/>
          <w:sz w:val="20"/>
          <w:szCs w:val="20"/>
          <w:lang w:val="en-US"/>
        </w:rPr>
        <w:t xml:space="preserve">Equal training sensitivity and specificity </w:t>
      </w:r>
      <w:proofErr w:type="spellStart"/>
      <w:r w:rsidR="00D97608" w:rsidRPr="00D97608">
        <w:rPr>
          <w:rFonts w:ascii="Times New Roman" w:hAnsi="Times New Roman" w:cs="Times New Roman"/>
          <w:sz w:val="20"/>
          <w:szCs w:val="20"/>
          <w:lang w:val="en-US"/>
        </w:rPr>
        <w:t>Cloglog</w:t>
      </w:r>
      <w:proofErr w:type="spellEnd"/>
      <w:r w:rsidR="00D97608" w:rsidRPr="00D97608">
        <w:rPr>
          <w:rFonts w:ascii="Times New Roman" w:hAnsi="Times New Roman" w:cs="Times New Roman"/>
          <w:sz w:val="20"/>
          <w:szCs w:val="20"/>
          <w:lang w:val="en-US"/>
        </w:rPr>
        <w:t xml:space="preserve"> threshold</w:t>
      </w:r>
      <w:r w:rsidR="00D97608" w:rsidRPr="00D97608">
        <w:rPr>
          <w:rFonts w:ascii="Times New Roman" w:hAnsi="Times New Roman" w:cs="Times New Roman"/>
          <w:sz w:val="20"/>
          <w:szCs w:val="20"/>
          <w:lang w:val="en-GB"/>
        </w:rPr>
        <w:t xml:space="preserve"> (</w:t>
      </w:r>
      <w:proofErr w:type="spellStart"/>
      <w:r w:rsidR="00D97608" w:rsidRPr="00D97608">
        <w:rPr>
          <w:rFonts w:ascii="Times New Roman" w:hAnsi="Times New Roman" w:cs="Times New Roman"/>
          <w:sz w:val="20"/>
          <w:szCs w:val="20"/>
          <w:lang w:val="en-GB"/>
        </w:rPr>
        <w:t>etss</w:t>
      </w:r>
      <w:proofErr w:type="spellEnd"/>
      <w:r w:rsidR="00D97608" w:rsidRPr="00D97608">
        <w:rPr>
          <w:rFonts w:ascii="Times New Roman" w:hAnsi="Times New Roman" w:cs="Times New Roman"/>
          <w:sz w:val="20"/>
          <w:szCs w:val="20"/>
          <w:lang w:val="en-GB"/>
        </w:rPr>
        <w:t xml:space="preserve">) and </w:t>
      </w:r>
      <w:r w:rsidR="00D97608" w:rsidRPr="00D97608">
        <w:rPr>
          <w:rFonts w:ascii="Times New Roman" w:hAnsi="Times New Roman" w:cs="Times New Roman"/>
          <w:sz w:val="20"/>
          <w:szCs w:val="20"/>
          <w:lang w:val="en-US"/>
        </w:rPr>
        <w:t>10</w:t>
      </w:r>
      <w:r w:rsidR="00D97608" w:rsidRPr="00D97608">
        <w:rPr>
          <w:rFonts w:ascii="Times New Roman" w:hAnsi="Times New Roman" w:cs="Times New Roman"/>
          <w:sz w:val="20"/>
          <w:szCs w:val="20"/>
          <w:vertAlign w:val="superscript"/>
          <w:lang w:val="en-US"/>
        </w:rPr>
        <w:t>th</w:t>
      </w:r>
      <w:r w:rsidR="00D97608" w:rsidRPr="00D97608">
        <w:rPr>
          <w:rFonts w:ascii="Times New Roman" w:hAnsi="Times New Roman" w:cs="Times New Roman"/>
          <w:sz w:val="20"/>
          <w:szCs w:val="20"/>
          <w:lang w:val="en-US"/>
        </w:rPr>
        <w:t xml:space="preserve"> percentile training presence </w:t>
      </w:r>
      <w:proofErr w:type="spellStart"/>
      <w:r w:rsidR="00D97608" w:rsidRPr="00D97608">
        <w:rPr>
          <w:rFonts w:ascii="Times New Roman" w:hAnsi="Times New Roman" w:cs="Times New Roman"/>
          <w:sz w:val="20"/>
          <w:szCs w:val="20"/>
          <w:lang w:val="en-US"/>
        </w:rPr>
        <w:t>Cloglog</w:t>
      </w:r>
      <w:proofErr w:type="spellEnd"/>
      <w:r w:rsidR="00D97608" w:rsidRPr="00D97608">
        <w:rPr>
          <w:rFonts w:ascii="Times New Roman" w:hAnsi="Times New Roman" w:cs="Times New Roman"/>
          <w:sz w:val="20"/>
          <w:szCs w:val="20"/>
          <w:lang w:val="en-US"/>
        </w:rPr>
        <w:t xml:space="preserve"> threshold </w:t>
      </w:r>
      <w:r w:rsidR="00D97608" w:rsidRPr="00D97608">
        <w:rPr>
          <w:rFonts w:ascii="Times New Roman" w:hAnsi="Times New Roman" w:cs="Times New Roman"/>
          <w:sz w:val="20"/>
          <w:szCs w:val="20"/>
          <w:lang w:val="en-GB"/>
        </w:rPr>
        <w:t>(</w:t>
      </w:r>
      <w:proofErr w:type="spellStart"/>
      <w:r w:rsidR="00D97608" w:rsidRPr="00D97608">
        <w:rPr>
          <w:rFonts w:ascii="Times New Roman" w:hAnsi="Times New Roman" w:cs="Times New Roman"/>
          <w:sz w:val="20"/>
          <w:szCs w:val="20"/>
          <w:lang w:val="en-GB"/>
        </w:rPr>
        <w:t>tp</w:t>
      </w:r>
      <w:proofErr w:type="spellEnd"/>
      <w:r w:rsidR="00D97608" w:rsidRPr="00D97608">
        <w:rPr>
          <w:rFonts w:ascii="Times New Roman" w:hAnsi="Times New Roman" w:cs="Times New Roman"/>
          <w:sz w:val="20"/>
          <w:szCs w:val="20"/>
          <w:lang w:val="en-GB"/>
        </w:rPr>
        <w:t>).</w:t>
      </w:r>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4425902" w14:textId="5878E191" w:rsidR="00401B15" w:rsidRDefault="00A76E97" w:rsidP="008134E2">
      <w:pPr>
        <w:spacing w:line="480" w:lineRule="auto"/>
        <w:jc w:val="both"/>
        <w:rPr>
          <w:rFonts w:ascii="Times New Roman" w:hAnsi="Times New Roman" w:cs="Times New Roman"/>
          <w:sz w:val="20"/>
          <w:szCs w:val="20"/>
        </w:rPr>
      </w:pPr>
      <w:r>
        <w:rPr>
          <w:noProof/>
        </w:rPr>
        <w:lastRenderedPageBreak/>
        <w:drawing>
          <wp:inline distT="0" distB="0" distL="0" distR="0" wp14:anchorId="0791EB8C" wp14:editId="12BB740C">
            <wp:extent cx="10331450" cy="6608867"/>
            <wp:effectExtent l="0" t="0" r="0" b="1905"/>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4426236" w14:textId="0DBB72B6" w:rsidR="00A76E97" w:rsidRPr="00D97608" w:rsidRDefault="00A76E97" w:rsidP="00A76E97">
      <w:pPr>
        <w:pStyle w:val="KeinLeerraum"/>
        <w:spacing w:line="480" w:lineRule="auto"/>
        <w:jc w:val="both"/>
        <w:rPr>
          <w:rFonts w:ascii="Times New Roman" w:hAnsi="Times New Roman" w:cs="Times New Roman"/>
          <w:sz w:val="20"/>
          <w:szCs w:val="20"/>
          <w:lang w:val="en-US"/>
        </w:rPr>
      </w:pPr>
      <w:bookmarkStart w:id="4" w:name="_Hlk80793093"/>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w:t>
      </w:r>
      <w:r>
        <w:rPr>
          <w:rFonts w:ascii="Times New Roman" w:hAnsi="Times New Roman" w:cs="Times New Roman"/>
          <w:sz w:val="20"/>
          <w:szCs w:val="20"/>
          <w:lang w:val="en-GB"/>
        </w:rPr>
        <w:t xml:space="preserve">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A4DC318" w14:textId="35BDA8BA" w:rsidR="00A76E97" w:rsidRDefault="00A76E97" w:rsidP="008134E2">
      <w:pPr>
        <w:spacing w:line="480" w:lineRule="auto"/>
        <w:jc w:val="both"/>
        <w:rPr>
          <w:rFonts w:ascii="Times New Roman" w:hAnsi="Times New Roman" w:cs="Times New Roman"/>
          <w:sz w:val="20"/>
          <w:szCs w:val="20"/>
        </w:rPr>
      </w:pPr>
      <w:r>
        <w:rPr>
          <w:noProof/>
        </w:rPr>
        <w:lastRenderedPageBreak/>
        <w:drawing>
          <wp:inline distT="0" distB="0" distL="0" distR="0" wp14:anchorId="2D86B3E8" wp14:editId="5A416F13">
            <wp:extent cx="10331450" cy="6608867"/>
            <wp:effectExtent l="0" t="0" r="0" b="1905"/>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234A68D0" w14:textId="1E7345FF"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for SSP</w:t>
      </w:r>
      <w:r>
        <w:rPr>
          <w:rFonts w:ascii="Times New Roman" w:hAnsi="Times New Roman" w:cs="Times New Roman"/>
          <w:sz w:val="20"/>
          <w:szCs w:val="20"/>
          <w:lang w:val="en-GB"/>
        </w:rPr>
        <w:t>2-4.5</w:t>
      </w:r>
      <w:r>
        <w:rPr>
          <w:rFonts w:ascii="Times New Roman" w:hAnsi="Times New Roman" w:cs="Times New Roman"/>
          <w:sz w:val="20"/>
          <w:szCs w:val="20"/>
          <w:lang w:val="en-GB"/>
        </w:rPr>
        <w:t xml:space="preserve">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4750FD83" w14:textId="324ADEFA"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04B1947B" wp14:editId="7A008D44">
            <wp:extent cx="10331450" cy="6608867"/>
            <wp:effectExtent l="0" t="0" r="0" b="190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3D61D1A8" w14:textId="043F39DE"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for SSP</w:t>
      </w:r>
      <w:r>
        <w:rPr>
          <w:rFonts w:ascii="Times New Roman" w:hAnsi="Times New Roman" w:cs="Times New Roman"/>
          <w:sz w:val="20"/>
          <w:szCs w:val="20"/>
          <w:lang w:val="en-GB"/>
        </w:rPr>
        <w:t>3-7.0</w:t>
      </w:r>
      <w:r>
        <w:rPr>
          <w:rFonts w:ascii="Times New Roman" w:hAnsi="Times New Roman" w:cs="Times New Roman"/>
          <w:sz w:val="20"/>
          <w:szCs w:val="20"/>
          <w:lang w:val="en-GB"/>
        </w:rPr>
        <w:t xml:space="preserve">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089BA0D7" w14:textId="318D6774"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455FD20B" wp14:editId="0BF599AD">
            <wp:extent cx="10331450" cy="6608867"/>
            <wp:effectExtent l="0" t="0" r="0" b="1905"/>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34F53BF9" w14:textId="68153BEA"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for SSP</w:t>
      </w:r>
      <w:r>
        <w:rPr>
          <w:rFonts w:ascii="Times New Roman" w:hAnsi="Times New Roman" w:cs="Times New Roman"/>
          <w:sz w:val="20"/>
          <w:szCs w:val="20"/>
          <w:lang w:val="en-GB"/>
        </w:rPr>
        <w:t>5</w:t>
      </w:r>
      <w:r>
        <w:rPr>
          <w:rFonts w:ascii="Times New Roman" w:hAnsi="Times New Roman" w:cs="Times New Roman"/>
          <w:sz w:val="20"/>
          <w:szCs w:val="20"/>
          <w:lang w:val="en-GB"/>
        </w:rPr>
        <w:t>-</w:t>
      </w:r>
      <w:r>
        <w:rPr>
          <w:rFonts w:ascii="Times New Roman" w:hAnsi="Times New Roman" w:cs="Times New Roman"/>
          <w:sz w:val="20"/>
          <w:szCs w:val="20"/>
          <w:lang w:val="en-GB"/>
        </w:rPr>
        <w:t>8</w:t>
      </w:r>
      <w:r>
        <w:rPr>
          <w:rFonts w:ascii="Times New Roman" w:hAnsi="Times New Roman" w:cs="Times New Roman"/>
          <w:sz w:val="20"/>
          <w:szCs w:val="20"/>
          <w:lang w:val="en-GB"/>
        </w:rPr>
        <w:t>.</w:t>
      </w:r>
      <w:r>
        <w:rPr>
          <w:rFonts w:ascii="Times New Roman" w:hAnsi="Times New Roman" w:cs="Times New Roman"/>
          <w:sz w:val="20"/>
          <w:szCs w:val="20"/>
          <w:lang w:val="en-GB"/>
        </w:rPr>
        <w:t>5</w:t>
      </w:r>
      <w:r>
        <w:rPr>
          <w:rFonts w:ascii="Times New Roman" w:hAnsi="Times New Roman" w:cs="Times New Roman"/>
          <w:sz w:val="20"/>
          <w:szCs w:val="20"/>
          <w:lang w:val="en-GB"/>
        </w:rPr>
        <w:t xml:space="preserve">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11A87772" w14:textId="03F2F0B6" w:rsidR="00A76E97" w:rsidRPr="00D97608"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F295F4C" wp14:editId="5FB1DA47">
            <wp:extent cx="10331450" cy="6608867"/>
            <wp:effectExtent l="0" t="0" r="0" b="190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bookmarkEnd w:id="4"/>
    <w:p w14:paraId="7F8F3A9B"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4C85A26" w14:textId="26C81FBA"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6B3CB28E" wp14:editId="1B5E8C58">
            <wp:extent cx="10331450" cy="6608867"/>
            <wp:effectExtent l="0" t="0" r="0" b="1905"/>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53737CE"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2647EB4" w14:textId="207A3744"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BF67D62" wp14:editId="4B8092E4">
            <wp:extent cx="10331450" cy="6608867"/>
            <wp:effectExtent l="0" t="0" r="0" b="1905"/>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545D80F4"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2228E802" w14:textId="3ADF527B"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019A3BBA" wp14:editId="54F0249B">
            <wp:extent cx="10331450" cy="6608867"/>
            <wp:effectExtent l="0" t="0" r="0" b="1905"/>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65966A0"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bookmarkEnd w:id="2"/>
    <w:p w14:paraId="7EC2D00D" w14:textId="0867DDCA" w:rsidR="00A76E97" w:rsidRPr="004D6445" w:rsidRDefault="00A76E97" w:rsidP="00A76E97">
      <w:r>
        <w:rPr>
          <w:noProof/>
        </w:rPr>
        <w:lastRenderedPageBreak/>
        <w:drawing>
          <wp:inline distT="0" distB="0" distL="0" distR="0" wp14:anchorId="76179DA1" wp14:editId="6A31F866">
            <wp:extent cx="10331450" cy="6608867"/>
            <wp:effectExtent l="0" t="0" r="0" b="190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098DFE9" w14:textId="77777777" w:rsidR="00A76E97" w:rsidRDefault="00A76E97" w:rsidP="00A76E97">
      <w:pPr>
        <w:pStyle w:val="KeinLeerraum"/>
        <w:spacing w:line="480" w:lineRule="auto"/>
        <w:jc w:val="both"/>
        <w:rPr>
          <w:rFonts w:ascii="Times New Roman" w:hAnsi="Times New Roman" w:cs="Times New Roman"/>
          <w:b/>
          <w:sz w:val="20"/>
          <w:szCs w:val="20"/>
          <w:lang w:val="en-GB"/>
        </w:rPr>
      </w:pPr>
    </w:p>
    <w:p w14:paraId="3749038A" w14:textId="1A134709"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under current climatic conditions for 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0719A74B" w14:textId="0BC2C085"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0C0C67BF" wp14:editId="7880D9B0">
            <wp:extent cx="10331450" cy="6608867"/>
            <wp:effectExtent l="0" t="0" r="0" b="1905"/>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E3399C5"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1C9F1D3E" w14:textId="5BFD4FE7"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05442A42" wp14:editId="514723D7">
            <wp:extent cx="10331450" cy="6608867"/>
            <wp:effectExtent l="0" t="0" r="0" b="1905"/>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F31A4F9"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4E92A8F1" w14:textId="7EDE3AC4"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8530552" wp14:editId="72F72C79">
            <wp:extent cx="10331450" cy="6608867"/>
            <wp:effectExtent l="0" t="0" r="0" b="1905"/>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6B680023"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0FDA2FB6" w14:textId="6E6231B6"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0249B41D" wp14:editId="5C6543B4">
            <wp:extent cx="10331450" cy="6608867"/>
            <wp:effectExtent l="0" t="0" r="0" b="1905"/>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065094C" w14:textId="33E3334C"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2E33BB75" w14:textId="3B8D3D32" w:rsidR="00A76E97" w:rsidRPr="00D97608"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211D014F" wp14:editId="1CB054CA">
            <wp:extent cx="10331450" cy="6608867"/>
            <wp:effectExtent l="0" t="0" r="0" b="1905"/>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F227A94"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8C57507" w14:textId="599A84A3"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4E82FC8B" wp14:editId="78CDF902">
            <wp:extent cx="10331450" cy="6608867"/>
            <wp:effectExtent l="0" t="0" r="0" b="1905"/>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A2771B8"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56429A6D" w14:textId="36F7C3A3"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1D5F85CE" wp14:editId="7642EF37">
            <wp:extent cx="10331450" cy="6608867"/>
            <wp:effectExtent l="0" t="0" r="0" b="1905"/>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542B27BB"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16A00C80" w14:textId="60D8D29A"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7EA4706" wp14:editId="0A1CACA1">
            <wp:extent cx="10331450" cy="6608867"/>
            <wp:effectExtent l="0" t="0" r="0" b="1905"/>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50C3CA1"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sidRPr="00D97608">
        <w:rPr>
          <w:rFonts w:ascii="Times New Roman" w:hAnsi="Times New Roman" w:cs="Times New Roman"/>
          <w:i/>
          <w:sz w:val="20"/>
          <w:szCs w:val="20"/>
          <w:lang w:val="en-GB"/>
        </w:rPr>
        <w:t xml:space="preserve">B. </w:t>
      </w:r>
      <w:proofErr w:type="spellStart"/>
      <w:r w:rsidRPr="00D97608">
        <w:rPr>
          <w:rFonts w:ascii="Times New Roman" w:hAnsi="Times New Roman" w:cs="Times New Roman"/>
          <w:i/>
          <w:sz w:val="20"/>
          <w:szCs w:val="20"/>
          <w:lang w:val="en-GB"/>
        </w:rPr>
        <w:t>fusca</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bookmarkEnd w:id="3"/>
    <w:p w14:paraId="2CA444EE" w14:textId="5882E5CA" w:rsidR="00A76E97" w:rsidRPr="00D97608"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1D6278F5" wp14:editId="777383B7">
            <wp:extent cx="10331450" cy="6608867"/>
            <wp:effectExtent l="0" t="0" r="0" b="1905"/>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29DACA7F"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under current climatic conditions for 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49973853" w14:textId="2C191EAE"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79F4BF47" wp14:editId="63597024">
            <wp:extent cx="10331450" cy="6608867"/>
            <wp:effectExtent l="0" t="0" r="0" b="1905"/>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958A39A"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8892C33" w14:textId="2153BABF"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1A1154B8" wp14:editId="22118618">
            <wp:extent cx="10331450" cy="6608867"/>
            <wp:effectExtent l="0" t="0" r="0" b="1905"/>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17197E3"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2DDCC6DE" w14:textId="7451A260"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9BAA68A" wp14:editId="607E9A9D">
            <wp:extent cx="10331450" cy="6608867"/>
            <wp:effectExtent l="0" t="0" r="0" b="1905"/>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9C5FF9A"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0BEB7F54" w14:textId="1C0DEA45"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E5035E2" wp14:editId="096A84A0">
            <wp:extent cx="10331450" cy="6608867"/>
            <wp:effectExtent l="0" t="0" r="0" b="1905"/>
            <wp:docPr id="66" name="Grafi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64807ED3" w14:textId="566E92D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B041C18" w14:textId="0F3C7950" w:rsidR="00A76E97" w:rsidRPr="00D97608"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A6F2C01" wp14:editId="5D60DC62">
            <wp:extent cx="10331450" cy="6608867"/>
            <wp:effectExtent l="0" t="0" r="0" b="1905"/>
            <wp:docPr id="67" name="Grafi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308E3F2B"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5C1A1848" w14:textId="5F791E82"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338B86C1" wp14:editId="57EBA133">
            <wp:extent cx="10331450" cy="6608867"/>
            <wp:effectExtent l="0" t="0" r="0" b="1905"/>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0225CD1"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714FB5E2" w14:textId="5355DB15"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6E2D87D" wp14:editId="39E14F4D">
            <wp:extent cx="10331450" cy="6608867"/>
            <wp:effectExtent l="0" t="0" r="0" b="1905"/>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A0197F7"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4A2F91C2" w14:textId="78FE0409"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E4AB8F1" wp14:editId="12DEE61F">
            <wp:extent cx="10331450" cy="6608867"/>
            <wp:effectExtent l="0" t="0" r="0" b="1905"/>
            <wp:docPr id="70" name="Grafi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DF78DB4"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D03FE25" w14:textId="2B83811C" w:rsidR="00A76E97" w:rsidRPr="004D6445" w:rsidRDefault="00A76E97" w:rsidP="00A76E97">
      <w:r>
        <w:rPr>
          <w:noProof/>
        </w:rPr>
        <w:lastRenderedPageBreak/>
        <w:drawing>
          <wp:inline distT="0" distB="0" distL="0" distR="0" wp14:anchorId="77C81068" wp14:editId="2BC37F39">
            <wp:extent cx="10331450" cy="6608867"/>
            <wp:effectExtent l="0" t="0" r="0" b="1905"/>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F06EE4C" w14:textId="77777777" w:rsidR="00A76E97" w:rsidRDefault="00A76E97" w:rsidP="00A76E97">
      <w:pPr>
        <w:pStyle w:val="KeinLeerraum"/>
        <w:spacing w:line="480" w:lineRule="auto"/>
        <w:jc w:val="both"/>
        <w:rPr>
          <w:rFonts w:ascii="Times New Roman" w:hAnsi="Times New Roman" w:cs="Times New Roman"/>
          <w:b/>
          <w:sz w:val="20"/>
          <w:szCs w:val="20"/>
          <w:lang w:val="en-GB"/>
        </w:rPr>
      </w:pPr>
    </w:p>
    <w:p w14:paraId="5D399D6B" w14:textId="05F47A5D"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under current climatic conditions for 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0658F2C2" w14:textId="3B0F6306"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5B224215" wp14:editId="600D2E96">
            <wp:extent cx="10331450" cy="6608867"/>
            <wp:effectExtent l="0" t="0" r="0" b="1905"/>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D65AAA3"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04FDE7E" w14:textId="552D5DA7"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709A76A1" wp14:editId="0CCF0BC0">
            <wp:extent cx="10331450" cy="6608867"/>
            <wp:effectExtent l="0" t="0" r="0" b="1905"/>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3177936"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6920CF8" w14:textId="59E250EB"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58519B5" wp14:editId="64AD763A">
            <wp:extent cx="10331450" cy="6608867"/>
            <wp:effectExtent l="0" t="0" r="0" b="1905"/>
            <wp:docPr id="74" name="Grafi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C0865C8"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9355B69" w14:textId="66059634" w:rsidR="00A76E97"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43AEDE3C" wp14:editId="4B92E7ED">
            <wp:extent cx="10331450" cy="6608867"/>
            <wp:effectExtent l="0" t="0" r="0" b="1905"/>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F0095FF" w14:textId="43E12C52"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06E29BF" w14:textId="4FF55EDE" w:rsidR="00A76E97" w:rsidRPr="00D97608" w:rsidRDefault="00A76E97"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4677AF4" wp14:editId="3FF39B4C">
            <wp:extent cx="10331450" cy="6608867"/>
            <wp:effectExtent l="0" t="0" r="0" b="1905"/>
            <wp:docPr id="76" name="Grafi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64874315"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425689A" w14:textId="765803FC" w:rsidR="00A76E97" w:rsidRDefault="00A76E97" w:rsidP="00A76E97">
      <w:pPr>
        <w:spacing w:line="480" w:lineRule="auto"/>
        <w:jc w:val="both"/>
        <w:rPr>
          <w:rFonts w:ascii="Times New Roman" w:hAnsi="Times New Roman" w:cs="Times New Roman"/>
          <w:sz w:val="20"/>
          <w:szCs w:val="20"/>
        </w:rPr>
      </w:pPr>
      <w:r>
        <w:rPr>
          <w:noProof/>
        </w:rPr>
        <w:lastRenderedPageBreak/>
        <w:drawing>
          <wp:inline distT="0" distB="0" distL="0" distR="0" wp14:anchorId="2851E5CB" wp14:editId="5254664D">
            <wp:extent cx="10331450" cy="6608867"/>
            <wp:effectExtent l="0" t="0" r="0" b="1905"/>
            <wp:docPr id="77" name="Grafik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A2AABF9"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721422A1" w14:textId="2DF98F8B"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7A305228" wp14:editId="1E6F4891">
            <wp:extent cx="10331450" cy="6608867"/>
            <wp:effectExtent l="0" t="0" r="0" b="1905"/>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9817D04"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47A5C61D" w14:textId="7FA7F436"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3200E414" wp14:editId="62D9F5AE">
            <wp:extent cx="10331450" cy="6608867"/>
            <wp:effectExtent l="0" t="0" r="0" b="1905"/>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3DAE2133"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partellus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523E5C25" w14:textId="2F356C52"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BF863CA" wp14:editId="044D7385">
            <wp:extent cx="10331450" cy="6608867"/>
            <wp:effectExtent l="0" t="0" r="0" b="1905"/>
            <wp:docPr id="80" name="Grafi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673E0733"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under current climatic conditions for 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51A727C9" w14:textId="7BB11D4D" w:rsidR="00A76E97" w:rsidRDefault="004554C6" w:rsidP="00A76E97">
      <w:pPr>
        <w:spacing w:line="480" w:lineRule="auto"/>
        <w:jc w:val="both"/>
        <w:rPr>
          <w:rFonts w:ascii="Times New Roman" w:hAnsi="Times New Roman" w:cs="Times New Roman"/>
          <w:sz w:val="20"/>
          <w:szCs w:val="20"/>
        </w:rPr>
      </w:pPr>
      <w:r>
        <w:rPr>
          <w:noProof/>
        </w:rPr>
        <w:lastRenderedPageBreak/>
        <w:drawing>
          <wp:inline distT="0" distB="0" distL="0" distR="0" wp14:anchorId="6441B225" wp14:editId="455ED444">
            <wp:extent cx="10331450" cy="6608867"/>
            <wp:effectExtent l="0" t="0" r="0" b="1905"/>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4AE3851"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7AB33D49" w14:textId="32760EF9" w:rsidR="00A76E97" w:rsidRDefault="004554C6" w:rsidP="00A76E97">
      <w:pPr>
        <w:spacing w:line="480" w:lineRule="auto"/>
        <w:jc w:val="both"/>
        <w:rPr>
          <w:rFonts w:ascii="Times New Roman" w:hAnsi="Times New Roman" w:cs="Times New Roman"/>
          <w:sz w:val="20"/>
          <w:szCs w:val="20"/>
        </w:rPr>
      </w:pPr>
      <w:r>
        <w:rPr>
          <w:noProof/>
        </w:rPr>
        <w:lastRenderedPageBreak/>
        <w:drawing>
          <wp:inline distT="0" distB="0" distL="0" distR="0" wp14:anchorId="341C5AA4" wp14:editId="4740A3C2">
            <wp:extent cx="10331450" cy="6608867"/>
            <wp:effectExtent l="0" t="0" r="0" b="1905"/>
            <wp:docPr id="82" name="Grafik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9430CC2"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2C4D5667" w14:textId="5F51DD64"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07755163" wp14:editId="73A61DA6">
            <wp:extent cx="10331450" cy="6608867"/>
            <wp:effectExtent l="0" t="0" r="0" b="1905"/>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2DF884C9"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20AE4EB" w14:textId="3E225C7E"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1E766092" wp14:editId="76985E71">
            <wp:extent cx="10331450" cy="6608867"/>
            <wp:effectExtent l="0" t="0" r="0" b="1905"/>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66FCD34D" w14:textId="4E6BFDCD"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1FF478EB" w14:textId="31DCB46A" w:rsidR="004554C6" w:rsidRPr="00D97608"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26F4AB4" wp14:editId="75E7DA6A">
            <wp:extent cx="10331450" cy="6608867"/>
            <wp:effectExtent l="0" t="0" r="0" b="1905"/>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C431934"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052A8668" w14:textId="17ACCC5E" w:rsidR="00A76E97" w:rsidRDefault="004554C6" w:rsidP="00A76E97">
      <w:pPr>
        <w:spacing w:line="480" w:lineRule="auto"/>
        <w:jc w:val="both"/>
        <w:rPr>
          <w:rFonts w:ascii="Times New Roman" w:hAnsi="Times New Roman" w:cs="Times New Roman"/>
          <w:sz w:val="20"/>
          <w:szCs w:val="20"/>
        </w:rPr>
      </w:pPr>
      <w:r>
        <w:rPr>
          <w:noProof/>
        </w:rPr>
        <w:lastRenderedPageBreak/>
        <w:drawing>
          <wp:inline distT="0" distB="0" distL="0" distR="0" wp14:anchorId="0309BD03" wp14:editId="4616CDAE">
            <wp:extent cx="10331450" cy="6608867"/>
            <wp:effectExtent l="0" t="0" r="0" b="1905"/>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B730531"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169B1899" w14:textId="39ABF239"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0B4A4DE0" wp14:editId="5E48B96C">
            <wp:extent cx="10331450" cy="6608867"/>
            <wp:effectExtent l="0" t="0" r="0" b="1905"/>
            <wp:docPr id="87" name="Grafi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570B595B"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696FE59A" w14:textId="20E49D6E"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586A12E5" wp14:editId="32A520E3">
            <wp:extent cx="10331450" cy="6608867"/>
            <wp:effectExtent l="0" t="0" r="0" b="1905"/>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4C83438" w14:textId="64B7E50E"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C. </w:t>
      </w:r>
      <w:proofErr w:type="spellStart"/>
      <w:r w:rsidRPr="00D97608">
        <w:rPr>
          <w:rFonts w:ascii="Times New Roman" w:hAnsi="Times New Roman" w:cs="Times New Roman"/>
          <w:i/>
          <w:sz w:val="20"/>
          <w:szCs w:val="20"/>
          <w:lang w:val="en-GB"/>
        </w:rPr>
        <w:t>flavipes</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r w:rsidRPr="00D97608">
        <w:rPr>
          <w:rFonts w:ascii="Times New Roman" w:hAnsi="Times New Roman" w:cs="Times New Roman"/>
          <w:sz w:val="20"/>
          <w:szCs w:val="20"/>
          <w:lang w:val="en-US"/>
        </w:rPr>
        <w:lastRenderedPageBreak/>
        <w:t xml:space="preserve">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004554C6">
        <w:rPr>
          <w:noProof/>
        </w:rPr>
        <w:drawing>
          <wp:inline distT="0" distB="0" distL="0" distR="0" wp14:anchorId="299DAB35" wp14:editId="34DA8D9C">
            <wp:extent cx="10331450" cy="6608867"/>
            <wp:effectExtent l="0" t="0" r="0" b="1905"/>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F87F1B5" w14:textId="77777777" w:rsidR="00A76E97" w:rsidRPr="004D6445" w:rsidRDefault="00A76E97" w:rsidP="00A76E97"/>
    <w:p w14:paraId="6D506A6B"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under current climatic conditions for 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410F7784" w14:textId="7626F854" w:rsidR="00A76E97" w:rsidRDefault="004554C6" w:rsidP="00A76E97">
      <w:pPr>
        <w:spacing w:line="480" w:lineRule="auto"/>
        <w:jc w:val="both"/>
        <w:rPr>
          <w:rFonts w:ascii="Times New Roman" w:hAnsi="Times New Roman" w:cs="Times New Roman"/>
          <w:sz w:val="20"/>
          <w:szCs w:val="20"/>
        </w:rPr>
      </w:pPr>
      <w:r>
        <w:rPr>
          <w:noProof/>
        </w:rPr>
        <w:lastRenderedPageBreak/>
        <w:drawing>
          <wp:inline distT="0" distB="0" distL="0" distR="0" wp14:anchorId="20960417" wp14:editId="55657FB6">
            <wp:extent cx="10331450" cy="6608867"/>
            <wp:effectExtent l="0" t="0" r="0" b="1905"/>
            <wp:docPr id="90" name="Grafi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0968EB7B"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191E9013" w14:textId="7A32E155" w:rsidR="00A76E97" w:rsidRDefault="004554C6" w:rsidP="00A76E97">
      <w:pPr>
        <w:spacing w:line="480" w:lineRule="auto"/>
        <w:jc w:val="both"/>
        <w:rPr>
          <w:rFonts w:ascii="Times New Roman" w:hAnsi="Times New Roman" w:cs="Times New Roman"/>
          <w:sz w:val="20"/>
          <w:szCs w:val="20"/>
        </w:rPr>
      </w:pPr>
      <w:r>
        <w:rPr>
          <w:noProof/>
        </w:rPr>
        <w:lastRenderedPageBreak/>
        <w:drawing>
          <wp:inline distT="0" distB="0" distL="0" distR="0" wp14:anchorId="3A686E59" wp14:editId="03021EDF">
            <wp:extent cx="10331450" cy="6608867"/>
            <wp:effectExtent l="0" t="0" r="0" b="1905"/>
            <wp:docPr id="91" name="Grafik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489D9D5"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77768B4E" w14:textId="1A11FC95"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4D6C1B44" wp14:editId="6930AF40">
            <wp:extent cx="10331450" cy="6608867"/>
            <wp:effectExtent l="0" t="0" r="0" b="1905"/>
            <wp:docPr id="92" name="Grafik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9CB21C1"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20DAAAAE" w14:textId="17E1BC7D"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29F011CD" wp14:editId="4B34897B">
            <wp:extent cx="10331450" cy="6608867"/>
            <wp:effectExtent l="0" t="0" r="0" b="1905"/>
            <wp:docPr id="93" name="Grafik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7FD28636" w14:textId="398B135E"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2041–2060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2772D544" w14:textId="1E89FA50" w:rsidR="004554C6" w:rsidRPr="00D97608"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07480482" wp14:editId="65C09871">
            <wp:extent cx="10331450" cy="6608867"/>
            <wp:effectExtent l="0" t="0" r="0" b="1905"/>
            <wp:docPr id="94" name="Grafik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A73BDE0"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SSP1-2.6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554828BE" w14:textId="2E2BB800" w:rsidR="00A76E97" w:rsidRDefault="004554C6" w:rsidP="00A76E97">
      <w:pPr>
        <w:spacing w:line="480" w:lineRule="auto"/>
        <w:jc w:val="both"/>
        <w:rPr>
          <w:rFonts w:ascii="Times New Roman" w:hAnsi="Times New Roman" w:cs="Times New Roman"/>
          <w:sz w:val="20"/>
          <w:szCs w:val="20"/>
        </w:rPr>
      </w:pPr>
      <w:r>
        <w:rPr>
          <w:noProof/>
        </w:rPr>
        <w:lastRenderedPageBreak/>
        <w:drawing>
          <wp:inline distT="0" distB="0" distL="0" distR="0" wp14:anchorId="4821C3CC" wp14:editId="166E78F8">
            <wp:extent cx="10331450" cy="6608867"/>
            <wp:effectExtent l="0" t="0" r="0" b="1905"/>
            <wp:docPr id="95" name="Grafik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4C4FF037"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SSP2-4.5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31BF5D1A" w14:textId="0BF68B78"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6022A46D" wp14:editId="5CFD0231">
            <wp:extent cx="10331450" cy="6608867"/>
            <wp:effectExtent l="0" t="0" r="0" b="1905"/>
            <wp:docPr id="96" name="Grafik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p>
    <w:p w14:paraId="1563703C" w14:textId="77777777" w:rsidR="00A76E97"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SSP3-7.0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22D573B5" w14:textId="4078C548" w:rsidR="00A76E97" w:rsidRDefault="004554C6" w:rsidP="00A76E97">
      <w:pPr>
        <w:pStyle w:val="KeinLeerraum"/>
        <w:spacing w:line="480" w:lineRule="auto"/>
        <w:jc w:val="both"/>
        <w:rPr>
          <w:rFonts w:ascii="Times New Roman" w:hAnsi="Times New Roman" w:cs="Times New Roman"/>
          <w:sz w:val="20"/>
          <w:szCs w:val="20"/>
          <w:lang w:val="en-US"/>
        </w:rPr>
      </w:pPr>
      <w:r>
        <w:rPr>
          <w:noProof/>
        </w:rPr>
        <w:lastRenderedPageBreak/>
        <w:drawing>
          <wp:inline distT="0" distB="0" distL="0" distR="0" wp14:anchorId="738FC986" wp14:editId="5FEF053E">
            <wp:extent cx="10331450" cy="6608867"/>
            <wp:effectExtent l="0" t="0" r="0" b="1905"/>
            <wp:docPr id="97" name="Grafik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0331450" cy="6608867"/>
                    </a:xfrm>
                    <a:prstGeom prst="rect">
                      <a:avLst/>
                    </a:prstGeom>
                    <a:noFill/>
                    <a:ln>
                      <a:noFill/>
                    </a:ln>
                  </pic:spPr>
                </pic:pic>
              </a:graphicData>
            </a:graphic>
          </wp:inline>
        </w:drawing>
      </w:r>
      <w:bookmarkStart w:id="5" w:name="_GoBack"/>
      <w:bookmarkEnd w:id="5"/>
    </w:p>
    <w:p w14:paraId="71C4AC49"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r w:rsidRPr="00A76E97">
        <w:rPr>
          <w:rFonts w:ascii="Times New Roman" w:hAnsi="Times New Roman" w:cs="Times New Roman"/>
          <w:b/>
          <w:sz w:val="20"/>
          <w:szCs w:val="20"/>
          <w:lang w:val="en-GB"/>
        </w:rPr>
        <w:lastRenderedPageBreak/>
        <w:t>Fig</w:t>
      </w:r>
      <w:r w:rsidRPr="00D97608">
        <w:rPr>
          <w:rFonts w:ascii="Times New Roman" w:hAnsi="Times New Roman" w:cs="Times New Roman"/>
          <w:sz w:val="20"/>
          <w:szCs w:val="20"/>
          <w:lang w:val="en-GB"/>
        </w:rPr>
        <w:t xml:space="preserve">: Predicted reduction of maize yield losses (in kg/ha) by </w:t>
      </w:r>
      <w:r>
        <w:rPr>
          <w:rFonts w:ascii="Times New Roman" w:hAnsi="Times New Roman" w:cs="Times New Roman"/>
          <w:i/>
          <w:sz w:val="20"/>
          <w:szCs w:val="20"/>
          <w:lang w:val="en-GB"/>
        </w:rPr>
        <w:t xml:space="preserve">S. </w:t>
      </w:r>
      <w:proofErr w:type="spellStart"/>
      <w:r>
        <w:rPr>
          <w:rFonts w:ascii="Times New Roman" w:hAnsi="Times New Roman" w:cs="Times New Roman"/>
          <w:i/>
          <w:sz w:val="20"/>
          <w:szCs w:val="20"/>
          <w:lang w:val="en-GB"/>
        </w:rPr>
        <w:t>calamistis</w:t>
      </w:r>
      <w:proofErr w:type="spellEnd"/>
      <w:r w:rsidRPr="00D97608">
        <w:rPr>
          <w:rFonts w:ascii="Times New Roman" w:hAnsi="Times New Roman" w:cs="Times New Roman"/>
          <w:i/>
          <w:sz w:val="20"/>
          <w:szCs w:val="20"/>
          <w:lang w:val="en-GB"/>
        </w:rPr>
        <w:t xml:space="preserve"> </w:t>
      </w:r>
      <w:r w:rsidRPr="00D97608">
        <w:rPr>
          <w:rFonts w:ascii="Times New Roman" w:hAnsi="Times New Roman" w:cs="Times New Roman"/>
          <w:sz w:val="20"/>
          <w:szCs w:val="20"/>
          <w:lang w:val="en-GB"/>
        </w:rPr>
        <w:t>through use of</w:t>
      </w:r>
      <w:r w:rsidRPr="00D97608">
        <w:rPr>
          <w:rFonts w:ascii="Times New Roman" w:hAnsi="Times New Roman" w:cs="Times New Roman"/>
          <w:i/>
          <w:sz w:val="20"/>
          <w:szCs w:val="20"/>
          <w:lang w:val="en-GB"/>
        </w:rPr>
        <w:t xml:space="preserve"> </w:t>
      </w:r>
      <w:r>
        <w:rPr>
          <w:rFonts w:ascii="Times New Roman" w:hAnsi="Times New Roman" w:cs="Times New Roman"/>
          <w:i/>
          <w:sz w:val="20"/>
          <w:szCs w:val="20"/>
          <w:lang w:val="en-GB"/>
        </w:rPr>
        <w:t xml:space="preserve">C. </w:t>
      </w:r>
      <w:proofErr w:type="spellStart"/>
      <w:r>
        <w:rPr>
          <w:rFonts w:ascii="Times New Roman" w:hAnsi="Times New Roman" w:cs="Times New Roman"/>
          <w:i/>
          <w:sz w:val="20"/>
          <w:szCs w:val="20"/>
          <w:lang w:val="en-GB"/>
        </w:rPr>
        <w:t>sesamiae</w:t>
      </w:r>
      <w:proofErr w:type="spellEnd"/>
      <w:r w:rsidRPr="00D97608">
        <w:rPr>
          <w:rFonts w:ascii="Times New Roman" w:hAnsi="Times New Roman" w:cs="Times New Roman"/>
          <w:i/>
          <w:sz w:val="20"/>
          <w:szCs w:val="20"/>
          <w:lang w:val="en-GB"/>
        </w:rPr>
        <w:t xml:space="preserve"> </w:t>
      </w:r>
      <w:r>
        <w:rPr>
          <w:rFonts w:ascii="Times New Roman" w:hAnsi="Times New Roman" w:cs="Times New Roman"/>
          <w:sz w:val="20"/>
          <w:szCs w:val="20"/>
          <w:lang w:val="en-GB"/>
        </w:rPr>
        <w:t xml:space="preserve">for SSP5-8.5 in 2081–2100 and </w:t>
      </w:r>
      <w:r w:rsidRPr="00D97608">
        <w:rPr>
          <w:rFonts w:ascii="Times New Roman" w:hAnsi="Times New Roman" w:cs="Times New Roman"/>
          <w:sz w:val="20"/>
          <w:szCs w:val="20"/>
          <w:lang w:val="en-GB"/>
        </w:rPr>
        <w:t>thresholds</w:t>
      </w:r>
      <w:r w:rsidRPr="00D97608">
        <w:rPr>
          <w:rFonts w:ascii="Times New Roman" w:hAnsi="Times New Roman" w:cs="Times New Roman"/>
          <w:sz w:val="20"/>
          <w:szCs w:val="20"/>
          <w:lang w:val="en-US"/>
        </w:rPr>
        <w:t xml:space="preserve"> Balance training omission, predicted area and threshold values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w:t>
      </w:r>
      <w:proofErr w:type="spellStart"/>
      <w:r w:rsidRPr="00D97608">
        <w:rPr>
          <w:rFonts w:ascii="Times New Roman" w:hAnsi="Times New Roman" w:cs="Times New Roman"/>
          <w:sz w:val="20"/>
          <w:szCs w:val="20"/>
          <w:lang w:val="en-GB"/>
        </w:rPr>
        <w:t>bto</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Maximum training sensitivity plus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mtss</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 xml:space="preserve">Equal training sensitivity and specificity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w:t>
      </w:r>
      <w:r w:rsidRPr="00D97608">
        <w:rPr>
          <w:rFonts w:ascii="Times New Roman" w:hAnsi="Times New Roman" w:cs="Times New Roman"/>
          <w:sz w:val="20"/>
          <w:szCs w:val="20"/>
          <w:lang w:val="en-GB"/>
        </w:rPr>
        <w:t xml:space="preserve"> (</w:t>
      </w:r>
      <w:proofErr w:type="spellStart"/>
      <w:r w:rsidRPr="00D97608">
        <w:rPr>
          <w:rFonts w:ascii="Times New Roman" w:hAnsi="Times New Roman" w:cs="Times New Roman"/>
          <w:sz w:val="20"/>
          <w:szCs w:val="20"/>
          <w:lang w:val="en-GB"/>
        </w:rPr>
        <w:t>etss</w:t>
      </w:r>
      <w:proofErr w:type="spellEnd"/>
      <w:r w:rsidRPr="00D97608">
        <w:rPr>
          <w:rFonts w:ascii="Times New Roman" w:hAnsi="Times New Roman" w:cs="Times New Roman"/>
          <w:sz w:val="20"/>
          <w:szCs w:val="20"/>
          <w:lang w:val="en-GB"/>
        </w:rPr>
        <w:t xml:space="preserve">) and </w:t>
      </w:r>
      <w:r w:rsidRPr="00D97608">
        <w:rPr>
          <w:rFonts w:ascii="Times New Roman" w:hAnsi="Times New Roman" w:cs="Times New Roman"/>
          <w:sz w:val="20"/>
          <w:szCs w:val="20"/>
          <w:lang w:val="en-US"/>
        </w:rPr>
        <w:t>10</w:t>
      </w:r>
      <w:r w:rsidRPr="00D97608">
        <w:rPr>
          <w:rFonts w:ascii="Times New Roman" w:hAnsi="Times New Roman" w:cs="Times New Roman"/>
          <w:sz w:val="20"/>
          <w:szCs w:val="20"/>
          <w:vertAlign w:val="superscript"/>
          <w:lang w:val="en-US"/>
        </w:rPr>
        <w:t>th</w:t>
      </w:r>
      <w:r w:rsidRPr="00D97608">
        <w:rPr>
          <w:rFonts w:ascii="Times New Roman" w:hAnsi="Times New Roman" w:cs="Times New Roman"/>
          <w:sz w:val="20"/>
          <w:szCs w:val="20"/>
          <w:lang w:val="en-US"/>
        </w:rPr>
        <w:t xml:space="preserve"> percentile training presence </w:t>
      </w:r>
      <w:proofErr w:type="spellStart"/>
      <w:r w:rsidRPr="00D97608">
        <w:rPr>
          <w:rFonts w:ascii="Times New Roman" w:hAnsi="Times New Roman" w:cs="Times New Roman"/>
          <w:sz w:val="20"/>
          <w:szCs w:val="20"/>
          <w:lang w:val="en-US"/>
        </w:rPr>
        <w:t>Cloglog</w:t>
      </w:r>
      <w:proofErr w:type="spellEnd"/>
      <w:r w:rsidRPr="00D97608">
        <w:rPr>
          <w:rFonts w:ascii="Times New Roman" w:hAnsi="Times New Roman" w:cs="Times New Roman"/>
          <w:sz w:val="20"/>
          <w:szCs w:val="20"/>
          <w:lang w:val="en-US"/>
        </w:rPr>
        <w:t xml:space="preserve"> threshold </w:t>
      </w:r>
      <w:r w:rsidRPr="00D97608">
        <w:rPr>
          <w:rFonts w:ascii="Times New Roman" w:hAnsi="Times New Roman" w:cs="Times New Roman"/>
          <w:sz w:val="20"/>
          <w:szCs w:val="20"/>
          <w:lang w:val="en-GB"/>
        </w:rPr>
        <w:t>(</w:t>
      </w:r>
      <w:proofErr w:type="spellStart"/>
      <w:r w:rsidRPr="00D97608">
        <w:rPr>
          <w:rFonts w:ascii="Times New Roman" w:hAnsi="Times New Roman" w:cs="Times New Roman"/>
          <w:sz w:val="20"/>
          <w:szCs w:val="20"/>
          <w:lang w:val="en-GB"/>
        </w:rPr>
        <w:t>tp</w:t>
      </w:r>
      <w:proofErr w:type="spellEnd"/>
      <w:r w:rsidRPr="00D97608">
        <w:rPr>
          <w:rFonts w:ascii="Times New Roman" w:hAnsi="Times New Roman" w:cs="Times New Roman"/>
          <w:sz w:val="20"/>
          <w:szCs w:val="20"/>
          <w:lang w:val="en-GB"/>
        </w:rPr>
        <w:t xml:space="preserve">). </w:t>
      </w:r>
      <w:r w:rsidRPr="00D97608">
        <w:rPr>
          <w:rFonts w:ascii="Times New Roman" w:hAnsi="Times New Roman" w:cs="Times New Roman"/>
          <w:sz w:val="20"/>
          <w:szCs w:val="20"/>
          <w:lang w:val="en-US"/>
        </w:rPr>
        <w:t>Grid cells where parasitoid application significantly reduces the amount of maize yield losses caused by the stem borer are colored in darker green, whereas grid cells where the reduction of maize yield losses by the species are limited are colored in lighter shades of green and white.</w:t>
      </w:r>
    </w:p>
    <w:p w14:paraId="4E7485CE" w14:textId="77777777" w:rsidR="00A76E97" w:rsidRPr="00D97608" w:rsidRDefault="00A76E97" w:rsidP="00A76E97">
      <w:pPr>
        <w:pStyle w:val="KeinLeerraum"/>
        <w:spacing w:line="480" w:lineRule="auto"/>
        <w:jc w:val="both"/>
        <w:rPr>
          <w:rFonts w:ascii="Times New Roman" w:hAnsi="Times New Roman" w:cs="Times New Roman"/>
          <w:sz w:val="20"/>
          <w:szCs w:val="20"/>
          <w:lang w:val="en-US"/>
        </w:rPr>
      </w:pPr>
    </w:p>
    <w:p w14:paraId="6480264E" w14:textId="77777777" w:rsidR="00A76E97" w:rsidRPr="008134E2" w:rsidRDefault="00A76E97" w:rsidP="008134E2">
      <w:pPr>
        <w:spacing w:line="480" w:lineRule="auto"/>
        <w:jc w:val="both"/>
        <w:rPr>
          <w:rFonts w:ascii="Times New Roman" w:hAnsi="Times New Roman" w:cs="Times New Roman"/>
          <w:sz w:val="20"/>
          <w:szCs w:val="20"/>
        </w:rPr>
      </w:pPr>
    </w:p>
    <w:sectPr w:rsidR="00A76E97" w:rsidRPr="008134E2" w:rsidSect="008134E2">
      <w:pgSz w:w="16838" w:h="11906" w:orient="landscape"/>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303"/>
    <w:rsid w:val="0000712E"/>
    <w:rsid w:val="00044CD2"/>
    <w:rsid w:val="00127E0E"/>
    <w:rsid w:val="001402E9"/>
    <w:rsid w:val="0030087E"/>
    <w:rsid w:val="00401B15"/>
    <w:rsid w:val="004554C6"/>
    <w:rsid w:val="0051010C"/>
    <w:rsid w:val="005A120B"/>
    <w:rsid w:val="006654DA"/>
    <w:rsid w:val="006B1303"/>
    <w:rsid w:val="00767A71"/>
    <w:rsid w:val="0077717A"/>
    <w:rsid w:val="007F5546"/>
    <w:rsid w:val="008134E2"/>
    <w:rsid w:val="00827E9C"/>
    <w:rsid w:val="00A619F8"/>
    <w:rsid w:val="00A7000D"/>
    <w:rsid w:val="00A76E97"/>
    <w:rsid w:val="00AB52AC"/>
    <w:rsid w:val="00B560BD"/>
    <w:rsid w:val="00BB4D32"/>
    <w:rsid w:val="00C629F6"/>
    <w:rsid w:val="00D03FF5"/>
    <w:rsid w:val="00D97608"/>
    <w:rsid w:val="00FB435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67494"/>
  <w15:chartTrackingRefBased/>
  <w15:docId w15:val="{1DBC8E4C-51CB-422F-A128-CD2221895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B52A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Gitternetztabelle4Akzent6">
    <w:name w:val="Grid Table 4 Accent 6"/>
    <w:basedOn w:val="NormaleTabelle"/>
    <w:uiPriority w:val="49"/>
    <w:rsid w:val="00AB52AC"/>
    <w:pPr>
      <w:spacing w:after="0" w:line="240" w:lineRule="auto"/>
    </w:pPr>
    <w:rPr>
      <w:lang w:val="de-D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Kommentarzeichen">
    <w:name w:val="annotation reference"/>
    <w:basedOn w:val="Absatz-Standardschriftart"/>
    <w:uiPriority w:val="99"/>
    <w:semiHidden/>
    <w:unhideWhenUsed/>
    <w:rsid w:val="00AB52AC"/>
    <w:rPr>
      <w:sz w:val="16"/>
      <w:szCs w:val="16"/>
    </w:rPr>
  </w:style>
  <w:style w:type="paragraph" w:styleId="Kommentartext">
    <w:name w:val="annotation text"/>
    <w:basedOn w:val="Standard"/>
    <w:link w:val="KommentartextZchn"/>
    <w:uiPriority w:val="99"/>
    <w:semiHidden/>
    <w:unhideWhenUsed/>
    <w:rsid w:val="00AB52A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B52AC"/>
    <w:rPr>
      <w:sz w:val="20"/>
      <w:szCs w:val="20"/>
    </w:rPr>
  </w:style>
  <w:style w:type="paragraph" w:styleId="Sprechblasentext">
    <w:name w:val="Balloon Text"/>
    <w:basedOn w:val="Standard"/>
    <w:link w:val="SprechblasentextZchn"/>
    <w:uiPriority w:val="99"/>
    <w:semiHidden/>
    <w:unhideWhenUsed/>
    <w:rsid w:val="00AB52A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B52AC"/>
    <w:rPr>
      <w:rFonts w:ascii="Segoe UI" w:hAnsi="Segoe UI" w:cs="Segoe UI"/>
      <w:sz w:val="18"/>
      <w:szCs w:val="18"/>
    </w:rPr>
  </w:style>
  <w:style w:type="paragraph" w:styleId="KeinLeerraum">
    <w:name w:val="No Spacing"/>
    <w:uiPriority w:val="1"/>
    <w:qFormat/>
    <w:rsid w:val="0030087E"/>
    <w:pPr>
      <w:spacing w:after="0" w:line="240" w:lineRule="auto"/>
    </w:pPr>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fontTable" Target="fontTable.xml"/><Relationship Id="rId5" Type="http://schemas.openxmlformats.org/officeDocument/2006/relationships/image" Target="media/image2.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8" Type="http://schemas.openxmlformats.org/officeDocument/2006/relationships/image" Target="media/image5.jpeg"/><Relationship Id="rId51" Type="http://schemas.openxmlformats.org/officeDocument/2006/relationships/image" Target="media/image48.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theme" Target="theme/theme1.xml"/><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10" Type="http://schemas.openxmlformats.org/officeDocument/2006/relationships/image" Target="media/image7.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109</Pages>
  <Words>5607</Words>
  <Characters>33030</Characters>
  <Application>Microsoft Office Word</Application>
  <DocSecurity>0</DocSecurity>
  <Lines>384</Lines>
  <Paragraphs>100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 Jendritzki</dc:creator>
  <cp:keywords/>
  <dc:description/>
  <cp:lastModifiedBy>Ines Jendritzki</cp:lastModifiedBy>
  <cp:revision>3</cp:revision>
  <dcterms:created xsi:type="dcterms:W3CDTF">2021-08-25T12:06:00Z</dcterms:created>
  <dcterms:modified xsi:type="dcterms:W3CDTF">2021-08-25T12:46:00Z</dcterms:modified>
</cp:coreProperties>
</file>