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E3172" w14:textId="77777777" w:rsidR="00F55939" w:rsidRDefault="53AF1EB8" w:rsidP="6537562D">
      <w:pPr>
        <w:pStyle w:val="Title"/>
        <w:jc w:val="center"/>
        <w:rPr>
          <w:rFonts w:ascii="Times New Roman" w:eastAsia="Times New Roman" w:hAnsi="Times New Roman" w:cs="Times New Roman"/>
          <w:szCs w:val="32"/>
        </w:rPr>
      </w:pPr>
      <w:r w:rsidRPr="6537562D">
        <w:rPr>
          <w:rFonts w:ascii="Times New Roman" w:eastAsia="Times New Roman" w:hAnsi="Times New Roman" w:cs="Times New Roman"/>
          <w:szCs w:val="32"/>
        </w:rPr>
        <w:t>TrustDS: A Policy-First, Privacy-Preserving Framework for Interoperable Marketplace Data Exchange Across Edge and Multi-Cloud Environments</w:t>
      </w:r>
    </w:p>
    <w:p w14:paraId="62611600" w14:textId="77777777" w:rsidR="00357027" w:rsidRPr="00357027" w:rsidRDefault="00357027" w:rsidP="00357027">
      <w:pPr>
        <w:pStyle w:val="ListParagraph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2"/>
        </w:rPr>
      </w:pPr>
      <w:r w:rsidRPr="00357027">
        <w:rPr>
          <w:rFonts w:ascii="Times New Roman" w:eastAsia="Times New Roman" w:hAnsi="Times New Roman" w:cs="Times New Roman"/>
          <w:b/>
          <w:bCs/>
          <w:color w:val="000000" w:themeColor="text1"/>
          <w:szCs w:val="24"/>
        </w:rPr>
        <w:t>Tirupathi Rao Dockara</w:t>
      </w:r>
    </w:p>
    <w:p w14:paraId="4195F2F7" w14:textId="77777777" w:rsidR="00357027" w:rsidRPr="00357027" w:rsidRDefault="00357027" w:rsidP="00357027">
      <w:pPr>
        <w:spacing w:after="0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357027">
        <w:rPr>
          <w:rFonts w:ascii="Times New Roman" w:eastAsia="Times New Roman" w:hAnsi="Times New Roman" w:cs="Times New Roman"/>
          <w:sz w:val="20"/>
          <w:szCs w:val="20"/>
        </w:rPr>
        <w:t xml:space="preserve">Chief Architect, Vice President, Head Digital Architectures and Cognitive Command, at </w:t>
      </w:r>
      <w:proofErr w:type="spellStart"/>
      <w:r w:rsidRPr="00357027">
        <w:rPr>
          <w:rFonts w:ascii="Times New Roman" w:eastAsia="Times New Roman" w:hAnsi="Times New Roman" w:cs="Times New Roman"/>
          <w:sz w:val="20"/>
          <w:szCs w:val="20"/>
        </w:rPr>
        <w:t>Centific</w:t>
      </w:r>
      <w:proofErr w:type="spellEnd"/>
      <w:r w:rsidRPr="00357027">
        <w:rPr>
          <w:rFonts w:ascii="Times New Roman" w:eastAsia="Times New Roman" w:hAnsi="Times New Roman" w:cs="Times New Roman"/>
          <w:sz w:val="20"/>
          <w:szCs w:val="20"/>
        </w:rPr>
        <w:t>, Hyderabad, India</w:t>
      </w:r>
    </w:p>
    <w:p w14:paraId="3096B5F6" w14:textId="77777777" w:rsidR="00357027" w:rsidRPr="00357027" w:rsidRDefault="00357027" w:rsidP="00357027">
      <w:pPr>
        <w:spacing w:after="0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357027">
        <w:rPr>
          <w:rFonts w:ascii="Times New Roman" w:eastAsia="Times New Roman" w:hAnsi="Times New Roman" w:cs="Times New Roman"/>
          <w:sz w:val="20"/>
          <w:szCs w:val="20"/>
        </w:rPr>
        <w:t xml:space="preserve">Corresponding Author: t.dockara@centific.com; </w:t>
      </w:r>
      <w:hyperlink r:id="rId6" w:history="1">
        <w:r w:rsidRPr="00357027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dtrao@yahoo.com</w:t>
        </w:r>
      </w:hyperlink>
      <w:r w:rsidRPr="00357027">
        <w:rPr>
          <w:rFonts w:ascii="Times New Roman" w:eastAsia="Times New Roman" w:hAnsi="Times New Roman" w:cs="Times New Roman"/>
          <w:sz w:val="20"/>
          <w:szCs w:val="20"/>
        </w:rPr>
        <w:t>, ORCID (Tirupathi Rao Dockara): 0000-0003-1369-1982</w:t>
      </w:r>
    </w:p>
    <w:p w14:paraId="20CF7C1B" w14:textId="77777777" w:rsidR="00357027" w:rsidRPr="00357027" w:rsidRDefault="00357027" w:rsidP="00357027">
      <w:pPr>
        <w:pStyle w:val="ListParagraph"/>
        <w:spacing w:after="0"/>
        <w:ind w:left="1440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52D8D433" w14:textId="77777777" w:rsidR="00357027" w:rsidRPr="00357027" w:rsidRDefault="00357027" w:rsidP="00357027">
      <w:pPr>
        <w:pStyle w:val="ListParagraph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357027">
        <w:rPr>
          <w:rFonts w:ascii="Times New Roman" w:eastAsia="Times New Roman" w:hAnsi="Times New Roman" w:cs="Times New Roman"/>
          <w:b/>
          <w:bCs/>
          <w:color w:val="000000" w:themeColor="text1"/>
          <w:szCs w:val="24"/>
        </w:rPr>
        <w:t>Prof</w:t>
      </w:r>
      <w:r w:rsidRPr="00357027">
        <w:rPr>
          <w:rFonts w:ascii="Times New Roman" w:eastAsia="Times New Roman" w:hAnsi="Times New Roman" w:cs="Times New Roman"/>
          <w:szCs w:val="24"/>
        </w:rPr>
        <w:t>.</w:t>
      </w:r>
      <w:r w:rsidRPr="00357027">
        <w:rPr>
          <w:rFonts w:ascii="Times New Roman" w:eastAsia="Times New Roman" w:hAnsi="Times New Roman" w:cs="Times New Roman"/>
          <w:b/>
          <w:bCs/>
          <w:color w:val="000000" w:themeColor="text1"/>
          <w:szCs w:val="24"/>
        </w:rPr>
        <w:t xml:space="preserve"> (Dr.) Manisha Malhotra</w:t>
      </w:r>
      <w:r w:rsidRPr="00357027">
        <w:br/>
      </w:r>
      <w:r w:rsidRPr="00357027">
        <w:rPr>
          <w:rFonts w:ascii="Times New Roman" w:eastAsia="Times New Roman" w:hAnsi="Times New Roman" w:cs="Times New Roman"/>
          <w:sz w:val="20"/>
          <w:szCs w:val="20"/>
        </w:rPr>
        <w:t xml:space="preserve">Associate Professor &amp; Research Coordinator, Department of Computer Applications, University Institute of Computing, Chandigarh University, </w:t>
      </w:r>
      <w:proofErr w:type="spellStart"/>
      <w:r w:rsidRPr="00357027">
        <w:rPr>
          <w:rFonts w:ascii="Times New Roman" w:eastAsia="Times New Roman" w:hAnsi="Times New Roman" w:cs="Times New Roman"/>
          <w:sz w:val="20"/>
          <w:szCs w:val="20"/>
        </w:rPr>
        <w:t>Gharuan</w:t>
      </w:r>
      <w:proofErr w:type="spellEnd"/>
      <w:r w:rsidRPr="00357027">
        <w:rPr>
          <w:rFonts w:ascii="Times New Roman" w:eastAsia="Times New Roman" w:hAnsi="Times New Roman" w:cs="Times New Roman"/>
          <w:sz w:val="20"/>
          <w:szCs w:val="20"/>
        </w:rPr>
        <w:t>, Mohali, Chandigarh, India, researchcoordinator.uic@cumail.in</w:t>
      </w:r>
    </w:p>
    <w:p w14:paraId="7A8866A8" w14:textId="77777777" w:rsidR="00F55939" w:rsidRDefault="53AF1EB8" w:rsidP="6537562D">
      <w:pPr>
        <w:pStyle w:val="Heading1"/>
        <w:rPr>
          <w:rFonts w:ascii="Times New Roman" w:eastAsia="Times New Roman" w:hAnsi="Times New Roman" w:cs="Times New Roman"/>
        </w:rPr>
      </w:pPr>
      <w:r w:rsidRPr="6537562D">
        <w:rPr>
          <w:rFonts w:ascii="Times New Roman" w:eastAsia="Times New Roman" w:hAnsi="Times New Roman" w:cs="Times New Roman"/>
        </w:rPr>
        <w:t>Declarations</w:t>
      </w:r>
    </w:p>
    <w:p w14:paraId="02758334" w14:textId="77777777" w:rsidR="00F55939" w:rsidRDefault="53AF1EB8" w:rsidP="6537562D">
      <w:pPr>
        <w:rPr>
          <w:rFonts w:ascii="Times New Roman" w:eastAsia="Times New Roman" w:hAnsi="Times New Roman" w:cs="Times New Roman"/>
        </w:rPr>
      </w:pPr>
      <w:r w:rsidRPr="6537562D">
        <w:rPr>
          <w:rFonts w:ascii="Times New Roman" w:eastAsia="Times New Roman" w:hAnsi="Times New Roman" w:cs="Times New Roman"/>
          <w:b/>
          <w:bCs/>
        </w:rPr>
        <w:t xml:space="preserve">Funding: </w:t>
      </w:r>
      <w:r w:rsidRPr="6537562D">
        <w:rPr>
          <w:rFonts w:ascii="Times New Roman" w:eastAsia="Times New Roman" w:hAnsi="Times New Roman" w:cs="Times New Roman"/>
        </w:rPr>
        <w:t>This work received no external funding.</w:t>
      </w:r>
    </w:p>
    <w:p w14:paraId="4D447CF4" w14:textId="77777777" w:rsidR="00F55939" w:rsidRDefault="53AF1EB8" w:rsidP="6537562D">
      <w:pPr>
        <w:rPr>
          <w:rFonts w:ascii="Times New Roman" w:eastAsia="Times New Roman" w:hAnsi="Times New Roman" w:cs="Times New Roman"/>
        </w:rPr>
      </w:pPr>
      <w:r w:rsidRPr="6537562D">
        <w:rPr>
          <w:rFonts w:ascii="Times New Roman" w:eastAsia="Times New Roman" w:hAnsi="Times New Roman" w:cs="Times New Roman"/>
          <w:b/>
          <w:bCs/>
        </w:rPr>
        <w:t xml:space="preserve">Competing interests: </w:t>
      </w:r>
      <w:r w:rsidRPr="6537562D">
        <w:rPr>
          <w:rFonts w:ascii="Times New Roman" w:eastAsia="Times New Roman" w:hAnsi="Times New Roman" w:cs="Times New Roman"/>
        </w:rPr>
        <w:t>The authors declare that they have no competing interests.</w:t>
      </w:r>
    </w:p>
    <w:p w14:paraId="3DCD6E3F" w14:textId="2741EB03" w:rsidR="00F55939" w:rsidRDefault="53AF1EB8" w:rsidP="6537562D">
      <w:pPr>
        <w:rPr>
          <w:rFonts w:ascii="Times New Roman" w:eastAsia="Times New Roman" w:hAnsi="Times New Roman" w:cs="Times New Roman"/>
        </w:rPr>
      </w:pPr>
      <w:r w:rsidRPr="6537562D">
        <w:rPr>
          <w:rFonts w:ascii="Times New Roman" w:eastAsia="Times New Roman" w:hAnsi="Times New Roman" w:cs="Times New Roman"/>
          <w:b/>
          <w:bCs/>
        </w:rPr>
        <w:t xml:space="preserve">Author contributions: </w:t>
      </w:r>
      <w:r w:rsidRPr="6537562D">
        <w:rPr>
          <w:rFonts w:ascii="Times New Roman" w:eastAsia="Times New Roman" w:hAnsi="Times New Roman" w:cs="Times New Roman"/>
        </w:rPr>
        <w:t>Tirupathi Rao Dockara</w:t>
      </w:r>
      <w:r w:rsidR="00357027">
        <w:rPr>
          <w:rFonts w:ascii="Times New Roman" w:eastAsia="Times New Roman" w:hAnsi="Times New Roman" w:cs="Times New Roman"/>
        </w:rPr>
        <w:t>-</w:t>
      </w:r>
      <w:r w:rsidRPr="6537562D">
        <w:rPr>
          <w:rFonts w:ascii="Times New Roman" w:eastAsia="Times New Roman" w:hAnsi="Times New Roman" w:cs="Times New Roman"/>
        </w:rPr>
        <w:t>Conceptualization, Methodology, Software, Validation, Writing</w:t>
      </w:r>
      <w:r w:rsidR="00357027">
        <w:rPr>
          <w:rFonts w:ascii="Times New Roman" w:eastAsia="Times New Roman" w:hAnsi="Times New Roman" w:cs="Times New Roman"/>
        </w:rPr>
        <w:t>-</w:t>
      </w:r>
      <w:r w:rsidRPr="6537562D">
        <w:rPr>
          <w:rFonts w:ascii="Times New Roman" w:eastAsia="Times New Roman" w:hAnsi="Times New Roman" w:cs="Times New Roman"/>
        </w:rPr>
        <w:t>original draft, Visualization. Manisha Malhotra—Supervision, Validation, Writing</w:t>
      </w:r>
      <w:r w:rsidR="00357027">
        <w:rPr>
          <w:rFonts w:ascii="Times New Roman" w:eastAsia="Times New Roman" w:hAnsi="Times New Roman" w:cs="Times New Roman"/>
        </w:rPr>
        <w:t>-</w:t>
      </w:r>
      <w:r w:rsidRPr="6537562D">
        <w:rPr>
          <w:rFonts w:ascii="Times New Roman" w:eastAsia="Times New Roman" w:hAnsi="Times New Roman" w:cs="Times New Roman"/>
        </w:rPr>
        <w:t>review and editing, Project administration.</w:t>
      </w:r>
    </w:p>
    <w:p w14:paraId="5730E263" w14:textId="77777777" w:rsidR="00F55939" w:rsidRDefault="53AF1EB8" w:rsidP="6537562D">
      <w:pPr>
        <w:rPr>
          <w:rFonts w:ascii="Times New Roman" w:eastAsia="Times New Roman" w:hAnsi="Times New Roman" w:cs="Times New Roman"/>
        </w:rPr>
      </w:pPr>
      <w:r w:rsidRPr="6537562D">
        <w:rPr>
          <w:rFonts w:ascii="Times New Roman" w:eastAsia="Times New Roman" w:hAnsi="Times New Roman" w:cs="Times New Roman"/>
          <w:b/>
          <w:bCs/>
        </w:rPr>
        <w:t xml:space="preserve">Acknowledgements: </w:t>
      </w:r>
      <w:r w:rsidRPr="6537562D">
        <w:rPr>
          <w:rFonts w:ascii="Times New Roman" w:eastAsia="Times New Roman" w:hAnsi="Times New Roman" w:cs="Times New Roman"/>
        </w:rPr>
        <w:t>The authors thank collaborators and anonymous reviewers who provided feedback on earlier drafts and prototype iterations.</w:t>
      </w:r>
    </w:p>
    <w:p w14:paraId="0F784D4F" w14:textId="77777777" w:rsidR="00F55939" w:rsidRDefault="53AF1EB8" w:rsidP="6537562D">
      <w:pPr>
        <w:rPr>
          <w:rFonts w:ascii="Times New Roman" w:eastAsia="Times New Roman" w:hAnsi="Times New Roman" w:cs="Times New Roman"/>
        </w:rPr>
      </w:pPr>
      <w:r w:rsidRPr="6537562D">
        <w:rPr>
          <w:rFonts w:ascii="Times New Roman" w:eastAsia="Times New Roman" w:hAnsi="Times New Roman" w:cs="Times New Roman"/>
          <w:b/>
          <w:bCs/>
        </w:rPr>
        <w:t xml:space="preserve">Data availability: </w:t>
      </w:r>
      <w:r w:rsidRPr="6537562D">
        <w:rPr>
          <w:rFonts w:ascii="Times New Roman" w:eastAsia="Times New Roman" w:hAnsi="Times New Roman" w:cs="Times New Roman"/>
        </w:rPr>
        <w:t>All datasets used in the empirical demonstration are publicly available from authoritative primary publishers and/or free listings in major data exchanges and marketplaces (see Appendix D of the blinded manuscript).</w:t>
      </w:r>
    </w:p>
    <w:p w14:paraId="7AB03F73" w14:textId="77777777" w:rsidR="00F55939" w:rsidRDefault="53AF1EB8" w:rsidP="6537562D">
      <w:pPr>
        <w:rPr>
          <w:rFonts w:ascii="Times New Roman" w:eastAsia="Times New Roman" w:hAnsi="Times New Roman" w:cs="Times New Roman"/>
        </w:rPr>
      </w:pPr>
      <w:r w:rsidRPr="6537562D">
        <w:rPr>
          <w:rFonts w:ascii="Times New Roman" w:eastAsia="Times New Roman" w:hAnsi="Times New Roman" w:cs="Times New Roman"/>
          <w:b/>
          <w:bCs/>
        </w:rPr>
        <w:t xml:space="preserve">Code availability: </w:t>
      </w:r>
      <w:r w:rsidRPr="6537562D">
        <w:rPr>
          <w:rFonts w:ascii="Times New Roman" w:eastAsia="Times New Roman" w:hAnsi="Times New Roman" w:cs="Times New Roman"/>
        </w:rPr>
        <w:t>A minimal reproducibility package (policy examples, query templates, and verification scripts) is provided as supplementary material for peer review; upon acceptance, the artifact will be archived with a persistent identifier.</w:t>
      </w:r>
    </w:p>
    <w:p w14:paraId="239DA91B" w14:textId="77777777" w:rsidR="00F55939" w:rsidRDefault="53AF1EB8" w:rsidP="6537562D">
      <w:pPr>
        <w:rPr>
          <w:rFonts w:ascii="Times New Roman" w:eastAsia="Times New Roman" w:hAnsi="Times New Roman" w:cs="Times New Roman"/>
        </w:rPr>
      </w:pPr>
      <w:r w:rsidRPr="6537562D">
        <w:rPr>
          <w:rFonts w:ascii="Times New Roman" w:eastAsia="Times New Roman" w:hAnsi="Times New Roman" w:cs="Times New Roman"/>
          <w:b/>
          <w:bCs/>
        </w:rPr>
        <w:t xml:space="preserve">Ethics approval and consent to participate: </w:t>
      </w:r>
      <w:r w:rsidRPr="6537562D">
        <w:rPr>
          <w:rFonts w:ascii="Times New Roman" w:eastAsia="Times New Roman" w:hAnsi="Times New Roman" w:cs="Times New Roman"/>
        </w:rPr>
        <w:t>Not applicable. This study used publicly available, de-identified or non-participant-identifiable data and did not involve interaction with human participants.</w:t>
      </w:r>
    </w:p>
    <w:p w14:paraId="3B3385B1" w14:textId="77777777" w:rsidR="00F55939" w:rsidRDefault="53AF1EB8" w:rsidP="6537562D">
      <w:pPr>
        <w:rPr>
          <w:rFonts w:ascii="Times New Roman" w:eastAsia="Times New Roman" w:hAnsi="Times New Roman" w:cs="Times New Roman"/>
        </w:rPr>
      </w:pPr>
      <w:r w:rsidRPr="6537562D">
        <w:rPr>
          <w:rFonts w:ascii="Times New Roman" w:eastAsia="Times New Roman" w:hAnsi="Times New Roman" w:cs="Times New Roman"/>
          <w:b/>
          <w:bCs/>
        </w:rPr>
        <w:t xml:space="preserve">Consent for publication: </w:t>
      </w:r>
      <w:r w:rsidRPr="6537562D">
        <w:rPr>
          <w:rFonts w:ascii="Times New Roman" w:eastAsia="Times New Roman" w:hAnsi="Times New Roman" w:cs="Times New Roman"/>
        </w:rPr>
        <w:t>Not applicable.</w:t>
      </w:r>
    </w:p>
    <w:sectPr w:rsidR="00F5593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1DF575"/>
    <w:multiLevelType w:val="hybridMultilevel"/>
    <w:tmpl w:val="FFFFFFFF"/>
    <w:lvl w:ilvl="0" w:tplc="BB068C1E">
      <w:start w:val="1"/>
      <w:numFmt w:val="decimal"/>
      <w:lvlText w:val="%1."/>
      <w:lvlJc w:val="left"/>
      <w:pPr>
        <w:ind w:left="720" w:hanging="360"/>
      </w:pPr>
    </w:lvl>
    <w:lvl w:ilvl="1" w:tplc="BE3A49BE">
      <w:start w:val="1"/>
      <w:numFmt w:val="lowerLetter"/>
      <w:lvlText w:val="%2."/>
      <w:lvlJc w:val="left"/>
      <w:pPr>
        <w:ind w:left="1440" w:hanging="360"/>
      </w:pPr>
    </w:lvl>
    <w:lvl w:ilvl="2" w:tplc="5066AE7A">
      <w:start w:val="1"/>
      <w:numFmt w:val="lowerRoman"/>
      <w:lvlText w:val="%3."/>
      <w:lvlJc w:val="right"/>
      <w:pPr>
        <w:ind w:left="2160" w:hanging="180"/>
      </w:pPr>
    </w:lvl>
    <w:lvl w:ilvl="3" w:tplc="F9F0F198">
      <w:start w:val="1"/>
      <w:numFmt w:val="decimal"/>
      <w:lvlText w:val="%4."/>
      <w:lvlJc w:val="left"/>
      <w:pPr>
        <w:ind w:left="2880" w:hanging="360"/>
      </w:pPr>
    </w:lvl>
    <w:lvl w:ilvl="4" w:tplc="DAAC9FE6">
      <w:start w:val="1"/>
      <w:numFmt w:val="lowerLetter"/>
      <w:lvlText w:val="%5."/>
      <w:lvlJc w:val="left"/>
      <w:pPr>
        <w:ind w:left="3600" w:hanging="360"/>
      </w:pPr>
    </w:lvl>
    <w:lvl w:ilvl="5" w:tplc="B9B4CEA6">
      <w:start w:val="1"/>
      <w:numFmt w:val="lowerRoman"/>
      <w:lvlText w:val="%6."/>
      <w:lvlJc w:val="right"/>
      <w:pPr>
        <w:ind w:left="4320" w:hanging="180"/>
      </w:pPr>
    </w:lvl>
    <w:lvl w:ilvl="6" w:tplc="32E01DD6">
      <w:start w:val="1"/>
      <w:numFmt w:val="decimal"/>
      <w:lvlText w:val="%7."/>
      <w:lvlJc w:val="left"/>
      <w:pPr>
        <w:ind w:left="5040" w:hanging="360"/>
      </w:pPr>
    </w:lvl>
    <w:lvl w:ilvl="7" w:tplc="01BA942C">
      <w:start w:val="1"/>
      <w:numFmt w:val="lowerLetter"/>
      <w:lvlText w:val="%8."/>
      <w:lvlJc w:val="left"/>
      <w:pPr>
        <w:ind w:left="5760" w:hanging="360"/>
      </w:pPr>
    </w:lvl>
    <w:lvl w:ilvl="8" w:tplc="097E952A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39661">
    <w:abstractNumId w:val="8"/>
  </w:num>
  <w:num w:numId="2" w16cid:durableId="1891375892">
    <w:abstractNumId w:val="6"/>
  </w:num>
  <w:num w:numId="3" w16cid:durableId="600843197">
    <w:abstractNumId w:val="5"/>
  </w:num>
  <w:num w:numId="4" w16cid:durableId="1704863812">
    <w:abstractNumId w:val="4"/>
  </w:num>
  <w:num w:numId="5" w16cid:durableId="1853689960">
    <w:abstractNumId w:val="7"/>
  </w:num>
  <w:num w:numId="6" w16cid:durableId="1542209450">
    <w:abstractNumId w:val="3"/>
  </w:num>
  <w:num w:numId="7" w16cid:durableId="916667611">
    <w:abstractNumId w:val="2"/>
  </w:num>
  <w:num w:numId="8" w16cid:durableId="446001720">
    <w:abstractNumId w:val="1"/>
  </w:num>
  <w:num w:numId="9" w16cid:durableId="465129894">
    <w:abstractNumId w:val="0"/>
  </w:num>
  <w:num w:numId="10" w16cid:durableId="17360492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D58BC"/>
    <w:rsid w:val="00326F90"/>
    <w:rsid w:val="00357027"/>
    <w:rsid w:val="00576CA2"/>
    <w:rsid w:val="007B5E25"/>
    <w:rsid w:val="00AA1D8D"/>
    <w:rsid w:val="00B47730"/>
    <w:rsid w:val="00CB0664"/>
    <w:rsid w:val="00F55939"/>
    <w:rsid w:val="00FC693F"/>
    <w:rsid w:val="53AF1EB8"/>
    <w:rsid w:val="6537562D"/>
    <w:rsid w:val="6D1E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1B4F4F23-B34F-453A-AE7F-1EBC8A7CA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570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trao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1675</Characters>
  <Application>Microsoft Office Word</Application>
  <DocSecurity>0</DocSecurity>
  <Lines>31</Lines>
  <Paragraphs>20</Paragraphs>
  <ScaleCrop>false</ScaleCrop>
  <Manager/>
  <Company/>
  <LinksUpToDate>false</LinksUpToDate>
  <CharactersWithSpaces>1883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Tirupathi Rao Dockara</cp:lastModifiedBy>
  <cp:revision>4</cp:revision>
  <dcterms:created xsi:type="dcterms:W3CDTF">2026-01-29T07:02:00Z</dcterms:created>
  <dcterms:modified xsi:type="dcterms:W3CDTF">2026-01-29T18:39:00Z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0f27493-9fb2-474d-b1c8-ac2c092355c0_Enabled">
    <vt:lpwstr>true</vt:lpwstr>
  </property>
  <property fmtid="{D5CDD505-2E9C-101B-9397-08002B2CF9AE}" pid="3" name="MSIP_Label_a0f27493-9fb2-474d-b1c8-ac2c092355c0_SetDate">
    <vt:lpwstr>2026-01-29T07:02:43Z</vt:lpwstr>
  </property>
  <property fmtid="{D5CDD505-2E9C-101B-9397-08002B2CF9AE}" pid="4" name="MSIP_Label_a0f27493-9fb2-474d-b1c8-ac2c092355c0_Method">
    <vt:lpwstr>Standard</vt:lpwstr>
  </property>
  <property fmtid="{D5CDD505-2E9C-101B-9397-08002B2CF9AE}" pid="5" name="MSIP_Label_a0f27493-9fb2-474d-b1c8-ac2c092355c0_Name">
    <vt:lpwstr>defa4170-0d19-0005-0004-bc88714345d2</vt:lpwstr>
  </property>
  <property fmtid="{D5CDD505-2E9C-101B-9397-08002B2CF9AE}" pid="6" name="MSIP_Label_a0f27493-9fb2-474d-b1c8-ac2c092355c0_SiteId">
    <vt:lpwstr>9b415834-803a-4da0-afdc-fe6b1d52d649</vt:lpwstr>
  </property>
  <property fmtid="{D5CDD505-2E9C-101B-9397-08002B2CF9AE}" pid="7" name="MSIP_Label_a0f27493-9fb2-474d-b1c8-ac2c092355c0_ActionId">
    <vt:lpwstr>15c956d8-4526-4f9f-8a45-bfab252185b5</vt:lpwstr>
  </property>
  <property fmtid="{D5CDD505-2E9C-101B-9397-08002B2CF9AE}" pid="8" name="MSIP_Label_a0f27493-9fb2-474d-b1c8-ac2c092355c0_ContentBits">
    <vt:lpwstr>0</vt:lpwstr>
  </property>
  <property fmtid="{D5CDD505-2E9C-101B-9397-08002B2CF9AE}" pid="9" name="MSIP_Label_a0f27493-9fb2-474d-b1c8-ac2c092355c0_Tag">
    <vt:lpwstr>10, 3, 0, 2</vt:lpwstr>
  </property>
</Properties>
</file>