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CB51" w14:textId="77777777" w:rsidR="009F48B9" w:rsidRPr="009F48B9" w:rsidRDefault="009F48B9" w:rsidP="009F48B9">
      <w:pPr>
        <w:widowControl w:val="0"/>
        <w:tabs>
          <w:tab w:val="left" w:pos="284"/>
        </w:tabs>
        <w:spacing w:after="240" w:line="480" w:lineRule="auto"/>
        <w:jc w:val="both"/>
        <w:outlineLvl w:val="0"/>
        <w:rPr>
          <w:rFonts w:ascii="Times Roman" w:eastAsia="Times New Roman" w:hAnsi="Times Roman" w:cs="Times New Roman"/>
          <w:kern w:val="0"/>
          <w:sz w:val="20"/>
          <w:szCs w:val="20"/>
          <w:lang w:val="en-US" w:eastAsia="pt-BR"/>
          <w14:ligatures w14:val="none"/>
        </w:rPr>
      </w:pPr>
      <w:r w:rsidRPr="009F48B9">
        <w:rPr>
          <w:rFonts w:ascii="Times Roman" w:eastAsia="Times New Roman" w:hAnsi="Times Roman" w:cs="Times New Roman"/>
          <w:b/>
          <w:bCs/>
          <w:color w:val="000000"/>
          <w:kern w:val="0"/>
          <w:sz w:val="20"/>
          <w:szCs w:val="20"/>
          <w:lang w:val="en-US" w:eastAsia="pt-BR"/>
          <w14:ligatures w14:val="none"/>
        </w:rPr>
        <w:t>Supplementary Table 1.</w:t>
      </w:r>
      <w:r w:rsidRPr="009F48B9">
        <w:rPr>
          <w:rFonts w:ascii="Times Roman" w:eastAsia="Times New Roman" w:hAnsi="Times Roman" w:cs="Times New Roman"/>
          <w:color w:val="000000"/>
          <w:kern w:val="0"/>
          <w:sz w:val="20"/>
          <w:szCs w:val="20"/>
          <w:lang w:val="en-US" w:eastAsia="pt-BR"/>
          <w14:ligatures w14:val="none"/>
        </w:rPr>
        <w:t xml:space="preserve"> Superior macaw palm progeny individuals based on predicted means for fruit yield and precoci</w:t>
      </w:r>
      <w:r w:rsidRPr="009F48B9">
        <w:rPr>
          <w:rFonts w:ascii="Times Roman" w:eastAsia="Times New Roman" w:hAnsi="Times Roman" w:cs="Times New Roman"/>
          <w:kern w:val="0"/>
          <w:sz w:val="20"/>
          <w:szCs w:val="20"/>
          <w:lang w:val="en-US" w:eastAsia="pt-BR"/>
          <w14:ligatures w14:val="none"/>
        </w:rPr>
        <w:t>ty classification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60"/>
        <w:gridCol w:w="1701"/>
        <w:gridCol w:w="1418"/>
      </w:tblGrid>
      <w:tr w:rsidR="009F48B9" w:rsidRPr="009F48B9" w14:paraId="111933CE" w14:textId="77777777" w:rsidTr="00095E2E">
        <w:trPr>
          <w:jc w:val="center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CBD2B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b/>
                <w:bCs/>
              </w:rPr>
            </w:pPr>
            <w:r w:rsidRPr="009F48B9">
              <w:rPr>
                <w:rFonts w:ascii="Times Roman" w:hAnsi="Times Roman"/>
                <w:b/>
                <w:bCs/>
              </w:rPr>
              <w:t>Progeny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1CCD3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b/>
                <w:bCs/>
              </w:rPr>
            </w:pPr>
            <w:r w:rsidRPr="009F48B9">
              <w:rPr>
                <w:rFonts w:ascii="Times Roman" w:hAnsi="Times Roman"/>
                <w:b/>
                <w:bCs/>
              </w:rPr>
              <w:t xml:space="preserve">Mean </w:t>
            </w:r>
          </w:p>
          <w:p w14:paraId="215B88F5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b/>
                <w:bCs/>
              </w:rPr>
            </w:pPr>
            <w:r w:rsidRPr="009F48B9">
              <w:rPr>
                <w:rFonts w:ascii="Times Roman" w:hAnsi="Times Roman"/>
                <w:b/>
                <w:bCs/>
              </w:rPr>
              <w:t>(</w:t>
            </w:r>
            <w:proofErr w:type="spellStart"/>
            <w:r w:rsidRPr="009F48B9">
              <w:rPr>
                <w:rFonts w:ascii="Times Roman" w:hAnsi="Times Roman"/>
                <w:b/>
                <w:bCs/>
              </w:rPr>
              <w:t>Kg.plant</w:t>
            </w:r>
            <w:proofErr w:type="spellEnd"/>
            <w:r w:rsidRPr="009F48B9">
              <w:rPr>
                <w:rFonts w:ascii="Times Roman" w:hAnsi="Times Roman"/>
                <w:b/>
                <w:bCs/>
              </w:rPr>
              <w:t xml:space="preserve"> </w:t>
            </w:r>
            <w:r w:rsidRPr="009F48B9">
              <w:rPr>
                <w:rFonts w:ascii="Times Roman" w:hAnsi="Times Roman"/>
                <w:b/>
                <w:bCs/>
                <w:vertAlign w:val="superscript"/>
              </w:rPr>
              <w:t>-1</w:t>
            </w:r>
            <w:r w:rsidRPr="009F48B9">
              <w:rPr>
                <w:rFonts w:ascii="Times Roman" w:hAnsi="Times Roman"/>
                <w:b/>
                <w:bCs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1D6DD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b/>
                <w:bCs/>
              </w:rPr>
            </w:pPr>
            <w:r w:rsidRPr="009F48B9">
              <w:rPr>
                <w:rFonts w:ascii="Times Roman" w:hAnsi="Times Roman"/>
                <w:b/>
                <w:bCs/>
              </w:rPr>
              <w:t>Individual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CB2CB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b/>
                <w:bCs/>
              </w:rPr>
            </w:pPr>
            <w:r w:rsidRPr="009F48B9">
              <w:rPr>
                <w:rFonts w:ascii="Times Roman" w:hAnsi="Times Roman"/>
                <w:b/>
                <w:bCs/>
              </w:rPr>
              <w:t>Predicted Mean (</w:t>
            </w:r>
            <w:proofErr w:type="spellStart"/>
            <w:r w:rsidRPr="009F48B9">
              <w:rPr>
                <w:rFonts w:ascii="Times Roman" w:hAnsi="Times Roman"/>
                <w:b/>
                <w:bCs/>
              </w:rPr>
              <w:t>Kg.plant</w:t>
            </w:r>
            <w:proofErr w:type="spellEnd"/>
            <w:r w:rsidRPr="009F48B9">
              <w:rPr>
                <w:rFonts w:ascii="Times Roman" w:hAnsi="Times Roman"/>
                <w:b/>
                <w:bCs/>
              </w:rPr>
              <w:t xml:space="preserve"> </w:t>
            </w:r>
            <w:r w:rsidRPr="009F48B9">
              <w:rPr>
                <w:rFonts w:ascii="Times Roman" w:hAnsi="Times Roman"/>
                <w:b/>
                <w:bCs/>
                <w:vertAlign w:val="superscript"/>
              </w:rPr>
              <w:t>-1</w:t>
            </w:r>
            <w:r w:rsidRPr="009F48B9">
              <w:rPr>
                <w:rFonts w:ascii="Times Roman" w:hAnsi="Times Roman"/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3D116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b/>
                <w:bCs/>
              </w:rPr>
            </w:pPr>
            <w:r w:rsidRPr="009F48B9">
              <w:rPr>
                <w:rFonts w:ascii="Times Roman" w:hAnsi="Times Roman"/>
                <w:b/>
                <w:bCs/>
              </w:rPr>
              <w:t>Precocity</w:t>
            </w:r>
          </w:p>
        </w:tc>
      </w:tr>
      <w:tr w:rsidR="009F48B9" w:rsidRPr="009F48B9" w14:paraId="0F4C75EB" w14:textId="77777777" w:rsidTr="00095E2E">
        <w:trPr>
          <w:jc w:val="center"/>
        </w:trPr>
        <w:tc>
          <w:tcPr>
            <w:tcW w:w="1559" w:type="dxa"/>
            <w:tcBorders>
              <w:top w:val="single" w:sz="4" w:space="0" w:color="auto"/>
            </w:tcBorders>
          </w:tcPr>
          <w:p w14:paraId="0EE50E3A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5F76E1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17.98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D6044DE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13EDC27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29.24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90A665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Late</w:t>
            </w:r>
          </w:p>
        </w:tc>
      </w:tr>
      <w:tr w:rsidR="009F48B9" w:rsidRPr="009F48B9" w14:paraId="6EA8EB34" w14:textId="77777777" w:rsidTr="00095E2E">
        <w:trPr>
          <w:jc w:val="center"/>
        </w:trPr>
        <w:tc>
          <w:tcPr>
            <w:tcW w:w="1559" w:type="dxa"/>
          </w:tcPr>
          <w:p w14:paraId="03546A5A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29</w:t>
            </w:r>
          </w:p>
        </w:tc>
        <w:tc>
          <w:tcPr>
            <w:tcW w:w="1559" w:type="dxa"/>
          </w:tcPr>
          <w:p w14:paraId="5880B817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17.35</w:t>
            </w:r>
          </w:p>
        </w:tc>
        <w:tc>
          <w:tcPr>
            <w:tcW w:w="1560" w:type="dxa"/>
          </w:tcPr>
          <w:p w14:paraId="5D232971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7</w:t>
            </w:r>
          </w:p>
        </w:tc>
        <w:tc>
          <w:tcPr>
            <w:tcW w:w="1701" w:type="dxa"/>
          </w:tcPr>
          <w:p w14:paraId="28F9B1CA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29.01</w:t>
            </w:r>
          </w:p>
        </w:tc>
        <w:tc>
          <w:tcPr>
            <w:tcW w:w="1418" w:type="dxa"/>
          </w:tcPr>
          <w:p w14:paraId="0E264EC7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Early</w:t>
            </w:r>
          </w:p>
        </w:tc>
      </w:tr>
      <w:tr w:rsidR="009F48B9" w:rsidRPr="009F48B9" w14:paraId="3D7BE1F4" w14:textId="77777777" w:rsidTr="00095E2E">
        <w:trPr>
          <w:jc w:val="center"/>
        </w:trPr>
        <w:tc>
          <w:tcPr>
            <w:tcW w:w="1559" w:type="dxa"/>
          </w:tcPr>
          <w:p w14:paraId="61540B98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7</w:t>
            </w:r>
          </w:p>
        </w:tc>
        <w:tc>
          <w:tcPr>
            <w:tcW w:w="1559" w:type="dxa"/>
          </w:tcPr>
          <w:p w14:paraId="704DC106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17.98</w:t>
            </w:r>
          </w:p>
        </w:tc>
        <w:tc>
          <w:tcPr>
            <w:tcW w:w="1560" w:type="dxa"/>
          </w:tcPr>
          <w:p w14:paraId="71F2F837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6</w:t>
            </w:r>
          </w:p>
        </w:tc>
        <w:tc>
          <w:tcPr>
            <w:tcW w:w="1701" w:type="dxa"/>
          </w:tcPr>
          <w:p w14:paraId="11294BB2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28.57</w:t>
            </w:r>
          </w:p>
        </w:tc>
        <w:tc>
          <w:tcPr>
            <w:tcW w:w="1418" w:type="dxa"/>
          </w:tcPr>
          <w:p w14:paraId="7849ACEC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Late</w:t>
            </w:r>
          </w:p>
        </w:tc>
      </w:tr>
      <w:tr w:rsidR="009F48B9" w:rsidRPr="009F48B9" w14:paraId="386D90EA" w14:textId="77777777" w:rsidTr="00095E2E">
        <w:trPr>
          <w:jc w:val="center"/>
        </w:trPr>
        <w:tc>
          <w:tcPr>
            <w:tcW w:w="1559" w:type="dxa"/>
          </w:tcPr>
          <w:p w14:paraId="5498302C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29</w:t>
            </w:r>
          </w:p>
        </w:tc>
        <w:tc>
          <w:tcPr>
            <w:tcW w:w="1559" w:type="dxa"/>
          </w:tcPr>
          <w:p w14:paraId="6D7CDC5A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17.35</w:t>
            </w:r>
          </w:p>
        </w:tc>
        <w:tc>
          <w:tcPr>
            <w:tcW w:w="1560" w:type="dxa"/>
          </w:tcPr>
          <w:p w14:paraId="6A1E56C3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4</w:t>
            </w:r>
          </w:p>
        </w:tc>
        <w:tc>
          <w:tcPr>
            <w:tcW w:w="1701" w:type="dxa"/>
          </w:tcPr>
          <w:p w14:paraId="28F3709A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26.73</w:t>
            </w:r>
          </w:p>
        </w:tc>
        <w:tc>
          <w:tcPr>
            <w:tcW w:w="1418" w:type="dxa"/>
          </w:tcPr>
          <w:p w14:paraId="1E337DCB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Early</w:t>
            </w:r>
          </w:p>
        </w:tc>
      </w:tr>
      <w:tr w:rsidR="009F48B9" w:rsidRPr="009F48B9" w14:paraId="243A979A" w14:textId="77777777" w:rsidTr="00095E2E">
        <w:trPr>
          <w:jc w:val="center"/>
        </w:trPr>
        <w:tc>
          <w:tcPr>
            <w:tcW w:w="1559" w:type="dxa"/>
          </w:tcPr>
          <w:p w14:paraId="5E5D3560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18</w:t>
            </w:r>
          </w:p>
        </w:tc>
        <w:tc>
          <w:tcPr>
            <w:tcW w:w="1559" w:type="dxa"/>
          </w:tcPr>
          <w:p w14:paraId="38D591F2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16.06</w:t>
            </w:r>
          </w:p>
        </w:tc>
        <w:tc>
          <w:tcPr>
            <w:tcW w:w="1560" w:type="dxa"/>
          </w:tcPr>
          <w:p w14:paraId="744CC43B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8</w:t>
            </w:r>
          </w:p>
        </w:tc>
        <w:tc>
          <w:tcPr>
            <w:tcW w:w="1701" w:type="dxa"/>
          </w:tcPr>
          <w:p w14:paraId="40110B09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26.64</w:t>
            </w:r>
          </w:p>
        </w:tc>
        <w:tc>
          <w:tcPr>
            <w:tcW w:w="1418" w:type="dxa"/>
          </w:tcPr>
          <w:p w14:paraId="68E13EFE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Early</w:t>
            </w:r>
          </w:p>
        </w:tc>
      </w:tr>
      <w:tr w:rsidR="009F48B9" w:rsidRPr="009F48B9" w14:paraId="6B681C79" w14:textId="77777777" w:rsidTr="00095E2E">
        <w:trPr>
          <w:jc w:val="center"/>
        </w:trPr>
        <w:tc>
          <w:tcPr>
            <w:tcW w:w="1559" w:type="dxa"/>
          </w:tcPr>
          <w:p w14:paraId="76D6B60D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30</w:t>
            </w:r>
          </w:p>
        </w:tc>
        <w:tc>
          <w:tcPr>
            <w:tcW w:w="1559" w:type="dxa"/>
          </w:tcPr>
          <w:p w14:paraId="2612F906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16.75</w:t>
            </w:r>
          </w:p>
        </w:tc>
        <w:tc>
          <w:tcPr>
            <w:tcW w:w="1560" w:type="dxa"/>
          </w:tcPr>
          <w:p w14:paraId="40E82F06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9</w:t>
            </w:r>
          </w:p>
        </w:tc>
        <w:tc>
          <w:tcPr>
            <w:tcW w:w="1701" w:type="dxa"/>
          </w:tcPr>
          <w:p w14:paraId="2660DCD6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23.81</w:t>
            </w:r>
          </w:p>
        </w:tc>
        <w:tc>
          <w:tcPr>
            <w:tcW w:w="1418" w:type="dxa"/>
          </w:tcPr>
          <w:p w14:paraId="6D04C78B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Early</w:t>
            </w:r>
          </w:p>
        </w:tc>
      </w:tr>
      <w:tr w:rsidR="009F48B9" w:rsidRPr="009F48B9" w14:paraId="134A2ED2" w14:textId="77777777" w:rsidTr="00095E2E">
        <w:trPr>
          <w:jc w:val="center"/>
        </w:trPr>
        <w:tc>
          <w:tcPr>
            <w:tcW w:w="1559" w:type="dxa"/>
          </w:tcPr>
          <w:p w14:paraId="14194D43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18</w:t>
            </w:r>
          </w:p>
          <w:p w14:paraId="29B5CE32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30</w:t>
            </w:r>
          </w:p>
        </w:tc>
        <w:tc>
          <w:tcPr>
            <w:tcW w:w="1559" w:type="dxa"/>
          </w:tcPr>
          <w:p w14:paraId="3EB41940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16.06</w:t>
            </w:r>
          </w:p>
          <w:p w14:paraId="1E3971DC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16.75</w:t>
            </w:r>
          </w:p>
        </w:tc>
        <w:tc>
          <w:tcPr>
            <w:tcW w:w="1560" w:type="dxa"/>
          </w:tcPr>
          <w:p w14:paraId="1CD1D4F3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9</w:t>
            </w:r>
          </w:p>
          <w:p w14:paraId="38E32174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1</w:t>
            </w:r>
          </w:p>
        </w:tc>
        <w:tc>
          <w:tcPr>
            <w:tcW w:w="1701" w:type="dxa"/>
          </w:tcPr>
          <w:p w14:paraId="7C873B4D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23.02</w:t>
            </w:r>
          </w:p>
          <w:p w14:paraId="6AFAE2D8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22.01</w:t>
            </w:r>
          </w:p>
        </w:tc>
        <w:tc>
          <w:tcPr>
            <w:tcW w:w="1418" w:type="dxa"/>
          </w:tcPr>
          <w:p w14:paraId="35DD6BA2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Late</w:t>
            </w:r>
          </w:p>
          <w:p w14:paraId="0A7706BD" w14:textId="77777777" w:rsidR="009F48B9" w:rsidRPr="009F48B9" w:rsidRDefault="009F48B9" w:rsidP="009F48B9">
            <w:pPr>
              <w:widowControl w:val="0"/>
              <w:tabs>
                <w:tab w:val="left" w:pos="284"/>
              </w:tabs>
              <w:spacing w:line="480" w:lineRule="auto"/>
              <w:jc w:val="center"/>
              <w:outlineLvl w:val="0"/>
              <w:rPr>
                <w:rFonts w:ascii="Times Roman" w:hAnsi="Times Roman"/>
                <w:color w:val="000000"/>
              </w:rPr>
            </w:pPr>
            <w:r w:rsidRPr="009F48B9">
              <w:rPr>
                <w:rFonts w:ascii="Times Roman" w:hAnsi="Times Roman"/>
                <w:color w:val="000000"/>
              </w:rPr>
              <w:t>Late</w:t>
            </w:r>
          </w:p>
        </w:tc>
      </w:tr>
    </w:tbl>
    <w:p w14:paraId="76589E94" w14:textId="77777777" w:rsidR="009F48B9" w:rsidRDefault="009F48B9"/>
    <w:sectPr w:rsidR="009F48B9" w:rsidSect="009F48B9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B9"/>
    <w:rsid w:val="009F48B9"/>
    <w:rsid w:val="00A5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E425D7"/>
  <w15:chartTrackingRefBased/>
  <w15:docId w15:val="{2326602C-501C-4FC5-A961-5C1D3CD0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F4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4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48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48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4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4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4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4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4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4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48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8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48B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48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48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48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48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4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4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4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4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4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48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48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48B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4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48B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48B9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9F48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"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Melo Ribeiro</dc:creator>
  <cp:keywords/>
  <dc:description/>
  <cp:lastModifiedBy>Ana Carolina Melo Ribeiro</cp:lastModifiedBy>
  <cp:revision>1</cp:revision>
  <dcterms:created xsi:type="dcterms:W3CDTF">2026-02-02T12:45:00Z</dcterms:created>
  <dcterms:modified xsi:type="dcterms:W3CDTF">2026-02-02T12:46:00Z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bcaaec2d-ba0c-4e20-b2d9-580f1e06f4ec</vt:lpwstr>
  </property>
</Properties>
</file>