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CC1DF" w14:textId="77777777" w:rsidR="00221DDC" w:rsidRPr="005D387F" w:rsidRDefault="00221DDC" w:rsidP="00221DDC">
      <w:pPr>
        <w:spacing w:line="360" w:lineRule="auto"/>
        <w:rPr>
          <w:rFonts w:ascii="Times New Roman" w:hAnsi="Times New Roman" w:cs="Times New Roman"/>
          <w:sz w:val="28"/>
          <w:szCs w:val="28"/>
          <w:lang w:val="en-US"/>
        </w:rPr>
      </w:pPr>
      <w:bookmarkStart w:id="0" w:name="_Hlk123398121"/>
      <w:bookmarkStart w:id="1" w:name="_Hlk210282412"/>
      <w:bookmarkStart w:id="2" w:name="_Hlk112347946"/>
      <w:r w:rsidRPr="005D387F">
        <w:rPr>
          <w:rFonts w:ascii="Times New Roman" w:hAnsi="Times New Roman" w:cs="Times New Roman"/>
          <w:b/>
          <w:bCs/>
          <w:sz w:val="28"/>
          <w:szCs w:val="28"/>
          <w:lang w:val="en-US"/>
        </w:rPr>
        <w:t>A molybdenum coordination complex that enables honey bees to mitigate the sublethal toxic effects of fipronil</w:t>
      </w:r>
    </w:p>
    <w:bookmarkEnd w:id="0"/>
    <w:p w14:paraId="0AA6648D" w14:textId="77777777" w:rsidR="00221DDC" w:rsidRPr="00DD362B" w:rsidRDefault="00221DDC" w:rsidP="00221DDC">
      <w:pPr>
        <w:spacing w:line="360" w:lineRule="auto"/>
        <w:jc w:val="both"/>
        <w:rPr>
          <w:rFonts w:ascii="Times New Roman" w:hAnsi="Times New Roman" w:cs="Times New Roman"/>
          <w:sz w:val="24"/>
          <w:szCs w:val="24"/>
        </w:rPr>
      </w:pPr>
      <w:r w:rsidRPr="00DD362B">
        <w:rPr>
          <w:rFonts w:ascii="Times New Roman" w:hAnsi="Times New Roman" w:cs="Times New Roman"/>
          <w:sz w:val="24"/>
          <w:szCs w:val="24"/>
        </w:rPr>
        <w:t xml:space="preserve">Loïc </w:t>
      </w:r>
      <w:proofErr w:type="spellStart"/>
      <w:r w:rsidRPr="00DD362B">
        <w:rPr>
          <w:rFonts w:ascii="Times New Roman" w:hAnsi="Times New Roman" w:cs="Times New Roman"/>
          <w:sz w:val="24"/>
          <w:szCs w:val="24"/>
        </w:rPr>
        <w:t>COLIN-</w:t>
      </w:r>
      <w:proofErr w:type="gramStart"/>
      <w:r w:rsidRPr="00DD362B">
        <w:rPr>
          <w:rFonts w:ascii="Times New Roman" w:hAnsi="Times New Roman" w:cs="Times New Roman"/>
          <w:sz w:val="24"/>
          <w:szCs w:val="24"/>
        </w:rPr>
        <w:t>DUCHEVET,</w:t>
      </w:r>
      <w:r w:rsidRPr="00DD362B">
        <w:rPr>
          <w:rFonts w:ascii="Times New Roman" w:hAnsi="Times New Roman" w:cs="Times New Roman"/>
          <w:sz w:val="24"/>
          <w:szCs w:val="24"/>
          <w:vertAlign w:val="superscript"/>
        </w:rPr>
        <w:t>a</w:t>
      </w:r>
      <w:proofErr w:type="spellEnd"/>
      <w:proofErr w:type="gramEnd"/>
      <w:r w:rsidRPr="00DD362B">
        <w:rPr>
          <w:rFonts w:ascii="Times New Roman" w:hAnsi="Times New Roman" w:cs="Times New Roman"/>
          <w:sz w:val="24"/>
          <w:szCs w:val="24"/>
        </w:rPr>
        <w:t xml:space="preserve"> </w:t>
      </w:r>
      <w:proofErr w:type="spellStart"/>
      <w:r w:rsidRPr="00DD362B">
        <w:rPr>
          <w:rFonts w:ascii="Times New Roman" w:hAnsi="Times New Roman" w:cs="Times New Roman"/>
          <w:sz w:val="24"/>
          <w:szCs w:val="24"/>
        </w:rPr>
        <w:t>Précillia</w:t>
      </w:r>
      <w:proofErr w:type="spellEnd"/>
      <w:r w:rsidRPr="00DD362B">
        <w:rPr>
          <w:rFonts w:ascii="Times New Roman" w:hAnsi="Times New Roman" w:cs="Times New Roman"/>
          <w:sz w:val="24"/>
          <w:szCs w:val="24"/>
        </w:rPr>
        <w:t xml:space="preserve"> </w:t>
      </w:r>
      <w:proofErr w:type="spellStart"/>
      <w:r w:rsidRPr="00DD362B">
        <w:rPr>
          <w:rFonts w:ascii="Times New Roman" w:hAnsi="Times New Roman" w:cs="Times New Roman"/>
          <w:sz w:val="24"/>
          <w:szCs w:val="24"/>
        </w:rPr>
        <w:t>COCHARD,</w:t>
      </w:r>
      <w:r w:rsidRPr="00DD362B">
        <w:rPr>
          <w:rFonts w:ascii="Times New Roman" w:hAnsi="Times New Roman" w:cs="Times New Roman"/>
          <w:sz w:val="24"/>
          <w:szCs w:val="24"/>
          <w:vertAlign w:val="superscript"/>
        </w:rPr>
        <w:t>b</w:t>
      </w:r>
      <w:proofErr w:type="spellEnd"/>
      <w:r w:rsidRPr="00DD362B">
        <w:rPr>
          <w:rFonts w:ascii="Times New Roman" w:hAnsi="Times New Roman" w:cs="Times New Roman"/>
          <w:sz w:val="24"/>
          <w:szCs w:val="24"/>
        </w:rPr>
        <w:t xml:space="preserve"> Benjamin </w:t>
      </w:r>
      <w:proofErr w:type="spellStart"/>
      <w:r w:rsidRPr="00DD362B">
        <w:rPr>
          <w:rFonts w:ascii="Times New Roman" w:hAnsi="Times New Roman" w:cs="Times New Roman"/>
          <w:sz w:val="24"/>
          <w:szCs w:val="24"/>
        </w:rPr>
        <w:t>POIROT,</w:t>
      </w:r>
      <w:r w:rsidRPr="00DD362B">
        <w:rPr>
          <w:rFonts w:ascii="Times New Roman" w:hAnsi="Times New Roman" w:cs="Times New Roman"/>
          <w:sz w:val="24"/>
          <w:szCs w:val="24"/>
          <w:vertAlign w:val="superscript"/>
        </w:rPr>
        <w:t>b</w:t>
      </w:r>
      <w:proofErr w:type="spellEnd"/>
      <w:r w:rsidRPr="00DD362B">
        <w:rPr>
          <w:rFonts w:ascii="Times New Roman" w:hAnsi="Times New Roman" w:cs="Times New Roman"/>
          <w:sz w:val="24"/>
          <w:szCs w:val="24"/>
        </w:rPr>
        <w:t xml:space="preserve"> Jean-Luc </w:t>
      </w:r>
      <w:proofErr w:type="spellStart"/>
      <w:r w:rsidRPr="00DD362B">
        <w:rPr>
          <w:rFonts w:ascii="Times New Roman" w:hAnsi="Times New Roman" w:cs="Times New Roman"/>
          <w:sz w:val="24"/>
          <w:szCs w:val="24"/>
        </w:rPr>
        <w:t>BRUNET,</w:t>
      </w:r>
      <w:r w:rsidRPr="00DD362B">
        <w:rPr>
          <w:rFonts w:ascii="Times New Roman" w:hAnsi="Times New Roman" w:cs="Times New Roman"/>
          <w:sz w:val="24"/>
          <w:szCs w:val="24"/>
          <w:vertAlign w:val="superscript"/>
        </w:rPr>
        <w:t>c</w:t>
      </w:r>
      <w:proofErr w:type="spellEnd"/>
      <w:r w:rsidRPr="00DD362B">
        <w:rPr>
          <w:rFonts w:ascii="Times New Roman" w:hAnsi="Times New Roman" w:cs="Times New Roman"/>
          <w:sz w:val="24"/>
          <w:szCs w:val="24"/>
        </w:rPr>
        <w:t xml:space="preserve"> Jean-Christophe </w:t>
      </w:r>
      <w:proofErr w:type="spellStart"/>
      <w:r w:rsidRPr="00DD362B">
        <w:rPr>
          <w:rFonts w:ascii="Times New Roman" w:hAnsi="Times New Roman" w:cs="Times New Roman"/>
          <w:sz w:val="24"/>
          <w:szCs w:val="24"/>
        </w:rPr>
        <w:t>SANDOZ,</w:t>
      </w:r>
      <w:r>
        <w:rPr>
          <w:rFonts w:ascii="Times New Roman" w:hAnsi="Times New Roman" w:cs="Times New Roman"/>
          <w:sz w:val="24"/>
          <w:szCs w:val="24"/>
          <w:vertAlign w:val="superscript"/>
        </w:rPr>
        <w:t>a</w:t>
      </w:r>
      <w:proofErr w:type="spellEnd"/>
      <w:r w:rsidRPr="00DD362B">
        <w:rPr>
          <w:rFonts w:ascii="Times New Roman" w:hAnsi="Times New Roman" w:cs="Times New Roman"/>
          <w:sz w:val="24"/>
          <w:szCs w:val="24"/>
          <w:vertAlign w:val="superscript"/>
        </w:rPr>
        <w:t>,</w:t>
      </w:r>
      <w:r w:rsidRPr="00DD362B">
        <w:rPr>
          <w:rFonts w:ascii="Times New Roman" w:hAnsi="Times New Roman" w:cs="Times New Roman"/>
          <w:sz w:val="24"/>
          <w:szCs w:val="24"/>
        </w:rPr>
        <w:t xml:space="preserve">* and Sébastien </w:t>
      </w:r>
      <w:proofErr w:type="spellStart"/>
      <w:r w:rsidRPr="00DD362B">
        <w:rPr>
          <w:rFonts w:ascii="Times New Roman" w:hAnsi="Times New Roman" w:cs="Times New Roman"/>
          <w:sz w:val="24"/>
          <w:szCs w:val="24"/>
        </w:rPr>
        <w:t>FLOQUET</w:t>
      </w:r>
      <w:r w:rsidRPr="00DD362B">
        <w:rPr>
          <w:rFonts w:ascii="Times New Roman" w:hAnsi="Times New Roman" w:cs="Times New Roman"/>
          <w:sz w:val="24"/>
          <w:szCs w:val="24"/>
          <w:vertAlign w:val="superscript"/>
        </w:rPr>
        <w:t>d</w:t>
      </w:r>
      <w:proofErr w:type="spellEnd"/>
      <w:r w:rsidRPr="00DD362B">
        <w:rPr>
          <w:rFonts w:ascii="Times New Roman" w:hAnsi="Times New Roman" w:cs="Times New Roman"/>
          <w:sz w:val="24"/>
          <w:szCs w:val="24"/>
          <w:vertAlign w:val="superscript"/>
        </w:rPr>
        <w:t>,</w:t>
      </w:r>
      <w:r w:rsidRPr="00DD362B">
        <w:rPr>
          <w:rFonts w:ascii="Times New Roman" w:hAnsi="Times New Roman" w:cs="Times New Roman"/>
          <w:sz w:val="24"/>
          <w:szCs w:val="24"/>
        </w:rPr>
        <w:t>*</w:t>
      </w:r>
    </w:p>
    <w:p w14:paraId="2C6C3537" w14:textId="77777777" w:rsidR="00221DDC" w:rsidRPr="00DD362B" w:rsidRDefault="00221DDC" w:rsidP="00221DDC">
      <w:pPr>
        <w:spacing w:line="360" w:lineRule="auto"/>
        <w:jc w:val="both"/>
        <w:rPr>
          <w:rFonts w:ascii="Times New Roman" w:hAnsi="Times New Roman" w:cs="Times New Roman"/>
          <w:sz w:val="24"/>
          <w:szCs w:val="24"/>
        </w:rPr>
      </w:pPr>
    </w:p>
    <w:p w14:paraId="4E42371A" w14:textId="77777777" w:rsidR="00221DDC" w:rsidRPr="005F784C" w:rsidRDefault="00221DDC" w:rsidP="00221DDC">
      <w:pPr>
        <w:pStyle w:val="AuthorICCC2016"/>
        <w:numPr>
          <w:ilvl w:val="0"/>
          <w:numId w:val="8"/>
        </w:numPr>
        <w:spacing w:line="480" w:lineRule="auto"/>
        <w:jc w:val="both"/>
        <w:rPr>
          <w:rFonts w:ascii="Times New Roman" w:hAnsi="Times New Roman" w:cs="Times New Roman"/>
          <w:iCs/>
        </w:rPr>
      </w:pPr>
      <w:r w:rsidRPr="0099447D">
        <w:rPr>
          <w:rFonts w:ascii="Times New Roman" w:hAnsi="Times New Roman" w:cs="Times New Roman"/>
        </w:rPr>
        <w:t xml:space="preserve">Evolution Genomes </w:t>
      </w:r>
      <w:proofErr w:type="spellStart"/>
      <w:r w:rsidRPr="0099447D">
        <w:rPr>
          <w:rFonts w:ascii="Times New Roman" w:hAnsi="Times New Roman" w:cs="Times New Roman"/>
        </w:rPr>
        <w:t>Behaviour</w:t>
      </w:r>
      <w:proofErr w:type="spellEnd"/>
      <w:r w:rsidRPr="0099447D">
        <w:rPr>
          <w:rFonts w:ascii="Times New Roman" w:hAnsi="Times New Roman" w:cs="Times New Roman"/>
        </w:rPr>
        <w:t xml:space="preserve"> &amp; Ecology, University Paris-</w:t>
      </w:r>
      <w:proofErr w:type="spellStart"/>
      <w:r w:rsidRPr="0099447D">
        <w:rPr>
          <w:rFonts w:ascii="Times New Roman" w:hAnsi="Times New Roman" w:cs="Times New Roman"/>
        </w:rPr>
        <w:t>Saclay</w:t>
      </w:r>
      <w:proofErr w:type="spellEnd"/>
      <w:r w:rsidRPr="0099447D">
        <w:rPr>
          <w:rFonts w:ascii="Times New Roman" w:hAnsi="Times New Roman" w:cs="Times New Roman"/>
        </w:rPr>
        <w:t>, CNRS, IRD, 91198 Gif Sur Yvette, France</w:t>
      </w:r>
    </w:p>
    <w:p w14:paraId="5D48BC28" w14:textId="77777777" w:rsidR="00221DDC" w:rsidRPr="0099447D" w:rsidRDefault="00221DDC" w:rsidP="00221DDC">
      <w:pPr>
        <w:pStyle w:val="AuthorICCC2016"/>
        <w:numPr>
          <w:ilvl w:val="0"/>
          <w:numId w:val="8"/>
        </w:numPr>
        <w:spacing w:line="480" w:lineRule="auto"/>
        <w:jc w:val="both"/>
        <w:rPr>
          <w:rFonts w:ascii="Times New Roman" w:hAnsi="Times New Roman" w:cs="Times New Roman"/>
          <w:iCs/>
          <w:lang w:val="fr-FR"/>
        </w:rPr>
      </w:pPr>
      <w:proofErr w:type="spellStart"/>
      <w:r w:rsidRPr="005F784C">
        <w:rPr>
          <w:rFonts w:ascii="Times New Roman" w:hAnsi="Times New Roman" w:cs="Times New Roman"/>
          <w:lang w:val="fr-FR"/>
        </w:rPr>
        <w:t>Apinov</w:t>
      </w:r>
      <w:proofErr w:type="spellEnd"/>
      <w:r w:rsidRPr="005F784C">
        <w:rPr>
          <w:rFonts w:ascii="Times New Roman" w:hAnsi="Times New Roman" w:cs="Times New Roman"/>
          <w:lang w:val="fr-FR"/>
        </w:rPr>
        <w:t xml:space="preserve"> S.A.S, 17140 Lagord (La Rochelle), France</w:t>
      </w:r>
      <w:r w:rsidRPr="0099447D">
        <w:rPr>
          <w:rFonts w:ascii="Times New Roman" w:hAnsi="Times New Roman" w:cs="Times New Roman"/>
          <w:iCs/>
          <w:lang w:val="fr-FR"/>
        </w:rPr>
        <w:t xml:space="preserve"> </w:t>
      </w:r>
    </w:p>
    <w:p w14:paraId="4A6730F5" w14:textId="77777777" w:rsidR="00221DDC" w:rsidRPr="0099447D" w:rsidRDefault="00221DDC" w:rsidP="00221DDC">
      <w:pPr>
        <w:pStyle w:val="AuthorICCC2016"/>
        <w:numPr>
          <w:ilvl w:val="0"/>
          <w:numId w:val="8"/>
        </w:numPr>
        <w:spacing w:line="480" w:lineRule="auto"/>
        <w:jc w:val="both"/>
        <w:rPr>
          <w:rFonts w:ascii="Times New Roman" w:hAnsi="Times New Roman" w:cs="Times New Roman"/>
          <w:iCs/>
          <w:lang w:val="fr-FR"/>
        </w:rPr>
      </w:pPr>
      <w:r w:rsidRPr="004F36C5">
        <w:rPr>
          <w:rFonts w:ascii="Times New Roman" w:hAnsi="Times New Roman" w:cs="Times New Roman"/>
          <w:iCs/>
          <w:lang w:val="fr-FR"/>
        </w:rPr>
        <w:t>INRAE, UR 406 Abeilles &amp; Environnement, Toxicologie Environnementale, Avignon, France</w:t>
      </w:r>
    </w:p>
    <w:p w14:paraId="73CE0C74" w14:textId="77777777" w:rsidR="00221DDC" w:rsidRPr="00C457DE" w:rsidRDefault="00221DDC" w:rsidP="00221DDC">
      <w:pPr>
        <w:pStyle w:val="AuthorICCC2016"/>
        <w:numPr>
          <w:ilvl w:val="0"/>
          <w:numId w:val="8"/>
        </w:numPr>
        <w:spacing w:line="480" w:lineRule="auto"/>
        <w:jc w:val="both"/>
        <w:rPr>
          <w:rFonts w:ascii="Times New Roman" w:hAnsi="Times New Roman" w:cs="Times New Roman"/>
          <w:iCs/>
          <w:lang w:val="fr-FR"/>
        </w:rPr>
      </w:pPr>
      <w:r w:rsidRPr="00C457DE">
        <w:rPr>
          <w:rFonts w:ascii="Times New Roman" w:hAnsi="Times New Roman" w:cs="Times New Roman"/>
          <w:iCs/>
          <w:lang w:val="fr-FR"/>
        </w:rPr>
        <w:t>Institut Lavoisier de Versailles, CNRS UMR 8180, Univ. Versailles Saint Quentin en Yvelines, Université Paris-Saclay, 45 av. des Etats-Unis, 78035 Versailles cedex (France)</w:t>
      </w:r>
    </w:p>
    <w:bookmarkEnd w:id="1"/>
    <w:p w14:paraId="0E853107" w14:textId="77777777" w:rsidR="009922D4" w:rsidRPr="001B037A" w:rsidRDefault="009922D4" w:rsidP="009922D4">
      <w:pPr>
        <w:pStyle w:val="AuthorICCC2016"/>
        <w:rPr>
          <w:rFonts w:ascii="Times New Roman" w:hAnsi="Times New Roman" w:cs="Times New Roman"/>
          <w:i/>
          <w:iCs/>
          <w:lang w:val="fr-FR"/>
        </w:rPr>
      </w:pPr>
    </w:p>
    <w:p w14:paraId="26B6908B" w14:textId="77777777" w:rsidR="009922D4" w:rsidRPr="001B037A" w:rsidRDefault="009922D4" w:rsidP="009922D4">
      <w:pPr>
        <w:pStyle w:val="AuthorICCC2016"/>
        <w:rPr>
          <w:rFonts w:ascii="Times New Roman" w:hAnsi="Times New Roman" w:cs="Times New Roman"/>
          <w:i/>
          <w:iCs/>
          <w:lang w:val="fr-FR"/>
        </w:rPr>
      </w:pPr>
    </w:p>
    <w:p w14:paraId="44D3E469" w14:textId="77777777" w:rsidR="009922D4" w:rsidRPr="00F23231" w:rsidRDefault="009922D4" w:rsidP="009922D4">
      <w:pPr>
        <w:pStyle w:val="AuthorICCC2016"/>
        <w:rPr>
          <w:rFonts w:ascii="Times New Roman" w:hAnsi="Times New Roman" w:cs="Times New Roman"/>
          <w:iCs/>
          <w:color w:val="000000" w:themeColor="text1"/>
          <w:position w:val="6"/>
          <w:lang w:val="en-GB"/>
        </w:rPr>
      </w:pPr>
      <w:r w:rsidRPr="00F23231">
        <w:rPr>
          <w:rFonts w:ascii="Times New Roman" w:hAnsi="Times New Roman" w:cs="Times New Roman"/>
          <w:iCs/>
          <w:lang w:val="en-GB"/>
        </w:rPr>
        <w:t xml:space="preserve">Corresponding author’s E-mails: </w:t>
      </w:r>
      <w:hyperlink r:id="rId7" w:history="1">
        <w:r w:rsidRPr="00F23231">
          <w:rPr>
            <w:rStyle w:val="Lienhypertexte"/>
            <w:rFonts w:ascii="Times New Roman" w:hAnsi="Times New Roman" w:cs="Times New Roman"/>
            <w:iCs/>
            <w:lang w:val="en-GB"/>
          </w:rPr>
          <w:t>jean-christophe.sandoz@cnrs.fr</w:t>
        </w:r>
      </w:hyperlink>
      <w:r w:rsidRPr="00F23231">
        <w:rPr>
          <w:rFonts w:ascii="Times New Roman" w:hAnsi="Times New Roman" w:cs="Times New Roman"/>
          <w:iCs/>
          <w:lang w:val="en-GB"/>
        </w:rPr>
        <w:t xml:space="preserve"> ; </w:t>
      </w:r>
      <w:hyperlink r:id="rId8">
        <w:r w:rsidRPr="00F23231">
          <w:rPr>
            <w:rStyle w:val="Lienhypertexte"/>
            <w:rFonts w:ascii="Times New Roman" w:hAnsi="Times New Roman" w:cs="Times New Roman"/>
            <w:lang w:val="en-GB"/>
          </w:rPr>
          <w:t>sebastien.floquet@uvsq.fr</w:t>
        </w:r>
      </w:hyperlink>
      <w:r w:rsidRPr="00F23231">
        <w:rPr>
          <w:rStyle w:val="Lienhypertexte"/>
          <w:rFonts w:ascii="Times New Roman" w:hAnsi="Times New Roman" w:cs="Times New Roman"/>
          <w:lang w:val="en-GB"/>
        </w:rPr>
        <w:t xml:space="preserve"> </w:t>
      </w:r>
    </w:p>
    <w:p w14:paraId="0FEE67AA" w14:textId="77777777" w:rsidR="009922D4" w:rsidRPr="007F0AEF" w:rsidRDefault="009922D4" w:rsidP="009922D4">
      <w:pPr>
        <w:rPr>
          <w:rFonts w:ascii="Times New Roman" w:hAnsi="Times New Roman" w:cs="Times New Roman"/>
          <w:lang w:val="en-US"/>
        </w:rPr>
      </w:pPr>
    </w:p>
    <w:bookmarkEnd w:id="2"/>
    <w:p w14:paraId="6C5A0475" w14:textId="77777777" w:rsidR="000944EE" w:rsidRPr="007F0AEF" w:rsidRDefault="000944EE" w:rsidP="000944EE">
      <w:pPr>
        <w:pStyle w:val="AuthorICCC2016"/>
        <w:ind w:left="720"/>
        <w:jc w:val="both"/>
        <w:rPr>
          <w:rFonts w:asciiTheme="minorHAnsi" w:hAnsiTheme="minorHAnsi" w:cstheme="minorHAnsi"/>
          <w:color w:val="000000" w:themeColor="text1"/>
          <w:highlight w:val="yellow"/>
        </w:rPr>
      </w:pPr>
    </w:p>
    <w:p w14:paraId="5469E088" w14:textId="77777777" w:rsidR="000944EE" w:rsidRPr="00D904C1" w:rsidRDefault="000944EE" w:rsidP="000944EE">
      <w:pPr>
        <w:jc w:val="center"/>
        <w:rPr>
          <w:rFonts w:ascii="Times New Roman" w:hAnsi="Times New Roman" w:cs="Times New Roman"/>
          <w:b/>
          <w:i/>
          <w:sz w:val="40"/>
          <w:szCs w:val="40"/>
          <w:lang w:val="en-US"/>
        </w:rPr>
      </w:pPr>
      <w:r w:rsidRPr="00D904C1">
        <w:rPr>
          <w:rFonts w:ascii="Times New Roman" w:hAnsi="Times New Roman" w:cs="Times New Roman"/>
          <w:b/>
          <w:i/>
          <w:sz w:val="40"/>
          <w:szCs w:val="40"/>
          <w:lang w:val="en-US"/>
        </w:rPr>
        <w:t>Supporting Information</w:t>
      </w:r>
    </w:p>
    <w:p w14:paraId="227D4201" w14:textId="39C45D4C" w:rsidR="008B216C" w:rsidRDefault="008B216C" w:rsidP="008B216C">
      <w:pPr>
        <w:rPr>
          <w:b/>
          <w:lang w:val="en-US"/>
        </w:rPr>
      </w:pPr>
    </w:p>
    <w:p w14:paraId="3D3BFA3C" w14:textId="1B29B9FE" w:rsidR="009922D4" w:rsidRPr="00D904C1" w:rsidRDefault="009922D4" w:rsidP="008B216C">
      <w:pPr>
        <w:rPr>
          <w:rFonts w:ascii="Times New Roman" w:hAnsi="Times New Roman" w:cs="Times New Roman"/>
          <w:b/>
          <w:sz w:val="28"/>
          <w:szCs w:val="28"/>
          <w:lang w:val="en-US"/>
        </w:rPr>
      </w:pPr>
      <w:r w:rsidRPr="00D904C1">
        <w:rPr>
          <w:rFonts w:ascii="Times New Roman" w:hAnsi="Times New Roman" w:cs="Times New Roman"/>
          <w:b/>
          <w:sz w:val="28"/>
          <w:szCs w:val="28"/>
          <w:lang w:val="en-US"/>
        </w:rPr>
        <w:t>Table of contents</w:t>
      </w:r>
      <w:r w:rsidR="00D904C1">
        <w:rPr>
          <w:rFonts w:ascii="Times New Roman" w:hAnsi="Times New Roman" w:cs="Times New Roman"/>
          <w:b/>
          <w:sz w:val="28"/>
          <w:szCs w:val="28"/>
          <w:lang w:val="en-US"/>
        </w:rPr>
        <w:t xml:space="preserve">: </w:t>
      </w:r>
    </w:p>
    <w:p w14:paraId="66D8D440" w14:textId="77777777" w:rsidR="00D904C1" w:rsidRPr="00221DDC" w:rsidRDefault="00D904C1" w:rsidP="008B216C">
      <w:pPr>
        <w:rPr>
          <w:rFonts w:ascii="Times New Roman" w:hAnsi="Times New Roman" w:cs="Times New Roman"/>
          <w:b/>
          <w:sz w:val="28"/>
          <w:szCs w:val="28"/>
          <w:lang w:val="en-US"/>
        </w:rPr>
      </w:pPr>
    </w:p>
    <w:p w14:paraId="3E590FAD" w14:textId="5CDA5681" w:rsidR="009922D4" w:rsidRPr="005D387F" w:rsidRDefault="009922D4" w:rsidP="008B216C">
      <w:pPr>
        <w:rPr>
          <w:rFonts w:ascii="Times New Roman" w:hAnsi="Times New Roman" w:cs="Times New Roman"/>
          <w:b/>
          <w:sz w:val="28"/>
          <w:szCs w:val="28"/>
          <w:lang w:val="en-US"/>
        </w:rPr>
      </w:pPr>
      <w:r w:rsidRPr="005D387F">
        <w:rPr>
          <w:rFonts w:ascii="Times New Roman" w:hAnsi="Times New Roman" w:cs="Times New Roman"/>
          <w:b/>
          <w:sz w:val="28"/>
          <w:szCs w:val="28"/>
          <w:lang w:val="en-US"/>
        </w:rPr>
        <w:t xml:space="preserve">Part 1: </w:t>
      </w:r>
      <w:r w:rsidR="00221DDC" w:rsidRPr="005D387F">
        <w:rPr>
          <w:rFonts w:ascii="Times New Roman" w:hAnsi="Times New Roman" w:cs="Times New Roman"/>
          <w:b/>
          <w:sz w:val="28"/>
          <w:szCs w:val="28"/>
          <w:lang w:val="en-US"/>
        </w:rPr>
        <w:t xml:space="preserve">Synthesis of </w:t>
      </w:r>
      <w:r w:rsidR="00221DDC" w:rsidRPr="005D387F">
        <w:rPr>
          <w:rFonts w:ascii="Times New Roman" w:eastAsia="Times New Roman" w:hAnsi="Times New Roman" w:cs="Times New Roman"/>
          <w:b/>
          <w:sz w:val="28"/>
          <w:szCs w:val="28"/>
          <w:lang w:val="en-US"/>
        </w:rPr>
        <w:t>Na-Mo</w:t>
      </w:r>
      <w:r w:rsidR="00221DDC" w:rsidRPr="005D387F">
        <w:rPr>
          <w:rFonts w:ascii="Times New Roman" w:eastAsia="Times New Roman" w:hAnsi="Times New Roman" w:cs="Times New Roman"/>
          <w:b/>
          <w:sz w:val="28"/>
          <w:szCs w:val="28"/>
          <w:vertAlign w:val="subscript"/>
          <w:lang w:val="en-US"/>
        </w:rPr>
        <w:t>2</w:t>
      </w:r>
      <w:r w:rsidR="00221DDC" w:rsidRPr="005D387F">
        <w:rPr>
          <w:rFonts w:ascii="Times New Roman" w:eastAsia="Times New Roman" w:hAnsi="Times New Roman" w:cs="Times New Roman"/>
          <w:b/>
          <w:sz w:val="28"/>
          <w:szCs w:val="28"/>
          <w:lang w:val="en-US"/>
        </w:rPr>
        <w:t>O</w:t>
      </w:r>
      <w:r w:rsidR="00221DDC" w:rsidRPr="005D387F">
        <w:rPr>
          <w:rFonts w:ascii="Times New Roman" w:eastAsia="Times New Roman" w:hAnsi="Times New Roman" w:cs="Times New Roman"/>
          <w:b/>
          <w:sz w:val="28"/>
          <w:szCs w:val="28"/>
          <w:vertAlign w:val="subscript"/>
          <w:lang w:val="en-US"/>
        </w:rPr>
        <w:t>4</w:t>
      </w:r>
      <w:r w:rsidR="00221DDC" w:rsidRPr="005D387F">
        <w:rPr>
          <w:rFonts w:ascii="Times New Roman" w:eastAsia="Times New Roman" w:hAnsi="Times New Roman" w:cs="Times New Roman"/>
          <w:b/>
          <w:sz w:val="28"/>
          <w:szCs w:val="28"/>
          <w:lang w:val="en-US"/>
        </w:rPr>
        <w:t>-EDTA</w:t>
      </w:r>
    </w:p>
    <w:p w14:paraId="504C1DD5" w14:textId="77777777" w:rsidR="005D387F" w:rsidRPr="005D387F" w:rsidRDefault="009922D4" w:rsidP="005D387F">
      <w:pPr>
        <w:pStyle w:val="Commentaire"/>
        <w:rPr>
          <w:b/>
          <w:sz w:val="28"/>
          <w:szCs w:val="28"/>
        </w:rPr>
      </w:pPr>
      <w:r w:rsidRPr="005D387F">
        <w:rPr>
          <w:b/>
          <w:sz w:val="28"/>
          <w:szCs w:val="28"/>
        </w:rPr>
        <w:t xml:space="preserve">Part 2: </w:t>
      </w:r>
      <w:r w:rsidR="005D387F" w:rsidRPr="005D387F">
        <w:rPr>
          <w:b/>
          <w:sz w:val="28"/>
          <w:szCs w:val="28"/>
        </w:rPr>
        <w:t>Fipronil lethal and Sublethal Tests</w:t>
      </w:r>
    </w:p>
    <w:p w14:paraId="342049AF" w14:textId="29AD6E18" w:rsidR="001053CF" w:rsidRPr="005D387F" w:rsidRDefault="009922D4" w:rsidP="008B216C">
      <w:pPr>
        <w:rPr>
          <w:rFonts w:ascii="Times New Roman" w:hAnsi="Times New Roman" w:cs="Times New Roman"/>
          <w:b/>
          <w:sz w:val="28"/>
          <w:szCs w:val="28"/>
          <w:lang w:val="en-US"/>
        </w:rPr>
      </w:pPr>
      <w:r w:rsidRPr="005D387F">
        <w:rPr>
          <w:rFonts w:ascii="Times New Roman" w:hAnsi="Times New Roman" w:cs="Times New Roman"/>
          <w:b/>
          <w:sz w:val="28"/>
          <w:szCs w:val="28"/>
          <w:lang w:val="en-US"/>
        </w:rPr>
        <w:t xml:space="preserve">Part 3: </w:t>
      </w:r>
      <w:r w:rsidR="00184472" w:rsidRPr="005D387F">
        <w:rPr>
          <w:rFonts w:ascii="Times New Roman" w:hAnsi="Times New Roman" w:cs="Times New Roman"/>
          <w:b/>
          <w:sz w:val="28"/>
          <w:szCs w:val="28"/>
          <w:lang w:val="en-US"/>
        </w:rPr>
        <w:t>Mortality studies with a cocktail of pesticides</w:t>
      </w:r>
    </w:p>
    <w:p w14:paraId="0A9AC772" w14:textId="7EB798BD" w:rsidR="009922D4" w:rsidRPr="005D387F" w:rsidRDefault="001053CF" w:rsidP="008B216C">
      <w:pPr>
        <w:rPr>
          <w:rFonts w:ascii="Times New Roman" w:hAnsi="Times New Roman" w:cs="Times New Roman"/>
          <w:b/>
          <w:sz w:val="28"/>
          <w:szCs w:val="28"/>
          <w:lang w:val="en-US"/>
        </w:rPr>
      </w:pPr>
      <w:r w:rsidRPr="005D387F">
        <w:rPr>
          <w:rFonts w:ascii="Times New Roman" w:hAnsi="Times New Roman" w:cs="Times New Roman"/>
          <w:b/>
          <w:sz w:val="28"/>
          <w:szCs w:val="28"/>
          <w:lang w:val="en-US"/>
        </w:rPr>
        <w:t xml:space="preserve">Part 4: </w:t>
      </w:r>
      <w:r w:rsidR="005D387F" w:rsidRPr="005D387F">
        <w:rPr>
          <w:rFonts w:ascii="Times New Roman" w:hAnsi="Times New Roman" w:cs="Times New Roman"/>
          <w:b/>
          <w:sz w:val="28"/>
          <w:szCs w:val="28"/>
        </w:rPr>
        <w:t xml:space="preserve">Xanthine Oxydase </w:t>
      </w:r>
      <w:proofErr w:type="spellStart"/>
      <w:r w:rsidR="005D387F" w:rsidRPr="005D387F">
        <w:rPr>
          <w:rFonts w:ascii="Times New Roman" w:hAnsi="Times New Roman" w:cs="Times New Roman"/>
          <w:b/>
          <w:sz w:val="28"/>
          <w:szCs w:val="28"/>
        </w:rPr>
        <w:t>levels</w:t>
      </w:r>
      <w:proofErr w:type="spellEnd"/>
      <w:r w:rsidR="005D387F" w:rsidRPr="005D387F">
        <w:rPr>
          <w:rFonts w:ascii="Times New Roman" w:hAnsi="Times New Roman" w:cs="Times New Roman"/>
          <w:b/>
          <w:sz w:val="28"/>
          <w:szCs w:val="28"/>
        </w:rPr>
        <w:t xml:space="preserve"> in abdomens</w:t>
      </w:r>
    </w:p>
    <w:p w14:paraId="1B3CCDAB" w14:textId="77777777" w:rsidR="009922D4" w:rsidRPr="00221DDC" w:rsidRDefault="009922D4" w:rsidP="008B216C">
      <w:pPr>
        <w:rPr>
          <w:b/>
          <w:sz w:val="28"/>
          <w:szCs w:val="28"/>
          <w:lang w:val="en-US"/>
        </w:rPr>
      </w:pPr>
    </w:p>
    <w:p w14:paraId="25CFB1DF" w14:textId="77777777" w:rsidR="008B216C" w:rsidRPr="000944EE" w:rsidRDefault="008B216C" w:rsidP="008B216C">
      <w:pPr>
        <w:rPr>
          <w:b/>
          <w:lang w:val="en-US"/>
        </w:rPr>
      </w:pPr>
      <w:r w:rsidRPr="000944EE">
        <w:rPr>
          <w:b/>
          <w:lang w:val="en-US"/>
        </w:rPr>
        <w:br w:type="page"/>
      </w:r>
    </w:p>
    <w:p w14:paraId="3166763F" w14:textId="16BE7587" w:rsidR="009922D4" w:rsidRPr="00184472" w:rsidRDefault="009922D4" w:rsidP="00184472">
      <w:pPr>
        <w:spacing w:line="256" w:lineRule="auto"/>
        <w:jc w:val="center"/>
        <w:rPr>
          <w:rFonts w:ascii="Times New Roman" w:hAnsi="Times New Roman" w:cs="Times New Roman"/>
          <w:b/>
          <w:sz w:val="32"/>
          <w:szCs w:val="32"/>
          <w:lang w:val="en-US"/>
        </w:rPr>
      </w:pPr>
      <w:r w:rsidRPr="00184472">
        <w:rPr>
          <w:rFonts w:ascii="Times New Roman" w:hAnsi="Times New Roman" w:cs="Times New Roman"/>
          <w:b/>
          <w:sz w:val="32"/>
          <w:szCs w:val="32"/>
          <w:lang w:val="en-US"/>
        </w:rPr>
        <w:lastRenderedPageBreak/>
        <w:t xml:space="preserve">Part </w:t>
      </w:r>
      <w:proofErr w:type="gramStart"/>
      <w:r w:rsidRPr="00184472">
        <w:rPr>
          <w:rFonts w:ascii="Times New Roman" w:hAnsi="Times New Roman" w:cs="Times New Roman"/>
          <w:b/>
          <w:sz w:val="32"/>
          <w:szCs w:val="32"/>
          <w:lang w:val="en-US"/>
        </w:rPr>
        <w:t>1 :</w:t>
      </w:r>
      <w:proofErr w:type="gramEnd"/>
      <w:r w:rsidRPr="00184472">
        <w:rPr>
          <w:rFonts w:ascii="Times New Roman" w:hAnsi="Times New Roman" w:cs="Times New Roman"/>
          <w:b/>
          <w:sz w:val="32"/>
          <w:szCs w:val="32"/>
          <w:lang w:val="en-US"/>
        </w:rPr>
        <w:t xml:space="preserve"> </w:t>
      </w:r>
      <w:r w:rsidR="00D60163" w:rsidRPr="00184472">
        <w:rPr>
          <w:rFonts w:ascii="Times New Roman" w:hAnsi="Times New Roman" w:cs="Times New Roman"/>
          <w:b/>
          <w:sz w:val="32"/>
          <w:szCs w:val="32"/>
          <w:lang w:val="en-US"/>
        </w:rPr>
        <w:t xml:space="preserve">Synthesis of </w:t>
      </w:r>
      <w:r w:rsidR="00D60163" w:rsidRPr="00184472">
        <w:rPr>
          <w:rFonts w:ascii="Times New Roman" w:eastAsia="Times New Roman" w:hAnsi="Times New Roman" w:cs="Times New Roman"/>
          <w:b/>
          <w:sz w:val="32"/>
          <w:szCs w:val="32"/>
          <w:lang w:val="en-US"/>
        </w:rPr>
        <w:t>Na-Mo</w:t>
      </w:r>
      <w:r w:rsidR="00D60163" w:rsidRPr="00184472">
        <w:rPr>
          <w:rFonts w:ascii="Times New Roman" w:eastAsia="Times New Roman" w:hAnsi="Times New Roman" w:cs="Times New Roman"/>
          <w:b/>
          <w:sz w:val="32"/>
          <w:szCs w:val="32"/>
          <w:vertAlign w:val="subscript"/>
          <w:lang w:val="en-US"/>
        </w:rPr>
        <w:t>2</w:t>
      </w:r>
      <w:r w:rsidR="00D60163" w:rsidRPr="00184472">
        <w:rPr>
          <w:rFonts w:ascii="Times New Roman" w:eastAsia="Times New Roman" w:hAnsi="Times New Roman" w:cs="Times New Roman"/>
          <w:b/>
          <w:sz w:val="32"/>
          <w:szCs w:val="32"/>
          <w:lang w:val="en-US"/>
        </w:rPr>
        <w:t>O</w:t>
      </w:r>
      <w:r w:rsidR="00D60163" w:rsidRPr="00184472">
        <w:rPr>
          <w:rFonts w:ascii="Times New Roman" w:eastAsia="Times New Roman" w:hAnsi="Times New Roman" w:cs="Times New Roman"/>
          <w:b/>
          <w:sz w:val="32"/>
          <w:szCs w:val="32"/>
          <w:vertAlign w:val="subscript"/>
          <w:lang w:val="en-US"/>
        </w:rPr>
        <w:t>4</w:t>
      </w:r>
      <w:r w:rsidR="00D60163" w:rsidRPr="00184472">
        <w:rPr>
          <w:rFonts w:ascii="Times New Roman" w:eastAsia="Times New Roman" w:hAnsi="Times New Roman" w:cs="Times New Roman"/>
          <w:b/>
          <w:sz w:val="32"/>
          <w:szCs w:val="32"/>
          <w:lang w:val="en-US"/>
        </w:rPr>
        <w:t>-EDTA</w:t>
      </w:r>
    </w:p>
    <w:p w14:paraId="79DD9DF0" w14:textId="36348D11" w:rsidR="00EE73DE" w:rsidRDefault="00EE73DE" w:rsidP="00EE73DE">
      <w:pPr>
        <w:spacing w:line="360" w:lineRule="auto"/>
        <w:jc w:val="both"/>
        <w:rPr>
          <w:rFonts w:ascii="Times New Roman" w:eastAsia="Times New Roman" w:hAnsi="Times New Roman" w:cs="Times New Roman"/>
          <w:sz w:val="24"/>
          <w:szCs w:val="24"/>
          <w:lang w:val="en-US"/>
        </w:rPr>
      </w:pPr>
      <w:r w:rsidRPr="006B34B1">
        <w:rPr>
          <w:rFonts w:ascii="Times New Roman" w:eastAsia="Times New Roman" w:hAnsi="Times New Roman" w:cs="Times New Roman"/>
          <w:sz w:val="24"/>
          <w:szCs w:val="24"/>
          <w:lang w:val="en-US"/>
        </w:rPr>
        <w:t>The complex Na</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[Mo</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O</w:t>
      </w:r>
      <w:r w:rsidRPr="006B34B1">
        <w:rPr>
          <w:rFonts w:ascii="Times New Roman" w:eastAsia="Times New Roman" w:hAnsi="Times New Roman" w:cs="Times New Roman"/>
          <w:sz w:val="24"/>
          <w:szCs w:val="24"/>
          <w:vertAlign w:val="subscript"/>
          <w:lang w:val="en-US"/>
        </w:rPr>
        <w:t>4</w:t>
      </w:r>
      <w:r w:rsidRPr="006B34B1">
        <w:rPr>
          <w:rFonts w:ascii="Times New Roman" w:eastAsia="Times New Roman" w:hAnsi="Times New Roman" w:cs="Times New Roman"/>
          <w:sz w:val="24"/>
          <w:szCs w:val="24"/>
          <w:lang w:val="en-US"/>
        </w:rPr>
        <w:t>(EDTA</w:t>
      </w:r>
      <w:proofErr w:type="gramStart"/>
      <w:r w:rsidRPr="006B34B1">
        <w:rPr>
          <w:rFonts w:ascii="Times New Roman" w:eastAsia="Times New Roman" w:hAnsi="Times New Roman" w:cs="Times New Roman"/>
          <w:sz w:val="24"/>
          <w:szCs w:val="24"/>
          <w:lang w:val="en-US"/>
        </w:rPr>
        <w:t>)](</w:t>
      </w:r>
      <w:proofErr w:type="gramEnd"/>
      <w:r w:rsidRPr="006B34B1">
        <w:rPr>
          <w:rFonts w:ascii="Times New Roman" w:eastAsia="Times New Roman" w:hAnsi="Times New Roman" w:cs="Times New Roman"/>
          <w:sz w:val="24"/>
          <w:szCs w:val="24"/>
          <w:lang w:val="en-US"/>
        </w:rPr>
        <w:t>H</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O)</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(NaCl)</w:t>
      </w:r>
      <w:r w:rsidRPr="006B34B1">
        <w:rPr>
          <w:rFonts w:ascii="Times New Roman" w:eastAsia="Times New Roman" w:hAnsi="Times New Roman" w:cs="Times New Roman"/>
          <w:sz w:val="24"/>
          <w:szCs w:val="24"/>
          <w:vertAlign w:val="subscript"/>
          <w:lang w:val="en-US"/>
        </w:rPr>
        <w:t>0.2</w:t>
      </w:r>
      <w:r w:rsidRPr="006B34B1">
        <w:rPr>
          <w:rFonts w:ascii="Times New Roman" w:eastAsia="Times New Roman" w:hAnsi="Times New Roman" w:cs="Times New Roman"/>
          <w:sz w:val="24"/>
          <w:szCs w:val="24"/>
          <w:lang w:val="en-US"/>
        </w:rPr>
        <w:t>, abbreviated Na-Mo</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O</w:t>
      </w:r>
      <w:r w:rsidRPr="006B34B1">
        <w:rPr>
          <w:rFonts w:ascii="Times New Roman" w:eastAsia="Times New Roman" w:hAnsi="Times New Roman" w:cs="Times New Roman"/>
          <w:sz w:val="24"/>
          <w:szCs w:val="24"/>
          <w:vertAlign w:val="subscript"/>
          <w:lang w:val="en-US"/>
        </w:rPr>
        <w:t>4</w:t>
      </w:r>
      <w:r w:rsidRPr="006B34B1">
        <w:rPr>
          <w:rFonts w:ascii="Times New Roman" w:eastAsia="Times New Roman" w:hAnsi="Times New Roman" w:cs="Times New Roman"/>
          <w:sz w:val="24"/>
          <w:szCs w:val="24"/>
          <w:lang w:val="en-US"/>
        </w:rPr>
        <w:t>-EDTA</w:t>
      </w:r>
      <w:r w:rsidR="002F2BA6">
        <w:rPr>
          <w:rFonts w:ascii="Times New Roman" w:eastAsia="Times New Roman" w:hAnsi="Times New Roman" w:cs="Times New Roman"/>
          <w:sz w:val="24"/>
          <w:szCs w:val="24"/>
          <w:lang w:val="en-US"/>
        </w:rPr>
        <w:t>,</w:t>
      </w:r>
      <w:r w:rsidRPr="006B34B1">
        <w:rPr>
          <w:rFonts w:ascii="Times New Roman" w:eastAsia="Times New Roman" w:hAnsi="Times New Roman" w:cs="Times New Roman"/>
          <w:sz w:val="24"/>
          <w:szCs w:val="24"/>
          <w:lang w:val="en-US"/>
        </w:rPr>
        <w:t xml:space="preserve"> was prepared using a one-pot procedure in water as reported by </w:t>
      </w:r>
      <w:proofErr w:type="spellStart"/>
      <w:r w:rsidRPr="006B34B1">
        <w:rPr>
          <w:rFonts w:ascii="Times New Roman" w:eastAsia="Times New Roman" w:hAnsi="Times New Roman" w:cs="Times New Roman"/>
          <w:sz w:val="24"/>
          <w:szCs w:val="24"/>
          <w:lang w:val="en-US"/>
        </w:rPr>
        <w:t>Fuior</w:t>
      </w:r>
      <w:proofErr w:type="spellEnd"/>
      <w:r w:rsidRPr="006B34B1">
        <w:rPr>
          <w:rFonts w:ascii="Times New Roman" w:eastAsia="Times New Roman" w:hAnsi="Times New Roman" w:cs="Times New Roman"/>
          <w:sz w:val="24"/>
          <w:szCs w:val="24"/>
          <w:lang w:val="en-US"/>
        </w:rPr>
        <w:t xml:space="preserve"> et al. </w:t>
      </w:r>
      <w:r w:rsidRPr="002F2BA6">
        <w:rPr>
          <w:rFonts w:ascii="Times New Roman" w:eastAsia="Times New Roman" w:hAnsi="Times New Roman" w:cs="Times New Roman"/>
          <w:sz w:val="24"/>
          <w:szCs w:val="24"/>
        </w:rPr>
        <w:t>(2022)</w:t>
      </w:r>
      <w:r w:rsidR="00C002D7" w:rsidRPr="002F2BA6">
        <w:rPr>
          <w:rFonts w:ascii="Times New Roman" w:eastAsia="Times New Roman" w:hAnsi="Times New Roman" w:cs="Times New Roman"/>
          <w:sz w:val="24"/>
          <w:szCs w:val="24"/>
        </w:rPr>
        <w:t xml:space="preserve"> [1]</w:t>
      </w:r>
      <w:r w:rsidRPr="002F2BA6">
        <w:rPr>
          <w:rFonts w:ascii="Times New Roman" w:eastAsia="Times New Roman" w:hAnsi="Times New Roman" w:cs="Times New Roman"/>
          <w:sz w:val="24"/>
          <w:szCs w:val="24"/>
        </w:rPr>
        <w:t xml:space="preserve">. </w:t>
      </w:r>
      <w:r w:rsidRPr="006B34B1">
        <w:rPr>
          <w:rFonts w:ascii="Times New Roman" w:eastAsia="Times New Roman" w:hAnsi="Times New Roman" w:cs="Times New Roman"/>
          <w:sz w:val="24"/>
          <w:szCs w:val="24"/>
          <w:lang w:val="en-US"/>
        </w:rPr>
        <w:t>The</w:t>
      </w:r>
      <w:r w:rsidR="005D387F">
        <w:rPr>
          <w:rFonts w:ascii="Times New Roman" w:eastAsia="Times New Roman" w:hAnsi="Times New Roman" w:cs="Times New Roman"/>
          <w:sz w:val="24"/>
          <w:szCs w:val="24"/>
          <w:lang w:val="en-US"/>
        </w:rPr>
        <w:t xml:space="preserve"> purity</w:t>
      </w:r>
      <w:r w:rsidRPr="006B34B1">
        <w:rPr>
          <w:rFonts w:ascii="Times New Roman" w:eastAsia="Times New Roman" w:hAnsi="Times New Roman" w:cs="Times New Roman"/>
          <w:sz w:val="24"/>
          <w:szCs w:val="24"/>
          <w:lang w:val="en-US"/>
        </w:rPr>
        <w:t xml:space="preserve"> quality of the complex was checked by routine methods (</w:t>
      </w:r>
      <w:r w:rsidRPr="006B34B1">
        <w:rPr>
          <w:rFonts w:ascii="Times New Roman" w:eastAsia="Times New Roman" w:hAnsi="Times New Roman" w:cs="Times New Roman"/>
          <w:sz w:val="24"/>
          <w:szCs w:val="24"/>
          <w:vertAlign w:val="superscript"/>
          <w:lang w:val="en-US"/>
        </w:rPr>
        <w:t>1</w:t>
      </w:r>
      <w:r w:rsidRPr="006B34B1">
        <w:rPr>
          <w:rFonts w:ascii="Times New Roman" w:eastAsia="Times New Roman" w:hAnsi="Times New Roman" w:cs="Times New Roman"/>
          <w:sz w:val="24"/>
          <w:szCs w:val="24"/>
          <w:lang w:val="en-US"/>
        </w:rPr>
        <w:t xml:space="preserve">H NMR, FT-IR, ESI-MS, </w:t>
      </w:r>
      <w:r w:rsidR="005E65B5">
        <w:rPr>
          <w:rFonts w:ascii="Times New Roman" w:eastAsia="Times New Roman" w:hAnsi="Times New Roman" w:cs="Times New Roman"/>
          <w:sz w:val="24"/>
          <w:szCs w:val="24"/>
          <w:lang w:val="en-US"/>
        </w:rPr>
        <w:t xml:space="preserve">UV-visible spectroscopy and </w:t>
      </w:r>
      <w:r w:rsidRPr="006B34B1">
        <w:rPr>
          <w:rFonts w:ascii="Times New Roman" w:eastAsia="Times New Roman" w:hAnsi="Times New Roman" w:cs="Times New Roman"/>
          <w:sz w:val="24"/>
          <w:szCs w:val="24"/>
          <w:lang w:val="en-US"/>
        </w:rPr>
        <w:t xml:space="preserve">elemental analysis) before use to establish the exact formula and determine its molecular weight (MM = 637.79 g/mol). </w:t>
      </w:r>
      <w:r w:rsidR="00221DDC">
        <w:rPr>
          <w:rFonts w:ascii="Times New Roman" w:eastAsia="Times New Roman" w:hAnsi="Times New Roman" w:cs="Times New Roman"/>
          <w:sz w:val="24"/>
          <w:szCs w:val="24"/>
          <w:lang w:val="en-US"/>
        </w:rPr>
        <w:t xml:space="preserve">The elemental analysis reveals of small amount of NaCl as impurity and hydration rate which can vary from 1 to 5 depending of the storage conditions (in air or in a desiccator). </w:t>
      </w:r>
      <w:r w:rsidR="002F2BA6">
        <w:rPr>
          <w:rFonts w:ascii="Times New Roman" w:eastAsia="Times New Roman" w:hAnsi="Times New Roman" w:cs="Times New Roman"/>
          <w:sz w:val="24"/>
          <w:szCs w:val="24"/>
          <w:lang w:val="en-US"/>
        </w:rPr>
        <w:t xml:space="preserve">Percentage </w:t>
      </w:r>
      <w:r w:rsidRPr="006B34B1">
        <w:rPr>
          <w:rFonts w:ascii="Times New Roman" w:eastAsia="Times New Roman" w:hAnsi="Times New Roman" w:cs="Times New Roman"/>
          <w:sz w:val="24"/>
          <w:szCs w:val="24"/>
          <w:lang w:val="en-US"/>
        </w:rPr>
        <w:t>Calculated (Found) for Na</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[Mo</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O</w:t>
      </w:r>
      <w:r w:rsidRPr="006B34B1">
        <w:rPr>
          <w:rFonts w:ascii="Times New Roman" w:eastAsia="Times New Roman" w:hAnsi="Times New Roman" w:cs="Times New Roman"/>
          <w:sz w:val="24"/>
          <w:szCs w:val="24"/>
          <w:vertAlign w:val="subscript"/>
          <w:lang w:val="en-US"/>
        </w:rPr>
        <w:t>4</w:t>
      </w:r>
      <w:r w:rsidRPr="006B34B1">
        <w:rPr>
          <w:rFonts w:ascii="Times New Roman" w:eastAsia="Times New Roman" w:hAnsi="Times New Roman" w:cs="Times New Roman"/>
          <w:sz w:val="24"/>
          <w:szCs w:val="24"/>
          <w:lang w:val="en-US"/>
        </w:rPr>
        <w:t>(EDTA</w:t>
      </w:r>
      <w:proofErr w:type="gramStart"/>
      <w:r w:rsidRPr="006B34B1">
        <w:rPr>
          <w:rFonts w:ascii="Times New Roman" w:eastAsia="Times New Roman" w:hAnsi="Times New Roman" w:cs="Times New Roman"/>
          <w:sz w:val="24"/>
          <w:szCs w:val="24"/>
          <w:lang w:val="en-US"/>
        </w:rPr>
        <w:t>)](</w:t>
      </w:r>
      <w:proofErr w:type="gramEnd"/>
      <w:r w:rsidRPr="006B34B1">
        <w:rPr>
          <w:rFonts w:ascii="Times New Roman" w:eastAsia="Times New Roman" w:hAnsi="Times New Roman" w:cs="Times New Roman"/>
          <w:sz w:val="24"/>
          <w:szCs w:val="24"/>
          <w:lang w:val="en-US"/>
        </w:rPr>
        <w:t>H</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O)</w:t>
      </w:r>
      <w:r w:rsidRPr="006B34B1">
        <w:rPr>
          <w:rFonts w:ascii="Times New Roman" w:eastAsia="Times New Roman" w:hAnsi="Times New Roman" w:cs="Times New Roman"/>
          <w:sz w:val="24"/>
          <w:szCs w:val="24"/>
          <w:vertAlign w:val="subscript"/>
          <w:lang w:val="en-US"/>
        </w:rPr>
        <w:t>2</w:t>
      </w:r>
      <w:r w:rsidRPr="006B34B1">
        <w:rPr>
          <w:rFonts w:ascii="Times New Roman" w:eastAsia="Times New Roman" w:hAnsi="Times New Roman" w:cs="Times New Roman"/>
          <w:sz w:val="24"/>
          <w:szCs w:val="24"/>
          <w:lang w:val="en-US"/>
        </w:rPr>
        <w:t>(NaCl)</w:t>
      </w:r>
      <w:r w:rsidRPr="006B34B1">
        <w:rPr>
          <w:rFonts w:ascii="Times New Roman" w:eastAsia="Times New Roman" w:hAnsi="Times New Roman" w:cs="Times New Roman"/>
          <w:sz w:val="24"/>
          <w:szCs w:val="24"/>
          <w:vertAlign w:val="subscript"/>
          <w:lang w:val="en-US"/>
        </w:rPr>
        <w:t>0.2</w:t>
      </w:r>
      <w:r w:rsidRPr="006B34B1">
        <w:rPr>
          <w:rFonts w:ascii="Times New Roman" w:eastAsia="Times New Roman" w:hAnsi="Times New Roman" w:cs="Times New Roman"/>
          <w:sz w:val="24"/>
          <w:szCs w:val="24"/>
          <w:lang w:val="en-US"/>
        </w:rPr>
        <w:t xml:space="preserve">: %C 18.83 (18.63) ; %H 2.53 (2.81) ; %N 4.39 (4.34) ; %Mo 30.09 (29.70) ; %Na 7.93 (8.10) ; %Cl 1.11 (0.84). </w:t>
      </w:r>
      <w:r w:rsidR="005E65B5">
        <w:rPr>
          <w:rFonts w:ascii="Times New Roman" w:eastAsia="Times New Roman" w:hAnsi="Times New Roman" w:cs="Times New Roman"/>
          <w:sz w:val="24"/>
          <w:szCs w:val="24"/>
          <w:lang w:val="en-US"/>
        </w:rPr>
        <w:t xml:space="preserve">The ESI-MS </w:t>
      </w:r>
      <w:r w:rsidR="00221DDC">
        <w:rPr>
          <w:rFonts w:ascii="Times New Roman" w:eastAsia="Times New Roman" w:hAnsi="Times New Roman" w:cs="Times New Roman"/>
          <w:sz w:val="24"/>
          <w:szCs w:val="24"/>
          <w:lang w:val="en-US"/>
        </w:rPr>
        <w:t xml:space="preserve">(methanol/water medium) </w:t>
      </w:r>
      <w:r w:rsidR="005E65B5">
        <w:rPr>
          <w:rFonts w:ascii="Times New Roman" w:eastAsia="Times New Roman" w:hAnsi="Times New Roman" w:cs="Times New Roman"/>
          <w:sz w:val="24"/>
          <w:szCs w:val="24"/>
          <w:lang w:val="en-US"/>
        </w:rPr>
        <w:t xml:space="preserve">and UV-Visible spectra </w:t>
      </w:r>
      <w:r w:rsidR="00221DDC">
        <w:rPr>
          <w:rFonts w:ascii="Times New Roman" w:eastAsia="Times New Roman" w:hAnsi="Times New Roman" w:cs="Times New Roman"/>
          <w:sz w:val="24"/>
          <w:szCs w:val="24"/>
          <w:lang w:val="en-US"/>
        </w:rPr>
        <w:t xml:space="preserve">in water </w:t>
      </w:r>
      <w:r w:rsidR="005E65B5">
        <w:rPr>
          <w:rFonts w:ascii="Times New Roman" w:eastAsia="Times New Roman" w:hAnsi="Times New Roman" w:cs="Times New Roman"/>
          <w:sz w:val="24"/>
          <w:szCs w:val="24"/>
          <w:lang w:val="en-US"/>
        </w:rPr>
        <w:t>are given Figure S1</w:t>
      </w:r>
      <w:r w:rsidR="00221DDC">
        <w:rPr>
          <w:rFonts w:ascii="Times New Roman" w:eastAsia="Times New Roman" w:hAnsi="Times New Roman" w:cs="Times New Roman"/>
          <w:sz w:val="24"/>
          <w:szCs w:val="24"/>
          <w:lang w:val="en-US"/>
        </w:rPr>
        <w:t xml:space="preserve"> and fully agree with the expected m/z and extinction coefficient values, respectively.</w:t>
      </w:r>
    </w:p>
    <w:p w14:paraId="35FE3F26" w14:textId="091FD2DE" w:rsidR="005E65B5" w:rsidRPr="006B34B1" w:rsidRDefault="00221DDC" w:rsidP="00221DDC">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24E95575" wp14:editId="651428C1">
            <wp:extent cx="4763795" cy="250655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ESIMS.tif"/>
                    <pic:cNvPicPr/>
                  </pic:nvPicPr>
                  <pic:blipFill rotWithShape="1">
                    <a:blip r:embed="rId9" cstate="print">
                      <a:extLst>
                        <a:ext uri="{28A0092B-C50C-407E-A947-70E740481C1C}">
                          <a14:useLocalDpi xmlns:a14="http://schemas.microsoft.com/office/drawing/2010/main" val="0"/>
                        </a:ext>
                      </a:extLst>
                    </a:blip>
                    <a:srcRect t="10241"/>
                    <a:stretch/>
                  </pic:blipFill>
                  <pic:spPr bwMode="auto">
                    <a:xfrm>
                      <a:off x="0" y="0"/>
                      <a:ext cx="4773281" cy="2511541"/>
                    </a:xfrm>
                    <a:prstGeom prst="rect">
                      <a:avLst/>
                    </a:prstGeom>
                    <a:ln>
                      <a:noFill/>
                    </a:ln>
                    <a:extLst>
                      <a:ext uri="{53640926-AAD7-44D8-BBD7-CCE9431645EC}">
                        <a14:shadowObscured xmlns:a14="http://schemas.microsoft.com/office/drawing/2010/main"/>
                      </a:ext>
                    </a:extLst>
                  </pic:spPr>
                </pic:pic>
              </a:graphicData>
            </a:graphic>
          </wp:inline>
        </w:drawing>
      </w:r>
    </w:p>
    <w:p w14:paraId="71E0FB20" w14:textId="24BBE9A0" w:rsidR="00EE73DE" w:rsidRPr="006B34B1" w:rsidRDefault="00221DDC" w:rsidP="00221DDC">
      <w:pPr>
        <w:spacing w:line="256"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57FE67F4" wp14:editId="03A24FEC">
            <wp:extent cx="5051474" cy="224955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UVVIS.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157" cy="2261882"/>
                    </a:xfrm>
                    <a:prstGeom prst="rect">
                      <a:avLst/>
                    </a:prstGeom>
                  </pic:spPr>
                </pic:pic>
              </a:graphicData>
            </a:graphic>
          </wp:inline>
        </w:drawing>
      </w:r>
    </w:p>
    <w:p w14:paraId="09EA0712" w14:textId="23AF8314" w:rsidR="009922D4" w:rsidRDefault="00221DDC" w:rsidP="00184472">
      <w:pPr>
        <w:spacing w:line="256" w:lineRule="auto"/>
        <w:jc w:val="center"/>
        <w:rPr>
          <w:rFonts w:cstheme="minorHAnsi"/>
          <w:b/>
          <w:sz w:val="28"/>
          <w:szCs w:val="28"/>
          <w:lang w:val="en-US"/>
        </w:rPr>
      </w:pPr>
      <w:r w:rsidRPr="005D387F">
        <w:rPr>
          <w:rFonts w:ascii="Times New Roman" w:eastAsia="Times New Roman" w:hAnsi="Times New Roman" w:cs="Times New Roman"/>
          <w:b/>
          <w:i/>
          <w:sz w:val="24"/>
          <w:szCs w:val="24"/>
          <w:lang w:val="en-US"/>
        </w:rPr>
        <w:t>Figure S1.</w:t>
      </w:r>
      <w:r w:rsidRPr="005D387F">
        <w:rPr>
          <w:rFonts w:ascii="Times New Roman" w:eastAsia="Times New Roman" w:hAnsi="Times New Roman" w:cs="Times New Roman"/>
          <w:i/>
          <w:sz w:val="24"/>
          <w:szCs w:val="24"/>
          <w:lang w:val="en-US"/>
        </w:rPr>
        <w:t xml:space="preserve"> ESI-MS (top) and UV-Visible spectra (bottom) recorded for </w:t>
      </w:r>
      <w:r w:rsidRPr="00221DDC">
        <w:rPr>
          <w:rFonts w:ascii="Times New Roman" w:eastAsia="Times New Roman" w:hAnsi="Times New Roman" w:cs="Times New Roman"/>
          <w:b/>
          <w:i/>
          <w:sz w:val="24"/>
          <w:szCs w:val="24"/>
          <w:lang w:val="en-US"/>
        </w:rPr>
        <w:t>Na-Mo</w:t>
      </w:r>
      <w:r w:rsidRPr="00221DDC">
        <w:rPr>
          <w:rFonts w:ascii="Times New Roman" w:eastAsia="Times New Roman" w:hAnsi="Times New Roman" w:cs="Times New Roman"/>
          <w:b/>
          <w:i/>
          <w:sz w:val="24"/>
          <w:szCs w:val="24"/>
          <w:vertAlign w:val="subscript"/>
          <w:lang w:val="en-US"/>
        </w:rPr>
        <w:t>2</w:t>
      </w:r>
      <w:r w:rsidRPr="00221DDC">
        <w:rPr>
          <w:rFonts w:ascii="Times New Roman" w:eastAsia="Times New Roman" w:hAnsi="Times New Roman" w:cs="Times New Roman"/>
          <w:b/>
          <w:i/>
          <w:sz w:val="24"/>
          <w:szCs w:val="24"/>
          <w:lang w:val="en-US"/>
        </w:rPr>
        <w:t>O</w:t>
      </w:r>
      <w:r w:rsidRPr="00221DDC">
        <w:rPr>
          <w:rFonts w:ascii="Times New Roman" w:eastAsia="Times New Roman" w:hAnsi="Times New Roman" w:cs="Times New Roman"/>
          <w:b/>
          <w:i/>
          <w:sz w:val="24"/>
          <w:szCs w:val="24"/>
          <w:vertAlign w:val="subscript"/>
          <w:lang w:val="en-US"/>
        </w:rPr>
        <w:t>4</w:t>
      </w:r>
      <w:r w:rsidRPr="00221DDC">
        <w:rPr>
          <w:rFonts w:ascii="Times New Roman" w:eastAsia="Times New Roman" w:hAnsi="Times New Roman" w:cs="Times New Roman"/>
          <w:b/>
          <w:i/>
          <w:sz w:val="24"/>
          <w:szCs w:val="24"/>
          <w:lang w:val="en-US"/>
        </w:rPr>
        <w:t>-</w:t>
      </w:r>
      <w:proofErr w:type="gramStart"/>
      <w:r w:rsidRPr="00221DDC">
        <w:rPr>
          <w:rFonts w:ascii="Times New Roman" w:eastAsia="Times New Roman" w:hAnsi="Times New Roman" w:cs="Times New Roman"/>
          <w:b/>
          <w:i/>
          <w:sz w:val="24"/>
          <w:szCs w:val="24"/>
          <w:lang w:val="en-US"/>
        </w:rPr>
        <w:t>EDTA</w:t>
      </w:r>
      <w:r w:rsidRPr="005D387F">
        <w:rPr>
          <w:rFonts w:ascii="Times New Roman" w:eastAsia="Times New Roman" w:hAnsi="Times New Roman" w:cs="Times New Roman"/>
          <w:i/>
          <w:sz w:val="24"/>
          <w:szCs w:val="24"/>
          <w:lang w:val="en-US"/>
        </w:rPr>
        <w:t xml:space="preserve"> .</w:t>
      </w:r>
      <w:proofErr w:type="gramEnd"/>
      <w:r w:rsidR="009922D4">
        <w:rPr>
          <w:rFonts w:cstheme="minorHAnsi"/>
          <w:b/>
          <w:sz w:val="28"/>
          <w:szCs w:val="28"/>
          <w:lang w:val="en-US"/>
        </w:rPr>
        <w:br w:type="page"/>
      </w:r>
    </w:p>
    <w:p w14:paraId="030FA5FF" w14:textId="77777777" w:rsidR="005D387F" w:rsidRPr="005D387F" w:rsidRDefault="001A3E91" w:rsidP="005D387F">
      <w:pPr>
        <w:pStyle w:val="Commentaire"/>
        <w:jc w:val="center"/>
        <w:rPr>
          <w:b/>
          <w:sz w:val="32"/>
          <w:szCs w:val="32"/>
        </w:rPr>
      </w:pPr>
      <w:r w:rsidRPr="005D387F">
        <w:rPr>
          <w:b/>
          <w:sz w:val="32"/>
          <w:szCs w:val="32"/>
        </w:rPr>
        <w:lastRenderedPageBreak/>
        <w:t xml:space="preserve">Part </w:t>
      </w:r>
      <w:r w:rsidR="00E64F04" w:rsidRPr="005D387F">
        <w:rPr>
          <w:b/>
          <w:sz w:val="32"/>
          <w:szCs w:val="32"/>
        </w:rPr>
        <w:t>2</w:t>
      </w:r>
      <w:r w:rsidRPr="005D387F">
        <w:rPr>
          <w:b/>
          <w:sz w:val="32"/>
          <w:szCs w:val="32"/>
        </w:rPr>
        <w:t>.</w:t>
      </w:r>
      <w:r w:rsidR="009922D4" w:rsidRPr="005D387F">
        <w:rPr>
          <w:b/>
          <w:sz w:val="32"/>
          <w:szCs w:val="32"/>
        </w:rPr>
        <w:t xml:space="preserve"> </w:t>
      </w:r>
      <w:r w:rsidR="005D387F" w:rsidRPr="005D387F">
        <w:rPr>
          <w:b/>
          <w:sz w:val="32"/>
          <w:szCs w:val="32"/>
        </w:rPr>
        <w:t>Fipronil lethal and Sublethal Tests</w:t>
      </w:r>
    </w:p>
    <w:p w14:paraId="61D66FBA" w14:textId="13216440" w:rsidR="001A3E91" w:rsidRPr="005D387F" w:rsidRDefault="001A3E91" w:rsidP="005D387F">
      <w:pPr>
        <w:jc w:val="center"/>
        <w:rPr>
          <w:rFonts w:ascii="Times New Roman" w:hAnsi="Times New Roman" w:cs="Times New Roman"/>
          <w:b/>
          <w:sz w:val="32"/>
          <w:szCs w:val="32"/>
          <w:lang w:val="en-US"/>
        </w:rPr>
      </w:pPr>
    </w:p>
    <w:p w14:paraId="3CE682C5" w14:textId="56855292" w:rsidR="009922D4" w:rsidRPr="00D904C1" w:rsidRDefault="009922D4" w:rsidP="00E01447">
      <w:pPr>
        <w:spacing w:line="256" w:lineRule="auto"/>
        <w:rPr>
          <w:rFonts w:ascii="Times New Roman" w:hAnsi="Times New Roman" w:cs="Times New Roman"/>
          <w:b/>
          <w:sz w:val="28"/>
          <w:szCs w:val="28"/>
          <w:u w:val="single"/>
          <w:lang w:val="en-US"/>
        </w:rPr>
      </w:pPr>
      <w:r w:rsidRPr="00D904C1">
        <w:rPr>
          <w:rFonts w:ascii="Times New Roman" w:hAnsi="Times New Roman" w:cs="Times New Roman"/>
          <w:b/>
          <w:sz w:val="28"/>
          <w:szCs w:val="28"/>
          <w:u w:val="single"/>
          <w:lang w:val="en-US"/>
        </w:rPr>
        <w:t>I. Determination of LD</w:t>
      </w:r>
      <w:r w:rsidRPr="00D904C1">
        <w:rPr>
          <w:rFonts w:ascii="Times New Roman" w:hAnsi="Times New Roman" w:cs="Times New Roman"/>
          <w:b/>
          <w:sz w:val="28"/>
          <w:szCs w:val="28"/>
          <w:u w:val="single"/>
          <w:vertAlign w:val="subscript"/>
          <w:lang w:val="en-US"/>
        </w:rPr>
        <w:t>50</w:t>
      </w:r>
      <w:r w:rsidRPr="00D904C1">
        <w:rPr>
          <w:rFonts w:ascii="Times New Roman" w:hAnsi="Times New Roman" w:cs="Times New Roman"/>
          <w:b/>
          <w:sz w:val="28"/>
          <w:szCs w:val="28"/>
          <w:u w:val="single"/>
          <w:lang w:val="en-US"/>
        </w:rPr>
        <w:t xml:space="preserve"> of fipronil on honey bees. </w:t>
      </w:r>
    </w:p>
    <w:p w14:paraId="04E1C614" w14:textId="74D57B42" w:rsidR="00E01447" w:rsidRPr="00D904C1" w:rsidRDefault="001A3E91" w:rsidP="00E01447">
      <w:pPr>
        <w:spacing w:line="256" w:lineRule="auto"/>
        <w:rPr>
          <w:rFonts w:ascii="Times New Roman" w:hAnsi="Times New Roman" w:cs="Times New Roman"/>
          <w:b/>
          <w:sz w:val="24"/>
          <w:szCs w:val="24"/>
          <w:lang w:val="en-US"/>
        </w:rPr>
      </w:pPr>
      <w:r w:rsidRPr="00D904C1">
        <w:rPr>
          <w:rFonts w:ascii="Times New Roman" w:hAnsi="Times New Roman" w:cs="Times New Roman"/>
          <w:b/>
          <w:sz w:val="24"/>
          <w:szCs w:val="24"/>
          <w:lang w:val="en-US"/>
        </w:rPr>
        <w:t xml:space="preserve">1.1 </w:t>
      </w:r>
      <w:r w:rsidR="00E01447" w:rsidRPr="00D904C1">
        <w:rPr>
          <w:rFonts w:ascii="Times New Roman" w:hAnsi="Times New Roman" w:cs="Times New Roman"/>
          <w:b/>
          <w:sz w:val="24"/>
          <w:szCs w:val="24"/>
          <w:lang w:val="en-US"/>
        </w:rPr>
        <w:t xml:space="preserve">Preparation of bees for the experiment </w:t>
      </w:r>
    </w:p>
    <w:p w14:paraId="74B5AFD1" w14:textId="14CA0B6B" w:rsidR="005B47A5" w:rsidRPr="00D904C1" w:rsidRDefault="00B2458E" w:rsidP="00F12725">
      <w:pPr>
        <w:shd w:val="clear" w:color="auto" w:fill="FFFFFF"/>
        <w:spacing w:after="0"/>
        <w:jc w:val="both"/>
        <w:rPr>
          <w:rFonts w:ascii="Times New Roman" w:hAnsi="Times New Roman" w:cs="Times New Roman"/>
          <w:sz w:val="24"/>
          <w:szCs w:val="24"/>
          <w:lang w:val="en-US"/>
        </w:rPr>
      </w:pPr>
      <w:r w:rsidRPr="00D904C1">
        <w:rPr>
          <w:rFonts w:ascii="Times New Roman" w:hAnsi="Times New Roman" w:cs="Times New Roman"/>
          <w:sz w:val="24"/>
          <w:szCs w:val="28"/>
          <w:lang w:val="en-US"/>
        </w:rPr>
        <w:t>B</w:t>
      </w:r>
      <w:r w:rsidR="00F51F16" w:rsidRPr="00D904C1">
        <w:rPr>
          <w:rFonts w:ascii="Times New Roman" w:hAnsi="Times New Roman" w:cs="Times New Roman"/>
          <w:sz w:val="24"/>
          <w:szCs w:val="28"/>
          <w:lang w:val="en-US"/>
        </w:rPr>
        <w:t>ees were kept in</w:t>
      </w:r>
      <w:r w:rsidR="00E01447" w:rsidRPr="00D904C1">
        <w:rPr>
          <w:rFonts w:ascii="Times New Roman" w:hAnsi="Times New Roman" w:cs="Times New Roman"/>
          <w:sz w:val="24"/>
          <w:szCs w:val="28"/>
          <w:lang w:val="en-US"/>
        </w:rPr>
        <w:t xml:space="preserve"> Pain-type plexiglass </w:t>
      </w:r>
      <w:r w:rsidR="00F51F16" w:rsidRPr="00D904C1">
        <w:rPr>
          <w:rFonts w:ascii="Times New Roman" w:hAnsi="Times New Roman" w:cs="Times New Roman"/>
          <w:sz w:val="24"/>
          <w:szCs w:val="28"/>
          <w:lang w:val="en-US"/>
        </w:rPr>
        <w:t xml:space="preserve">cages </w:t>
      </w:r>
      <w:r w:rsidRPr="00D904C1">
        <w:rPr>
          <w:rFonts w:ascii="Times New Roman" w:hAnsi="Times New Roman" w:cs="Times New Roman"/>
          <w:sz w:val="24"/>
          <w:szCs w:val="28"/>
          <w:lang w:val="en-US"/>
        </w:rPr>
        <w:t xml:space="preserve">in groups of </w:t>
      </w:r>
      <w:r w:rsidR="00C40BA2" w:rsidRPr="00D904C1">
        <w:rPr>
          <w:rFonts w:ascii="Times New Roman" w:hAnsi="Times New Roman" w:cs="Times New Roman"/>
          <w:sz w:val="24"/>
          <w:szCs w:val="28"/>
          <w:lang w:val="en-US"/>
        </w:rPr>
        <w:t>30</w:t>
      </w:r>
      <w:r w:rsidRPr="00D904C1">
        <w:rPr>
          <w:rFonts w:ascii="Times New Roman" w:hAnsi="Times New Roman" w:cs="Times New Roman"/>
          <w:sz w:val="24"/>
          <w:szCs w:val="28"/>
          <w:lang w:val="en-US"/>
        </w:rPr>
        <w:t xml:space="preserve"> individuals </w:t>
      </w:r>
      <w:r w:rsidR="00E01447" w:rsidRPr="00D904C1">
        <w:rPr>
          <w:rFonts w:ascii="Times New Roman" w:hAnsi="Times New Roman" w:cs="Times New Roman"/>
          <w:sz w:val="24"/>
          <w:szCs w:val="28"/>
          <w:lang w:val="en-US"/>
        </w:rPr>
        <w:t xml:space="preserve">(Figure </w:t>
      </w:r>
      <w:r w:rsidR="001A3E91" w:rsidRPr="00D904C1">
        <w:rPr>
          <w:rFonts w:ascii="Times New Roman" w:hAnsi="Times New Roman" w:cs="Times New Roman"/>
          <w:sz w:val="24"/>
          <w:szCs w:val="28"/>
          <w:lang w:val="en-US"/>
        </w:rPr>
        <w:t>S</w:t>
      </w:r>
      <w:r w:rsidR="000F14DC" w:rsidRPr="00D904C1">
        <w:rPr>
          <w:rFonts w:ascii="Times New Roman" w:hAnsi="Times New Roman" w:cs="Times New Roman"/>
          <w:sz w:val="24"/>
          <w:szCs w:val="28"/>
          <w:lang w:val="en-US"/>
        </w:rPr>
        <w:t>2</w:t>
      </w:r>
      <w:r w:rsidR="00E01447" w:rsidRPr="00D904C1">
        <w:rPr>
          <w:rFonts w:ascii="Times New Roman" w:hAnsi="Times New Roman" w:cs="Times New Roman"/>
          <w:sz w:val="24"/>
          <w:szCs w:val="28"/>
          <w:lang w:val="en-US"/>
        </w:rPr>
        <w:t xml:space="preserve">) </w:t>
      </w:r>
      <w:r w:rsidR="00F51F16" w:rsidRPr="00D904C1">
        <w:rPr>
          <w:rFonts w:ascii="Times New Roman" w:hAnsi="Times New Roman" w:cs="Times New Roman"/>
          <w:sz w:val="24"/>
          <w:szCs w:val="28"/>
          <w:lang w:val="en-US"/>
        </w:rPr>
        <w:t>after their emergence</w:t>
      </w:r>
      <w:r w:rsidR="005B47A5" w:rsidRPr="00D904C1">
        <w:rPr>
          <w:rFonts w:ascii="Times New Roman" w:hAnsi="Times New Roman" w:cs="Times New Roman"/>
          <w:sz w:val="24"/>
          <w:szCs w:val="24"/>
          <w:lang w:val="en-US"/>
        </w:rPr>
        <w:t>.</w:t>
      </w:r>
    </w:p>
    <w:p w14:paraId="78F5F042" w14:textId="77777777" w:rsidR="009922D4" w:rsidRPr="000944EE" w:rsidRDefault="009922D4" w:rsidP="00E01447">
      <w:pPr>
        <w:shd w:val="clear" w:color="auto" w:fill="FFFFFF"/>
        <w:jc w:val="both"/>
        <w:rPr>
          <w:rFonts w:cstheme="minorHAnsi"/>
          <w:sz w:val="24"/>
          <w:szCs w:val="24"/>
          <w:lang w:val="en-US"/>
        </w:rPr>
      </w:pPr>
    </w:p>
    <w:p w14:paraId="7926E2BA" w14:textId="77777777" w:rsidR="005B47A5" w:rsidRDefault="005B47A5" w:rsidP="0066599F">
      <w:pPr>
        <w:spacing w:after="0"/>
        <w:jc w:val="center"/>
        <w:rPr>
          <w:noProof/>
          <w:sz w:val="24"/>
          <w:lang w:val="en-US"/>
        </w:rPr>
      </w:pPr>
      <w:r>
        <w:rPr>
          <w:noProof/>
          <w:sz w:val="24"/>
          <w:lang w:val="en-US"/>
        </w:rPr>
        <w:drawing>
          <wp:inline distT="0" distB="0" distL="0" distR="0" wp14:anchorId="01E3C086" wp14:editId="6200EFD1">
            <wp:extent cx="3193473" cy="2266839"/>
            <wp:effectExtent l="0" t="0" r="698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gettes pai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11" cy="2307823"/>
                    </a:xfrm>
                    <a:prstGeom prst="rect">
                      <a:avLst/>
                    </a:prstGeom>
                  </pic:spPr>
                </pic:pic>
              </a:graphicData>
            </a:graphic>
          </wp:inline>
        </w:drawing>
      </w:r>
    </w:p>
    <w:p w14:paraId="474C0B1A" w14:textId="77777777" w:rsidR="005D387F" w:rsidRDefault="005D387F" w:rsidP="005D387F">
      <w:pPr>
        <w:autoSpaceDE w:val="0"/>
        <w:autoSpaceDN w:val="0"/>
        <w:adjustRightInd w:val="0"/>
        <w:spacing w:after="0" w:line="240" w:lineRule="auto"/>
        <w:jc w:val="both"/>
        <w:rPr>
          <w:rFonts w:ascii="Times New Roman" w:hAnsi="Times New Roman" w:cs="Times New Roman"/>
          <w:b/>
          <w:i/>
          <w:color w:val="000000"/>
          <w:sz w:val="24"/>
          <w:szCs w:val="24"/>
          <w:lang w:val="en-US"/>
        </w:rPr>
      </w:pPr>
    </w:p>
    <w:p w14:paraId="070FB1E1" w14:textId="3D823585" w:rsidR="005D387F" w:rsidRPr="005D387F" w:rsidRDefault="005B47A5" w:rsidP="005D387F">
      <w:pPr>
        <w:autoSpaceDE w:val="0"/>
        <w:autoSpaceDN w:val="0"/>
        <w:adjustRightInd w:val="0"/>
        <w:spacing w:after="0" w:line="240" w:lineRule="auto"/>
        <w:jc w:val="both"/>
        <w:rPr>
          <w:rFonts w:ascii="Times New Roman" w:hAnsi="Times New Roman" w:cs="Times New Roman"/>
          <w:color w:val="000000" w:themeColor="text1"/>
          <w:sz w:val="24"/>
          <w:szCs w:val="24"/>
        </w:rPr>
      </w:pPr>
      <w:r w:rsidRPr="005D387F">
        <w:rPr>
          <w:rFonts w:ascii="Times New Roman" w:hAnsi="Times New Roman" w:cs="Times New Roman"/>
          <w:b/>
          <w:i/>
          <w:color w:val="000000"/>
          <w:sz w:val="24"/>
          <w:szCs w:val="24"/>
          <w:lang w:val="en-US"/>
        </w:rPr>
        <w:t xml:space="preserve">Figure </w:t>
      </w:r>
      <w:r w:rsidR="001A3E91" w:rsidRPr="005D387F">
        <w:rPr>
          <w:rFonts w:ascii="Times New Roman" w:hAnsi="Times New Roman" w:cs="Times New Roman"/>
          <w:b/>
          <w:i/>
          <w:color w:val="000000"/>
          <w:sz w:val="24"/>
          <w:szCs w:val="24"/>
          <w:lang w:val="en-US"/>
        </w:rPr>
        <w:t>S</w:t>
      </w:r>
      <w:proofErr w:type="gramStart"/>
      <w:r w:rsidR="000F14DC" w:rsidRPr="005D387F">
        <w:rPr>
          <w:rFonts w:ascii="Times New Roman" w:hAnsi="Times New Roman" w:cs="Times New Roman"/>
          <w:b/>
          <w:i/>
          <w:color w:val="000000"/>
          <w:sz w:val="24"/>
          <w:szCs w:val="24"/>
          <w:lang w:val="en-US"/>
        </w:rPr>
        <w:t>2</w:t>
      </w:r>
      <w:r w:rsidRPr="005D387F">
        <w:rPr>
          <w:rFonts w:ascii="Times New Roman" w:hAnsi="Times New Roman" w:cs="Times New Roman"/>
          <w:b/>
          <w:i/>
          <w:color w:val="000000"/>
          <w:sz w:val="24"/>
          <w:szCs w:val="24"/>
          <w:lang w:val="en-US"/>
        </w:rPr>
        <w:t> :</w:t>
      </w:r>
      <w:proofErr w:type="gramEnd"/>
      <w:r w:rsidRPr="005D387F">
        <w:rPr>
          <w:rFonts w:ascii="Times New Roman" w:hAnsi="Times New Roman" w:cs="Times New Roman"/>
          <w:b/>
          <w:i/>
          <w:color w:val="000000"/>
          <w:sz w:val="24"/>
          <w:szCs w:val="24"/>
          <w:lang w:val="en-US"/>
        </w:rPr>
        <w:t xml:space="preserve"> </w:t>
      </w:r>
      <w:r w:rsidRPr="005D387F">
        <w:rPr>
          <w:rFonts w:ascii="Times New Roman" w:hAnsi="Times New Roman" w:cs="Times New Roman"/>
          <w:b/>
          <w:sz w:val="24"/>
          <w:szCs w:val="24"/>
          <w:lang w:val="en-US"/>
        </w:rPr>
        <w:t xml:space="preserve"> </w:t>
      </w:r>
      <w:r w:rsidRPr="005D387F">
        <w:rPr>
          <w:rFonts w:ascii="Times New Roman" w:hAnsi="Times New Roman" w:cs="Times New Roman"/>
          <w:i/>
          <w:sz w:val="24"/>
          <w:szCs w:val="24"/>
          <w:lang w:val="en-US"/>
        </w:rPr>
        <w:t>“Pain”-type Cage used in this experiment</w:t>
      </w:r>
      <w:r w:rsidR="005D387F" w:rsidRPr="005D387F">
        <w:rPr>
          <w:rFonts w:ascii="Times New Roman" w:hAnsi="Times New Roman" w:cs="Times New Roman"/>
          <w:i/>
          <w:sz w:val="24"/>
          <w:szCs w:val="24"/>
          <w:lang w:val="en-US"/>
        </w:rPr>
        <w:t xml:space="preserve"> (</w:t>
      </w:r>
      <w:r w:rsidR="005D387F" w:rsidRPr="005D387F">
        <w:rPr>
          <w:rFonts w:ascii="Times New Roman" w:hAnsi="Times New Roman" w:cs="Times New Roman"/>
          <w:color w:val="000000" w:themeColor="text1"/>
          <w:sz w:val="24"/>
          <w:szCs w:val="24"/>
        </w:rPr>
        <w:t>PAIN J., 1966. - Nouveau modèle de cagettes expérimentales pour le maintien d’abeilles en captivité. Ann.</w:t>
      </w:r>
      <w:r w:rsidR="005D387F">
        <w:rPr>
          <w:rFonts w:ascii="Times New Roman" w:hAnsi="Times New Roman" w:cs="Times New Roman"/>
          <w:color w:val="000000" w:themeColor="text1"/>
          <w:sz w:val="24"/>
          <w:szCs w:val="24"/>
        </w:rPr>
        <w:t xml:space="preserve"> </w:t>
      </w:r>
      <w:r w:rsidR="005D387F" w:rsidRPr="005D387F">
        <w:rPr>
          <w:rFonts w:ascii="Times New Roman" w:hAnsi="Times New Roman" w:cs="Times New Roman"/>
          <w:color w:val="000000" w:themeColor="text1"/>
          <w:sz w:val="24"/>
          <w:szCs w:val="24"/>
        </w:rPr>
        <w:t>Abeille, 9 (1), 71-76.</w:t>
      </w:r>
    </w:p>
    <w:p w14:paraId="63D4F8DF" w14:textId="15C864E1" w:rsidR="005B47A5" w:rsidRPr="005D387F" w:rsidRDefault="005B47A5" w:rsidP="005B47A5">
      <w:pPr>
        <w:jc w:val="center"/>
        <w:rPr>
          <w:rFonts w:ascii="Times New Roman" w:hAnsi="Times New Roman" w:cs="Times New Roman"/>
          <w:i/>
          <w:color w:val="000000" w:themeColor="text1"/>
          <w:sz w:val="24"/>
          <w:szCs w:val="24"/>
          <w:lang w:val="en-US"/>
        </w:rPr>
      </w:pPr>
      <w:r w:rsidRPr="005D387F">
        <w:rPr>
          <w:rFonts w:ascii="Times New Roman" w:hAnsi="Times New Roman" w:cs="Times New Roman"/>
          <w:i/>
          <w:color w:val="000000" w:themeColor="text1"/>
          <w:sz w:val="24"/>
          <w:szCs w:val="24"/>
          <w:lang w:val="en-US"/>
        </w:rPr>
        <w:t>.</w:t>
      </w:r>
    </w:p>
    <w:p w14:paraId="7C5C743A" w14:textId="0E0F1694" w:rsidR="005B47A5" w:rsidRPr="00D904C1" w:rsidRDefault="005B47A5" w:rsidP="005B47A5">
      <w:pPr>
        <w:spacing w:line="276" w:lineRule="auto"/>
        <w:jc w:val="both"/>
        <w:rPr>
          <w:rFonts w:ascii="Times New Roman" w:hAnsi="Times New Roman" w:cs="Times New Roman"/>
          <w:sz w:val="24"/>
          <w:lang w:val="en-US"/>
        </w:rPr>
      </w:pPr>
      <w:r w:rsidRPr="00D904C1">
        <w:rPr>
          <w:rFonts w:ascii="Times New Roman" w:hAnsi="Times New Roman" w:cs="Times New Roman"/>
          <w:sz w:val="24"/>
          <w:lang w:val="en-US"/>
        </w:rPr>
        <w:t xml:space="preserve">The cages contained a wax strip, a paper filter used to </w:t>
      </w:r>
      <w:r w:rsidR="00B2458E" w:rsidRPr="00D904C1">
        <w:rPr>
          <w:rFonts w:ascii="Times New Roman" w:hAnsi="Times New Roman" w:cs="Times New Roman"/>
          <w:sz w:val="24"/>
          <w:lang w:val="en-US"/>
        </w:rPr>
        <w:t xml:space="preserve">collect the </w:t>
      </w:r>
      <w:proofErr w:type="spellStart"/>
      <w:r w:rsidR="00B2458E" w:rsidRPr="00D904C1">
        <w:rPr>
          <w:rFonts w:ascii="Times New Roman" w:hAnsi="Times New Roman" w:cs="Times New Roman"/>
          <w:sz w:val="24"/>
          <w:lang w:val="en-US"/>
        </w:rPr>
        <w:t>faeces</w:t>
      </w:r>
      <w:proofErr w:type="spellEnd"/>
      <w:r w:rsidR="00B2458E" w:rsidRPr="00D904C1">
        <w:rPr>
          <w:rFonts w:ascii="Times New Roman" w:hAnsi="Times New Roman" w:cs="Times New Roman"/>
          <w:sz w:val="24"/>
          <w:lang w:val="en-US"/>
        </w:rPr>
        <w:t xml:space="preserve"> </w:t>
      </w:r>
      <w:r w:rsidRPr="00D904C1">
        <w:rPr>
          <w:rFonts w:ascii="Times New Roman" w:hAnsi="Times New Roman" w:cs="Times New Roman"/>
          <w:sz w:val="24"/>
          <w:lang w:val="en-US"/>
        </w:rPr>
        <w:t xml:space="preserve">and 2 pierced tubes providing food and water resources to the bees inside the cage. The cages were kept at 35°C and 50% relative humidity. During the first 8 days after emergence, bees had at their disposal sugar solution (sucrose 50% w/w), water and pollen </w:t>
      </w:r>
      <w:r w:rsidRPr="00D904C1">
        <w:rPr>
          <w:rFonts w:ascii="Times New Roman" w:hAnsi="Times New Roman" w:cs="Times New Roman"/>
          <w:i/>
          <w:sz w:val="24"/>
          <w:lang w:val="en-US"/>
        </w:rPr>
        <w:t>ad libitum</w:t>
      </w:r>
      <w:r w:rsidRPr="00D904C1">
        <w:rPr>
          <w:rFonts w:ascii="Times New Roman" w:hAnsi="Times New Roman" w:cs="Times New Roman"/>
          <w:sz w:val="24"/>
          <w:lang w:val="en-US"/>
        </w:rPr>
        <w:t xml:space="preserve">. After 8 days, only water and sugar solution were provided </w:t>
      </w:r>
      <w:r w:rsidRPr="00D904C1">
        <w:rPr>
          <w:rFonts w:ascii="Times New Roman" w:hAnsi="Times New Roman" w:cs="Times New Roman"/>
          <w:i/>
          <w:sz w:val="24"/>
          <w:lang w:val="en-US"/>
        </w:rPr>
        <w:t>ad libitum</w:t>
      </w:r>
      <w:r w:rsidRPr="00D904C1">
        <w:rPr>
          <w:rFonts w:ascii="Times New Roman" w:hAnsi="Times New Roman" w:cs="Times New Roman"/>
          <w:sz w:val="24"/>
          <w:lang w:val="en-US"/>
        </w:rPr>
        <w:t xml:space="preserve"> to </w:t>
      </w:r>
      <w:r w:rsidR="00B2458E" w:rsidRPr="00D904C1">
        <w:rPr>
          <w:rFonts w:ascii="Times New Roman" w:hAnsi="Times New Roman" w:cs="Times New Roman"/>
          <w:sz w:val="24"/>
          <w:lang w:val="en-US"/>
        </w:rPr>
        <w:t xml:space="preserve">the </w:t>
      </w:r>
      <w:r w:rsidRPr="00D904C1">
        <w:rPr>
          <w:rFonts w:ascii="Times New Roman" w:hAnsi="Times New Roman" w:cs="Times New Roman"/>
          <w:sz w:val="24"/>
          <w:lang w:val="en-US"/>
        </w:rPr>
        <w:t xml:space="preserve">bees. </w:t>
      </w:r>
    </w:p>
    <w:p w14:paraId="25C9CD29" w14:textId="018935EC" w:rsidR="00F51F16" w:rsidRPr="00D904C1" w:rsidRDefault="00F51F16" w:rsidP="005B47A5">
      <w:pPr>
        <w:shd w:val="clear" w:color="auto" w:fill="FFFFFF"/>
        <w:jc w:val="both"/>
        <w:rPr>
          <w:rFonts w:ascii="Times New Roman" w:hAnsi="Times New Roman" w:cs="Times New Roman"/>
          <w:sz w:val="24"/>
          <w:szCs w:val="28"/>
          <w:lang w:val="en-US"/>
        </w:rPr>
      </w:pPr>
      <w:r w:rsidRPr="00D904C1">
        <w:rPr>
          <w:rFonts w:ascii="Times New Roman" w:hAnsi="Times New Roman" w:cs="Times New Roman"/>
          <w:sz w:val="24"/>
          <w:szCs w:val="28"/>
          <w:lang w:val="en-US"/>
        </w:rPr>
        <w:t xml:space="preserve">The bees were used </w:t>
      </w:r>
      <w:r w:rsidR="00B2458E" w:rsidRPr="00D904C1">
        <w:rPr>
          <w:rFonts w:ascii="Times New Roman" w:hAnsi="Times New Roman" w:cs="Times New Roman"/>
          <w:sz w:val="24"/>
          <w:szCs w:val="28"/>
          <w:lang w:val="en-US"/>
        </w:rPr>
        <w:t xml:space="preserve">in </w:t>
      </w:r>
      <w:r w:rsidRPr="00D904C1">
        <w:rPr>
          <w:rFonts w:ascii="Times New Roman" w:hAnsi="Times New Roman" w:cs="Times New Roman"/>
          <w:sz w:val="24"/>
          <w:szCs w:val="28"/>
          <w:lang w:val="en-US"/>
        </w:rPr>
        <w:t xml:space="preserve">the experiment 14 days after emergence. This age was chosen because worker bees become foragers </w:t>
      </w:r>
      <w:r w:rsidR="00B2458E" w:rsidRPr="00D904C1">
        <w:rPr>
          <w:rFonts w:ascii="Times New Roman" w:hAnsi="Times New Roman" w:cs="Times New Roman"/>
          <w:sz w:val="24"/>
          <w:szCs w:val="28"/>
          <w:lang w:val="en-US"/>
        </w:rPr>
        <w:t xml:space="preserve">about </w:t>
      </w:r>
      <w:r w:rsidRPr="00D904C1">
        <w:rPr>
          <w:rFonts w:ascii="Times New Roman" w:hAnsi="Times New Roman" w:cs="Times New Roman"/>
          <w:sz w:val="24"/>
          <w:szCs w:val="28"/>
          <w:lang w:val="en-US"/>
        </w:rPr>
        <w:t xml:space="preserve">14 days after emergence and express </w:t>
      </w:r>
      <w:r w:rsidR="00B2458E" w:rsidRPr="00D904C1">
        <w:rPr>
          <w:rFonts w:ascii="Times New Roman" w:hAnsi="Times New Roman" w:cs="Times New Roman"/>
          <w:sz w:val="24"/>
          <w:szCs w:val="28"/>
          <w:lang w:val="en-US"/>
        </w:rPr>
        <w:t xml:space="preserve">strong </w:t>
      </w:r>
      <w:r w:rsidRPr="00D904C1">
        <w:rPr>
          <w:rFonts w:ascii="Times New Roman" w:hAnsi="Times New Roman" w:cs="Times New Roman"/>
          <w:sz w:val="24"/>
          <w:szCs w:val="28"/>
          <w:lang w:val="en-US"/>
        </w:rPr>
        <w:t xml:space="preserve">learning abilities </w:t>
      </w:r>
      <w:r w:rsidR="00486343" w:rsidRPr="00D904C1">
        <w:rPr>
          <w:rFonts w:ascii="Times New Roman" w:hAnsi="Times New Roman" w:cs="Times New Roman"/>
          <w:sz w:val="24"/>
          <w:szCs w:val="28"/>
          <w:lang w:val="en-US"/>
        </w:rPr>
        <w:t>[2].</w:t>
      </w:r>
    </w:p>
    <w:p w14:paraId="07E6409B" w14:textId="77777777" w:rsidR="00F12725" w:rsidRPr="00D904C1" w:rsidRDefault="00F12725" w:rsidP="005B47A5">
      <w:pPr>
        <w:shd w:val="clear" w:color="auto" w:fill="FFFFFF"/>
        <w:jc w:val="both"/>
        <w:rPr>
          <w:rFonts w:ascii="Times New Roman" w:hAnsi="Times New Roman" w:cs="Times New Roman"/>
          <w:sz w:val="24"/>
          <w:szCs w:val="28"/>
          <w:lang w:val="en-US"/>
        </w:rPr>
      </w:pPr>
    </w:p>
    <w:p w14:paraId="07C7FE02" w14:textId="77777777" w:rsidR="001A3E91" w:rsidRPr="00D904C1" w:rsidRDefault="001A3E91" w:rsidP="000A7A4B">
      <w:pPr>
        <w:spacing w:line="276" w:lineRule="auto"/>
        <w:rPr>
          <w:rFonts w:ascii="Times New Roman" w:hAnsi="Times New Roman" w:cs="Times New Roman"/>
          <w:b/>
          <w:sz w:val="28"/>
          <w:szCs w:val="28"/>
          <w:lang w:val="en-US"/>
        </w:rPr>
      </w:pPr>
      <w:r w:rsidRPr="00D904C1">
        <w:rPr>
          <w:rFonts w:ascii="Times New Roman" w:hAnsi="Times New Roman" w:cs="Times New Roman"/>
          <w:b/>
          <w:sz w:val="28"/>
          <w:szCs w:val="28"/>
          <w:lang w:val="en-US"/>
        </w:rPr>
        <w:t>1.2 Determination of the lethal dose of fipronil</w:t>
      </w:r>
    </w:p>
    <w:p w14:paraId="21285B7D" w14:textId="650E0415" w:rsidR="00F51F16" w:rsidRPr="00D904C1" w:rsidRDefault="001A3E91" w:rsidP="000A7A4B">
      <w:pPr>
        <w:spacing w:line="276" w:lineRule="auto"/>
        <w:rPr>
          <w:rFonts w:ascii="Times New Roman" w:hAnsi="Times New Roman" w:cs="Times New Roman"/>
          <w:b/>
          <w:sz w:val="24"/>
          <w:szCs w:val="28"/>
          <w:lang w:val="en-US"/>
        </w:rPr>
      </w:pPr>
      <w:r w:rsidRPr="00D904C1">
        <w:rPr>
          <w:rFonts w:ascii="Times New Roman" w:hAnsi="Times New Roman" w:cs="Times New Roman"/>
          <w:b/>
          <w:sz w:val="24"/>
          <w:szCs w:val="28"/>
          <w:lang w:val="en-US"/>
        </w:rPr>
        <w:t>1.2.1</w:t>
      </w:r>
      <w:r w:rsidR="00F51F16" w:rsidRPr="00D904C1">
        <w:rPr>
          <w:rFonts w:ascii="Times New Roman" w:hAnsi="Times New Roman" w:cs="Times New Roman"/>
          <w:b/>
          <w:sz w:val="24"/>
          <w:szCs w:val="28"/>
          <w:lang w:val="en-US"/>
        </w:rPr>
        <w:t xml:space="preserve"> Molybdenum treatment</w:t>
      </w:r>
    </w:p>
    <w:p w14:paraId="244AA141" w14:textId="0B96B459" w:rsidR="00F51F16" w:rsidRPr="00D904C1" w:rsidRDefault="00F51F16" w:rsidP="000A7A4B">
      <w:pPr>
        <w:spacing w:after="0" w:line="276" w:lineRule="auto"/>
        <w:jc w:val="both"/>
        <w:rPr>
          <w:rFonts w:ascii="Times New Roman" w:hAnsi="Times New Roman" w:cs="Times New Roman"/>
          <w:sz w:val="24"/>
          <w:szCs w:val="24"/>
          <w:lang w:val="en-US"/>
        </w:rPr>
      </w:pPr>
      <w:r w:rsidRPr="00D904C1">
        <w:rPr>
          <w:rFonts w:ascii="Times New Roman" w:hAnsi="Times New Roman" w:cs="Times New Roman"/>
          <w:sz w:val="24"/>
          <w:szCs w:val="24"/>
          <w:lang w:val="en-US"/>
        </w:rPr>
        <w:t xml:space="preserve">After </w:t>
      </w:r>
      <w:r w:rsidR="00200C5C" w:rsidRPr="00D904C1">
        <w:rPr>
          <w:rFonts w:ascii="Times New Roman" w:hAnsi="Times New Roman" w:cs="Times New Roman"/>
          <w:sz w:val="24"/>
          <w:szCs w:val="24"/>
          <w:lang w:val="en-US"/>
        </w:rPr>
        <w:t xml:space="preserve">bees’ </w:t>
      </w:r>
      <w:r w:rsidRPr="00D904C1">
        <w:rPr>
          <w:rFonts w:ascii="Times New Roman" w:hAnsi="Times New Roman" w:cs="Times New Roman"/>
          <w:sz w:val="24"/>
          <w:szCs w:val="24"/>
          <w:lang w:val="en-US"/>
        </w:rPr>
        <w:t xml:space="preserve">emergence, 20 mg/L of the complex </w:t>
      </w:r>
      <w:r w:rsidRPr="00D904C1">
        <w:rPr>
          <w:rFonts w:ascii="Times New Roman" w:hAnsi="Times New Roman" w:cs="Times New Roman"/>
          <w:b/>
          <w:sz w:val="24"/>
          <w:szCs w:val="24"/>
          <w:lang w:val="en-US"/>
        </w:rPr>
        <w:t>Na-Mo</w:t>
      </w:r>
      <w:r w:rsidRPr="00D904C1">
        <w:rPr>
          <w:rFonts w:ascii="Times New Roman" w:hAnsi="Times New Roman" w:cs="Times New Roman"/>
          <w:b/>
          <w:sz w:val="24"/>
          <w:szCs w:val="24"/>
          <w:vertAlign w:val="subscript"/>
          <w:lang w:val="en-US"/>
        </w:rPr>
        <w:t>2</w:t>
      </w:r>
      <w:r w:rsidRPr="00D904C1">
        <w:rPr>
          <w:rFonts w:ascii="Times New Roman" w:hAnsi="Times New Roman" w:cs="Times New Roman"/>
          <w:b/>
          <w:sz w:val="24"/>
          <w:szCs w:val="24"/>
          <w:lang w:val="en-US"/>
        </w:rPr>
        <w:t>O</w:t>
      </w:r>
      <w:r w:rsidRPr="00D904C1">
        <w:rPr>
          <w:rFonts w:ascii="Times New Roman" w:hAnsi="Times New Roman" w:cs="Times New Roman"/>
          <w:b/>
          <w:sz w:val="24"/>
          <w:szCs w:val="24"/>
          <w:vertAlign w:val="subscript"/>
          <w:lang w:val="en-US"/>
        </w:rPr>
        <w:t>4</w:t>
      </w:r>
      <w:r w:rsidRPr="00D904C1">
        <w:rPr>
          <w:rFonts w:ascii="Times New Roman" w:hAnsi="Times New Roman" w:cs="Times New Roman"/>
          <w:b/>
          <w:sz w:val="24"/>
          <w:szCs w:val="24"/>
          <w:lang w:val="en-US"/>
        </w:rPr>
        <w:t>-EDTA</w:t>
      </w:r>
      <w:r w:rsidRPr="00D904C1">
        <w:rPr>
          <w:rFonts w:ascii="Times New Roman" w:hAnsi="Times New Roman" w:cs="Times New Roman"/>
          <w:sz w:val="24"/>
          <w:szCs w:val="24"/>
          <w:lang w:val="en-US"/>
        </w:rPr>
        <w:t xml:space="preserve"> </w:t>
      </w:r>
      <w:r w:rsidR="003C6F97" w:rsidRPr="00D904C1">
        <w:rPr>
          <w:rFonts w:ascii="Times New Roman" w:hAnsi="Times New Roman" w:cs="Times New Roman"/>
          <w:sz w:val="24"/>
          <w:szCs w:val="24"/>
          <w:lang w:val="en-US"/>
        </w:rPr>
        <w:t xml:space="preserve">were </w:t>
      </w:r>
      <w:r w:rsidRPr="00D904C1">
        <w:rPr>
          <w:rFonts w:ascii="Times New Roman" w:hAnsi="Times New Roman" w:cs="Times New Roman"/>
          <w:sz w:val="24"/>
          <w:szCs w:val="24"/>
          <w:lang w:val="en-US"/>
        </w:rPr>
        <w:t>add</w:t>
      </w:r>
      <w:r w:rsidR="00E01447" w:rsidRPr="00D904C1">
        <w:rPr>
          <w:rFonts w:ascii="Times New Roman" w:hAnsi="Times New Roman" w:cs="Times New Roman"/>
          <w:sz w:val="24"/>
          <w:szCs w:val="24"/>
          <w:lang w:val="en-US"/>
        </w:rPr>
        <w:t>ed</w:t>
      </w:r>
      <w:r w:rsidRPr="00D904C1">
        <w:rPr>
          <w:rFonts w:ascii="Times New Roman" w:hAnsi="Times New Roman" w:cs="Times New Roman"/>
          <w:sz w:val="24"/>
          <w:szCs w:val="24"/>
          <w:lang w:val="en-US"/>
        </w:rPr>
        <w:t xml:space="preserve"> to the sugar solution</w:t>
      </w:r>
      <w:r w:rsidR="00200C5C" w:rsidRPr="00D904C1">
        <w:rPr>
          <w:rFonts w:ascii="Times New Roman" w:hAnsi="Times New Roman" w:cs="Times New Roman"/>
          <w:sz w:val="24"/>
          <w:szCs w:val="24"/>
          <w:lang w:val="en-US"/>
        </w:rPr>
        <w:t xml:space="preserve"> in the treatment group</w:t>
      </w:r>
      <w:r w:rsidRPr="00D904C1">
        <w:rPr>
          <w:rFonts w:ascii="Times New Roman" w:hAnsi="Times New Roman" w:cs="Times New Roman"/>
          <w:sz w:val="24"/>
          <w:szCs w:val="24"/>
          <w:lang w:val="en-US"/>
        </w:rPr>
        <w:t xml:space="preserve">. </w:t>
      </w:r>
      <w:r w:rsidR="00676C5C" w:rsidRPr="00D904C1">
        <w:rPr>
          <w:rFonts w:ascii="Times New Roman" w:hAnsi="Times New Roman" w:cs="Times New Roman"/>
          <w:sz w:val="24"/>
          <w:szCs w:val="24"/>
          <w:lang w:val="en-US"/>
        </w:rPr>
        <w:t xml:space="preserve">The control group </w:t>
      </w:r>
      <w:r w:rsidR="008D0B0A" w:rsidRPr="00D904C1">
        <w:rPr>
          <w:rFonts w:ascii="Times New Roman" w:hAnsi="Times New Roman" w:cs="Times New Roman"/>
          <w:sz w:val="24"/>
          <w:szCs w:val="24"/>
          <w:lang w:val="en-US"/>
        </w:rPr>
        <w:t xml:space="preserve">was fed with a conventional sugar solution. </w:t>
      </w:r>
      <w:r w:rsidR="00200C5C" w:rsidRPr="00D904C1">
        <w:rPr>
          <w:rFonts w:ascii="Times New Roman" w:hAnsi="Times New Roman" w:cs="Times New Roman"/>
          <w:sz w:val="24"/>
          <w:szCs w:val="24"/>
          <w:lang w:val="en-US"/>
        </w:rPr>
        <w:t>S</w:t>
      </w:r>
      <w:r w:rsidRPr="00D904C1">
        <w:rPr>
          <w:rFonts w:ascii="Times New Roman" w:hAnsi="Times New Roman" w:cs="Times New Roman"/>
          <w:sz w:val="24"/>
          <w:szCs w:val="24"/>
          <w:lang w:val="en-US"/>
        </w:rPr>
        <w:t xml:space="preserve">ugar solution was provided </w:t>
      </w:r>
      <w:r w:rsidRPr="00D904C1">
        <w:rPr>
          <w:rFonts w:ascii="Times New Roman" w:hAnsi="Times New Roman" w:cs="Times New Roman"/>
          <w:i/>
          <w:sz w:val="24"/>
          <w:szCs w:val="24"/>
          <w:lang w:val="en-US"/>
        </w:rPr>
        <w:t>ad libitum</w:t>
      </w:r>
      <w:r w:rsidR="008D0B0A" w:rsidRPr="00D904C1">
        <w:rPr>
          <w:rFonts w:ascii="Times New Roman" w:hAnsi="Times New Roman" w:cs="Times New Roman"/>
          <w:i/>
          <w:sz w:val="24"/>
          <w:szCs w:val="24"/>
          <w:lang w:val="en-US"/>
        </w:rPr>
        <w:t xml:space="preserve"> </w:t>
      </w:r>
      <w:r w:rsidR="00200C5C" w:rsidRPr="00D904C1">
        <w:rPr>
          <w:rFonts w:ascii="Times New Roman" w:hAnsi="Times New Roman" w:cs="Times New Roman"/>
          <w:sz w:val="24"/>
          <w:szCs w:val="24"/>
          <w:lang w:val="en-US"/>
        </w:rPr>
        <w:t>to</w:t>
      </w:r>
      <w:r w:rsidR="008D0B0A" w:rsidRPr="00D904C1">
        <w:rPr>
          <w:rFonts w:ascii="Times New Roman" w:hAnsi="Times New Roman" w:cs="Times New Roman"/>
          <w:sz w:val="24"/>
          <w:szCs w:val="24"/>
          <w:lang w:val="en-US"/>
        </w:rPr>
        <w:t xml:space="preserve"> both groups</w:t>
      </w:r>
      <w:r w:rsidRPr="00D904C1">
        <w:rPr>
          <w:rFonts w:ascii="Times New Roman" w:hAnsi="Times New Roman" w:cs="Times New Roman"/>
          <w:sz w:val="24"/>
          <w:szCs w:val="24"/>
          <w:lang w:val="en-US"/>
        </w:rPr>
        <w:t xml:space="preserve">. </w:t>
      </w:r>
    </w:p>
    <w:p w14:paraId="23E89F26" w14:textId="4B52D1D7" w:rsidR="00E01447" w:rsidRDefault="00E01447" w:rsidP="000A7A4B">
      <w:pPr>
        <w:spacing w:after="0" w:line="276" w:lineRule="auto"/>
        <w:rPr>
          <w:rFonts w:ascii="Times New Roman" w:hAnsi="Times New Roman" w:cs="Times New Roman"/>
          <w:b/>
          <w:sz w:val="24"/>
          <w:szCs w:val="28"/>
          <w:lang w:val="en-US"/>
        </w:rPr>
      </w:pPr>
    </w:p>
    <w:p w14:paraId="43490670" w14:textId="77777777" w:rsidR="005D387F" w:rsidRPr="00D904C1" w:rsidRDefault="005D387F" w:rsidP="000A7A4B">
      <w:pPr>
        <w:spacing w:after="0" w:line="276" w:lineRule="auto"/>
        <w:rPr>
          <w:rFonts w:ascii="Times New Roman" w:hAnsi="Times New Roman" w:cs="Times New Roman"/>
          <w:b/>
          <w:sz w:val="24"/>
          <w:szCs w:val="28"/>
          <w:lang w:val="en-US"/>
        </w:rPr>
      </w:pPr>
    </w:p>
    <w:p w14:paraId="00723780" w14:textId="2B7B392A" w:rsidR="00F51F16" w:rsidRPr="00D904C1" w:rsidRDefault="001A3E91" w:rsidP="000A7A4B">
      <w:pPr>
        <w:spacing w:line="276" w:lineRule="auto"/>
        <w:rPr>
          <w:rFonts w:ascii="Times New Roman" w:hAnsi="Times New Roman" w:cs="Times New Roman"/>
          <w:b/>
          <w:sz w:val="24"/>
          <w:szCs w:val="28"/>
          <w:lang w:val="en-US"/>
        </w:rPr>
      </w:pPr>
      <w:r w:rsidRPr="00D904C1">
        <w:rPr>
          <w:rFonts w:ascii="Times New Roman" w:hAnsi="Times New Roman" w:cs="Times New Roman"/>
          <w:b/>
          <w:sz w:val="24"/>
          <w:szCs w:val="28"/>
          <w:lang w:val="en-US"/>
        </w:rPr>
        <w:lastRenderedPageBreak/>
        <w:t>1.2.2</w:t>
      </w:r>
      <w:r w:rsidR="00F51F16" w:rsidRPr="00D904C1">
        <w:rPr>
          <w:rFonts w:ascii="Times New Roman" w:hAnsi="Times New Roman" w:cs="Times New Roman"/>
          <w:b/>
          <w:sz w:val="24"/>
          <w:szCs w:val="28"/>
          <w:lang w:val="en-US"/>
        </w:rPr>
        <w:t xml:space="preserve"> fipronil preparation</w:t>
      </w:r>
    </w:p>
    <w:p w14:paraId="38C7E8BE" w14:textId="2F916BB6" w:rsidR="00F51F16" w:rsidRPr="00D904C1" w:rsidRDefault="00F51F16" w:rsidP="000A7A4B">
      <w:pPr>
        <w:spacing w:after="0" w:line="276" w:lineRule="auto"/>
        <w:jc w:val="both"/>
        <w:rPr>
          <w:rFonts w:ascii="Times New Roman" w:hAnsi="Times New Roman" w:cs="Times New Roman"/>
          <w:sz w:val="24"/>
          <w:szCs w:val="28"/>
          <w:lang w:val="en-US"/>
        </w:rPr>
      </w:pPr>
      <w:r w:rsidRPr="00D904C1">
        <w:rPr>
          <w:rFonts w:ascii="Times New Roman" w:hAnsi="Times New Roman" w:cs="Times New Roman"/>
          <w:sz w:val="24"/>
          <w:szCs w:val="28"/>
          <w:lang w:val="en-US"/>
        </w:rPr>
        <w:t>The fipronil solutions (Sigma Aldrich) were obtained from a stock solution at 24 g/L in pure acetone (Sigma Aldrich). This solution was dilute</w:t>
      </w:r>
      <w:r w:rsidR="00E01447" w:rsidRPr="00D904C1">
        <w:rPr>
          <w:rFonts w:ascii="Times New Roman" w:hAnsi="Times New Roman" w:cs="Times New Roman"/>
          <w:sz w:val="24"/>
          <w:szCs w:val="28"/>
          <w:lang w:val="en-US"/>
        </w:rPr>
        <w:t>d</w:t>
      </w:r>
      <w:r w:rsidRPr="00D904C1">
        <w:rPr>
          <w:rFonts w:ascii="Times New Roman" w:hAnsi="Times New Roman" w:cs="Times New Roman"/>
          <w:sz w:val="24"/>
          <w:szCs w:val="28"/>
          <w:lang w:val="en-US"/>
        </w:rPr>
        <w:t xml:space="preserve"> with distilled water to obtain a 24 mg/L solution in 0.1% acetone. The other doses used were </w:t>
      </w:r>
      <w:r w:rsidR="003C6F97" w:rsidRPr="00D904C1">
        <w:rPr>
          <w:rFonts w:ascii="Times New Roman" w:hAnsi="Times New Roman" w:cs="Times New Roman"/>
          <w:sz w:val="24"/>
          <w:szCs w:val="28"/>
          <w:lang w:val="en-US"/>
        </w:rPr>
        <w:t>aliquots</w:t>
      </w:r>
      <w:r w:rsidRPr="00D904C1">
        <w:rPr>
          <w:rFonts w:ascii="Times New Roman" w:hAnsi="Times New Roman" w:cs="Times New Roman"/>
          <w:sz w:val="24"/>
          <w:szCs w:val="28"/>
          <w:lang w:val="en-US"/>
        </w:rPr>
        <w:t xml:space="preserve"> of this second solution. </w:t>
      </w:r>
    </w:p>
    <w:p w14:paraId="273C0199" w14:textId="77777777" w:rsidR="00E01447" w:rsidRPr="00D904C1" w:rsidRDefault="00E01447" w:rsidP="000A7A4B">
      <w:pPr>
        <w:spacing w:after="0" w:line="276" w:lineRule="auto"/>
        <w:rPr>
          <w:rFonts w:ascii="Times New Roman" w:hAnsi="Times New Roman" w:cs="Times New Roman"/>
          <w:b/>
          <w:sz w:val="24"/>
          <w:szCs w:val="28"/>
          <w:lang w:val="en-US"/>
        </w:rPr>
      </w:pPr>
    </w:p>
    <w:p w14:paraId="68388030" w14:textId="3319EED4" w:rsidR="00F51F16" w:rsidRPr="00D904C1" w:rsidRDefault="001A3E91" w:rsidP="000A7A4B">
      <w:pPr>
        <w:spacing w:line="276" w:lineRule="auto"/>
        <w:rPr>
          <w:rFonts w:ascii="Times New Roman" w:hAnsi="Times New Roman" w:cs="Times New Roman"/>
          <w:b/>
          <w:sz w:val="24"/>
          <w:szCs w:val="28"/>
          <w:lang w:val="en-US"/>
        </w:rPr>
      </w:pPr>
      <w:r w:rsidRPr="00D904C1">
        <w:rPr>
          <w:rFonts w:ascii="Times New Roman" w:hAnsi="Times New Roman" w:cs="Times New Roman"/>
          <w:b/>
          <w:sz w:val="24"/>
          <w:szCs w:val="28"/>
          <w:lang w:val="en-US"/>
        </w:rPr>
        <w:t>1.2.3</w:t>
      </w:r>
      <w:r w:rsidR="00F51F16" w:rsidRPr="00D904C1">
        <w:rPr>
          <w:rFonts w:ascii="Times New Roman" w:hAnsi="Times New Roman" w:cs="Times New Roman"/>
          <w:b/>
          <w:sz w:val="24"/>
          <w:szCs w:val="28"/>
          <w:lang w:val="en-US"/>
        </w:rPr>
        <w:t xml:space="preserve"> Exposure to fipronil</w:t>
      </w:r>
    </w:p>
    <w:p w14:paraId="5A9A9B76" w14:textId="0880054A" w:rsidR="00F51F16" w:rsidRPr="00D904C1" w:rsidRDefault="008B1CC9" w:rsidP="000A7A4B">
      <w:pPr>
        <w:spacing w:after="0" w:line="276" w:lineRule="auto"/>
        <w:jc w:val="both"/>
        <w:rPr>
          <w:rFonts w:ascii="Times New Roman" w:hAnsi="Times New Roman" w:cs="Times New Roman"/>
          <w:sz w:val="24"/>
          <w:szCs w:val="28"/>
          <w:lang w:val="en-US"/>
        </w:rPr>
      </w:pPr>
      <w:bookmarkStart w:id="3" w:name="_Hlk171270672"/>
      <w:r w:rsidRPr="00D904C1">
        <w:rPr>
          <w:rFonts w:ascii="Times New Roman" w:hAnsi="Times New Roman" w:cs="Times New Roman"/>
          <w:sz w:val="24"/>
          <w:szCs w:val="28"/>
          <w:lang w:val="en-US"/>
        </w:rPr>
        <w:t xml:space="preserve">Topical application of fipronil </w:t>
      </w:r>
      <w:r w:rsidR="00F51F16" w:rsidRPr="00D904C1">
        <w:rPr>
          <w:rFonts w:ascii="Times New Roman" w:hAnsi="Times New Roman" w:cs="Times New Roman"/>
          <w:sz w:val="24"/>
          <w:szCs w:val="28"/>
          <w:lang w:val="en-US"/>
        </w:rPr>
        <w:t xml:space="preserve">was chosen on the basis of previous </w:t>
      </w:r>
      <w:r w:rsidR="003C6F97" w:rsidRPr="00D904C1">
        <w:rPr>
          <w:rFonts w:ascii="Times New Roman" w:hAnsi="Times New Roman" w:cs="Times New Roman"/>
          <w:sz w:val="24"/>
          <w:szCs w:val="28"/>
          <w:lang w:val="en-US"/>
        </w:rPr>
        <w:t>work</w:t>
      </w:r>
      <w:r w:rsidR="00E01447" w:rsidRPr="00D904C1">
        <w:rPr>
          <w:rFonts w:ascii="Times New Roman" w:hAnsi="Times New Roman" w:cs="Times New Roman"/>
          <w:sz w:val="24"/>
          <w:szCs w:val="28"/>
          <w:lang w:val="en-US"/>
        </w:rPr>
        <w:t xml:space="preserve"> </w:t>
      </w:r>
      <w:r w:rsidR="007E797E" w:rsidRPr="00D904C1">
        <w:rPr>
          <w:rFonts w:ascii="Times New Roman" w:hAnsi="Times New Roman" w:cs="Times New Roman"/>
          <w:sz w:val="24"/>
          <w:szCs w:val="28"/>
          <w:lang w:val="en-US"/>
        </w:rPr>
        <w:t xml:space="preserve">showing </w:t>
      </w:r>
      <w:r w:rsidR="00C853DA" w:rsidRPr="00D904C1">
        <w:rPr>
          <w:rFonts w:ascii="Times New Roman" w:hAnsi="Times New Roman" w:cs="Times New Roman"/>
          <w:sz w:val="24"/>
          <w:szCs w:val="28"/>
          <w:lang w:val="en-US"/>
        </w:rPr>
        <w:t>sublethal effect of fipronil when applied topically but not after oral consumption</w:t>
      </w:r>
      <w:r w:rsidR="001635EE">
        <w:rPr>
          <w:rFonts w:ascii="Times New Roman" w:hAnsi="Times New Roman" w:cs="Times New Roman"/>
          <w:sz w:val="24"/>
          <w:szCs w:val="28"/>
          <w:lang w:val="en-US"/>
        </w:rPr>
        <w:t xml:space="preserve"> </w:t>
      </w:r>
      <w:r w:rsidR="00486343" w:rsidRPr="00D904C1">
        <w:rPr>
          <w:rFonts w:ascii="Times New Roman" w:hAnsi="Times New Roman" w:cs="Times New Roman"/>
          <w:sz w:val="24"/>
          <w:szCs w:val="28"/>
          <w:lang w:val="en-US"/>
        </w:rPr>
        <w:t>[3</w:t>
      </w:r>
      <w:r w:rsidR="00C002D7">
        <w:rPr>
          <w:rFonts w:ascii="Times New Roman" w:hAnsi="Times New Roman" w:cs="Times New Roman"/>
          <w:sz w:val="24"/>
          <w:szCs w:val="28"/>
          <w:lang w:val="en-US"/>
        </w:rPr>
        <w:t>,4</w:t>
      </w:r>
      <w:r w:rsidR="00486343" w:rsidRPr="00D904C1">
        <w:rPr>
          <w:rFonts w:ascii="Times New Roman" w:hAnsi="Times New Roman" w:cs="Times New Roman"/>
          <w:sz w:val="24"/>
          <w:szCs w:val="28"/>
          <w:lang w:val="en-US"/>
        </w:rPr>
        <w:t xml:space="preserve">]. </w:t>
      </w:r>
      <w:r w:rsidR="00F51F16" w:rsidRPr="00D904C1">
        <w:rPr>
          <w:rFonts w:ascii="Times New Roman" w:hAnsi="Times New Roman" w:cs="Times New Roman"/>
          <w:sz w:val="24"/>
          <w:szCs w:val="28"/>
          <w:lang w:val="en-US"/>
        </w:rPr>
        <w:t xml:space="preserve">The bees were first </w:t>
      </w:r>
      <w:r w:rsidR="0014363C" w:rsidRPr="00D904C1">
        <w:rPr>
          <w:rFonts w:ascii="Times New Roman" w:hAnsi="Times New Roman" w:cs="Times New Roman"/>
          <w:sz w:val="24"/>
          <w:szCs w:val="28"/>
          <w:lang w:val="en-US"/>
        </w:rPr>
        <w:t>narcotized</w:t>
      </w:r>
      <w:r w:rsidRPr="00D904C1">
        <w:rPr>
          <w:rFonts w:ascii="Times New Roman" w:hAnsi="Times New Roman" w:cs="Times New Roman"/>
          <w:sz w:val="24"/>
          <w:szCs w:val="28"/>
          <w:lang w:val="en-US"/>
        </w:rPr>
        <w:t xml:space="preserve"> </w:t>
      </w:r>
      <w:r w:rsidR="00F51F16" w:rsidRPr="00D904C1">
        <w:rPr>
          <w:rFonts w:ascii="Times New Roman" w:hAnsi="Times New Roman" w:cs="Times New Roman"/>
          <w:sz w:val="24"/>
          <w:szCs w:val="28"/>
          <w:lang w:val="en-US"/>
        </w:rPr>
        <w:t>inside a CO</w:t>
      </w:r>
      <w:r w:rsidR="00F51F16" w:rsidRPr="00D904C1">
        <w:rPr>
          <w:rFonts w:ascii="Times New Roman" w:hAnsi="Times New Roman" w:cs="Times New Roman"/>
          <w:sz w:val="24"/>
          <w:szCs w:val="28"/>
          <w:vertAlign w:val="subscript"/>
          <w:lang w:val="en-US"/>
        </w:rPr>
        <w:t>2</w:t>
      </w:r>
      <w:r w:rsidR="00F51F16" w:rsidRPr="00D904C1">
        <w:rPr>
          <w:rFonts w:ascii="Times New Roman" w:hAnsi="Times New Roman" w:cs="Times New Roman"/>
          <w:sz w:val="24"/>
          <w:szCs w:val="28"/>
          <w:lang w:val="en-US"/>
        </w:rPr>
        <w:t xml:space="preserve"> chamber at 10°C (Fig</w:t>
      </w:r>
      <w:r w:rsidR="00F12725" w:rsidRPr="00D904C1">
        <w:rPr>
          <w:rFonts w:ascii="Times New Roman" w:hAnsi="Times New Roman" w:cs="Times New Roman"/>
          <w:sz w:val="24"/>
          <w:szCs w:val="28"/>
          <w:lang w:val="en-US"/>
        </w:rPr>
        <w:t>ure</w:t>
      </w:r>
      <w:r w:rsidR="00F51F16" w:rsidRPr="00D904C1">
        <w:rPr>
          <w:rFonts w:ascii="Times New Roman" w:hAnsi="Times New Roman" w:cs="Times New Roman"/>
          <w:sz w:val="24"/>
          <w:szCs w:val="28"/>
          <w:lang w:val="en-US"/>
        </w:rPr>
        <w:t xml:space="preserve"> </w:t>
      </w:r>
      <w:r w:rsidR="001A3E91" w:rsidRPr="00D904C1">
        <w:rPr>
          <w:rFonts w:ascii="Times New Roman" w:hAnsi="Times New Roman" w:cs="Times New Roman"/>
          <w:sz w:val="24"/>
          <w:szCs w:val="28"/>
          <w:lang w:val="en-US"/>
        </w:rPr>
        <w:t>S</w:t>
      </w:r>
      <w:r w:rsidR="000F14DC" w:rsidRPr="00D904C1">
        <w:rPr>
          <w:rFonts w:ascii="Times New Roman" w:hAnsi="Times New Roman" w:cs="Times New Roman"/>
          <w:sz w:val="24"/>
          <w:szCs w:val="28"/>
          <w:lang w:val="en-US"/>
        </w:rPr>
        <w:t>3</w:t>
      </w:r>
      <w:r w:rsidR="00F12725" w:rsidRPr="00D904C1">
        <w:rPr>
          <w:rFonts w:ascii="Times New Roman" w:hAnsi="Times New Roman" w:cs="Times New Roman"/>
          <w:sz w:val="24"/>
          <w:szCs w:val="28"/>
          <w:lang w:val="en-US"/>
        </w:rPr>
        <w:t>A</w:t>
      </w:r>
      <w:r w:rsidR="00F51F16" w:rsidRPr="00D904C1">
        <w:rPr>
          <w:rFonts w:ascii="Times New Roman" w:hAnsi="Times New Roman" w:cs="Times New Roman"/>
          <w:sz w:val="24"/>
          <w:szCs w:val="28"/>
          <w:lang w:val="en-US"/>
        </w:rPr>
        <w:t xml:space="preserve">). They were then </w:t>
      </w:r>
      <w:bookmarkEnd w:id="3"/>
      <w:r w:rsidR="00F51F16" w:rsidRPr="00D904C1">
        <w:rPr>
          <w:rFonts w:ascii="Times New Roman" w:hAnsi="Times New Roman" w:cs="Times New Roman"/>
          <w:sz w:val="24"/>
          <w:szCs w:val="28"/>
          <w:lang w:val="en-US"/>
        </w:rPr>
        <w:t>placed on an ice bed (Fig</w:t>
      </w:r>
      <w:r w:rsidR="00F12725" w:rsidRPr="00D904C1">
        <w:rPr>
          <w:rFonts w:ascii="Times New Roman" w:hAnsi="Times New Roman" w:cs="Times New Roman"/>
          <w:sz w:val="24"/>
          <w:szCs w:val="28"/>
          <w:lang w:val="en-US"/>
        </w:rPr>
        <w:t>ure S</w:t>
      </w:r>
      <w:r w:rsidR="000F14DC" w:rsidRPr="00D904C1">
        <w:rPr>
          <w:rFonts w:ascii="Times New Roman" w:hAnsi="Times New Roman" w:cs="Times New Roman"/>
          <w:sz w:val="24"/>
          <w:szCs w:val="28"/>
          <w:lang w:val="en-US"/>
        </w:rPr>
        <w:t>3</w:t>
      </w:r>
      <w:r w:rsidR="00F12725" w:rsidRPr="00D904C1">
        <w:rPr>
          <w:rFonts w:ascii="Times New Roman" w:hAnsi="Times New Roman" w:cs="Times New Roman"/>
          <w:sz w:val="24"/>
          <w:szCs w:val="28"/>
          <w:lang w:val="en-US"/>
        </w:rPr>
        <w:t>B</w:t>
      </w:r>
      <w:r w:rsidR="00F51F16" w:rsidRPr="00D904C1">
        <w:rPr>
          <w:rFonts w:ascii="Times New Roman" w:hAnsi="Times New Roman" w:cs="Times New Roman"/>
          <w:sz w:val="24"/>
          <w:szCs w:val="28"/>
          <w:lang w:val="en-US"/>
        </w:rPr>
        <w:t>) and 1 µL of solution was applied on</w:t>
      </w:r>
      <w:r w:rsidRPr="00D904C1">
        <w:rPr>
          <w:rFonts w:ascii="Times New Roman" w:hAnsi="Times New Roman" w:cs="Times New Roman"/>
          <w:sz w:val="24"/>
          <w:szCs w:val="28"/>
          <w:lang w:val="en-US"/>
        </w:rPr>
        <w:t>to</w:t>
      </w:r>
      <w:r w:rsidR="00F51F16" w:rsidRPr="00D904C1">
        <w:rPr>
          <w:rFonts w:ascii="Times New Roman" w:hAnsi="Times New Roman" w:cs="Times New Roman"/>
          <w:sz w:val="24"/>
          <w:szCs w:val="28"/>
          <w:lang w:val="en-US"/>
        </w:rPr>
        <w:t xml:space="preserve"> the dorsal part of the thorax using a Hamilton syringe. </w:t>
      </w:r>
      <w:r w:rsidRPr="00D904C1">
        <w:rPr>
          <w:rFonts w:ascii="Times New Roman" w:hAnsi="Times New Roman" w:cs="Times New Roman"/>
          <w:sz w:val="24"/>
          <w:szCs w:val="28"/>
          <w:lang w:val="en-US"/>
        </w:rPr>
        <w:t>The s</w:t>
      </w:r>
      <w:r w:rsidR="00F51F16" w:rsidRPr="00D904C1">
        <w:rPr>
          <w:rFonts w:ascii="Times New Roman" w:hAnsi="Times New Roman" w:cs="Times New Roman"/>
          <w:sz w:val="24"/>
          <w:szCs w:val="28"/>
          <w:lang w:val="en-US"/>
        </w:rPr>
        <w:t xml:space="preserve">olutions used were </w:t>
      </w:r>
      <w:r w:rsidRPr="00D904C1">
        <w:rPr>
          <w:rFonts w:ascii="Times New Roman" w:hAnsi="Times New Roman" w:cs="Times New Roman"/>
          <w:sz w:val="24"/>
          <w:szCs w:val="28"/>
          <w:lang w:val="en-US"/>
        </w:rPr>
        <w:t xml:space="preserve">contained </w:t>
      </w:r>
      <w:r w:rsidR="00F51F16" w:rsidRPr="00D904C1">
        <w:rPr>
          <w:rFonts w:ascii="Times New Roman" w:hAnsi="Times New Roman" w:cs="Times New Roman"/>
          <w:sz w:val="24"/>
          <w:szCs w:val="28"/>
          <w:lang w:val="en-US"/>
        </w:rPr>
        <w:t xml:space="preserve">0, 3, 6, 12 </w:t>
      </w:r>
      <w:r w:rsidRPr="00D904C1">
        <w:rPr>
          <w:rFonts w:ascii="Times New Roman" w:hAnsi="Times New Roman" w:cs="Times New Roman"/>
          <w:sz w:val="24"/>
          <w:szCs w:val="28"/>
          <w:lang w:val="en-US"/>
        </w:rPr>
        <w:t xml:space="preserve">or </w:t>
      </w:r>
      <w:r w:rsidR="00F51F16" w:rsidRPr="00D904C1">
        <w:rPr>
          <w:rFonts w:ascii="Times New Roman" w:hAnsi="Times New Roman" w:cs="Times New Roman"/>
          <w:sz w:val="24"/>
          <w:szCs w:val="28"/>
          <w:lang w:val="en-US"/>
        </w:rPr>
        <w:t>24 ng/µL</w:t>
      </w:r>
      <w:r w:rsidRPr="00D904C1">
        <w:rPr>
          <w:rFonts w:ascii="Times New Roman" w:hAnsi="Times New Roman" w:cs="Times New Roman"/>
          <w:sz w:val="24"/>
          <w:szCs w:val="28"/>
          <w:lang w:val="en-US"/>
        </w:rPr>
        <w:t xml:space="preserve"> of fipronil</w:t>
      </w:r>
      <w:r w:rsidR="00F51F16" w:rsidRPr="00D904C1">
        <w:rPr>
          <w:rFonts w:ascii="Times New Roman" w:hAnsi="Times New Roman" w:cs="Times New Roman"/>
          <w:sz w:val="24"/>
          <w:szCs w:val="28"/>
          <w:lang w:val="en-US"/>
        </w:rPr>
        <w:t xml:space="preserve">. After exposure, the bees were returned to their cage and maintained at 35°C and 50% relative humidity. Two replicates of 30 bees were </w:t>
      </w:r>
      <w:r w:rsidR="0059706E" w:rsidRPr="00D904C1">
        <w:rPr>
          <w:rFonts w:ascii="Times New Roman" w:hAnsi="Times New Roman" w:cs="Times New Roman"/>
          <w:sz w:val="24"/>
          <w:szCs w:val="28"/>
          <w:lang w:val="en-US"/>
        </w:rPr>
        <w:t xml:space="preserve">prepared </w:t>
      </w:r>
      <w:r w:rsidR="00F51F16" w:rsidRPr="00D904C1">
        <w:rPr>
          <w:rFonts w:ascii="Times New Roman" w:hAnsi="Times New Roman" w:cs="Times New Roman"/>
          <w:sz w:val="24"/>
          <w:szCs w:val="28"/>
          <w:lang w:val="en-US"/>
        </w:rPr>
        <w:t xml:space="preserve">for each treatment </w:t>
      </w:r>
      <w:r w:rsidR="00F12725" w:rsidRPr="00D904C1">
        <w:rPr>
          <w:rFonts w:ascii="Times New Roman" w:hAnsi="Times New Roman" w:cs="Times New Roman"/>
          <w:sz w:val="24"/>
          <w:szCs w:val="28"/>
          <w:lang w:val="en-US"/>
        </w:rPr>
        <w:t xml:space="preserve">(which means 300 bees for each group of bees) </w:t>
      </w:r>
      <w:r w:rsidR="00F51F16" w:rsidRPr="00D904C1">
        <w:rPr>
          <w:rFonts w:ascii="Times New Roman" w:hAnsi="Times New Roman" w:cs="Times New Roman"/>
          <w:sz w:val="24"/>
          <w:szCs w:val="28"/>
          <w:lang w:val="en-US"/>
        </w:rPr>
        <w:t>and mortality was recorded at 4, 24 and 48 hours after exposure.</w:t>
      </w:r>
    </w:p>
    <w:p w14:paraId="61CB21CA" w14:textId="77777777" w:rsidR="0066599F" w:rsidRPr="00D904C1" w:rsidRDefault="0066599F" w:rsidP="000A7A4B">
      <w:pPr>
        <w:spacing w:after="0"/>
        <w:jc w:val="both"/>
        <w:rPr>
          <w:rFonts w:ascii="Times New Roman" w:hAnsi="Times New Roman" w:cs="Times New Roman"/>
          <w:sz w:val="24"/>
          <w:szCs w:val="28"/>
          <w:lang w:val="en-US"/>
        </w:rPr>
      </w:pPr>
    </w:p>
    <w:p w14:paraId="784AD887" w14:textId="77777777" w:rsidR="00F51F16" w:rsidRPr="00D904C1" w:rsidRDefault="00F51F16" w:rsidP="0066599F">
      <w:pPr>
        <w:jc w:val="center"/>
        <w:rPr>
          <w:rFonts w:ascii="Times New Roman" w:hAnsi="Times New Roman" w:cs="Times New Roman"/>
          <w:sz w:val="24"/>
          <w:szCs w:val="28"/>
        </w:rPr>
      </w:pPr>
      <w:r w:rsidRPr="00D904C1">
        <w:rPr>
          <w:rFonts w:ascii="Times New Roman" w:hAnsi="Times New Roman" w:cs="Times New Roman"/>
          <w:noProof/>
          <w:sz w:val="24"/>
          <w:szCs w:val="28"/>
        </w:rPr>
        <w:drawing>
          <wp:inline distT="0" distB="0" distL="0" distR="0" wp14:anchorId="277F8C59" wp14:editId="425870CE">
            <wp:extent cx="5880971" cy="2051050"/>
            <wp:effectExtent l="0" t="0" r="571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0949" cy="2064993"/>
                    </a:xfrm>
                    <a:prstGeom prst="rect">
                      <a:avLst/>
                    </a:prstGeom>
                    <a:noFill/>
                    <a:ln>
                      <a:noFill/>
                    </a:ln>
                  </pic:spPr>
                </pic:pic>
              </a:graphicData>
            </a:graphic>
          </wp:inline>
        </w:drawing>
      </w:r>
    </w:p>
    <w:p w14:paraId="6A61AB00" w14:textId="2B848164" w:rsidR="00F51F16" w:rsidRPr="00D904C1" w:rsidRDefault="00F51F16" w:rsidP="00221DDC">
      <w:pPr>
        <w:spacing w:after="0"/>
        <w:jc w:val="both"/>
        <w:rPr>
          <w:rFonts w:ascii="Times New Roman" w:hAnsi="Times New Roman" w:cs="Times New Roman"/>
          <w:i/>
          <w:sz w:val="24"/>
          <w:szCs w:val="28"/>
          <w:lang w:val="en-US"/>
        </w:rPr>
      </w:pPr>
      <w:r w:rsidRPr="00D904C1">
        <w:rPr>
          <w:rFonts w:ascii="Times New Roman" w:hAnsi="Times New Roman" w:cs="Times New Roman"/>
          <w:b/>
          <w:i/>
          <w:sz w:val="24"/>
          <w:szCs w:val="28"/>
          <w:lang w:val="en-US"/>
        </w:rPr>
        <w:t xml:space="preserve">Figure </w:t>
      </w:r>
      <w:r w:rsidR="001A3E91" w:rsidRPr="00D904C1">
        <w:rPr>
          <w:rFonts w:ascii="Times New Roman" w:hAnsi="Times New Roman" w:cs="Times New Roman"/>
          <w:b/>
          <w:i/>
          <w:sz w:val="24"/>
          <w:szCs w:val="28"/>
          <w:lang w:val="en-US"/>
        </w:rPr>
        <w:t>S</w:t>
      </w:r>
      <w:r w:rsidR="000F14DC" w:rsidRPr="00D904C1">
        <w:rPr>
          <w:rFonts w:ascii="Times New Roman" w:hAnsi="Times New Roman" w:cs="Times New Roman"/>
          <w:b/>
          <w:i/>
          <w:sz w:val="24"/>
          <w:szCs w:val="28"/>
          <w:lang w:val="en-US"/>
        </w:rPr>
        <w:t>3</w:t>
      </w:r>
      <w:r w:rsidRPr="00D904C1">
        <w:rPr>
          <w:rFonts w:ascii="Times New Roman" w:hAnsi="Times New Roman" w:cs="Times New Roman"/>
          <w:b/>
          <w:i/>
          <w:sz w:val="24"/>
          <w:szCs w:val="28"/>
          <w:lang w:val="en-US"/>
        </w:rPr>
        <w:t>:</w:t>
      </w:r>
      <w:r w:rsidRPr="00D904C1">
        <w:rPr>
          <w:rFonts w:ascii="Times New Roman" w:hAnsi="Times New Roman" w:cs="Times New Roman"/>
          <w:i/>
          <w:sz w:val="24"/>
          <w:szCs w:val="28"/>
          <w:lang w:val="en-US"/>
        </w:rPr>
        <w:t xml:space="preserve"> Material used for fipronil exposure. A: CO</w:t>
      </w:r>
      <w:r w:rsidRPr="00D904C1">
        <w:rPr>
          <w:rFonts w:ascii="Times New Roman" w:hAnsi="Times New Roman" w:cs="Times New Roman"/>
          <w:i/>
          <w:sz w:val="24"/>
          <w:szCs w:val="28"/>
          <w:vertAlign w:val="subscript"/>
          <w:lang w:val="en-US"/>
        </w:rPr>
        <w:t>2</w:t>
      </w:r>
      <w:r w:rsidRPr="00D904C1">
        <w:rPr>
          <w:rFonts w:ascii="Times New Roman" w:hAnsi="Times New Roman" w:cs="Times New Roman"/>
          <w:i/>
          <w:sz w:val="24"/>
          <w:szCs w:val="28"/>
          <w:lang w:val="en-US"/>
        </w:rPr>
        <w:t xml:space="preserve"> chamber on</w:t>
      </w:r>
      <w:r w:rsidR="0040382D" w:rsidRPr="00D904C1">
        <w:rPr>
          <w:rFonts w:ascii="Times New Roman" w:hAnsi="Times New Roman" w:cs="Times New Roman"/>
          <w:i/>
          <w:sz w:val="24"/>
          <w:szCs w:val="28"/>
          <w:lang w:val="en-US"/>
        </w:rPr>
        <w:t xml:space="preserve"> an</w:t>
      </w:r>
      <w:r w:rsidRPr="00D904C1">
        <w:rPr>
          <w:rFonts w:ascii="Times New Roman" w:hAnsi="Times New Roman" w:cs="Times New Roman"/>
          <w:i/>
          <w:sz w:val="24"/>
          <w:szCs w:val="28"/>
          <w:lang w:val="en-US"/>
        </w:rPr>
        <w:t xml:space="preserve"> ice bed. Gas flux is represented by</w:t>
      </w:r>
      <w:r w:rsidR="0040382D" w:rsidRPr="00D904C1">
        <w:rPr>
          <w:rFonts w:ascii="Times New Roman" w:hAnsi="Times New Roman" w:cs="Times New Roman"/>
          <w:i/>
          <w:sz w:val="24"/>
          <w:szCs w:val="28"/>
          <w:lang w:val="en-US"/>
        </w:rPr>
        <w:t xml:space="preserve"> the </w:t>
      </w:r>
      <w:r w:rsidRPr="00D904C1">
        <w:rPr>
          <w:rFonts w:ascii="Times New Roman" w:hAnsi="Times New Roman" w:cs="Times New Roman"/>
          <w:i/>
          <w:sz w:val="24"/>
          <w:szCs w:val="28"/>
          <w:lang w:val="en-US"/>
        </w:rPr>
        <w:t xml:space="preserve">blue arrows. B: </w:t>
      </w:r>
      <w:r w:rsidR="0014363C" w:rsidRPr="00D904C1">
        <w:rPr>
          <w:rFonts w:ascii="Times New Roman" w:hAnsi="Times New Roman" w:cs="Times New Roman"/>
          <w:i/>
          <w:sz w:val="24"/>
          <w:szCs w:val="28"/>
          <w:lang w:val="en-US"/>
        </w:rPr>
        <w:t>narcotized</w:t>
      </w:r>
      <w:r w:rsidR="0040382D" w:rsidRPr="00D904C1">
        <w:rPr>
          <w:rFonts w:ascii="Times New Roman" w:hAnsi="Times New Roman" w:cs="Times New Roman"/>
          <w:i/>
          <w:sz w:val="24"/>
          <w:szCs w:val="28"/>
          <w:lang w:val="en-US"/>
        </w:rPr>
        <w:t xml:space="preserve"> </w:t>
      </w:r>
      <w:r w:rsidRPr="00D904C1">
        <w:rPr>
          <w:rFonts w:ascii="Times New Roman" w:hAnsi="Times New Roman" w:cs="Times New Roman"/>
          <w:i/>
          <w:sz w:val="24"/>
          <w:szCs w:val="28"/>
          <w:lang w:val="en-US"/>
        </w:rPr>
        <w:t xml:space="preserve">bees on </w:t>
      </w:r>
      <w:r w:rsidR="0040382D" w:rsidRPr="00D904C1">
        <w:rPr>
          <w:rFonts w:ascii="Times New Roman" w:hAnsi="Times New Roman" w:cs="Times New Roman"/>
          <w:i/>
          <w:sz w:val="24"/>
          <w:szCs w:val="28"/>
          <w:lang w:val="en-US"/>
        </w:rPr>
        <w:t xml:space="preserve">the </w:t>
      </w:r>
      <w:r w:rsidRPr="00D904C1">
        <w:rPr>
          <w:rFonts w:ascii="Times New Roman" w:hAnsi="Times New Roman" w:cs="Times New Roman"/>
          <w:i/>
          <w:sz w:val="24"/>
          <w:szCs w:val="28"/>
          <w:lang w:val="en-US"/>
        </w:rPr>
        <w:t xml:space="preserve">ice bed </w:t>
      </w:r>
      <w:r w:rsidR="0040382D" w:rsidRPr="00D904C1">
        <w:rPr>
          <w:rFonts w:ascii="Times New Roman" w:hAnsi="Times New Roman" w:cs="Times New Roman"/>
          <w:i/>
          <w:sz w:val="24"/>
          <w:szCs w:val="28"/>
          <w:lang w:val="en-US"/>
        </w:rPr>
        <w:t xml:space="preserve">ready </w:t>
      </w:r>
      <w:r w:rsidRPr="00D904C1">
        <w:rPr>
          <w:rFonts w:ascii="Times New Roman" w:hAnsi="Times New Roman" w:cs="Times New Roman"/>
          <w:i/>
          <w:sz w:val="24"/>
          <w:szCs w:val="28"/>
          <w:lang w:val="en-US"/>
        </w:rPr>
        <w:t xml:space="preserve">for fipronil exposure. </w:t>
      </w:r>
    </w:p>
    <w:p w14:paraId="28D9A302" w14:textId="77777777" w:rsidR="00AB0A92" w:rsidRPr="00D904C1" w:rsidRDefault="00AB0A92" w:rsidP="00221DDC">
      <w:pPr>
        <w:spacing w:after="0"/>
        <w:jc w:val="both"/>
        <w:rPr>
          <w:rFonts w:ascii="Times New Roman" w:hAnsi="Times New Roman" w:cs="Times New Roman"/>
          <w:b/>
          <w:sz w:val="24"/>
          <w:szCs w:val="28"/>
          <w:lang w:val="en-US"/>
        </w:rPr>
      </w:pPr>
    </w:p>
    <w:p w14:paraId="3FEA17DC" w14:textId="1E4B5E9F" w:rsidR="00F51F16" w:rsidRPr="00D904C1" w:rsidRDefault="001A3E91" w:rsidP="00F51F16">
      <w:pPr>
        <w:rPr>
          <w:rFonts w:ascii="Times New Roman" w:hAnsi="Times New Roman" w:cs="Times New Roman"/>
          <w:b/>
          <w:sz w:val="24"/>
          <w:szCs w:val="28"/>
          <w:lang w:val="en-US"/>
        </w:rPr>
      </w:pPr>
      <w:r w:rsidRPr="00D904C1">
        <w:rPr>
          <w:rFonts w:ascii="Times New Roman" w:hAnsi="Times New Roman" w:cs="Times New Roman"/>
          <w:b/>
          <w:sz w:val="24"/>
          <w:szCs w:val="28"/>
          <w:lang w:val="en-US"/>
        </w:rPr>
        <w:t>1.2.4</w:t>
      </w:r>
      <w:r w:rsidR="00F51F16" w:rsidRPr="00D904C1">
        <w:rPr>
          <w:rFonts w:ascii="Times New Roman" w:hAnsi="Times New Roman" w:cs="Times New Roman"/>
          <w:b/>
          <w:sz w:val="24"/>
          <w:szCs w:val="28"/>
          <w:lang w:val="en-US"/>
        </w:rPr>
        <w:t xml:space="preserve"> Statistical analysis</w:t>
      </w:r>
    </w:p>
    <w:p w14:paraId="12A22C3D" w14:textId="2445802B" w:rsidR="00F51F16" w:rsidRPr="00D904C1" w:rsidRDefault="00F51F16" w:rsidP="00BC300C">
      <w:pPr>
        <w:spacing w:after="0" w:line="276" w:lineRule="auto"/>
        <w:jc w:val="both"/>
        <w:rPr>
          <w:rFonts w:ascii="Times New Roman" w:hAnsi="Times New Roman" w:cs="Times New Roman"/>
          <w:color w:val="000000" w:themeColor="text1"/>
          <w:sz w:val="24"/>
          <w:szCs w:val="28"/>
          <w:lang w:val="en-US"/>
        </w:rPr>
      </w:pPr>
      <w:r w:rsidRPr="00D904C1">
        <w:rPr>
          <w:rFonts w:ascii="Times New Roman" w:hAnsi="Times New Roman" w:cs="Times New Roman"/>
          <w:color w:val="000000" w:themeColor="text1"/>
          <w:sz w:val="24"/>
          <w:szCs w:val="28"/>
          <w:lang w:val="en-US"/>
        </w:rPr>
        <w:t>The LD</w:t>
      </w:r>
      <w:r w:rsidRPr="00D904C1">
        <w:rPr>
          <w:rFonts w:ascii="Times New Roman" w:hAnsi="Times New Roman" w:cs="Times New Roman"/>
          <w:color w:val="000000" w:themeColor="text1"/>
          <w:sz w:val="24"/>
          <w:szCs w:val="28"/>
          <w:vertAlign w:val="subscript"/>
          <w:lang w:val="en-US"/>
        </w:rPr>
        <w:t>50</w:t>
      </w:r>
      <w:r w:rsidRPr="00D904C1">
        <w:rPr>
          <w:rFonts w:ascii="Times New Roman" w:hAnsi="Times New Roman" w:cs="Times New Roman"/>
          <w:color w:val="000000" w:themeColor="text1"/>
          <w:sz w:val="24"/>
          <w:szCs w:val="28"/>
          <w:lang w:val="en-US"/>
        </w:rPr>
        <w:t xml:space="preserve"> </w:t>
      </w:r>
      <w:r w:rsidR="008B1CC9" w:rsidRPr="00D904C1">
        <w:rPr>
          <w:rFonts w:ascii="Times New Roman" w:hAnsi="Times New Roman" w:cs="Times New Roman"/>
          <w:color w:val="000000" w:themeColor="text1"/>
          <w:sz w:val="24"/>
          <w:szCs w:val="28"/>
          <w:lang w:val="en-US"/>
        </w:rPr>
        <w:t xml:space="preserve">for </w:t>
      </w:r>
      <w:r w:rsidRPr="00D904C1">
        <w:rPr>
          <w:rFonts w:ascii="Times New Roman" w:hAnsi="Times New Roman" w:cs="Times New Roman"/>
          <w:color w:val="000000" w:themeColor="text1"/>
          <w:sz w:val="24"/>
          <w:szCs w:val="28"/>
          <w:lang w:val="en-US"/>
        </w:rPr>
        <w:t xml:space="preserve">fipronil was estimated on the R software </w:t>
      </w:r>
      <w:r w:rsidR="008B1CC9" w:rsidRPr="00D904C1">
        <w:rPr>
          <w:rFonts w:ascii="Times New Roman" w:hAnsi="Times New Roman" w:cs="Times New Roman"/>
          <w:color w:val="000000" w:themeColor="text1"/>
          <w:sz w:val="24"/>
          <w:szCs w:val="28"/>
          <w:lang w:val="en-US"/>
        </w:rPr>
        <w:t xml:space="preserve">using </w:t>
      </w:r>
      <w:r w:rsidRPr="00D904C1">
        <w:rPr>
          <w:rFonts w:ascii="Times New Roman" w:hAnsi="Times New Roman" w:cs="Times New Roman"/>
          <w:color w:val="000000" w:themeColor="text1"/>
          <w:sz w:val="24"/>
          <w:szCs w:val="28"/>
          <w:lang w:val="en-US"/>
        </w:rPr>
        <w:t xml:space="preserve">the </w:t>
      </w:r>
      <w:proofErr w:type="spellStart"/>
      <w:r w:rsidRPr="00D904C1">
        <w:rPr>
          <w:rFonts w:ascii="Times New Roman" w:hAnsi="Times New Roman" w:cs="Times New Roman"/>
          <w:color w:val="000000" w:themeColor="text1"/>
          <w:sz w:val="24"/>
          <w:szCs w:val="28"/>
          <w:lang w:val="en-US"/>
        </w:rPr>
        <w:t>drm</w:t>
      </w:r>
      <w:proofErr w:type="spellEnd"/>
      <w:r w:rsidRPr="00D904C1">
        <w:rPr>
          <w:rFonts w:ascii="Times New Roman" w:hAnsi="Times New Roman" w:cs="Times New Roman"/>
          <w:color w:val="000000" w:themeColor="text1"/>
          <w:sz w:val="24"/>
          <w:szCs w:val="28"/>
          <w:lang w:val="en-US"/>
        </w:rPr>
        <w:t xml:space="preserve"> function of the </w:t>
      </w:r>
      <w:proofErr w:type="spellStart"/>
      <w:r w:rsidRPr="00D904C1">
        <w:rPr>
          <w:rFonts w:ascii="Times New Roman" w:hAnsi="Times New Roman" w:cs="Times New Roman"/>
          <w:color w:val="000000" w:themeColor="text1"/>
          <w:sz w:val="24"/>
          <w:szCs w:val="28"/>
          <w:lang w:val="en-US"/>
        </w:rPr>
        <w:t>drc</w:t>
      </w:r>
      <w:proofErr w:type="spellEnd"/>
      <w:r w:rsidRPr="00D904C1">
        <w:rPr>
          <w:rFonts w:ascii="Times New Roman" w:hAnsi="Times New Roman" w:cs="Times New Roman"/>
          <w:color w:val="000000" w:themeColor="text1"/>
          <w:sz w:val="24"/>
          <w:szCs w:val="28"/>
          <w:lang w:val="en-US"/>
        </w:rPr>
        <w:t xml:space="preserve"> </w:t>
      </w:r>
      <w:r w:rsidR="008B1CC9" w:rsidRPr="00D904C1">
        <w:rPr>
          <w:rFonts w:ascii="Times New Roman" w:hAnsi="Times New Roman" w:cs="Times New Roman"/>
          <w:color w:val="000000" w:themeColor="text1"/>
          <w:sz w:val="24"/>
          <w:szCs w:val="28"/>
          <w:lang w:val="en-US"/>
        </w:rPr>
        <w:t xml:space="preserve">package </w:t>
      </w:r>
      <w:r w:rsidR="00486343" w:rsidRPr="00D904C1">
        <w:rPr>
          <w:rFonts w:ascii="Times New Roman" w:hAnsi="Times New Roman" w:cs="Times New Roman"/>
          <w:color w:val="000000" w:themeColor="text1"/>
          <w:sz w:val="24"/>
          <w:szCs w:val="28"/>
          <w:lang w:val="en-US"/>
        </w:rPr>
        <w:t>[</w:t>
      </w:r>
      <w:r w:rsidR="00C002D7">
        <w:rPr>
          <w:rFonts w:ascii="Times New Roman" w:hAnsi="Times New Roman" w:cs="Times New Roman"/>
          <w:color w:val="000000" w:themeColor="text1"/>
          <w:sz w:val="24"/>
          <w:szCs w:val="28"/>
          <w:lang w:val="en-US"/>
        </w:rPr>
        <w:t>5</w:t>
      </w:r>
      <w:r w:rsidR="00486343" w:rsidRPr="00D904C1">
        <w:rPr>
          <w:rFonts w:ascii="Times New Roman" w:hAnsi="Times New Roman" w:cs="Times New Roman"/>
          <w:color w:val="000000" w:themeColor="text1"/>
          <w:sz w:val="24"/>
          <w:szCs w:val="28"/>
          <w:lang w:val="en-US"/>
        </w:rPr>
        <w:t xml:space="preserve">]. </w:t>
      </w:r>
      <w:r w:rsidRPr="00D904C1">
        <w:rPr>
          <w:rFonts w:ascii="Times New Roman" w:hAnsi="Times New Roman" w:cs="Times New Roman"/>
          <w:color w:val="000000" w:themeColor="text1"/>
          <w:sz w:val="24"/>
          <w:szCs w:val="28"/>
          <w:lang w:val="en-US"/>
        </w:rPr>
        <w:t xml:space="preserve">A t-test was used to observe the statistical differences on curve parameters between the two treatments with the </w:t>
      </w:r>
      <w:proofErr w:type="spellStart"/>
      <w:r w:rsidRPr="00D904C1">
        <w:rPr>
          <w:rFonts w:ascii="Times New Roman" w:hAnsi="Times New Roman" w:cs="Times New Roman"/>
          <w:color w:val="000000" w:themeColor="text1"/>
          <w:sz w:val="24"/>
          <w:szCs w:val="28"/>
          <w:lang w:val="en-US"/>
        </w:rPr>
        <w:t>compParm</w:t>
      </w:r>
      <w:proofErr w:type="spellEnd"/>
      <w:r w:rsidRPr="00D904C1">
        <w:rPr>
          <w:rFonts w:ascii="Times New Roman" w:hAnsi="Times New Roman" w:cs="Times New Roman"/>
          <w:color w:val="000000" w:themeColor="text1"/>
          <w:sz w:val="24"/>
          <w:szCs w:val="28"/>
          <w:lang w:val="en-US"/>
        </w:rPr>
        <w:t xml:space="preserve"> function </w:t>
      </w:r>
      <w:r w:rsidR="008B1CC9" w:rsidRPr="00D904C1">
        <w:rPr>
          <w:rFonts w:ascii="Times New Roman" w:hAnsi="Times New Roman" w:cs="Times New Roman"/>
          <w:color w:val="000000" w:themeColor="text1"/>
          <w:sz w:val="24"/>
          <w:szCs w:val="28"/>
          <w:lang w:val="en-US"/>
        </w:rPr>
        <w:t xml:space="preserve">of the </w:t>
      </w:r>
      <w:proofErr w:type="spellStart"/>
      <w:r w:rsidRPr="00D904C1">
        <w:rPr>
          <w:rFonts w:ascii="Times New Roman" w:hAnsi="Times New Roman" w:cs="Times New Roman"/>
          <w:color w:val="000000" w:themeColor="text1"/>
          <w:sz w:val="24"/>
          <w:szCs w:val="28"/>
          <w:lang w:val="en-US"/>
        </w:rPr>
        <w:t>drm</w:t>
      </w:r>
      <w:proofErr w:type="spellEnd"/>
      <w:r w:rsidRPr="00D904C1">
        <w:rPr>
          <w:rFonts w:ascii="Times New Roman" w:hAnsi="Times New Roman" w:cs="Times New Roman"/>
          <w:color w:val="000000" w:themeColor="text1"/>
          <w:sz w:val="24"/>
          <w:szCs w:val="28"/>
          <w:lang w:val="en-US"/>
        </w:rPr>
        <w:t xml:space="preserve"> package. </w:t>
      </w:r>
    </w:p>
    <w:p w14:paraId="06E30AE5" w14:textId="77777777" w:rsidR="009A5785" w:rsidRPr="00D904C1" w:rsidRDefault="009A5785" w:rsidP="00BC300C">
      <w:pPr>
        <w:spacing w:after="0" w:line="276" w:lineRule="auto"/>
        <w:jc w:val="both"/>
        <w:rPr>
          <w:rFonts w:ascii="Times New Roman" w:hAnsi="Times New Roman" w:cs="Times New Roman"/>
          <w:color w:val="000000" w:themeColor="text1"/>
          <w:sz w:val="24"/>
          <w:szCs w:val="28"/>
          <w:lang w:val="en-US"/>
        </w:rPr>
      </w:pPr>
    </w:p>
    <w:p w14:paraId="615996F3" w14:textId="08B6EF59" w:rsidR="00486343" w:rsidRPr="00D904C1" w:rsidRDefault="009A5785" w:rsidP="000A7A4B">
      <w:pPr>
        <w:spacing w:line="276" w:lineRule="auto"/>
        <w:rPr>
          <w:rFonts w:ascii="Times New Roman" w:hAnsi="Times New Roman" w:cs="Times New Roman"/>
          <w:b/>
          <w:sz w:val="24"/>
          <w:szCs w:val="24"/>
          <w:lang w:val="en-US"/>
        </w:rPr>
      </w:pPr>
      <w:r w:rsidRPr="00D904C1">
        <w:rPr>
          <w:rFonts w:ascii="Times New Roman" w:hAnsi="Times New Roman" w:cs="Times New Roman"/>
          <w:b/>
          <w:sz w:val="24"/>
          <w:szCs w:val="24"/>
          <w:lang w:val="en-US"/>
        </w:rPr>
        <w:t xml:space="preserve">1.2.5 Results </w:t>
      </w:r>
    </w:p>
    <w:p w14:paraId="57F34223" w14:textId="6664CD47" w:rsidR="00F51F16" w:rsidRDefault="00F51F16" w:rsidP="000A7A4B">
      <w:pPr>
        <w:spacing w:line="276" w:lineRule="auto"/>
        <w:jc w:val="both"/>
        <w:rPr>
          <w:rFonts w:ascii="Times New Roman" w:hAnsi="Times New Roman" w:cs="Times New Roman"/>
          <w:sz w:val="24"/>
          <w:szCs w:val="28"/>
          <w:lang w:val="en-US"/>
        </w:rPr>
      </w:pPr>
      <w:r w:rsidRPr="00D904C1">
        <w:rPr>
          <w:rFonts w:ascii="Times New Roman" w:hAnsi="Times New Roman" w:cs="Times New Roman"/>
          <w:sz w:val="24"/>
          <w:szCs w:val="28"/>
          <w:lang w:val="en-US"/>
        </w:rPr>
        <w:t xml:space="preserve">This experiment was carried out to assess </w:t>
      </w:r>
      <w:r w:rsidR="00783392" w:rsidRPr="00D904C1">
        <w:rPr>
          <w:rFonts w:ascii="Times New Roman" w:hAnsi="Times New Roman" w:cs="Times New Roman"/>
          <w:sz w:val="24"/>
          <w:szCs w:val="28"/>
          <w:lang w:val="en-US"/>
        </w:rPr>
        <w:t>whether</w:t>
      </w:r>
      <w:r w:rsidRPr="00D904C1">
        <w:rPr>
          <w:rFonts w:ascii="Times New Roman" w:hAnsi="Times New Roman" w:cs="Times New Roman"/>
          <w:sz w:val="24"/>
          <w:szCs w:val="28"/>
          <w:lang w:val="en-US"/>
        </w:rPr>
        <w:t xml:space="preserve"> molybdenum treatment could reduce the sensi</w:t>
      </w:r>
      <w:r w:rsidR="00783392" w:rsidRPr="00D904C1">
        <w:rPr>
          <w:rFonts w:ascii="Times New Roman" w:hAnsi="Times New Roman" w:cs="Times New Roman"/>
          <w:sz w:val="24"/>
          <w:szCs w:val="28"/>
          <w:lang w:val="en-US"/>
        </w:rPr>
        <w:t>ti</w:t>
      </w:r>
      <w:r w:rsidRPr="00D904C1">
        <w:rPr>
          <w:rFonts w:ascii="Times New Roman" w:hAnsi="Times New Roman" w:cs="Times New Roman"/>
          <w:sz w:val="24"/>
          <w:szCs w:val="28"/>
          <w:lang w:val="en-US"/>
        </w:rPr>
        <w:t xml:space="preserve">vity of </w:t>
      </w:r>
      <w:r w:rsidR="003207DB">
        <w:rPr>
          <w:rFonts w:ascii="Times New Roman" w:hAnsi="Times New Roman" w:cs="Times New Roman"/>
          <w:sz w:val="24"/>
          <w:szCs w:val="28"/>
          <w:lang w:val="en-US"/>
        </w:rPr>
        <w:t xml:space="preserve">honey </w:t>
      </w:r>
      <w:r w:rsidRPr="00D904C1">
        <w:rPr>
          <w:rFonts w:ascii="Times New Roman" w:hAnsi="Times New Roman" w:cs="Times New Roman"/>
          <w:sz w:val="24"/>
          <w:szCs w:val="28"/>
          <w:lang w:val="en-US"/>
        </w:rPr>
        <w:t>bee to fipronil exposure. To do this, we set up two groups of bees, the first with molybdenum-treated individuals and the second with untreated bees. Both groups were exposed to fipronil at doses close to the LD</w:t>
      </w:r>
      <w:r w:rsidRPr="00D904C1">
        <w:rPr>
          <w:rFonts w:ascii="Times New Roman" w:hAnsi="Times New Roman" w:cs="Times New Roman"/>
          <w:sz w:val="24"/>
          <w:szCs w:val="28"/>
          <w:vertAlign w:val="subscript"/>
          <w:lang w:val="en-US"/>
        </w:rPr>
        <w:t>50</w:t>
      </w:r>
      <w:r w:rsidRPr="00D904C1">
        <w:rPr>
          <w:rFonts w:ascii="Times New Roman" w:hAnsi="Times New Roman" w:cs="Times New Roman"/>
          <w:sz w:val="24"/>
          <w:szCs w:val="28"/>
          <w:lang w:val="en-US"/>
        </w:rPr>
        <w:t xml:space="preserve"> found in </w:t>
      </w:r>
      <w:r w:rsidR="00783392" w:rsidRPr="00D904C1">
        <w:rPr>
          <w:rFonts w:ascii="Times New Roman" w:hAnsi="Times New Roman" w:cs="Times New Roman"/>
          <w:sz w:val="24"/>
          <w:szCs w:val="28"/>
          <w:lang w:val="en-US"/>
        </w:rPr>
        <w:t xml:space="preserve">the </w:t>
      </w:r>
      <w:r w:rsidRPr="00D904C1">
        <w:rPr>
          <w:rFonts w:ascii="Times New Roman" w:hAnsi="Times New Roman" w:cs="Times New Roman"/>
          <w:sz w:val="24"/>
          <w:szCs w:val="28"/>
          <w:lang w:val="en-US"/>
        </w:rPr>
        <w:t>literature. These results allowed us to create a dose-response curve showing the mortality rate of bees as a function of the dose of fipronil received</w:t>
      </w:r>
      <w:r w:rsidR="00783392" w:rsidRPr="00D904C1">
        <w:rPr>
          <w:rFonts w:ascii="Times New Roman" w:hAnsi="Times New Roman" w:cs="Times New Roman"/>
          <w:sz w:val="24"/>
          <w:szCs w:val="28"/>
          <w:lang w:val="en-US"/>
        </w:rPr>
        <w:t xml:space="preserve"> </w:t>
      </w:r>
      <w:r w:rsidRPr="00D904C1">
        <w:rPr>
          <w:rFonts w:ascii="Times New Roman" w:hAnsi="Times New Roman" w:cs="Times New Roman"/>
          <w:sz w:val="24"/>
          <w:szCs w:val="28"/>
          <w:lang w:val="en-US"/>
        </w:rPr>
        <w:t>(Fig</w:t>
      </w:r>
      <w:r w:rsidR="00F12725" w:rsidRPr="00D904C1">
        <w:rPr>
          <w:rFonts w:ascii="Times New Roman" w:hAnsi="Times New Roman" w:cs="Times New Roman"/>
          <w:sz w:val="24"/>
          <w:szCs w:val="28"/>
          <w:lang w:val="en-US"/>
        </w:rPr>
        <w:t>ure S</w:t>
      </w:r>
      <w:r w:rsidR="000F14DC" w:rsidRPr="00D904C1">
        <w:rPr>
          <w:rFonts w:ascii="Times New Roman" w:hAnsi="Times New Roman" w:cs="Times New Roman"/>
          <w:sz w:val="24"/>
          <w:szCs w:val="28"/>
          <w:lang w:val="en-US"/>
        </w:rPr>
        <w:t>4</w:t>
      </w:r>
      <w:r w:rsidRPr="00D904C1">
        <w:rPr>
          <w:rFonts w:ascii="Times New Roman" w:hAnsi="Times New Roman" w:cs="Times New Roman"/>
          <w:sz w:val="24"/>
          <w:szCs w:val="28"/>
          <w:lang w:val="en-US"/>
        </w:rPr>
        <w:t>)</w:t>
      </w:r>
      <w:r w:rsidR="0066599F" w:rsidRPr="00D904C1">
        <w:rPr>
          <w:rFonts w:ascii="Times New Roman" w:hAnsi="Times New Roman" w:cs="Times New Roman"/>
          <w:sz w:val="24"/>
          <w:szCs w:val="28"/>
          <w:lang w:val="en-US"/>
        </w:rPr>
        <w:t>.</w:t>
      </w:r>
    </w:p>
    <w:p w14:paraId="5B87EAD5" w14:textId="77777777" w:rsidR="00D904C1" w:rsidRPr="00D904C1" w:rsidRDefault="00D904C1" w:rsidP="00D904C1">
      <w:pPr>
        <w:tabs>
          <w:tab w:val="left" w:pos="1080"/>
        </w:tabs>
        <w:spacing w:after="0" w:line="276" w:lineRule="auto"/>
        <w:jc w:val="both"/>
        <w:rPr>
          <w:rFonts w:ascii="Times New Roman" w:hAnsi="Times New Roman" w:cs="Times New Roman"/>
          <w:sz w:val="24"/>
          <w:szCs w:val="28"/>
          <w:lang w:val="en-US"/>
        </w:rPr>
      </w:pPr>
      <w:r w:rsidRPr="00D904C1">
        <w:rPr>
          <w:rFonts w:ascii="Times New Roman" w:hAnsi="Times New Roman" w:cs="Times New Roman"/>
          <w:sz w:val="24"/>
          <w:szCs w:val="28"/>
          <w:lang w:val="en-US"/>
        </w:rPr>
        <w:lastRenderedPageBreak/>
        <w:t>The dose-response models suggest that molybdenum treatment had no impact on honeybee mortality with increasing doses of fipronil. Indeed, the LD</w:t>
      </w:r>
      <w:r w:rsidRPr="00D904C1">
        <w:rPr>
          <w:rFonts w:ascii="Times New Roman" w:hAnsi="Times New Roman" w:cs="Times New Roman"/>
          <w:sz w:val="24"/>
          <w:szCs w:val="28"/>
          <w:vertAlign w:val="subscript"/>
          <w:lang w:val="en-US"/>
        </w:rPr>
        <w:t>50</w:t>
      </w:r>
      <w:r w:rsidRPr="00D904C1">
        <w:rPr>
          <w:rFonts w:ascii="Times New Roman" w:hAnsi="Times New Roman" w:cs="Times New Roman"/>
          <w:sz w:val="24"/>
          <w:szCs w:val="28"/>
          <w:lang w:val="en-US"/>
        </w:rPr>
        <w:t xml:space="preserve"> were 5.97 ng/bee and 5.49 ng/bee for molybdenum-treated and control bees respectively. The difference between the 2 treatments was not significant (t-test, p = 0.49). Likewise, no difference appeared in the slope of the curve (t-test, p = 0.68).</w:t>
      </w:r>
    </w:p>
    <w:p w14:paraId="7EAD5AF8" w14:textId="77777777" w:rsidR="00D904C1" w:rsidRPr="00D904C1" w:rsidRDefault="00D904C1" w:rsidP="000A7A4B">
      <w:pPr>
        <w:spacing w:line="276" w:lineRule="auto"/>
        <w:jc w:val="both"/>
        <w:rPr>
          <w:rFonts w:ascii="Times New Roman" w:hAnsi="Times New Roman" w:cs="Times New Roman"/>
          <w:sz w:val="24"/>
          <w:szCs w:val="28"/>
          <w:lang w:val="en-US"/>
        </w:rPr>
      </w:pPr>
    </w:p>
    <w:p w14:paraId="59BF55DF" w14:textId="1E9E72B4" w:rsidR="00EE21BC" w:rsidRDefault="00CB49AF" w:rsidP="0066599F">
      <w:pPr>
        <w:tabs>
          <w:tab w:val="left" w:pos="1080"/>
        </w:tabs>
        <w:spacing w:after="0"/>
        <w:jc w:val="center"/>
        <w:rPr>
          <w:sz w:val="28"/>
          <w:szCs w:val="28"/>
        </w:rPr>
      </w:pPr>
      <w:r w:rsidRPr="00CB49AF">
        <w:rPr>
          <w:noProof/>
          <w:sz w:val="28"/>
          <w:szCs w:val="28"/>
        </w:rPr>
        <w:drawing>
          <wp:inline distT="0" distB="0" distL="0" distR="0" wp14:anchorId="3FA3251A" wp14:editId="4B8526A7">
            <wp:extent cx="4794054" cy="4051300"/>
            <wp:effectExtent l="0" t="0" r="698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556"/>
                    <a:stretch/>
                  </pic:blipFill>
                  <pic:spPr bwMode="auto">
                    <a:xfrm>
                      <a:off x="0" y="0"/>
                      <a:ext cx="4798687" cy="4055216"/>
                    </a:xfrm>
                    <a:prstGeom prst="rect">
                      <a:avLst/>
                    </a:prstGeom>
                    <a:ln>
                      <a:noFill/>
                    </a:ln>
                    <a:extLst>
                      <a:ext uri="{53640926-AAD7-44D8-BBD7-CCE9431645EC}">
                        <a14:shadowObscured xmlns:a14="http://schemas.microsoft.com/office/drawing/2010/main"/>
                      </a:ext>
                    </a:extLst>
                  </pic:spPr>
                </pic:pic>
              </a:graphicData>
            </a:graphic>
          </wp:inline>
        </w:drawing>
      </w:r>
    </w:p>
    <w:p w14:paraId="07A998F9" w14:textId="14214B29" w:rsidR="00F51F16" w:rsidRPr="00D904C1" w:rsidRDefault="00F51F16" w:rsidP="00BC300C">
      <w:pPr>
        <w:spacing w:after="0" w:line="276" w:lineRule="auto"/>
        <w:jc w:val="both"/>
        <w:rPr>
          <w:rFonts w:ascii="Times New Roman" w:hAnsi="Times New Roman" w:cs="Times New Roman"/>
          <w:i/>
          <w:sz w:val="24"/>
          <w:szCs w:val="28"/>
          <w:lang w:val="en-US"/>
        </w:rPr>
      </w:pPr>
      <w:r w:rsidRPr="00D904C1">
        <w:rPr>
          <w:rFonts w:ascii="Times New Roman" w:hAnsi="Times New Roman" w:cs="Times New Roman"/>
          <w:b/>
          <w:i/>
          <w:sz w:val="24"/>
          <w:szCs w:val="28"/>
          <w:lang w:val="en-US"/>
        </w:rPr>
        <w:t xml:space="preserve">Figure </w:t>
      </w:r>
      <w:r w:rsidR="00F12725" w:rsidRPr="00D904C1">
        <w:rPr>
          <w:rFonts w:ascii="Times New Roman" w:hAnsi="Times New Roman" w:cs="Times New Roman"/>
          <w:b/>
          <w:i/>
          <w:sz w:val="24"/>
          <w:szCs w:val="28"/>
          <w:lang w:val="en-US"/>
        </w:rPr>
        <w:t>S</w:t>
      </w:r>
      <w:proofErr w:type="gramStart"/>
      <w:r w:rsidR="000F14DC" w:rsidRPr="00D904C1">
        <w:rPr>
          <w:rFonts w:ascii="Times New Roman" w:hAnsi="Times New Roman" w:cs="Times New Roman"/>
          <w:b/>
          <w:i/>
          <w:sz w:val="24"/>
          <w:szCs w:val="28"/>
          <w:lang w:val="en-US"/>
        </w:rPr>
        <w:t>4</w:t>
      </w:r>
      <w:r w:rsidRPr="00D904C1">
        <w:rPr>
          <w:rFonts w:ascii="Times New Roman" w:hAnsi="Times New Roman" w:cs="Times New Roman"/>
          <w:b/>
          <w:i/>
          <w:sz w:val="24"/>
          <w:szCs w:val="28"/>
          <w:lang w:val="en-US"/>
        </w:rPr>
        <w:t> :</w:t>
      </w:r>
      <w:proofErr w:type="gramEnd"/>
      <w:r w:rsidRPr="00D904C1">
        <w:rPr>
          <w:rFonts w:ascii="Times New Roman" w:hAnsi="Times New Roman" w:cs="Times New Roman"/>
          <w:i/>
          <w:sz w:val="24"/>
          <w:szCs w:val="28"/>
          <w:lang w:val="en-US"/>
        </w:rPr>
        <w:t xml:space="preserve"> Dose response model</w:t>
      </w:r>
      <w:r w:rsidR="00172094" w:rsidRPr="00D904C1">
        <w:rPr>
          <w:rFonts w:ascii="Times New Roman" w:hAnsi="Times New Roman" w:cs="Times New Roman"/>
          <w:i/>
          <w:sz w:val="24"/>
          <w:szCs w:val="28"/>
          <w:lang w:val="en-US"/>
        </w:rPr>
        <w:t xml:space="preserve"> showing</w:t>
      </w:r>
      <w:r w:rsidR="00754BB1" w:rsidRPr="00D904C1">
        <w:rPr>
          <w:rFonts w:ascii="Times New Roman" w:hAnsi="Times New Roman" w:cs="Times New Roman"/>
          <w:i/>
          <w:sz w:val="24"/>
          <w:szCs w:val="28"/>
          <w:lang w:val="en-US"/>
        </w:rPr>
        <w:t xml:space="preserve"> honeybee </w:t>
      </w:r>
      <w:r w:rsidR="00172094" w:rsidRPr="00D904C1">
        <w:rPr>
          <w:rFonts w:ascii="Times New Roman" w:hAnsi="Times New Roman" w:cs="Times New Roman"/>
          <w:i/>
          <w:sz w:val="24"/>
          <w:szCs w:val="28"/>
          <w:lang w:val="en-US"/>
        </w:rPr>
        <w:t xml:space="preserve">mortality </w:t>
      </w:r>
      <w:r w:rsidR="00754BB1" w:rsidRPr="00D904C1">
        <w:rPr>
          <w:rFonts w:ascii="Times New Roman" w:hAnsi="Times New Roman" w:cs="Times New Roman"/>
          <w:i/>
          <w:sz w:val="24"/>
          <w:szCs w:val="28"/>
          <w:lang w:val="en-US"/>
        </w:rPr>
        <w:t xml:space="preserve">after </w:t>
      </w:r>
      <w:r w:rsidR="008D0B0A" w:rsidRPr="00D904C1">
        <w:rPr>
          <w:rFonts w:ascii="Times New Roman" w:hAnsi="Times New Roman" w:cs="Times New Roman"/>
          <w:i/>
          <w:sz w:val="24"/>
          <w:szCs w:val="28"/>
          <w:lang w:val="en-US"/>
        </w:rPr>
        <w:t>48</w:t>
      </w:r>
      <w:r w:rsidR="00754BB1" w:rsidRPr="00D904C1">
        <w:rPr>
          <w:rFonts w:ascii="Times New Roman" w:hAnsi="Times New Roman" w:cs="Times New Roman"/>
          <w:i/>
          <w:sz w:val="24"/>
          <w:szCs w:val="28"/>
          <w:lang w:val="en-US"/>
        </w:rPr>
        <w:t xml:space="preserve">h </w:t>
      </w:r>
      <w:r w:rsidR="00172094" w:rsidRPr="00D904C1">
        <w:rPr>
          <w:rFonts w:ascii="Times New Roman" w:hAnsi="Times New Roman" w:cs="Times New Roman"/>
          <w:i/>
          <w:sz w:val="24"/>
          <w:szCs w:val="28"/>
          <w:lang w:val="en-US"/>
        </w:rPr>
        <w:t xml:space="preserve">due to increasing doses of fipronil, in bees which received </w:t>
      </w:r>
      <w:r w:rsidR="007C11B0" w:rsidRPr="00D904C1">
        <w:rPr>
          <w:rFonts w:ascii="Times New Roman" w:hAnsi="Times New Roman" w:cs="Times New Roman"/>
          <w:b/>
          <w:sz w:val="24"/>
          <w:szCs w:val="24"/>
          <w:lang w:val="en-US"/>
        </w:rPr>
        <w:t>Na-Mo</w:t>
      </w:r>
      <w:r w:rsidR="007C11B0" w:rsidRPr="00D904C1">
        <w:rPr>
          <w:rFonts w:ascii="Times New Roman" w:hAnsi="Times New Roman" w:cs="Times New Roman"/>
          <w:b/>
          <w:sz w:val="24"/>
          <w:szCs w:val="24"/>
          <w:vertAlign w:val="subscript"/>
          <w:lang w:val="en-US"/>
        </w:rPr>
        <w:t>2</w:t>
      </w:r>
      <w:r w:rsidR="007C11B0" w:rsidRPr="00D904C1">
        <w:rPr>
          <w:rFonts w:ascii="Times New Roman" w:hAnsi="Times New Roman" w:cs="Times New Roman"/>
          <w:b/>
          <w:sz w:val="24"/>
          <w:szCs w:val="24"/>
          <w:lang w:val="en-US"/>
        </w:rPr>
        <w:t>O</w:t>
      </w:r>
      <w:r w:rsidR="007C11B0" w:rsidRPr="00D904C1">
        <w:rPr>
          <w:rFonts w:ascii="Times New Roman" w:hAnsi="Times New Roman" w:cs="Times New Roman"/>
          <w:b/>
          <w:sz w:val="24"/>
          <w:szCs w:val="24"/>
          <w:vertAlign w:val="subscript"/>
          <w:lang w:val="en-US"/>
        </w:rPr>
        <w:t>4</w:t>
      </w:r>
      <w:r w:rsidR="007C11B0" w:rsidRPr="00D904C1">
        <w:rPr>
          <w:rFonts w:ascii="Times New Roman" w:hAnsi="Times New Roman" w:cs="Times New Roman"/>
          <w:b/>
          <w:sz w:val="24"/>
          <w:szCs w:val="24"/>
          <w:lang w:val="en-US"/>
        </w:rPr>
        <w:t>-EDTA</w:t>
      </w:r>
      <w:r w:rsidR="007C11B0" w:rsidRPr="00D904C1">
        <w:rPr>
          <w:rFonts w:ascii="Times New Roman" w:hAnsi="Times New Roman" w:cs="Times New Roman"/>
          <w:sz w:val="24"/>
          <w:szCs w:val="24"/>
          <w:lang w:val="en-US"/>
        </w:rPr>
        <w:t xml:space="preserve"> </w:t>
      </w:r>
      <w:r w:rsidR="00172094" w:rsidRPr="00D904C1">
        <w:rPr>
          <w:rFonts w:ascii="Times New Roman" w:hAnsi="Times New Roman" w:cs="Times New Roman"/>
          <w:i/>
          <w:sz w:val="24"/>
          <w:szCs w:val="28"/>
          <w:lang w:val="en-US"/>
        </w:rPr>
        <w:t xml:space="preserve">treatment (Molybdenum) </w:t>
      </w:r>
      <w:r w:rsidR="00754BB1" w:rsidRPr="00D904C1">
        <w:rPr>
          <w:rFonts w:ascii="Times New Roman" w:hAnsi="Times New Roman" w:cs="Times New Roman"/>
          <w:i/>
          <w:sz w:val="24"/>
          <w:szCs w:val="28"/>
          <w:lang w:val="en-US"/>
        </w:rPr>
        <w:t>or not (C</w:t>
      </w:r>
      <w:r w:rsidR="00AA5F92" w:rsidRPr="00D904C1">
        <w:rPr>
          <w:rFonts w:ascii="Times New Roman" w:hAnsi="Times New Roman" w:cs="Times New Roman"/>
          <w:i/>
          <w:sz w:val="24"/>
          <w:szCs w:val="28"/>
          <w:lang w:val="en-US"/>
        </w:rPr>
        <w:t>ontrol</w:t>
      </w:r>
      <w:r w:rsidRPr="00D904C1">
        <w:rPr>
          <w:rFonts w:ascii="Times New Roman" w:hAnsi="Times New Roman" w:cs="Times New Roman"/>
          <w:i/>
          <w:sz w:val="24"/>
          <w:szCs w:val="28"/>
          <w:lang w:val="en-US"/>
        </w:rPr>
        <w:t>)</w:t>
      </w:r>
      <w:r w:rsidR="00A52BD7" w:rsidRPr="00D904C1">
        <w:rPr>
          <w:rFonts w:ascii="Times New Roman" w:hAnsi="Times New Roman" w:cs="Times New Roman"/>
          <w:i/>
          <w:sz w:val="24"/>
          <w:szCs w:val="28"/>
          <w:lang w:val="en-US"/>
        </w:rPr>
        <w:t>.</w:t>
      </w:r>
    </w:p>
    <w:p w14:paraId="0961FAAF" w14:textId="74BEB8A7" w:rsidR="00F51F16" w:rsidRDefault="00F51F16" w:rsidP="000A7A4B">
      <w:pPr>
        <w:tabs>
          <w:tab w:val="left" w:pos="1080"/>
        </w:tabs>
        <w:spacing w:after="0" w:line="276" w:lineRule="auto"/>
        <w:rPr>
          <w:sz w:val="24"/>
          <w:szCs w:val="28"/>
          <w:lang w:val="en-US"/>
        </w:rPr>
      </w:pPr>
    </w:p>
    <w:p w14:paraId="53BEDD4C" w14:textId="6BD2C972" w:rsidR="007613B0" w:rsidRPr="005D387F" w:rsidRDefault="007613B0" w:rsidP="000A7A4B">
      <w:pPr>
        <w:tabs>
          <w:tab w:val="left" w:pos="1080"/>
        </w:tabs>
        <w:spacing w:after="0" w:line="276" w:lineRule="auto"/>
        <w:rPr>
          <w:b/>
          <w:sz w:val="24"/>
          <w:szCs w:val="28"/>
        </w:rPr>
      </w:pPr>
      <w:r w:rsidRPr="005D387F">
        <w:rPr>
          <w:b/>
          <w:sz w:val="24"/>
          <w:szCs w:val="28"/>
        </w:rPr>
        <w:t>1.2.6 Raw data</w:t>
      </w:r>
    </w:p>
    <w:p w14:paraId="108701F8" w14:textId="26633BC5" w:rsidR="007613B0" w:rsidRPr="005D387F" w:rsidRDefault="007613B0" w:rsidP="000A7A4B">
      <w:pPr>
        <w:tabs>
          <w:tab w:val="left" w:pos="1080"/>
        </w:tabs>
        <w:spacing w:after="0" w:line="276" w:lineRule="auto"/>
        <w:rPr>
          <w:sz w:val="24"/>
          <w:szCs w:val="28"/>
        </w:rPr>
      </w:pPr>
    </w:p>
    <w:p w14:paraId="550BCF49" w14:textId="4FAB3093" w:rsidR="005D387F" w:rsidRPr="005D387F" w:rsidRDefault="005D387F" w:rsidP="005D387F">
      <w:pPr>
        <w:pStyle w:val="NormalWeb"/>
        <w:shd w:val="clear" w:color="auto" w:fill="FFFFFF"/>
        <w:spacing w:before="0" w:beforeAutospacing="0" w:after="0" w:afterAutospacing="0" w:line="276" w:lineRule="auto"/>
        <w:jc w:val="both"/>
        <w:rPr>
          <w:lang w:val="en-US"/>
        </w:rPr>
      </w:pPr>
      <w:r w:rsidRPr="005D387F">
        <w:rPr>
          <w:lang w:val="en-US"/>
        </w:rPr>
        <w:t>The</w:t>
      </w:r>
      <w:r w:rsidRPr="005D387F">
        <w:rPr>
          <w:lang w:val="en-US"/>
        </w:rPr>
        <w:t xml:space="preserve"> raw data have been deposited on Mendeley data and are accessible through the link </w:t>
      </w:r>
      <w:hyperlink r:id="rId14" w:history="1">
        <w:r w:rsidRPr="005D387F">
          <w:rPr>
            <w:rStyle w:val="Lienhypertexte"/>
            <w:rFonts w:eastAsiaTheme="majorEastAsia"/>
            <w:lang w:val="en-US"/>
          </w:rPr>
          <w:t>https://data.mendeley.com/preview/vg8bcz44j4?a=92fd174c-0730-48dc-9703-0ece02a96b17</w:t>
        </w:r>
      </w:hyperlink>
    </w:p>
    <w:p w14:paraId="13C2777F" w14:textId="266F00A8" w:rsidR="007613B0" w:rsidRPr="005D387F" w:rsidRDefault="007613B0" w:rsidP="005D387F">
      <w:pPr>
        <w:tabs>
          <w:tab w:val="left" w:pos="1080"/>
        </w:tabs>
        <w:spacing w:after="0" w:line="276" w:lineRule="auto"/>
        <w:jc w:val="both"/>
        <w:rPr>
          <w:sz w:val="24"/>
          <w:szCs w:val="24"/>
        </w:rPr>
      </w:pPr>
    </w:p>
    <w:p w14:paraId="0B78E562" w14:textId="77777777" w:rsidR="007613B0" w:rsidRPr="005D387F" w:rsidRDefault="007613B0" w:rsidP="000A7A4B">
      <w:pPr>
        <w:tabs>
          <w:tab w:val="left" w:pos="1080"/>
        </w:tabs>
        <w:spacing w:after="0" w:line="276" w:lineRule="auto"/>
        <w:rPr>
          <w:sz w:val="24"/>
          <w:szCs w:val="28"/>
        </w:rPr>
      </w:pPr>
    </w:p>
    <w:p w14:paraId="774C97C9" w14:textId="77777777" w:rsidR="007613B0" w:rsidRPr="005D387F" w:rsidRDefault="007613B0">
      <w:pPr>
        <w:rPr>
          <w:b/>
          <w:sz w:val="28"/>
          <w:szCs w:val="28"/>
          <w:u w:val="single"/>
        </w:rPr>
      </w:pPr>
      <w:r w:rsidRPr="005D387F">
        <w:rPr>
          <w:b/>
          <w:sz w:val="28"/>
          <w:szCs w:val="28"/>
          <w:u w:val="single"/>
        </w:rPr>
        <w:br w:type="page"/>
      </w:r>
    </w:p>
    <w:p w14:paraId="2D0DD50B" w14:textId="12624695" w:rsidR="00F12725" w:rsidRPr="00D904C1" w:rsidRDefault="00F12725" w:rsidP="00F12725">
      <w:pPr>
        <w:spacing w:line="256" w:lineRule="auto"/>
        <w:rPr>
          <w:rFonts w:ascii="Times New Roman" w:hAnsi="Times New Roman" w:cs="Times New Roman"/>
          <w:b/>
          <w:sz w:val="28"/>
          <w:szCs w:val="28"/>
          <w:u w:val="single"/>
          <w:lang w:val="en-US"/>
        </w:rPr>
      </w:pPr>
      <w:r w:rsidRPr="00D904C1">
        <w:rPr>
          <w:rFonts w:ascii="Times New Roman" w:hAnsi="Times New Roman" w:cs="Times New Roman"/>
          <w:b/>
          <w:sz w:val="28"/>
          <w:szCs w:val="28"/>
          <w:u w:val="single"/>
          <w:lang w:val="en-US"/>
        </w:rPr>
        <w:lastRenderedPageBreak/>
        <w:t xml:space="preserve">II. Effect of fipronil at sublethal level on learning abilities of honey bees. </w:t>
      </w:r>
    </w:p>
    <w:p w14:paraId="3353C358" w14:textId="278E2C6E" w:rsidR="00F51F16" w:rsidRPr="00D904C1" w:rsidRDefault="00276A31" w:rsidP="00436E41">
      <w:pPr>
        <w:spacing w:line="276" w:lineRule="auto"/>
        <w:jc w:val="both"/>
        <w:rPr>
          <w:rFonts w:ascii="Times New Roman" w:hAnsi="Times New Roman" w:cs="Times New Roman"/>
          <w:sz w:val="24"/>
          <w:szCs w:val="28"/>
          <w:lang w:val="en-US"/>
        </w:rPr>
      </w:pPr>
      <w:r w:rsidRPr="00D904C1">
        <w:rPr>
          <w:rFonts w:ascii="Times New Roman" w:hAnsi="Times New Roman" w:cs="Times New Roman"/>
          <w:sz w:val="24"/>
          <w:szCs w:val="28"/>
          <w:lang w:val="en-US"/>
        </w:rPr>
        <w:t>We</w:t>
      </w:r>
      <w:r w:rsidRPr="00D904C1">
        <w:rPr>
          <w:rFonts w:ascii="Times New Roman" w:hAnsi="Times New Roman" w:cs="Times New Roman"/>
          <w:color w:val="000000" w:themeColor="text1"/>
          <w:sz w:val="24"/>
          <w:szCs w:val="24"/>
          <w:lang w:val="en-US"/>
        </w:rPr>
        <w:t xml:space="preserve"> </w:t>
      </w:r>
      <w:r w:rsidR="00F51F16" w:rsidRPr="00D904C1">
        <w:rPr>
          <w:rFonts w:ascii="Times New Roman" w:hAnsi="Times New Roman" w:cs="Times New Roman"/>
          <w:color w:val="000000" w:themeColor="text1"/>
          <w:sz w:val="24"/>
          <w:szCs w:val="24"/>
          <w:lang w:val="en-US"/>
        </w:rPr>
        <w:t>aim</w:t>
      </w:r>
      <w:r w:rsidRPr="00D904C1">
        <w:rPr>
          <w:rFonts w:ascii="Times New Roman" w:hAnsi="Times New Roman" w:cs="Times New Roman"/>
          <w:color w:val="000000" w:themeColor="text1"/>
          <w:sz w:val="24"/>
          <w:szCs w:val="24"/>
          <w:lang w:val="en-US"/>
        </w:rPr>
        <w:t>ed</w:t>
      </w:r>
      <w:r w:rsidR="00F51F16" w:rsidRPr="00D904C1">
        <w:rPr>
          <w:rFonts w:ascii="Times New Roman" w:hAnsi="Times New Roman" w:cs="Times New Roman"/>
          <w:color w:val="000000" w:themeColor="text1"/>
          <w:sz w:val="24"/>
          <w:szCs w:val="24"/>
          <w:lang w:val="en-US"/>
        </w:rPr>
        <w:t xml:space="preserve"> to understand w</w:t>
      </w:r>
      <w:r w:rsidRPr="00D904C1">
        <w:rPr>
          <w:rFonts w:ascii="Times New Roman" w:hAnsi="Times New Roman" w:cs="Times New Roman"/>
          <w:color w:val="000000" w:themeColor="text1"/>
          <w:sz w:val="24"/>
          <w:szCs w:val="24"/>
          <w:lang w:val="en-US"/>
        </w:rPr>
        <w:t>h</w:t>
      </w:r>
      <w:r w:rsidR="00F51F16" w:rsidRPr="00D904C1">
        <w:rPr>
          <w:rFonts w:ascii="Times New Roman" w:hAnsi="Times New Roman" w:cs="Times New Roman"/>
          <w:color w:val="000000" w:themeColor="text1"/>
          <w:sz w:val="24"/>
          <w:szCs w:val="24"/>
          <w:lang w:val="en-US"/>
        </w:rPr>
        <w:t xml:space="preserve">ether the </w:t>
      </w:r>
      <w:r w:rsidR="00F51F16" w:rsidRPr="00D904C1">
        <w:rPr>
          <w:rFonts w:ascii="Times New Roman" w:hAnsi="Times New Roman" w:cs="Times New Roman"/>
          <w:b/>
          <w:color w:val="000000" w:themeColor="text1"/>
          <w:sz w:val="24"/>
          <w:szCs w:val="24"/>
          <w:lang w:val="en-US"/>
        </w:rPr>
        <w:t>Na-Mo</w:t>
      </w:r>
      <w:r w:rsidR="00F51F16" w:rsidRPr="00D904C1">
        <w:rPr>
          <w:rFonts w:ascii="Times New Roman" w:hAnsi="Times New Roman" w:cs="Times New Roman"/>
          <w:b/>
          <w:color w:val="000000" w:themeColor="text1"/>
          <w:sz w:val="24"/>
          <w:szCs w:val="24"/>
          <w:vertAlign w:val="subscript"/>
          <w:lang w:val="en-US"/>
        </w:rPr>
        <w:t>2</w:t>
      </w:r>
      <w:r w:rsidR="00F51F16" w:rsidRPr="00D904C1">
        <w:rPr>
          <w:rFonts w:ascii="Times New Roman" w:hAnsi="Times New Roman" w:cs="Times New Roman"/>
          <w:b/>
          <w:color w:val="000000" w:themeColor="text1"/>
          <w:sz w:val="24"/>
          <w:szCs w:val="24"/>
          <w:lang w:val="en-US"/>
        </w:rPr>
        <w:t>O</w:t>
      </w:r>
      <w:r w:rsidR="00F51F16" w:rsidRPr="00D904C1">
        <w:rPr>
          <w:rFonts w:ascii="Times New Roman" w:hAnsi="Times New Roman" w:cs="Times New Roman"/>
          <w:b/>
          <w:color w:val="000000" w:themeColor="text1"/>
          <w:sz w:val="24"/>
          <w:szCs w:val="24"/>
          <w:vertAlign w:val="subscript"/>
          <w:lang w:val="en-US"/>
        </w:rPr>
        <w:t>4</w:t>
      </w:r>
      <w:r w:rsidR="00F51F16" w:rsidRPr="00D904C1">
        <w:rPr>
          <w:rFonts w:ascii="Times New Roman" w:hAnsi="Times New Roman" w:cs="Times New Roman"/>
          <w:b/>
          <w:color w:val="000000" w:themeColor="text1"/>
          <w:sz w:val="24"/>
          <w:szCs w:val="24"/>
          <w:lang w:val="en-US"/>
        </w:rPr>
        <w:t>-EDTA</w:t>
      </w:r>
      <w:r w:rsidR="00F51F16" w:rsidRPr="00D904C1">
        <w:rPr>
          <w:rFonts w:ascii="Times New Roman" w:hAnsi="Times New Roman" w:cs="Times New Roman"/>
          <w:color w:val="000000" w:themeColor="text1"/>
          <w:sz w:val="24"/>
          <w:szCs w:val="24"/>
          <w:lang w:val="en-US"/>
        </w:rPr>
        <w:t xml:space="preserve"> complex protects bees from sublet</w:t>
      </w:r>
      <w:r w:rsidR="00A039C5" w:rsidRPr="00D904C1">
        <w:rPr>
          <w:rFonts w:ascii="Times New Roman" w:hAnsi="Times New Roman" w:cs="Times New Roman"/>
          <w:color w:val="000000" w:themeColor="text1"/>
          <w:sz w:val="24"/>
          <w:szCs w:val="24"/>
          <w:lang w:val="en-US"/>
        </w:rPr>
        <w:t>h</w:t>
      </w:r>
      <w:r w:rsidR="00F51F16" w:rsidRPr="00D904C1">
        <w:rPr>
          <w:rFonts w:ascii="Times New Roman" w:hAnsi="Times New Roman" w:cs="Times New Roman"/>
          <w:color w:val="000000" w:themeColor="text1"/>
          <w:sz w:val="24"/>
          <w:szCs w:val="24"/>
          <w:lang w:val="en-US"/>
        </w:rPr>
        <w:t>al effects of fipronil on their learning abilities</w:t>
      </w:r>
      <w:r w:rsidR="00BB4424" w:rsidRPr="00D904C1">
        <w:rPr>
          <w:rFonts w:ascii="Times New Roman" w:hAnsi="Times New Roman" w:cs="Times New Roman"/>
          <w:sz w:val="24"/>
          <w:szCs w:val="24"/>
          <w:lang w:val="en-US"/>
        </w:rPr>
        <w:t>.</w:t>
      </w:r>
      <w:r w:rsidR="00BB4424" w:rsidRPr="00D904C1">
        <w:rPr>
          <w:rFonts w:ascii="Times New Roman" w:hAnsi="Times New Roman" w:cs="Times New Roman"/>
          <w:color w:val="000000" w:themeColor="text1"/>
          <w:sz w:val="24"/>
          <w:szCs w:val="24"/>
          <w:lang w:val="en-US"/>
        </w:rPr>
        <w:t xml:space="preserve"> </w:t>
      </w:r>
      <w:r w:rsidR="00F51F16" w:rsidRPr="00D904C1">
        <w:rPr>
          <w:rFonts w:ascii="Times New Roman" w:hAnsi="Times New Roman" w:cs="Times New Roman"/>
          <w:color w:val="000000" w:themeColor="text1"/>
          <w:sz w:val="24"/>
          <w:szCs w:val="24"/>
          <w:lang w:val="en-US"/>
        </w:rPr>
        <w:t>To do so</w:t>
      </w:r>
      <w:r w:rsidR="0066599F" w:rsidRPr="00D904C1">
        <w:rPr>
          <w:rFonts w:ascii="Times New Roman" w:hAnsi="Times New Roman" w:cs="Times New Roman"/>
          <w:color w:val="000000" w:themeColor="text1"/>
          <w:sz w:val="24"/>
          <w:szCs w:val="24"/>
          <w:lang w:val="en-US"/>
        </w:rPr>
        <w:t>,</w:t>
      </w:r>
      <w:r w:rsidR="00F51F16" w:rsidRPr="00D904C1">
        <w:rPr>
          <w:rFonts w:ascii="Times New Roman" w:hAnsi="Times New Roman" w:cs="Times New Roman"/>
          <w:color w:val="000000" w:themeColor="text1"/>
          <w:sz w:val="24"/>
          <w:szCs w:val="24"/>
          <w:lang w:val="en-US"/>
        </w:rPr>
        <w:t xml:space="preserve"> </w:t>
      </w:r>
      <w:r w:rsidR="00991B2E" w:rsidRPr="00D904C1">
        <w:rPr>
          <w:rFonts w:ascii="Times New Roman" w:hAnsi="Times New Roman" w:cs="Times New Roman"/>
          <w:color w:val="000000" w:themeColor="text1"/>
          <w:sz w:val="24"/>
          <w:szCs w:val="24"/>
          <w:lang w:val="en-US"/>
        </w:rPr>
        <w:t xml:space="preserve">bees were subjected to </w:t>
      </w:r>
      <w:r w:rsidR="00F51F16" w:rsidRPr="00D904C1">
        <w:rPr>
          <w:rFonts w:ascii="Times New Roman" w:hAnsi="Times New Roman" w:cs="Times New Roman"/>
          <w:color w:val="000000" w:themeColor="text1"/>
          <w:sz w:val="24"/>
          <w:szCs w:val="24"/>
          <w:lang w:val="en-US"/>
        </w:rPr>
        <w:t xml:space="preserve">an associative learning task using the </w:t>
      </w:r>
      <w:r w:rsidR="004E2B5D" w:rsidRPr="00D904C1">
        <w:rPr>
          <w:rFonts w:ascii="Times New Roman" w:hAnsi="Times New Roman" w:cs="Times New Roman"/>
          <w:color w:val="000000" w:themeColor="text1"/>
          <w:sz w:val="24"/>
          <w:szCs w:val="24"/>
          <w:lang w:val="en-US"/>
        </w:rPr>
        <w:t xml:space="preserve">conditioning of the </w:t>
      </w:r>
      <w:r w:rsidR="00F51F16" w:rsidRPr="00D904C1">
        <w:rPr>
          <w:rFonts w:ascii="Times New Roman" w:hAnsi="Times New Roman" w:cs="Times New Roman"/>
          <w:color w:val="000000" w:themeColor="text1"/>
          <w:sz w:val="24"/>
          <w:szCs w:val="24"/>
          <w:lang w:val="en-US"/>
        </w:rPr>
        <w:t>proboscis extension reflex (PER</w:t>
      </w:r>
      <w:r w:rsidR="004E2B5D" w:rsidRPr="00D904C1">
        <w:rPr>
          <w:rFonts w:ascii="Times New Roman" w:hAnsi="Times New Roman" w:cs="Times New Roman"/>
          <w:color w:val="000000" w:themeColor="text1"/>
          <w:sz w:val="24"/>
          <w:szCs w:val="24"/>
          <w:lang w:val="en-US"/>
        </w:rPr>
        <w:t xml:space="preserve">) </w:t>
      </w:r>
      <w:r w:rsidR="00486343" w:rsidRPr="00D904C1">
        <w:rPr>
          <w:rFonts w:ascii="Times New Roman" w:hAnsi="Times New Roman" w:cs="Times New Roman"/>
          <w:color w:val="000000" w:themeColor="text1"/>
          <w:sz w:val="24"/>
          <w:szCs w:val="24"/>
          <w:lang w:val="en-US"/>
        </w:rPr>
        <w:t>[</w:t>
      </w:r>
      <w:r w:rsidR="00C002D7">
        <w:rPr>
          <w:rFonts w:ascii="Times New Roman" w:hAnsi="Times New Roman" w:cs="Times New Roman"/>
          <w:color w:val="000000" w:themeColor="text1"/>
          <w:sz w:val="24"/>
          <w:szCs w:val="24"/>
          <w:lang w:val="en-US"/>
        </w:rPr>
        <w:t>6</w:t>
      </w:r>
      <w:r w:rsidR="000D3D56" w:rsidRPr="00D904C1">
        <w:rPr>
          <w:rFonts w:ascii="Times New Roman" w:hAnsi="Times New Roman" w:cs="Times New Roman"/>
          <w:color w:val="000000" w:themeColor="text1"/>
          <w:sz w:val="24"/>
          <w:szCs w:val="24"/>
          <w:lang w:val="en-US"/>
        </w:rPr>
        <w:t xml:space="preserve">, </w:t>
      </w:r>
      <w:r w:rsidR="00C002D7">
        <w:rPr>
          <w:rFonts w:ascii="Times New Roman" w:hAnsi="Times New Roman" w:cs="Times New Roman"/>
          <w:color w:val="000000" w:themeColor="text1"/>
          <w:sz w:val="24"/>
          <w:szCs w:val="24"/>
          <w:lang w:val="en-US"/>
        </w:rPr>
        <w:t>7</w:t>
      </w:r>
      <w:r w:rsidR="00486343" w:rsidRPr="00D904C1">
        <w:rPr>
          <w:rFonts w:ascii="Times New Roman" w:hAnsi="Times New Roman" w:cs="Times New Roman"/>
          <w:color w:val="000000" w:themeColor="text1"/>
          <w:sz w:val="24"/>
          <w:szCs w:val="24"/>
          <w:lang w:val="en-US"/>
        </w:rPr>
        <w:t>],</w:t>
      </w:r>
      <w:r w:rsidR="00486343" w:rsidRPr="00D904C1">
        <w:rPr>
          <w:rFonts w:ascii="Times New Roman" w:eastAsia="Times New Roman" w:hAnsi="Times New Roman" w:cs="Times New Roman"/>
          <w:color w:val="000000" w:themeColor="text1"/>
          <w:sz w:val="24"/>
          <w:szCs w:val="24"/>
          <w:lang w:val="en-US" w:eastAsia="fr-FR"/>
        </w:rPr>
        <w:t xml:space="preserve"> </w:t>
      </w:r>
      <w:r w:rsidR="00F51F16" w:rsidRPr="00D904C1">
        <w:rPr>
          <w:rFonts w:ascii="Times New Roman" w:hAnsi="Times New Roman" w:cs="Times New Roman"/>
          <w:color w:val="000000" w:themeColor="text1"/>
          <w:sz w:val="24"/>
          <w:szCs w:val="24"/>
          <w:lang w:val="en-US"/>
        </w:rPr>
        <w:t xml:space="preserve">which is known to be a relevant tool to estimate the side effects of </w:t>
      </w:r>
      <w:r w:rsidR="004E2B5D" w:rsidRPr="00D904C1">
        <w:rPr>
          <w:rFonts w:ascii="Times New Roman" w:hAnsi="Times New Roman" w:cs="Times New Roman"/>
          <w:color w:val="000000" w:themeColor="text1"/>
          <w:sz w:val="24"/>
          <w:szCs w:val="24"/>
          <w:lang w:val="en-US"/>
        </w:rPr>
        <w:t xml:space="preserve">stressors </w:t>
      </w:r>
      <w:r w:rsidR="00F51F16" w:rsidRPr="00D904C1">
        <w:rPr>
          <w:rFonts w:ascii="Times New Roman" w:hAnsi="Times New Roman" w:cs="Times New Roman"/>
          <w:color w:val="000000" w:themeColor="text1"/>
          <w:sz w:val="24"/>
          <w:szCs w:val="24"/>
          <w:lang w:val="en-US"/>
        </w:rPr>
        <w:t>on honey bees</w:t>
      </w:r>
      <w:r w:rsidR="00FD0CD6" w:rsidRPr="00D904C1">
        <w:rPr>
          <w:rFonts w:ascii="Times New Roman" w:hAnsi="Times New Roman" w:cs="Times New Roman"/>
          <w:color w:val="000000" w:themeColor="text1"/>
          <w:sz w:val="24"/>
          <w:szCs w:val="24"/>
          <w:lang w:val="en-US"/>
        </w:rPr>
        <w:t>, in particular pesticides</w:t>
      </w:r>
      <w:r w:rsidR="004E2B5D" w:rsidRPr="00D904C1">
        <w:rPr>
          <w:rFonts w:ascii="Times New Roman" w:hAnsi="Times New Roman" w:cs="Times New Roman"/>
          <w:color w:val="000000" w:themeColor="text1"/>
          <w:sz w:val="24"/>
          <w:szCs w:val="24"/>
          <w:lang w:val="en-US"/>
        </w:rPr>
        <w:t xml:space="preserve"> </w:t>
      </w:r>
      <w:r w:rsidR="00FD0CD6" w:rsidRPr="00D904C1">
        <w:rPr>
          <w:rFonts w:ascii="Times New Roman" w:hAnsi="Times New Roman" w:cs="Times New Roman"/>
          <w:color w:val="000000" w:themeColor="text1"/>
          <w:sz w:val="24"/>
          <w:szCs w:val="24"/>
          <w:lang w:val="en-US"/>
        </w:rPr>
        <w:t>[</w:t>
      </w:r>
      <w:r w:rsidR="00C002D7">
        <w:rPr>
          <w:rFonts w:ascii="Times New Roman" w:hAnsi="Times New Roman" w:cs="Times New Roman"/>
          <w:color w:val="000000" w:themeColor="text1"/>
          <w:sz w:val="24"/>
          <w:szCs w:val="24"/>
          <w:lang w:val="en-US"/>
        </w:rPr>
        <w:t>8</w:t>
      </w:r>
      <w:r w:rsidR="00A61DAE" w:rsidRPr="00D904C1">
        <w:rPr>
          <w:rFonts w:ascii="Times New Roman" w:hAnsi="Times New Roman" w:cs="Times New Roman"/>
          <w:color w:val="000000" w:themeColor="text1"/>
          <w:sz w:val="24"/>
          <w:szCs w:val="24"/>
          <w:lang w:val="en-US"/>
        </w:rPr>
        <w:t xml:space="preserve">, </w:t>
      </w:r>
      <w:r w:rsidR="00C002D7">
        <w:rPr>
          <w:rFonts w:ascii="Times New Roman" w:hAnsi="Times New Roman" w:cs="Times New Roman"/>
          <w:color w:val="000000" w:themeColor="text1"/>
          <w:sz w:val="24"/>
          <w:szCs w:val="24"/>
          <w:lang w:val="en-US"/>
        </w:rPr>
        <w:t>9</w:t>
      </w:r>
      <w:r w:rsidR="00FD0CD6" w:rsidRPr="00D904C1">
        <w:rPr>
          <w:rFonts w:ascii="Times New Roman" w:hAnsi="Times New Roman" w:cs="Times New Roman"/>
          <w:color w:val="000000" w:themeColor="text1"/>
          <w:sz w:val="24"/>
          <w:szCs w:val="24"/>
          <w:lang w:val="en-US"/>
        </w:rPr>
        <w:t xml:space="preserve">]. </w:t>
      </w:r>
      <w:r w:rsidR="00C0323F" w:rsidRPr="00D904C1">
        <w:rPr>
          <w:rFonts w:ascii="Times New Roman" w:hAnsi="Times New Roman" w:cs="Times New Roman"/>
          <w:color w:val="000000" w:themeColor="text1"/>
          <w:sz w:val="24"/>
          <w:szCs w:val="24"/>
          <w:lang w:val="en-US"/>
        </w:rPr>
        <w:t xml:space="preserve">In this experiment, bees that received or not a chronic </w:t>
      </w:r>
      <w:r w:rsidR="00B03BE8" w:rsidRPr="00D904C1">
        <w:rPr>
          <w:rFonts w:ascii="Times New Roman" w:hAnsi="Times New Roman" w:cs="Times New Roman"/>
          <w:color w:val="000000" w:themeColor="text1"/>
          <w:sz w:val="24"/>
          <w:szCs w:val="24"/>
          <w:lang w:val="en-US"/>
        </w:rPr>
        <w:t>treatment with</w:t>
      </w:r>
      <w:r w:rsidR="00B03BE8" w:rsidRPr="00D904C1">
        <w:rPr>
          <w:rFonts w:ascii="Times New Roman" w:hAnsi="Times New Roman" w:cs="Times New Roman"/>
          <w:b/>
          <w:color w:val="000000" w:themeColor="text1"/>
          <w:sz w:val="24"/>
          <w:szCs w:val="24"/>
          <w:lang w:val="en-US"/>
        </w:rPr>
        <w:t xml:space="preserve"> Na-Mo</w:t>
      </w:r>
      <w:r w:rsidR="00B03BE8" w:rsidRPr="00D904C1">
        <w:rPr>
          <w:rFonts w:ascii="Times New Roman" w:hAnsi="Times New Roman" w:cs="Times New Roman"/>
          <w:b/>
          <w:color w:val="000000" w:themeColor="text1"/>
          <w:sz w:val="24"/>
          <w:szCs w:val="24"/>
          <w:vertAlign w:val="subscript"/>
          <w:lang w:val="en-US"/>
        </w:rPr>
        <w:t>2</w:t>
      </w:r>
      <w:r w:rsidR="00B03BE8" w:rsidRPr="00D904C1">
        <w:rPr>
          <w:rFonts w:ascii="Times New Roman" w:hAnsi="Times New Roman" w:cs="Times New Roman"/>
          <w:b/>
          <w:color w:val="000000" w:themeColor="text1"/>
          <w:sz w:val="24"/>
          <w:szCs w:val="24"/>
          <w:lang w:val="en-US"/>
        </w:rPr>
        <w:t>O</w:t>
      </w:r>
      <w:r w:rsidR="00B03BE8" w:rsidRPr="00D904C1">
        <w:rPr>
          <w:rFonts w:ascii="Times New Roman" w:hAnsi="Times New Roman" w:cs="Times New Roman"/>
          <w:b/>
          <w:color w:val="000000" w:themeColor="text1"/>
          <w:sz w:val="24"/>
          <w:szCs w:val="24"/>
          <w:vertAlign w:val="subscript"/>
          <w:lang w:val="en-US"/>
        </w:rPr>
        <w:t>4</w:t>
      </w:r>
      <w:r w:rsidR="00B03BE8" w:rsidRPr="00D904C1">
        <w:rPr>
          <w:rFonts w:ascii="Times New Roman" w:hAnsi="Times New Roman" w:cs="Times New Roman"/>
          <w:b/>
          <w:color w:val="000000" w:themeColor="text1"/>
          <w:sz w:val="24"/>
          <w:szCs w:val="24"/>
          <w:lang w:val="en-US"/>
        </w:rPr>
        <w:t xml:space="preserve">-EDTA </w:t>
      </w:r>
      <w:r w:rsidR="005D387F" w:rsidRPr="005D387F">
        <w:rPr>
          <w:rFonts w:ascii="Times New Roman" w:hAnsi="Times New Roman" w:cs="Times New Roman"/>
          <w:color w:val="000000" w:themeColor="text1"/>
          <w:sz w:val="24"/>
          <w:szCs w:val="24"/>
          <w:lang w:val="en-US"/>
        </w:rPr>
        <w:t>at 20 mg/L</w:t>
      </w:r>
      <w:r w:rsidR="005D387F">
        <w:rPr>
          <w:rFonts w:ascii="Times New Roman" w:hAnsi="Times New Roman" w:cs="Times New Roman"/>
          <w:b/>
          <w:color w:val="000000" w:themeColor="text1"/>
          <w:sz w:val="24"/>
          <w:szCs w:val="24"/>
          <w:lang w:val="en-US"/>
        </w:rPr>
        <w:t xml:space="preserve"> </w:t>
      </w:r>
      <w:r w:rsidR="00B03BE8" w:rsidRPr="00D904C1">
        <w:rPr>
          <w:rFonts w:ascii="Times New Roman" w:hAnsi="Times New Roman" w:cs="Times New Roman"/>
          <w:sz w:val="24"/>
          <w:szCs w:val="24"/>
          <w:lang w:val="en-US"/>
        </w:rPr>
        <w:t xml:space="preserve">where subjected to a sublethal dose of fipronil or to a solvent control, </w:t>
      </w:r>
      <w:r w:rsidR="00BB4424" w:rsidRPr="00D904C1">
        <w:rPr>
          <w:rFonts w:ascii="Times New Roman" w:hAnsi="Times New Roman" w:cs="Times New Roman"/>
          <w:sz w:val="24"/>
          <w:szCs w:val="24"/>
          <w:lang w:val="en-US"/>
        </w:rPr>
        <w:t xml:space="preserve">4 h </w:t>
      </w:r>
      <w:r w:rsidR="00B03BE8" w:rsidRPr="00D904C1">
        <w:rPr>
          <w:rFonts w:ascii="Times New Roman" w:hAnsi="Times New Roman" w:cs="Times New Roman"/>
          <w:sz w:val="24"/>
          <w:szCs w:val="24"/>
          <w:lang w:val="en-US"/>
        </w:rPr>
        <w:t>before performing</w:t>
      </w:r>
      <w:r w:rsidR="00B03BE8" w:rsidRPr="00D904C1">
        <w:rPr>
          <w:rFonts w:ascii="Times New Roman" w:hAnsi="Times New Roman" w:cs="Times New Roman"/>
          <w:color w:val="000000" w:themeColor="text1"/>
          <w:sz w:val="24"/>
          <w:szCs w:val="24"/>
          <w:lang w:val="en-US"/>
        </w:rPr>
        <w:t xml:space="preserve"> an olfactory conditioning experiment. </w:t>
      </w:r>
      <w:r w:rsidR="00436E41" w:rsidRPr="00D904C1">
        <w:rPr>
          <w:rFonts w:ascii="Times New Roman" w:hAnsi="Times New Roman" w:cs="Times New Roman"/>
          <w:sz w:val="24"/>
          <w:szCs w:val="28"/>
          <w:lang w:val="en-US"/>
        </w:rPr>
        <w:t>R</w:t>
      </w:r>
      <w:r w:rsidR="00F51F16" w:rsidRPr="00D904C1">
        <w:rPr>
          <w:rFonts w:ascii="Times New Roman" w:hAnsi="Times New Roman" w:cs="Times New Roman"/>
          <w:sz w:val="24"/>
          <w:szCs w:val="28"/>
          <w:lang w:val="en-US"/>
        </w:rPr>
        <w:t xml:space="preserve">earing </w:t>
      </w:r>
      <w:r w:rsidR="00436E41" w:rsidRPr="00D904C1">
        <w:rPr>
          <w:rFonts w:ascii="Times New Roman" w:hAnsi="Times New Roman" w:cs="Times New Roman"/>
          <w:sz w:val="24"/>
          <w:szCs w:val="28"/>
          <w:lang w:val="en-US"/>
        </w:rPr>
        <w:t xml:space="preserve">and </w:t>
      </w:r>
      <w:r w:rsidR="00436E41" w:rsidRPr="00D904C1">
        <w:rPr>
          <w:rFonts w:ascii="Times New Roman" w:hAnsi="Times New Roman" w:cs="Times New Roman"/>
          <w:b/>
          <w:color w:val="000000" w:themeColor="text1"/>
          <w:sz w:val="24"/>
          <w:szCs w:val="24"/>
          <w:lang w:val="en-US"/>
        </w:rPr>
        <w:t>Na-Mo</w:t>
      </w:r>
      <w:r w:rsidR="00436E41" w:rsidRPr="00D904C1">
        <w:rPr>
          <w:rFonts w:ascii="Times New Roman" w:hAnsi="Times New Roman" w:cs="Times New Roman"/>
          <w:b/>
          <w:color w:val="000000" w:themeColor="text1"/>
          <w:sz w:val="24"/>
          <w:szCs w:val="24"/>
          <w:vertAlign w:val="subscript"/>
          <w:lang w:val="en-US"/>
        </w:rPr>
        <w:t>2</w:t>
      </w:r>
      <w:r w:rsidR="00436E41" w:rsidRPr="00D904C1">
        <w:rPr>
          <w:rFonts w:ascii="Times New Roman" w:hAnsi="Times New Roman" w:cs="Times New Roman"/>
          <w:b/>
          <w:color w:val="000000" w:themeColor="text1"/>
          <w:sz w:val="24"/>
          <w:szCs w:val="24"/>
          <w:lang w:val="en-US"/>
        </w:rPr>
        <w:t>O</w:t>
      </w:r>
      <w:r w:rsidR="00436E41" w:rsidRPr="00D904C1">
        <w:rPr>
          <w:rFonts w:ascii="Times New Roman" w:hAnsi="Times New Roman" w:cs="Times New Roman"/>
          <w:b/>
          <w:color w:val="000000" w:themeColor="text1"/>
          <w:sz w:val="24"/>
          <w:szCs w:val="24"/>
          <w:vertAlign w:val="subscript"/>
          <w:lang w:val="en-US"/>
        </w:rPr>
        <w:t>4</w:t>
      </w:r>
      <w:r w:rsidR="00436E41" w:rsidRPr="00D904C1">
        <w:rPr>
          <w:rFonts w:ascii="Times New Roman" w:hAnsi="Times New Roman" w:cs="Times New Roman"/>
          <w:b/>
          <w:color w:val="000000" w:themeColor="text1"/>
          <w:sz w:val="24"/>
          <w:szCs w:val="24"/>
          <w:lang w:val="en-US"/>
        </w:rPr>
        <w:t>-EDTA</w:t>
      </w:r>
      <w:r w:rsidR="00436E41" w:rsidRPr="00D904C1">
        <w:rPr>
          <w:rFonts w:ascii="Times New Roman" w:hAnsi="Times New Roman" w:cs="Times New Roman"/>
          <w:color w:val="000000" w:themeColor="text1"/>
          <w:sz w:val="24"/>
          <w:szCs w:val="24"/>
          <w:lang w:val="en-US"/>
        </w:rPr>
        <w:t xml:space="preserve"> treatment were applied as </w:t>
      </w:r>
      <w:r w:rsidR="00F12725" w:rsidRPr="00D904C1">
        <w:rPr>
          <w:rFonts w:ascii="Times New Roman" w:hAnsi="Times New Roman" w:cs="Times New Roman"/>
          <w:color w:val="000000" w:themeColor="text1"/>
          <w:sz w:val="24"/>
          <w:szCs w:val="24"/>
          <w:lang w:val="en-US"/>
        </w:rPr>
        <w:t>described above in part 1.1</w:t>
      </w:r>
      <w:r w:rsidR="00436E41" w:rsidRPr="00D904C1">
        <w:rPr>
          <w:rFonts w:ascii="Times New Roman" w:hAnsi="Times New Roman" w:cs="Times New Roman"/>
          <w:color w:val="000000" w:themeColor="text1"/>
          <w:sz w:val="24"/>
          <w:szCs w:val="24"/>
          <w:lang w:val="en-US"/>
        </w:rPr>
        <w:t>. F</w:t>
      </w:r>
      <w:r w:rsidR="00F51F16" w:rsidRPr="00D904C1">
        <w:rPr>
          <w:rFonts w:ascii="Times New Roman" w:hAnsi="Times New Roman" w:cs="Times New Roman"/>
          <w:sz w:val="24"/>
          <w:szCs w:val="28"/>
          <w:lang w:val="en-US"/>
        </w:rPr>
        <w:t xml:space="preserve">ipronil exposure </w:t>
      </w:r>
      <w:r w:rsidR="00436E41" w:rsidRPr="00D904C1">
        <w:rPr>
          <w:rFonts w:ascii="Times New Roman" w:hAnsi="Times New Roman" w:cs="Times New Roman"/>
          <w:sz w:val="24"/>
          <w:szCs w:val="28"/>
          <w:lang w:val="en-US"/>
        </w:rPr>
        <w:t xml:space="preserve">was performed </w:t>
      </w:r>
      <w:r w:rsidR="00F51F16" w:rsidRPr="00D904C1">
        <w:rPr>
          <w:rFonts w:ascii="Times New Roman" w:hAnsi="Times New Roman" w:cs="Times New Roman"/>
          <w:sz w:val="24"/>
          <w:szCs w:val="28"/>
          <w:lang w:val="en-US"/>
        </w:rPr>
        <w:t xml:space="preserve">as in part </w:t>
      </w:r>
      <w:r w:rsidR="00F12725" w:rsidRPr="00D904C1">
        <w:rPr>
          <w:rFonts w:ascii="Times New Roman" w:hAnsi="Times New Roman" w:cs="Times New Roman"/>
          <w:sz w:val="24"/>
          <w:szCs w:val="28"/>
          <w:lang w:val="en-US"/>
        </w:rPr>
        <w:t>1.2.3</w:t>
      </w:r>
      <w:r w:rsidR="00436E41" w:rsidRPr="00D904C1">
        <w:rPr>
          <w:rFonts w:ascii="Times New Roman" w:hAnsi="Times New Roman" w:cs="Times New Roman"/>
          <w:sz w:val="24"/>
          <w:szCs w:val="28"/>
          <w:lang w:val="en-US"/>
        </w:rPr>
        <w:t>, with the important difference that the dose used here was 0.5 ng/bee</w:t>
      </w:r>
      <w:r w:rsidR="005B1968" w:rsidRPr="00D904C1">
        <w:rPr>
          <w:rFonts w:ascii="Times New Roman" w:hAnsi="Times New Roman" w:cs="Times New Roman"/>
          <w:sz w:val="24"/>
          <w:szCs w:val="28"/>
          <w:lang w:val="en-US"/>
        </w:rPr>
        <w:t>,</w:t>
      </w:r>
      <w:r w:rsidR="00436E41" w:rsidRPr="00D904C1">
        <w:rPr>
          <w:rFonts w:ascii="Times New Roman" w:hAnsi="Times New Roman" w:cs="Times New Roman"/>
          <w:sz w:val="24"/>
          <w:szCs w:val="28"/>
          <w:lang w:val="en-US"/>
        </w:rPr>
        <w:t xml:space="preserve"> which is </w:t>
      </w:r>
      <w:r w:rsidR="00184472">
        <w:rPr>
          <w:rFonts w:ascii="Times New Roman" w:hAnsi="Times New Roman" w:cs="Times New Roman"/>
          <w:sz w:val="24"/>
          <w:szCs w:val="28"/>
          <w:lang w:val="en-US"/>
        </w:rPr>
        <w:t xml:space="preserve">more than </w:t>
      </w:r>
      <w:r w:rsidR="00436E41" w:rsidRPr="00D904C1">
        <w:rPr>
          <w:rFonts w:ascii="Times New Roman" w:hAnsi="Times New Roman" w:cs="Times New Roman"/>
          <w:sz w:val="24"/>
          <w:szCs w:val="28"/>
          <w:lang w:val="en-US"/>
        </w:rPr>
        <w:t>10 times lower than de LD</w:t>
      </w:r>
      <w:r w:rsidR="00436E41" w:rsidRPr="00D904C1">
        <w:rPr>
          <w:rFonts w:ascii="Times New Roman" w:hAnsi="Times New Roman" w:cs="Times New Roman"/>
          <w:sz w:val="24"/>
          <w:szCs w:val="28"/>
          <w:vertAlign w:val="subscript"/>
          <w:lang w:val="en-US"/>
        </w:rPr>
        <w:t>50</w:t>
      </w:r>
      <w:r w:rsidR="00436E41" w:rsidRPr="00D904C1">
        <w:rPr>
          <w:rFonts w:ascii="Times New Roman" w:hAnsi="Times New Roman" w:cs="Times New Roman"/>
          <w:sz w:val="24"/>
          <w:szCs w:val="28"/>
          <w:lang w:val="en-US"/>
        </w:rPr>
        <w:t xml:space="preserve"> measured in part </w:t>
      </w:r>
      <w:r w:rsidR="00F12725" w:rsidRPr="00D904C1">
        <w:rPr>
          <w:rFonts w:ascii="Times New Roman" w:hAnsi="Times New Roman" w:cs="Times New Roman"/>
          <w:sz w:val="24"/>
          <w:szCs w:val="28"/>
          <w:lang w:val="en-US"/>
        </w:rPr>
        <w:t>1.2.5</w:t>
      </w:r>
      <w:r w:rsidR="00436E41" w:rsidRPr="00D904C1">
        <w:rPr>
          <w:rFonts w:ascii="Times New Roman" w:hAnsi="Times New Roman" w:cs="Times New Roman"/>
          <w:sz w:val="24"/>
          <w:szCs w:val="28"/>
          <w:lang w:val="en-US"/>
        </w:rPr>
        <w:t>.</w:t>
      </w:r>
    </w:p>
    <w:p w14:paraId="2F79CBFB" w14:textId="60EB1A55" w:rsidR="00F51F16" w:rsidRPr="00D904C1" w:rsidRDefault="00F12725" w:rsidP="000A7A4B">
      <w:pPr>
        <w:spacing w:line="276" w:lineRule="auto"/>
        <w:rPr>
          <w:rFonts w:ascii="Times New Roman" w:hAnsi="Times New Roman" w:cs="Times New Roman"/>
          <w:b/>
          <w:sz w:val="28"/>
          <w:szCs w:val="28"/>
          <w:lang w:val="en-US"/>
        </w:rPr>
      </w:pPr>
      <w:r w:rsidRPr="00D904C1">
        <w:rPr>
          <w:rFonts w:ascii="Times New Roman" w:hAnsi="Times New Roman" w:cs="Times New Roman"/>
          <w:b/>
          <w:sz w:val="28"/>
          <w:szCs w:val="28"/>
          <w:lang w:val="en-US"/>
        </w:rPr>
        <w:t>II.1</w:t>
      </w:r>
      <w:r w:rsidR="00F51F16" w:rsidRPr="00D904C1">
        <w:rPr>
          <w:rFonts w:ascii="Times New Roman" w:hAnsi="Times New Roman" w:cs="Times New Roman"/>
          <w:b/>
          <w:sz w:val="28"/>
          <w:szCs w:val="28"/>
          <w:lang w:val="en-US"/>
        </w:rPr>
        <w:t xml:space="preserve"> Experimental procedure</w:t>
      </w:r>
    </w:p>
    <w:p w14:paraId="6E931AD2" w14:textId="7E41DE82" w:rsidR="00F51F16" w:rsidRPr="00D904C1" w:rsidRDefault="00F12725" w:rsidP="000A7A4B">
      <w:pPr>
        <w:spacing w:line="276" w:lineRule="auto"/>
        <w:rPr>
          <w:rFonts w:ascii="Times New Roman" w:hAnsi="Times New Roman" w:cs="Times New Roman"/>
          <w:b/>
          <w:sz w:val="24"/>
          <w:szCs w:val="28"/>
          <w:lang w:val="en-US"/>
        </w:rPr>
      </w:pPr>
      <w:r w:rsidRPr="00D904C1">
        <w:rPr>
          <w:rFonts w:ascii="Times New Roman" w:hAnsi="Times New Roman" w:cs="Times New Roman"/>
          <w:b/>
          <w:sz w:val="24"/>
          <w:szCs w:val="28"/>
          <w:lang w:val="en-US"/>
        </w:rPr>
        <w:t>2.1.1</w:t>
      </w:r>
      <w:r w:rsidR="00F51F16" w:rsidRPr="00D904C1">
        <w:rPr>
          <w:rFonts w:ascii="Times New Roman" w:hAnsi="Times New Roman" w:cs="Times New Roman"/>
          <w:b/>
          <w:sz w:val="24"/>
          <w:szCs w:val="28"/>
          <w:lang w:val="en-US"/>
        </w:rPr>
        <w:t xml:space="preserve"> Animal preparation </w:t>
      </w:r>
    </w:p>
    <w:p w14:paraId="1C78E4CD" w14:textId="57342C83" w:rsidR="00F51F16" w:rsidRPr="00D904C1" w:rsidRDefault="00F51F16" w:rsidP="000A7A4B">
      <w:pPr>
        <w:spacing w:line="276" w:lineRule="auto"/>
        <w:jc w:val="both"/>
        <w:rPr>
          <w:rFonts w:ascii="Times New Roman" w:hAnsi="Times New Roman" w:cs="Times New Roman"/>
          <w:sz w:val="24"/>
          <w:szCs w:val="28"/>
          <w:lang w:val="en-US"/>
        </w:rPr>
      </w:pPr>
      <w:r w:rsidRPr="00D904C1">
        <w:rPr>
          <w:rFonts w:ascii="Times New Roman" w:hAnsi="Times New Roman" w:cs="Times New Roman"/>
          <w:sz w:val="24"/>
          <w:szCs w:val="28"/>
          <w:lang w:val="en-US"/>
        </w:rPr>
        <w:t xml:space="preserve">The harnessing tubes were prepared from </w:t>
      </w:r>
      <w:r w:rsidR="008F5D43" w:rsidRPr="00D904C1">
        <w:rPr>
          <w:rFonts w:ascii="Times New Roman" w:hAnsi="Times New Roman" w:cs="Times New Roman"/>
          <w:sz w:val="24"/>
          <w:szCs w:val="28"/>
          <w:lang w:val="en-US"/>
        </w:rPr>
        <w:t xml:space="preserve">disposable </w:t>
      </w:r>
      <w:r w:rsidRPr="00D904C1">
        <w:rPr>
          <w:rFonts w:ascii="Times New Roman" w:hAnsi="Times New Roman" w:cs="Times New Roman"/>
          <w:sz w:val="24"/>
          <w:szCs w:val="28"/>
          <w:lang w:val="en-US"/>
        </w:rPr>
        <w:t>plastic straws</w:t>
      </w:r>
      <w:r w:rsidR="00F12725" w:rsidRPr="00D904C1">
        <w:rPr>
          <w:rFonts w:ascii="Times New Roman" w:hAnsi="Times New Roman" w:cs="Times New Roman"/>
          <w:sz w:val="24"/>
          <w:szCs w:val="28"/>
          <w:lang w:val="en-US"/>
        </w:rPr>
        <w:t xml:space="preserve"> (Figure S</w:t>
      </w:r>
      <w:r w:rsidR="000F14DC" w:rsidRPr="00D904C1">
        <w:rPr>
          <w:rFonts w:ascii="Times New Roman" w:hAnsi="Times New Roman" w:cs="Times New Roman"/>
          <w:sz w:val="24"/>
          <w:szCs w:val="28"/>
          <w:lang w:val="en-US"/>
        </w:rPr>
        <w:t>5</w:t>
      </w:r>
      <w:r w:rsidR="00F12725" w:rsidRPr="00D904C1">
        <w:rPr>
          <w:rFonts w:ascii="Times New Roman" w:hAnsi="Times New Roman" w:cs="Times New Roman"/>
          <w:sz w:val="24"/>
          <w:szCs w:val="28"/>
          <w:lang w:val="en-US"/>
        </w:rPr>
        <w:t>)</w:t>
      </w:r>
      <w:r w:rsidRPr="00D904C1">
        <w:rPr>
          <w:rFonts w:ascii="Times New Roman" w:hAnsi="Times New Roman" w:cs="Times New Roman"/>
          <w:sz w:val="24"/>
          <w:szCs w:val="28"/>
          <w:lang w:val="en-US"/>
        </w:rPr>
        <w:t xml:space="preserve">. This alternative to conventional harnessing tubes was used to avoid fipronil pollution between two days of experiment. The bees were immobilized the evening before </w:t>
      </w:r>
      <w:r w:rsidR="008F5D43" w:rsidRPr="00D904C1">
        <w:rPr>
          <w:rFonts w:ascii="Times New Roman" w:hAnsi="Times New Roman" w:cs="Times New Roman"/>
          <w:sz w:val="24"/>
          <w:szCs w:val="28"/>
          <w:lang w:val="en-US"/>
        </w:rPr>
        <w:t xml:space="preserve">the </w:t>
      </w:r>
      <w:r w:rsidRPr="00D904C1">
        <w:rPr>
          <w:rFonts w:ascii="Times New Roman" w:hAnsi="Times New Roman" w:cs="Times New Roman"/>
          <w:sz w:val="24"/>
          <w:szCs w:val="28"/>
          <w:lang w:val="en-US"/>
        </w:rPr>
        <w:t>experiment to regulate the</w:t>
      </w:r>
      <w:r w:rsidR="008F5D43" w:rsidRPr="00D904C1">
        <w:rPr>
          <w:rFonts w:ascii="Times New Roman" w:hAnsi="Times New Roman" w:cs="Times New Roman"/>
          <w:sz w:val="24"/>
          <w:szCs w:val="28"/>
          <w:lang w:val="en-US"/>
        </w:rPr>
        <w:t>ir</w:t>
      </w:r>
      <w:r w:rsidRPr="00D904C1">
        <w:rPr>
          <w:rFonts w:ascii="Times New Roman" w:hAnsi="Times New Roman" w:cs="Times New Roman"/>
          <w:sz w:val="24"/>
          <w:szCs w:val="28"/>
          <w:lang w:val="en-US"/>
        </w:rPr>
        <w:t xml:space="preserve"> satiety</w:t>
      </w:r>
      <w:r w:rsidR="008F5D43" w:rsidRPr="00D904C1">
        <w:rPr>
          <w:rFonts w:ascii="Times New Roman" w:hAnsi="Times New Roman" w:cs="Times New Roman"/>
          <w:sz w:val="24"/>
          <w:szCs w:val="28"/>
          <w:lang w:val="en-US"/>
        </w:rPr>
        <w:t xml:space="preserve"> level</w:t>
      </w:r>
      <w:r w:rsidRPr="00D904C1">
        <w:rPr>
          <w:rFonts w:ascii="Times New Roman" w:hAnsi="Times New Roman" w:cs="Times New Roman"/>
          <w:sz w:val="24"/>
          <w:szCs w:val="28"/>
          <w:lang w:val="en-US"/>
        </w:rPr>
        <w:t>. At the end of the day they were fed 20 µL of sugar solution before being placed in a dark and humid room for the night. This time allow</w:t>
      </w:r>
      <w:r w:rsidR="00D8541D" w:rsidRPr="00D904C1">
        <w:rPr>
          <w:rFonts w:ascii="Times New Roman" w:hAnsi="Times New Roman" w:cs="Times New Roman"/>
          <w:sz w:val="24"/>
          <w:szCs w:val="28"/>
          <w:lang w:val="en-US"/>
        </w:rPr>
        <w:t>ed</w:t>
      </w:r>
      <w:r w:rsidRPr="00D904C1">
        <w:rPr>
          <w:rFonts w:ascii="Times New Roman" w:hAnsi="Times New Roman" w:cs="Times New Roman"/>
          <w:sz w:val="24"/>
          <w:szCs w:val="28"/>
          <w:lang w:val="en-US"/>
        </w:rPr>
        <w:t xml:space="preserve"> them to acclimate to the harnessing tube before conditioning. On the day of the experiment, the bees were exposed to fipronil</w:t>
      </w:r>
      <w:r w:rsidR="00F74F01" w:rsidRPr="00D904C1">
        <w:rPr>
          <w:rFonts w:ascii="Times New Roman" w:hAnsi="Times New Roman" w:cs="Times New Roman"/>
          <w:sz w:val="24"/>
          <w:szCs w:val="28"/>
          <w:lang w:val="en-US"/>
        </w:rPr>
        <w:t xml:space="preserve"> (see </w:t>
      </w:r>
      <w:r w:rsidR="00F12725" w:rsidRPr="00D904C1">
        <w:rPr>
          <w:rFonts w:ascii="Times New Roman" w:hAnsi="Times New Roman" w:cs="Times New Roman"/>
          <w:sz w:val="24"/>
          <w:szCs w:val="28"/>
          <w:lang w:val="en-US"/>
        </w:rPr>
        <w:t>paragraph 1.2.3</w:t>
      </w:r>
      <w:r w:rsidR="00F74F01" w:rsidRPr="00D904C1">
        <w:rPr>
          <w:rFonts w:ascii="Times New Roman" w:hAnsi="Times New Roman" w:cs="Times New Roman"/>
          <w:sz w:val="24"/>
          <w:szCs w:val="28"/>
          <w:lang w:val="en-US"/>
        </w:rPr>
        <w:t>)</w:t>
      </w:r>
      <w:r w:rsidRPr="00D904C1">
        <w:rPr>
          <w:rFonts w:ascii="Times New Roman" w:hAnsi="Times New Roman" w:cs="Times New Roman"/>
          <w:sz w:val="24"/>
          <w:szCs w:val="28"/>
          <w:lang w:val="en-US"/>
        </w:rPr>
        <w:t xml:space="preserve"> and placed back in the dark for 3 hours. Prior to conditioning, control and treated bees were randomized by a third party in order to ensure that the experiment was conducted in a blind</w:t>
      </w:r>
      <w:r w:rsidR="00052EE8" w:rsidRPr="00D904C1">
        <w:rPr>
          <w:rFonts w:ascii="Times New Roman" w:hAnsi="Times New Roman" w:cs="Times New Roman"/>
          <w:sz w:val="24"/>
          <w:szCs w:val="28"/>
          <w:lang w:val="en-US"/>
        </w:rPr>
        <w:t xml:space="preserve"> </w:t>
      </w:r>
      <w:r w:rsidRPr="00D904C1">
        <w:rPr>
          <w:rFonts w:ascii="Times New Roman" w:hAnsi="Times New Roman" w:cs="Times New Roman"/>
          <w:sz w:val="24"/>
          <w:szCs w:val="28"/>
          <w:lang w:val="en-US"/>
        </w:rPr>
        <w:t>fashion.</w:t>
      </w:r>
    </w:p>
    <w:p w14:paraId="0206A3C7" w14:textId="4A5350E0" w:rsidR="00F12725" w:rsidRPr="00D904C1" w:rsidRDefault="005E65B5" w:rsidP="005E65B5">
      <w:pPr>
        <w:spacing w:line="276" w:lineRule="auto"/>
        <w:jc w:val="center"/>
        <w:rPr>
          <w:rFonts w:ascii="Times New Roman" w:hAnsi="Times New Roman" w:cs="Times New Roman"/>
          <w:sz w:val="24"/>
          <w:szCs w:val="28"/>
          <w:lang w:val="en-US"/>
        </w:rPr>
      </w:pPr>
      <w:r>
        <w:rPr>
          <w:rFonts w:ascii="Times New Roman" w:hAnsi="Times New Roman" w:cs="Times New Roman"/>
          <w:noProof/>
          <w:sz w:val="24"/>
          <w:szCs w:val="28"/>
          <w:lang w:val="en-US"/>
        </w:rPr>
        <w:drawing>
          <wp:inline distT="0" distB="0" distL="0" distR="0" wp14:anchorId="79526E53" wp14:editId="3F058F37">
            <wp:extent cx="4894468" cy="2256692"/>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729_164048.jpg"/>
                    <pic:cNvPicPr/>
                  </pic:nvPicPr>
                  <pic:blipFill rotWithShape="1">
                    <a:blip r:embed="rId15" cstate="print">
                      <a:extLst>
                        <a:ext uri="{28A0092B-C50C-407E-A947-70E740481C1C}">
                          <a14:useLocalDpi xmlns:a14="http://schemas.microsoft.com/office/drawing/2010/main" val="0"/>
                        </a:ext>
                      </a:extLst>
                    </a:blip>
                    <a:srcRect l="16609" t="23810" r="11670" b="32099"/>
                    <a:stretch/>
                  </pic:blipFill>
                  <pic:spPr bwMode="auto">
                    <a:xfrm>
                      <a:off x="0" y="0"/>
                      <a:ext cx="4948045" cy="2281395"/>
                    </a:xfrm>
                    <a:prstGeom prst="rect">
                      <a:avLst/>
                    </a:prstGeom>
                    <a:ln>
                      <a:noFill/>
                    </a:ln>
                    <a:extLst>
                      <a:ext uri="{53640926-AAD7-44D8-BBD7-CCE9431645EC}">
                        <a14:shadowObscured xmlns:a14="http://schemas.microsoft.com/office/drawing/2010/main"/>
                      </a:ext>
                    </a:extLst>
                  </pic:spPr>
                </pic:pic>
              </a:graphicData>
            </a:graphic>
          </wp:inline>
        </w:drawing>
      </w:r>
    </w:p>
    <w:p w14:paraId="1703291C" w14:textId="3F882F73" w:rsidR="00B45BCD" w:rsidRPr="00184472" w:rsidRDefault="00F12725" w:rsidP="005E65B5">
      <w:pPr>
        <w:spacing w:line="276" w:lineRule="auto"/>
        <w:jc w:val="center"/>
        <w:rPr>
          <w:rFonts w:ascii="Times New Roman" w:hAnsi="Times New Roman" w:cs="Times New Roman"/>
          <w:i/>
          <w:sz w:val="24"/>
          <w:szCs w:val="28"/>
          <w:lang w:val="en-US"/>
        </w:rPr>
      </w:pPr>
      <w:r w:rsidRPr="00184472">
        <w:rPr>
          <w:rFonts w:ascii="Times New Roman" w:hAnsi="Times New Roman" w:cs="Times New Roman"/>
          <w:b/>
          <w:i/>
          <w:sz w:val="24"/>
          <w:szCs w:val="28"/>
          <w:lang w:val="en-US"/>
        </w:rPr>
        <w:t>Figure S</w:t>
      </w:r>
      <w:r w:rsidR="000F14DC" w:rsidRPr="00184472">
        <w:rPr>
          <w:rFonts w:ascii="Times New Roman" w:hAnsi="Times New Roman" w:cs="Times New Roman"/>
          <w:b/>
          <w:i/>
          <w:sz w:val="24"/>
          <w:szCs w:val="28"/>
          <w:lang w:val="en-US"/>
        </w:rPr>
        <w:t>5</w:t>
      </w:r>
      <w:r w:rsidRPr="00184472">
        <w:rPr>
          <w:rFonts w:ascii="Times New Roman" w:hAnsi="Times New Roman" w:cs="Times New Roman"/>
          <w:b/>
          <w:i/>
          <w:sz w:val="24"/>
          <w:szCs w:val="28"/>
          <w:lang w:val="en-US"/>
        </w:rPr>
        <w:t>:</w:t>
      </w:r>
      <w:r w:rsidRPr="00184472">
        <w:rPr>
          <w:rFonts w:ascii="Times New Roman" w:hAnsi="Times New Roman" w:cs="Times New Roman"/>
          <w:i/>
          <w:sz w:val="24"/>
          <w:szCs w:val="28"/>
          <w:lang w:val="en-US"/>
        </w:rPr>
        <w:t xml:space="preserve"> </w:t>
      </w:r>
      <w:bookmarkStart w:id="4" w:name="_Hlk216616856"/>
      <w:r w:rsidR="005E65B5" w:rsidRPr="00184472">
        <w:rPr>
          <w:rFonts w:ascii="Times New Roman" w:hAnsi="Times New Roman" w:cs="Times New Roman"/>
          <w:i/>
          <w:sz w:val="24"/>
          <w:szCs w:val="28"/>
          <w:lang w:val="en-US"/>
        </w:rPr>
        <w:t>View of the harnessing tubes used in this experiment</w:t>
      </w:r>
      <w:bookmarkEnd w:id="4"/>
    </w:p>
    <w:p w14:paraId="0BBBB9F3" w14:textId="3BD94591" w:rsidR="00F12725" w:rsidRPr="00D904C1" w:rsidRDefault="00F12725" w:rsidP="000A7A4B">
      <w:pPr>
        <w:spacing w:line="276" w:lineRule="auto"/>
        <w:jc w:val="both"/>
        <w:rPr>
          <w:rFonts w:ascii="Times New Roman" w:hAnsi="Times New Roman" w:cs="Times New Roman"/>
          <w:sz w:val="24"/>
          <w:szCs w:val="28"/>
          <w:lang w:val="en-US"/>
        </w:rPr>
      </w:pPr>
    </w:p>
    <w:p w14:paraId="64EE3F59" w14:textId="647096AE" w:rsidR="00F51F16" w:rsidRPr="00D904C1" w:rsidRDefault="00F12725" w:rsidP="000A7A4B">
      <w:pPr>
        <w:spacing w:line="276" w:lineRule="auto"/>
        <w:rPr>
          <w:rFonts w:ascii="Times New Roman" w:hAnsi="Times New Roman" w:cs="Times New Roman"/>
          <w:b/>
          <w:sz w:val="24"/>
          <w:szCs w:val="28"/>
          <w:lang w:val="en-US"/>
        </w:rPr>
      </w:pPr>
      <w:r w:rsidRPr="00D904C1">
        <w:rPr>
          <w:rFonts w:ascii="Times New Roman" w:hAnsi="Times New Roman" w:cs="Times New Roman"/>
          <w:b/>
          <w:sz w:val="24"/>
          <w:szCs w:val="28"/>
          <w:lang w:val="en-US"/>
        </w:rPr>
        <w:t>2.1.2</w:t>
      </w:r>
      <w:r w:rsidR="00F51F16" w:rsidRPr="00D904C1">
        <w:rPr>
          <w:rFonts w:ascii="Times New Roman" w:hAnsi="Times New Roman" w:cs="Times New Roman"/>
          <w:b/>
          <w:sz w:val="24"/>
          <w:szCs w:val="28"/>
          <w:lang w:val="en-US"/>
        </w:rPr>
        <w:t xml:space="preserve"> Conditioning protocol</w:t>
      </w:r>
    </w:p>
    <w:p w14:paraId="23011FFC" w14:textId="510A7EEE" w:rsidR="00F51F16" w:rsidRPr="00D904C1" w:rsidRDefault="00F51F16" w:rsidP="000A7A4B">
      <w:pPr>
        <w:spacing w:line="276" w:lineRule="auto"/>
        <w:jc w:val="both"/>
        <w:rPr>
          <w:rFonts w:ascii="Times New Roman" w:hAnsi="Times New Roman" w:cs="Times New Roman"/>
          <w:sz w:val="24"/>
          <w:szCs w:val="28"/>
          <w:lang w:val="en-US"/>
        </w:rPr>
      </w:pPr>
      <w:r w:rsidRPr="00D904C1">
        <w:rPr>
          <w:rFonts w:ascii="Times New Roman" w:hAnsi="Times New Roman" w:cs="Times New Roman"/>
          <w:sz w:val="24"/>
          <w:szCs w:val="24"/>
          <w:lang w:val="en-US"/>
        </w:rPr>
        <w:t xml:space="preserve">Classical PER conditioning is widely used to study the learning </w:t>
      </w:r>
      <w:r w:rsidR="000D3D56" w:rsidRPr="00D904C1">
        <w:rPr>
          <w:rFonts w:ascii="Times New Roman" w:hAnsi="Times New Roman" w:cs="Times New Roman"/>
          <w:sz w:val="24"/>
          <w:szCs w:val="24"/>
          <w:lang w:val="en-US"/>
        </w:rPr>
        <w:t xml:space="preserve">and memory </w:t>
      </w:r>
      <w:r w:rsidRPr="00D904C1">
        <w:rPr>
          <w:rFonts w:ascii="Times New Roman" w:hAnsi="Times New Roman" w:cs="Times New Roman"/>
          <w:sz w:val="24"/>
          <w:szCs w:val="24"/>
          <w:lang w:val="en-US"/>
        </w:rPr>
        <w:t xml:space="preserve">abilities of honey bees </w:t>
      </w:r>
      <w:r w:rsidR="009F1D80" w:rsidRPr="00D904C1">
        <w:rPr>
          <w:rFonts w:ascii="Times New Roman" w:hAnsi="Times New Roman" w:cs="Times New Roman"/>
          <w:sz w:val="24"/>
          <w:szCs w:val="24"/>
          <w:lang w:val="en-US"/>
        </w:rPr>
        <w:t>[</w:t>
      </w:r>
      <w:r w:rsidR="00C002D7">
        <w:rPr>
          <w:rFonts w:ascii="Times New Roman" w:hAnsi="Times New Roman" w:cs="Times New Roman"/>
          <w:sz w:val="24"/>
          <w:szCs w:val="24"/>
          <w:lang w:val="en-US"/>
        </w:rPr>
        <w:t>6</w:t>
      </w:r>
      <w:r w:rsidR="008675F8" w:rsidRPr="00D904C1">
        <w:rPr>
          <w:rFonts w:ascii="Times New Roman" w:hAnsi="Times New Roman" w:cs="Times New Roman"/>
          <w:sz w:val="24"/>
          <w:szCs w:val="24"/>
          <w:lang w:val="en-US"/>
        </w:rPr>
        <w:t xml:space="preserve">, </w:t>
      </w:r>
      <w:r w:rsidR="00C002D7">
        <w:rPr>
          <w:rFonts w:ascii="Times New Roman" w:hAnsi="Times New Roman" w:cs="Times New Roman"/>
          <w:sz w:val="24"/>
          <w:szCs w:val="24"/>
          <w:lang w:val="en-US"/>
        </w:rPr>
        <w:t>7</w:t>
      </w:r>
      <w:r w:rsidR="008675F8" w:rsidRPr="00D904C1">
        <w:rPr>
          <w:rFonts w:ascii="Times New Roman" w:hAnsi="Times New Roman" w:cs="Times New Roman"/>
          <w:sz w:val="24"/>
          <w:szCs w:val="24"/>
          <w:lang w:val="en-US"/>
        </w:rPr>
        <w:t xml:space="preserve">, </w:t>
      </w:r>
      <w:r w:rsidR="00C002D7">
        <w:rPr>
          <w:rFonts w:ascii="Times New Roman" w:hAnsi="Times New Roman" w:cs="Times New Roman"/>
          <w:sz w:val="24"/>
          <w:szCs w:val="24"/>
          <w:lang w:val="en-US"/>
        </w:rPr>
        <w:t>10</w:t>
      </w:r>
      <w:r w:rsidR="009F1D80" w:rsidRPr="00D904C1">
        <w:rPr>
          <w:rFonts w:ascii="Times New Roman" w:hAnsi="Times New Roman" w:cs="Times New Roman"/>
          <w:sz w:val="24"/>
          <w:szCs w:val="24"/>
          <w:lang w:val="en-US"/>
        </w:rPr>
        <w:t>]</w:t>
      </w:r>
      <w:r w:rsidRPr="00D904C1">
        <w:rPr>
          <w:rFonts w:ascii="Times New Roman" w:hAnsi="Times New Roman" w:cs="Times New Roman"/>
          <w:sz w:val="24"/>
          <w:szCs w:val="24"/>
          <w:lang w:val="en-US"/>
        </w:rPr>
        <w:t xml:space="preserve">. Indeed, bees naturally </w:t>
      </w:r>
      <w:r w:rsidR="0042375B" w:rsidRPr="00D904C1">
        <w:rPr>
          <w:rFonts w:ascii="Times New Roman" w:hAnsi="Times New Roman" w:cs="Times New Roman"/>
          <w:sz w:val="24"/>
          <w:szCs w:val="24"/>
          <w:lang w:val="en-US"/>
        </w:rPr>
        <w:t xml:space="preserve">exhibit </w:t>
      </w:r>
      <w:r w:rsidRPr="00D904C1">
        <w:rPr>
          <w:rFonts w:ascii="Times New Roman" w:hAnsi="Times New Roman" w:cs="Times New Roman"/>
          <w:sz w:val="24"/>
          <w:szCs w:val="24"/>
          <w:lang w:val="en-US"/>
        </w:rPr>
        <w:t xml:space="preserve">the reflex </w:t>
      </w:r>
      <w:r w:rsidR="0042375B" w:rsidRPr="00D904C1">
        <w:rPr>
          <w:rFonts w:ascii="Times New Roman" w:hAnsi="Times New Roman" w:cs="Times New Roman"/>
          <w:sz w:val="24"/>
          <w:szCs w:val="24"/>
          <w:lang w:val="en-US"/>
        </w:rPr>
        <w:t xml:space="preserve">of </w:t>
      </w:r>
      <w:r w:rsidRPr="00D904C1">
        <w:rPr>
          <w:rFonts w:ascii="Times New Roman" w:hAnsi="Times New Roman" w:cs="Times New Roman"/>
          <w:sz w:val="24"/>
          <w:szCs w:val="24"/>
          <w:lang w:val="en-US"/>
        </w:rPr>
        <w:t>extend</w:t>
      </w:r>
      <w:r w:rsidR="0042375B" w:rsidRPr="00D904C1">
        <w:rPr>
          <w:rFonts w:ascii="Times New Roman" w:hAnsi="Times New Roman" w:cs="Times New Roman"/>
          <w:sz w:val="24"/>
          <w:szCs w:val="24"/>
          <w:lang w:val="en-US"/>
        </w:rPr>
        <w:t>ing</w:t>
      </w:r>
      <w:r w:rsidRPr="00D904C1">
        <w:rPr>
          <w:rFonts w:ascii="Times New Roman" w:hAnsi="Times New Roman" w:cs="Times New Roman"/>
          <w:sz w:val="24"/>
          <w:szCs w:val="24"/>
          <w:lang w:val="en-US"/>
        </w:rPr>
        <w:t xml:space="preserve"> their proboscis </w:t>
      </w:r>
      <w:r w:rsidR="0042375B" w:rsidRPr="00D904C1">
        <w:rPr>
          <w:rFonts w:ascii="Times New Roman" w:hAnsi="Times New Roman" w:cs="Times New Roman"/>
          <w:sz w:val="24"/>
          <w:szCs w:val="24"/>
          <w:lang w:val="en-US"/>
        </w:rPr>
        <w:t xml:space="preserve">(mouth parts) </w:t>
      </w:r>
      <w:r w:rsidRPr="00D904C1">
        <w:rPr>
          <w:rFonts w:ascii="Times New Roman" w:hAnsi="Times New Roman" w:cs="Times New Roman"/>
          <w:sz w:val="24"/>
          <w:szCs w:val="24"/>
          <w:lang w:val="en-US"/>
        </w:rPr>
        <w:t xml:space="preserve">when the gustatory receptors located on </w:t>
      </w:r>
      <w:r w:rsidR="0042375B" w:rsidRPr="00D904C1">
        <w:rPr>
          <w:rFonts w:ascii="Times New Roman" w:hAnsi="Times New Roman" w:cs="Times New Roman"/>
          <w:sz w:val="24"/>
          <w:szCs w:val="24"/>
          <w:lang w:val="en-US"/>
        </w:rPr>
        <w:t>the</w:t>
      </w:r>
      <w:r w:rsidR="004F1E7E" w:rsidRPr="00D904C1">
        <w:rPr>
          <w:rFonts w:ascii="Times New Roman" w:hAnsi="Times New Roman" w:cs="Times New Roman"/>
          <w:sz w:val="24"/>
          <w:szCs w:val="24"/>
          <w:lang w:val="en-US"/>
        </w:rPr>
        <w:t>ir</w:t>
      </w:r>
      <w:r w:rsidR="0042375B" w:rsidRPr="00D904C1">
        <w:rPr>
          <w:rFonts w:ascii="Times New Roman" w:hAnsi="Times New Roman" w:cs="Times New Roman"/>
          <w:sz w:val="24"/>
          <w:szCs w:val="24"/>
          <w:lang w:val="en-US"/>
        </w:rPr>
        <w:t xml:space="preserve"> </w:t>
      </w:r>
      <w:r w:rsidRPr="00D904C1">
        <w:rPr>
          <w:rFonts w:ascii="Times New Roman" w:hAnsi="Times New Roman" w:cs="Times New Roman"/>
          <w:sz w:val="24"/>
          <w:szCs w:val="24"/>
          <w:lang w:val="en-US"/>
        </w:rPr>
        <w:t>mouth</w:t>
      </w:r>
      <w:r w:rsidR="0042375B" w:rsidRPr="00D904C1">
        <w:rPr>
          <w:rFonts w:ascii="Times New Roman" w:hAnsi="Times New Roman" w:cs="Times New Roman"/>
          <w:sz w:val="24"/>
          <w:szCs w:val="24"/>
          <w:lang w:val="en-US"/>
        </w:rPr>
        <w:t xml:space="preserve"> </w:t>
      </w:r>
      <w:r w:rsidRPr="00D904C1">
        <w:rPr>
          <w:rFonts w:ascii="Times New Roman" w:hAnsi="Times New Roman" w:cs="Times New Roman"/>
          <w:sz w:val="24"/>
          <w:szCs w:val="24"/>
          <w:lang w:val="en-US"/>
        </w:rPr>
        <w:t xml:space="preserve">parts, tarsi </w:t>
      </w:r>
      <w:r w:rsidR="004F1E7E" w:rsidRPr="00D904C1">
        <w:rPr>
          <w:rFonts w:ascii="Times New Roman" w:hAnsi="Times New Roman" w:cs="Times New Roman"/>
          <w:sz w:val="24"/>
          <w:szCs w:val="24"/>
          <w:lang w:val="en-US"/>
        </w:rPr>
        <w:t xml:space="preserve">or </w:t>
      </w:r>
      <w:r w:rsidRPr="00D904C1">
        <w:rPr>
          <w:rFonts w:ascii="Times New Roman" w:hAnsi="Times New Roman" w:cs="Times New Roman"/>
          <w:sz w:val="24"/>
          <w:szCs w:val="24"/>
          <w:lang w:val="en-US"/>
        </w:rPr>
        <w:t xml:space="preserve">antennae are stimulated </w:t>
      </w:r>
      <w:r w:rsidR="0042375B" w:rsidRPr="00D904C1">
        <w:rPr>
          <w:rFonts w:ascii="Times New Roman" w:hAnsi="Times New Roman" w:cs="Times New Roman"/>
          <w:sz w:val="24"/>
          <w:szCs w:val="24"/>
          <w:lang w:val="en-US"/>
        </w:rPr>
        <w:lastRenderedPageBreak/>
        <w:t xml:space="preserve">with </w:t>
      </w:r>
      <w:r w:rsidRPr="00D904C1">
        <w:rPr>
          <w:rFonts w:ascii="Times New Roman" w:hAnsi="Times New Roman" w:cs="Times New Roman"/>
          <w:sz w:val="24"/>
          <w:szCs w:val="24"/>
          <w:lang w:val="en-US"/>
        </w:rPr>
        <w:t xml:space="preserve">sugar. Using the principle of </w:t>
      </w:r>
      <w:r w:rsidR="009F1D80" w:rsidRPr="00D904C1">
        <w:rPr>
          <w:rFonts w:ascii="Times New Roman" w:hAnsi="Times New Roman" w:cs="Times New Roman"/>
          <w:sz w:val="24"/>
          <w:szCs w:val="24"/>
          <w:lang w:val="en-US"/>
        </w:rPr>
        <w:t xml:space="preserve">Pavlovian </w:t>
      </w:r>
      <w:r w:rsidRPr="00D904C1">
        <w:rPr>
          <w:rFonts w:ascii="Times New Roman" w:hAnsi="Times New Roman" w:cs="Times New Roman"/>
          <w:sz w:val="24"/>
          <w:szCs w:val="24"/>
          <w:lang w:val="en-US"/>
        </w:rPr>
        <w:t xml:space="preserve">conditioning, </w:t>
      </w:r>
      <w:r w:rsidR="00860604" w:rsidRPr="00D904C1">
        <w:rPr>
          <w:rFonts w:ascii="Times New Roman" w:hAnsi="Times New Roman" w:cs="Times New Roman"/>
          <w:sz w:val="24"/>
          <w:szCs w:val="24"/>
          <w:lang w:val="en-US"/>
        </w:rPr>
        <w:t>it is possible to study</w:t>
      </w:r>
      <w:r w:rsidRPr="00D904C1">
        <w:rPr>
          <w:rFonts w:ascii="Times New Roman" w:hAnsi="Times New Roman" w:cs="Times New Roman"/>
          <w:sz w:val="24"/>
          <w:szCs w:val="24"/>
          <w:lang w:val="en-US"/>
        </w:rPr>
        <w:t xml:space="preserve"> the ability of a bee to learn to extend its proboscis following the presentation of an odor (conditioned stimulus, CS), after </w:t>
      </w:r>
      <w:r w:rsidR="00860604" w:rsidRPr="00D904C1">
        <w:rPr>
          <w:rFonts w:ascii="Times New Roman" w:hAnsi="Times New Roman" w:cs="Times New Roman"/>
          <w:sz w:val="24"/>
          <w:szCs w:val="24"/>
          <w:lang w:val="en-US"/>
        </w:rPr>
        <w:t xml:space="preserve">its </w:t>
      </w:r>
      <w:r w:rsidRPr="00D904C1">
        <w:rPr>
          <w:rFonts w:ascii="Times New Roman" w:hAnsi="Times New Roman" w:cs="Times New Roman"/>
          <w:sz w:val="24"/>
          <w:szCs w:val="24"/>
          <w:lang w:val="en-US"/>
        </w:rPr>
        <w:t>association with a sugar</w:t>
      </w:r>
      <w:r w:rsidRPr="00D904C1">
        <w:rPr>
          <w:rFonts w:ascii="Times New Roman" w:hAnsi="Times New Roman" w:cs="Times New Roman"/>
          <w:sz w:val="24"/>
          <w:szCs w:val="28"/>
          <w:lang w:val="en-US"/>
        </w:rPr>
        <w:t xml:space="preserve"> reward (unconditioned stimulus, US) applied to antennae and then to the proboscis. </w:t>
      </w:r>
    </w:p>
    <w:p w14:paraId="7D34DA8A" w14:textId="0089B7AB" w:rsidR="00F51F16" w:rsidRPr="00D904C1" w:rsidRDefault="00F51F16" w:rsidP="00DE0BAC">
      <w:pPr>
        <w:spacing w:line="276" w:lineRule="auto"/>
        <w:jc w:val="both"/>
        <w:rPr>
          <w:rFonts w:ascii="Times New Roman" w:hAnsi="Times New Roman" w:cs="Times New Roman"/>
          <w:sz w:val="24"/>
          <w:szCs w:val="24"/>
          <w:lang w:val="en-US"/>
        </w:rPr>
      </w:pPr>
      <w:r w:rsidRPr="00D904C1">
        <w:rPr>
          <w:rFonts w:ascii="Times New Roman" w:hAnsi="Times New Roman" w:cs="Times New Roman"/>
          <w:sz w:val="24"/>
          <w:szCs w:val="24"/>
          <w:lang w:val="en-US"/>
        </w:rPr>
        <w:t>The olfactory stimuli used in this experiment were aliphatic alcohols </w:t>
      </w:r>
      <w:r w:rsidR="00873ECA" w:rsidRPr="00D904C1">
        <w:rPr>
          <w:rFonts w:ascii="Times New Roman" w:hAnsi="Times New Roman" w:cs="Times New Roman"/>
          <w:sz w:val="24"/>
          <w:szCs w:val="24"/>
          <w:lang w:val="en-US"/>
        </w:rPr>
        <w:t>often</w:t>
      </w:r>
      <w:r w:rsidR="00EB68E9" w:rsidRPr="00D904C1">
        <w:rPr>
          <w:rFonts w:ascii="Times New Roman" w:hAnsi="Times New Roman" w:cs="Times New Roman"/>
          <w:sz w:val="24"/>
          <w:szCs w:val="24"/>
          <w:lang w:val="en-US"/>
        </w:rPr>
        <w:t xml:space="preserve"> used in previous experiments</w:t>
      </w:r>
      <w:r w:rsidRPr="00D904C1">
        <w:rPr>
          <w:rFonts w:ascii="Times New Roman" w:hAnsi="Times New Roman" w:cs="Times New Roman"/>
          <w:sz w:val="24"/>
          <w:szCs w:val="24"/>
          <w:lang w:val="en-US"/>
        </w:rPr>
        <w:t xml:space="preserve">: 1-hexanol and 1-nonanol (Sigma-Aldrich). </w:t>
      </w:r>
      <w:r w:rsidR="00873ECA" w:rsidRPr="00D904C1">
        <w:rPr>
          <w:rFonts w:ascii="Times New Roman" w:hAnsi="Times New Roman" w:cs="Times New Roman"/>
          <w:sz w:val="24"/>
          <w:szCs w:val="24"/>
          <w:lang w:val="en-US"/>
        </w:rPr>
        <w:t xml:space="preserve">A volume of </w:t>
      </w:r>
      <w:r w:rsidR="009F0D5F" w:rsidRPr="00D904C1">
        <w:rPr>
          <w:rFonts w:ascii="Times New Roman" w:hAnsi="Times New Roman" w:cs="Times New Roman"/>
          <w:sz w:val="24"/>
          <w:szCs w:val="24"/>
          <w:lang w:val="en-US"/>
        </w:rPr>
        <w:t>5</w:t>
      </w:r>
      <w:r w:rsidR="00873ECA" w:rsidRPr="00D904C1">
        <w:rPr>
          <w:rFonts w:ascii="Times New Roman" w:hAnsi="Times New Roman" w:cs="Times New Roman"/>
          <w:sz w:val="24"/>
          <w:szCs w:val="24"/>
          <w:lang w:val="en-US"/>
        </w:rPr>
        <w:t xml:space="preserve"> </w:t>
      </w:r>
      <w:r w:rsidR="009F0D5F" w:rsidRPr="00D904C1">
        <w:rPr>
          <w:rFonts w:ascii="Times New Roman" w:hAnsi="Times New Roman" w:cs="Times New Roman"/>
          <w:sz w:val="24"/>
          <w:szCs w:val="24"/>
          <w:lang w:val="en-US"/>
        </w:rPr>
        <w:t>µL</w:t>
      </w:r>
      <w:r w:rsidR="00873ECA" w:rsidRPr="00D904C1">
        <w:rPr>
          <w:rFonts w:ascii="Times New Roman" w:hAnsi="Times New Roman" w:cs="Times New Roman"/>
          <w:sz w:val="24"/>
          <w:szCs w:val="24"/>
          <w:lang w:val="en-US"/>
        </w:rPr>
        <w:t xml:space="preserve"> of pure </w:t>
      </w:r>
      <w:r w:rsidRPr="00D904C1">
        <w:rPr>
          <w:rFonts w:ascii="Times New Roman" w:hAnsi="Times New Roman" w:cs="Times New Roman"/>
          <w:sz w:val="24"/>
          <w:szCs w:val="24"/>
          <w:lang w:val="en-US"/>
        </w:rPr>
        <w:t>odor</w:t>
      </w:r>
      <w:r w:rsidR="00EB68E9" w:rsidRPr="00D904C1">
        <w:rPr>
          <w:rFonts w:ascii="Times New Roman" w:hAnsi="Times New Roman" w:cs="Times New Roman"/>
          <w:sz w:val="24"/>
          <w:szCs w:val="24"/>
          <w:lang w:val="en-US"/>
        </w:rPr>
        <w:t>ant</w:t>
      </w:r>
      <w:r w:rsidRPr="00D904C1">
        <w:rPr>
          <w:rFonts w:ascii="Times New Roman" w:hAnsi="Times New Roman" w:cs="Times New Roman"/>
          <w:sz w:val="24"/>
          <w:szCs w:val="24"/>
          <w:lang w:val="en-US"/>
        </w:rPr>
        <w:t xml:space="preserve"> was deposited on a 1 cm² filter paper placed inside a 1 mL glass </w:t>
      </w:r>
      <w:bookmarkStart w:id="5" w:name="_Hlk216616836"/>
      <w:r w:rsidRPr="00D904C1">
        <w:rPr>
          <w:rFonts w:ascii="Times New Roman" w:hAnsi="Times New Roman" w:cs="Times New Roman"/>
          <w:sz w:val="24"/>
          <w:szCs w:val="24"/>
          <w:lang w:val="en-US"/>
        </w:rPr>
        <w:t xml:space="preserve">Pasteur pipette. </w:t>
      </w:r>
      <w:bookmarkStart w:id="6" w:name="_Hlk216617597"/>
      <w:r w:rsidRPr="00D904C1">
        <w:rPr>
          <w:rFonts w:ascii="Times New Roman" w:hAnsi="Times New Roman" w:cs="Times New Roman"/>
          <w:sz w:val="24"/>
          <w:szCs w:val="24"/>
          <w:lang w:val="en-US"/>
        </w:rPr>
        <w:t xml:space="preserve">An </w:t>
      </w:r>
      <w:proofErr w:type="spellStart"/>
      <w:r w:rsidR="00EB68E9" w:rsidRPr="00D904C1">
        <w:rPr>
          <w:rFonts w:ascii="Times New Roman" w:hAnsi="Times New Roman" w:cs="Times New Roman"/>
          <w:sz w:val="24"/>
          <w:szCs w:val="24"/>
          <w:lang w:val="en-US"/>
        </w:rPr>
        <w:t>odour</w:t>
      </w:r>
      <w:proofErr w:type="spellEnd"/>
      <w:r w:rsidR="00DE0BAC" w:rsidRPr="00D904C1">
        <w:rPr>
          <w:rFonts w:ascii="Times New Roman" w:hAnsi="Times New Roman" w:cs="Times New Roman"/>
          <w:sz w:val="24"/>
          <w:szCs w:val="24"/>
          <w:lang w:val="en-US"/>
        </w:rPr>
        <w:t xml:space="preserve"> </w:t>
      </w:r>
      <w:r w:rsidR="00EB68E9" w:rsidRPr="00D904C1">
        <w:rPr>
          <w:rFonts w:ascii="Times New Roman" w:hAnsi="Times New Roman" w:cs="Times New Roman"/>
          <w:sz w:val="24"/>
          <w:szCs w:val="24"/>
          <w:lang w:val="en-US"/>
        </w:rPr>
        <w:t xml:space="preserve">stimulation </w:t>
      </w:r>
      <w:r w:rsidRPr="00D904C1">
        <w:rPr>
          <w:rFonts w:ascii="Times New Roman" w:hAnsi="Times New Roman" w:cs="Times New Roman"/>
          <w:sz w:val="24"/>
          <w:szCs w:val="24"/>
          <w:lang w:val="en-US"/>
        </w:rPr>
        <w:t xml:space="preserve">device producing a constant air flow of </w:t>
      </w:r>
      <w:r w:rsidR="008B4D9F" w:rsidRPr="00D904C1">
        <w:rPr>
          <w:rFonts w:ascii="Times New Roman" w:hAnsi="Times New Roman" w:cs="Times New Roman"/>
          <w:sz w:val="24"/>
          <w:szCs w:val="24"/>
          <w:lang w:val="en-US"/>
        </w:rPr>
        <w:t>3.5 L</w:t>
      </w:r>
      <w:r w:rsidRPr="00D904C1">
        <w:rPr>
          <w:rFonts w:ascii="Times New Roman" w:hAnsi="Times New Roman" w:cs="Times New Roman"/>
          <w:sz w:val="24"/>
          <w:szCs w:val="24"/>
          <w:lang w:val="en-US"/>
        </w:rPr>
        <w:t>/</w:t>
      </w:r>
      <w:r w:rsidR="008B4D9F" w:rsidRPr="00D904C1">
        <w:rPr>
          <w:rFonts w:ascii="Times New Roman" w:hAnsi="Times New Roman" w:cs="Times New Roman"/>
          <w:sz w:val="24"/>
          <w:szCs w:val="24"/>
          <w:lang w:val="en-US"/>
        </w:rPr>
        <w:t xml:space="preserve">min </w:t>
      </w:r>
      <w:r w:rsidRPr="00D904C1">
        <w:rPr>
          <w:rFonts w:ascii="Times New Roman" w:hAnsi="Times New Roman" w:cs="Times New Roman"/>
          <w:sz w:val="24"/>
          <w:szCs w:val="24"/>
          <w:lang w:val="en-US"/>
        </w:rPr>
        <w:t xml:space="preserve">was used for olfactory conditioning. The airflow consisted of a primary airflow of </w:t>
      </w:r>
      <w:r w:rsidR="008B4D9F" w:rsidRPr="00D904C1">
        <w:rPr>
          <w:rFonts w:ascii="Times New Roman" w:hAnsi="Times New Roman" w:cs="Times New Roman"/>
          <w:sz w:val="24"/>
          <w:szCs w:val="24"/>
          <w:lang w:val="en-US"/>
        </w:rPr>
        <w:t xml:space="preserve">3 </w:t>
      </w:r>
      <w:r w:rsidRPr="00D904C1">
        <w:rPr>
          <w:rFonts w:ascii="Times New Roman" w:hAnsi="Times New Roman" w:cs="Times New Roman"/>
          <w:sz w:val="24"/>
          <w:szCs w:val="24"/>
          <w:lang w:val="en-US"/>
        </w:rPr>
        <w:t>L/</w:t>
      </w:r>
      <w:r w:rsidR="008B4D9F" w:rsidRPr="00D904C1">
        <w:rPr>
          <w:rFonts w:ascii="Times New Roman" w:hAnsi="Times New Roman" w:cs="Times New Roman"/>
          <w:sz w:val="24"/>
          <w:szCs w:val="24"/>
          <w:lang w:val="en-US"/>
        </w:rPr>
        <w:t xml:space="preserve">min </w:t>
      </w:r>
      <w:r w:rsidRPr="00D904C1">
        <w:rPr>
          <w:rFonts w:ascii="Times New Roman" w:hAnsi="Times New Roman" w:cs="Times New Roman"/>
          <w:sz w:val="24"/>
          <w:szCs w:val="24"/>
          <w:lang w:val="en-US"/>
        </w:rPr>
        <w:t xml:space="preserve">and a secondary airflow of </w:t>
      </w:r>
      <w:r w:rsidR="008B4D9F" w:rsidRPr="00D904C1">
        <w:rPr>
          <w:rFonts w:ascii="Times New Roman" w:hAnsi="Times New Roman" w:cs="Times New Roman"/>
          <w:sz w:val="24"/>
          <w:szCs w:val="24"/>
          <w:lang w:val="en-US"/>
        </w:rPr>
        <w:t>500</w:t>
      </w:r>
      <w:r w:rsidRPr="00D904C1">
        <w:rPr>
          <w:rFonts w:ascii="Times New Roman" w:hAnsi="Times New Roman" w:cs="Times New Roman"/>
          <w:sz w:val="24"/>
          <w:szCs w:val="24"/>
          <w:lang w:val="en-US"/>
        </w:rPr>
        <w:t xml:space="preserve"> mL/</w:t>
      </w:r>
      <w:r w:rsidR="008B4D9F" w:rsidRPr="00D904C1">
        <w:rPr>
          <w:rFonts w:ascii="Times New Roman" w:hAnsi="Times New Roman" w:cs="Times New Roman"/>
          <w:sz w:val="24"/>
          <w:szCs w:val="24"/>
          <w:lang w:val="en-US"/>
        </w:rPr>
        <w:t>min</w:t>
      </w:r>
      <w:bookmarkEnd w:id="5"/>
      <w:r w:rsidRPr="00D904C1">
        <w:rPr>
          <w:rFonts w:ascii="Times New Roman" w:hAnsi="Times New Roman" w:cs="Times New Roman"/>
          <w:sz w:val="24"/>
          <w:szCs w:val="24"/>
          <w:lang w:val="en-US"/>
        </w:rPr>
        <w:t xml:space="preserve">. The secondary airflow could be directed to two different </w:t>
      </w:r>
      <w:r w:rsidR="00EB68E9" w:rsidRPr="00D904C1">
        <w:rPr>
          <w:rFonts w:ascii="Times New Roman" w:hAnsi="Times New Roman" w:cs="Times New Roman"/>
          <w:sz w:val="24"/>
          <w:szCs w:val="24"/>
          <w:lang w:val="en-US"/>
        </w:rPr>
        <w:t>paths</w:t>
      </w:r>
      <w:r w:rsidR="00D02E23" w:rsidRPr="00D904C1">
        <w:rPr>
          <w:rFonts w:ascii="Times New Roman" w:hAnsi="Times New Roman" w:cs="Times New Roman"/>
          <w:sz w:val="24"/>
          <w:szCs w:val="24"/>
          <w:lang w:val="en-US"/>
        </w:rPr>
        <w:t>,</w:t>
      </w:r>
      <w:r w:rsidRPr="00D904C1">
        <w:rPr>
          <w:rFonts w:ascii="Times New Roman" w:hAnsi="Times New Roman" w:cs="Times New Roman"/>
          <w:sz w:val="24"/>
          <w:szCs w:val="24"/>
          <w:lang w:val="en-US"/>
        </w:rPr>
        <w:t xml:space="preserve"> one </w:t>
      </w:r>
      <w:r w:rsidR="00873ECA" w:rsidRPr="00D904C1">
        <w:rPr>
          <w:rFonts w:ascii="Times New Roman" w:hAnsi="Times New Roman" w:cs="Times New Roman"/>
          <w:sz w:val="24"/>
          <w:szCs w:val="24"/>
          <w:lang w:val="en-US"/>
        </w:rPr>
        <w:t>that led to the odor Pipette, and another that led to an empty Pipette</w:t>
      </w:r>
      <w:r w:rsidR="00D02E23" w:rsidRPr="00D904C1">
        <w:rPr>
          <w:rFonts w:ascii="Times New Roman" w:hAnsi="Times New Roman" w:cs="Times New Roman"/>
          <w:sz w:val="24"/>
          <w:szCs w:val="24"/>
          <w:lang w:val="en-US"/>
        </w:rPr>
        <w:t xml:space="preserve">, before being reinjected into the main airflow. </w:t>
      </w:r>
      <w:bookmarkEnd w:id="6"/>
      <w:r w:rsidR="00D02E23" w:rsidRPr="00D904C1">
        <w:rPr>
          <w:rFonts w:ascii="Times New Roman" w:hAnsi="Times New Roman" w:cs="Times New Roman"/>
          <w:sz w:val="24"/>
          <w:szCs w:val="24"/>
          <w:lang w:val="en-US"/>
        </w:rPr>
        <w:t xml:space="preserve">Olfactory stimulation was applied manually inducing a switch of the secondary flow </w:t>
      </w:r>
      <w:r w:rsidRPr="00D904C1">
        <w:rPr>
          <w:rFonts w:ascii="Times New Roman" w:hAnsi="Times New Roman" w:cs="Times New Roman"/>
          <w:sz w:val="24"/>
          <w:szCs w:val="24"/>
          <w:lang w:val="en-US"/>
        </w:rPr>
        <w:t xml:space="preserve">from </w:t>
      </w:r>
      <w:r w:rsidR="00D02E23" w:rsidRPr="00D904C1">
        <w:rPr>
          <w:rFonts w:ascii="Times New Roman" w:hAnsi="Times New Roman" w:cs="Times New Roman"/>
          <w:sz w:val="24"/>
          <w:szCs w:val="24"/>
          <w:lang w:val="en-US"/>
        </w:rPr>
        <w:t xml:space="preserve">the empty Pipette path </w:t>
      </w:r>
      <w:r w:rsidRPr="00D904C1">
        <w:rPr>
          <w:rFonts w:ascii="Times New Roman" w:hAnsi="Times New Roman" w:cs="Times New Roman"/>
          <w:sz w:val="24"/>
          <w:szCs w:val="24"/>
          <w:lang w:val="en-US"/>
        </w:rPr>
        <w:t xml:space="preserve">to the </w:t>
      </w:r>
      <w:r w:rsidR="00D02E23" w:rsidRPr="00D904C1">
        <w:rPr>
          <w:rFonts w:ascii="Times New Roman" w:hAnsi="Times New Roman" w:cs="Times New Roman"/>
          <w:sz w:val="24"/>
          <w:szCs w:val="24"/>
          <w:lang w:val="en-US"/>
        </w:rPr>
        <w:t xml:space="preserve">odor Pipette path </w:t>
      </w:r>
      <w:r w:rsidRPr="00D904C1">
        <w:rPr>
          <w:rFonts w:ascii="Times New Roman" w:hAnsi="Times New Roman" w:cs="Times New Roman"/>
          <w:sz w:val="24"/>
          <w:szCs w:val="24"/>
          <w:lang w:val="en-US"/>
        </w:rPr>
        <w:t xml:space="preserve">for a </w:t>
      </w:r>
      <w:r w:rsidR="009F1D80" w:rsidRPr="00D904C1">
        <w:rPr>
          <w:rFonts w:ascii="Times New Roman" w:hAnsi="Times New Roman" w:cs="Times New Roman"/>
          <w:sz w:val="24"/>
          <w:szCs w:val="24"/>
          <w:lang w:val="en-US"/>
        </w:rPr>
        <w:t>predefined</w:t>
      </w:r>
      <w:r w:rsidRPr="00D904C1">
        <w:rPr>
          <w:rFonts w:ascii="Times New Roman" w:hAnsi="Times New Roman" w:cs="Times New Roman"/>
          <w:sz w:val="24"/>
          <w:szCs w:val="24"/>
          <w:lang w:val="en-US"/>
        </w:rPr>
        <w:t xml:space="preserve"> time. This odor delivery system ensure</w:t>
      </w:r>
      <w:r w:rsidR="00D02E23" w:rsidRPr="00D904C1">
        <w:rPr>
          <w:rFonts w:ascii="Times New Roman" w:hAnsi="Times New Roman" w:cs="Times New Roman"/>
          <w:sz w:val="24"/>
          <w:szCs w:val="24"/>
          <w:lang w:val="en-US"/>
        </w:rPr>
        <w:t>d</w:t>
      </w:r>
      <w:r w:rsidRPr="00D904C1">
        <w:rPr>
          <w:rFonts w:ascii="Times New Roman" w:hAnsi="Times New Roman" w:cs="Times New Roman"/>
          <w:sz w:val="24"/>
          <w:szCs w:val="24"/>
          <w:lang w:val="en-US"/>
        </w:rPr>
        <w:t xml:space="preserve"> that the bees associated the odor and not the change in airflow with the sucrose reward. An air extractor was placed behind the bee holder in order to avoid stagnation of odors inside the device. </w:t>
      </w:r>
    </w:p>
    <w:p w14:paraId="6FB0D1B9" w14:textId="4B032890" w:rsidR="00F51F16" w:rsidRPr="00D904C1" w:rsidRDefault="00FF6FDE">
      <w:pPr>
        <w:spacing w:line="276" w:lineRule="auto"/>
        <w:jc w:val="both"/>
        <w:rPr>
          <w:rFonts w:ascii="Times New Roman" w:hAnsi="Times New Roman" w:cs="Times New Roman"/>
          <w:sz w:val="24"/>
          <w:szCs w:val="24"/>
          <w:lang w:val="en-US"/>
        </w:rPr>
      </w:pPr>
      <w:r w:rsidRPr="00D904C1">
        <w:rPr>
          <w:rFonts w:ascii="Times New Roman" w:hAnsi="Times New Roman" w:cs="Times New Roman"/>
          <w:sz w:val="24"/>
          <w:szCs w:val="24"/>
          <w:lang w:val="en-US"/>
        </w:rPr>
        <w:t>The conditioning procedure consisted in f</w:t>
      </w:r>
      <w:r w:rsidR="00F51F16" w:rsidRPr="00D904C1">
        <w:rPr>
          <w:rFonts w:ascii="Times New Roman" w:hAnsi="Times New Roman" w:cs="Times New Roman"/>
          <w:sz w:val="24"/>
          <w:szCs w:val="24"/>
          <w:lang w:val="en-US"/>
        </w:rPr>
        <w:t xml:space="preserve">ive </w:t>
      </w:r>
      <w:r w:rsidR="00D02E23" w:rsidRPr="00D904C1">
        <w:rPr>
          <w:rFonts w:ascii="Times New Roman" w:hAnsi="Times New Roman" w:cs="Times New Roman"/>
          <w:sz w:val="24"/>
          <w:szCs w:val="24"/>
          <w:lang w:val="en-US"/>
        </w:rPr>
        <w:t xml:space="preserve">conditioning </w:t>
      </w:r>
      <w:r w:rsidR="00F51F16" w:rsidRPr="00D904C1">
        <w:rPr>
          <w:rFonts w:ascii="Times New Roman" w:hAnsi="Times New Roman" w:cs="Times New Roman"/>
          <w:sz w:val="24"/>
          <w:szCs w:val="24"/>
          <w:lang w:val="en-US"/>
        </w:rPr>
        <w:t>trials with 10 min</w:t>
      </w:r>
      <w:r w:rsidRPr="00D904C1">
        <w:rPr>
          <w:rFonts w:ascii="Times New Roman" w:hAnsi="Times New Roman" w:cs="Times New Roman"/>
          <w:sz w:val="24"/>
          <w:szCs w:val="24"/>
          <w:lang w:val="en-US"/>
        </w:rPr>
        <w:t xml:space="preserve"> </w:t>
      </w:r>
      <w:r w:rsidR="00F51F16" w:rsidRPr="00D904C1">
        <w:rPr>
          <w:rFonts w:ascii="Times New Roman" w:hAnsi="Times New Roman" w:cs="Times New Roman"/>
          <w:sz w:val="24"/>
          <w:szCs w:val="24"/>
          <w:lang w:val="en-US"/>
        </w:rPr>
        <w:t>intertrial interval</w:t>
      </w:r>
      <w:r w:rsidRPr="00D904C1">
        <w:rPr>
          <w:rFonts w:ascii="Times New Roman" w:hAnsi="Times New Roman" w:cs="Times New Roman"/>
          <w:sz w:val="24"/>
          <w:szCs w:val="24"/>
          <w:lang w:val="en-US"/>
        </w:rPr>
        <w:t>s</w:t>
      </w:r>
      <w:r w:rsidR="00F51F16" w:rsidRPr="00D904C1">
        <w:rPr>
          <w:rFonts w:ascii="Times New Roman" w:hAnsi="Times New Roman" w:cs="Times New Roman"/>
          <w:sz w:val="24"/>
          <w:szCs w:val="24"/>
          <w:lang w:val="en-US"/>
        </w:rPr>
        <w:t xml:space="preserve"> </w:t>
      </w:r>
      <w:r w:rsidR="00A61DAE" w:rsidRPr="00D904C1">
        <w:rPr>
          <w:rFonts w:ascii="Times New Roman" w:hAnsi="Times New Roman" w:cs="Times New Roman"/>
          <w:sz w:val="24"/>
          <w:szCs w:val="24"/>
          <w:lang w:val="en-US"/>
        </w:rPr>
        <w:t>following standard procedures</w:t>
      </w:r>
      <w:r w:rsidR="00F51F16" w:rsidRPr="00D904C1">
        <w:rPr>
          <w:rFonts w:ascii="Times New Roman" w:hAnsi="Times New Roman" w:cs="Times New Roman"/>
          <w:sz w:val="24"/>
          <w:szCs w:val="24"/>
          <w:lang w:val="en-US"/>
        </w:rPr>
        <w:t xml:space="preserve"> </w:t>
      </w:r>
      <w:r w:rsidR="009802DF" w:rsidRPr="00D904C1">
        <w:rPr>
          <w:rFonts w:ascii="Times New Roman" w:hAnsi="Times New Roman" w:cs="Times New Roman"/>
          <w:sz w:val="24"/>
          <w:szCs w:val="24"/>
          <w:lang w:val="en-US"/>
        </w:rPr>
        <w:t>[</w:t>
      </w:r>
      <w:r w:rsidR="00C002D7">
        <w:rPr>
          <w:rFonts w:ascii="Times New Roman" w:hAnsi="Times New Roman" w:cs="Times New Roman"/>
          <w:sz w:val="24"/>
          <w:szCs w:val="24"/>
          <w:lang w:val="en-US"/>
        </w:rPr>
        <w:t>10</w:t>
      </w:r>
      <w:r w:rsidR="009802DF" w:rsidRPr="00D904C1">
        <w:rPr>
          <w:rFonts w:ascii="Times New Roman" w:hAnsi="Times New Roman" w:cs="Times New Roman"/>
          <w:sz w:val="24"/>
          <w:szCs w:val="24"/>
          <w:lang w:val="en-US"/>
        </w:rPr>
        <w:t>].</w:t>
      </w:r>
      <w:r w:rsidR="00F51F16" w:rsidRPr="00D904C1">
        <w:rPr>
          <w:rFonts w:ascii="Times New Roman" w:hAnsi="Times New Roman" w:cs="Times New Roman"/>
          <w:sz w:val="24"/>
          <w:szCs w:val="24"/>
          <w:lang w:val="en-US"/>
        </w:rPr>
        <w:t xml:space="preserve"> A conditioning trial lasted 38 seconds. The bee was placed in front of the </w:t>
      </w:r>
      <w:proofErr w:type="spellStart"/>
      <w:r w:rsidR="00955764" w:rsidRPr="00D904C1">
        <w:rPr>
          <w:rFonts w:ascii="Times New Roman" w:hAnsi="Times New Roman" w:cs="Times New Roman"/>
          <w:sz w:val="24"/>
          <w:szCs w:val="24"/>
          <w:lang w:val="en-US"/>
        </w:rPr>
        <w:t>odour</w:t>
      </w:r>
      <w:proofErr w:type="spellEnd"/>
      <w:r w:rsidR="00955764" w:rsidRPr="00D904C1">
        <w:rPr>
          <w:rFonts w:ascii="Times New Roman" w:hAnsi="Times New Roman" w:cs="Times New Roman"/>
          <w:sz w:val="24"/>
          <w:szCs w:val="24"/>
          <w:lang w:val="en-US"/>
        </w:rPr>
        <w:t xml:space="preserve"> stimulation device </w:t>
      </w:r>
      <w:r w:rsidR="00D02E23" w:rsidRPr="00D904C1">
        <w:rPr>
          <w:rFonts w:ascii="Times New Roman" w:hAnsi="Times New Roman" w:cs="Times New Roman"/>
          <w:sz w:val="24"/>
          <w:szCs w:val="24"/>
          <w:lang w:val="en-US"/>
        </w:rPr>
        <w:t xml:space="preserve">for </w:t>
      </w:r>
      <w:r w:rsidR="00F51F16" w:rsidRPr="00D904C1">
        <w:rPr>
          <w:rFonts w:ascii="Times New Roman" w:hAnsi="Times New Roman" w:cs="Times New Roman"/>
          <w:sz w:val="24"/>
          <w:szCs w:val="24"/>
          <w:lang w:val="en-US"/>
        </w:rPr>
        <w:t>18 seconds to acclimate to the device before being exposed to the CS.</w:t>
      </w:r>
      <w:r w:rsidR="00D02E23" w:rsidRPr="00D904C1">
        <w:rPr>
          <w:rFonts w:ascii="Times New Roman" w:hAnsi="Times New Roman" w:cs="Times New Roman"/>
          <w:sz w:val="24"/>
          <w:szCs w:val="24"/>
          <w:lang w:val="en-US"/>
        </w:rPr>
        <w:t xml:space="preserve"> </w:t>
      </w:r>
      <w:r w:rsidR="00F51F16" w:rsidRPr="00D904C1">
        <w:rPr>
          <w:rFonts w:ascii="Times New Roman" w:hAnsi="Times New Roman" w:cs="Times New Roman"/>
          <w:sz w:val="24"/>
          <w:szCs w:val="24"/>
          <w:lang w:val="en-US"/>
        </w:rPr>
        <w:t xml:space="preserve">The </w:t>
      </w:r>
      <w:r w:rsidR="00873ECA" w:rsidRPr="00D904C1">
        <w:rPr>
          <w:rFonts w:ascii="Times New Roman" w:hAnsi="Times New Roman" w:cs="Times New Roman"/>
          <w:sz w:val="24"/>
          <w:szCs w:val="24"/>
          <w:lang w:val="en-US"/>
        </w:rPr>
        <w:t xml:space="preserve">CS was presented for </w:t>
      </w:r>
      <w:r w:rsidR="00F51F16" w:rsidRPr="00D904C1">
        <w:rPr>
          <w:rFonts w:ascii="Times New Roman" w:hAnsi="Times New Roman" w:cs="Times New Roman"/>
          <w:sz w:val="24"/>
          <w:szCs w:val="24"/>
          <w:lang w:val="en-US"/>
        </w:rPr>
        <w:t xml:space="preserve">4 seconds, </w:t>
      </w:r>
      <w:r w:rsidR="00D02E23" w:rsidRPr="00D904C1">
        <w:rPr>
          <w:rFonts w:ascii="Times New Roman" w:hAnsi="Times New Roman" w:cs="Times New Roman"/>
          <w:sz w:val="24"/>
          <w:szCs w:val="24"/>
          <w:lang w:val="en-US"/>
        </w:rPr>
        <w:t xml:space="preserve">and </w:t>
      </w:r>
      <w:r w:rsidR="00F51F16" w:rsidRPr="00D904C1">
        <w:rPr>
          <w:rFonts w:ascii="Times New Roman" w:hAnsi="Times New Roman" w:cs="Times New Roman"/>
          <w:sz w:val="24"/>
          <w:szCs w:val="24"/>
          <w:lang w:val="en-US"/>
        </w:rPr>
        <w:t xml:space="preserve">3 seconds after the start of olfactory stimulation, sucrose stimulation was applied to the antennae and then to the mouthparts for 3 seconds. </w:t>
      </w:r>
      <w:r w:rsidR="00D02E23" w:rsidRPr="00D904C1">
        <w:rPr>
          <w:rFonts w:ascii="Times New Roman" w:hAnsi="Times New Roman" w:cs="Times New Roman"/>
          <w:sz w:val="24"/>
          <w:szCs w:val="24"/>
          <w:lang w:val="en-US"/>
        </w:rPr>
        <w:t>The be</w:t>
      </w:r>
      <w:r w:rsidR="005B0187" w:rsidRPr="00D904C1">
        <w:rPr>
          <w:rFonts w:ascii="Times New Roman" w:hAnsi="Times New Roman" w:cs="Times New Roman"/>
          <w:sz w:val="24"/>
          <w:szCs w:val="24"/>
          <w:lang w:val="en-US"/>
        </w:rPr>
        <w:t>e</w:t>
      </w:r>
      <w:r w:rsidR="00D02E23" w:rsidRPr="00D904C1">
        <w:rPr>
          <w:rFonts w:ascii="Times New Roman" w:hAnsi="Times New Roman" w:cs="Times New Roman"/>
          <w:sz w:val="24"/>
          <w:szCs w:val="24"/>
          <w:lang w:val="en-US"/>
        </w:rPr>
        <w:t xml:space="preserve"> was left in place for another </w:t>
      </w:r>
      <w:r w:rsidR="00F51F16" w:rsidRPr="00D904C1">
        <w:rPr>
          <w:rFonts w:ascii="Times New Roman" w:hAnsi="Times New Roman" w:cs="Times New Roman"/>
          <w:sz w:val="24"/>
          <w:szCs w:val="24"/>
          <w:lang w:val="en-US"/>
        </w:rPr>
        <w:t>14 seconds</w:t>
      </w:r>
      <w:r w:rsidR="00D02E23" w:rsidRPr="00D904C1">
        <w:rPr>
          <w:rFonts w:ascii="Times New Roman" w:hAnsi="Times New Roman" w:cs="Times New Roman"/>
          <w:sz w:val="24"/>
          <w:szCs w:val="24"/>
          <w:lang w:val="en-US"/>
        </w:rPr>
        <w:t xml:space="preserve"> before being </w:t>
      </w:r>
      <w:r w:rsidR="00F51F16" w:rsidRPr="00D904C1">
        <w:rPr>
          <w:rFonts w:ascii="Times New Roman" w:hAnsi="Times New Roman" w:cs="Times New Roman"/>
          <w:sz w:val="24"/>
          <w:szCs w:val="24"/>
          <w:lang w:val="en-US"/>
        </w:rPr>
        <w:t xml:space="preserve">removed from the apparatus and replaced with another individual. </w:t>
      </w:r>
    </w:p>
    <w:p w14:paraId="7A002D29" w14:textId="603BAD18" w:rsidR="00BF2673" w:rsidRPr="00F81183" w:rsidRDefault="00F51F16" w:rsidP="00BF2673">
      <w:pPr>
        <w:spacing w:line="276" w:lineRule="auto"/>
        <w:jc w:val="both"/>
        <w:rPr>
          <w:rFonts w:ascii="Times New Roman" w:hAnsi="Times New Roman" w:cs="Times New Roman"/>
          <w:sz w:val="24"/>
          <w:szCs w:val="24"/>
          <w:lang w:val="en-US"/>
        </w:rPr>
      </w:pPr>
      <w:r w:rsidRPr="00F81183">
        <w:rPr>
          <w:rFonts w:ascii="Times New Roman" w:hAnsi="Times New Roman" w:cs="Times New Roman"/>
          <w:sz w:val="24"/>
          <w:szCs w:val="24"/>
          <w:lang w:val="en-US"/>
        </w:rPr>
        <w:t xml:space="preserve">One hour after the five conditioning trials, two </w:t>
      </w:r>
      <w:r w:rsidR="003C3E72" w:rsidRPr="00F81183">
        <w:rPr>
          <w:rFonts w:ascii="Times New Roman" w:hAnsi="Times New Roman" w:cs="Times New Roman"/>
          <w:sz w:val="24"/>
          <w:szCs w:val="24"/>
          <w:lang w:val="en-US"/>
        </w:rPr>
        <w:t xml:space="preserve">memory </w:t>
      </w:r>
      <w:r w:rsidRPr="00F81183">
        <w:rPr>
          <w:rFonts w:ascii="Times New Roman" w:hAnsi="Times New Roman" w:cs="Times New Roman"/>
          <w:sz w:val="24"/>
          <w:szCs w:val="24"/>
          <w:lang w:val="en-US"/>
        </w:rPr>
        <w:t>tests were performed</w:t>
      </w:r>
      <w:r w:rsidR="003C3E72" w:rsidRPr="00F81183">
        <w:rPr>
          <w:rFonts w:ascii="Times New Roman" w:hAnsi="Times New Roman" w:cs="Times New Roman"/>
          <w:sz w:val="24"/>
          <w:szCs w:val="24"/>
          <w:lang w:val="en-US"/>
        </w:rPr>
        <w:t xml:space="preserve"> with a 10 min inter-trial interval. During these tests, either the CS or a novel, unlearned, odorant (</w:t>
      </w:r>
      <w:r w:rsidR="004311B7" w:rsidRPr="00F81183">
        <w:rPr>
          <w:rFonts w:ascii="Times New Roman" w:hAnsi="Times New Roman" w:cs="Times New Roman"/>
          <w:sz w:val="24"/>
          <w:szCs w:val="24"/>
          <w:lang w:val="en-US"/>
        </w:rPr>
        <w:t>henceforth “</w:t>
      </w:r>
      <w:proofErr w:type="spellStart"/>
      <w:r w:rsidR="004311B7" w:rsidRPr="00F81183">
        <w:rPr>
          <w:rFonts w:ascii="Times New Roman" w:hAnsi="Times New Roman" w:cs="Times New Roman"/>
          <w:sz w:val="24"/>
          <w:szCs w:val="24"/>
          <w:lang w:val="en-US"/>
        </w:rPr>
        <w:t>NoD</w:t>
      </w:r>
      <w:proofErr w:type="spellEnd"/>
      <w:r w:rsidR="004311B7" w:rsidRPr="00F81183">
        <w:rPr>
          <w:rFonts w:ascii="Times New Roman" w:hAnsi="Times New Roman" w:cs="Times New Roman"/>
          <w:sz w:val="24"/>
          <w:szCs w:val="24"/>
          <w:lang w:val="en-US"/>
        </w:rPr>
        <w:t xml:space="preserve">”, </w:t>
      </w:r>
      <w:r w:rsidR="003C3E72" w:rsidRPr="00F81183">
        <w:rPr>
          <w:rFonts w:ascii="Times New Roman" w:hAnsi="Times New Roman" w:cs="Times New Roman"/>
          <w:sz w:val="24"/>
          <w:szCs w:val="24"/>
          <w:lang w:val="en-US"/>
        </w:rPr>
        <w:t xml:space="preserve">1-hexanol for 1-nonanol conditioned bees and vice versa) was presented to the bee for 4 sec, without any US. </w:t>
      </w:r>
      <w:r w:rsidRPr="00F81183">
        <w:rPr>
          <w:rFonts w:ascii="Times New Roman" w:hAnsi="Times New Roman" w:cs="Times New Roman"/>
          <w:sz w:val="24"/>
          <w:szCs w:val="24"/>
          <w:lang w:val="en-US"/>
        </w:rPr>
        <w:t xml:space="preserve">At the end of the </w:t>
      </w:r>
      <w:r w:rsidR="00BF2673" w:rsidRPr="00F81183">
        <w:rPr>
          <w:rFonts w:ascii="Times New Roman" w:hAnsi="Times New Roman" w:cs="Times New Roman"/>
          <w:sz w:val="24"/>
          <w:szCs w:val="24"/>
          <w:lang w:val="en-US"/>
        </w:rPr>
        <w:t xml:space="preserve">whole </w:t>
      </w:r>
      <w:r w:rsidRPr="00F81183">
        <w:rPr>
          <w:rFonts w:ascii="Times New Roman" w:hAnsi="Times New Roman" w:cs="Times New Roman"/>
          <w:sz w:val="24"/>
          <w:szCs w:val="24"/>
          <w:lang w:val="en-US"/>
        </w:rPr>
        <w:t xml:space="preserve">experiment, the US alone was presented to </w:t>
      </w:r>
      <w:r w:rsidR="00BF2673" w:rsidRPr="00F81183">
        <w:rPr>
          <w:rFonts w:ascii="Times New Roman" w:hAnsi="Times New Roman" w:cs="Times New Roman"/>
          <w:sz w:val="24"/>
          <w:szCs w:val="24"/>
          <w:lang w:val="en-US"/>
        </w:rPr>
        <w:t xml:space="preserve">each </w:t>
      </w:r>
      <w:r w:rsidRPr="00F81183">
        <w:rPr>
          <w:rFonts w:ascii="Times New Roman" w:hAnsi="Times New Roman" w:cs="Times New Roman"/>
          <w:sz w:val="24"/>
          <w:szCs w:val="24"/>
          <w:lang w:val="en-US"/>
        </w:rPr>
        <w:t xml:space="preserve">bee in order to </w:t>
      </w:r>
      <w:r w:rsidR="00BF2673" w:rsidRPr="00F81183">
        <w:rPr>
          <w:rFonts w:ascii="Times New Roman" w:hAnsi="Times New Roman" w:cs="Times New Roman"/>
          <w:sz w:val="24"/>
          <w:szCs w:val="24"/>
          <w:lang w:val="en-US"/>
        </w:rPr>
        <w:t xml:space="preserve">check </w:t>
      </w:r>
      <w:r w:rsidRPr="00F81183">
        <w:rPr>
          <w:rFonts w:ascii="Times New Roman" w:hAnsi="Times New Roman" w:cs="Times New Roman"/>
          <w:sz w:val="24"/>
          <w:szCs w:val="24"/>
          <w:lang w:val="en-US"/>
        </w:rPr>
        <w:t>their feeding motivation</w:t>
      </w:r>
      <w:r w:rsidR="00BF2673" w:rsidRPr="00F81183">
        <w:rPr>
          <w:rFonts w:ascii="Times New Roman" w:hAnsi="Times New Roman" w:cs="Times New Roman"/>
          <w:sz w:val="24"/>
          <w:szCs w:val="24"/>
          <w:lang w:val="en-US"/>
        </w:rPr>
        <w:t xml:space="preserve"> and intact PER</w:t>
      </w:r>
      <w:r w:rsidRPr="00F81183">
        <w:rPr>
          <w:rFonts w:ascii="Times New Roman" w:hAnsi="Times New Roman" w:cs="Times New Roman"/>
          <w:sz w:val="24"/>
          <w:szCs w:val="24"/>
          <w:lang w:val="en-US"/>
        </w:rPr>
        <w:t xml:space="preserve">. </w:t>
      </w:r>
    </w:p>
    <w:p w14:paraId="4D446251" w14:textId="14D8FEE0" w:rsidR="00BC43A1" w:rsidRPr="00F81183" w:rsidRDefault="00BF2673" w:rsidP="007613B0">
      <w:pPr>
        <w:spacing w:after="0" w:line="276" w:lineRule="auto"/>
        <w:jc w:val="both"/>
        <w:rPr>
          <w:rFonts w:ascii="Times New Roman" w:hAnsi="Times New Roman" w:cs="Times New Roman"/>
          <w:sz w:val="24"/>
          <w:szCs w:val="24"/>
          <w:lang w:val="en-US"/>
        </w:rPr>
      </w:pPr>
      <w:r w:rsidRPr="00F81183">
        <w:rPr>
          <w:rFonts w:ascii="Times New Roman" w:hAnsi="Times New Roman" w:cs="Times New Roman"/>
          <w:sz w:val="24"/>
          <w:szCs w:val="24"/>
          <w:lang w:val="en-US"/>
        </w:rPr>
        <w:t xml:space="preserve">The individuals </w:t>
      </w:r>
      <w:r w:rsidR="00F51F16" w:rsidRPr="00F81183">
        <w:rPr>
          <w:rFonts w:ascii="Times New Roman" w:hAnsi="Times New Roman" w:cs="Times New Roman"/>
          <w:sz w:val="24"/>
          <w:szCs w:val="24"/>
          <w:lang w:val="en-US"/>
        </w:rPr>
        <w:t xml:space="preserve">that did not respond to the US at </w:t>
      </w:r>
      <w:r w:rsidR="00355A17" w:rsidRPr="00F81183">
        <w:rPr>
          <w:rFonts w:ascii="Times New Roman" w:hAnsi="Times New Roman" w:cs="Times New Roman"/>
          <w:sz w:val="24"/>
          <w:szCs w:val="24"/>
          <w:lang w:val="en-US"/>
        </w:rPr>
        <w:t xml:space="preserve">any </w:t>
      </w:r>
      <w:r w:rsidR="00F51F16" w:rsidRPr="00F81183">
        <w:rPr>
          <w:rFonts w:ascii="Times New Roman" w:hAnsi="Times New Roman" w:cs="Times New Roman"/>
          <w:sz w:val="24"/>
          <w:szCs w:val="24"/>
          <w:lang w:val="en-US"/>
        </w:rPr>
        <w:t xml:space="preserve">time </w:t>
      </w:r>
      <w:r w:rsidR="00355A17" w:rsidRPr="00F81183">
        <w:rPr>
          <w:rFonts w:ascii="Times New Roman" w:hAnsi="Times New Roman" w:cs="Times New Roman"/>
          <w:sz w:val="24"/>
          <w:szCs w:val="24"/>
          <w:lang w:val="en-US"/>
        </w:rPr>
        <w:t xml:space="preserve">during the experiment </w:t>
      </w:r>
      <w:r w:rsidR="00F51F16" w:rsidRPr="00F81183">
        <w:rPr>
          <w:rFonts w:ascii="Times New Roman" w:hAnsi="Times New Roman" w:cs="Times New Roman"/>
          <w:sz w:val="24"/>
          <w:szCs w:val="24"/>
          <w:lang w:val="en-US"/>
        </w:rPr>
        <w:t xml:space="preserve">were </w:t>
      </w:r>
      <w:r w:rsidR="00FB2F70" w:rsidRPr="00F81183">
        <w:rPr>
          <w:rFonts w:ascii="Times New Roman" w:hAnsi="Times New Roman" w:cs="Times New Roman"/>
          <w:sz w:val="24"/>
          <w:szCs w:val="24"/>
          <w:lang w:val="en-US"/>
        </w:rPr>
        <w:t xml:space="preserve">considered as not appetitively motivated and were </w:t>
      </w:r>
      <w:r w:rsidRPr="00F81183">
        <w:rPr>
          <w:rFonts w:ascii="Times New Roman" w:hAnsi="Times New Roman" w:cs="Times New Roman"/>
          <w:sz w:val="24"/>
          <w:szCs w:val="24"/>
          <w:lang w:val="en-US"/>
        </w:rPr>
        <w:t xml:space="preserve">discarded </w:t>
      </w:r>
      <w:r w:rsidR="00F51F16" w:rsidRPr="00F81183">
        <w:rPr>
          <w:rFonts w:ascii="Times New Roman" w:hAnsi="Times New Roman" w:cs="Times New Roman"/>
          <w:sz w:val="24"/>
          <w:szCs w:val="24"/>
          <w:lang w:val="en-US"/>
        </w:rPr>
        <w:t xml:space="preserve">from the data set. </w:t>
      </w:r>
      <w:r w:rsidR="00BC43A1" w:rsidRPr="00F81183">
        <w:rPr>
          <w:rFonts w:ascii="Times New Roman" w:hAnsi="Times New Roman" w:cs="Times New Roman"/>
          <w:sz w:val="24"/>
          <w:szCs w:val="24"/>
          <w:lang w:val="en-US"/>
        </w:rPr>
        <w:t>Th</w:t>
      </w:r>
      <w:r w:rsidR="00355A17" w:rsidRPr="00F81183">
        <w:rPr>
          <w:rFonts w:ascii="Times New Roman" w:hAnsi="Times New Roman" w:cs="Times New Roman"/>
          <w:sz w:val="24"/>
          <w:szCs w:val="24"/>
          <w:lang w:val="en-US"/>
        </w:rPr>
        <w:t>eir proportion</w:t>
      </w:r>
      <w:r w:rsidR="005C3E79" w:rsidRPr="00F81183">
        <w:rPr>
          <w:rFonts w:ascii="Times New Roman" w:hAnsi="Times New Roman" w:cs="Times New Roman"/>
          <w:sz w:val="24"/>
          <w:szCs w:val="24"/>
          <w:lang w:val="en-US"/>
        </w:rPr>
        <w:t>, between 1</w:t>
      </w:r>
      <w:r w:rsidR="00350827" w:rsidRPr="00F81183">
        <w:rPr>
          <w:rFonts w:ascii="Times New Roman" w:hAnsi="Times New Roman" w:cs="Times New Roman"/>
          <w:sz w:val="24"/>
          <w:szCs w:val="24"/>
          <w:lang w:val="en-US"/>
        </w:rPr>
        <w:t>5</w:t>
      </w:r>
      <w:r w:rsidR="005C3E79" w:rsidRPr="00F81183">
        <w:rPr>
          <w:rFonts w:ascii="Times New Roman" w:hAnsi="Times New Roman" w:cs="Times New Roman"/>
          <w:sz w:val="24"/>
          <w:szCs w:val="24"/>
          <w:lang w:val="en-US"/>
        </w:rPr>
        <w:t>.</w:t>
      </w:r>
      <w:r w:rsidR="00350827" w:rsidRPr="00F81183">
        <w:rPr>
          <w:rFonts w:ascii="Times New Roman" w:hAnsi="Times New Roman" w:cs="Times New Roman"/>
          <w:sz w:val="24"/>
          <w:szCs w:val="24"/>
          <w:lang w:val="en-US"/>
        </w:rPr>
        <w:t>7</w:t>
      </w:r>
      <w:r w:rsidR="005C3E79" w:rsidRPr="00F81183">
        <w:rPr>
          <w:rFonts w:ascii="Times New Roman" w:hAnsi="Times New Roman" w:cs="Times New Roman"/>
          <w:sz w:val="24"/>
          <w:szCs w:val="24"/>
          <w:lang w:val="en-US"/>
        </w:rPr>
        <w:t>-</w:t>
      </w:r>
      <w:r w:rsidR="00B5279A" w:rsidRPr="00F81183">
        <w:rPr>
          <w:rFonts w:ascii="Times New Roman" w:hAnsi="Times New Roman" w:cs="Times New Roman"/>
          <w:sz w:val="24"/>
          <w:szCs w:val="24"/>
          <w:lang w:val="en-US"/>
        </w:rPr>
        <w:t>31</w:t>
      </w:r>
      <w:r w:rsidR="005C3E79" w:rsidRPr="00F81183">
        <w:rPr>
          <w:rFonts w:ascii="Times New Roman" w:hAnsi="Times New Roman" w:cs="Times New Roman"/>
          <w:sz w:val="24"/>
          <w:szCs w:val="24"/>
          <w:lang w:val="en-US"/>
        </w:rPr>
        <w:t>.</w:t>
      </w:r>
      <w:r w:rsidR="00B5279A" w:rsidRPr="00F81183">
        <w:rPr>
          <w:rFonts w:ascii="Times New Roman" w:hAnsi="Times New Roman" w:cs="Times New Roman"/>
          <w:sz w:val="24"/>
          <w:szCs w:val="24"/>
          <w:lang w:val="en-US"/>
        </w:rPr>
        <w:t>3</w:t>
      </w:r>
      <w:r w:rsidR="005C3E79" w:rsidRPr="00F81183">
        <w:rPr>
          <w:rFonts w:ascii="Times New Roman" w:hAnsi="Times New Roman" w:cs="Times New Roman"/>
          <w:sz w:val="24"/>
          <w:szCs w:val="24"/>
          <w:lang w:val="en-US"/>
        </w:rPr>
        <w:t xml:space="preserve">%, </w:t>
      </w:r>
      <w:r w:rsidR="00BC43A1" w:rsidRPr="00F81183">
        <w:rPr>
          <w:rFonts w:ascii="Times New Roman" w:hAnsi="Times New Roman" w:cs="Times New Roman"/>
          <w:sz w:val="24"/>
          <w:szCs w:val="24"/>
          <w:lang w:val="en-US"/>
        </w:rPr>
        <w:t xml:space="preserve">did not differ between </w:t>
      </w:r>
      <w:r w:rsidR="00350827" w:rsidRPr="00F81183">
        <w:rPr>
          <w:rFonts w:ascii="Times New Roman" w:hAnsi="Times New Roman" w:cs="Times New Roman"/>
          <w:sz w:val="24"/>
          <w:szCs w:val="24"/>
          <w:lang w:val="en-US"/>
        </w:rPr>
        <w:t xml:space="preserve">the groups </w:t>
      </w:r>
      <w:r w:rsidR="00BC43A1" w:rsidRPr="00F81183">
        <w:rPr>
          <w:rFonts w:ascii="Times New Roman" w:hAnsi="Times New Roman" w:cs="Times New Roman"/>
          <w:sz w:val="24"/>
          <w:szCs w:val="24"/>
          <w:lang w:val="en-US"/>
        </w:rPr>
        <w:t>(Fisher</w:t>
      </w:r>
      <w:r w:rsidR="00EB62E3" w:rsidRPr="00F81183">
        <w:rPr>
          <w:rFonts w:ascii="Times New Roman" w:hAnsi="Times New Roman" w:cs="Times New Roman"/>
          <w:sz w:val="24"/>
          <w:szCs w:val="24"/>
          <w:lang w:val="en-US"/>
        </w:rPr>
        <w:t>’s</w:t>
      </w:r>
      <w:r w:rsidR="00BC43A1" w:rsidRPr="00F81183">
        <w:rPr>
          <w:rFonts w:ascii="Times New Roman" w:hAnsi="Times New Roman" w:cs="Times New Roman"/>
          <w:sz w:val="24"/>
          <w:szCs w:val="24"/>
          <w:lang w:val="en-US"/>
        </w:rPr>
        <w:t xml:space="preserve"> exact test, 3df, p = 0.</w:t>
      </w:r>
      <w:r w:rsidR="00B5279A" w:rsidRPr="00F81183">
        <w:rPr>
          <w:rFonts w:ascii="Times New Roman" w:hAnsi="Times New Roman" w:cs="Times New Roman"/>
          <w:sz w:val="24"/>
          <w:szCs w:val="24"/>
          <w:lang w:val="en-US"/>
        </w:rPr>
        <w:t>46</w:t>
      </w:r>
      <w:r w:rsidR="00BC43A1" w:rsidRPr="00F81183">
        <w:rPr>
          <w:rFonts w:ascii="Times New Roman" w:hAnsi="Times New Roman" w:cs="Times New Roman"/>
          <w:sz w:val="24"/>
          <w:szCs w:val="24"/>
          <w:lang w:val="en-US"/>
        </w:rPr>
        <w:t>).</w:t>
      </w:r>
    </w:p>
    <w:p w14:paraId="64C9DF52" w14:textId="7E9EDFC9" w:rsidR="00F81183" w:rsidRPr="00F81183" w:rsidRDefault="00F81183" w:rsidP="00F81183">
      <w:pPr>
        <w:spacing w:after="0" w:line="276" w:lineRule="auto"/>
        <w:jc w:val="both"/>
        <w:rPr>
          <w:rFonts w:ascii="Times New Roman" w:hAnsi="Times New Roman" w:cs="Times New Roman"/>
          <w:sz w:val="24"/>
          <w:szCs w:val="24"/>
          <w:lang w:val="en-US"/>
        </w:rPr>
      </w:pPr>
      <w:r w:rsidRPr="00F81183">
        <w:rPr>
          <w:rFonts w:ascii="Times New Roman" w:hAnsi="Times New Roman" w:cs="Times New Roman"/>
          <w:sz w:val="24"/>
          <w:szCs w:val="24"/>
          <w:lang w:val="en-US"/>
        </w:rPr>
        <w:t>Between 32 and 34 bees were tested in all conditions. The individuals that expressed spontaneous responses (</w:t>
      </w:r>
      <w:proofErr w:type="spellStart"/>
      <w:r w:rsidRPr="00F81183">
        <w:rPr>
          <w:rFonts w:ascii="Times New Roman" w:hAnsi="Times New Roman" w:cs="Times New Roman"/>
          <w:sz w:val="24"/>
          <w:szCs w:val="24"/>
          <w:lang w:val="en-US"/>
        </w:rPr>
        <w:t>i.e</w:t>
      </w:r>
      <w:proofErr w:type="spellEnd"/>
      <w:r w:rsidRPr="00F81183">
        <w:rPr>
          <w:rFonts w:ascii="Times New Roman" w:hAnsi="Times New Roman" w:cs="Times New Roman"/>
          <w:sz w:val="24"/>
          <w:szCs w:val="24"/>
          <w:lang w:val="en-US"/>
        </w:rPr>
        <w:t xml:space="preserve"> that responded to the CS during the first conditioning trial) were discarded from the data set. Their proportion, between 3.1 and 6.3%, did not differ between groups (Fisher’s Exact test, p = 1). In addition, bees that did not respond to the US at any time during the experiment were considered as not appetitively motivated and were discarded from the data set. Their proportion, between 15.6-29.0%, did not differ between the groups (Fisher’s exact test, p = 0.</w:t>
      </w:r>
      <w:r>
        <w:rPr>
          <w:rFonts w:ascii="Times New Roman" w:hAnsi="Times New Roman" w:cs="Times New Roman"/>
          <w:sz w:val="24"/>
          <w:szCs w:val="24"/>
          <w:lang w:val="en-US"/>
        </w:rPr>
        <w:t>59)</w:t>
      </w:r>
      <w:r w:rsidRPr="00F81183">
        <w:rPr>
          <w:rFonts w:ascii="Times New Roman" w:hAnsi="Times New Roman" w:cs="Times New Roman"/>
          <w:sz w:val="24"/>
          <w:szCs w:val="24"/>
          <w:lang w:val="en-US"/>
        </w:rPr>
        <w:t>.</w:t>
      </w:r>
    </w:p>
    <w:p w14:paraId="2F892A90" w14:textId="437A2617" w:rsidR="00F81183" w:rsidRDefault="00F81183" w:rsidP="00F81183">
      <w:pPr>
        <w:spacing w:after="0"/>
        <w:rPr>
          <w:rFonts w:ascii="Times New Roman" w:hAnsi="Times New Roman" w:cs="Times New Roman"/>
          <w:b/>
          <w:sz w:val="24"/>
          <w:szCs w:val="24"/>
          <w:lang w:val="en-US"/>
        </w:rPr>
      </w:pPr>
    </w:p>
    <w:p w14:paraId="40142343" w14:textId="5F999230" w:rsidR="00E34661" w:rsidRDefault="00E34661" w:rsidP="00F81183">
      <w:pPr>
        <w:spacing w:after="0"/>
        <w:rPr>
          <w:rFonts w:ascii="Times New Roman" w:hAnsi="Times New Roman" w:cs="Times New Roman"/>
          <w:b/>
          <w:sz w:val="24"/>
          <w:szCs w:val="24"/>
          <w:lang w:val="en-US"/>
        </w:rPr>
      </w:pPr>
    </w:p>
    <w:p w14:paraId="218A14E7" w14:textId="4950B71C" w:rsidR="00E34661" w:rsidRDefault="00E34661" w:rsidP="00F81183">
      <w:pPr>
        <w:spacing w:after="0"/>
        <w:rPr>
          <w:rFonts w:ascii="Times New Roman" w:hAnsi="Times New Roman" w:cs="Times New Roman"/>
          <w:b/>
          <w:sz w:val="24"/>
          <w:szCs w:val="24"/>
          <w:lang w:val="en-US"/>
        </w:rPr>
      </w:pPr>
    </w:p>
    <w:p w14:paraId="388D9B2B" w14:textId="77777777" w:rsidR="00E34661" w:rsidRPr="00F81183" w:rsidRDefault="00E34661" w:rsidP="00F81183">
      <w:pPr>
        <w:spacing w:after="0"/>
        <w:rPr>
          <w:rFonts w:ascii="Times New Roman" w:hAnsi="Times New Roman" w:cs="Times New Roman"/>
          <w:b/>
          <w:sz w:val="24"/>
          <w:szCs w:val="24"/>
          <w:lang w:val="en-US"/>
        </w:rPr>
      </w:pPr>
    </w:p>
    <w:p w14:paraId="3C32A955" w14:textId="77777777" w:rsidR="00F81183" w:rsidRPr="00F81183" w:rsidRDefault="00F81183" w:rsidP="00F81183">
      <w:pPr>
        <w:rPr>
          <w:rFonts w:ascii="Times New Roman" w:hAnsi="Times New Roman" w:cs="Times New Roman"/>
          <w:b/>
          <w:sz w:val="24"/>
          <w:szCs w:val="24"/>
          <w:lang w:val="en-US"/>
        </w:rPr>
      </w:pPr>
      <w:r w:rsidRPr="00F81183">
        <w:rPr>
          <w:rFonts w:ascii="Times New Roman" w:hAnsi="Times New Roman" w:cs="Times New Roman"/>
          <w:b/>
          <w:sz w:val="24"/>
          <w:szCs w:val="24"/>
          <w:lang w:val="en-US"/>
        </w:rPr>
        <w:lastRenderedPageBreak/>
        <w:t>2.1.3 Statistical analysis</w:t>
      </w:r>
    </w:p>
    <w:p w14:paraId="7E97059B" w14:textId="77777777" w:rsidR="00F81183" w:rsidRPr="00F81183" w:rsidRDefault="00F81183" w:rsidP="00F81183">
      <w:pPr>
        <w:spacing w:line="276" w:lineRule="auto"/>
        <w:jc w:val="both"/>
        <w:rPr>
          <w:rFonts w:ascii="Times New Roman" w:hAnsi="Times New Roman" w:cs="Times New Roman"/>
          <w:sz w:val="24"/>
          <w:szCs w:val="24"/>
          <w:lang w:val="en-US"/>
        </w:rPr>
      </w:pPr>
      <w:r w:rsidRPr="00F81183">
        <w:rPr>
          <w:rFonts w:ascii="Times New Roman" w:hAnsi="Times New Roman" w:cs="Times New Roman"/>
          <w:sz w:val="24"/>
          <w:szCs w:val="24"/>
          <w:lang w:val="en-US"/>
        </w:rPr>
        <w:t xml:space="preserve">Bees that expressed a spontaneous response to the CS (extension of the proboscis in response to the odor on the first trial) were discarded from the analysis of learning performances as their responses could not be unambiguously attributed to conditioning.  The proportion of spontaneous responses amounted to 6% or less for all treatments and no difference was found among treatment groups (Fisher exact test, p = 0.9).  </w:t>
      </w:r>
    </w:p>
    <w:p w14:paraId="02BF0273" w14:textId="77777777" w:rsidR="00F81183" w:rsidRPr="00F81183" w:rsidRDefault="00F81183" w:rsidP="00F81183">
      <w:pPr>
        <w:spacing w:line="276" w:lineRule="auto"/>
        <w:jc w:val="both"/>
        <w:rPr>
          <w:rFonts w:ascii="Times New Roman" w:hAnsi="Times New Roman" w:cs="Times New Roman"/>
          <w:sz w:val="24"/>
          <w:szCs w:val="24"/>
          <w:lang w:val="en-US"/>
        </w:rPr>
      </w:pPr>
      <w:r w:rsidRPr="00F81183">
        <w:rPr>
          <w:rFonts w:ascii="Times New Roman" w:hAnsi="Times New Roman" w:cs="Times New Roman"/>
          <w:sz w:val="24"/>
          <w:szCs w:val="24"/>
          <w:lang w:val="en-US"/>
        </w:rPr>
        <w:t xml:space="preserve">Learning performances were compared between groups though a generalized linear mixed model (GLMM) using a binomial distribution and logit link, using R (version 4.3.2). Successive trials and treatments (molybdenum and/or fipronil) were considered as fixed factors. The individuals tested were considered as random factors in the model to allow for repeated measures. The </w:t>
      </w:r>
      <w:proofErr w:type="spellStart"/>
      <w:r w:rsidRPr="00F81183">
        <w:rPr>
          <w:rFonts w:ascii="Times New Roman" w:hAnsi="Times New Roman" w:cs="Times New Roman"/>
          <w:sz w:val="24"/>
          <w:szCs w:val="24"/>
          <w:lang w:val="en-US"/>
        </w:rPr>
        <w:t>glmer</w:t>
      </w:r>
      <w:proofErr w:type="spellEnd"/>
      <w:r w:rsidRPr="00F81183">
        <w:rPr>
          <w:rFonts w:ascii="Times New Roman" w:hAnsi="Times New Roman" w:cs="Times New Roman"/>
          <w:sz w:val="24"/>
          <w:szCs w:val="24"/>
          <w:lang w:val="en-US"/>
        </w:rPr>
        <w:t xml:space="preserve"> function of the lme4 package was used for this analysis. Pairwise comparisons were performed by Tukey’s multiple contrast with the </w:t>
      </w:r>
      <w:proofErr w:type="spellStart"/>
      <w:r w:rsidRPr="00F81183">
        <w:rPr>
          <w:rFonts w:ascii="Times New Roman" w:hAnsi="Times New Roman" w:cs="Times New Roman"/>
          <w:sz w:val="24"/>
          <w:szCs w:val="24"/>
          <w:lang w:val="en-US"/>
        </w:rPr>
        <w:t>emmeans</w:t>
      </w:r>
      <w:proofErr w:type="spellEnd"/>
      <w:r w:rsidRPr="00F81183">
        <w:rPr>
          <w:rFonts w:ascii="Times New Roman" w:hAnsi="Times New Roman" w:cs="Times New Roman"/>
          <w:sz w:val="24"/>
          <w:szCs w:val="24"/>
          <w:lang w:val="en-US"/>
        </w:rPr>
        <w:t xml:space="preserve"> function of the </w:t>
      </w:r>
      <w:proofErr w:type="spellStart"/>
      <w:r w:rsidRPr="00F81183">
        <w:rPr>
          <w:rFonts w:ascii="Times New Roman" w:hAnsi="Times New Roman" w:cs="Times New Roman"/>
          <w:sz w:val="24"/>
          <w:szCs w:val="24"/>
          <w:lang w:val="en-US"/>
        </w:rPr>
        <w:t>eponyme</w:t>
      </w:r>
      <w:proofErr w:type="spellEnd"/>
      <w:r w:rsidRPr="00F81183">
        <w:rPr>
          <w:rFonts w:ascii="Times New Roman" w:hAnsi="Times New Roman" w:cs="Times New Roman"/>
          <w:sz w:val="24"/>
          <w:szCs w:val="24"/>
          <w:lang w:val="en-US"/>
        </w:rPr>
        <w:t xml:space="preserve"> package and p-values were adjusted with Holm correction. </w:t>
      </w:r>
    </w:p>
    <w:p w14:paraId="74CDA20F" w14:textId="77777777" w:rsidR="00F81183" w:rsidRPr="00F81183" w:rsidRDefault="00F81183" w:rsidP="00F81183">
      <w:pPr>
        <w:spacing w:line="276" w:lineRule="auto"/>
        <w:jc w:val="both"/>
        <w:rPr>
          <w:rFonts w:ascii="Times New Roman" w:hAnsi="Times New Roman" w:cs="Times New Roman"/>
          <w:sz w:val="24"/>
          <w:szCs w:val="24"/>
          <w:lang w:val="en-US"/>
        </w:rPr>
      </w:pPr>
      <w:r w:rsidRPr="00F81183">
        <w:rPr>
          <w:rFonts w:ascii="Times New Roman" w:hAnsi="Times New Roman" w:cs="Times New Roman"/>
          <w:sz w:val="24"/>
          <w:szCs w:val="24"/>
          <w:lang w:val="en-US"/>
        </w:rPr>
        <w:t>Responses to retention tests were compared between treatments with Fisher’s exact test (</w:t>
      </w:r>
      <w:proofErr w:type="spellStart"/>
      <w:r w:rsidRPr="00F81183">
        <w:rPr>
          <w:rFonts w:ascii="Times New Roman" w:hAnsi="Times New Roman" w:cs="Times New Roman"/>
          <w:sz w:val="24"/>
          <w:szCs w:val="24"/>
          <w:lang w:val="en-US"/>
        </w:rPr>
        <w:t>fisher.test</w:t>
      </w:r>
      <w:proofErr w:type="spellEnd"/>
      <w:r w:rsidRPr="00F81183">
        <w:rPr>
          <w:rFonts w:ascii="Times New Roman" w:hAnsi="Times New Roman" w:cs="Times New Roman"/>
          <w:sz w:val="24"/>
          <w:szCs w:val="24"/>
          <w:lang w:val="en-US"/>
        </w:rPr>
        <w:t xml:space="preserve"> function). Responses to the CS and to the novel odorant within a treatment group were compared with a Mc </w:t>
      </w:r>
      <w:proofErr w:type="spellStart"/>
      <w:r w:rsidRPr="00F81183">
        <w:rPr>
          <w:rFonts w:ascii="Times New Roman" w:hAnsi="Times New Roman" w:cs="Times New Roman"/>
          <w:sz w:val="24"/>
          <w:szCs w:val="24"/>
          <w:lang w:val="en-US"/>
        </w:rPr>
        <w:t>Nemar</w:t>
      </w:r>
      <w:proofErr w:type="spellEnd"/>
      <w:r w:rsidRPr="00F81183">
        <w:rPr>
          <w:rFonts w:ascii="Times New Roman" w:hAnsi="Times New Roman" w:cs="Times New Roman"/>
          <w:sz w:val="24"/>
          <w:szCs w:val="24"/>
          <w:lang w:val="en-US"/>
        </w:rPr>
        <w:t xml:space="preserve"> test using the </w:t>
      </w:r>
      <w:proofErr w:type="spellStart"/>
      <w:r w:rsidRPr="00F81183">
        <w:rPr>
          <w:rFonts w:ascii="Times New Roman" w:hAnsi="Times New Roman" w:cs="Times New Roman"/>
          <w:sz w:val="24"/>
          <w:szCs w:val="24"/>
          <w:lang w:val="en-US"/>
        </w:rPr>
        <w:t>mcnemar.test</w:t>
      </w:r>
      <w:proofErr w:type="spellEnd"/>
      <w:r w:rsidRPr="00F81183">
        <w:rPr>
          <w:rFonts w:ascii="Times New Roman" w:hAnsi="Times New Roman" w:cs="Times New Roman"/>
          <w:sz w:val="24"/>
          <w:szCs w:val="24"/>
          <w:lang w:val="en-US"/>
        </w:rPr>
        <w:t xml:space="preserve"> function. </w:t>
      </w:r>
    </w:p>
    <w:p w14:paraId="350D2043" w14:textId="56C00224" w:rsidR="007613B0" w:rsidRPr="005D387F" w:rsidRDefault="007613B0" w:rsidP="00F51F16">
      <w:pPr>
        <w:rPr>
          <w:rFonts w:ascii="Times New Roman" w:hAnsi="Times New Roman" w:cs="Times New Roman"/>
          <w:b/>
          <w:sz w:val="28"/>
          <w:szCs w:val="28"/>
        </w:rPr>
      </w:pPr>
      <w:r w:rsidRPr="005D387F">
        <w:rPr>
          <w:rFonts w:ascii="Times New Roman" w:hAnsi="Times New Roman" w:cs="Times New Roman"/>
          <w:b/>
          <w:sz w:val="28"/>
          <w:szCs w:val="28"/>
        </w:rPr>
        <w:t>2.1.4 Raw data</w:t>
      </w:r>
    </w:p>
    <w:p w14:paraId="1449249D" w14:textId="77777777" w:rsidR="00D904C1" w:rsidRPr="005D387F" w:rsidRDefault="00D904C1" w:rsidP="00D904C1">
      <w:pPr>
        <w:tabs>
          <w:tab w:val="left" w:pos="1080"/>
        </w:tabs>
        <w:spacing w:after="0" w:line="276" w:lineRule="auto"/>
        <w:rPr>
          <w:sz w:val="24"/>
          <w:szCs w:val="28"/>
        </w:rPr>
      </w:pPr>
    </w:p>
    <w:p w14:paraId="0D9FEECD" w14:textId="77777777" w:rsidR="005D387F" w:rsidRPr="005D387F" w:rsidRDefault="005D387F" w:rsidP="005D387F">
      <w:pPr>
        <w:pStyle w:val="NormalWeb"/>
        <w:shd w:val="clear" w:color="auto" w:fill="FFFFFF"/>
        <w:spacing w:before="0" w:beforeAutospacing="0" w:after="0" w:afterAutospacing="0" w:line="276" w:lineRule="auto"/>
        <w:jc w:val="both"/>
        <w:rPr>
          <w:lang w:val="en-US"/>
        </w:rPr>
      </w:pPr>
      <w:r w:rsidRPr="005D387F">
        <w:rPr>
          <w:lang w:val="en-US"/>
        </w:rPr>
        <w:t xml:space="preserve">The raw data have been deposited on Mendeley data and are accessible through the link </w:t>
      </w:r>
      <w:hyperlink r:id="rId16" w:history="1">
        <w:r w:rsidRPr="005D387F">
          <w:rPr>
            <w:rStyle w:val="Lienhypertexte"/>
            <w:rFonts w:eastAsiaTheme="majorEastAsia"/>
            <w:lang w:val="en-US"/>
          </w:rPr>
          <w:t>https://data.mendeley.com/preview/vg8bcz44j4?a=92fd174c-0730-48dc-9703-0ece02a96b17</w:t>
        </w:r>
      </w:hyperlink>
    </w:p>
    <w:p w14:paraId="4B98E219" w14:textId="77777777" w:rsidR="005D387F" w:rsidRPr="005D387F" w:rsidRDefault="005D387F" w:rsidP="005D387F">
      <w:pPr>
        <w:tabs>
          <w:tab w:val="left" w:pos="1080"/>
        </w:tabs>
        <w:spacing w:after="0" w:line="276" w:lineRule="auto"/>
        <w:jc w:val="both"/>
        <w:rPr>
          <w:sz w:val="24"/>
          <w:szCs w:val="24"/>
        </w:rPr>
      </w:pPr>
    </w:p>
    <w:p w14:paraId="0D4C049C" w14:textId="77777777" w:rsidR="007613B0" w:rsidRPr="005D387F" w:rsidRDefault="007613B0" w:rsidP="007613B0">
      <w:pPr>
        <w:tabs>
          <w:tab w:val="left" w:pos="1080"/>
        </w:tabs>
        <w:spacing w:after="0" w:line="276" w:lineRule="auto"/>
        <w:rPr>
          <w:rFonts w:ascii="Times New Roman" w:hAnsi="Times New Roman" w:cs="Times New Roman"/>
          <w:sz w:val="24"/>
          <w:szCs w:val="28"/>
        </w:rPr>
      </w:pPr>
    </w:p>
    <w:p w14:paraId="38598719" w14:textId="77777777" w:rsidR="007613B0" w:rsidRPr="005D387F" w:rsidRDefault="007613B0" w:rsidP="007613B0">
      <w:pPr>
        <w:tabs>
          <w:tab w:val="left" w:pos="1080"/>
        </w:tabs>
        <w:spacing w:after="0" w:line="276" w:lineRule="auto"/>
        <w:rPr>
          <w:rFonts w:ascii="Times New Roman" w:hAnsi="Times New Roman" w:cs="Times New Roman"/>
          <w:sz w:val="24"/>
          <w:szCs w:val="28"/>
        </w:rPr>
      </w:pPr>
    </w:p>
    <w:p w14:paraId="53820539" w14:textId="3E0F3E63" w:rsidR="009802DF" w:rsidRPr="005D387F" w:rsidRDefault="009802DF" w:rsidP="007613B0">
      <w:pPr>
        <w:rPr>
          <w:rFonts w:ascii="Times New Roman" w:hAnsi="Times New Roman" w:cs="Times New Roman"/>
          <w:b/>
          <w:sz w:val="28"/>
          <w:szCs w:val="28"/>
        </w:rPr>
      </w:pPr>
    </w:p>
    <w:p w14:paraId="13DFFBC4" w14:textId="77777777" w:rsidR="007613B0" w:rsidRPr="005D387F" w:rsidRDefault="007613B0">
      <w:pPr>
        <w:rPr>
          <w:rFonts w:ascii="Times New Roman" w:hAnsi="Times New Roman" w:cs="Times New Roman"/>
          <w:b/>
          <w:sz w:val="28"/>
          <w:szCs w:val="28"/>
        </w:rPr>
      </w:pPr>
      <w:r w:rsidRPr="005D387F">
        <w:rPr>
          <w:rFonts w:ascii="Times New Roman" w:hAnsi="Times New Roman" w:cs="Times New Roman"/>
          <w:b/>
          <w:sz w:val="28"/>
          <w:szCs w:val="28"/>
        </w:rPr>
        <w:br w:type="page"/>
      </w:r>
    </w:p>
    <w:p w14:paraId="53557FBF" w14:textId="3A863B50" w:rsidR="00762E21" w:rsidRPr="00184472" w:rsidRDefault="00762E21" w:rsidP="007F7F03">
      <w:pPr>
        <w:jc w:val="center"/>
        <w:rPr>
          <w:rFonts w:ascii="Times New Roman" w:hAnsi="Times New Roman" w:cs="Times New Roman"/>
          <w:b/>
          <w:sz w:val="32"/>
          <w:szCs w:val="32"/>
          <w:lang w:val="en-US"/>
        </w:rPr>
      </w:pPr>
      <w:r w:rsidRPr="00184472">
        <w:rPr>
          <w:rFonts w:ascii="Times New Roman" w:hAnsi="Times New Roman" w:cs="Times New Roman"/>
          <w:b/>
          <w:sz w:val="32"/>
          <w:szCs w:val="32"/>
          <w:lang w:val="en-US"/>
        </w:rPr>
        <w:lastRenderedPageBreak/>
        <w:t>Part 3</w:t>
      </w:r>
      <w:r w:rsidR="007F7F03" w:rsidRPr="00184472">
        <w:rPr>
          <w:rFonts w:ascii="Times New Roman" w:hAnsi="Times New Roman" w:cs="Times New Roman"/>
          <w:b/>
          <w:sz w:val="32"/>
          <w:szCs w:val="32"/>
          <w:lang w:val="en-US"/>
        </w:rPr>
        <w:t xml:space="preserve">. Mortality studies </w:t>
      </w:r>
      <w:r w:rsidR="00184472">
        <w:rPr>
          <w:rFonts w:ascii="Times New Roman" w:hAnsi="Times New Roman" w:cs="Times New Roman"/>
          <w:b/>
          <w:sz w:val="32"/>
          <w:szCs w:val="32"/>
          <w:lang w:val="en-US"/>
        </w:rPr>
        <w:t>with</w:t>
      </w:r>
      <w:r w:rsidR="007F7F03" w:rsidRPr="00184472">
        <w:rPr>
          <w:rFonts w:ascii="Times New Roman" w:hAnsi="Times New Roman" w:cs="Times New Roman"/>
          <w:b/>
          <w:sz w:val="32"/>
          <w:szCs w:val="32"/>
          <w:lang w:val="en-US"/>
        </w:rPr>
        <w:t xml:space="preserve"> a cocktail of pesticides</w:t>
      </w:r>
    </w:p>
    <w:p w14:paraId="6D4DA99A" w14:textId="6AD476AA" w:rsidR="00762E21" w:rsidRPr="00D904C1" w:rsidRDefault="007C5B18" w:rsidP="007F7F03">
      <w:pPr>
        <w:jc w:val="both"/>
        <w:rPr>
          <w:rFonts w:ascii="Times New Roman" w:hAnsi="Times New Roman" w:cs="Times New Roman"/>
          <w:sz w:val="24"/>
          <w:szCs w:val="24"/>
          <w:lang w:val="en-US"/>
        </w:rPr>
      </w:pPr>
      <w:bookmarkStart w:id="7" w:name="_Hlk102640770"/>
      <w:r>
        <w:rPr>
          <w:rFonts w:ascii="Times New Roman" w:hAnsi="Times New Roman" w:cs="Times New Roman"/>
          <w:sz w:val="24"/>
          <w:szCs w:val="24"/>
          <w:lang w:val="en-US"/>
        </w:rPr>
        <w:t>We</w:t>
      </w:r>
      <w:r w:rsidR="00762E21" w:rsidRPr="00D904C1">
        <w:rPr>
          <w:rFonts w:ascii="Times New Roman" w:hAnsi="Times New Roman" w:cs="Times New Roman"/>
          <w:sz w:val="24"/>
          <w:szCs w:val="24"/>
          <w:lang w:val="en-US"/>
        </w:rPr>
        <w:t xml:space="preserve"> aim</w:t>
      </w:r>
      <w:r>
        <w:rPr>
          <w:rFonts w:ascii="Times New Roman" w:hAnsi="Times New Roman" w:cs="Times New Roman"/>
          <w:sz w:val="24"/>
          <w:szCs w:val="24"/>
          <w:lang w:val="en-US"/>
        </w:rPr>
        <w:t>ed</w:t>
      </w:r>
      <w:r w:rsidR="00762E21" w:rsidRPr="00D904C1">
        <w:rPr>
          <w:rFonts w:ascii="Times New Roman" w:hAnsi="Times New Roman" w:cs="Times New Roman"/>
          <w:sz w:val="24"/>
          <w:szCs w:val="24"/>
          <w:lang w:val="en-US"/>
        </w:rPr>
        <w:t xml:space="preserve"> to determine the protection potential effect </w:t>
      </w:r>
      <w:r w:rsidR="007F7F03" w:rsidRPr="00D904C1">
        <w:rPr>
          <w:rFonts w:ascii="Times New Roman" w:hAnsi="Times New Roman" w:cs="Times New Roman"/>
          <w:sz w:val="24"/>
          <w:szCs w:val="24"/>
          <w:lang w:val="en-US"/>
        </w:rPr>
        <w:t xml:space="preserve">of </w:t>
      </w:r>
      <w:r w:rsidR="007F7F03" w:rsidRPr="005D387F">
        <w:rPr>
          <w:rFonts w:ascii="Times New Roman" w:hAnsi="Times New Roman" w:cs="Times New Roman"/>
          <w:b/>
          <w:sz w:val="24"/>
          <w:szCs w:val="24"/>
          <w:lang w:val="en-US"/>
        </w:rPr>
        <w:t>Na-Mo</w:t>
      </w:r>
      <w:r w:rsidR="007F7F03" w:rsidRPr="005D387F">
        <w:rPr>
          <w:rFonts w:ascii="Times New Roman" w:hAnsi="Times New Roman" w:cs="Times New Roman"/>
          <w:b/>
          <w:sz w:val="24"/>
          <w:szCs w:val="24"/>
          <w:vertAlign w:val="subscript"/>
          <w:lang w:val="en-US"/>
        </w:rPr>
        <w:t>2</w:t>
      </w:r>
      <w:r w:rsidR="007F7F03" w:rsidRPr="005D387F">
        <w:rPr>
          <w:rFonts w:ascii="Times New Roman" w:hAnsi="Times New Roman" w:cs="Times New Roman"/>
          <w:b/>
          <w:sz w:val="24"/>
          <w:szCs w:val="24"/>
          <w:lang w:val="en-US"/>
        </w:rPr>
        <w:t>O</w:t>
      </w:r>
      <w:r w:rsidR="007F7F03" w:rsidRPr="005D387F">
        <w:rPr>
          <w:rFonts w:ascii="Times New Roman" w:hAnsi="Times New Roman" w:cs="Times New Roman"/>
          <w:b/>
          <w:sz w:val="24"/>
          <w:szCs w:val="24"/>
          <w:vertAlign w:val="subscript"/>
          <w:lang w:val="en-US"/>
        </w:rPr>
        <w:t>4</w:t>
      </w:r>
      <w:r w:rsidR="007F7F03" w:rsidRPr="005D387F">
        <w:rPr>
          <w:rFonts w:ascii="Times New Roman" w:hAnsi="Times New Roman" w:cs="Times New Roman"/>
          <w:b/>
          <w:sz w:val="24"/>
          <w:szCs w:val="24"/>
          <w:lang w:val="en-US"/>
        </w:rPr>
        <w:t>-EDTA</w:t>
      </w:r>
      <w:r w:rsidR="00762E21" w:rsidRPr="00D904C1">
        <w:rPr>
          <w:rFonts w:ascii="Times New Roman" w:hAnsi="Times New Roman" w:cs="Times New Roman"/>
          <w:sz w:val="24"/>
          <w:szCs w:val="24"/>
          <w:lang w:val="en-US"/>
        </w:rPr>
        <w:t xml:space="preserve"> on honeybees (</w:t>
      </w:r>
      <w:proofErr w:type="spellStart"/>
      <w:r w:rsidR="00762E21" w:rsidRPr="00D904C1">
        <w:rPr>
          <w:rFonts w:ascii="Times New Roman" w:hAnsi="Times New Roman" w:cs="Times New Roman"/>
          <w:i/>
          <w:iCs/>
          <w:sz w:val="24"/>
          <w:szCs w:val="24"/>
          <w:lang w:val="en-US"/>
        </w:rPr>
        <w:t>Apis</w:t>
      </w:r>
      <w:proofErr w:type="spellEnd"/>
      <w:r w:rsidR="00762E21" w:rsidRPr="00D904C1">
        <w:rPr>
          <w:rFonts w:ascii="Times New Roman" w:hAnsi="Times New Roman" w:cs="Times New Roman"/>
          <w:i/>
          <w:iCs/>
          <w:sz w:val="24"/>
          <w:szCs w:val="24"/>
          <w:lang w:val="en-US"/>
        </w:rPr>
        <w:t xml:space="preserve"> mellifera</w:t>
      </w:r>
      <w:r w:rsidR="00762E21" w:rsidRPr="00D904C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 an oral exposure to a </w:t>
      </w:r>
      <w:r w:rsidR="00762E21" w:rsidRPr="00D904C1">
        <w:rPr>
          <w:rFonts w:ascii="Times New Roman" w:hAnsi="Times New Roman" w:cs="Times New Roman"/>
          <w:sz w:val="24"/>
          <w:szCs w:val="24"/>
          <w:lang w:val="en-US"/>
        </w:rPr>
        <w:t xml:space="preserve">pesticide cocktail. </w:t>
      </w:r>
      <w:bookmarkEnd w:id="7"/>
    </w:p>
    <w:p w14:paraId="655406DF" w14:textId="77777777" w:rsidR="0050024F" w:rsidRPr="00D904C1" w:rsidRDefault="0050024F" w:rsidP="007F7F03">
      <w:pPr>
        <w:jc w:val="both"/>
        <w:rPr>
          <w:rFonts w:ascii="Times New Roman" w:hAnsi="Times New Roman" w:cs="Times New Roman"/>
          <w:sz w:val="24"/>
          <w:szCs w:val="24"/>
          <w:lang w:val="en-US"/>
        </w:rPr>
      </w:pPr>
    </w:p>
    <w:p w14:paraId="3C7654C1" w14:textId="1900D605" w:rsidR="003D4861" w:rsidRPr="00D904C1" w:rsidRDefault="003D4861" w:rsidP="003D4861">
      <w:pPr>
        <w:pStyle w:val="Paragraphedeliste"/>
        <w:numPr>
          <w:ilvl w:val="0"/>
          <w:numId w:val="20"/>
        </w:numPr>
        <w:spacing w:line="256" w:lineRule="auto"/>
        <w:rPr>
          <w:rFonts w:ascii="Times New Roman" w:hAnsi="Times New Roman" w:cs="Times New Roman"/>
          <w:b/>
          <w:sz w:val="24"/>
          <w:szCs w:val="24"/>
          <w:lang w:val="en-US"/>
        </w:rPr>
      </w:pPr>
      <w:r w:rsidRPr="00D904C1">
        <w:rPr>
          <w:rFonts w:ascii="Times New Roman" w:hAnsi="Times New Roman" w:cs="Times New Roman"/>
          <w:b/>
          <w:sz w:val="24"/>
          <w:szCs w:val="24"/>
          <w:lang w:val="en-US"/>
        </w:rPr>
        <w:t xml:space="preserve">Preparation of bees for the experiment </w:t>
      </w:r>
    </w:p>
    <w:p w14:paraId="6AB2F8A1" w14:textId="73D93D6F" w:rsidR="00D10214" w:rsidRPr="00D904C1" w:rsidRDefault="00D904C1" w:rsidP="00D10214">
      <w:pPr>
        <w:pStyle w:val="paragraph"/>
        <w:spacing w:before="0" w:beforeAutospacing="0" w:after="0" w:afterAutospacing="0"/>
        <w:jc w:val="both"/>
        <w:textAlignment w:val="baseline"/>
        <w:rPr>
          <w:lang w:val="en-US"/>
        </w:rPr>
      </w:pPr>
      <w:bookmarkStart w:id="8" w:name="_Hlk216169798"/>
      <w:r w:rsidRPr="00D904C1">
        <w:rPr>
          <w:noProof/>
        </w:rPr>
        <w:drawing>
          <wp:anchor distT="0" distB="0" distL="114300" distR="114300" simplePos="0" relativeHeight="251661312" behindDoc="0" locked="0" layoutInCell="1" allowOverlap="1" wp14:anchorId="288158AB" wp14:editId="239A66C5">
            <wp:simplePos x="0" y="0"/>
            <wp:positionH relativeFrom="column">
              <wp:posOffset>1007457</wp:posOffset>
            </wp:positionH>
            <wp:positionV relativeFrom="paragraph">
              <wp:posOffset>735330</wp:posOffset>
            </wp:positionV>
            <wp:extent cx="3789479" cy="2833255"/>
            <wp:effectExtent l="0" t="0" r="1905" b="5715"/>
            <wp:wrapTopAndBottom/>
            <wp:docPr id="3" name="Image 3" descr="Une image contenant intérieur, bouteille, mur, étag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71794" name="Image 1466471794" descr="Une image contenant intérieur, bouteille, mur, étagèr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3789479" cy="2833255"/>
                    </a:xfrm>
                    <a:prstGeom prst="rect">
                      <a:avLst/>
                    </a:prstGeom>
                  </pic:spPr>
                </pic:pic>
              </a:graphicData>
            </a:graphic>
            <wp14:sizeRelH relativeFrom="margin">
              <wp14:pctWidth>0</wp14:pctWidth>
            </wp14:sizeRelH>
            <wp14:sizeRelV relativeFrom="margin">
              <wp14:pctHeight>0</wp14:pctHeight>
            </wp14:sizeRelV>
          </wp:anchor>
        </w:drawing>
      </w:r>
      <w:r w:rsidR="00D10214" w:rsidRPr="00D904C1">
        <w:rPr>
          <w:lang w:val="en-US"/>
        </w:rPr>
        <w:t xml:space="preserve">Young honeybees (1-3 days) are placed in boxes (see Figure S6) by groups of 16-20 bees per box and kept at </w:t>
      </w:r>
      <w:r w:rsidR="00D10214" w:rsidRPr="00D904C1">
        <w:rPr>
          <w:color w:val="000000"/>
          <w:lang w:val="en-US"/>
        </w:rPr>
        <w:t xml:space="preserve">25+/-2°C; +/-50% </w:t>
      </w:r>
      <w:r w:rsidR="00E34661">
        <w:rPr>
          <w:color w:val="000000"/>
          <w:lang w:val="en-US"/>
        </w:rPr>
        <w:t>relative humidity</w:t>
      </w:r>
      <w:r w:rsidR="00D10214" w:rsidRPr="00D904C1">
        <w:rPr>
          <w:color w:val="000000"/>
          <w:lang w:val="en-US"/>
        </w:rPr>
        <w:t xml:space="preserve"> and fed ad libitum with sugar syrup</w:t>
      </w:r>
      <w:r w:rsidRPr="00D904C1">
        <w:rPr>
          <w:color w:val="000000"/>
          <w:lang w:val="en-US"/>
        </w:rPr>
        <w:t xml:space="preserve"> and organic pollen paste</w:t>
      </w:r>
      <w:r w:rsidR="00D10214" w:rsidRPr="00D904C1">
        <w:rPr>
          <w:color w:val="000000"/>
          <w:lang w:val="en-US"/>
        </w:rPr>
        <w:t>.</w:t>
      </w:r>
    </w:p>
    <w:p w14:paraId="4174154C" w14:textId="362A7AF6" w:rsidR="00D10214" w:rsidRPr="007F7F03" w:rsidRDefault="00D10214" w:rsidP="00D10214">
      <w:pPr>
        <w:pStyle w:val="paragraph"/>
        <w:spacing w:before="0" w:beforeAutospacing="0" w:after="0" w:afterAutospacing="0"/>
        <w:jc w:val="both"/>
        <w:textAlignment w:val="baseline"/>
        <w:rPr>
          <w:rFonts w:asciiTheme="minorHAnsi" w:hAnsiTheme="minorHAnsi"/>
          <w:lang w:val="en-US"/>
        </w:rPr>
      </w:pPr>
    </w:p>
    <w:p w14:paraId="4EFBAF4F" w14:textId="4F4E6BCC" w:rsidR="00D10214" w:rsidRPr="00E34661" w:rsidRDefault="00D10214" w:rsidP="00D10214">
      <w:pPr>
        <w:pStyle w:val="paragraph"/>
        <w:keepNext/>
        <w:spacing w:before="0" w:beforeAutospacing="0" w:after="0" w:afterAutospacing="0"/>
        <w:jc w:val="center"/>
        <w:textAlignment w:val="baseline"/>
        <w:rPr>
          <w:i/>
          <w:lang w:val="en-US"/>
        </w:rPr>
      </w:pPr>
      <w:r w:rsidRPr="00E34661">
        <w:rPr>
          <w:i/>
          <w:lang w:val="en-US"/>
        </w:rPr>
        <w:t>Figure S</w:t>
      </w:r>
      <w:r w:rsidR="007C5B18" w:rsidRPr="00E34661">
        <w:rPr>
          <w:i/>
          <w:lang w:val="en-US"/>
        </w:rPr>
        <w:t>6:</w:t>
      </w:r>
      <w:r w:rsidRPr="00E34661">
        <w:rPr>
          <w:i/>
          <w:lang w:val="en-US"/>
        </w:rPr>
        <w:t xml:space="preserve">  Experimental boxes, each containing 16 to 20 honeybees.</w:t>
      </w:r>
    </w:p>
    <w:p w14:paraId="52EEF003" w14:textId="77777777" w:rsidR="003D4861" w:rsidRPr="00D904C1" w:rsidRDefault="003D4861" w:rsidP="003D4861">
      <w:pPr>
        <w:shd w:val="clear" w:color="auto" w:fill="FFFFFF"/>
        <w:spacing w:after="0"/>
        <w:jc w:val="both"/>
        <w:rPr>
          <w:rFonts w:ascii="Times New Roman" w:hAnsi="Times New Roman" w:cs="Times New Roman"/>
          <w:sz w:val="24"/>
          <w:szCs w:val="24"/>
          <w:lang w:val="en-US"/>
        </w:rPr>
      </w:pPr>
    </w:p>
    <w:p w14:paraId="3194E9C0" w14:textId="654F59D4" w:rsidR="003D4861" w:rsidRPr="00D904C1" w:rsidRDefault="003D4861" w:rsidP="003D4861">
      <w:pPr>
        <w:pStyle w:val="Paragraphedeliste"/>
        <w:numPr>
          <w:ilvl w:val="0"/>
          <w:numId w:val="20"/>
        </w:numPr>
        <w:spacing w:line="256" w:lineRule="auto"/>
        <w:rPr>
          <w:rFonts w:ascii="Times New Roman" w:hAnsi="Times New Roman" w:cs="Times New Roman"/>
          <w:b/>
          <w:sz w:val="24"/>
          <w:szCs w:val="24"/>
          <w:lang w:val="en-US"/>
        </w:rPr>
      </w:pPr>
      <w:r w:rsidRPr="00D904C1">
        <w:rPr>
          <w:rFonts w:ascii="Times New Roman" w:hAnsi="Times New Roman" w:cs="Times New Roman"/>
          <w:b/>
          <w:sz w:val="24"/>
          <w:szCs w:val="24"/>
          <w:lang w:val="en-US"/>
        </w:rPr>
        <w:t xml:space="preserve">Preparation of the solutions </w:t>
      </w:r>
    </w:p>
    <w:p w14:paraId="441B74DD" w14:textId="77777777" w:rsidR="003D4861" w:rsidRPr="00D904C1" w:rsidRDefault="003D4861" w:rsidP="003D4861">
      <w:pPr>
        <w:pStyle w:val="Paragraphedeliste"/>
        <w:spacing w:line="256" w:lineRule="auto"/>
        <w:ind w:left="1080"/>
        <w:rPr>
          <w:rFonts w:ascii="Times New Roman" w:hAnsi="Times New Roman" w:cs="Times New Roman"/>
          <w:b/>
          <w:sz w:val="24"/>
          <w:szCs w:val="24"/>
          <w:lang w:val="en-US"/>
        </w:rPr>
      </w:pPr>
    </w:p>
    <w:p w14:paraId="1B8D96B2" w14:textId="65AC59B3" w:rsidR="003D4861" w:rsidRPr="00D904C1" w:rsidRDefault="003D4861" w:rsidP="003D4861">
      <w:pPr>
        <w:pStyle w:val="Paragraphedeliste"/>
        <w:numPr>
          <w:ilvl w:val="1"/>
          <w:numId w:val="20"/>
        </w:numPr>
        <w:spacing w:line="256" w:lineRule="auto"/>
        <w:rPr>
          <w:rFonts w:ascii="Times New Roman" w:hAnsi="Times New Roman" w:cs="Times New Roman"/>
          <w:b/>
          <w:sz w:val="24"/>
          <w:szCs w:val="24"/>
          <w:lang w:val="en-US"/>
        </w:rPr>
      </w:pPr>
      <w:r w:rsidRPr="00D904C1">
        <w:rPr>
          <w:rFonts w:ascii="Times New Roman" w:hAnsi="Times New Roman" w:cs="Times New Roman"/>
          <w:b/>
          <w:sz w:val="24"/>
          <w:szCs w:val="24"/>
          <w:lang w:val="en-US"/>
        </w:rPr>
        <w:t>S</w:t>
      </w:r>
      <w:r w:rsidR="00D10214" w:rsidRPr="00D904C1">
        <w:rPr>
          <w:rFonts w:ascii="Times New Roman" w:hAnsi="Times New Roman" w:cs="Times New Roman"/>
          <w:b/>
          <w:sz w:val="24"/>
          <w:szCs w:val="24"/>
          <w:lang w:val="en-US"/>
        </w:rPr>
        <w:t>ugar</w:t>
      </w:r>
      <w:r w:rsidRPr="00D904C1">
        <w:rPr>
          <w:rFonts w:ascii="Times New Roman" w:hAnsi="Times New Roman" w:cs="Times New Roman"/>
          <w:b/>
          <w:sz w:val="24"/>
          <w:szCs w:val="24"/>
          <w:lang w:val="en-US"/>
        </w:rPr>
        <w:t xml:space="preserve"> syrup</w:t>
      </w:r>
      <w:r w:rsidR="00D10214" w:rsidRPr="00D904C1">
        <w:rPr>
          <w:rFonts w:ascii="Times New Roman" w:hAnsi="Times New Roman" w:cs="Times New Roman"/>
          <w:b/>
          <w:sz w:val="24"/>
          <w:szCs w:val="24"/>
          <w:lang w:val="en-US"/>
        </w:rPr>
        <w:t xml:space="preserve"> / </w:t>
      </w:r>
      <w:r w:rsidR="00F7578C" w:rsidRPr="00D904C1">
        <w:rPr>
          <w:rFonts w:ascii="Times New Roman" w:hAnsi="Times New Roman" w:cs="Times New Roman"/>
          <w:b/>
          <w:sz w:val="24"/>
          <w:szCs w:val="24"/>
          <w:lang w:val="en-US"/>
        </w:rPr>
        <w:t>“</w:t>
      </w:r>
      <w:r w:rsidR="00D10214" w:rsidRPr="00D904C1">
        <w:rPr>
          <w:rFonts w:ascii="Times New Roman" w:hAnsi="Times New Roman" w:cs="Times New Roman"/>
          <w:b/>
          <w:sz w:val="24"/>
          <w:szCs w:val="24"/>
          <w:lang w:val="en-US"/>
        </w:rPr>
        <w:t>control</w:t>
      </w:r>
      <w:r w:rsidR="00F7578C" w:rsidRPr="00D904C1">
        <w:rPr>
          <w:rFonts w:ascii="Times New Roman" w:hAnsi="Times New Roman" w:cs="Times New Roman"/>
          <w:b/>
          <w:sz w:val="24"/>
          <w:szCs w:val="24"/>
          <w:lang w:val="en-US"/>
        </w:rPr>
        <w:t>”</w:t>
      </w:r>
      <w:r w:rsidR="00D10214" w:rsidRPr="00D904C1">
        <w:rPr>
          <w:rFonts w:ascii="Times New Roman" w:hAnsi="Times New Roman" w:cs="Times New Roman"/>
          <w:b/>
          <w:sz w:val="24"/>
          <w:szCs w:val="24"/>
          <w:lang w:val="en-US"/>
        </w:rPr>
        <w:t xml:space="preserve"> diet</w:t>
      </w:r>
    </w:p>
    <w:p w14:paraId="4D60805A" w14:textId="734A87D9" w:rsidR="003D4861" w:rsidRPr="00D904C1" w:rsidRDefault="003D4861" w:rsidP="003D4861">
      <w:pPr>
        <w:jc w:val="both"/>
        <w:rPr>
          <w:rFonts w:ascii="Times New Roman" w:hAnsi="Times New Roman" w:cs="Times New Roman"/>
          <w:sz w:val="24"/>
          <w:szCs w:val="24"/>
          <w:lang w:val="en-US"/>
        </w:rPr>
      </w:pPr>
      <w:r w:rsidRPr="00D904C1">
        <w:rPr>
          <w:rFonts w:ascii="Times New Roman" w:hAnsi="Times New Roman" w:cs="Times New Roman"/>
          <w:sz w:val="24"/>
          <w:szCs w:val="24"/>
          <w:lang w:val="en-US"/>
        </w:rPr>
        <w:t>A sugar syrup diet will be used as control for the evaluation and comparison. The control diet is composed of sugar syrup alone (</w:t>
      </w:r>
      <w:proofErr w:type="spellStart"/>
      <w:r w:rsidRPr="00D904C1">
        <w:rPr>
          <w:rFonts w:ascii="Times New Roman" w:hAnsi="Times New Roman" w:cs="Times New Roman"/>
          <w:color w:val="000000"/>
          <w:sz w:val="24"/>
          <w:szCs w:val="24"/>
          <w:lang w:val="en-US"/>
        </w:rPr>
        <w:t>Apistar</w:t>
      </w:r>
      <w:proofErr w:type="spellEnd"/>
      <w:r w:rsidRPr="00D904C1">
        <w:rPr>
          <w:rFonts w:ascii="Times New Roman" w:hAnsi="Times New Roman" w:cs="Times New Roman"/>
          <w:color w:val="000000"/>
          <w:sz w:val="24"/>
          <w:szCs w:val="24"/>
          <w:lang w:val="en-US"/>
        </w:rPr>
        <w:t>© sugar syrup = Sucrose: 34%,</w:t>
      </w:r>
      <w:r w:rsidR="007C5B18">
        <w:rPr>
          <w:rFonts w:ascii="Times New Roman" w:hAnsi="Times New Roman" w:cs="Times New Roman"/>
          <w:color w:val="000000"/>
          <w:sz w:val="24"/>
          <w:szCs w:val="24"/>
          <w:lang w:val="en-US"/>
        </w:rPr>
        <w:t xml:space="preserve"> </w:t>
      </w:r>
      <w:r w:rsidRPr="00D904C1">
        <w:rPr>
          <w:rFonts w:ascii="Times New Roman" w:hAnsi="Times New Roman" w:cs="Times New Roman"/>
          <w:color w:val="000000"/>
          <w:sz w:val="24"/>
          <w:szCs w:val="24"/>
          <w:lang w:val="en-US"/>
        </w:rPr>
        <w:t>Fructose: 33%, Glucose: 33%; ICKO Apiculture, France)</w:t>
      </w:r>
      <w:r w:rsidRPr="00D904C1">
        <w:rPr>
          <w:rFonts w:ascii="Times New Roman" w:hAnsi="Times New Roman" w:cs="Times New Roman"/>
          <w:sz w:val="24"/>
          <w:szCs w:val="24"/>
          <w:lang w:val="en-US"/>
        </w:rPr>
        <w:t xml:space="preserve">. </w:t>
      </w:r>
    </w:p>
    <w:p w14:paraId="21604C0B" w14:textId="44A6CB71" w:rsidR="003D4861" w:rsidRPr="00D904C1" w:rsidRDefault="003D4861" w:rsidP="003D4861">
      <w:pPr>
        <w:pStyle w:val="Paragraphedeliste"/>
        <w:numPr>
          <w:ilvl w:val="1"/>
          <w:numId w:val="20"/>
        </w:numPr>
        <w:jc w:val="both"/>
        <w:rPr>
          <w:rFonts w:ascii="Times New Roman" w:hAnsi="Times New Roman" w:cs="Times New Roman"/>
          <w:b/>
          <w:sz w:val="24"/>
          <w:szCs w:val="24"/>
          <w:lang w:val="en-US"/>
        </w:rPr>
      </w:pPr>
      <w:r w:rsidRPr="00D904C1">
        <w:rPr>
          <w:rFonts w:ascii="Times New Roman" w:hAnsi="Times New Roman" w:cs="Times New Roman"/>
          <w:b/>
          <w:sz w:val="24"/>
          <w:szCs w:val="24"/>
          <w:lang w:val="en-US"/>
        </w:rPr>
        <w:t>Pesticide cocktail</w:t>
      </w:r>
      <w:r w:rsidR="00F7578C" w:rsidRPr="00D904C1">
        <w:rPr>
          <w:rFonts w:ascii="Times New Roman" w:hAnsi="Times New Roman" w:cs="Times New Roman"/>
          <w:b/>
          <w:sz w:val="24"/>
          <w:szCs w:val="24"/>
          <w:lang w:val="en-US"/>
        </w:rPr>
        <w:t xml:space="preserve"> / “Pesticides” diet</w:t>
      </w:r>
    </w:p>
    <w:p w14:paraId="3022EC1D" w14:textId="0E8A43E9" w:rsidR="003D4861" w:rsidRPr="00D904C1" w:rsidRDefault="003D4861" w:rsidP="003D4861">
      <w:pPr>
        <w:jc w:val="both"/>
        <w:rPr>
          <w:rFonts w:ascii="Times New Roman" w:hAnsi="Times New Roman" w:cs="Times New Roman"/>
          <w:color w:val="000000"/>
          <w:sz w:val="24"/>
          <w:szCs w:val="24"/>
          <w:lang w:val="en-US"/>
        </w:rPr>
      </w:pPr>
      <w:r w:rsidRPr="00D904C1">
        <w:rPr>
          <w:rFonts w:ascii="Times New Roman" w:hAnsi="Times New Roman" w:cs="Times New Roman"/>
          <w:color w:val="000000"/>
          <w:sz w:val="24"/>
          <w:szCs w:val="24"/>
          <w:lang w:val="en-US"/>
        </w:rPr>
        <w:t xml:space="preserve">Two fungicides, one insecticide and one chemical used to enhance the insecticidal properties were chosen to compose pesticides </w:t>
      </w:r>
      <w:r w:rsidR="007C5B18">
        <w:rPr>
          <w:rFonts w:ascii="Times New Roman" w:hAnsi="Times New Roman" w:cs="Times New Roman"/>
          <w:color w:val="000000"/>
          <w:sz w:val="24"/>
          <w:szCs w:val="24"/>
          <w:lang w:val="en-US"/>
        </w:rPr>
        <w:t xml:space="preserve">contaminated </w:t>
      </w:r>
      <w:r w:rsidRPr="00D904C1">
        <w:rPr>
          <w:rFonts w:ascii="Times New Roman" w:hAnsi="Times New Roman" w:cs="Times New Roman"/>
          <w:color w:val="000000"/>
          <w:sz w:val="24"/>
          <w:szCs w:val="24"/>
          <w:lang w:val="en-US"/>
        </w:rPr>
        <w:t>diet</w:t>
      </w:r>
      <w:r w:rsidR="007C5B18">
        <w:rPr>
          <w:rFonts w:ascii="Times New Roman" w:hAnsi="Times New Roman" w:cs="Times New Roman"/>
          <w:color w:val="000000"/>
          <w:sz w:val="24"/>
          <w:szCs w:val="24"/>
          <w:lang w:val="en-US"/>
        </w:rPr>
        <w:t>,</w:t>
      </w:r>
      <w:r w:rsidRPr="00D904C1">
        <w:rPr>
          <w:rFonts w:ascii="Times New Roman" w:hAnsi="Times New Roman" w:cs="Times New Roman"/>
          <w:color w:val="000000"/>
          <w:sz w:val="24"/>
          <w:szCs w:val="24"/>
          <w:lang w:val="en-US"/>
        </w:rPr>
        <w:t xml:space="preserve"> </w:t>
      </w:r>
      <w:proofErr w:type="spellStart"/>
      <w:r w:rsidRPr="00D904C1">
        <w:rPr>
          <w:rFonts w:ascii="Times New Roman" w:hAnsi="Times New Roman" w:cs="Times New Roman"/>
          <w:color w:val="000000"/>
          <w:sz w:val="24"/>
          <w:szCs w:val="24"/>
          <w:lang w:val="en-US"/>
        </w:rPr>
        <w:t>dimoxystrobine</w:t>
      </w:r>
      <w:proofErr w:type="spellEnd"/>
      <w:r w:rsidRPr="00D904C1">
        <w:rPr>
          <w:rFonts w:ascii="Times New Roman" w:hAnsi="Times New Roman" w:cs="Times New Roman"/>
          <w:color w:val="000000"/>
          <w:sz w:val="24"/>
          <w:szCs w:val="24"/>
          <w:lang w:val="en-US"/>
        </w:rPr>
        <w:t xml:space="preserve">, spiroxamine, </w:t>
      </w:r>
      <w:proofErr w:type="spellStart"/>
      <w:r w:rsidRPr="00D904C1">
        <w:rPr>
          <w:rFonts w:ascii="Times New Roman" w:hAnsi="Times New Roman" w:cs="Times New Roman"/>
          <w:color w:val="000000"/>
          <w:sz w:val="24"/>
          <w:szCs w:val="24"/>
          <w:lang w:val="en-US"/>
        </w:rPr>
        <w:t>phosmet</w:t>
      </w:r>
      <w:proofErr w:type="spellEnd"/>
      <w:r w:rsidRPr="00D904C1">
        <w:rPr>
          <w:rFonts w:ascii="Times New Roman" w:hAnsi="Times New Roman" w:cs="Times New Roman"/>
          <w:color w:val="000000"/>
          <w:sz w:val="24"/>
          <w:szCs w:val="24"/>
          <w:lang w:val="en-US"/>
        </w:rPr>
        <w:t xml:space="preserve"> and piperonylbutoxide (≥ 98% purity, </w:t>
      </w:r>
      <w:proofErr w:type="spellStart"/>
      <w:r w:rsidRPr="00D904C1">
        <w:rPr>
          <w:rFonts w:ascii="Times New Roman" w:hAnsi="Times New Roman" w:cs="Times New Roman"/>
          <w:color w:val="000000"/>
          <w:sz w:val="24"/>
          <w:szCs w:val="24"/>
          <w:lang w:val="en-US"/>
        </w:rPr>
        <w:t>Pestanal</w:t>
      </w:r>
      <w:proofErr w:type="spellEnd"/>
      <w:r w:rsidRPr="00D904C1">
        <w:rPr>
          <w:rFonts w:ascii="Times New Roman" w:hAnsi="Times New Roman" w:cs="Times New Roman"/>
          <w:color w:val="000000"/>
          <w:sz w:val="24"/>
          <w:szCs w:val="24"/>
          <w:lang w:val="en-US"/>
        </w:rPr>
        <w:t xml:space="preserve">, Sigma-Aldrich, Darmstadt, Germany). They are frequently detected in beebread samples (many years of collected samples, data not shown). All pesticides were dissolved in a small volume of acetone before preparation of 1 mM stock solutions by adding water. Pesticides were then dissolved in </w:t>
      </w:r>
      <w:proofErr w:type="spellStart"/>
      <w:r w:rsidRPr="00D904C1">
        <w:rPr>
          <w:rFonts w:ascii="Times New Roman" w:hAnsi="Times New Roman" w:cs="Times New Roman"/>
          <w:color w:val="000000"/>
          <w:sz w:val="24"/>
          <w:szCs w:val="24"/>
          <w:lang w:val="en-US"/>
        </w:rPr>
        <w:t>Apistar</w:t>
      </w:r>
      <w:proofErr w:type="spellEnd"/>
      <w:r w:rsidRPr="00D904C1">
        <w:rPr>
          <w:rFonts w:ascii="Times New Roman" w:hAnsi="Times New Roman" w:cs="Times New Roman"/>
          <w:color w:val="000000"/>
          <w:sz w:val="24"/>
          <w:szCs w:val="24"/>
          <w:lang w:val="en-US"/>
        </w:rPr>
        <w:t>© sugar syrup, trying to follow field realistic concentration detected in nectar</w:t>
      </w:r>
      <w:r w:rsidR="00D904C1">
        <w:rPr>
          <w:rFonts w:ascii="Times New Roman" w:hAnsi="Times New Roman" w:cs="Times New Roman"/>
          <w:color w:val="000000"/>
          <w:sz w:val="24"/>
          <w:szCs w:val="24"/>
          <w:lang w:val="en-US"/>
        </w:rPr>
        <w:t xml:space="preserve"> :10 µg/L for each</w:t>
      </w:r>
      <w:r w:rsidRPr="00D904C1">
        <w:rPr>
          <w:rFonts w:ascii="Times New Roman" w:hAnsi="Times New Roman" w:cs="Times New Roman"/>
          <w:color w:val="000000"/>
          <w:sz w:val="24"/>
          <w:szCs w:val="24"/>
          <w:lang w:val="en-US"/>
        </w:rPr>
        <w:t>.</w:t>
      </w:r>
      <w:r w:rsidR="00D904C1">
        <w:rPr>
          <w:rFonts w:ascii="Times New Roman" w:hAnsi="Times New Roman" w:cs="Times New Roman"/>
          <w:color w:val="000000"/>
          <w:sz w:val="24"/>
          <w:szCs w:val="24"/>
          <w:lang w:val="en-US"/>
        </w:rPr>
        <w:t xml:space="preserve"> This concentration is of the same order that </w:t>
      </w:r>
      <w:r w:rsidR="00F4380B">
        <w:rPr>
          <w:rFonts w:ascii="Times New Roman" w:hAnsi="Times New Roman" w:cs="Times New Roman"/>
          <w:color w:val="000000"/>
          <w:sz w:val="24"/>
          <w:szCs w:val="24"/>
          <w:lang w:val="en-US"/>
        </w:rPr>
        <w:t xml:space="preserve">values found by </w:t>
      </w:r>
      <w:r w:rsidRPr="00D904C1">
        <w:rPr>
          <w:rFonts w:ascii="Times New Roman" w:hAnsi="Times New Roman" w:cs="Times New Roman"/>
          <w:color w:val="000000"/>
          <w:sz w:val="24"/>
          <w:szCs w:val="24"/>
          <w:lang w:val="en-US"/>
        </w:rPr>
        <w:t xml:space="preserve">Hayat </w:t>
      </w:r>
      <w:r w:rsidRPr="00D904C1">
        <w:rPr>
          <w:rFonts w:ascii="Times New Roman" w:hAnsi="Times New Roman" w:cs="Times New Roman"/>
          <w:i/>
          <w:iCs/>
          <w:color w:val="000000"/>
          <w:sz w:val="24"/>
          <w:szCs w:val="24"/>
          <w:lang w:val="en-US"/>
        </w:rPr>
        <w:t>et al.</w:t>
      </w:r>
      <w:r w:rsidRPr="00D904C1">
        <w:rPr>
          <w:rFonts w:ascii="Times New Roman" w:hAnsi="Times New Roman" w:cs="Times New Roman"/>
          <w:color w:val="000000"/>
          <w:sz w:val="24"/>
          <w:szCs w:val="24"/>
          <w:lang w:val="en-US"/>
        </w:rPr>
        <w:t xml:space="preserve"> (2018) and </w:t>
      </w:r>
      <w:proofErr w:type="spellStart"/>
      <w:r w:rsidRPr="00D904C1">
        <w:rPr>
          <w:rFonts w:ascii="Times New Roman" w:hAnsi="Times New Roman" w:cs="Times New Roman"/>
          <w:color w:val="000000"/>
          <w:sz w:val="24"/>
          <w:szCs w:val="24"/>
          <w:lang w:val="en-US"/>
        </w:rPr>
        <w:t>Azpiazu</w:t>
      </w:r>
      <w:proofErr w:type="spellEnd"/>
      <w:r w:rsidRPr="00D904C1">
        <w:rPr>
          <w:rFonts w:ascii="Times New Roman" w:hAnsi="Times New Roman" w:cs="Times New Roman"/>
          <w:color w:val="000000"/>
          <w:sz w:val="24"/>
          <w:szCs w:val="24"/>
          <w:lang w:val="en-US"/>
        </w:rPr>
        <w:t xml:space="preserve"> </w:t>
      </w:r>
      <w:r w:rsidRPr="00D904C1">
        <w:rPr>
          <w:rFonts w:ascii="Times New Roman" w:hAnsi="Times New Roman" w:cs="Times New Roman"/>
          <w:i/>
          <w:iCs/>
          <w:color w:val="000000"/>
          <w:sz w:val="24"/>
          <w:szCs w:val="24"/>
          <w:lang w:val="en-US"/>
        </w:rPr>
        <w:t>et al.</w:t>
      </w:r>
      <w:r w:rsidRPr="00D904C1">
        <w:rPr>
          <w:rFonts w:ascii="Times New Roman" w:hAnsi="Times New Roman" w:cs="Times New Roman"/>
          <w:color w:val="000000"/>
          <w:sz w:val="24"/>
          <w:szCs w:val="24"/>
          <w:lang w:val="en-US"/>
        </w:rPr>
        <w:t xml:space="preserve"> (2019) </w:t>
      </w:r>
      <w:r w:rsidR="00D904C1" w:rsidRPr="00D904C1">
        <w:rPr>
          <w:rFonts w:ascii="Times New Roman" w:hAnsi="Times New Roman" w:cs="Times New Roman"/>
          <w:color w:val="000000"/>
          <w:sz w:val="24"/>
          <w:szCs w:val="24"/>
          <w:lang w:val="en-US"/>
        </w:rPr>
        <w:t>[1</w:t>
      </w:r>
      <w:r w:rsidR="00C002D7">
        <w:rPr>
          <w:rFonts w:ascii="Times New Roman" w:hAnsi="Times New Roman" w:cs="Times New Roman"/>
          <w:color w:val="000000"/>
          <w:sz w:val="24"/>
          <w:szCs w:val="24"/>
          <w:lang w:val="en-US"/>
        </w:rPr>
        <w:t>1</w:t>
      </w:r>
      <w:r w:rsidR="00D904C1" w:rsidRPr="00D904C1">
        <w:rPr>
          <w:rFonts w:ascii="Times New Roman" w:hAnsi="Times New Roman" w:cs="Times New Roman"/>
          <w:color w:val="000000"/>
          <w:sz w:val="24"/>
          <w:szCs w:val="24"/>
          <w:lang w:val="en-US"/>
        </w:rPr>
        <w:t>, 1</w:t>
      </w:r>
      <w:r w:rsidR="00C002D7">
        <w:rPr>
          <w:rFonts w:ascii="Times New Roman" w:hAnsi="Times New Roman" w:cs="Times New Roman"/>
          <w:color w:val="000000"/>
          <w:sz w:val="24"/>
          <w:szCs w:val="24"/>
          <w:lang w:val="en-US"/>
        </w:rPr>
        <w:t>2</w:t>
      </w:r>
      <w:r w:rsidR="00D904C1" w:rsidRPr="00D904C1">
        <w:rPr>
          <w:rFonts w:ascii="Times New Roman" w:hAnsi="Times New Roman" w:cs="Times New Roman"/>
          <w:color w:val="000000"/>
          <w:sz w:val="24"/>
          <w:szCs w:val="24"/>
          <w:lang w:val="en-US"/>
        </w:rPr>
        <w:t>]</w:t>
      </w:r>
      <w:r w:rsidR="00D904C1">
        <w:rPr>
          <w:rFonts w:ascii="Times New Roman" w:hAnsi="Times New Roman" w:cs="Times New Roman"/>
          <w:color w:val="000000"/>
          <w:sz w:val="24"/>
          <w:szCs w:val="24"/>
          <w:lang w:val="en-US"/>
        </w:rPr>
        <w:t xml:space="preserve"> </w:t>
      </w:r>
      <w:r w:rsidRPr="00D904C1">
        <w:rPr>
          <w:rFonts w:ascii="Times New Roman" w:hAnsi="Times New Roman" w:cs="Times New Roman"/>
          <w:color w:val="000000"/>
          <w:sz w:val="24"/>
          <w:szCs w:val="24"/>
          <w:lang w:val="en-US"/>
        </w:rPr>
        <w:t>in nectar of different flower.</w:t>
      </w:r>
    </w:p>
    <w:p w14:paraId="7427CF21" w14:textId="587B368C" w:rsidR="003D4861" w:rsidRPr="00F4380B" w:rsidRDefault="003D4861" w:rsidP="003D4861">
      <w:pPr>
        <w:pStyle w:val="Paragraphedeliste"/>
        <w:numPr>
          <w:ilvl w:val="1"/>
          <w:numId w:val="20"/>
        </w:numPr>
        <w:jc w:val="both"/>
        <w:rPr>
          <w:rFonts w:ascii="Times New Roman" w:hAnsi="Times New Roman" w:cs="Times New Roman"/>
          <w:b/>
          <w:color w:val="000000"/>
          <w:sz w:val="24"/>
          <w:szCs w:val="24"/>
          <w:lang w:val="en-US"/>
        </w:rPr>
      </w:pPr>
      <w:r w:rsidRPr="00F4380B">
        <w:rPr>
          <w:rFonts w:ascii="Times New Roman" w:hAnsi="Times New Roman" w:cs="Times New Roman"/>
          <w:b/>
          <w:color w:val="000000"/>
          <w:sz w:val="24"/>
          <w:szCs w:val="24"/>
          <w:lang w:val="en-US"/>
        </w:rPr>
        <w:lastRenderedPageBreak/>
        <w:t>Sugar syrup supplemented with Na-Mo</w:t>
      </w:r>
      <w:r w:rsidRPr="00F4380B">
        <w:rPr>
          <w:rFonts w:ascii="Times New Roman" w:hAnsi="Times New Roman" w:cs="Times New Roman"/>
          <w:b/>
          <w:color w:val="000000"/>
          <w:sz w:val="24"/>
          <w:szCs w:val="24"/>
          <w:vertAlign w:val="subscript"/>
          <w:lang w:val="en-US"/>
        </w:rPr>
        <w:t>2</w:t>
      </w:r>
      <w:r w:rsidRPr="00F4380B">
        <w:rPr>
          <w:rFonts w:ascii="Times New Roman" w:hAnsi="Times New Roman" w:cs="Times New Roman"/>
          <w:b/>
          <w:color w:val="000000"/>
          <w:sz w:val="24"/>
          <w:szCs w:val="24"/>
          <w:lang w:val="en-US"/>
        </w:rPr>
        <w:t>O</w:t>
      </w:r>
      <w:r w:rsidRPr="00F4380B">
        <w:rPr>
          <w:rFonts w:ascii="Times New Roman" w:hAnsi="Times New Roman" w:cs="Times New Roman"/>
          <w:b/>
          <w:color w:val="000000"/>
          <w:sz w:val="24"/>
          <w:szCs w:val="24"/>
          <w:vertAlign w:val="subscript"/>
          <w:lang w:val="en-US"/>
        </w:rPr>
        <w:t>4</w:t>
      </w:r>
      <w:r w:rsidRPr="00F4380B">
        <w:rPr>
          <w:rFonts w:ascii="Times New Roman" w:hAnsi="Times New Roman" w:cs="Times New Roman"/>
          <w:b/>
          <w:color w:val="000000"/>
          <w:sz w:val="24"/>
          <w:szCs w:val="24"/>
          <w:lang w:val="en-US"/>
        </w:rPr>
        <w:t>-EDTA</w:t>
      </w:r>
      <w:r w:rsidR="00F7578C" w:rsidRPr="00F4380B">
        <w:rPr>
          <w:rFonts w:ascii="Times New Roman" w:hAnsi="Times New Roman" w:cs="Times New Roman"/>
          <w:b/>
          <w:color w:val="000000"/>
          <w:sz w:val="24"/>
          <w:szCs w:val="24"/>
          <w:lang w:val="en-US"/>
        </w:rPr>
        <w:t>/ “</w:t>
      </w:r>
      <w:proofErr w:type="spellStart"/>
      <w:r w:rsidR="00F7578C" w:rsidRPr="00F4380B">
        <w:rPr>
          <w:rFonts w:ascii="Times New Roman" w:hAnsi="Times New Roman" w:cs="Times New Roman"/>
          <w:b/>
          <w:sz w:val="24"/>
          <w:szCs w:val="24"/>
          <w:lang w:val="en-US"/>
        </w:rPr>
        <w:t>Pesticides+Mo</w:t>
      </w:r>
      <w:proofErr w:type="spellEnd"/>
      <w:r w:rsidR="00F7578C" w:rsidRPr="00F4380B">
        <w:rPr>
          <w:rFonts w:ascii="Times New Roman" w:hAnsi="Times New Roman" w:cs="Times New Roman"/>
          <w:b/>
          <w:sz w:val="24"/>
          <w:szCs w:val="24"/>
          <w:lang w:val="en-US"/>
        </w:rPr>
        <w:t>” diet</w:t>
      </w:r>
    </w:p>
    <w:p w14:paraId="703E501A" w14:textId="3748DE93" w:rsidR="003D4861" w:rsidRPr="00F4380B" w:rsidRDefault="003D4861" w:rsidP="00F4380B">
      <w:pPr>
        <w:pStyle w:val="Paragraphedeliste"/>
        <w:spacing w:after="0"/>
        <w:ind w:left="1080"/>
        <w:jc w:val="both"/>
        <w:rPr>
          <w:rFonts w:ascii="Times New Roman" w:hAnsi="Times New Roman" w:cs="Times New Roman"/>
          <w:color w:val="000000"/>
          <w:sz w:val="24"/>
          <w:szCs w:val="24"/>
          <w:lang w:val="en-US"/>
        </w:rPr>
      </w:pPr>
    </w:p>
    <w:p w14:paraId="4060EE80" w14:textId="0C58CA52" w:rsidR="0050024F" w:rsidRPr="00F4380B" w:rsidRDefault="00D10214" w:rsidP="0050024F">
      <w:pPr>
        <w:spacing w:after="0"/>
        <w:jc w:val="both"/>
        <w:rPr>
          <w:rFonts w:ascii="Times New Roman" w:hAnsi="Times New Roman" w:cs="Times New Roman"/>
          <w:color w:val="000000"/>
          <w:sz w:val="24"/>
          <w:szCs w:val="24"/>
          <w:lang w:val="en-US"/>
        </w:rPr>
      </w:pPr>
      <w:r w:rsidRPr="00F4380B">
        <w:rPr>
          <w:rFonts w:ascii="Times New Roman" w:hAnsi="Times New Roman" w:cs="Times New Roman"/>
          <w:color w:val="000000"/>
          <w:sz w:val="24"/>
          <w:szCs w:val="24"/>
          <w:lang w:val="en-US"/>
        </w:rPr>
        <w:t xml:space="preserve">The complex </w:t>
      </w:r>
      <w:r w:rsidRPr="00F4380B">
        <w:rPr>
          <w:rFonts w:ascii="Times New Roman" w:hAnsi="Times New Roman" w:cs="Times New Roman"/>
          <w:b/>
          <w:color w:val="000000"/>
          <w:sz w:val="24"/>
          <w:szCs w:val="24"/>
          <w:lang w:val="en-US"/>
        </w:rPr>
        <w:t>Na-Mo</w:t>
      </w:r>
      <w:r w:rsidRPr="00F4380B">
        <w:rPr>
          <w:rFonts w:ascii="Times New Roman" w:hAnsi="Times New Roman" w:cs="Times New Roman"/>
          <w:b/>
          <w:color w:val="000000"/>
          <w:sz w:val="24"/>
          <w:szCs w:val="24"/>
          <w:vertAlign w:val="subscript"/>
          <w:lang w:val="en-US"/>
        </w:rPr>
        <w:t>2</w:t>
      </w:r>
      <w:r w:rsidRPr="00F4380B">
        <w:rPr>
          <w:rFonts w:ascii="Times New Roman" w:hAnsi="Times New Roman" w:cs="Times New Roman"/>
          <w:b/>
          <w:color w:val="000000"/>
          <w:sz w:val="24"/>
          <w:szCs w:val="24"/>
          <w:lang w:val="en-US"/>
        </w:rPr>
        <w:t>O</w:t>
      </w:r>
      <w:r w:rsidRPr="00F4380B">
        <w:rPr>
          <w:rFonts w:ascii="Times New Roman" w:hAnsi="Times New Roman" w:cs="Times New Roman"/>
          <w:b/>
          <w:color w:val="000000"/>
          <w:sz w:val="24"/>
          <w:szCs w:val="24"/>
          <w:vertAlign w:val="subscript"/>
          <w:lang w:val="en-US"/>
        </w:rPr>
        <w:t>4</w:t>
      </w:r>
      <w:r w:rsidRPr="00F4380B">
        <w:rPr>
          <w:rFonts w:ascii="Times New Roman" w:hAnsi="Times New Roman" w:cs="Times New Roman"/>
          <w:b/>
          <w:color w:val="000000"/>
          <w:sz w:val="24"/>
          <w:szCs w:val="24"/>
          <w:lang w:val="en-US"/>
        </w:rPr>
        <w:t>-EDTA</w:t>
      </w:r>
      <w:r w:rsidRPr="00F4380B">
        <w:rPr>
          <w:rFonts w:ascii="Times New Roman" w:hAnsi="Times New Roman" w:cs="Times New Roman"/>
          <w:color w:val="000000"/>
          <w:sz w:val="24"/>
          <w:szCs w:val="24"/>
          <w:lang w:val="en-US"/>
        </w:rPr>
        <w:t xml:space="preserve"> is highly soluble in water (above 1000</w:t>
      </w:r>
      <w:r w:rsidR="007C5B18">
        <w:rPr>
          <w:rFonts w:ascii="Times New Roman" w:hAnsi="Times New Roman" w:cs="Times New Roman"/>
          <w:color w:val="000000"/>
          <w:sz w:val="24"/>
          <w:szCs w:val="24"/>
          <w:lang w:val="en-US"/>
        </w:rPr>
        <w:t xml:space="preserve"> </w:t>
      </w:r>
      <w:r w:rsidRPr="00F4380B">
        <w:rPr>
          <w:rFonts w:ascii="Times New Roman" w:hAnsi="Times New Roman" w:cs="Times New Roman"/>
          <w:color w:val="000000"/>
          <w:sz w:val="24"/>
          <w:szCs w:val="24"/>
          <w:lang w:val="en-US"/>
        </w:rPr>
        <w:t>g/L). Few milligrams of complex dissolved in a minimum amount of water was disso</w:t>
      </w:r>
      <w:r w:rsidR="00F20238" w:rsidRPr="00F4380B">
        <w:rPr>
          <w:rFonts w:ascii="Times New Roman" w:hAnsi="Times New Roman" w:cs="Times New Roman"/>
          <w:color w:val="000000"/>
          <w:sz w:val="24"/>
          <w:szCs w:val="24"/>
          <w:lang w:val="en-US"/>
        </w:rPr>
        <w:t>l</w:t>
      </w:r>
      <w:r w:rsidRPr="00F4380B">
        <w:rPr>
          <w:rFonts w:ascii="Times New Roman" w:hAnsi="Times New Roman" w:cs="Times New Roman"/>
          <w:color w:val="000000"/>
          <w:sz w:val="24"/>
          <w:szCs w:val="24"/>
          <w:lang w:val="en-US"/>
        </w:rPr>
        <w:t xml:space="preserve">ved </w:t>
      </w:r>
      <w:r w:rsidR="00F20238" w:rsidRPr="00F4380B">
        <w:rPr>
          <w:rFonts w:ascii="Times New Roman" w:hAnsi="Times New Roman" w:cs="Times New Roman"/>
          <w:color w:val="000000"/>
          <w:sz w:val="24"/>
          <w:szCs w:val="24"/>
          <w:lang w:val="en-US"/>
        </w:rPr>
        <w:t>in s</w:t>
      </w:r>
      <w:r w:rsidR="00F7578C" w:rsidRPr="00F4380B">
        <w:rPr>
          <w:rFonts w:ascii="Times New Roman" w:hAnsi="Times New Roman" w:cs="Times New Roman"/>
          <w:color w:val="000000"/>
          <w:sz w:val="24"/>
          <w:szCs w:val="24"/>
          <w:lang w:val="en-US"/>
        </w:rPr>
        <w:t xml:space="preserve">yrup </w:t>
      </w:r>
      <w:proofErr w:type="spellStart"/>
      <w:r w:rsidR="00F7578C" w:rsidRPr="00F4380B">
        <w:rPr>
          <w:rFonts w:ascii="Times New Roman" w:hAnsi="Times New Roman" w:cs="Times New Roman"/>
          <w:color w:val="000000"/>
          <w:sz w:val="24"/>
          <w:szCs w:val="24"/>
          <w:lang w:val="en-US"/>
        </w:rPr>
        <w:t>Apistar</w:t>
      </w:r>
      <w:proofErr w:type="spellEnd"/>
      <w:r w:rsidR="00F7578C" w:rsidRPr="00F4380B">
        <w:rPr>
          <w:rFonts w:ascii="Times New Roman" w:hAnsi="Times New Roman" w:cs="Times New Roman"/>
          <w:color w:val="000000"/>
          <w:sz w:val="24"/>
          <w:szCs w:val="24"/>
          <w:lang w:val="en-US"/>
        </w:rPr>
        <w:t xml:space="preserve">© already containing the cocktail of pesticides </w:t>
      </w:r>
      <w:r w:rsidRPr="00F4380B">
        <w:rPr>
          <w:rFonts w:ascii="Times New Roman" w:hAnsi="Times New Roman" w:cs="Times New Roman"/>
          <w:color w:val="000000"/>
          <w:sz w:val="24"/>
          <w:szCs w:val="24"/>
          <w:lang w:val="en-US"/>
        </w:rPr>
        <w:t xml:space="preserve">to get </w:t>
      </w:r>
      <w:r w:rsidR="00F7578C" w:rsidRPr="00F4380B">
        <w:rPr>
          <w:rFonts w:ascii="Times New Roman" w:hAnsi="Times New Roman" w:cs="Times New Roman"/>
          <w:color w:val="000000"/>
          <w:sz w:val="24"/>
          <w:szCs w:val="24"/>
          <w:lang w:val="en-US"/>
        </w:rPr>
        <w:t xml:space="preserve">a syrup </w:t>
      </w:r>
      <w:r w:rsidRPr="00F4380B">
        <w:rPr>
          <w:rFonts w:ascii="Times New Roman" w:hAnsi="Times New Roman" w:cs="Times New Roman"/>
          <w:color w:val="000000"/>
          <w:sz w:val="24"/>
          <w:szCs w:val="24"/>
          <w:lang w:val="en-US"/>
        </w:rPr>
        <w:t>containing 2 mg/L of Na-Mo</w:t>
      </w:r>
      <w:r w:rsidRPr="00F4380B">
        <w:rPr>
          <w:rFonts w:ascii="Times New Roman" w:hAnsi="Times New Roman" w:cs="Times New Roman"/>
          <w:color w:val="000000"/>
          <w:sz w:val="24"/>
          <w:szCs w:val="24"/>
          <w:vertAlign w:val="subscript"/>
          <w:lang w:val="en-US"/>
        </w:rPr>
        <w:t>2</w:t>
      </w:r>
      <w:r w:rsidRPr="00F4380B">
        <w:rPr>
          <w:rFonts w:ascii="Times New Roman" w:hAnsi="Times New Roman" w:cs="Times New Roman"/>
          <w:color w:val="000000"/>
          <w:sz w:val="24"/>
          <w:szCs w:val="24"/>
          <w:lang w:val="en-US"/>
        </w:rPr>
        <w:t>O</w:t>
      </w:r>
      <w:r w:rsidRPr="00F4380B">
        <w:rPr>
          <w:rFonts w:ascii="Times New Roman" w:hAnsi="Times New Roman" w:cs="Times New Roman"/>
          <w:color w:val="000000"/>
          <w:sz w:val="24"/>
          <w:szCs w:val="24"/>
          <w:vertAlign w:val="subscript"/>
          <w:lang w:val="en-US"/>
        </w:rPr>
        <w:t>4</w:t>
      </w:r>
      <w:r w:rsidRPr="00F4380B">
        <w:rPr>
          <w:rFonts w:ascii="Times New Roman" w:hAnsi="Times New Roman" w:cs="Times New Roman"/>
          <w:color w:val="000000"/>
          <w:sz w:val="24"/>
          <w:szCs w:val="24"/>
          <w:lang w:val="en-US"/>
        </w:rPr>
        <w:t>-EDTA</w:t>
      </w:r>
      <w:r w:rsidR="00F7578C" w:rsidRPr="00F4380B">
        <w:rPr>
          <w:rFonts w:ascii="Times New Roman" w:hAnsi="Times New Roman" w:cs="Times New Roman"/>
          <w:color w:val="000000"/>
          <w:sz w:val="24"/>
          <w:szCs w:val="24"/>
          <w:lang w:val="en-US"/>
        </w:rPr>
        <w:t xml:space="preserve"> in addition to the cocktail of pesticides</w:t>
      </w:r>
      <w:r w:rsidRPr="00F4380B">
        <w:rPr>
          <w:rFonts w:ascii="Times New Roman" w:hAnsi="Times New Roman" w:cs="Times New Roman"/>
          <w:color w:val="000000"/>
          <w:sz w:val="24"/>
          <w:szCs w:val="24"/>
          <w:lang w:val="en-US"/>
        </w:rPr>
        <w:t xml:space="preserve">. </w:t>
      </w:r>
      <w:r w:rsidR="0050024F" w:rsidRPr="00F4380B">
        <w:rPr>
          <w:rFonts w:ascii="Times New Roman" w:hAnsi="Times New Roman" w:cs="Times New Roman"/>
          <w:color w:val="000000"/>
          <w:sz w:val="24"/>
          <w:szCs w:val="24"/>
          <w:lang w:val="en-US"/>
        </w:rPr>
        <w:t>This concentration (about 3 µM) was checked by ICP-MS analysis before use and corresponds to that used recently in field tests [</w:t>
      </w:r>
      <w:r w:rsidR="00F4380B">
        <w:rPr>
          <w:rFonts w:ascii="Times New Roman" w:hAnsi="Times New Roman" w:cs="Times New Roman"/>
          <w:color w:val="000000"/>
          <w:sz w:val="24"/>
          <w:szCs w:val="24"/>
          <w:lang w:val="en-US"/>
        </w:rPr>
        <w:t>1</w:t>
      </w:r>
      <w:r w:rsidR="00C002D7">
        <w:rPr>
          <w:rFonts w:ascii="Times New Roman" w:hAnsi="Times New Roman" w:cs="Times New Roman"/>
          <w:color w:val="000000"/>
          <w:sz w:val="24"/>
          <w:szCs w:val="24"/>
          <w:lang w:val="en-US"/>
        </w:rPr>
        <w:t>3</w:t>
      </w:r>
      <w:r w:rsidR="0050024F" w:rsidRPr="00F4380B">
        <w:rPr>
          <w:rFonts w:ascii="Times New Roman" w:hAnsi="Times New Roman" w:cs="Times New Roman"/>
          <w:color w:val="000000"/>
          <w:sz w:val="24"/>
          <w:szCs w:val="24"/>
          <w:lang w:val="en-US"/>
        </w:rPr>
        <w:t>] and could be representative of the concentration proposed for beekeepers. Furthermore, a mixture of pesticides and Mo-complex could be representative of feeding of bees in real conditions in hives alternating nectar and syrup consumptions, especially in spring.</w:t>
      </w:r>
    </w:p>
    <w:p w14:paraId="322ACA55" w14:textId="77777777" w:rsidR="0050024F" w:rsidRPr="00F4380B" w:rsidRDefault="0050024F" w:rsidP="0050024F">
      <w:pPr>
        <w:spacing w:after="0"/>
        <w:jc w:val="both"/>
        <w:rPr>
          <w:rFonts w:ascii="Times New Roman" w:hAnsi="Times New Roman" w:cs="Times New Roman"/>
          <w:color w:val="000000"/>
          <w:sz w:val="24"/>
          <w:szCs w:val="24"/>
          <w:lang w:val="en-US"/>
        </w:rPr>
      </w:pPr>
    </w:p>
    <w:p w14:paraId="097B7A9F" w14:textId="71A4C596" w:rsidR="001B4D9D" w:rsidRPr="00F4380B" w:rsidRDefault="001B4D9D" w:rsidP="001B4D9D">
      <w:pPr>
        <w:pStyle w:val="Paragraphedeliste"/>
        <w:numPr>
          <w:ilvl w:val="0"/>
          <w:numId w:val="20"/>
        </w:numPr>
        <w:spacing w:line="256" w:lineRule="auto"/>
        <w:rPr>
          <w:rFonts w:ascii="Times New Roman" w:hAnsi="Times New Roman" w:cs="Times New Roman"/>
          <w:b/>
          <w:sz w:val="24"/>
          <w:szCs w:val="24"/>
          <w:lang w:val="en-US"/>
        </w:rPr>
      </w:pPr>
      <w:r w:rsidRPr="00F4380B">
        <w:rPr>
          <w:rFonts w:ascii="Times New Roman" w:hAnsi="Times New Roman" w:cs="Times New Roman"/>
          <w:b/>
          <w:sz w:val="24"/>
          <w:szCs w:val="24"/>
          <w:lang w:val="en-US"/>
        </w:rPr>
        <w:t>Experimental protocol of mortality studies</w:t>
      </w:r>
    </w:p>
    <w:p w14:paraId="2F223B52" w14:textId="6C3A5321" w:rsidR="00762E21" w:rsidRPr="005D387F" w:rsidRDefault="001B4D9D" w:rsidP="007F7F03">
      <w:pPr>
        <w:jc w:val="both"/>
        <w:rPr>
          <w:rFonts w:ascii="Times New Roman" w:hAnsi="Times New Roman" w:cs="Times New Roman"/>
          <w:sz w:val="24"/>
          <w:szCs w:val="24"/>
          <w:lang w:val="it-IT"/>
        </w:rPr>
      </w:pPr>
      <w:r w:rsidRPr="005D387F">
        <w:rPr>
          <w:rFonts w:ascii="Times New Roman" w:hAnsi="Times New Roman" w:cs="Times New Roman"/>
          <w:color w:val="000000"/>
          <w:sz w:val="24"/>
          <w:szCs w:val="24"/>
          <w:lang w:val="en-US"/>
        </w:rPr>
        <w:t xml:space="preserve">The mortality studies were </w:t>
      </w:r>
      <w:bookmarkStart w:id="9" w:name="_Hlk102640869"/>
      <w:r w:rsidR="00762E21" w:rsidRPr="005D387F">
        <w:rPr>
          <w:rFonts w:ascii="Times New Roman" w:hAnsi="Times New Roman" w:cs="Times New Roman"/>
          <w:sz w:val="24"/>
          <w:szCs w:val="24"/>
          <w:lang w:val="en-US"/>
        </w:rPr>
        <w:t xml:space="preserve">conducted according to “Standard methods for toxicology research in </w:t>
      </w:r>
      <w:proofErr w:type="spellStart"/>
      <w:r w:rsidR="00762E21" w:rsidRPr="005D387F">
        <w:rPr>
          <w:rFonts w:ascii="Times New Roman" w:hAnsi="Times New Roman" w:cs="Times New Roman"/>
          <w:i/>
          <w:iCs/>
          <w:sz w:val="24"/>
          <w:szCs w:val="24"/>
          <w:lang w:val="en-US"/>
        </w:rPr>
        <w:t>Apis</w:t>
      </w:r>
      <w:proofErr w:type="spellEnd"/>
      <w:r w:rsidRPr="005D387F">
        <w:rPr>
          <w:rFonts w:ascii="Times New Roman" w:hAnsi="Times New Roman" w:cs="Times New Roman"/>
          <w:i/>
          <w:iCs/>
          <w:sz w:val="24"/>
          <w:szCs w:val="24"/>
          <w:lang w:val="en-US"/>
        </w:rPr>
        <w:t xml:space="preserve"> </w:t>
      </w:r>
      <w:r w:rsidR="00762E21" w:rsidRPr="005D387F">
        <w:rPr>
          <w:rFonts w:ascii="Times New Roman" w:hAnsi="Times New Roman" w:cs="Times New Roman"/>
          <w:i/>
          <w:iCs/>
          <w:sz w:val="24"/>
          <w:szCs w:val="24"/>
          <w:lang w:val="it-IT"/>
        </w:rPr>
        <w:t>mellifera</w:t>
      </w:r>
      <w:r w:rsidR="00762E21" w:rsidRPr="005D387F">
        <w:rPr>
          <w:rFonts w:ascii="Times New Roman" w:hAnsi="Times New Roman" w:cs="Times New Roman"/>
          <w:sz w:val="24"/>
          <w:szCs w:val="24"/>
          <w:lang w:val="it-IT"/>
        </w:rPr>
        <w:t>”</w:t>
      </w:r>
      <w:r w:rsidR="005D387F" w:rsidRPr="005D387F">
        <w:rPr>
          <w:rFonts w:ascii="Times New Roman" w:hAnsi="Times New Roman" w:cs="Times New Roman"/>
          <w:sz w:val="24"/>
          <w:szCs w:val="24"/>
          <w:lang w:val="it-IT"/>
        </w:rPr>
        <w:t xml:space="preserve"> (</w:t>
      </w:r>
      <w:r w:rsidR="005D387F" w:rsidRPr="005D387F">
        <w:rPr>
          <w:rFonts w:ascii="Times New Roman" w:hAnsi="Times New Roman" w:cs="Times New Roman"/>
          <w:sz w:val="24"/>
          <w:szCs w:val="24"/>
        </w:rPr>
        <w:t>https://doi.org/10.3896/IBRA.1.52.4.14</w:t>
      </w:r>
      <w:r w:rsidR="005D387F" w:rsidRPr="005D387F">
        <w:rPr>
          <w:rFonts w:ascii="Times New Roman" w:hAnsi="Times New Roman" w:cs="Times New Roman"/>
          <w:sz w:val="24"/>
          <w:szCs w:val="24"/>
          <w:lang w:val="it-IT"/>
        </w:rPr>
        <w:t>)</w:t>
      </w:r>
    </w:p>
    <w:bookmarkEnd w:id="9"/>
    <w:p w14:paraId="414EEAF9" w14:textId="67C84763" w:rsidR="00762E21" w:rsidRPr="005D387F" w:rsidRDefault="00762E21" w:rsidP="007F7F03">
      <w:pPr>
        <w:pStyle w:val="paragraph"/>
        <w:spacing w:before="0" w:beforeAutospacing="0" w:after="0" w:afterAutospacing="0"/>
        <w:jc w:val="both"/>
        <w:textAlignment w:val="baseline"/>
        <w:rPr>
          <w:lang w:val="en-US"/>
        </w:rPr>
      </w:pPr>
      <w:r w:rsidRPr="005D387F">
        <w:rPr>
          <w:lang w:val="en-US"/>
        </w:rPr>
        <w:t xml:space="preserve">11 boxes assigned in one of the 3 following </w:t>
      </w:r>
      <w:r w:rsidR="0050024F" w:rsidRPr="005D387F">
        <w:rPr>
          <w:lang w:val="en-US"/>
        </w:rPr>
        <w:t>feedings</w:t>
      </w:r>
      <w:r w:rsidRPr="005D387F">
        <w:rPr>
          <w:lang w:val="en-US"/>
        </w:rPr>
        <w:t xml:space="preserve">: </w:t>
      </w:r>
      <w:r w:rsidR="0050024F" w:rsidRPr="005D387F">
        <w:rPr>
          <w:lang w:val="en-US"/>
        </w:rPr>
        <w:t>“</w:t>
      </w:r>
      <w:r w:rsidRPr="005D387F">
        <w:rPr>
          <w:lang w:val="en-US"/>
        </w:rPr>
        <w:t>Control</w:t>
      </w:r>
      <w:r w:rsidR="0050024F" w:rsidRPr="005D387F">
        <w:rPr>
          <w:lang w:val="en-US"/>
        </w:rPr>
        <w:t>”</w:t>
      </w:r>
      <w:r w:rsidRPr="005D387F">
        <w:rPr>
          <w:lang w:val="en-US"/>
        </w:rPr>
        <w:t xml:space="preserve">, </w:t>
      </w:r>
      <w:r w:rsidR="0050024F" w:rsidRPr="005D387F">
        <w:rPr>
          <w:lang w:val="en-US"/>
        </w:rPr>
        <w:t>“</w:t>
      </w:r>
      <w:r w:rsidRPr="005D387F">
        <w:rPr>
          <w:lang w:val="en-US"/>
        </w:rPr>
        <w:t>Pesticide</w:t>
      </w:r>
      <w:r w:rsidR="00F7578C" w:rsidRPr="005D387F">
        <w:rPr>
          <w:lang w:val="en-US"/>
        </w:rPr>
        <w:t>s</w:t>
      </w:r>
      <w:r w:rsidR="0050024F" w:rsidRPr="005D387F">
        <w:rPr>
          <w:lang w:val="en-US"/>
        </w:rPr>
        <w:t>”</w:t>
      </w:r>
      <w:r w:rsidRPr="005D387F">
        <w:rPr>
          <w:lang w:val="en-US"/>
        </w:rPr>
        <w:t xml:space="preserve"> and Pesticide</w:t>
      </w:r>
      <w:r w:rsidR="00F7578C" w:rsidRPr="005D387F">
        <w:rPr>
          <w:lang w:val="en-US"/>
        </w:rPr>
        <w:t>s</w:t>
      </w:r>
      <w:r w:rsidRPr="005D387F">
        <w:rPr>
          <w:lang w:val="en-US"/>
        </w:rPr>
        <w:t xml:space="preserve"> + </w:t>
      </w:r>
      <w:r w:rsidR="001B4D9D" w:rsidRPr="005D387F">
        <w:rPr>
          <w:lang w:val="en-US"/>
        </w:rPr>
        <w:t>Na-Mo</w:t>
      </w:r>
      <w:r w:rsidR="001B4D9D" w:rsidRPr="005D387F">
        <w:rPr>
          <w:vertAlign w:val="subscript"/>
          <w:lang w:val="en-US"/>
        </w:rPr>
        <w:t>2</w:t>
      </w:r>
      <w:r w:rsidR="001B4D9D" w:rsidRPr="005D387F">
        <w:rPr>
          <w:lang w:val="en-US"/>
        </w:rPr>
        <w:t>O</w:t>
      </w:r>
      <w:r w:rsidR="001B4D9D" w:rsidRPr="005D387F">
        <w:rPr>
          <w:vertAlign w:val="subscript"/>
          <w:lang w:val="en-US"/>
        </w:rPr>
        <w:t>4</w:t>
      </w:r>
      <w:r w:rsidR="001B4D9D" w:rsidRPr="005D387F">
        <w:rPr>
          <w:lang w:val="en-US"/>
        </w:rPr>
        <w:t xml:space="preserve">-EDTA </w:t>
      </w:r>
      <w:r w:rsidRPr="005D387F">
        <w:rPr>
          <w:lang w:val="en-US"/>
        </w:rPr>
        <w:t>(</w:t>
      </w:r>
      <w:r w:rsidR="001B4D9D" w:rsidRPr="005D387F">
        <w:rPr>
          <w:lang w:val="en-US"/>
        </w:rPr>
        <w:t>group “</w:t>
      </w:r>
      <w:proofErr w:type="spellStart"/>
      <w:r w:rsidRPr="005D387F">
        <w:rPr>
          <w:lang w:val="en-US"/>
        </w:rPr>
        <w:t>Pest</w:t>
      </w:r>
      <w:r w:rsidR="001B4D9D" w:rsidRPr="005D387F">
        <w:rPr>
          <w:lang w:val="en-US"/>
        </w:rPr>
        <w:t>icides</w:t>
      </w:r>
      <w:r w:rsidRPr="005D387F">
        <w:rPr>
          <w:lang w:val="en-US"/>
        </w:rPr>
        <w:t>+Mo</w:t>
      </w:r>
      <w:proofErr w:type="spellEnd"/>
      <w:r w:rsidR="001B4D9D" w:rsidRPr="005D387F">
        <w:rPr>
          <w:lang w:val="en-US"/>
        </w:rPr>
        <w:t>”</w:t>
      </w:r>
      <w:r w:rsidRPr="005D387F">
        <w:rPr>
          <w:lang w:val="en-US"/>
        </w:rPr>
        <w:t>)</w:t>
      </w:r>
      <w:r w:rsidR="0050024F" w:rsidRPr="005D387F">
        <w:rPr>
          <w:lang w:val="en-US"/>
        </w:rPr>
        <w:t xml:space="preserve"> were used</w:t>
      </w:r>
      <w:r w:rsidRPr="005D387F">
        <w:rPr>
          <w:lang w:val="en-US"/>
        </w:rPr>
        <w:t xml:space="preserve">. 16 to 20 young honeybees (&lt; 3 days) are place in each box. Every 2 or 3 days, mortality is registered. </w:t>
      </w:r>
      <w:r w:rsidR="0050024F" w:rsidRPr="005D387F">
        <w:rPr>
          <w:lang w:val="en-US"/>
        </w:rPr>
        <w:t xml:space="preserve">The syrup was consumed </w:t>
      </w:r>
      <w:r w:rsidR="0050024F" w:rsidRPr="005D387F">
        <w:rPr>
          <w:i/>
          <w:lang w:val="en-US"/>
        </w:rPr>
        <w:t>ad libitum</w:t>
      </w:r>
      <w:r w:rsidR="0050024F" w:rsidRPr="005D387F">
        <w:rPr>
          <w:lang w:val="en-US"/>
        </w:rPr>
        <w:t xml:space="preserve">. </w:t>
      </w:r>
      <w:r w:rsidRPr="005D387F">
        <w:rPr>
          <w:lang w:val="en-US"/>
        </w:rPr>
        <w:t>When the syrup level in the feeders reaches a low point, an appropriate amount is automatically added to maintain a constant supply.</w:t>
      </w:r>
    </w:p>
    <w:p w14:paraId="6B985F6A" w14:textId="77777777" w:rsidR="001B4D9D" w:rsidRPr="00F4380B" w:rsidRDefault="001B4D9D" w:rsidP="001B4D9D">
      <w:pPr>
        <w:spacing w:after="0"/>
        <w:jc w:val="both"/>
        <w:rPr>
          <w:rFonts w:ascii="Times New Roman" w:hAnsi="Times New Roman" w:cs="Times New Roman"/>
          <w:sz w:val="24"/>
          <w:szCs w:val="24"/>
          <w:lang w:val="en-US"/>
        </w:rPr>
      </w:pPr>
    </w:p>
    <w:tbl>
      <w:tblPr>
        <w:tblStyle w:val="Grilledutableau"/>
        <w:tblW w:w="0" w:type="auto"/>
        <w:tblLook w:val="04A0" w:firstRow="1" w:lastRow="0" w:firstColumn="1" w:lastColumn="0" w:noHBand="0" w:noVBand="1"/>
      </w:tblPr>
      <w:tblGrid>
        <w:gridCol w:w="2190"/>
        <w:gridCol w:w="2748"/>
        <w:gridCol w:w="1977"/>
        <w:gridCol w:w="2147"/>
      </w:tblGrid>
      <w:tr w:rsidR="00762E21" w:rsidRPr="00F4380B" w14:paraId="647F2888" w14:textId="77777777" w:rsidTr="007F7F03">
        <w:tc>
          <w:tcPr>
            <w:tcW w:w="0" w:type="auto"/>
            <w:shd w:val="clear" w:color="auto" w:fill="D9D9D9" w:themeFill="background1" w:themeFillShade="D9"/>
            <w:vAlign w:val="center"/>
          </w:tcPr>
          <w:p w14:paraId="71CDF698" w14:textId="77777777" w:rsidR="00762E21" w:rsidRPr="00F4380B" w:rsidRDefault="00762E21" w:rsidP="007F7F03">
            <w:pPr>
              <w:jc w:val="both"/>
              <w:rPr>
                <w:rFonts w:ascii="Times New Roman" w:hAnsi="Times New Roman" w:cs="Times New Roman"/>
                <w:b/>
                <w:bCs/>
                <w:sz w:val="24"/>
                <w:szCs w:val="24"/>
                <w:lang w:val="en-US"/>
              </w:rPr>
            </w:pPr>
            <w:r w:rsidRPr="00F4380B">
              <w:rPr>
                <w:rFonts w:ascii="Times New Roman" w:hAnsi="Times New Roman" w:cs="Times New Roman"/>
                <w:b/>
                <w:bCs/>
                <w:sz w:val="24"/>
                <w:szCs w:val="24"/>
                <w:lang w:val="en-US"/>
              </w:rPr>
              <w:t>Endpoints measured</w:t>
            </w:r>
          </w:p>
        </w:tc>
        <w:tc>
          <w:tcPr>
            <w:tcW w:w="0" w:type="auto"/>
            <w:shd w:val="clear" w:color="auto" w:fill="D9D9D9" w:themeFill="background1" w:themeFillShade="D9"/>
            <w:vAlign w:val="center"/>
          </w:tcPr>
          <w:p w14:paraId="057A2619" w14:textId="77777777" w:rsidR="00762E21" w:rsidRPr="00F4380B" w:rsidRDefault="00762E21" w:rsidP="007F7F03">
            <w:pPr>
              <w:jc w:val="both"/>
              <w:rPr>
                <w:rFonts w:ascii="Times New Roman" w:hAnsi="Times New Roman" w:cs="Times New Roman"/>
                <w:b/>
                <w:bCs/>
                <w:sz w:val="24"/>
                <w:szCs w:val="24"/>
                <w:lang w:val="en-US"/>
              </w:rPr>
            </w:pPr>
            <w:r w:rsidRPr="00F4380B">
              <w:rPr>
                <w:rFonts w:ascii="Times New Roman" w:hAnsi="Times New Roman" w:cs="Times New Roman"/>
                <w:b/>
                <w:bCs/>
                <w:sz w:val="24"/>
                <w:szCs w:val="24"/>
                <w:lang w:val="en-US"/>
              </w:rPr>
              <w:t>Number of cages evaluated</w:t>
            </w:r>
          </w:p>
        </w:tc>
        <w:tc>
          <w:tcPr>
            <w:tcW w:w="0" w:type="auto"/>
            <w:shd w:val="clear" w:color="auto" w:fill="D9D9D9" w:themeFill="background1" w:themeFillShade="D9"/>
            <w:vAlign w:val="center"/>
          </w:tcPr>
          <w:p w14:paraId="3A1450BE" w14:textId="77777777" w:rsidR="00762E21" w:rsidRPr="00F4380B" w:rsidRDefault="00762E21" w:rsidP="007F7F03">
            <w:pPr>
              <w:jc w:val="both"/>
              <w:rPr>
                <w:rFonts w:ascii="Times New Roman" w:hAnsi="Times New Roman" w:cs="Times New Roman"/>
                <w:b/>
                <w:bCs/>
                <w:sz w:val="24"/>
                <w:szCs w:val="24"/>
                <w:lang w:val="en-US"/>
              </w:rPr>
            </w:pPr>
            <w:r w:rsidRPr="00F4380B">
              <w:rPr>
                <w:rFonts w:ascii="Times New Roman" w:hAnsi="Times New Roman" w:cs="Times New Roman"/>
                <w:b/>
                <w:bCs/>
                <w:sz w:val="24"/>
                <w:szCs w:val="24"/>
                <w:lang w:val="en-US"/>
              </w:rPr>
              <w:t>Date of evaluation</w:t>
            </w:r>
          </w:p>
        </w:tc>
        <w:tc>
          <w:tcPr>
            <w:tcW w:w="0" w:type="auto"/>
            <w:shd w:val="clear" w:color="auto" w:fill="D9D9D9" w:themeFill="background1" w:themeFillShade="D9"/>
            <w:vAlign w:val="center"/>
          </w:tcPr>
          <w:p w14:paraId="386A63B0" w14:textId="77777777" w:rsidR="00762E21" w:rsidRPr="00F4380B" w:rsidRDefault="00762E21" w:rsidP="007F7F03">
            <w:pPr>
              <w:jc w:val="both"/>
              <w:rPr>
                <w:rFonts w:ascii="Times New Roman" w:hAnsi="Times New Roman" w:cs="Times New Roman"/>
                <w:b/>
                <w:bCs/>
                <w:sz w:val="24"/>
                <w:szCs w:val="24"/>
                <w:lang w:val="en-US"/>
              </w:rPr>
            </w:pPr>
            <w:r w:rsidRPr="00F4380B">
              <w:rPr>
                <w:rFonts w:ascii="Times New Roman" w:hAnsi="Times New Roman" w:cs="Times New Roman"/>
                <w:b/>
                <w:bCs/>
                <w:sz w:val="24"/>
                <w:szCs w:val="24"/>
                <w:lang w:val="en-US"/>
              </w:rPr>
              <w:t>Assessment</w:t>
            </w:r>
          </w:p>
        </w:tc>
      </w:tr>
      <w:tr w:rsidR="00762E21" w:rsidRPr="00F4380B" w14:paraId="60D1208E" w14:textId="77777777" w:rsidTr="007F7F03">
        <w:tc>
          <w:tcPr>
            <w:tcW w:w="0" w:type="auto"/>
            <w:vAlign w:val="center"/>
          </w:tcPr>
          <w:p w14:paraId="7D42E230" w14:textId="77777777" w:rsidR="00762E21" w:rsidRPr="00F4380B" w:rsidRDefault="00762E21" w:rsidP="007F7F03">
            <w:pPr>
              <w:jc w:val="both"/>
              <w:rPr>
                <w:rFonts w:ascii="Times New Roman" w:hAnsi="Times New Roman" w:cs="Times New Roman"/>
                <w:sz w:val="24"/>
                <w:szCs w:val="24"/>
                <w:lang w:val="en-US"/>
              </w:rPr>
            </w:pPr>
            <w:r w:rsidRPr="00F4380B">
              <w:rPr>
                <w:rFonts w:ascii="Times New Roman" w:hAnsi="Times New Roman" w:cs="Times New Roman"/>
                <w:sz w:val="24"/>
                <w:szCs w:val="24"/>
                <w:lang w:val="en-US"/>
              </w:rPr>
              <w:t>Bee morality</w:t>
            </w:r>
          </w:p>
        </w:tc>
        <w:tc>
          <w:tcPr>
            <w:tcW w:w="0" w:type="auto"/>
          </w:tcPr>
          <w:p w14:paraId="09EC4427" w14:textId="77777777" w:rsidR="00762E21" w:rsidRPr="00F4380B" w:rsidRDefault="00762E21" w:rsidP="007F7F03">
            <w:pPr>
              <w:jc w:val="both"/>
              <w:rPr>
                <w:rFonts w:ascii="Times New Roman" w:hAnsi="Times New Roman" w:cs="Times New Roman"/>
                <w:sz w:val="24"/>
                <w:szCs w:val="24"/>
                <w:lang w:val="it-IT"/>
              </w:rPr>
            </w:pPr>
            <w:r w:rsidRPr="00F4380B">
              <w:rPr>
                <w:rFonts w:ascii="Times New Roman" w:hAnsi="Times New Roman" w:cs="Times New Roman"/>
                <w:sz w:val="24"/>
                <w:szCs w:val="24"/>
                <w:lang w:val="it-IT"/>
              </w:rPr>
              <w:t>Control: 3</w:t>
            </w:r>
          </w:p>
          <w:p w14:paraId="47FF3142" w14:textId="09CF1F75" w:rsidR="00762E21" w:rsidRPr="00F4380B" w:rsidRDefault="00762E21" w:rsidP="007F7F03">
            <w:pPr>
              <w:jc w:val="both"/>
              <w:rPr>
                <w:rFonts w:ascii="Times New Roman" w:hAnsi="Times New Roman" w:cs="Times New Roman"/>
                <w:sz w:val="24"/>
                <w:szCs w:val="24"/>
                <w:lang w:val="it-IT"/>
              </w:rPr>
            </w:pPr>
            <w:r w:rsidRPr="00F4380B">
              <w:rPr>
                <w:rFonts w:ascii="Times New Roman" w:hAnsi="Times New Roman" w:cs="Times New Roman"/>
                <w:sz w:val="24"/>
                <w:szCs w:val="24"/>
                <w:lang w:val="it-IT"/>
              </w:rPr>
              <w:t>Pesticide</w:t>
            </w:r>
            <w:r w:rsidR="0050024F" w:rsidRPr="00F4380B">
              <w:rPr>
                <w:rFonts w:ascii="Times New Roman" w:hAnsi="Times New Roman" w:cs="Times New Roman"/>
                <w:sz w:val="24"/>
                <w:szCs w:val="24"/>
                <w:lang w:val="it-IT"/>
              </w:rPr>
              <w:t>s</w:t>
            </w:r>
            <w:r w:rsidRPr="00F4380B">
              <w:rPr>
                <w:rFonts w:ascii="Times New Roman" w:hAnsi="Times New Roman" w:cs="Times New Roman"/>
                <w:sz w:val="24"/>
                <w:szCs w:val="24"/>
                <w:lang w:val="it-IT"/>
              </w:rPr>
              <w:t xml:space="preserve"> : 4</w:t>
            </w:r>
          </w:p>
          <w:p w14:paraId="24118772" w14:textId="69F670D1" w:rsidR="00762E21" w:rsidRPr="00F4380B" w:rsidRDefault="00762E21" w:rsidP="007F7F03">
            <w:pPr>
              <w:jc w:val="both"/>
              <w:rPr>
                <w:rFonts w:ascii="Times New Roman" w:hAnsi="Times New Roman" w:cs="Times New Roman"/>
                <w:sz w:val="24"/>
                <w:szCs w:val="24"/>
                <w:lang w:val="it-IT"/>
              </w:rPr>
            </w:pPr>
            <w:r w:rsidRPr="00F4380B">
              <w:rPr>
                <w:rFonts w:ascii="Times New Roman" w:hAnsi="Times New Roman" w:cs="Times New Roman"/>
                <w:sz w:val="24"/>
                <w:szCs w:val="24"/>
                <w:lang w:val="it-IT"/>
              </w:rPr>
              <w:t>Pest</w:t>
            </w:r>
            <w:r w:rsidR="001B4D9D" w:rsidRPr="00F4380B">
              <w:rPr>
                <w:rFonts w:ascii="Times New Roman" w:hAnsi="Times New Roman" w:cs="Times New Roman"/>
                <w:sz w:val="24"/>
                <w:szCs w:val="24"/>
                <w:lang w:val="it-IT"/>
              </w:rPr>
              <w:t>icide</w:t>
            </w:r>
            <w:r w:rsidR="0050024F" w:rsidRPr="00F4380B">
              <w:rPr>
                <w:rFonts w:ascii="Times New Roman" w:hAnsi="Times New Roman" w:cs="Times New Roman"/>
                <w:sz w:val="24"/>
                <w:szCs w:val="24"/>
                <w:lang w:val="it-IT"/>
              </w:rPr>
              <w:t>s</w:t>
            </w:r>
            <w:r w:rsidRPr="00F4380B">
              <w:rPr>
                <w:rFonts w:ascii="Times New Roman" w:hAnsi="Times New Roman" w:cs="Times New Roman"/>
                <w:sz w:val="24"/>
                <w:szCs w:val="24"/>
                <w:lang w:val="it-IT"/>
              </w:rPr>
              <w:t xml:space="preserve"> + Mo : 4</w:t>
            </w:r>
          </w:p>
        </w:tc>
        <w:tc>
          <w:tcPr>
            <w:tcW w:w="0" w:type="auto"/>
            <w:vAlign w:val="center"/>
          </w:tcPr>
          <w:p w14:paraId="4F85EB6B" w14:textId="77777777" w:rsidR="00762E21" w:rsidRPr="00F4380B" w:rsidRDefault="00762E21" w:rsidP="007F7F03">
            <w:pPr>
              <w:jc w:val="both"/>
              <w:rPr>
                <w:rFonts w:ascii="Times New Roman" w:hAnsi="Times New Roman" w:cs="Times New Roman"/>
                <w:sz w:val="24"/>
                <w:szCs w:val="24"/>
                <w:lang w:val="en-US"/>
              </w:rPr>
            </w:pPr>
            <w:r w:rsidRPr="00F4380B">
              <w:rPr>
                <w:rFonts w:ascii="Times New Roman" w:hAnsi="Times New Roman" w:cs="Times New Roman"/>
                <w:sz w:val="24"/>
                <w:szCs w:val="24"/>
                <w:lang w:val="en-US"/>
              </w:rPr>
              <w:t>D0 to D28</w:t>
            </w:r>
          </w:p>
        </w:tc>
        <w:tc>
          <w:tcPr>
            <w:tcW w:w="0" w:type="auto"/>
            <w:vAlign w:val="center"/>
          </w:tcPr>
          <w:p w14:paraId="5FA53AE4" w14:textId="77777777" w:rsidR="00762E21" w:rsidRPr="00F4380B" w:rsidRDefault="00762E21" w:rsidP="007F7F03">
            <w:pPr>
              <w:jc w:val="both"/>
              <w:rPr>
                <w:rFonts w:ascii="Times New Roman" w:hAnsi="Times New Roman" w:cs="Times New Roman"/>
                <w:sz w:val="24"/>
                <w:szCs w:val="24"/>
                <w:lang w:val="en-US"/>
              </w:rPr>
            </w:pPr>
            <w:r w:rsidRPr="00F4380B">
              <w:rPr>
                <w:rFonts w:ascii="Times New Roman" w:hAnsi="Times New Roman" w:cs="Times New Roman"/>
                <w:color w:val="000000"/>
                <w:sz w:val="24"/>
                <w:szCs w:val="24"/>
                <w:lang w:val="en-US"/>
              </w:rPr>
              <w:t>Number of dead bees</w:t>
            </w:r>
          </w:p>
        </w:tc>
      </w:tr>
    </w:tbl>
    <w:p w14:paraId="51DADEB9" w14:textId="77777777" w:rsidR="00762E21" w:rsidRPr="00F4380B" w:rsidRDefault="00762E21" w:rsidP="007F7F03">
      <w:pPr>
        <w:jc w:val="both"/>
        <w:rPr>
          <w:rFonts w:ascii="Times New Roman" w:hAnsi="Times New Roman" w:cs="Times New Roman"/>
          <w:sz w:val="24"/>
          <w:szCs w:val="24"/>
          <w:lang w:val="en-US"/>
        </w:rPr>
      </w:pPr>
    </w:p>
    <w:p w14:paraId="549F31B4" w14:textId="65315055" w:rsidR="00762E21" w:rsidRPr="00F4380B" w:rsidRDefault="00762E21" w:rsidP="0050024F">
      <w:pPr>
        <w:pStyle w:val="Titre2"/>
        <w:keepNext/>
        <w:keepLines/>
        <w:spacing w:before="120" w:beforeAutospacing="0" w:after="120" w:afterAutospacing="0"/>
        <w:jc w:val="both"/>
        <w:rPr>
          <w:sz w:val="24"/>
          <w:szCs w:val="24"/>
          <w:lang w:val="en-US"/>
        </w:rPr>
      </w:pPr>
      <w:bookmarkStart w:id="10" w:name="_Toc153815477"/>
      <w:r w:rsidRPr="00F4380B">
        <w:rPr>
          <w:sz w:val="24"/>
          <w:szCs w:val="24"/>
          <w:lang w:val="en-US"/>
        </w:rPr>
        <w:t>Statistical analysis</w:t>
      </w:r>
      <w:bookmarkEnd w:id="10"/>
    </w:p>
    <w:p w14:paraId="7A429FB4" w14:textId="2E52ED4D" w:rsidR="00762E21" w:rsidRPr="00F4380B" w:rsidRDefault="00762E21" w:rsidP="007F7F03">
      <w:pPr>
        <w:jc w:val="both"/>
        <w:rPr>
          <w:rFonts w:ascii="Times New Roman" w:hAnsi="Times New Roman" w:cs="Times New Roman"/>
          <w:sz w:val="24"/>
          <w:szCs w:val="24"/>
          <w:lang w:val="en-US"/>
        </w:rPr>
      </w:pPr>
      <w:r w:rsidRPr="00F4380B">
        <w:rPr>
          <w:rFonts w:ascii="Times New Roman" w:hAnsi="Times New Roman" w:cs="Times New Roman"/>
          <w:sz w:val="24"/>
          <w:szCs w:val="24"/>
          <w:lang w:val="en-US"/>
        </w:rPr>
        <w:t>Survival curves using the Kaplan-Meier method have been constructed for each treatment, and pairwise by Log-Rank test has been realized to compare the survival probability curves between each pair of treatments. All statistical analyzes are performed using RStudio software (Version 1.2.5033© 2009-2019 RStudio, Inc.).</w:t>
      </w:r>
    </w:p>
    <w:p w14:paraId="68F5AA02" w14:textId="77777777" w:rsidR="00762E21" w:rsidRPr="00F4380B" w:rsidRDefault="00762E21" w:rsidP="007F7F03">
      <w:pPr>
        <w:jc w:val="both"/>
        <w:rPr>
          <w:rFonts w:ascii="Times New Roman" w:hAnsi="Times New Roman" w:cs="Times New Roman"/>
          <w:sz w:val="24"/>
          <w:szCs w:val="24"/>
          <w:lang w:val="en-US"/>
        </w:rPr>
      </w:pPr>
      <w:r w:rsidRPr="00F4380B">
        <w:rPr>
          <w:rFonts w:ascii="Times New Roman" w:hAnsi="Times New Roman" w:cs="Times New Roman"/>
          <w:sz w:val="24"/>
          <w:szCs w:val="24"/>
          <w:lang w:val="en-US"/>
        </w:rPr>
        <w:t xml:space="preserve">We will consider a significant effect of the additive on endpoints assessed when </w:t>
      </w:r>
      <w:proofErr w:type="spellStart"/>
      <w:r w:rsidRPr="00F4380B">
        <w:rPr>
          <w:rFonts w:ascii="Times New Roman" w:hAnsi="Times New Roman" w:cs="Times New Roman"/>
          <w:i/>
          <w:iCs/>
          <w:sz w:val="24"/>
          <w:szCs w:val="24"/>
          <w:lang w:val="en-US"/>
        </w:rPr>
        <w:t>p</w:t>
      </w:r>
      <w:r w:rsidRPr="00F4380B">
        <w:rPr>
          <w:rFonts w:ascii="Times New Roman" w:hAnsi="Times New Roman" w:cs="Times New Roman"/>
          <w:i/>
          <w:iCs/>
          <w:sz w:val="24"/>
          <w:szCs w:val="24"/>
          <w:vertAlign w:val="subscript"/>
          <w:lang w:val="en-US"/>
        </w:rPr>
        <w:t>value</w:t>
      </w:r>
      <w:proofErr w:type="spellEnd"/>
      <w:r w:rsidRPr="00F4380B">
        <w:rPr>
          <w:rFonts w:ascii="Times New Roman" w:hAnsi="Times New Roman" w:cs="Times New Roman"/>
          <w:sz w:val="24"/>
          <w:szCs w:val="24"/>
          <w:vertAlign w:val="subscript"/>
          <w:lang w:val="en-US"/>
        </w:rPr>
        <w:t xml:space="preserve"> </w:t>
      </w:r>
      <w:r w:rsidRPr="00F4380B">
        <w:rPr>
          <w:rFonts w:ascii="Times New Roman" w:hAnsi="Times New Roman" w:cs="Times New Roman"/>
          <w:sz w:val="24"/>
          <w:szCs w:val="24"/>
          <w:lang w:val="en-US"/>
        </w:rPr>
        <w:t xml:space="preserve">&lt; 0.05. </w:t>
      </w:r>
    </w:p>
    <w:p w14:paraId="04362335" w14:textId="54B8DBF0" w:rsidR="00762E21" w:rsidRPr="005D387F" w:rsidRDefault="00762E21" w:rsidP="007F7F03">
      <w:pPr>
        <w:jc w:val="both"/>
        <w:rPr>
          <w:rFonts w:ascii="Times New Roman" w:hAnsi="Times New Roman" w:cs="Times New Roman"/>
          <w:sz w:val="24"/>
          <w:szCs w:val="24"/>
          <w:lang w:val="en-US"/>
        </w:rPr>
      </w:pPr>
      <w:r w:rsidRPr="00F4380B">
        <w:rPr>
          <w:rFonts w:ascii="Times New Roman" w:hAnsi="Times New Roman" w:cs="Times New Roman"/>
          <w:sz w:val="24"/>
          <w:szCs w:val="24"/>
          <w:lang w:val="en-US"/>
        </w:rPr>
        <w:t xml:space="preserve">Our </w:t>
      </w:r>
      <w:r w:rsidRPr="00F4380B">
        <w:rPr>
          <w:rFonts w:ascii="Times New Roman" w:hAnsi="Times New Roman" w:cs="Times New Roman"/>
          <w:b/>
          <w:bCs/>
          <w:sz w:val="24"/>
          <w:szCs w:val="24"/>
          <w:lang w:val="en-US"/>
        </w:rPr>
        <w:t>H</w:t>
      </w:r>
      <w:r w:rsidRPr="00F4380B">
        <w:rPr>
          <w:rFonts w:ascii="Times New Roman" w:hAnsi="Times New Roman" w:cs="Times New Roman"/>
          <w:b/>
          <w:bCs/>
          <w:sz w:val="24"/>
          <w:szCs w:val="24"/>
          <w:vertAlign w:val="subscript"/>
          <w:lang w:val="en-US"/>
        </w:rPr>
        <w:t>o</w:t>
      </w:r>
      <w:r w:rsidRPr="00F4380B">
        <w:rPr>
          <w:rFonts w:ascii="Times New Roman" w:hAnsi="Times New Roman" w:cs="Times New Roman"/>
          <w:b/>
          <w:bCs/>
          <w:sz w:val="24"/>
          <w:szCs w:val="24"/>
          <w:lang w:val="en-US"/>
        </w:rPr>
        <w:t xml:space="preserve"> hypothesis</w:t>
      </w:r>
      <w:r w:rsidRPr="00F4380B">
        <w:rPr>
          <w:rFonts w:ascii="Times New Roman" w:hAnsi="Times New Roman" w:cs="Times New Roman"/>
          <w:sz w:val="24"/>
          <w:szCs w:val="24"/>
          <w:lang w:val="en-US"/>
        </w:rPr>
        <w:t xml:space="preserve"> is that the </w:t>
      </w:r>
      <w:r w:rsidR="0050024F" w:rsidRPr="00F4380B">
        <w:rPr>
          <w:rFonts w:ascii="Times New Roman" w:hAnsi="Times New Roman" w:cs="Times New Roman"/>
          <w:color w:val="000000"/>
          <w:sz w:val="24"/>
          <w:szCs w:val="24"/>
          <w:lang w:val="en-US"/>
        </w:rPr>
        <w:t>Na-Mo</w:t>
      </w:r>
      <w:r w:rsidR="0050024F" w:rsidRPr="00F4380B">
        <w:rPr>
          <w:rFonts w:ascii="Times New Roman" w:hAnsi="Times New Roman" w:cs="Times New Roman"/>
          <w:color w:val="000000"/>
          <w:sz w:val="24"/>
          <w:szCs w:val="24"/>
          <w:vertAlign w:val="subscript"/>
          <w:lang w:val="en-US"/>
        </w:rPr>
        <w:t>2</w:t>
      </w:r>
      <w:r w:rsidR="0050024F" w:rsidRPr="00F4380B">
        <w:rPr>
          <w:rFonts w:ascii="Times New Roman" w:hAnsi="Times New Roman" w:cs="Times New Roman"/>
          <w:color w:val="000000"/>
          <w:sz w:val="24"/>
          <w:szCs w:val="24"/>
          <w:lang w:val="en-US"/>
        </w:rPr>
        <w:t>O</w:t>
      </w:r>
      <w:r w:rsidR="0050024F" w:rsidRPr="00F4380B">
        <w:rPr>
          <w:rFonts w:ascii="Times New Roman" w:hAnsi="Times New Roman" w:cs="Times New Roman"/>
          <w:color w:val="000000"/>
          <w:sz w:val="24"/>
          <w:szCs w:val="24"/>
          <w:vertAlign w:val="subscript"/>
          <w:lang w:val="en-US"/>
        </w:rPr>
        <w:t>4</w:t>
      </w:r>
      <w:r w:rsidR="0050024F" w:rsidRPr="00F4380B">
        <w:rPr>
          <w:rFonts w:ascii="Times New Roman" w:hAnsi="Times New Roman" w:cs="Times New Roman"/>
          <w:color w:val="000000"/>
          <w:sz w:val="24"/>
          <w:szCs w:val="24"/>
          <w:lang w:val="en-US"/>
        </w:rPr>
        <w:t>-EDTA</w:t>
      </w:r>
      <w:r w:rsidRPr="00F4380B">
        <w:rPr>
          <w:rFonts w:ascii="Times New Roman" w:hAnsi="Times New Roman" w:cs="Times New Roman"/>
          <w:sz w:val="24"/>
          <w:szCs w:val="24"/>
          <w:lang w:val="en-US"/>
        </w:rPr>
        <w:t xml:space="preserve"> syrup has no influence on daily mortality</w:t>
      </w:r>
      <w:r w:rsidR="0050024F" w:rsidRPr="00F4380B">
        <w:rPr>
          <w:rFonts w:ascii="Times New Roman" w:hAnsi="Times New Roman" w:cs="Times New Roman"/>
          <w:sz w:val="24"/>
          <w:szCs w:val="24"/>
          <w:lang w:val="en-US"/>
        </w:rPr>
        <w:t xml:space="preserve"> from previous toxicity studies</w:t>
      </w:r>
      <w:r w:rsidR="00074AFB">
        <w:rPr>
          <w:rFonts w:ascii="Times New Roman" w:hAnsi="Times New Roman" w:cs="Times New Roman"/>
          <w:sz w:val="24"/>
          <w:szCs w:val="24"/>
          <w:lang w:val="en-US"/>
        </w:rPr>
        <w:t xml:space="preserve"> </w:t>
      </w:r>
      <w:r w:rsidR="00F4380B" w:rsidRPr="00F4380B">
        <w:rPr>
          <w:rFonts w:ascii="Times New Roman" w:hAnsi="Times New Roman" w:cs="Times New Roman"/>
          <w:sz w:val="24"/>
          <w:szCs w:val="24"/>
          <w:lang w:val="en-US"/>
        </w:rPr>
        <w:t>[1</w:t>
      </w:r>
      <w:r w:rsidR="00C002D7">
        <w:rPr>
          <w:rFonts w:ascii="Times New Roman" w:hAnsi="Times New Roman" w:cs="Times New Roman"/>
          <w:sz w:val="24"/>
          <w:szCs w:val="24"/>
          <w:lang w:val="en-US"/>
        </w:rPr>
        <w:t>4</w:t>
      </w:r>
      <w:r w:rsidR="00F4380B" w:rsidRPr="00F4380B">
        <w:rPr>
          <w:rFonts w:ascii="Times New Roman" w:hAnsi="Times New Roman" w:cs="Times New Roman"/>
          <w:sz w:val="24"/>
          <w:szCs w:val="24"/>
          <w:lang w:val="en-US"/>
        </w:rPr>
        <w:t>]</w:t>
      </w:r>
      <w:r w:rsidRPr="00F4380B">
        <w:rPr>
          <w:rFonts w:ascii="Times New Roman" w:hAnsi="Times New Roman" w:cs="Times New Roman"/>
          <w:sz w:val="24"/>
          <w:szCs w:val="24"/>
          <w:lang w:val="en-US"/>
        </w:rPr>
        <w:t xml:space="preserve">, whereas our </w:t>
      </w:r>
      <w:r w:rsidRPr="00F4380B">
        <w:rPr>
          <w:rFonts w:ascii="Times New Roman" w:hAnsi="Times New Roman" w:cs="Times New Roman"/>
          <w:b/>
          <w:bCs/>
          <w:sz w:val="24"/>
          <w:szCs w:val="24"/>
          <w:lang w:val="en-US"/>
        </w:rPr>
        <w:t>alternative hypothesis H</w:t>
      </w:r>
      <w:r w:rsidRPr="00F4380B">
        <w:rPr>
          <w:rFonts w:ascii="Times New Roman" w:hAnsi="Times New Roman" w:cs="Times New Roman"/>
          <w:b/>
          <w:bCs/>
          <w:sz w:val="24"/>
          <w:szCs w:val="24"/>
          <w:vertAlign w:val="subscript"/>
          <w:lang w:val="en-US"/>
        </w:rPr>
        <w:t>a</w:t>
      </w:r>
      <w:r w:rsidRPr="00F4380B">
        <w:rPr>
          <w:rFonts w:ascii="Times New Roman" w:hAnsi="Times New Roman" w:cs="Times New Roman"/>
          <w:sz w:val="24"/>
          <w:szCs w:val="24"/>
          <w:lang w:val="en-US"/>
        </w:rPr>
        <w:t xml:space="preserve"> predicts that the </w:t>
      </w:r>
      <w:r w:rsidR="0050024F" w:rsidRPr="00F4380B">
        <w:rPr>
          <w:rFonts w:ascii="Times New Roman" w:hAnsi="Times New Roman" w:cs="Times New Roman"/>
          <w:color w:val="000000"/>
          <w:sz w:val="24"/>
          <w:szCs w:val="24"/>
          <w:lang w:val="en-US"/>
        </w:rPr>
        <w:t>Na-</w:t>
      </w:r>
      <w:r w:rsidR="0050024F" w:rsidRPr="005D387F">
        <w:rPr>
          <w:rFonts w:ascii="Times New Roman" w:hAnsi="Times New Roman" w:cs="Times New Roman"/>
          <w:color w:val="000000"/>
          <w:sz w:val="24"/>
          <w:szCs w:val="24"/>
          <w:lang w:val="en-US"/>
        </w:rPr>
        <w:t>Mo</w:t>
      </w:r>
      <w:r w:rsidR="0050024F" w:rsidRPr="005D387F">
        <w:rPr>
          <w:rFonts w:ascii="Times New Roman" w:hAnsi="Times New Roman" w:cs="Times New Roman"/>
          <w:color w:val="000000"/>
          <w:sz w:val="24"/>
          <w:szCs w:val="24"/>
          <w:vertAlign w:val="subscript"/>
          <w:lang w:val="en-US"/>
        </w:rPr>
        <w:t>2</w:t>
      </w:r>
      <w:r w:rsidR="0050024F" w:rsidRPr="005D387F">
        <w:rPr>
          <w:rFonts w:ascii="Times New Roman" w:hAnsi="Times New Roman" w:cs="Times New Roman"/>
          <w:color w:val="000000"/>
          <w:sz w:val="24"/>
          <w:szCs w:val="24"/>
          <w:lang w:val="en-US"/>
        </w:rPr>
        <w:t>O</w:t>
      </w:r>
      <w:r w:rsidR="0050024F" w:rsidRPr="005D387F">
        <w:rPr>
          <w:rFonts w:ascii="Times New Roman" w:hAnsi="Times New Roman" w:cs="Times New Roman"/>
          <w:color w:val="000000"/>
          <w:sz w:val="24"/>
          <w:szCs w:val="24"/>
          <w:vertAlign w:val="subscript"/>
          <w:lang w:val="en-US"/>
        </w:rPr>
        <w:t>4</w:t>
      </w:r>
      <w:r w:rsidR="0050024F" w:rsidRPr="005D387F">
        <w:rPr>
          <w:rFonts w:ascii="Times New Roman" w:hAnsi="Times New Roman" w:cs="Times New Roman"/>
          <w:color w:val="000000"/>
          <w:sz w:val="24"/>
          <w:szCs w:val="24"/>
          <w:lang w:val="en-US"/>
        </w:rPr>
        <w:t>-EDTA</w:t>
      </w:r>
      <w:r w:rsidRPr="005D387F">
        <w:rPr>
          <w:rFonts w:ascii="Times New Roman" w:hAnsi="Times New Roman" w:cs="Times New Roman"/>
          <w:sz w:val="24"/>
          <w:szCs w:val="24"/>
          <w:lang w:val="en-US"/>
        </w:rPr>
        <w:t xml:space="preserve"> syrup reduce the daily mortality. </w:t>
      </w:r>
    </w:p>
    <w:bookmarkEnd w:id="8"/>
    <w:p w14:paraId="00DBF60A" w14:textId="77777777" w:rsidR="0050024F" w:rsidRPr="005D387F" w:rsidRDefault="0050024F" w:rsidP="007F7F03">
      <w:pPr>
        <w:jc w:val="both"/>
        <w:rPr>
          <w:rFonts w:ascii="Times New Roman" w:hAnsi="Times New Roman" w:cs="Times New Roman"/>
          <w:sz w:val="24"/>
          <w:szCs w:val="24"/>
          <w:lang w:val="en-US"/>
        </w:rPr>
      </w:pPr>
    </w:p>
    <w:p w14:paraId="627484A4" w14:textId="09ECF40A" w:rsidR="00762E21" w:rsidRPr="005D387F" w:rsidRDefault="0050024F" w:rsidP="00762E21">
      <w:pPr>
        <w:pStyle w:val="Paragraphedeliste"/>
        <w:numPr>
          <w:ilvl w:val="0"/>
          <w:numId w:val="20"/>
        </w:numPr>
        <w:spacing w:line="256" w:lineRule="auto"/>
        <w:rPr>
          <w:rFonts w:ascii="Times New Roman" w:hAnsi="Times New Roman" w:cs="Times New Roman"/>
          <w:b/>
          <w:sz w:val="24"/>
          <w:szCs w:val="24"/>
          <w:lang w:val="en-US"/>
        </w:rPr>
      </w:pPr>
      <w:r w:rsidRPr="005D387F">
        <w:rPr>
          <w:rFonts w:ascii="Times New Roman" w:hAnsi="Times New Roman" w:cs="Times New Roman"/>
          <w:b/>
          <w:sz w:val="24"/>
          <w:szCs w:val="24"/>
          <w:lang w:val="en-US"/>
        </w:rPr>
        <w:t>Raw data</w:t>
      </w:r>
    </w:p>
    <w:p w14:paraId="081CDCED" w14:textId="77777777" w:rsidR="005D387F" w:rsidRPr="005D387F" w:rsidRDefault="005D387F" w:rsidP="005D387F">
      <w:pPr>
        <w:pStyle w:val="NormalWeb"/>
        <w:shd w:val="clear" w:color="auto" w:fill="FFFFFF"/>
        <w:spacing w:before="0" w:beforeAutospacing="0" w:after="0" w:afterAutospacing="0" w:line="276" w:lineRule="auto"/>
        <w:jc w:val="both"/>
        <w:rPr>
          <w:lang w:val="en-US"/>
        </w:rPr>
      </w:pPr>
      <w:r w:rsidRPr="005D387F">
        <w:rPr>
          <w:lang w:val="en-US"/>
        </w:rPr>
        <w:t xml:space="preserve">The raw data have been deposited on Mendeley data and are accessible through the link </w:t>
      </w:r>
      <w:hyperlink r:id="rId18" w:history="1">
        <w:r w:rsidRPr="005D387F">
          <w:rPr>
            <w:rStyle w:val="Lienhypertexte"/>
            <w:rFonts w:eastAsiaTheme="majorEastAsia"/>
            <w:lang w:val="en-US"/>
          </w:rPr>
          <w:t>https://data.mendeley.com/preview/vg8bcz44j4?a=92fd174c-0730-48dc-9703-0ece02a96b17</w:t>
        </w:r>
      </w:hyperlink>
    </w:p>
    <w:p w14:paraId="29C96F0A" w14:textId="77777777" w:rsidR="00F4380B" w:rsidRPr="00074AFB" w:rsidRDefault="00F4380B" w:rsidP="00F4380B">
      <w:pPr>
        <w:tabs>
          <w:tab w:val="left" w:pos="1080"/>
        </w:tabs>
        <w:spacing w:after="0" w:line="276" w:lineRule="auto"/>
        <w:rPr>
          <w:rFonts w:ascii="Times New Roman" w:hAnsi="Times New Roman" w:cs="Times New Roman"/>
          <w:sz w:val="24"/>
          <w:szCs w:val="28"/>
          <w:lang w:val="en-US"/>
        </w:rPr>
      </w:pPr>
    </w:p>
    <w:p w14:paraId="2B13ABED" w14:textId="7F837492" w:rsidR="0073381C" w:rsidRPr="00074AFB" w:rsidRDefault="0073381C">
      <w:pPr>
        <w:rPr>
          <w:lang w:val="en-US"/>
        </w:rPr>
      </w:pPr>
      <w:r w:rsidRPr="00074AFB">
        <w:rPr>
          <w:lang w:val="en-US"/>
        </w:rPr>
        <w:br w:type="page"/>
      </w:r>
    </w:p>
    <w:p w14:paraId="6344D3AA" w14:textId="78BA15A3" w:rsidR="0073381C" w:rsidRPr="00E34661" w:rsidRDefault="0073381C" w:rsidP="0073381C">
      <w:pPr>
        <w:jc w:val="center"/>
        <w:rPr>
          <w:rFonts w:ascii="Times New Roman" w:hAnsi="Times New Roman" w:cs="Times New Roman"/>
          <w:b/>
          <w:sz w:val="32"/>
          <w:szCs w:val="32"/>
          <w:lang w:val="en-US"/>
        </w:rPr>
      </w:pPr>
      <w:r w:rsidRPr="00E34661">
        <w:rPr>
          <w:rFonts w:ascii="Times New Roman" w:hAnsi="Times New Roman" w:cs="Times New Roman"/>
          <w:b/>
          <w:sz w:val="32"/>
          <w:szCs w:val="32"/>
          <w:lang w:val="en-US"/>
        </w:rPr>
        <w:lastRenderedPageBreak/>
        <w:t xml:space="preserve">Part 4. </w:t>
      </w:r>
      <w:r w:rsidR="005D387F" w:rsidRPr="005D387F">
        <w:rPr>
          <w:rFonts w:ascii="Times New Roman" w:hAnsi="Times New Roman" w:cs="Times New Roman"/>
          <w:b/>
          <w:sz w:val="28"/>
          <w:szCs w:val="28"/>
        </w:rPr>
        <w:t xml:space="preserve">Xanthine Oxydase </w:t>
      </w:r>
      <w:proofErr w:type="spellStart"/>
      <w:r w:rsidR="005D387F" w:rsidRPr="005D387F">
        <w:rPr>
          <w:rFonts w:ascii="Times New Roman" w:hAnsi="Times New Roman" w:cs="Times New Roman"/>
          <w:b/>
          <w:sz w:val="28"/>
          <w:szCs w:val="28"/>
        </w:rPr>
        <w:t>levels</w:t>
      </w:r>
      <w:proofErr w:type="spellEnd"/>
      <w:r w:rsidR="005D387F" w:rsidRPr="005D387F">
        <w:rPr>
          <w:rFonts w:ascii="Times New Roman" w:hAnsi="Times New Roman" w:cs="Times New Roman"/>
          <w:b/>
          <w:sz w:val="28"/>
          <w:szCs w:val="28"/>
        </w:rPr>
        <w:t xml:space="preserve"> in abdomens</w:t>
      </w:r>
    </w:p>
    <w:p w14:paraId="29229723" w14:textId="7538211C" w:rsidR="0073381C" w:rsidRPr="0053238F" w:rsidRDefault="0073381C" w:rsidP="0073381C">
      <w:pPr>
        <w:pStyle w:val="NormalWeb"/>
        <w:jc w:val="both"/>
        <w:rPr>
          <w:lang w:val="en-US"/>
        </w:rPr>
      </w:pPr>
      <w:r w:rsidRPr="0053238F">
        <w:rPr>
          <w:lang w:val="en-US"/>
        </w:rPr>
        <w:t>The objective of this study was to determine the variation in xanthine oxidase (X</w:t>
      </w:r>
      <w:r w:rsidR="0053238F">
        <w:rPr>
          <w:lang w:val="en-US"/>
        </w:rPr>
        <w:t>O</w:t>
      </w:r>
      <w:r w:rsidRPr="0053238F">
        <w:rPr>
          <w:lang w:val="en-US"/>
        </w:rPr>
        <w:t xml:space="preserve">) levels in honeybees </w:t>
      </w:r>
      <w:r w:rsidR="00074AFB">
        <w:rPr>
          <w:lang w:val="en-US"/>
        </w:rPr>
        <w:t>exposed to</w:t>
      </w:r>
      <w:r w:rsidRPr="0053238F">
        <w:rPr>
          <w:lang w:val="en-US"/>
        </w:rPr>
        <w:t xml:space="preserve"> a cocktail of pesticides and fed or not fed with </w:t>
      </w:r>
      <w:r w:rsidRPr="00EE08E9">
        <w:rPr>
          <w:b/>
          <w:lang w:val="en-US"/>
        </w:rPr>
        <w:t>Na</w:t>
      </w:r>
      <w:r w:rsidR="000E579E">
        <w:rPr>
          <w:b/>
          <w:lang w:val="en-US"/>
        </w:rPr>
        <w:t> </w:t>
      </w:r>
      <w:r w:rsidRPr="00EE08E9">
        <w:rPr>
          <w:b/>
          <w:lang w:val="en-US"/>
        </w:rPr>
        <w:t>Mo</w:t>
      </w:r>
      <w:r w:rsidR="0053027A" w:rsidRPr="00EE08E9">
        <w:rPr>
          <w:b/>
          <w:vertAlign w:val="subscript"/>
          <w:lang w:val="en-US"/>
        </w:rPr>
        <w:t>2</w:t>
      </w:r>
      <w:r w:rsidRPr="00EE08E9">
        <w:rPr>
          <w:b/>
          <w:lang w:val="en-US"/>
        </w:rPr>
        <w:t>O</w:t>
      </w:r>
      <w:r w:rsidR="0053027A" w:rsidRPr="00EE08E9">
        <w:rPr>
          <w:b/>
          <w:vertAlign w:val="subscript"/>
          <w:lang w:val="en-US"/>
        </w:rPr>
        <w:t>4</w:t>
      </w:r>
      <w:r w:rsidR="000E579E">
        <w:rPr>
          <w:b/>
          <w:lang w:val="en-US"/>
        </w:rPr>
        <w:t> </w:t>
      </w:r>
      <w:r w:rsidRPr="00EE08E9">
        <w:rPr>
          <w:b/>
          <w:lang w:val="en-US"/>
        </w:rPr>
        <w:t>EDTA</w:t>
      </w:r>
      <w:r w:rsidRPr="0053238F">
        <w:rPr>
          <w:lang w:val="en-US"/>
        </w:rPr>
        <w:t xml:space="preserve"> at 2 mg/L. The preparation of the bees was identical to that in part 3.</w:t>
      </w:r>
    </w:p>
    <w:p w14:paraId="12A82975" w14:textId="77777777" w:rsidR="0073381C" w:rsidRPr="0053238F" w:rsidRDefault="0073381C" w:rsidP="0073381C">
      <w:pPr>
        <w:pStyle w:val="Paragraphedeliste"/>
        <w:numPr>
          <w:ilvl w:val="0"/>
          <w:numId w:val="24"/>
        </w:numPr>
        <w:spacing w:line="256" w:lineRule="auto"/>
        <w:rPr>
          <w:rFonts w:ascii="Times New Roman" w:hAnsi="Times New Roman" w:cs="Times New Roman"/>
          <w:b/>
          <w:sz w:val="24"/>
          <w:szCs w:val="24"/>
          <w:lang w:val="en-US"/>
        </w:rPr>
      </w:pPr>
      <w:r w:rsidRPr="0053238F">
        <w:rPr>
          <w:rFonts w:ascii="Times New Roman" w:hAnsi="Times New Roman" w:cs="Times New Roman"/>
          <w:b/>
          <w:sz w:val="24"/>
          <w:szCs w:val="24"/>
          <w:lang w:val="en-US"/>
        </w:rPr>
        <w:t xml:space="preserve">Preparation of the solutions </w:t>
      </w:r>
    </w:p>
    <w:p w14:paraId="584B2061" w14:textId="055B2424" w:rsidR="0073381C" w:rsidRPr="0053238F" w:rsidRDefault="0073381C" w:rsidP="0073381C">
      <w:pPr>
        <w:spacing w:line="256" w:lineRule="auto"/>
        <w:rPr>
          <w:rFonts w:ascii="Times New Roman" w:hAnsi="Times New Roman" w:cs="Times New Roman"/>
          <w:sz w:val="24"/>
          <w:szCs w:val="24"/>
          <w:lang w:val="en-US"/>
        </w:rPr>
      </w:pPr>
      <w:r w:rsidRPr="0053238F">
        <w:rPr>
          <w:rFonts w:ascii="Times New Roman" w:hAnsi="Times New Roman" w:cs="Times New Roman"/>
          <w:sz w:val="24"/>
          <w:szCs w:val="24"/>
          <w:lang w:val="en-US"/>
        </w:rPr>
        <w:t xml:space="preserve">For this experiment, 4 modalities were </w:t>
      </w:r>
      <w:r w:rsidR="00074AFB" w:rsidRPr="0053238F">
        <w:rPr>
          <w:rFonts w:ascii="Times New Roman" w:hAnsi="Times New Roman" w:cs="Times New Roman"/>
          <w:sz w:val="24"/>
          <w:szCs w:val="24"/>
          <w:lang w:val="en-US"/>
        </w:rPr>
        <w:t>used:</w:t>
      </w:r>
      <w:r w:rsidRPr="0053238F">
        <w:rPr>
          <w:rFonts w:ascii="Times New Roman" w:hAnsi="Times New Roman" w:cs="Times New Roman"/>
          <w:sz w:val="24"/>
          <w:szCs w:val="24"/>
          <w:lang w:val="en-US"/>
        </w:rPr>
        <w:t xml:space="preserve"> </w:t>
      </w:r>
    </w:p>
    <w:p w14:paraId="149B68A0" w14:textId="14861B06" w:rsidR="0073381C" w:rsidRPr="0053238F" w:rsidRDefault="0073381C" w:rsidP="0073381C">
      <w:pPr>
        <w:pStyle w:val="Paragraphedeliste"/>
        <w:numPr>
          <w:ilvl w:val="0"/>
          <w:numId w:val="25"/>
        </w:numPr>
        <w:spacing w:line="256" w:lineRule="auto"/>
        <w:rPr>
          <w:rFonts w:ascii="Times New Roman" w:hAnsi="Times New Roman" w:cs="Times New Roman"/>
          <w:sz w:val="24"/>
          <w:szCs w:val="24"/>
          <w:lang w:val="en-US"/>
        </w:rPr>
      </w:pPr>
      <w:r w:rsidRPr="0053238F">
        <w:rPr>
          <w:rFonts w:ascii="Times New Roman" w:hAnsi="Times New Roman" w:cs="Times New Roman"/>
          <w:sz w:val="24"/>
          <w:szCs w:val="24"/>
          <w:lang w:val="en-US"/>
        </w:rPr>
        <w:t>“Control</w:t>
      </w:r>
      <w:r w:rsidR="00074AFB" w:rsidRPr="0053238F">
        <w:rPr>
          <w:rFonts w:ascii="Times New Roman" w:hAnsi="Times New Roman" w:cs="Times New Roman"/>
          <w:sz w:val="24"/>
          <w:szCs w:val="24"/>
          <w:lang w:val="en-US"/>
        </w:rPr>
        <w:t>”:</w:t>
      </w:r>
      <w:r w:rsidRPr="0053238F">
        <w:rPr>
          <w:rFonts w:ascii="Times New Roman" w:hAnsi="Times New Roman" w:cs="Times New Roman"/>
          <w:sz w:val="24"/>
          <w:szCs w:val="24"/>
          <w:lang w:val="en-US"/>
        </w:rPr>
        <w:t xml:space="preserve"> bees fed with </w:t>
      </w:r>
      <w:proofErr w:type="spellStart"/>
      <w:r w:rsidRPr="0053238F">
        <w:rPr>
          <w:rFonts w:ascii="Times New Roman" w:hAnsi="Times New Roman" w:cs="Times New Roman"/>
          <w:sz w:val="24"/>
          <w:szCs w:val="24"/>
          <w:lang w:val="en-US"/>
        </w:rPr>
        <w:t>Apistar</w:t>
      </w:r>
      <w:proofErr w:type="spellEnd"/>
      <w:r w:rsidRPr="0053238F">
        <w:rPr>
          <w:rFonts w:ascii="Times New Roman" w:hAnsi="Times New Roman" w:cs="Times New Roman"/>
          <w:sz w:val="24"/>
          <w:szCs w:val="24"/>
          <w:lang w:val="en-US"/>
        </w:rPr>
        <w:t xml:space="preserve"> syrup</w:t>
      </w:r>
    </w:p>
    <w:p w14:paraId="2EC664EB" w14:textId="6C4EB098" w:rsidR="0073381C" w:rsidRPr="0053238F" w:rsidRDefault="0073381C" w:rsidP="0073381C">
      <w:pPr>
        <w:pStyle w:val="Paragraphedeliste"/>
        <w:numPr>
          <w:ilvl w:val="0"/>
          <w:numId w:val="25"/>
        </w:numPr>
        <w:spacing w:line="256" w:lineRule="auto"/>
        <w:rPr>
          <w:rFonts w:ascii="Times New Roman" w:hAnsi="Times New Roman" w:cs="Times New Roman"/>
          <w:sz w:val="24"/>
          <w:szCs w:val="24"/>
          <w:lang w:val="en-US"/>
        </w:rPr>
      </w:pPr>
      <w:r w:rsidRPr="0053238F">
        <w:rPr>
          <w:rFonts w:ascii="Times New Roman" w:hAnsi="Times New Roman" w:cs="Times New Roman"/>
          <w:sz w:val="24"/>
          <w:szCs w:val="24"/>
          <w:lang w:val="en-US"/>
        </w:rPr>
        <w:t>“Pesticides”</w:t>
      </w:r>
    </w:p>
    <w:p w14:paraId="21D9B28E" w14:textId="7721734A" w:rsidR="0073381C" w:rsidRPr="0053238F" w:rsidRDefault="0073381C" w:rsidP="0073381C">
      <w:pPr>
        <w:pStyle w:val="Paragraphedeliste"/>
        <w:numPr>
          <w:ilvl w:val="0"/>
          <w:numId w:val="25"/>
        </w:numPr>
        <w:spacing w:line="256" w:lineRule="auto"/>
        <w:rPr>
          <w:rFonts w:ascii="Times New Roman" w:hAnsi="Times New Roman" w:cs="Times New Roman"/>
          <w:sz w:val="24"/>
          <w:szCs w:val="24"/>
          <w:lang w:val="en-US"/>
        </w:rPr>
      </w:pPr>
      <w:r w:rsidRPr="0053238F">
        <w:rPr>
          <w:rFonts w:ascii="Times New Roman" w:hAnsi="Times New Roman" w:cs="Times New Roman"/>
          <w:color w:val="000000"/>
          <w:sz w:val="24"/>
          <w:szCs w:val="24"/>
          <w:lang w:val="en-US"/>
        </w:rPr>
        <w:t>“</w:t>
      </w:r>
      <w:proofErr w:type="spellStart"/>
      <w:r w:rsidRPr="0053238F">
        <w:rPr>
          <w:rFonts w:ascii="Times New Roman" w:hAnsi="Times New Roman" w:cs="Times New Roman"/>
          <w:sz w:val="24"/>
          <w:szCs w:val="24"/>
          <w:lang w:val="en-US"/>
        </w:rPr>
        <w:t>Pesticides+Mo</w:t>
      </w:r>
      <w:proofErr w:type="spellEnd"/>
      <w:r w:rsidRPr="0053238F">
        <w:rPr>
          <w:rFonts w:ascii="Times New Roman" w:hAnsi="Times New Roman" w:cs="Times New Roman"/>
          <w:sz w:val="24"/>
          <w:szCs w:val="24"/>
          <w:lang w:val="en-US"/>
        </w:rPr>
        <w:t>”</w:t>
      </w:r>
    </w:p>
    <w:p w14:paraId="5950C5CF" w14:textId="321218D2" w:rsidR="0073381C" w:rsidRPr="0053238F" w:rsidRDefault="0073381C" w:rsidP="0073381C">
      <w:pPr>
        <w:pStyle w:val="Paragraphedeliste"/>
        <w:numPr>
          <w:ilvl w:val="0"/>
          <w:numId w:val="25"/>
        </w:numPr>
        <w:spacing w:line="256" w:lineRule="auto"/>
        <w:rPr>
          <w:rFonts w:ascii="Times New Roman" w:hAnsi="Times New Roman" w:cs="Times New Roman"/>
          <w:sz w:val="24"/>
          <w:szCs w:val="24"/>
          <w:lang w:val="en-US"/>
        </w:rPr>
      </w:pPr>
      <w:r w:rsidRPr="0053238F">
        <w:rPr>
          <w:rFonts w:ascii="Times New Roman" w:hAnsi="Times New Roman" w:cs="Times New Roman"/>
          <w:sz w:val="24"/>
          <w:szCs w:val="24"/>
          <w:lang w:val="en-US"/>
        </w:rPr>
        <w:t>“Mo complex”</w:t>
      </w:r>
    </w:p>
    <w:p w14:paraId="709174CA" w14:textId="52FB3572" w:rsidR="0053027A" w:rsidRPr="0053238F" w:rsidRDefault="0073381C" w:rsidP="0053027A">
      <w:pPr>
        <w:spacing w:line="256" w:lineRule="auto"/>
        <w:jc w:val="both"/>
        <w:rPr>
          <w:rFonts w:ascii="Times New Roman" w:hAnsi="Times New Roman" w:cs="Times New Roman"/>
          <w:sz w:val="24"/>
          <w:szCs w:val="24"/>
          <w:lang w:val="en-US"/>
        </w:rPr>
      </w:pPr>
      <w:r w:rsidRPr="0053238F">
        <w:rPr>
          <w:rFonts w:ascii="Times New Roman" w:hAnsi="Times New Roman" w:cs="Times New Roman"/>
          <w:sz w:val="24"/>
          <w:szCs w:val="24"/>
          <w:lang w:val="en-US"/>
        </w:rPr>
        <w:t>The 3 formers are identical to those of the experiment described in Part 3</w:t>
      </w:r>
      <w:r w:rsidR="0053027A" w:rsidRPr="0053238F">
        <w:rPr>
          <w:rFonts w:ascii="Times New Roman" w:hAnsi="Times New Roman" w:cs="Times New Roman"/>
          <w:sz w:val="24"/>
          <w:szCs w:val="24"/>
          <w:lang w:val="en-US"/>
        </w:rPr>
        <w:t xml:space="preserve">. </w:t>
      </w:r>
      <w:proofErr w:type="spellStart"/>
      <w:r w:rsidR="0053027A" w:rsidRPr="0053238F">
        <w:rPr>
          <w:rFonts w:ascii="Times New Roman" w:hAnsi="Times New Roman" w:cs="Times New Roman"/>
          <w:sz w:val="24"/>
          <w:szCs w:val="24"/>
          <w:lang w:val="en-US"/>
        </w:rPr>
        <w:t>Apistar</w:t>
      </w:r>
      <w:proofErr w:type="spellEnd"/>
      <w:r w:rsidR="0053027A" w:rsidRPr="0053238F">
        <w:rPr>
          <w:rFonts w:ascii="Times New Roman" w:hAnsi="Times New Roman" w:cs="Times New Roman"/>
          <w:sz w:val="24"/>
          <w:szCs w:val="24"/>
          <w:lang w:val="en-US"/>
        </w:rPr>
        <w:t xml:space="preserve">©, </w:t>
      </w:r>
      <w:proofErr w:type="spellStart"/>
      <w:r w:rsidR="0053027A" w:rsidRPr="0053238F">
        <w:rPr>
          <w:rFonts w:ascii="Times New Roman" w:hAnsi="Times New Roman" w:cs="Times New Roman"/>
          <w:sz w:val="24"/>
          <w:szCs w:val="24"/>
          <w:lang w:val="en-US"/>
        </w:rPr>
        <w:t>Apistar</w:t>
      </w:r>
      <w:proofErr w:type="spellEnd"/>
      <w:r w:rsidR="0053027A" w:rsidRPr="0053238F">
        <w:rPr>
          <w:rFonts w:ascii="Times New Roman" w:hAnsi="Times New Roman" w:cs="Times New Roman"/>
          <w:sz w:val="24"/>
          <w:szCs w:val="24"/>
          <w:lang w:val="en-US"/>
        </w:rPr>
        <w:t xml:space="preserve">©+ pesticides, </w:t>
      </w:r>
      <w:proofErr w:type="spellStart"/>
      <w:r w:rsidR="0053027A" w:rsidRPr="0053238F">
        <w:rPr>
          <w:rFonts w:ascii="Times New Roman" w:hAnsi="Times New Roman" w:cs="Times New Roman"/>
          <w:sz w:val="24"/>
          <w:szCs w:val="24"/>
          <w:lang w:val="en-US"/>
        </w:rPr>
        <w:t>Apistar</w:t>
      </w:r>
      <w:proofErr w:type="spellEnd"/>
      <w:r w:rsidR="0053027A" w:rsidRPr="0053238F">
        <w:rPr>
          <w:rFonts w:ascii="Times New Roman" w:hAnsi="Times New Roman" w:cs="Times New Roman"/>
          <w:sz w:val="24"/>
          <w:szCs w:val="24"/>
          <w:lang w:val="en-US"/>
        </w:rPr>
        <w:t>©+pesticides+ Na-Mo</w:t>
      </w:r>
      <w:r w:rsidR="0053027A" w:rsidRPr="0053238F">
        <w:rPr>
          <w:rFonts w:ascii="Times New Roman" w:hAnsi="Times New Roman" w:cs="Times New Roman"/>
          <w:sz w:val="24"/>
          <w:szCs w:val="24"/>
          <w:vertAlign w:val="subscript"/>
          <w:lang w:val="en-US"/>
        </w:rPr>
        <w:t>2</w:t>
      </w:r>
      <w:r w:rsidR="0053027A" w:rsidRPr="0053238F">
        <w:rPr>
          <w:rFonts w:ascii="Times New Roman" w:hAnsi="Times New Roman" w:cs="Times New Roman"/>
          <w:sz w:val="24"/>
          <w:szCs w:val="24"/>
          <w:lang w:val="en-US"/>
        </w:rPr>
        <w:t>O</w:t>
      </w:r>
      <w:r w:rsidR="0053027A" w:rsidRPr="0053238F">
        <w:rPr>
          <w:rFonts w:ascii="Times New Roman" w:hAnsi="Times New Roman" w:cs="Times New Roman"/>
          <w:sz w:val="24"/>
          <w:szCs w:val="24"/>
          <w:vertAlign w:val="subscript"/>
          <w:lang w:val="en-US"/>
        </w:rPr>
        <w:t>4</w:t>
      </w:r>
      <w:r w:rsidR="0053027A" w:rsidRPr="0053238F">
        <w:rPr>
          <w:rFonts w:ascii="Times New Roman" w:hAnsi="Times New Roman" w:cs="Times New Roman"/>
          <w:sz w:val="24"/>
          <w:szCs w:val="24"/>
          <w:lang w:val="en-US"/>
        </w:rPr>
        <w:t xml:space="preserve">-EDTA at 2 mg/L were used to fed groups of </w:t>
      </w:r>
      <w:r w:rsidR="0053238F" w:rsidRPr="0053238F">
        <w:rPr>
          <w:rFonts w:ascii="Times New Roman" w:hAnsi="Times New Roman" w:cs="Times New Roman"/>
          <w:sz w:val="24"/>
          <w:szCs w:val="24"/>
          <w:lang w:val="en-US"/>
        </w:rPr>
        <w:t>16</w:t>
      </w:r>
      <w:r w:rsidR="0053027A" w:rsidRPr="0053238F">
        <w:rPr>
          <w:rFonts w:ascii="Times New Roman" w:hAnsi="Times New Roman" w:cs="Times New Roman"/>
          <w:sz w:val="24"/>
          <w:szCs w:val="24"/>
          <w:lang w:val="en-US"/>
        </w:rPr>
        <w:t xml:space="preserve"> honey bees in boxes at 25°C 50% HR. An additional group of honey bees was considered to evaluate the impact of Na-Mo</w:t>
      </w:r>
      <w:r w:rsidR="0053027A" w:rsidRPr="0053238F">
        <w:rPr>
          <w:rFonts w:ascii="Times New Roman" w:hAnsi="Times New Roman" w:cs="Times New Roman"/>
          <w:sz w:val="24"/>
          <w:szCs w:val="24"/>
          <w:vertAlign w:val="subscript"/>
          <w:lang w:val="en-US"/>
        </w:rPr>
        <w:t>2</w:t>
      </w:r>
      <w:r w:rsidR="0053027A" w:rsidRPr="0053238F">
        <w:rPr>
          <w:rFonts w:ascii="Times New Roman" w:hAnsi="Times New Roman" w:cs="Times New Roman"/>
          <w:sz w:val="24"/>
          <w:szCs w:val="24"/>
          <w:lang w:val="en-US"/>
        </w:rPr>
        <w:t>O</w:t>
      </w:r>
      <w:r w:rsidR="0053027A" w:rsidRPr="0053238F">
        <w:rPr>
          <w:rFonts w:ascii="Times New Roman" w:hAnsi="Times New Roman" w:cs="Times New Roman"/>
          <w:sz w:val="24"/>
          <w:szCs w:val="24"/>
          <w:vertAlign w:val="subscript"/>
          <w:lang w:val="en-US"/>
        </w:rPr>
        <w:t>4</w:t>
      </w:r>
      <w:r w:rsidR="0053027A" w:rsidRPr="0053238F">
        <w:rPr>
          <w:rFonts w:ascii="Times New Roman" w:hAnsi="Times New Roman" w:cs="Times New Roman"/>
          <w:sz w:val="24"/>
          <w:szCs w:val="24"/>
          <w:lang w:val="en-US"/>
        </w:rPr>
        <w:t>-EDTA on the X</w:t>
      </w:r>
      <w:r w:rsidR="0053238F">
        <w:rPr>
          <w:rFonts w:ascii="Times New Roman" w:hAnsi="Times New Roman" w:cs="Times New Roman"/>
          <w:sz w:val="24"/>
          <w:szCs w:val="24"/>
          <w:lang w:val="en-US"/>
        </w:rPr>
        <w:t>O</w:t>
      </w:r>
      <w:r w:rsidR="0053027A" w:rsidRPr="0053238F">
        <w:rPr>
          <w:rFonts w:ascii="Times New Roman" w:hAnsi="Times New Roman" w:cs="Times New Roman"/>
          <w:sz w:val="24"/>
          <w:szCs w:val="24"/>
          <w:lang w:val="en-US"/>
        </w:rPr>
        <w:t xml:space="preserve"> expression. For this group </w:t>
      </w:r>
      <w:proofErr w:type="spellStart"/>
      <w:r w:rsidR="0053027A" w:rsidRPr="0053238F">
        <w:rPr>
          <w:rFonts w:ascii="Times New Roman" w:hAnsi="Times New Roman" w:cs="Times New Roman"/>
          <w:sz w:val="24"/>
          <w:szCs w:val="24"/>
          <w:lang w:val="en-US"/>
        </w:rPr>
        <w:t>Apistar</w:t>
      </w:r>
      <w:proofErr w:type="spellEnd"/>
      <w:r w:rsidR="0053027A" w:rsidRPr="0053238F">
        <w:rPr>
          <w:rFonts w:ascii="Times New Roman" w:hAnsi="Times New Roman" w:cs="Times New Roman"/>
          <w:sz w:val="24"/>
          <w:szCs w:val="24"/>
          <w:lang w:val="en-US"/>
        </w:rPr>
        <w:t>© syrup supplemented with Na-Mo</w:t>
      </w:r>
      <w:r w:rsidR="0053027A" w:rsidRPr="0053238F">
        <w:rPr>
          <w:rFonts w:ascii="Times New Roman" w:hAnsi="Times New Roman" w:cs="Times New Roman"/>
          <w:sz w:val="24"/>
          <w:szCs w:val="24"/>
          <w:vertAlign w:val="subscript"/>
          <w:lang w:val="en-US"/>
        </w:rPr>
        <w:t>2</w:t>
      </w:r>
      <w:r w:rsidR="0053027A" w:rsidRPr="0053238F">
        <w:rPr>
          <w:rFonts w:ascii="Times New Roman" w:hAnsi="Times New Roman" w:cs="Times New Roman"/>
          <w:sz w:val="24"/>
          <w:szCs w:val="24"/>
          <w:lang w:val="en-US"/>
        </w:rPr>
        <w:t>O</w:t>
      </w:r>
      <w:r w:rsidR="0053027A" w:rsidRPr="0053238F">
        <w:rPr>
          <w:rFonts w:ascii="Times New Roman" w:hAnsi="Times New Roman" w:cs="Times New Roman"/>
          <w:sz w:val="24"/>
          <w:szCs w:val="24"/>
          <w:vertAlign w:val="subscript"/>
          <w:lang w:val="en-US"/>
        </w:rPr>
        <w:t>4</w:t>
      </w:r>
      <w:r w:rsidR="0053027A" w:rsidRPr="0053238F">
        <w:rPr>
          <w:rFonts w:ascii="Times New Roman" w:hAnsi="Times New Roman" w:cs="Times New Roman"/>
          <w:sz w:val="24"/>
          <w:szCs w:val="24"/>
          <w:lang w:val="en-US"/>
        </w:rPr>
        <w:t>-EDTA at 2 mg/L was used.</w:t>
      </w:r>
    </w:p>
    <w:p w14:paraId="27D26F47" w14:textId="77777777" w:rsidR="0053027A" w:rsidRPr="0053238F" w:rsidRDefault="0053027A" w:rsidP="0053027A">
      <w:pPr>
        <w:spacing w:line="256" w:lineRule="auto"/>
        <w:jc w:val="both"/>
        <w:rPr>
          <w:rFonts w:ascii="Times New Roman" w:hAnsi="Times New Roman" w:cs="Times New Roman"/>
          <w:lang w:val="en-US"/>
        </w:rPr>
      </w:pPr>
    </w:p>
    <w:p w14:paraId="45DB0352" w14:textId="77C77384" w:rsidR="0053027A" w:rsidRPr="0053238F" w:rsidRDefault="0053027A" w:rsidP="0053027A">
      <w:pPr>
        <w:pStyle w:val="Paragraphedeliste"/>
        <w:numPr>
          <w:ilvl w:val="0"/>
          <w:numId w:val="24"/>
        </w:numPr>
        <w:spacing w:line="256" w:lineRule="auto"/>
        <w:rPr>
          <w:rFonts w:ascii="Times New Roman" w:hAnsi="Times New Roman" w:cs="Times New Roman"/>
          <w:b/>
          <w:sz w:val="24"/>
          <w:szCs w:val="24"/>
          <w:lang w:val="en-US"/>
        </w:rPr>
      </w:pPr>
      <w:r w:rsidRPr="0053238F">
        <w:rPr>
          <w:rFonts w:ascii="Times New Roman" w:hAnsi="Times New Roman" w:cs="Times New Roman"/>
          <w:b/>
          <w:sz w:val="24"/>
          <w:szCs w:val="24"/>
          <w:lang w:val="en-US"/>
        </w:rPr>
        <w:t xml:space="preserve">Experimental protocol for the determination of </w:t>
      </w:r>
      <w:r w:rsidR="000E579E" w:rsidRPr="0053238F">
        <w:rPr>
          <w:rFonts w:ascii="Times New Roman" w:hAnsi="Times New Roman" w:cs="Times New Roman"/>
          <w:b/>
          <w:sz w:val="24"/>
          <w:szCs w:val="24"/>
          <w:lang w:val="en-US"/>
        </w:rPr>
        <w:t>X</w:t>
      </w:r>
      <w:r w:rsidR="000E579E">
        <w:rPr>
          <w:rFonts w:ascii="Times New Roman" w:hAnsi="Times New Roman" w:cs="Times New Roman"/>
          <w:b/>
          <w:sz w:val="24"/>
          <w:szCs w:val="24"/>
          <w:lang w:val="en-US"/>
        </w:rPr>
        <w:t>O</w:t>
      </w:r>
      <w:r w:rsidR="000E579E" w:rsidRPr="0053238F">
        <w:rPr>
          <w:rFonts w:ascii="Times New Roman" w:hAnsi="Times New Roman" w:cs="Times New Roman"/>
          <w:b/>
          <w:sz w:val="24"/>
          <w:szCs w:val="24"/>
          <w:lang w:val="en-US"/>
        </w:rPr>
        <w:t xml:space="preserve"> </w:t>
      </w:r>
      <w:r w:rsidRPr="0053238F">
        <w:rPr>
          <w:rFonts w:ascii="Times New Roman" w:hAnsi="Times New Roman" w:cs="Times New Roman"/>
          <w:b/>
          <w:sz w:val="24"/>
          <w:szCs w:val="24"/>
          <w:lang w:val="en-US"/>
        </w:rPr>
        <w:t>level</w:t>
      </w:r>
    </w:p>
    <w:p w14:paraId="2ABF21FF" w14:textId="01412DFE" w:rsidR="007F0AEF" w:rsidRPr="0053238F" w:rsidRDefault="0053027A" w:rsidP="0053027A">
      <w:pPr>
        <w:pStyle w:val="paragraph"/>
        <w:spacing w:before="0" w:beforeAutospacing="0" w:after="0" w:afterAutospacing="0"/>
        <w:jc w:val="both"/>
        <w:textAlignment w:val="baseline"/>
        <w:rPr>
          <w:lang w:val="en-US"/>
        </w:rPr>
      </w:pPr>
      <w:r w:rsidRPr="0053238F">
        <w:rPr>
          <w:lang w:val="en-US"/>
        </w:rPr>
        <w:t xml:space="preserve">11 boxes assigned in one of the </w:t>
      </w:r>
      <w:r w:rsidR="0053238F" w:rsidRPr="0053238F">
        <w:rPr>
          <w:lang w:val="en-US"/>
        </w:rPr>
        <w:t>4</w:t>
      </w:r>
      <w:r w:rsidRPr="0053238F">
        <w:rPr>
          <w:lang w:val="en-US"/>
        </w:rPr>
        <w:t xml:space="preserve"> following feedings: “Control”, “Pesticides”</w:t>
      </w:r>
      <w:r w:rsidR="0053238F" w:rsidRPr="0053238F">
        <w:rPr>
          <w:lang w:val="en-US"/>
        </w:rPr>
        <w:t xml:space="preserve">, “Mo-complex”, </w:t>
      </w:r>
      <w:r w:rsidRPr="0053238F">
        <w:rPr>
          <w:lang w:val="en-US"/>
        </w:rPr>
        <w:t>and Pesticides + Na-Mo</w:t>
      </w:r>
      <w:r w:rsidRPr="0053238F">
        <w:rPr>
          <w:vertAlign w:val="subscript"/>
          <w:lang w:val="en-US"/>
        </w:rPr>
        <w:t>2</w:t>
      </w:r>
      <w:r w:rsidRPr="0053238F">
        <w:rPr>
          <w:lang w:val="en-US"/>
        </w:rPr>
        <w:t>O</w:t>
      </w:r>
      <w:r w:rsidRPr="0053238F">
        <w:rPr>
          <w:vertAlign w:val="subscript"/>
          <w:lang w:val="en-US"/>
        </w:rPr>
        <w:t>4</w:t>
      </w:r>
      <w:r w:rsidRPr="0053238F">
        <w:rPr>
          <w:lang w:val="en-US"/>
        </w:rPr>
        <w:t>-EDTA (group “</w:t>
      </w:r>
      <w:proofErr w:type="spellStart"/>
      <w:r w:rsidRPr="0053238F">
        <w:rPr>
          <w:lang w:val="en-US"/>
        </w:rPr>
        <w:t>Pesticides+Mo</w:t>
      </w:r>
      <w:proofErr w:type="spellEnd"/>
      <w:r w:rsidRPr="0053238F">
        <w:rPr>
          <w:lang w:val="en-US"/>
        </w:rPr>
        <w:t>”) were used</w:t>
      </w:r>
      <w:r w:rsidR="000E579E">
        <w:rPr>
          <w:lang w:val="en-US"/>
        </w:rPr>
        <w:t xml:space="preserve"> and</w:t>
      </w:r>
      <w:r w:rsidR="000E579E" w:rsidRPr="0053238F">
        <w:rPr>
          <w:lang w:val="en-US"/>
        </w:rPr>
        <w:t xml:space="preserve"> </w:t>
      </w:r>
      <w:r w:rsidRPr="0053238F">
        <w:rPr>
          <w:lang w:val="en-US"/>
        </w:rPr>
        <w:t xml:space="preserve">16 young honeybees (&lt; 3 days) </w:t>
      </w:r>
      <w:r w:rsidR="000E579E">
        <w:rPr>
          <w:lang w:val="en-US"/>
        </w:rPr>
        <w:t>were</w:t>
      </w:r>
      <w:r w:rsidR="000E579E" w:rsidRPr="0053238F">
        <w:rPr>
          <w:lang w:val="en-US"/>
        </w:rPr>
        <w:t xml:space="preserve"> </w:t>
      </w:r>
      <w:r w:rsidRPr="0053238F">
        <w:rPr>
          <w:lang w:val="en-US"/>
        </w:rPr>
        <w:t>place</w:t>
      </w:r>
      <w:r w:rsidR="000E579E">
        <w:rPr>
          <w:lang w:val="en-US"/>
        </w:rPr>
        <w:t>d</w:t>
      </w:r>
      <w:r w:rsidRPr="0053238F">
        <w:rPr>
          <w:lang w:val="en-US"/>
        </w:rPr>
        <w:t xml:space="preserve"> in each box. Every 2 or 3 days, mortality is registered. The syrup was consumed </w:t>
      </w:r>
      <w:r w:rsidRPr="0053238F">
        <w:rPr>
          <w:i/>
          <w:lang w:val="en-US"/>
        </w:rPr>
        <w:t>ad libitum</w:t>
      </w:r>
      <w:r w:rsidRPr="0053238F">
        <w:rPr>
          <w:lang w:val="en-US"/>
        </w:rPr>
        <w:t>. When the syrup level in the feeders reaches a low point, an appropriate amount is automatically added to maintain a constant supply.</w:t>
      </w:r>
      <w:r w:rsidR="00684B7D">
        <w:rPr>
          <w:lang w:val="en-US"/>
        </w:rPr>
        <w:t xml:space="preserve"> </w:t>
      </w:r>
      <w:r w:rsidR="007F0AEF" w:rsidRPr="0053238F">
        <w:rPr>
          <w:lang w:val="en-US"/>
        </w:rPr>
        <w:t>On the day</w:t>
      </w:r>
      <w:r w:rsidR="0053238F">
        <w:rPr>
          <w:lang w:val="en-US"/>
        </w:rPr>
        <w:t>s</w:t>
      </w:r>
      <w:r w:rsidR="007F0AEF" w:rsidRPr="0053238F">
        <w:rPr>
          <w:lang w:val="en-US"/>
        </w:rPr>
        <w:t xml:space="preserve"> 15 </w:t>
      </w:r>
      <w:r w:rsidR="0053238F">
        <w:rPr>
          <w:lang w:val="en-US"/>
        </w:rPr>
        <w:t xml:space="preserve">and 20 </w:t>
      </w:r>
      <w:r w:rsidR="007F0AEF" w:rsidRPr="0053238F">
        <w:rPr>
          <w:lang w:val="en-US"/>
        </w:rPr>
        <w:t xml:space="preserve">of exposure, bees were </w:t>
      </w:r>
      <w:r w:rsidR="00425839" w:rsidRPr="0053238F">
        <w:rPr>
          <w:lang w:val="en-US"/>
        </w:rPr>
        <w:t>sampled</w:t>
      </w:r>
      <w:r w:rsidR="007F0AEF" w:rsidRPr="0053238F">
        <w:rPr>
          <w:lang w:val="en-US"/>
        </w:rPr>
        <w:t xml:space="preserve"> and kept at -80°C until analyses.</w:t>
      </w:r>
    </w:p>
    <w:p w14:paraId="3BD122DE" w14:textId="61336022" w:rsidR="007F0AEF" w:rsidRPr="0053238F" w:rsidRDefault="007F0AEF" w:rsidP="0053027A">
      <w:pPr>
        <w:pStyle w:val="paragraph"/>
        <w:spacing w:before="0" w:beforeAutospacing="0" w:after="0" w:afterAutospacing="0"/>
        <w:jc w:val="both"/>
        <w:textAlignment w:val="baseline"/>
        <w:rPr>
          <w:lang w:val="en-US"/>
        </w:rPr>
      </w:pPr>
    </w:p>
    <w:p w14:paraId="3176BDE5" w14:textId="03908F36" w:rsidR="00D22E8B" w:rsidRPr="0053238F" w:rsidRDefault="00EE08E9" w:rsidP="00C43123">
      <w:pPr>
        <w:spacing w:line="25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2.1 </w:t>
      </w:r>
      <w:r w:rsidR="00D22E8B" w:rsidRPr="0053238F">
        <w:rPr>
          <w:rFonts w:ascii="Times New Roman" w:hAnsi="Times New Roman" w:cs="Times New Roman"/>
          <w:b/>
          <w:sz w:val="24"/>
          <w:szCs w:val="24"/>
          <w:lang w:val="en-US"/>
        </w:rPr>
        <w:t xml:space="preserve">Determination of XO </w:t>
      </w:r>
      <w:proofErr w:type="spellStart"/>
      <w:r w:rsidR="00D22E8B" w:rsidRPr="0053238F">
        <w:rPr>
          <w:rFonts w:ascii="Times New Roman" w:hAnsi="Times New Roman" w:cs="Times New Roman"/>
          <w:b/>
          <w:sz w:val="24"/>
          <w:szCs w:val="24"/>
          <w:lang w:val="en-US"/>
        </w:rPr>
        <w:t>acitivity</w:t>
      </w:r>
      <w:proofErr w:type="spellEnd"/>
    </w:p>
    <w:p w14:paraId="335FCF89" w14:textId="3C8E2225" w:rsidR="00D22E8B" w:rsidRPr="0053238F" w:rsidRDefault="00D22E8B" w:rsidP="00C43123">
      <w:pPr>
        <w:spacing w:line="256" w:lineRule="auto"/>
        <w:jc w:val="both"/>
        <w:rPr>
          <w:rFonts w:ascii="Times New Roman" w:hAnsi="Times New Roman" w:cs="Times New Roman"/>
          <w:sz w:val="24"/>
          <w:szCs w:val="24"/>
          <w:lang w:val="en-US"/>
        </w:rPr>
      </w:pPr>
      <w:r w:rsidRPr="0053238F">
        <w:rPr>
          <w:rFonts w:ascii="Times New Roman" w:hAnsi="Times New Roman" w:cs="Times New Roman"/>
          <w:sz w:val="24"/>
          <w:szCs w:val="24"/>
          <w:lang w:val="en-US"/>
        </w:rPr>
        <w:t>To study the effects of Molybden</w:t>
      </w:r>
      <w:r w:rsidR="0053238F" w:rsidRPr="0053238F">
        <w:rPr>
          <w:rFonts w:ascii="Times New Roman" w:hAnsi="Times New Roman" w:cs="Times New Roman"/>
          <w:sz w:val="24"/>
          <w:szCs w:val="24"/>
          <w:lang w:val="en-US"/>
        </w:rPr>
        <w:t>um</w:t>
      </w:r>
      <w:r w:rsidRPr="0053238F">
        <w:rPr>
          <w:rFonts w:ascii="Times New Roman" w:hAnsi="Times New Roman" w:cs="Times New Roman"/>
          <w:sz w:val="24"/>
          <w:szCs w:val="24"/>
          <w:lang w:val="en-US"/>
        </w:rPr>
        <w:t xml:space="preserve"> supplementation on workers physiology, and specially on a molybdenum dependent oxidase, the Xan</w:t>
      </w:r>
      <w:r w:rsidR="00EE08E9">
        <w:rPr>
          <w:rFonts w:ascii="Times New Roman" w:hAnsi="Times New Roman" w:cs="Times New Roman"/>
          <w:sz w:val="24"/>
          <w:szCs w:val="24"/>
          <w:lang w:val="en-US"/>
        </w:rPr>
        <w:t>th</w:t>
      </w:r>
      <w:r w:rsidRPr="0053238F">
        <w:rPr>
          <w:rFonts w:ascii="Times New Roman" w:hAnsi="Times New Roman" w:cs="Times New Roman"/>
          <w:sz w:val="24"/>
          <w:szCs w:val="24"/>
          <w:lang w:val="en-US"/>
        </w:rPr>
        <w:t xml:space="preserve">ine </w:t>
      </w:r>
      <w:proofErr w:type="spellStart"/>
      <w:r w:rsidRPr="0053238F">
        <w:rPr>
          <w:rFonts w:ascii="Times New Roman" w:hAnsi="Times New Roman" w:cs="Times New Roman"/>
          <w:sz w:val="24"/>
          <w:szCs w:val="24"/>
          <w:lang w:val="en-US"/>
        </w:rPr>
        <w:t>Oxydase</w:t>
      </w:r>
      <w:proofErr w:type="spellEnd"/>
      <w:r w:rsidRPr="0053238F">
        <w:rPr>
          <w:rFonts w:ascii="Times New Roman" w:hAnsi="Times New Roman" w:cs="Times New Roman"/>
          <w:sz w:val="24"/>
          <w:szCs w:val="24"/>
          <w:lang w:val="en-US"/>
        </w:rPr>
        <w:t xml:space="preserve"> activity was measured in abdomen.</w:t>
      </w:r>
    </w:p>
    <w:p w14:paraId="7DA99056" w14:textId="617CC71E" w:rsidR="00D22E8B" w:rsidRPr="0053238F" w:rsidRDefault="00EE08E9" w:rsidP="00C43123">
      <w:pPr>
        <w:spacing w:line="25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2.2 </w:t>
      </w:r>
      <w:r w:rsidR="00D22E8B" w:rsidRPr="0053238F">
        <w:rPr>
          <w:rFonts w:ascii="Times New Roman" w:hAnsi="Times New Roman" w:cs="Times New Roman"/>
          <w:b/>
          <w:sz w:val="24"/>
          <w:szCs w:val="24"/>
          <w:lang w:val="en-US"/>
        </w:rPr>
        <w:t xml:space="preserve">Reagents </w:t>
      </w:r>
    </w:p>
    <w:p w14:paraId="6D131DB6" w14:textId="77D3CCFC" w:rsidR="00D22E8B" w:rsidRPr="0053238F" w:rsidRDefault="00D22E8B" w:rsidP="00C43123">
      <w:pPr>
        <w:spacing w:line="256" w:lineRule="auto"/>
        <w:jc w:val="both"/>
        <w:rPr>
          <w:rFonts w:ascii="Times New Roman" w:hAnsi="Times New Roman" w:cs="Times New Roman"/>
          <w:sz w:val="24"/>
          <w:szCs w:val="24"/>
          <w:lang w:val="en-US"/>
        </w:rPr>
      </w:pPr>
      <w:r w:rsidRPr="0053238F">
        <w:rPr>
          <w:rFonts w:ascii="Times New Roman" w:hAnsi="Times New Roman" w:cs="Times New Roman"/>
          <w:sz w:val="24"/>
          <w:szCs w:val="24"/>
          <w:lang w:val="en-US"/>
        </w:rPr>
        <w:t>Triton X-100, monosodium phosphate (NaH</w:t>
      </w:r>
      <w:r w:rsidRPr="0053238F">
        <w:rPr>
          <w:rFonts w:ascii="Times New Roman" w:hAnsi="Times New Roman" w:cs="Times New Roman"/>
          <w:sz w:val="24"/>
          <w:szCs w:val="24"/>
          <w:vertAlign w:val="subscript"/>
          <w:lang w:val="en-US"/>
        </w:rPr>
        <w:t>2</w:t>
      </w:r>
      <w:r w:rsidRPr="0053238F">
        <w:rPr>
          <w:rFonts w:ascii="Times New Roman" w:hAnsi="Times New Roman" w:cs="Times New Roman"/>
          <w:sz w:val="24"/>
          <w:szCs w:val="24"/>
          <w:lang w:val="en-US"/>
        </w:rPr>
        <w:t>PO</w:t>
      </w:r>
      <w:r w:rsidRPr="0053238F">
        <w:rPr>
          <w:rFonts w:ascii="Times New Roman" w:hAnsi="Times New Roman" w:cs="Times New Roman"/>
          <w:sz w:val="24"/>
          <w:szCs w:val="24"/>
          <w:vertAlign w:val="subscript"/>
          <w:lang w:val="en-US"/>
        </w:rPr>
        <w:t>4</w:t>
      </w:r>
      <w:r w:rsidRPr="0053238F">
        <w:rPr>
          <w:rFonts w:ascii="Times New Roman" w:hAnsi="Times New Roman" w:cs="Times New Roman"/>
          <w:sz w:val="24"/>
          <w:szCs w:val="24"/>
          <w:lang w:val="en-US"/>
        </w:rPr>
        <w:t xml:space="preserve">), sodium chloride (NaCl), </w:t>
      </w:r>
      <w:proofErr w:type="spellStart"/>
      <w:r w:rsidRPr="0053238F">
        <w:rPr>
          <w:rFonts w:ascii="Times New Roman" w:hAnsi="Times New Roman" w:cs="Times New Roman"/>
          <w:sz w:val="24"/>
          <w:szCs w:val="24"/>
          <w:lang w:val="en-US"/>
        </w:rPr>
        <w:t>pepstatin</w:t>
      </w:r>
      <w:proofErr w:type="spellEnd"/>
      <w:r w:rsidRPr="0053238F">
        <w:rPr>
          <w:rFonts w:ascii="Times New Roman" w:hAnsi="Times New Roman" w:cs="Times New Roman"/>
          <w:sz w:val="24"/>
          <w:szCs w:val="24"/>
          <w:lang w:val="en-US"/>
        </w:rPr>
        <w:t xml:space="preserve"> A, leupeptin, aprotinin, trypsin, antipain, disodium phosphate (Na</w:t>
      </w:r>
      <w:r w:rsidRPr="0053238F">
        <w:rPr>
          <w:rFonts w:ascii="Times New Roman" w:hAnsi="Times New Roman" w:cs="Times New Roman"/>
          <w:sz w:val="24"/>
          <w:szCs w:val="24"/>
          <w:vertAlign w:val="subscript"/>
          <w:lang w:val="en-US"/>
        </w:rPr>
        <w:t>2</w:t>
      </w:r>
      <w:r w:rsidRPr="0053238F">
        <w:rPr>
          <w:rFonts w:ascii="Times New Roman" w:hAnsi="Times New Roman" w:cs="Times New Roman"/>
          <w:sz w:val="24"/>
          <w:szCs w:val="24"/>
          <w:lang w:val="en-US"/>
        </w:rPr>
        <w:t>HPO</w:t>
      </w:r>
      <w:r w:rsidRPr="0053238F">
        <w:rPr>
          <w:rFonts w:ascii="Times New Roman" w:hAnsi="Times New Roman" w:cs="Times New Roman"/>
          <w:sz w:val="24"/>
          <w:szCs w:val="24"/>
          <w:vertAlign w:val="subscript"/>
          <w:lang w:val="en-US"/>
        </w:rPr>
        <w:t>4</w:t>
      </w:r>
      <w:r w:rsidRPr="0053238F">
        <w:rPr>
          <w:rFonts w:ascii="Times New Roman" w:hAnsi="Times New Roman" w:cs="Times New Roman"/>
          <w:sz w:val="24"/>
          <w:szCs w:val="24"/>
          <w:lang w:val="en-US"/>
        </w:rPr>
        <w:t xml:space="preserve">) were obtained from MERCK (Saint Quentin </w:t>
      </w:r>
      <w:proofErr w:type="spellStart"/>
      <w:r w:rsidRPr="0053238F">
        <w:rPr>
          <w:rFonts w:ascii="Times New Roman" w:hAnsi="Times New Roman" w:cs="Times New Roman"/>
          <w:sz w:val="24"/>
          <w:szCs w:val="24"/>
          <w:lang w:val="en-US"/>
        </w:rPr>
        <w:t>Fallavier</w:t>
      </w:r>
      <w:proofErr w:type="spellEnd"/>
      <w:r w:rsidRPr="0053238F">
        <w:rPr>
          <w:rFonts w:ascii="Times New Roman" w:hAnsi="Times New Roman" w:cs="Times New Roman"/>
          <w:sz w:val="24"/>
          <w:szCs w:val="24"/>
          <w:lang w:val="en-US"/>
        </w:rPr>
        <w:t xml:space="preserve">, France) and Invitrogen </w:t>
      </w:r>
      <w:proofErr w:type="spellStart"/>
      <w:r w:rsidRPr="0053238F">
        <w:rPr>
          <w:rFonts w:ascii="Times New Roman" w:hAnsi="Times New Roman" w:cs="Times New Roman"/>
          <w:sz w:val="24"/>
          <w:szCs w:val="24"/>
          <w:lang w:val="en-US"/>
        </w:rPr>
        <w:t>Amplex</w:t>
      </w:r>
      <w:proofErr w:type="spellEnd"/>
      <w:r w:rsidRPr="0053238F">
        <w:rPr>
          <w:rFonts w:ascii="Times New Roman" w:hAnsi="Times New Roman" w:cs="Times New Roman"/>
          <w:sz w:val="24"/>
          <w:szCs w:val="24"/>
          <w:lang w:val="en-US"/>
        </w:rPr>
        <w:t>® Red Xanthine/Xanthine Oxidase Assay KIT from Fischer Scientific (</w:t>
      </w:r>
      <w:proofErr w:type="spellStart"/>
      <w:r w:rsidRPr="0053238F">
        <w:rPr>
          <w:rFonts w:ascii="Times New Roman" w:hAnsi="Times New Roman" w:cs="Times New Roman"/>
          <w:sz w:val="24"/>
          <w:szCs w:val="24"/>
          <w:lang w:val="en-US"/>
        </w:rPr>
        <w:t>Illkirch</w:t>
      </w:r>
      <w:proofErr w:type="spellEnd"/>
      <w:r w:rsidRPr="0053238F">
        <w:rPr>
          <w:rFonts w:ascii="Times New Roman" w:hAnsi="Times New Roman" w:cs="Times New Roman"/>
          <w:sz w:val="24"/>
          <w:szCs w:val="24"/>
          <w:lang w:val="en-US"/>
        </w:rPr>
        <w:t>, France).</w:t>
      </w:r>
    </w:p>
    <w:p w14:paraId="1167D3AB" w14:textId="7994B386" w:rsidR="00D22E8B" w:rsidRPr="0053238F" w:rsidRDefault="00EE08E9" w:rsidP="00C43123">
      <w:pPr>
        <w:spacing w:line="25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2.3 </w:t>
      </w:r>
      <w:r w:rsidR="00D22E8B" w:rsidRPr="0053238F">
        <w:rPr>
          <w:rFonts w:ascii="Times New Roman" w:hAnsi="Times New Roman" w:cs="Times New Roman"/>
          <w:b/>
          <w:sz w:val="24"/>
          <w:szCs w:val="24"/>
          <w:lang w:val="en-US"/>
        </w:rPr>
        <w:t xml:space="preserve">Sample preparation. </w:t>
      </w:r>
    </w:p>
    <w:p w14:paraId="57300709" w14:textId="33C0BA1D" w:rsidR="00D22E8B" w:rsidRPr="0053238F" w:rsidRDefault="00D22E8B" w:rsidP="00C43123">
      <w:pPr>
        <w:spacing w:line="256" w:lineRule="auto"/>
        <w:jc w:val="both"/>
        <w:rPr>
          <w:rFonts w:ascii="Times New Roman" w:hAnsi="Times New Roman" w:cs="Times New Roman"/>
          <w:sz w:val="24"/>
          <w:szCs w:val="24"/>
          <w:lang w:val="en-US"/>
        </w:rPr>
      </w:pPr>
      <w:r w:rsidRPr="0053238F">
        <w:rPr>
          <w:rFonts w:ascii="Times New Roman" w:hAnsi="Times New Roman" w:cs="Times New Roman"/>
          <w:sz w:val="24"/>
          <w:szCs w:val="24"/>
          <w:lang w:val="en-US"/>
        </w:rPr>
        <w:t>Three frozen bees per cage of each modality are dissected to collect the abdomens (n=</w:t>
      </w:r>
      <w:r w:rsidR="0053238F">
        <w:rPr>
          <w:rFonts w:ascii="Times New Roman" w:hAnsi="Times New Roman" w:cs="Times New Roman"/>
          <w:sz w:val="24"/>
          <w:szCs w:val="24"/>
          <w:lang w:val="en-US"/>
        </w:rPr>
        <w:t>8</w:t>
      </w:r>
      <w:r w:rsidRPr="0053238F">
        <w:rPr>
          <w:rFonts w:ascii="Times New Roman" w:hAnsi="Times New Roman" w:cs="Times New Roman"/>
          <w:sz w:val="24"/>
          <w:szCs w:val="24"/>
          <w:lang w:val="en-US"/>
        </w:rPr>
        <w:t xml:space="preserve"> </w:t>
      </w:r>
      <w:r w:rsidR="00684B7D">
        <w:rPr>
          <w:rFonts w:ascii="Times New Roman" w:hAnsi="Times New Roman" w:cs="Times New Roman"/>
          <w:sz w:val="24"/>
          <w:szCs w:val="24"/>
          <w:lang w:val="en-US"/>
        </w:rPr>
        <w:t xml:space="preserve">or n=9 </w:t>
      </w:r>
      <w:r w:rsidRPr="0053238F">
        <w:rPr>
          <w:rFonts w:ascii="Times New Roman" w:hAnsi="Times New Roman" w:cs="Times New Roman"/>
          <w:sz w:val="24"/>
          <w:szCs w:val="24"/>
          <w:lang w:val="en-US"/>
        </w:rPr>
        <w:t>per modality</w:t>
      </w:r>
      <w:r w:rsidR="00684B7D">
        <w:rPr>
          <w:rFonts w:ascii="Times New Roman" w:hAnsi="Times New Roman" w:cs="Times New Roman"/>
          <w:sz w:val="24"/>
          <w:szCs w:val="24"/>
          <w:lang w:val="en-US"/>
        </w:rPr>
        <w:t xml:space="preserve"> respectively for Day15 and D20</w:t>
      </w:r>
      <w:r w:rsidRPr="0053238F">
        <w:rPr>
          <w:rFonts w:ascii="Times New Roman" w:hAnsi="Times New Roman" w:cs="Times New Roman"/>
          <w:sz w:val="24"/>
          <w:szCs w:val="24"/>
          <w:lang w:val="en-US"/>
        </w:rPr>
        <w:t xml:space="preserve">), and the intestinal tract </w:t>
      </w:r>
      <w:r w:rsidR="00684B7D">
        <w:rPr>
          <w:rFonts w:ascii="Times New Roman" w:hAnsi="Times New Roman" w:cs="Times New Roman"/>
          <w:sz w:val="24"/>
          <w:szCs w:val="24"/>
          <w:lang w:val="en-US"/>
        </w:rPr>
        <w:t>was</w:t>
      </w:r>
      <w:r w:rsidR="00684B7D" w:rsidRPr="0053238F">
        <w:rPr>
          <w:rFonts w:ascii="Times New Roman" w:hAnsi="Times New Roman" w:cs="Times New Roman"/>
          <w:sz w:val="24"/>
          <w:szCs w:val="24"/>
          <w:lang w:val="en-US"/>
        </w:rPr>
        <w:t xml:space="preserve"> </w:t>
      </w:r>
      <w:r w:rsidRPr="0053238F">
        <w:rPr>
          <w:rFonts w:ascii="Times New Roman" w:hAnsi="Times New Roman" w:cs="Times New Roman"/>
          <w:sz w:val="24"/>
          <w:szCs w:val="24"/>
          <w:lang w:val="en-US"/>
        </w:rPr>
        <w:t xml:space="preserve">removed. Pools of abdomen were placed in 2 mL microfuges at 4°C. The tissues were homogenized in the extraction buffer [10 mM sodium chloride, 1% (w/v) Triton X-100, 40 mM sodium phosphate </w:t>
      </w:r>
      <w:r w:rsidRPr="0053238F">
        <w:rPr>
          <w:rFonts w:ascii="Times New Roman" w:hAnsi="Times New Roman" w:cs="Times New Roman"/>
          <w:sz w:val="24"/>
          <w:szCs w:val="24"/>
          <w:lang w:val="en-US"/>
        </w:rPr>
        <w:t xml:space="preserve">pH 7.4 and protease inhibitors (2 </w:t>
      </w:r>
      <w:proofErr w:type="spellStart"/>
      <w:r w:rsidRPr="0053238F">
        <w:rPr>
          <w:rFonts w:ascii="Times New Roman" w:hAnsi="Times New Roman" w:cs="Times New Roman"/>
          <w:sz w:val="24"/>
          <w:szCs w:val="24"/>
          <w:lang w:val="en-US"/>
        </w:rPr>
        <w:t>μg</w:t>
      </w:r>
      <w:proofErr w:type="spellEnd"/>
      <w:r w:rsidRPr="0053238F">
        <w:rPr>
          <w:rFonts w:ascii="Times New Roman" w:hAnsi="Times New Roman" w:cs="Times New Roman"/>
          <w:sz w:val="24"/>
          <w:szCs w:val="24"/>
          <w:lang w:val="en-US"/>
        </w:rPr>
        <w:t xml:space="preserve">/mL of </w:t>
      </w:r>
      <w:proofErr w:type="spellStart"/>
      <w:r w:rsidRPr="0053238F">
        <w:rPr>
          <w:rFonts w:ascii="Times New Roman" w:hAnsi="Times New Roman" w:cs="Times New Roman"/>
          <w:sz w:val="24"/>
          <w:szCs w:val="24"/>
          <w:lang w:val="en-US"/>
        </w:rPr>
        <w:t>pepstatin</w:t>
      </w:r>
      <w:proofErr w:type="spellEnd"/>
      <w:r w:rsidRPr="0053238F">
        <w:rPr>
          <w:rFonts w:ascii="Times New Roman" w:hAnsi="Times New Roman" w:cs="Times New Roman"/>
          <w:sz w:val="24"/>
          <w:szCs w:val="24"/>
          <w:lang w:val="en-US"/>
        </w:rPr>
        <w:t xml:space="preserve"> A, leupeptin and aprotinin, 0.1 mg/mL soybean trypsin inhibitor and 25 units/mL antipain)] to make 10% (m/v) extracts. </w:t>
      </w:r>
      <w:r w:rsidRPr="0053238F">
        <w:rPr>
          <w:rFonts w:ascii="Times New Roman" w:hAnsi="Times New Roman" w:cs="Times New Roman"/>
          <w:sz w:val="24"/>
          <w:szCs w:val="24"/>
          <w:lang w:val="en-US"/>
        </w:rPr>
        <w:lastRenderedPageBreak/>
        <w:t xml:space="preserve">Homogenization was achieved by grinding tissues with a Qiagen® </w:t>
      </w:r>
      <w:proofErr w:type="spellStart"/>
      <w:r w:rsidRPr="0053238F">
        <w:rPr>
          <w:rFonts w:ascii="Times New Roman" w:hAnsi="Times New Roman" w:cs="Times New Roman"/>
          <w:sz w:val="24"/>
          <w:szCs w:val="24"/>
          <w:lang w:val="en-US"/>
        </w:rPr>
        <w:t>TissueLyser</w:t>
      </w:r>
      <w:proofErr w:type="spellEnd"/>
      <w:r w:rsidRPr="0053238F">
        <w:rPr>
          <w:rFonts w:ascii="Times New Roman" w:hAnsi="Times New Roman" w:cs="Times New Roman"/>
          <w:sz w:val="24"/>
          <w:szCs w:val="24"/>
          <w:lang w:val="en-US"/>
        </w:rPr>
        <w:t xml:space="preserve"> II at 30 Hz for 5 periods of 30 s at 30 s intervals. After 10 min at 4°C, the homogenization procedure was repeated a second time. The extracts were centrifuged at 4°C for 20 min at 15 000g and the supernatants were kept on ice for further enzyme assays.</w:t>
      </w:r>
    </w:p>
    <w:p w14:paraId="688ABBC9" w14:textId="51645794" w:rsidR="00D22E8B" w:rsidRPr="0053238F" w:rsidRDefault="00EE08E9" w:rsidP="00C43123">
      <w:pPr>
        <w:spacing w:line="25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2.4 </w:t>
      </w:r>
      <w:r w:rsidR="00D22E8B" w:rsidRPr="0053238F">
        <w:rPr>
          <w:rFonts w:ascii="Times New Roman" w:hAnsi="Times New Roman" w:cs="Times New Roman"/>
          <w:b/>
          <w:sz w:val="24"/>
          <w:szCs w:val="24"/>
          <w:lang w:val="en-US"/>
        </w:rPr>
        <w:t>XO assay</w:t>
      </w:r>
    </w:p>
    <w:p w14:paraId="617BAA3F" w14:textId="4B40061B" w:rsidR="00D22E8B" w:rsidRPr="0053238F" w:rsidRDefault="00D22E8B" w:rsidP="00C43123">
      <w:pPr>
        <w:spacing w:line="256" w:lineRule="auto"/>
        <w:jc w:val="both"/>
        <w:rPr>
          <w:rFonts w:ascii="Times New Roman" w:hAnsi="Times New Roman" w:cs="Times New Roman"/>
          <w:sz w:val="24"/>
          <w:szCs w:val="24"/>
          <w:lang w:val="en-US"/>
        </w:rPr>
      </w:pPr>
      <w:r w:rsidRPr="0053238F">
        <w:rPr>
          <w:rFonts w:ascii="Times New Roman" w:hAnsi="Times New Roman" w:cs="Times New Roman"/>
          <w:sz w:val="24"/>
          <w:szCs w:val="24"/>
          <w:lang w:val="en-US"/>
        </w:rPr>
        <w:t xml:space="preserve">Assays were performed following the Invitrogen </w:t>
      </w:r>
      <w:proofErr w:type="spellStart"/>
      <w:r w:rsidRPr="0053238F">
        <w:rPr>
          <w:rFonts w:ascii="Times New Roman" w:hAnsi="Times New Roman" w:cs="Times New Roman"/>
          <w:sz w:val="24"/>
          <w:szCs w:val="24"/>
          <w:lang w:val="en-US"/>
        </w:rPr>
        <w:t>Amplex</w:t>
      </w:r>
      <w:proofErr w:type="spellEnd"/>
      <w:r w:rsidRPr="0053238F">
        <w:rPr>
          <w:rFonts w:ascii="Times New Roman" w:hAnsi="Times New Roman" w:cs="Times New Roman"/>
          <w:sz w:val="24"/>
          <w:szCs w:val="24"/>
          <w:lang w:val="en-US"/>
        </w:rPr>
        <w:t xml:space="preserve">® Red Xanthine/Xanthine Oxidase Assay KIT instructions. Sample solutions </w:t>
      </w:r>
      <w:proofErr w:type="gramStart"/>
      <w:r w:rsidRPr="0053238F">
        <w:rPr>
          <w:rFonts w:ascii="Times New Roman" w:hAnsi="Times New Roman" w:cs="Times New Roman"/>
          <w:sz w:val="24"/>
          <w:szCs w:val="24"/>
          <w:lang w:val="en-US"/>
        </w:rPr>
        <w:t>were</w:t>
      </w:r>
      <w:proofErr w:type="gramEnd"/>
      <w:r w:rsidRPr="0053238F">
        <w:rPr>
          <w:rFonts w:ascii="Times New Roman" w:hAnsi="Times New Roman" w:cs="Times New Roman"/>
          <w:sz w:val="24"/>
          <w:szCs w:val="24"/>
          <w:lang w:val="en-US"/>
        </w:rPr>
        <w:t xml:space="preserve"> was previously diluted at 1/5. Xanthine oxidase assay is monitored by indirect detection, based on the production of hydrogen peroxide (H₂O₂), a byproduct of the reaction catalyzed by this enzyme. Detection of this hydrogen peroxide is performed by a coupling reaction using </w:t>
      </w:r>
      <w:proofErr w:type="spellStart"/>
      <w:r w:rsidRPr="0053238F">
        <w:rPr>
          <w:rFonts w:ascii="Times New Roman" w:hAnsi="Times New Roman" w:cs="Times New Roman"/>
          <w:sz w:val="24"/>
          <w:szCs w:val="24"/>
          <w:lang w:val="en-US"/>
        </w:rPr>
        <w:t>Amplex</w:t>
      </w:r>
      <w:proofErr w:type="spellEnd"/>
      <w:r w:rsidRPr="0053238F">
        <w:rPr>
          <w:rFonts w:ascii="Times New Roman" w:hAnsi="Times New Roman" w:cs="Times New Roman"/>
          <w:sz w:val="24"/>
          <w:szCs w:val="24"/>
          <w:lang w:val="en-US"/>
        </w:rPr>
        <w:t xml:space="preserve"> Red reagent in the presence of peroxidase (HRP) to produce resorufin. The fluorescence of </w:t>
      </w:r>
      <w:proofErr w:type="spellStart"/>
      <w:r w:rsidRPr="0053238F">
        <w:rPr>
          <w:rFonts w:ascii="Times New Roman" w:hAnsi="Times New Roman" w:cs="Times New Roman"/>
          <w:sz w:val="24"/>
          <w:szCs w:val="24"/>
          <w:lang w:val="en-US"/>
        </w:rPr>
        <w:t>resofurin</w:t>
      </w:r>
      <w:proofErr w:type="spellEnd"/>
      <w:r w:rsidRPr="0053238F">
        <w:rPr>
          <w:rFonts w:ascii="Times New Roman" w:hAnsi="Times New Roman" w:cs="Times New Roman"/>
          <w:sz w:val="24"/>
          <w:szCs w:val="24"/>
          <w:lang w:val="en-US"/>
        </w:rPr>
        <w:t xml:space="preserve"> was measured with an excitation wavelength of 530 nm and an emission wavelength of 590 nm using a </w:t>
      </w:r>
      <w:proofErr w:type="spellStart"/>
      <w:r w:rsidRPr="0053238F">
        <w:rPr>
          <w:rFonts w:ascii="Times New Roman" w:hAnsi="Times New Roman" w:cs="Times New Roman"/>
          <w:sz w:val="24"/>
          <w:szCs w:val="24"/>
          <w:lang w:val="en-US"/>
        </w:rPr>
        <w:t>BioTek</w:t>
      </w:r>
      <w:proofErr w:type="spellEnd"/>
      <w:r w:rsidRPr="0053238F">
        <w:rPr>
          <w:rFonts w:ascii="Times New Roman" w:hAnsi="Times New Roman" w:cs="Times New Roman"/>
          <w:sz w:val="24"/>
          <w:szCs w:val="24"/>
          <w:lang w:val="en-US"/>
        </w:rPr>
        <w:t xml:space="preserve">® Synergy HT microplate reader. For each sample, </w:t>
      </w:r>
      <w:r w:rsidR="000D54CC" w:rsidRPr="0053238F">
        <w:rPr>
          <w:rFonts w:ascii="Times New Roman" w:hAnsi="Times New Roman" w:cs="Times New Roman"/>
          <w:sz w:val="24"/>
          <w:szCs w:val="24"/>
          <w:lang w:val="en-US"/>
        </w:rPr>
        <w:t xml:space="preserve">the XO activity </w:t>
      </w:r>
      <w:r w:rsidRPr="0053238F">
        <w:rPr>
          <w:rFonts w:ascii="Times New Roman" w:hAnsi="Times New Roman" w:cs="Times New Roman"/>
          <w:sz w:val="24"/>
          <w:szCs w:val="24"/>
          <w:lang w:val="en-US"/>
        </w:rPr>
        <w:t xml:space="preserve">was determined in triplicate. </w:t>
      </w:r>
    </w:p>
    <w:p w14:paraId="0D1AE1DC" w14:textId="12E8E2A4" w:rsidR="00D22E8B" w:rsidRPr="0053238F" w:rsidRDefault="00EE08E9" w:rsidP="00C43123">
      <w:pPr>
        <w:spacing w:line="256"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2.5 </w:t>
      </w:r>
      <w:r w:rsidR="00D22E8B" w:rsidRPr="0053238F">
        <w:rPr>
          <w:rFonts w:ascii="Times New Roman" w:hAnsi="Times New Roman" w:cs="Times New Roman"/>
          <w:b/>
          <w:sz w:val="24"/>
          <w:szCs w:val="24"/>
          <w:lang w:val="en-US"/>
        </w:rPr>
        <w:t>Statistical analyses</w:t>
      </w:r>
    </w:p>
    <w:p w14:paraId="701CB31E" w14:textId="7DF8EC0E" w:rsidR="00D22E8B" w:rsidRPr="0053238F" w:rsidRDefault="00D22E8B" w:rsidP="00C43123">
      <w:pPr>
        <w:spacing w:line="256" w:lineRule="auto"/>
        <w:jc w:val="both"/>
        <w:rPr>
          <w:rFonts w:ascii="Times New Roman" w:hAnsi="Times New Roman" w:cs="Times New Roman"/>
          <w:sz w:val="24"/>
          <w:szCs w:val="24"/>
          <w:lang w:val="en-US"/>
        </w:rPr>
      </w:pPr>
      <w:r w:rsidRPr="0053238F">
        <w:rPr>
          <w:rFonts w:ascii="Times New Roman" w:hAnsi="Times New Roman" w:cs="Times New Roman"/>
          <w:sz w:val="24"/>
          <w:szCs w:val="24"/>
          <w:lang w:val="en-US"/>
        </w:rPr>
        <w:t xml:space="preserve">The statistical analyses were performed using </w:t>
      </w:r>
      <w:proofErr w:type="spellStart"/>
      <w:r w:rsidRPr="0053238F">
        <w:rPr>
          <w:rFonts w:ascii="Times New Roman" w:hAnsi="Times New Roman" w:cs="Times New Roman"/>
          <w:sz w:val="24"/>
          <w:szCs w:val="24"/>
          <w:lang w:val="en-US"/>
        </w:rPr>
        <w:t>XLStat</w:t>
      </w:r>
      <w:proofErr w:type="spellEnd"/>
      <w:r w:rsidRPr="0053238F">
        <w:rPr>
          <w:rFonts w:ascii="Times New Roman" w:hAnsi="Times New Roman" w:cs="Times New Roman"/>
          <w:sz w:val="24"/>
          <w:szCs w:val="24"/>
          <w:lang w:val="en-US"/>
        </w:rPr>
        <w:t xml:space="preserve"> software</w:t>
      </w:r>
      <w:r w:rsidR="000A0768">
        <w:rPr>
          <w:rFonts w:ascii="Times New Roman" w:hAnsi="Times New Roman" w:cs="Times New Roman"/>
          <w:sz w:val="24"/>
          <w:szCs w:val="24"/>
          <w:lang w:val="en-US"/>
        </w:rPr>
        <w:t xml:space="preserve"> (</w:t>
      </w:r>
      <w:r w:rsidR="004D3790" w:rsidRPr="004D3790">
        <w:rPr>
          <w:rFonts w:ascii="Times New Roman" w:hAnsi="Times New Roman" w:cs="Times New Roman"/>
          <w:sz w:val="24"/>
          <w:szCs w:val="24"/>
          <w:lang w:val="en-US"/>
        </w:rPr>
        <w:t>XLSTAT 2019.3.2.62913</w:t>
      </w:r>
      <w:r w:rsidR="000A0768">
        <w:rPr>
          <w:rFonts w:ascii="Times New Roman" w:hAnsi="Times New Roman" w:cs="Times New Roman"/>
          <w:sz w:val="24"/>
          <w:szCs w:val="24"/>
          <w:lang w:val="en-US"/>
        </w:rPr>
        <w:t>)</w:t>
      </w:r>
      <w:r w:rsidRPr="0053238F">
        <w:rPr>
          <w:rFonts w:ascii="Times New Roman" w:hAnsi="Times New Roman" w:cs="Times New Roman"/>
          <w:sz w:val="24"/>
          <w:szCs w:val="24"/>
          <w:lang w:val="en-US"/>
        </w:rPr>
        <w:t xml:space="preserve">. The effects of the Molybdenum supplementation on the XO were determined by a Kruskal-Wallis test, followed by a post hoc Dunn test (with </w:t>
      </w:r>
      <w:proofErr w:type="spellStart"/>
      <w:r w:rsidR="000A0768">
        <w:rPr>
          <w:rFonts w:ascii="Times New Roman" w:hAnsi="Times New Roman" w:cs="Times New Roman"/>
          <w:sz w:val="24"/>
          <w:szCs w:val="24"/>
          <w:lang w:val="en-US"/>
        </w:rPr>
        <w:t>Bon</w:t>
      </w:r>
      <w:r w:rsidRPr="0053238F">
        <w:rPr>
          <w:rFonts w:ascii="Times New Roman" w:hAnsi="Times New Roman" w:cs="Times New Roman"/>
          <w:sz w:val="24"/>
          <w:szCs w:val="24"/>
          <w:lang w:val="en-US"/>
        </w:rPr>
        <w:t>ffer</w:t>
      </w:r>
      <w:r w:rsidR="000A0768">
        <w:rPr>
          <w:rFonts w:ascii="Times New Roman" w:hAnsi="Times New Roman" w:cs="Times New Roman"/>
          <w:sz w:val="24"/>
          <w:szCs w:val="24"/>
          <w:lang w:val="en-US"/>
        </w:rPr>
        <w:t>r</w:t>
      </w:r>
      <w:r w:rsidRPr="0053238F">
        <w:rPr>
          <w:rFonts w:ascii="Times New Roman" w:hAnsi="Times New Roman" w:cs="Times New Roman"/>
          <w:sz w:val="24"/>
          <w:szCs w:val="24"/>
          <w:lang w:val="en-US"/>
        </w:rPr>
        <w:t>oni</w:t>
      </w:r>
      <w:proofErr w:type="spellEnd"/>
      <w:r w:rsidRPr="0053238F">
        <w:rPr>
          <w:rFonts w:ascii="Times New Roman" w:hAnsi="Times New Roman" w:cs="Times New Roman"/>
          <w:sz w:val="24"/>
          <w:szCs w:val="24"/>
          <w:lang w:val="en-US"/>
        </w:rPr>
        <w:t xml:space="preserve"> correction) because data followed a non-normal distribution.</w:t>
      </w:r>
      <w:r w:rsidR="00243054">
        <w:rPr>
          <w:rFonts w:ascii="Times New Roman" w:hAnsi="Times New Roman" w:cs="Times New Roman"/>
          <w:sz w:val="24"/>
          <w:szCs w:val="24"/>
          <w:lang w:val="en-US"/>
        </w:rPr>
        <w:t xml:space="preserve"> </w:t>
      </w:r>
    </w:p>
    <w:p w14:paraId="0AFBEF1E" w14:textId="278C32F0" w:rsidR="007F0AEF" w:rsidRPr="0053238F" w:rsidRDefault="007F0AEF" w:rsidP="0053027A">
      <w:pPr>
        <w:pStyle w:val="paragraph"/>
        <w:spacing w:before="0" w:beforeAutospacing="0" w:after="0" w:afterAutospacing="0"/>
        <w:jc w:val="both"/>
        <w:textAlignment w:val="baseline"/>
        <w:rPr>
          <w:lang w:val="en-US"/>
        </w:rPr>
      </w:pPr>
    </w:p>
    <w:p w14:paraId="488AF3D5" w14:textId="1821FD49" w:rsidR="00D904C1" w:rsidRPr="00EE08E9" w:rsidRDefault="00D904C1" w:rsidP="00EE08E9">
      <w:pPr>
        <w:pStyle w:val="paragraph"/>
        <w:numPr>
          <w:ilvl w:val="0"/>
          <w:numId w:val="24"/>
        </w:numPr>
        <w:spacing w:before="0" w:beforeAutospacing="0" w:after="0" w:afterAutospacing="0"/>
        <w:jc w:val="both"/>
        <w:textAlignment w:val="baseline"/>
        <w:rPr>
          <w:b/>
          <w:lang w:val="en-US"/>
        </w:rPr>
      </w:pPr>
      <w:r w:rsidRPr="00EE08E9">
        <w:rPr>
          <w:b/>
          <w:lang w:val="en-US"/>
        </w:rPr>
        <w:t>Results</w:t>
      </w:r>
    </w:p>
    <w:p w14:paraId="6424A58E" w14:textId="6CF01FFC" w:rsidR="00EE08E9" w:rsidRDefault="00EE08E9" w:rsidP="00DF467F">
      <w:pPr>
        <w:spacing w:line="276" w:lineRule="auto"/>
        <w:jc w:val="both"/>
        <w:rPr>
          <w:lang w:val="en-US"/>
        </w:rPr>
      </w:pPr>
    </w:p>
    <w:p w14:paraId="5307F9DC" w14:textId="7C44AE73" w:rsidR="00EE08E9" w:rsidRDefault="001A198E" w:rsidP="00DF467F">
      <w:pPr>
        <w:spacing w:line="276" w:lineRule="auto"/>
        <w:jc w:val="both"/>
        <w:rPr>
          <w:lang w:val="en-US"/>
        </w:rPr>
      </w:pPr>
      <w:r w:rsidRPr="00DF467F">
        <w:rPr>
          <w:lang w:val="en-US"/>
        </w:rPr>
        <w:t xml:space="preserve">To determine whether the Mo complex could regulate the amount of molybdenum-containing detoxifying enzymes, we measured XO activity in the abdomen of bees supplemented with Mo </w:t>
      </w:r>
      <w:r w:rsidR="001C25E7">
        <w:rPr>
          <w:lang w:val="en-US"/>
        </w:rPr>
        <w:t xml:space="preserve">in combination or not </w:t>
      </w:r>
      <w:r w:rsidR="000D6869">
        <w:rPr>
          <w:lang w:val="en-US"/>
        </w:rPr>
        <w:t>with pesticides</w:t>
      </w:r>
      <w:r w:rsidRPr="00DF467F">
        <w:rPr>
          <w:lang w:val="en-US"/>
        </w:rPr>
        <w:t xml:space="preserve"> on days 15 and 20</w:t>
      </w:r>
      <w:r w:rsidR="000D6869">
        <w:rPr>
          <w:lang w:val="en-US"/>
        </w:rPr>
        <w:t xml:space="preserve"> of treatment.</w:t>
      </w:r>
      <w:r w:rsidR="000B5916">
        <w:rPr>
          <w:lang w:val="en-US"/>
        </w:rPr>
        <w:t xml:space="preserve"> (Fig. </w:t>
      </w:r>
      <w:r w:rsidR="00EE08E9">
        <w:rPr>
          <w:lang w:val="en-US"/>
        </w:rPr>
        <w:t xml:space="preserve"> S</w:t>
      </w:r>
      <w:r w:rsidR="00531057">
        <w:rPr>
          <w:lang w:val="en-US"/>
        </w:rPr>
        <w:t>7</w:t>
      </w:r>
      <w:r w:rsidR="000B5916">
        <w:rPr>
          <w:lang w:val="en-US"/>
        </w:rPr>
        <w:t>)</w:t>
      </w:r>
      <w:r w:rsidR="00EE08E9">
        <w:rPr>
          <w:lang w:val="en-US"/>
        </w:rPr>
        <w:t xml:space="preserve">. </w:t>
      </w:r>
    </w:p>
    <w:p w14:paraId="62F6DB75" w14:textId="65DE7364" w:rsidR="00D904C1" w:rsidRPr="00DF467F" w:rsidRDefault="007523EA" w:rsidP="00D904C1">
      <w:pPr>
        <w:jc w:val="center"/>
        <w:rPr>
          <w:rFonts w:ascii="Times New Roman" w:hAnsi="Times New Roman" w:cs="Times New Roman"/>
          <w:lang w:val="en-US"/>
        </w:rPr>
      </w:pPr>
      <w:r>
        <w:rPr>
          <w:rFonts w:ascii="Times New Roman" w:hAnsi="Times New Roman" w:cs="Times New Roman"/>
          <w:noProof/>
        </w:rPr>
        <w:drawing>
          <wp:inline distT="0" distB="0" distL="0" distR="0" wp14:anchorId="038CF4FA" wp14:editId="39035D29">
            <wp:extent cx="5829618" cy="2392611"/>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1435" cy="2401565"/>
                    </a:xfrm>
                    <a:prstGeom prst="rect">
                      <a:avLst/>
                    </a:prstGeom>
                    <a:noFill/>
                  </pic:spPr>
                </pic:pic>
              </a:graphicData>
            </a:graphic>
          </wp:inline>
        </w:drawing>
      </w:r>
      <w:r w:rsidR="00243054" w:rsidRPr="00DF467F">
        <w:rPr>
          <w:rFonts w:ascii="Times New Roman" w:hAnsi="Times New Roman" w:cs="Times New Roman"/>
          <w:noProof/>
          <w:lang w:val="en-US"/>
        </w:rPr>
        <w:t xml:space="preserve"> </w:t>
      </w:r>
    </w:p>
    <w:p w14:paraId="334E104A" w14:textId="71E562C4" w:rsidR="00D904C1" w:rsidRPr="00DF467F" w:rsidRDefault="00D904C1" w:rsidP="00D904C1">
      <w:pPr>
        <w:jc w:val="center"/>
        <w:rPr>
          <w:rFonts w:ascii="Times New Roman" w:hAnsi="Times New Roman" w:cs="Times New Roman"/>
          <w:i/>
          <w:lang w:val="en-US"/>
        </w:rPr>
      </w:pPr>
      <w:r w:rsidRPr="00DF467F">
        <w:rPr>
          <w:rFonts w:ascii="Times New Roman" w:hAnsi="Times New Roman" w:cs="Times New Roman"/>
          <w:b/>
          <w:i/>
          <w:lang w:val="en-US"/>
        </w:rPr>
        <w:t>Figure S</w:t>
      </w:r>
      <w:r w:rsidR="0053238F" w:rsidRPr="00DF467F">
        <w:rPr>
          <w:rFonts w:ascii="Times New Roman" w:hAnsi="Times New Roman" w:cs="Times New Roman"/>
          <w:b/>
          <w:i/>
          <w:lang w:val="en-US"/>
        </w:rPr>
        <w:t>7</w:t>
      </w:r>
      <w:r w:rsidRPr="00DF467F">
        <w:rPr>
          <w:rFonts w:ascii="Times New Roman" w:hAnsi="Times New Roman" w:cs="Times New Roman"/>
          <w:b/>
          <w:i/>
          <w:lang w:val="en-US"/>
        </w:rPr>
        <w:t>.</w:t>
      </w:r>
      <w:r w:rsidRPr="00DF467F">
        <w:rPr>
          <w:rFonts w:ascii="Times New Roman" w:hAnsi="Times New Roman" w:cs="Times New Roman"/>
          <w:i/>
          <w:lang w:val="en-US"/>
        </w:rPr>
        <w:t xml:space="preserve"> </w:t>
      </w:r>
      <w:r w:rsidR="007707E6">
        <w:rPr>
          <w:rFonts w:ascii="Times New Roman" w:hAnsi="Times New Roman" w:cs="Times New Roman"/>
          <w:i/>
          <w:lang w:val="en-US"/>
        </w:rPr>
        <w:t>XO levels</w:t>
      </w:r>
      <w:r w:rsidRPr="00DF467F">
        <w:rPr>
          <w:rFonts w:ascii="Times New Roman" w:hAnsi="Times New Roman" w:cs="Times New Roman"/>
          <w:i/>
          <w:lang w:val="en-US"/>
        </w:rPr>
        <w:t xml:space="preserve"> at D15 </w:t>
      </w:r>
      <w:r w:rsidR="00531057" w:rsidRPr="00DF467F">
        <w:rPr>
          <w:rFonts w:ascii="Times New Roman" w:hAnsi="Times New Roman" w:cs="Times New Roman"/>
          <w:i/>
          <w:lang w:val="en-US"/>
        </w:rPr>
        <w:t xml:space="preserve">and D20 </w:t>
      </w:r>
      <w:r w:rsidRPr="00DF467F">
        <w:rPr>
          <w:rFonts w:ascii="Times New Roman" w:hAnsi="Times New Roman" w:cs="Times New Roman"/>
          <w:i/>
          <w:lang w:val="en-US"/>
        </w:rPr>
        <w:t>in abdomen of bees (</w:t>
      </w:r>
      <w:r w:rsidR="00243054" w:rsidRPr="00DF467F">
        <w:rPr>
          <w:rFonts w:ascii="Times New Roman" w:hAnsi="Times New Roman" w:cs="Times New Roman"/>
          <w:i/>
          <w:lang w:val="en-US"/>
        </w:rPr>
        <w:t>n=</w:t>
      </w:r>
      <w:r w:rsidRPr="00DF467F">
        <w:rPr>
          <w:rFonts w:ascii="Times New Roman" w:hAnsi="Times New Roman" w:cs="Times New Roman"/>
          <w:i/>
          <w:lang w:val="en-US"/>
        </w:rPr>
        <w:t xml:space="preserve">8 </w:t>
      </w:r>
      <w:r w:rsidR="00243054" w:rsidRPr="00DF467F">
        <w:rPr>
          <w:rFonts w:ascii="Times New Roman" w:hAnsi="Times New Roman" w:cs="Times New Roman"/>
          <w:i/>
          <w:lang w:val="en-US"/>
        </w:rPr>
        <w:t>and n=9 at D15 and D20 respectively</w:t>
      </w:r>
      <w:r w:rsidR="007523EA" w:rsidRPr="00DF467F">
        <w:rPr>
          <w:rFonts w:ascii="Times New Roman" w:hAnsi="Times New Roman" w:cs="Times New Roman"/>
          <w:i/>
          <w:lang w:val="en-US"/>
        </w:rPr>
        <w:t xml:space="preserve"> for each group</w:t>
      </w:r>
      <w:r w:rsidRPr="00DF467F">
        <w:rPr>
          <w:rFonts w:ascii="Times New Roman" w:hAnsi="Times New Roman" w:cs="Times New Roman"/>
          <w:i/>
          <w:lang w:val="en-US"/>
        </w:rPr>
        <w:t xml:space="preserve">). </w:t>
      </w:r>
    </w:p>
    <w:p w14:paraId="2FBC3981" w14:textId="2D52CDBD" w:rsidR="00D904C1" w:rsidRDefault="00EE08E9" w:rsidP="00EE08E9">
      <w:pPr>
        <w:pStyle w:val="paragraph"/>
        <w:numPr>
          <w:ilvl w:val="0"/>
          <w:numId w:val="24"/>
        </w:numPr>
        <w:spacing w:before="0" w:beforeAutospacing="0" w:after="0" w:afterAutospacing="0"/>
        <w:jc w:val="both"/>
        <w:textAlignment w:val="baseline"/>
        <w:rPr>
          <w:b/>
          <w:lang w:val="en-US"/>
        </w:rPr>
      </w:pPr>
      <w:r w:rsidRPr="00EE08E9">
        <w:rPr>
          <w:b/>
          <w:lang w:val="en-US"/>
        </w:rPr>
        <w:t xml:space="preserve">Raw data </w:t>
      </w:r>
    </w:p>
    <w:p w14:paraId="41895C9C" w14:textId="0E792A53" w:rsidR="005D387F" w:rsidRDefault="005D387F" w:rsidP="00F22B94">
      <w:pPr>
        <w:pStyle w:val="NormalWeb"/>
        <w:shd w:val="clear" w:color="auto" w:fill="FFFFFF"/>
        <w:spacing w:before="0" w:beforeAutospacing="0" w:after="0" w:afterAutospacing="0" w:line="276" w:lineRule="auto"/>
        <w:jc w:val="both"/>
        <w:rPr>
          <w:b/>
          <w:lang w:val="en-US"/>
        </w:rPr>
      </w:pPr>
      <w:r w:rsidRPr="005D387F">
        <w:rPr>
          <w:lang w:val="en-US"/>
        </w:rPr>
        <w:t xml:space="preserve">The raw data have been deposited on Mendeley data and are accessible through the link </w:t>
      </w:r>
      <w:hyperlink r:id="rId20" w:history="1">
        <w:r w:rsidRPr="005D387F">
          <w:rPr>
            <w:rStyle w:val="Lienhypertexte"/>
            <w:rFonts w:eastAsiaTheme="majorEastAsia"/>
            <w:lang w:val="en-US"/>
          </w:rPr>
          <w:t>https://data.mendeley.com/preview/vg8bcz44j4?a=92fd174c-0730-48dc-9703-0ece02a96b17</w:t>
        </w:r>
      </w:hyperlink>
      <w:r>
        <w:rPr>
          <w:b/>
          <w:lang w:val="en-US"/>
        </w:rPr>
        <w:br w:type="page"/>
      </w:r>
    </w:p>
    <w:p w14:paraId="4E36C2E5" w14:textId="1C4A1093" w:rsidR="009802DF" w:rsidRDefault="009802DF" w:rsidP="009802DF">
      <w:pPr>
        <w:rPr>
          <w:rFonts w:ascii="Times New Roman" w:hAnsi="Times New Roman" w:cs="Times New Roman"/>
          <w:b/>
          <w:sz w:val="24"/>
          <w:szCs w:val="24"/>
          <w:lang w:val="en-US"/>
        </w:rPr>
      </w:pPr>
      <w:r w:rsidRPr="00F4380B">
        <w:rPr>
          <w:rFonts w:ascii="Times New Roman" w:hAnsi="Times New Roman" w:cs="Times New Roman"/>
          <w:b/>
          <w:sz w:val="24"/>
          <w:szCs w:val="24"/>
          <w:lang w:val="en-US"/>
        </w:rPr>
        <w:lastRenderedPageBreak/>
        <w:t>References</w:t>
      </w:r>
    </w:p>
    <w:p w14:paraId="673ED6B7" w14:textId="77777777" w:rsidR="00DF467F" w:rsidRPr="00DF467F" w:rsidRDefault="005D1F7A" w:rsidP="00DF467F">
      <w:pPr>
        <w:widowControl w:val="0"/>
        <w:pBdr>
          <w:top w:val="nil"/>
          <w:left w:val="nil"/>
          <w:bottom w:val="nil"/>
          <w:right w:val="nil"/>
          <w:between w:val="nil"/>
        </w:pBdr>
        <w:spacing w:after="0" w:line="240" w:lineRule="auto"/>
        <w:jc w:val="both"/>
        <w:rPr>
          <w:rFonts w:ascii="Times New Roman" w:hAnsi="Times New Roman" w:cs="Times New Roman"/>
          <w:sz w:val="20"/>
          <w:szCs w:val="20"/>
        </w:rPr>
      </w:pPr>
      <w:r w:rsidRPr="00DF467F">
        <w:rPr>
          <w:rFonts w:ascii="Times New Roman" w:hAnsi="Times New Roman" w:cs="Times New Roman"/>
          <w:sz w:val="20"/>
          <w:szCs w:val="20"/>
          <w:lang w:val="en-US"/>
        </w:rPr>
        <w:t xml:space="preserve">[1] </w:t>
      </w:r>
      <w:hyperlink r:id="rId21">
        <w:r w:rsidR="00DF467F" w:rsidRPr="00DF467F">
          <w:rPr>
            <w:rFonts w:ascii="Times New Roman" w:eastAsia="Times New Roman" w:hAnsi="Times New Roman" w:cs="Times New Roman"/>
            <w:sz w:val="20"/>
            <w:szCs w:val="20"/>
          </w:rPr>
          <w:t>Fuior A, Hijazi A, Garbuz O, Bulimaga V, Zosim L, Cebotari D, Haouas M, Toderaş I, Gulea A, Floquet S (2022). Screening of biological properties of Mo</w:t>
        </w:r>
        <w:r w:rsidR="00DF467F" w:rsidRPr="00DF467F">
          <w:rPr>
            <w:rFonts w:ascii="Times New Roman" w:eastAsia="Times New Roman" w:hAnsi="Times New Roman" w:cs="Times New Roman"/>
            <w:sz w:val="20"/>
            <w:szCs w:val="20"/>
            <w:vertAlign w:val="superscript"/>
          </w:rPr>
          <w:t>V</w:t>
        </w:r>
        <w:r w:rsidR="00DF467F" w:rsidRPr="00DF467F">
          <w:rPr>
            <w:rFonts w:ascii="Times New Roman" w:eastAsia="Times New Roman" w:hAnsi="Times New Roman" w:cs="Times New Roman"/>
            <w:sz w:val="20"/>
            <w:szCs w:val="20"/>
            <w:vertAlign w:val="subscript"/>
          </w:rPr>
          <w:t>2</w:t>
        </w:r>
        <w:r w:rsidR="00DF467F" w:rsidRPr="00DF467F">
          <w:rPr>
            <w:rFonts w:ascii="Times New Roman" w:eastAsia="Times New Roman" w:hAnsi="Times New Roman" w:cs="Times New Roman"/>
            <w:sz w:val="20"/>
            <w:szCs w:val="20"/>
          </w:rPr>
          <w:t>O</w:t>
        </w:r>
        <w:r w:rsidR="00DF467F" w:rsidRPr="00DF467F">
          <w:rPr>
            <w:rFonts w:ascii="Times New Roman" w:eastAsia="Times New Roman" w:hAnsi="Times New Roman" w:cs="Times New Roman"/>
            <w:sz w:val="20"/>
            <w:szCs w:val="20"/>
            <w:vertAlign w:val="subscript"/>
          </w:rPr>
          <w:t>2</w:t>
        </w:r>
        <w:r w:rsidR="00DF467F" w:rsidRPr="00DF467F">
          <w:rPr>
            <w:rFonts w:ascii="Times New Roman" w:eastAsia="Times New Roman" w:hAnsi="Times New Roman" w:cs="Times New Roman"/>
            <w:sz w:val="20"/>
            <w:szCs w:val="20"/>
          </w:rPr>
          <w:t>S</w:t>
        </w:r>
        <w:r w:rsidR="00DF467F" w:rsidRPr="00DF467F">
          <w:rPr>
            <w:rFonts w:ascii="Times New Roman" w:eastAsia="Times New Roman" w:hAnsi="Times New Roman" w:cs="Times New Roman"/>
            <w:sz w:val="20"/>
            <w:szCs w:val="20"/>
            <w:vertAlign w:val="subscript"/>
          </w:rPr>
          <w:t>2</w:t>
        </w:r>
        <w:r w:rsidR="00DF467F" w:rsidRPr="00DF467F">
          <w:rPr>
            <w:rFonts w:ascii="Times New Roman" w:eastAsia="Times New Roman" w:hAnsi="Times New Roman" w:cs="Times New Roman"/>
            <w:sz w:val="20"/>
            <w:szCs w:val="20"/>
          </w:rPr>
          <w:t>- and Mo</w:t>
        </w:r>
        <w:r w:rsidR="00DF467F" w:rsidRPr="00DF467F">
          <w:rPr>
            <w:rFonts w:ascii="Times New Roman" w:eastAsia="Times New Roman" w:hAnsi="Times New Roman" w:cs="Times New Roman"/>
            <w:sz w:val="20"/>
            <w:szCs w:val="20"/>
            <w:vertAlign w:val="superscript"/>
          </w:rPr>
          <w:t>V</w:t>
        </w:r>
        <w:r w:rsidR="00DF467F" w:rsidRPr="00DF467F">
          <w:rPr>
            <w:rFonts w:ascii="Times New Roman" w:eastAsia="Times New Roman" w:hAnsi="Times New Roman" w:cs="Times New Roman"/>
            <w:sz w:val="20"/>
            <w:szCs w:val="20"/>
            <w:vertAlign w:val="subscript"/>
          </w:rPr>
          <w:t>2</w:t>
        </w:r>
        <w:r w:rsidR="00DF467F" w:rsidRPr="00DF467F">
          <w:rPr>
            <w:rFonts w:ascii="Times New Roman" w:eastAsia="Times New Roman" w:hAnsi="Times New Roman" w:cs="Times New Roman"/>
            <w:sz w:val="20"/>
            <w:szCs w:val="20"/>
          </w:rPr>
          <w:t>O</w:t>
        </w:r>
        <w:r w:rsidR="00DF467F" w:rsidRPr="00DF467F">
          <w:rPr>
            <w:rFonts w:ascii="Times New Roman" w:eastAsia="Times New Roman" w:hAnsi="Times New Roman" w:cs="Times New Roman"/>
            <w:sz w:val="20"/>
            <w:szCs w:val="20"/>
            <w:vertAlign w:val="subscript"/>
          </w:rPr>
          <w:t>4</w:t>
        </w:r>
        <w:r w:rsidR="00DF467F" w:rsidRPr="00DF467F">
          <w:rPr>
            <w:rFonts w:ascii="Times New Roman" w:eastAsia="Times New Roman" w:hAnsi="Times New Roman" w:cs="Times New Roman"/>
            <w:sz w:val="20"/>
            <w:szCs w:val="20"/>
          </w:rPr>
          <w:t xml:space="preserve">-based coordination complexes: Investigation of antibacterial, antifungal, antioxidative and antitumoral activities </w:t>
        </w:r>
      </w:hyperlink>
      <w:hyperlink r:id="rId22">
        <w:r w:rsidR="00DF467F" w:rsidRPr="00DF467F">
          <w:rPr>
            <w:rFonts w:ascii="Times New Roman" w:eastAsia="Times New Roman" w:hAnsi="Times New Roman" w:cs="Times New Roman"/>
            <w:i/>
            <w:sz w:val="20"/>
            <w:szCs w:val="20"/>
          </w:rPr>
          <w:t>versus</w:t>
        </w:r>
      </w:hyperlink>
      <w:hyperlink r:id="rId23">
        <w:r w:rsidR="00DF467F" w:rsidRPr="00DF467F">
          <w:rPr>
            <w:rFonts w:ascii="Times New Roman" w:eastAsia="Times New Roman" w:hAnsi="Times New Roman" w:cs="Times New Roman"/>
            <w:sz w:val="20"/>
            <w:szCs w:val="20"/>
          </w:rPr>
          <w:t xml:space="preserve"> growing of </w:t>
        </w:r>
      </w:hyperlink>
      <w:hyperlink r:id="rId24">
        <w:r w:rsidR="00DF467F" w:rsidRPr="00DF467F">
          <w:rPr>
            <w:rFonts w:ascii="Times New Roman" w:eastAsia="Times New Roman" w:hAnsi="Times New Roman" w:cs="Times New Roman"/>
            <w:i/>
            <w:sz w:val="20"/>
            <w:szCs w:val="20"/>
          </w:rPr>
          <w:t>Spirulina platensis</w:t>
        </w:r>
      </w:hyperlink>
      <w:hyperlink r:id="rId25">
        <w:r w:rsidR="00DF467F" w:rsidRPr="00DF467F">
          <w:rPr>
            <w:rFonts w:ascii="Times New Roman" w:eastAsia="Times New Roman" w:hAnsi="Times New Roman" w:cs="Times New Roman"/>
            <w:sz w:val="20"/>
            <w:szCs w:val="20"/>
          </w:rPr>
          <w:t xml:space="preserve"> biomass. J. Inorg. Biochem. 226, 111627. https://doi.org/10.1016/j.jinorgbio.2021.111627</w:t>
        </w:r>
      </w:hyperlink>
    </w:p>
    <w:p w14:paraId="3A7565D7" w14:textId="77777777" w:rsidR="005D1F7A" w:rsidRPr="00EE08E9" w:rsidRDefault="005D1F7A" w:rsidP="005D1F7A">
      <w:pPr>
        <w:shd w:val="clear" w:color="auto" w:fill="FFFFFF"/>
        <w:spacing w:after="0"/>
        <w:jc w:val="both"/>
        <w:rPr>
          <w:rFonts w:ascii="Times New Roman" w:hAnsi="Times New Roman" w:cs="Times New Roman"/>
          <w:sz w:val="20"/>
          <w:szCs w:val="20"/>
          <w:lang w:val="en-US"/>
        </w:rPr>
      </w:pPr>
    </w:p>
    <w:p w14:paraId="340AF9A9" w14:textId="77777777" w:rsidR="00C002D7" w:rsidRPr="00EE08E9" w:rsidRDefault="00C002D7" w:rsidP="00C002D7">
      <w:pPr>
        <w:shd w:val="clear" w:color="auto" w:fill="FFFFFF"/>
        <w:jc w:val="both"/>
        <w:rPr>
          <w:rFonts w:ascii="Times New Roman" w:hAnsi="Times New Roman" w:cs="Times New Roman"/>
          <w:sz w:val="20"/>
          <w:szCs w:val="20"/>
          <w:lang w:val="en-US"/>
        </w:rPr>
      </w:pPr>
      <w:r w:rsidRPr="00EE08E9">
        <w:rPr>
          <w:rFonts w:ascii="Times New Roman" w:hAnsi="Times New Roman" w:cs="Times New Roman"/>
          <w:sz w:val="20"/>
          <w:szCs w:val="20"/>
          <w:lang w:val="en-US"/>
        </w:rPr>
        <w:t xml:space="preserve">[3] Winston, M. L. (1987). The biology of the honey bee. Cambridge, </w:t>
      </w:r>
      <w:proofErr w:type="spellStart"/>
      <w:r w:rsidRPr="00EE08E9">
        <w:rPr>
          <w:rFonts w:ascii="Times New Roman" w:hAnsi="Times New Roman" w:cs="Times New Roman"/>
          <w:sz w:val="20"/>
          <w:szCs w:val="20"/>
          <w:lang w:val="en-US"/>
        </w:rPr>
        <w:t>Massachussetts</w:t>
      </w:r>
      <w:proofErr w:type="spellEnd"/>
      <w:r w:rsidRPr="00EE08E9">
        <w:rPr>
          <w:rFonts w:ascii="Times New Roman" w:hAnsi="Times New Roman" w:cs="Times New Roman"/>
          <w:sz w:val="20"/>
          <w:szCs w:val="20"/>
          <w:lang w:val="en-US"/>
        </w:rPr>
        <w:t>: Harvard University Press.</w:t>
      </w:r>
    </w:p>
    <w:p w14:paraId="4D0A5E57" w14:textId="4F9AD6F5" w:rsidR="00F00066" w:rsidRPr="00EE08E9" w:rsidRDefault="009802DF" w:rsidP="00C002D7">
      <w:pPr>
        <w:shd w:val="clear" w:color="auto" w:fill="FFFFFF"/>
        <w:jc w:val="both"/>
        <w:rPr>
          <w:rFonts w:ascii="Times New Roman" w:hAnsi="Times New Roman" w:cs="Times New Roman"/>
          <w:sz w:val="20"/>
          <w:szCs w:val="20"/>
          <w:lang w:val="en-US"/>
        </w:rPr>
      </w:pPr>
      <w:r w:rsidRPr="007B02D3">
        <w:rPr>
          <w:rFonts w:ascii="Times New Roman" w:hAnsi="Times New Roman" w:cs="Times New Roman"/>
          <w:sz w:val="20"/>
          <w:szCs w:val="20"/>
          <w:lang w:val="en-US"/>
        </w:rPr>
        <w:t>[</w:t>
      </w:r>
      <w:r w:rsidR="00C002D7" w:rsidRPr="007B02D3">
        <w:rPr>
          <w:rFonts w:ascii="Times New Roman" w:hAnsi="Times New Roman" w:cs="Times New Roman"/>
          <w:sz w:val="20"/>
          <w:szCs w:val="20"/>
          <w:lang w:val="en-US"/>
        </w:rPr>
        <w:t>3</w:t>
      </w:r>
      <w:r w:rsidRPr="007B02D3">
        <w:rPr>
          <w:rFonts w:ascii="Times New Roman" w:hAnsi="Times New Roman" w:cs="Times New Roman"/>
          <w:sz w:val="20"/>
          <w:szCs w:val="20"/>
          <w:lang w:val="en-US"/>
        </w:rPr>
        <w:t xml:space="preserve">] </w:t>
      </w:r>
      <w:r w:rsidR="00F00066" w:rsidRPr="007B02D3">
        <w:rPr>
          <w:rFonts w:ascii="Times New Roman" w:hAnsi="Times New Roman" w:cs="Times New Roman"/>
          <w:sz w:val="20"/>
          <w:szCs w:val="20"/>
          <w:lang w:val="en-US"/>
        </w:rPr>
        <w:t xml:space="preserve">El </w:t>
      </w:r>
      <w:proofErr w:type="spellStart"/>
      <w:r w:rsidR="00F00066" w:rsidRPr="007B02D3">
        <w:rPr>
          <w:rFonts w:ascii="Times New Roman" w:hAnsi="Times New Roman" w:cs="Times New Roman"/>
          <w:sz w:val="20"/>
          <w:szCs w:val="20"/>
          <w:lang w:val="en-US"/>
        </w:rPr>
        <w:t>Hassani</w:t>
      </w:r>
      <w:proofErr w:type="spellEnd"/>
      <w:r w:rsidR="00F00066" w:rsidRPr="007B02D3">
        <w:rPr>
          <w:rFonts w:ascii="Times New Roman" w:hAnsi="Times New Roman" w:cs="Times New Roman"/>
          <w:sz w:val="20"/>
          <w:szCs w:val="20"/>
          <w:lang w:val="en-US"/>
        </w:rPr>
        <w:t xml:space="preserve">, A. K., </w:t>
      </w:r>
      <w:proofErr w:type="spellStart"/>
      <w:r w:rsidR="00F00066" w:rsidRPr="007B02D3">
        <w:rPr>
          <w:rFonts w:ascii="Times New Roman" w:hAnsi="Times New Roman" w:cs="Times New Roman"/>
          <w:sz w:val="20"/>
          <w:szCs w:val="20"/>
          <w:lang w:val="en-US"/>
        </w:rPr>
        <w:t>Dacher</w:t>
      </w:r>
      <w:proofErr w:type="spellEnd"/>
      <w:r w:rsidR="00F00066" w:rsidRPr="007B02D3">
        <w:rPr>
          <w:rFonts w:ascii="Times New Roman" w:hAnsi="Times New Roman" w:cs="Times New Roman"/>
          <w:sz w:val="20"/>
          <w:szCs w:val="20"/>
          <w:lang w:val="en-US"/>
        </w:rPr>
        <w:t xml:space="preserve">, M., Gauthier, M., &amp; </w:t>
      </w:r>
      <w:proofErr w:type="spellStart"/>
      <w:r w:rsidR="00F00066" w:rsidRPr="007B02D3">
        <w:rPr>
          <w:rFonts w:ascii="Times New Roman" w:hAnsi="Times New Roman" w:cs="Times New Roman"/>
          <w:sz w:val="20"/>
          <w:szCs w:val="20"/>
          <w:lang w:val="en-US"/>
        </w:rPr>
        <w:t>Armengaud</w:t>
      </w:r>
      <w:proofErr w:type="spellEnd"/>
      <w:r w:rsidR="00F00066" w:rsidRPr="007B02D3">
        <w:rPr>
          <w:rFonts w:ascii="Times New Roman" w:hAnsi="Times New Roman" w:cs="Times New Roman"/>
          <w:sz w:val="20"/>
          <w:szCs w:val="20"/>
          <w:lang w:val="en-US"/>
        </w:rPr>
        <w:t xml:space="preserve">, C. (2005). </w:t>
      </w:r>
      <w:r w:rsidR="00F00066" w:rsidRPr="00EE08E9">
        <w:rPr>
          <w:rFonts w:ascii="Times New Roman" w:hAnsi="Times New Roman" w:cs="Times New Roman"/>
          <w:sz w:val="20"/>
          <w:szCs w:val="20"/>
          <w:lang w:val="en-US"/>
        </w:rPr>
        <w:t>Effects of sublethal doses of fipronil on the behavior of the honeybee (</w:t>
      </w:r>
      <w:proofErr w:type="spellStart"/>
      <w:r w:rsidR="00F00066" w:rsidRPr="00EE08E9">
        <w:rPr>
          <w:rFonts w:ascii="Times New Roman" w:hAnsi="Times New Roman" w:cs="Times New Roman"/>
          <w:i/>
          <w:sz w:val="20"/>
          <w:szCs w:val="20"/>
          <w:lang w:val="en-US"/>
        </w:rPr>
        <w:t>Apis</w:t>
      </w:r>
      <w:proofErr w:type="spellEnd"/>
      <w:r w:rsidR="00F00066" w:rsidRPr="00EE08E9">
        <w:rPr>
          <w:rFonts w:ascii="Times New Roman" w:hAnsi="Times New Roman" w:cs="Times New Roman"/>
          <w:i/>
          <w:sz w:val="20"/>
          <w:szCs w:val="20"/>
          <w:lang w:val="en-US"/>
        </w:rPr>
        <w:t xml:space="preserve"> mellifera</w:t>
      </w:r>
      <w:r w:rsidR="00F00066" w:rsidRPr="00EE08E9">
        <w:rPr>
          <w:rFonts w:ascii="Times New Roman" w:hAnsi="Times New Roman" w:cs="Times New Roman"/>
          <w:sz w:val="20"/>
          <w:szCs w:val="20"/>
          <w:lang w:val="en-US"/>
        </w:rPr>
        <w:t xml:space="preserve">). </w:t>
      </w:r>
      <w:r w:rsidR="00703CB9" w:rsidRPr="00EE08E9">
        <w:rPr>
          <w:rFonts w:ascii="Times New Roman" w:hAnsi="Times New Roman" w:cs="Times New Roman"/>
          <w:i/>
          <w:iCs/>
          <w:sz w:val="20"/>
          <w:szCs w:val="20"/>
          <w:lang w:val="en-US"/>
        </w:rPr>
        <w:t>Pharmacology Biochemistry and Behavior</w:t>
      </w:r>
      <w:r w:rsidR="00F00066" w:rsidRPr="00EE08E9">
        <w:rPr>
          <w:rFonts w:ascii="Times New Roman" w:hAnsi="Times New Roman" w:cs="Times New Roman"/>
          <w:i/>
          <w:iCs/>
          <w:sz w:val="20"/>
          <w:szCs w:val="20"/>
          <w:lang w:val="en-US"/>
        </w:rPr>
        <w:t>, 82</w:t>
      </w:r>
      <w:r w:rsidR="00F00066" w:rsidRPr="00EE08E9">
        <w:rPr>
          <w:rFonts w:ascii="Times New Roman" w:hAnsi="Times New Roman" w:cs="Times New Roman"/>
          <w:sz w:val="20"/>
          <w:szCs w:val="20"/>
          <w:lang w:val="en-US"/>
        </w:rPr>
        <w:t xml:space="preserve">(1), 30-39. </w:t>
      </w:r>
    </w:p>
    <w:p w14:paraId="4D0E2E93" w14:textId="373A16B1" w:rsidR="009802DF" w:rsidRPr="00EE08E9" w:rsidRDefault="009802DF" w:rsidP="009802DF">
      <w:pPr>
        <w:jc w:val="both"/>
        <w:rPr>
          <w:rFonts w:ascii="Times New Roman" w:hAnsi="Times New Roman" w:cs="Times New Roman"/>
          <w:sz w:val="20"/>
          <w:szCs w:val="20"/>
          <w:lang w:val="en-US"/>
        </w:rPr>
      </w:pPr>
      <w:r w:rsidRPr="00EE08E9">
        <w:rPr>
          <w:rFonts w:ascii="Times New Roman" w:hAnsi="Times New Roman" w:cs="Times New Roman"/>
          <w:sz w:val="20"/>
          <w:szCs w:val="20"/>
          <w:lang w:val="en-US"/>
        </w:rPr>
        <w:t>[</w:t>
      </w:r>
      <w:r w:rsidR="005D1F7A" w:rsidRPr="00EE08E9">
        <w:rPr>
          <w:rFonts w:ascii="Times New Roman" w:hAnsi="Times New Roman" w:cs="Times New Roman"/>
          <w:sz w:val="20"/>
          <w:szCs w:val="20"/>
          <w:lang w:val="en-US"/>
        </w:rPr>
        <w:t>4</w:t>
      </w:r>
      <w:r w:rsidRPr="00EE08E9">
        <w:rPr>
          <w:rFonts w:ascii="Times New Roman" w:hAnsi="Times New Roman" w:cs="Times New Roman"/>
          <w:sz w:val="20"/>
          <w:szCs w:val="20"/>
          <w:lang w:val="en-US"/>
        </w:rPr>
        <w:t xml:space="preserve">] </w:t>
      </w:r>
      <w:proofErr w:type="spellStart"/>
      <w:r w:rsidR="00F00066" w:rsidRPr="00EE08E9">
        <w:rPr>
          <w:rFonts w:ascii="Times New Roman" w:hAnsi="Times New Roman" w:cs="Times New Roman"/>
          <w:sz w:val="20"/>
          <w:szCs w:val="20"/>
          <w:lang w:val="en-US"/>
        </w:rPr>
        <w:t>Aliouane</w:t>
      </w:r>
      <w:proofErr w:type="spellEnd"/>
      <w:r w:rsidR="00F00066" w:rsidRPr="00EE08E9">
        <w:rPr>
          <w:rFonts w:ascii="Times New Roman" w:hAnsi="Times New Roman" w:cs="Times New Roman"/>
          <w:sz w:val="20"/>
          <w:szCs w:val="20"/>
          <w:lang w:val="en-US"/>
        </w:rPr>
        <w:t xml:space="preserve">, Y., El </w:t>
      </w:r>
      <w:proofErr w:type="spellStart"/>
      <w:r w:rsidR="00F00066" w:rsidRPr="00EE08E9">
        <w:rPr>
          <w:rFonts w:ascii="Times New Roman" w:hAnsi="Times New Roman" w:cs="Times New Roman"/>
          <w:sz w:val="20"/>
          <w:szCs w:val="20"/>
          <w:lang w:val="en-US"/>
        </w:rPr>
        <w:t>Hassani</w:t>
      </w:r>
      <w:proofErr w:type="spellEnd"/>
      <w:r w:rsidR="00F00066" w:rsidRPr="00EE08E9">
        <w:rPr>
          <w:rFonts w:ascii="Times New Roman" w:hAnsi="Times New Roman" w:cs="Times New Roman"/>
          <w:sz w:val="20"/>
          <w:szCs w:val="20"/>
          <w:lang w:val="en-US"/>
        </w:rPr>
        <w:t xml:space="preserve">, A. K., Gary, V., </w:t>
      </w:r>
      <w:proofErr w:type="spellStart"/>
      <w:r w:rsidR="00F00066" w:rsidRPr="00EE08E9">
        <w:rPr>
          <w:rFonts w:ascii="Times New Roman" w:hAnsi="Times New Roman" w:cs="Times New Roman"/>
          <w:sz w:val="20"/>
          <w:szCs w:val="20"/>
          <w:lang w:val="en-US"/>
        </w:rPr>
        <w:t>Armengaud</w:t>
      </w:r>
      <w:proofErr w:type="spellEnd"/>
      <w:r w:rsidR="00F00066" w:rsidRPr="00EE08E9">
        <w:rPr>
          <w:rFonts w:ascii="Times New Roman" w:hAnsi="Times New Roman" w:cs="Times New Roman"/>
          <w:sz w:val="20"/>
          <w:szCs w:val="20"/>
          <w:lang w:val="en-US"/>
        </w:rPr>
        <w:t xml:space="preserve">, C., </w:t>
      </w:r>
      <w:proofErr w:type="spellStart"/>
      <w:r w:rsidR="00F00066" w:rsidRPr="00EE08E9">
        <w:rPr>
          <w:rFonts w:ascii="Times New Roman" w:hAnsi="Times New Roman" w:cs="Times New Roman"/>
          <w:sz w:val="20"/>
          <w:szCs w:val="20"/>
          <w:lang w:val="en-US"/>
        </w:rPr>
        <w:t>Lambin</w:t>
      </w:r>
      <w:proofErr w:type="spellEnd"/>
      <w:r w:rsidR="00F00066" w:rsidRPr="00EE08E9">
        <w:rPr>
          <w:rFonts w:ascii="Times New Roman" w:hAnsi="Times New Roman" w:cs="Times New Roman"/>
          <w:sz w:val="20"/>
          <w:szCs w:val="20"/>
          <w:lang w:val="en-US"/>
        </w:rPr>
        <w:t xml:space="preserve">, M., &amp; Gauthier, M. (2009). </w:t>
      </w:r>
      <w:proofErr w:type="spellStart"/>
      <w:r w:rsidR="00F00066" w:rsidRPr="00EE08E9">
        <w:rPr>
          <w:rFonts w:ascii="Times New Roman" w:hAnsi="Times New Roman" w:cs="Times New Roman"/>
          <w:sz w:val="20"/>
          <w:szCs w:val="20"/>
          <w:lang w:val="en-US"/>
        </w:rPr>
        <w:t>Subchronic</w:t>
      </w:r>
      <w:proofErr w:type="spellEnd"/>
      <w:r w:rsidR="00F00066" w:rsidRPr="00EE08E9">
        <w:rPr>
          <w:rFonts w:ascii="Times New Roman" w:hAnsi="Times New Roman" w:cs="Times New Roman"/>
          <w:sz w:val="20"/>
          <w:szCs w:val="20"/>
          <w:lang w:val="en-US"/>
        </w:rPr>
        <w:t xml:space="preserve"> exposure of honeybees to sublethal doses of pesticides: effects on behavior. </w:t>
      </w:r>
      <w:r w:rsidR="00F00066" w:rsidRPr="00EE08E9">
        <w:rPr>
          <w:rFonts w:ascii="Times New Roman" w:hAnsi="Times New Roman" w:cs="Times New Roman"/>
          <w:i/>
          <w:iCs/>
          <w:sz w:val="20"/>
          <w:szCs w:val="20"/>
          <w:lang w:val="en-US"/>
        </w:rPr>
        <w:t>Environmental Toxicology and Chemistry, 28</w:t>
      </w:r>
      <w:r w:rsidR="00F00066" w:rsidRPr="00EE08E9">
        <w:rPr>
          <w:rFonts w:ascii="Times New Roman" w:hAnsi="Times New Roman" w:cs="Times New Roman"/>
          <w:sz w:val="20"/>
          <w:szCs w:val="20"/>
          <w:lang w:val="en-US"/>
        </w:rPr>
        <w:t>(1), 113-122.</w:t>
      </w:r>
    </w:p>
    <w:p w14:paraId="341D9525" w14:textId="76A4D729" w:rsidR="009802DF" w:rsidRPr="00EE08E9" w:rsidRDefault="009802DF" w:rsidP="009802DF">
      <w:pPr>
        <w:jc w:val="both"/>
        <w:rPr>
          <w:rFonts w:ascii="Times New Roman" w:hAnsi="Times New Roman" w:cs="Times New Roman"/>
          <w:color w:val="000000" w:themeColor="text1"/>
          <w:sz w:val="20"/>
          <w:szCs w:val="20"/>
          <w:lang w:val="en-US"/>
        </w:rPr>
      </w:pPr>
      <w:r w:rsidRPr="00EE08E9">
        <w:rPr>
          <w:rFonts w:ascii="Times New Roman" w:hAnsi="Times New Roman" w:cs="Times New Roman"/>
          <w:color w:val="000000" w:themeColor="text1"/>
          <w:sz w:val="20"/>
          <w:szCs w:val="20"/>
          <w:lang w:val="en-US"/>
        </w:rPr>
        <w:t>[</w:t>
      </w:r>
      <w:r w:rsidR="005D1F7A" w:rsidRPr="00EE08E9">
        <w:rPr>
          <w:rFonts w:ascii="Times New Roman" w:hAnsi="Times New Roman" w:cs="Times New Roman"/>
          <w:color w:val="000000" w:themeColor="text1"/>
          <w:sz w:val="20"/>
          <w:szCs w:val="20"/>
          <w:lang w:val="en-US"/>
        </w:rPr>
        <w:t>5</w:t>
      </w:r>
      <w:r w:rsidRPr="00EE08E9">
        <w:rPr>
          <w:rFonts w:ascii="Times New Roman" w:hAnsi="Times New Roman" w:cs="Times New Roman"/>
          <w:color w:val="000000" w:themeColor="text1"/>
          <w:sz w:val="20"/>
          <w:szCs w:val="20"/>
          <w:lang w:val="en-US"/>
        </w:rPr>
        <w:t xml:space="preserve">] </w:t>
      </w:r>
      <w:r w:rsidR="00F00066" w:rsidRPr="00EE08E9">
        <w:rPr>
          <w:rFonts w:ascii="Times New Roman" w:hAnsi="Times New Roman" w:cs="Times New Roman"/>
          <w:sz w:val="20"/>
          <w:szCs w:val="20"/>
          <w:lang w:val="en-US"/>
        </w:rPr>
        <w:t xml:space="preserve">Ritz, C., </w:t>
      </w:r>
      <w:proofErr w:type="spellStart"/>
      <w:r w:rsidR="00F00066" w:rsidRPr="00EE08E9">
        <w:rPr>
          <w:rFonts w:ascii="Times New Roman" w:hAnsi="Times New Roman" w:cs="Times New Roman"/>
          <w:sz w:val="20"/>
          <w:szCs w:val="20"/>
          <w:lang w:val="en-US"/>
        </w:rPr>
        <w:t>Baty</w:t>
      </w:r>
      <w:proofErr w:type="spellEnd"/>
      <w:r w:rsidR="00F00066" w:rsidRPr="00EE08E9">
        <w:rPr>
          <w:rFonts w:ascii="Times New Roman" w:hAnsi="Times New Roman" w:cs="Times New Roman"/>
          <w:sz w:val="20"/>
          <w:szCs w:val="20"/>
          <w:lang w:val="en-US"/>
        </w:rPr>
        <w:t xml:space="preserve">, F., </w:t>
      </w:r>
      <w:proofErr w:type="spellStart"/>
      <w:r w:rsidR="00F00066" w:rsidRPr="00EE08E9">
        <w:rPr>
          <w:rFonts w:ascii="Times New Roman" w:hAnsi="Times New Roman" w:cs="Times New Roman"/>
          <w:sz w:val="20"/>
          <w:szCs w:val="20"/>
          <w:lang w:val="en-US"/>
        </w:rPr>
        <w:t>Streibig</w:t>
      </w:r>
      <w:proofErr w:type="spellEnd"/>
      <w:r w:rsidR="00F00066" w:rsidRPr="00EE08E9">
        <w:rPr>
          <w:rFonts w:ascii="Times New Roman" w:hAnsi="Times New Roman" w:cs="Times New Roman"/>
          <w:sz w:val="20"/>
          <w:szCs w:val="20"/>
          <w:lang w:val="en-US"/>
        </w:rPr>
        <w:t xml:space="preserve">, J. C., &amp; Gerhard, D. (2015). Dose-response analysis using R. </w:t>
      </w:r>
      <w:proofErr w:type="spellStart"/>
      <w:r w:rsidR="00F00066" w:rsidRPr="00EE08E9">
        <w:rPr>
          <w:rFonts w:ascii="Times New Roman" w:hAnsi="Times New Roman" w:cs="Times New Roman"/>
          <w:i/>
          <w:iCs/>
          <w:sz w:val="20"/>
          <w:szCs w:val="20"/>
          <w:lang w:val="en-US"/>
        </w:rPr>
        <w:t>Plos</w:t>
      </w:r>
      <w:proofErr w:type="spellEnd"/>
      <w:r w:rsidR="00F00066" w:rsidRPr="00EE08E9">
        <w:rPr>
          <w:rFonts w:ascii="Times New Roman" w:hAnsi="Times New Roman" w:cs="Times New Roman"/>
          <w:i/>
          <w:iCs/>
          <w:sz w:val="20"/>
          <w:szCs w:val="20"/>
          <w:lang w:val="en-US"/>
        </w:rPr>
        <w:t xml:space="preserve"> One, 10</w:t>
      </w:r>
      <w:r w:rsidR="00F00066" w:rsidRPr="00EE08E9">
        <w:rPr>
          <w:rFonts w:ascii="Times New Roman" w:hAnsi="Times New Roman" w:cs="Times New Roman"/>
          <w:sz w:val="20"/>
          <w:szCs w:val="20"/>
          <w:lang w:val="en-US"/>
        </w:rPr>
        <w:t>(12), e0146021.</w:t>
      </w:r>
    </w:p>
    <w:p w14:paraId="5E6B8E3B" w14:textId="0B0CB7DF" w:rsidR="00F00066" w:rsidRPr="00EE08E9" w:rsidRDefault="009802DF" w:rsidP="009802DF">
      <w:pPr>
        <w:jc w:val="both"/>
        <w:rPr>
          <w:rFonts w:ascii="Times New Roman" w:hAnsi="Times New Roman" w:cs="Times New Roman"/>
          <w:color w:val="000000" w:themeColor="text1"/>
          <w:sz w:val="20"/>
          <w:szCs w:val="20"/>
          <w:shd w:val="clear" w:color="auto" w:fill="FFFFFF"/>
          <w:lang w:val="en-US"/>
        </w:rPr>
      </w:pPr>
      <w:r w:rsidRPr="00EE08E9">
        <w:rPr>
          <w:rFonts w:ascii="Times New Roman" w:hAnsi="Times New Roman" w:cs="Times New Roman"/>
          <w:color w:val="000000" w:themeColor="text1"/>
          <w:sz w:val="20"/>
          <w:szCs w:val="20"/>
          <w:lang w:val="en-US"/>
        </w:rPr>
        <w:t>[</w:t>
      </w:r>
      <w:r w:rsidR="005D1F7A" w:rsidRPr="00EE08E9">
        <w:rPr>
          <w:rFonts w:ascii="Times New Roman" w:hAnsi="Times New Roman" w:cs="Times New Roman"/>
          <w:color w:val="000000" w:themeColor="text1"/>
          <w:sz w:val="20"/>
          <w:szCs w:val="20"/>
          <w:lang w:val="en-US"/>
        </w:rPr>
        <w:t>6</w:t>
      </w:r>
      <w:r w:rsidRPr="00EE08E9">
        <w:rPr>
          <w:rFonts w:ascii="Times New Roman" w:hAnsi="Times New Roman" w:cs="Times New Roman"/>
          <w:color w:val="000000" w:themeColor="text1"/>
          <w:sz w:val="20"/>
          <w:szCs w:val="20"/>
          <w:lang w:val="en-US"/>
        </w:rPr>
        <w:t xml:space="preserve">] </w:t>
      </w:r>
      <w:proofErr w:type="spellStart"/>
      <w:r w:rsidR="008920B8" w:rsidRPr="00EE08E9">
        <w:rPr>
          <w:rFonts w:ascii="Times New Roman" w:hAnsi="Times New Roman" w:cs="Times New Roman"/>
          <w:sz w:val="20"/>
          <w:szCs w:val="20"/>
          <w:lang w:val="en-US"/>
        </w:rPr>
        <w:t>Bitterman</w:t>
      </w:r>
      <w:proofErr w:type="spellEnd"/>
      <w:r w:rsidR="008920B8" w:rsidRPr="00EE08E9">
        <w:rPr>
          <w:rFonts w:ascii="Times New Roman" w:hAnsi="Times New Roman" w:cs="Times New Roman"/>
          <w:sz w:val="20"/>
          <w:szCs w:val="20"/>
          <w:lang w:val="en-US"/>
        </w:rPr>
        <w:t xml:space="preserve">, M. E., Menzel, R., </w:t>
      </w:r>
      <w:proofErr w:type="spellStart"/>
      <w:r w:rsidR="008920B8" w:rsidRPr="00EE08E9">
        <w:rPr>
          <w:rFonts w:ascii="Times New Roman" w:hAnsi="Times New Roman" w:cs="Times New Roman"/>
          <w:sz w:val="20"/>
          <w:szCs w:val="20"/>
          <w:lang w:val="en-US"/>
        </w:rPr>
        <w:t>Fietz</w:t>
      </w:r>
      <w:proofErr w:type="spellEnd"/>
      <w:r w:rsidR="008920B8" w:rsidRPr="00EE08E9">
        <w:rPr>
          <w:rFonts w:ascii="Times New Roman" w:hAnsi="Times New Roman" w:cs="Times New Roman"/>
          <w:sz w:val="20"/>
          <w:szCs w:val="20"/>
          <w:lang w:val="en-US"/>
        </w:rPr>
        <w:t xml:space="preserve">, A., &amp; Schäfer, S. (1983). Classical conditioning of proboscis extension in honeybees. </w:t>
      </w:r>
      <w:r w:rsidR="008920B8" w:rsidRPr="00EE08E9">
        <w:rPr>
          <w:rFonts w:ascii="Times New Roman" w:hAnsi="Times New Roman" w:cs="Times New Roman"/>
          <w:i/>
          <w:iCs/>
          <w:sz w:val="20"/>
          <w:szCs w:val="20"/>
          <w:lang w:val="en-US"/>
        </w:rPr>
        <w:t>Journal of Comparative Psychology, 97</w:t>
      </w:r>
      <w:r w:rsidR="008920B8" w:rsidRPr="00EE08E9">
        <w:rPr>
          <w:rFonts w:ascii="Times New Roman" w:hAnsi="Times New Roman" w:cs="Times New Roman"/>
          <w:sz w:val="20"/>
          <w:szCs w:val="20"/>
          <w:lang w:val="en-US"/>
        </w:rPr>
        <w:t>(2), 107-119.</w:t>
      </w:r>
    </w:p>
    <w:p w14:paraId="4253529C" w14:textId="6BD2C8EF" w:rsidR="000D3D56" w:rsidRPr="00EE08E9" w:rsidRDefault="009F1D80" w:rsidP="000D3D56">
      <w:pPr>
        <w:jc w:val="both"/>
        <w:rPr>
          <w:rFonts w:ascii="Times New Roman" w:hAnsi="Times New Roman" w:cs="Times New Roman"/>
          <w:color w:val="000000" w:themeColor="text1"/>
          <w:sz w:val="20"/>
          <w:szCs w:val="20"/>
          <w:lang w:val="en-US"/>
        </w:rPr>
      </w:pPr>
      <w:r w:rsidRPr="00EE08E9">
        <w:rPr>
          <w:rFonts w:ascii="Times New Roman" w:hAnsi="Times New Roman" w:cs="Times New Roman"/>
          <w:color w:val="000000" w:themeColor="text1"/>
          <w:sz w:val="20"/>
          <w:szCs w:val="20"/>
          <w:lang w:val="en-US"/>
        </w:rPr>
        <w:t>[</w:t>
      </w:r>
      <w:r w:rsidR="005D1F7A" w:rsidRPr="00EE08E9">
        <w:rPr>
          <w:rFonts w:ascii="Times New Roman" w:hAnsi="Times New Roman" w:cs="Times New Roman"/>
          <w:color w:val="000000" w:themeColor="text1"/>
          <w:sz w:val="20"/>
          <w:szCs w:val="20"/>
          <w:lang w:val="en-US"/>
        </w:rPr>
        <w:t>7</w:t>
      </w:r>
      <w:r w:rsidRPr="00EE08E9">
        <w:rPr>
          <w:rFonts w:ascii="Times New Roman" w:hAnsi="Times New Roman" w:cs="Times New Roman"/>
          <w:color w:val="000000" w:themeColor="text1"/>
          <w:sz w:val="20"/>
          <w:szCs w:val="20"/>
          <w:lang w:val="en-US"/>
        </w:rPr>
        <w:t xml:space="preserve">] </w:t>
      </w:r>
      <w:proofErr w:type="spellStart"/>
      <w:r w:rsidR="000D3D56" w:rsidRPr="00EE08E9">
        <w:rPr>
          <w:rFonts w:ascii="Times New Roman" w:hAnsi="Times New Roman" w:cs="Times New Roman"/>
          <w:sz w:val="20"/>
          <w:szCs w:val="20"/>
          <w:lang w:val="en-US"/>
        </w:rPr>
        <w:t>Giurfa</w:t>
      </w:r>
      <w:proofErr w:type="spellEnd"/>
      <w:r w:rsidR="000D3D56" w:rsidRPr="00EE08E9">
        <w:rPr>
          <w:rFonts w:ascii="Times New Roman" w:hAnsi="Times New Roman" w:cs="Times New Roman"/>
          <w:sz w:val="20"/>
          <w:szCs w:val="20"/>
          <w:lang w:val="en-US"/>
        </w:rPr>
        <w:t xml:space="preserve">, M., &amp; Sandoz, J. C. (2012). Invertebrate learning and memory: Fifty years of olfactory conditioning of the proboscis extension response in honeybees. </w:t>
      </w:r>
      <w:r w:rsidR="000D3D56" w:rsidRPr="00EE08E9">
        <w:rPr>
          <w:rFonts w:ascii="Times New Roman" w:hAnsi="Times New Roman" w:cs="Times New Roman"/>
          <w:i/>
          <w:iCs/>
          <w:sz w:val="20"/>
          <w:szCs w:val="20"/>
          <w:lang w:val="en-US"/>
        </w:rPr>
        <w:t>Learn</w:t>
      </w:r>
      <w:r w:rsidR="00703CB9" w:rsidRPr="00EE08E9">
        <w:rPr>
          <w:rFonts w:ascii="Times New Roman" w:hAnsi="Times New Roman" w:cs="Times New Roman"/>
          <w:i/>
          <w:iCs/>
          <w:sz w:val="20"/>
          <w:szCs w:val="20"/>
          <w:lang w:val="en-US"/>
        </w:rPr>
        <w:t>ing and</w:t>
      </w:r>
      <w:r w:rsidR="000D3D56" w:rsidRPr="00EE08E9">
        <w:rPr>
          <w:rFonts w:ascii="Times New Roman" w:hAnsi="Times New Roman" w:cs="Times New Roman"/>
          <w:i/>
          <w:iCs/>
          <w:sz w:val="20"/>
          <w:szCs w:val="20"/>
          <w:lang w:val="en-US"/>
        </w:rPr>
        <w:t xml:space="preserve"> Mem</w:t>
      </w:r>
      <w:r w:rsidR="00703CB9" w:rsidRPr="00EE08E9">
        <w:rPr>
          <w:rFonts w:ascii="Times New Roman" w:hAnsi="Times New Roman" w:cs="Times New Roman"/>
          <w:i/>
          <w:iCs/>
          <w:sz w:val="20"/>
          <w:szCs w:val="20"/>
          <w:lang w:val="en-US"/>
        </w:rPr>
        <w:t>ory</w:t>
      </w:r>
      <w:r w:rsidR="000D3D56" w:rsidRPr="00EE08E9">
        <w:rPr>
          <w:rFonts w:ascii="Times New Roman" w:hAnsi="Times New Roman" w:cs="Times New Roman"/>
          <w:i/>
          <w:iCs/>
          <w:sz w:val="20"/>
          <w:szCs w:val="20"/>
          <w:lang w:val="en-US"/>
        </w:rPr>
        <w:t>, 19</w:t>
      </w:r>
      <w:r w:rsidR="000D3D56" w:rsidRPr="00EE08E9">
        <w:rPr>
          <w:rFonts w:ascii="Times New Roman" w:hAnsi="Times New Roman" w:cs="Times New Roman"/>
          <w:sz w:val="20"/>
          <w:szCs w:val="20"/>
          <w:lang w:val="en-US"/>
        </w:rPr>
        <w:t>(2), 54-66.</w:t>
      </w:r>
    </w:p>
    <w:p w14:paraId="4FBC5980" w14:textId="37225F60" w:rsidR="00615955" w:rsidRPr="00EE08E9" w:rsidRDefault="00FD0CD6">
      <w:pPr>
        <w:jc w:val="both"/>
        <w:rPr>
          <w:rFonts w:ascii="Times New Roman" w:hAnsi="Times New Roman" w:cs="Times New Roman"/>
          <w:color w:val="000000" w:themeColor="text1"/>
          <w:sz w:val="20"/>
          <w:szCs w:val="20"/>
          <w:lang w:val="en-US"/>
        </w:rPr>
      </w:pPr>
      <w:r w:rsidRPr="00EE08E9">
        <w:rPr>
          <w:rFonts w:ascii="Times New Roman" w:hAnsi="Times New Roman" w:cs="Times New Roman"/>
          <w:color w:val="000000" w:themeColor="text1"/>
          <w:sz w:val="20"/>
          <w:szCs w:val="20"/>
          <w:lang w:val="en-US"/>
        </w:rPr>
        <w:t>[</w:t>
      </w:r>
      <w:r w:rsidR="005D1F7A" w:rsidRPr="00EE08E9">
        <w:rPr>
          <w:rFonts w:ascii="Times New Roman" w:hAnsi="Times New Roman" w:cs="Times New Roman"/>
          <w:color w:val="000000" w:themeColor="text1"/>
          <w:sz w:val="20"/>
          <w:szCs w:val="20"/>
          <w:lang w:val="en-US"/>
        </w:rPr>
        <w:t>8</w:t>
      </w:r>
      <w:r w:rsidRPr="00EE08E9">
        <w:rPr>
          <w:rFonts w:ascii="Times New Roman" w:hAnsi="Times New Roman" w:cs="Times New Roman"/>
          <w:color w:val="000000" w:themeColor="text1"/>
          <w:sz w:val="20"/>
          <w:szCs w:val="20"/>
          <w:lang w:val="en-US"/>
        </w:rPr>
        <w:t>]</w:t>
      </w:r>
      <w:r w:rsidR="00615955" w:rsidRPr="00EE08E9">
        <w:rPr>
          <w:rFonts w:ascii="Times New Roman" w:hAnsi="Times New Roman" w:cs="Times New Roman"/>
          <w:color w:val="000000" w:themeColor="text1"/>
          <w:sz w:val="20"/>
          <w:szCs w:val="20"/>
          <w:lang w:val="en-US"/>
        </w:rPr>
        <w:t xml:space="preserve"> Pham-</w:t>
      </w:r>
      <w:proofErr w:type="spellStart"/>
      <w:r w:rsidR="00615955" w:rsidRPr="00EE08E9">
        <w:rPr>
          <w:rFonts w:ascii="Times New Roman" w:hAnsi="Times New Roman" w:cs="Times New Roman"/>
          <w:color w:val="000000" w:themeColor="text1"/>
          <w:sz w:val="20"/>
          <w:szCs w:val="20"/>
          <w:lang w:val="en-US"/>
        </w:rPr>
        <w:t>Delègue</w:t>
      </w:r>
      <w:proofErr w:type="spellEnd"/>
      <w:r w:rsidR="00615955" w:rsidRPr="00EE08E9">
        <w:rPr>
          <w:rFonts w:ascii="Times New Roman" w:hAnsi="Times New Roman" w:cs="Times New Roman"/>
          <w:color w:val="000000" w:themeColor="text1"/>
          <w:sz w:val="20"/>
          <w:szCs w:val="20"/>
          <w:lang w:val="en-US"/>
        </w:rPr>
        <w:t xml:space="preserve">, M.-H., </w:t>
      </w:r>
      <w:proofErr w:type="spellStart"/>
      <w:r w:rsidR="00615955" w:rsidRPr="00EE08E9">
        <w:rPr>
          <w:rFonts w:ascii="Times New Roman" w:hAnsi="Times New Roman" w:cs="Times New Roman"/>
          <w:color w:val="000000" w:themeColor="text1"/>
          <w:sz w:val="20"/>
          <w:szCs w:val="20"/>
          <w:lang w:val="en-US"/>
        </w:rPr>
        <w:t>Decourtye</w:t>
      </w:r>
      <w:proofErr w:type="spellEnd"/>
      <w:r w:rsidR="00615955" w:rsidRPr="00EE08E9">
        <w:rPr>
          <w:rFonts w:ascii="Times New Roman" w:hAnsi="Times New Roman" w:cs="Times New Roman"/>
          <w:color w:val="000000" w:themeColor="text1"/>
          <w:sz w:val="20"/>
          <w:szCs w:val="20"/>
          <w:lang w:val="en-US"/>
        </w:rPr>
        <w:t xml:space="preserve">, A., Kaiser, L., &amp; </w:t>
      </w:r>
      <w:proofErr w:type="spellStart"/>
      <w:r w:rsidR="00615955" w:rsidRPr="00EE08E9">
        <w:rPr>
          <w:rFonts w:ascii="Times New Roman" w:hAnsi="Times New Roman" w:cs="Times New Roman"/>
          <w:color w:val="000000" w:themeColor="text1"/>
          <w:sz w:val="20"/>
          <w:szCs w:val="20"/>
          <w:lang w:val="en-US"/>
        </w:rPr>
        <w:t>Devillers</w:t>
      </w:r>
      <w:proofErr w:type="spellEnd"/>
      <w:r w:rsidR="00615955" w:rsidRPr="00EE08E9">
        <w:rPr>
          <w:rFonts w:ascii="Times New Roman" w:hAnsi="Times New Roman" w:cs="Times New Roman"/>
          <w:color w:val="000000" w:themeColor="text1"/>
          <w:sz w:val="20"/>
          <w:szCs w:val="20"/>
          <w:lang w:val="en-US"/>
        </w:rPr>
        <w:t xml:space="preserve">, J. (2002). </w:t>
      </w:r>
      <w:proofErr w:type="spellStart"/>
      <w:r w:rsidR="00615955" w:rsidRPr="00EE08E9">
        <w:rPr>
          <w:rFonts w:ascii="Times New Roman" w:hAnsi="Times New Roman" w:cs="Times New Roman"/>
          <w:color w:val="000000" w:themeColor="text1"/>
          <w:sz w:val="20"/>
          <w:szCs w:val="20"/>
          <w:lang w:val="en-US"/>
        </w:rPr>
        <w:t>Behavioural</w:t>
      </w:r>
      <w:proofErr w:type="spellEnd"/>
      <w:r w:rsidR="00615955" w:rsidRPr="00EE08E9">
        <w:rPr>
          <w:rFonts w:ascii="Times New Roman" w:hAnsi="Times New Roman" w:cs="Times New Roman"/>
          <w:color w:val="000000" w:themeColor="text1"/>
          <w:sz w:val="20"/>
          <w:szCs w:val="20"/>
          <w:lang w:val="en-US"/>
        </w:rPr>
        <w:t xml:space="preserve"> methods to assess the effects of pesticides on honey bees. </w:t>
      </w:r>
      <w:proofErr w:type="spellStart"/>
      <w:r w:rsidR="00615955" w:rsidRPr="00EE08E9">
        <w:rPr>
          <w:rFonts w:ascii="Times New Roman" w:hAnsi="Times New Roman" w:cs="Times New Roman"/>
          <w:i/>
          <w:color w:val="000000" w:themeColor="text1"/>
          <w:sz w:val="20"/>
          <w:szCs w:val="20"/>
          <w:lang w:val="en-US"/>
        </w:rPr>
        <w:t>Apidologie</w:t>
      </w:r>
      <w:proofErr w:type="spellEnd"/>
      <w:r w:rsidR="00615955" w:rsidRPr="00EE08E9">
        <w:rPr>
          <w:rFonts w:ascii="Times New Roman" w:hAnsi="Times New Roman" w:cs="Times New Roman"/>
          <w:color w:val="000000" w:themeColor="text1"/>
          <w:sz w:val="20"/>
          <w:szCs w:val="20"/>
          <w:lang w:val="en-US"/>
        </w:rPr>
        <w:t>, 33(5), 425-432.</w:t>
      </w:r>
      <w:r w:rsidR="000D3D56" w:rsidRPr="00EE08E9">
        <w:rPr>
          <w:rFonts w:ascii="Times New Roman" w:hAnsi="Times New Roman" w:cs="Times New Roman"/>
          <w:color w:val="000000" w:themeColor="text1"/>
          <w:sz w:val="20"/>
          <w:szCs w:val="20"/>
          <w:lang w:val="en-US"/>
        </w:rPr>
        <w:t xml:space="preserve"> </w:t>
      </w:r>
    </w:p>
    <w:p w14:paraId="668C9E57" w14:textId="06E16604" w:rsidR="00FD0CD6" w:rsidRPr="00EE08E9" w:rsidRDefault="00615955" w:rsidP="009802DF">
      <w:pPr>
        <w:jc w:val="both"/>
        <w:rPr>
          <w:rFonts w:ascii="Times New Roman" w:hAnsi="Times New Roman" w:cs="Times New Roman"/>
          <w:color w:val="000000" w:themeColor="text1"/>
          <w:sz w:val="20"/>
          <w:szCs w:val="20"/>
          <w:lang w:val="en-US"/>
        </w:rPr>
      </w:pPr>
      <w:r w:rsidRPr="00EE08E9">
        <w:rPr>
          <w:rFonts w:ascii="Times New Roman" w:hAnsi="Times New Roman" w:cs="Times New Roman"/>
          <w:sz w:val="20"/>
          <w:szCs w:val="20"/>
          <w:lang w:val="en-US"/>
        </w:rPr>
        <w:t>[</w:t>
      </w:r>
      <w:r w:rsidR="005D1F7A" w:rsidRPr="00EE08E9">
        <w:rPr>
          <w:rFonts w:ascii="Times New Roman" w:hAnsi="Times New Roman" w:cs="Times New Roman"/>
          <w:sz w:val="20"/>
          <w:szCs w:val="20"/>
          <w:lang w:val="en-US"/>
        </w:rPr>
        <w:t>9</w:t>
      </w:r>
      <w:r w:rsidRPr="00EE08E9">
        <w:rPr>
          <w:rFonts w:ascii="Times New Roman" w:hAnsi="Times New Roman" w:cs="Times New Roman"/>
          <w:sz w:val="20"/>
          <w:szCs w:val="20"/>
          <w:lang w:val="en-US"/>
        </w:rPr>
        <w:t xml:space="preserve">] </w:t>
      </w:r>
      <w:proofErr w:type="spellStart"/>
      <w:r w:rsidR="000D3D56" w:rsidRPr="00EE08E9">
        <w:rPr>
          <w:rFonts w:ascii="Times New Roman" w:hAnsi="Times New Roman" w:cs="Times New Roman"/>
          <w:sz w:val="20"/>
          <w:szCs w:val="20"/>
          <w:lang w:val="en-US"/>
        </w:rPr>
        <w:t>Siviter</w:t>
      </w:r>
      <w:proofErr w:type="spellEnd"/>
      <w:r w:rsidR="000D3D56" w:rsidRPr="00EE08E9">
        <w:rPr>
          <w:rFonts w:ascii="Times New Roman" w:hAnsi="Times New Roman" w:cs="Times New Roman"/>
          <w:sz w:val="20"/>
          <w:szCs w:val="20"/>
          <w:lang w:val="en-US"/>
        </w:rPr>
        <w:t xml:space="preserve">, H., </w:t>
      </w:r>
      <w:proofErr w:type="spellStart"/>
      <w:r w:rsidR="000D3D56" w:rsidRPr="00EE08E9">
        <w:rPr>
          <w:rFonts w:ascii="Times New Roman" w:hAnsi="Times New Roman" w:cs="Times New Roman"/>
          <w:sz w:val="20"/>
          <w:szCs w:val="20"/>
          <w:lang w:val="en-US"/>
        </w:rPr>
        <w:t>Koricheva</w:t>
      </w:r>
      <w:proofErr w:type="spellEnd"/>
      <w:r w:rsidR="000D3D56" w:rsidRPr="00EE08E9">
        <w:rPr>
          <w:rFonts w:ascii="Times New Roman" w:hAnsi="Times New Roman" w:cs="Times New Roman"/>
          <w:sz w:val="20"/>
          <w:szCs w:val="20"/>
          <w:lang w:val="en-US"/>
        </w:rPr>
        <w:t xml:space="preserve">, J., Brown, M. J. F., &amp; Leadbeater, E. (2018). Quantifying the impact of pesticides on learning and memory in bees. </w:t>
      </w:r>
      <w:r w:rsidR="000D3D56" w:rsidRPr="00EE08E9">
        <w:rPr>
          <w:rFonts w:ascii="Times New Roman" w:hAnsi="Times New Roman" w:cs="Times New Roman"/>
          <w:i/>
          <w:iCs/>
          <w:sz w:val="20"/>
          <w:szCs w:val="20"/>
          <w:lang w:val="en-US"/>
        </w:rPr>
        <w:t>Journal of Applied Ecology, 55</w:t>
      </w:r>
      <w:r w:rsidR="000D3D56" w:rsidRPr="00EE08E9">
        <w:rPr>
          <w:rFonts w:ascii="Times New Roman" w:hAnsi="Times New Roman" w:cs="Times New Roman"/>
          <w:sz w:val="20"/>
          <w:szCs w:val="20"/>
          <w:lang w:val="en-US"/>
        </w:rPr>
        <w:t xml:space="preserve">(6), 2812-2821. </w:t>
      </w:r>
    </w:p>
    <w:p w14:paraId="1690D8E9" w14:textId="4AE4AFF0" w:rsidR="009F1D80" w:rsidRPr="007B02D3" w:rsidRDefault="00C978BD" w:rsidP="009802DF">
      <w:pPr>
        <w:jc w:val="both"/>
        <w:rPr>
          <w:rFonts w:ascii="Times New Roman" w:hAnsi="Times New Roman" w:cs="Times New Roman"/>
          <w:sz w:val="20"/>
          <w:szCs w:val="20"/>
        </w:rPr>
      </w:pPr>
      <w:r w:rsidRPr="00EE08E9">
        <w:rPr>
          <w:rFonts w:ascii="Times New Roman" w:hAnsi="Times New Roman" w:cs="Times New Roman"/>
          <w:color w:val="000000" w:themeColor="text1"/>
          <w:sz w:val="20"/>
          <w:szCs w:val="20"/>
          <w:lang w:val="en-GB"/>
        </w:rPr>
        <w:t>[</w:t>
      </w:r>
      <w:r w:rsidR="005D1F7A" w:rsidRPr="00EE08E9">
        <w:rPr>
          <w:rFonts w:ascii="Times New Roman" w:hAnsi="Times New Roman" w:cs="Times New Roman"/>
          <w:color w:val="000000" w:themeColor="text1"/>
          <w:sz w:val="20"/>
          <w:szCs w:val="20"/>
          <w:lang w:val="en-GB"/>
        </w:rPr>
        <w:t>10</w:t>
      </w:r>
      <w:r w:rsidRPr="00EE08E9">
        <w:rPr>
          <w:rFonts w:ascii="Times New Roman" w:hAnsi="Times New Roman" w:cs="Times New Roman"/>
          <w:color w:val="000000" w:themeColor="text1"/>
          <w:sz w:val="20"/>
          <w:szCs w:val="20"/>
          <w:lang w:val="en-GB"/>
        </w:rPr>
        <w:t xml:space="preserve">] </w:t>
      </w:r>
      <w:r w:rsidR="009F1D80" w:rsidRPr="00EE08E9">
        <w:rPr>
          <w:rFonts w:ascii="Times New Roman" w:hAnsi="Times New Roman" w:cs="Times New Roman"/>
          <w:sz w:val="20"/>
          <w:szCs w:val="20"/>
          <w:lang w:val="en-GB"/>
        </w:rPr>
        <w:t xml:space="preserve">Matsumoto, Y., Menzel, R., Sandoz, J. C., &amp; </w:t>
      </w:r>
      <w:proofErr w:type="spellStart"/>
      <w:r w:rsidR="009F1D80" w:rsidRPr="00EE08E9">
        <w:rPr>
          <w:rFonts w:ascii="Times New Roman" w:hAnsi="Times New Roman" w:cs="Times New Roman"/>
          <w:sz w:val="20"/>
          <w:szCs w:val="20"/>
          <w:lang w:val="en-GB"/>
        </w:rPr>
        <w:t>Giurfa</w:t>
      </w:r>
      <w:proofErr w:type="spellEnd"/>
      <w:r w:rsidR="009F1D80" w:rsidRPr="00EE08E9">
        <w:rPr>
          <w:rFonts w:ascii="Times New Roman" w:hAnsi="Times New Roman" w:cs="Times New Roman"/>
          <w:sz w:val="20"/>
          <w:szCs w:val="20"/>
          <w:lang w:val="en-GB"/>
        </w:rPr>
        <w:t xml:space="preserve">, M. (2012). </w:t>
      </w:r>
      <w:r w:rsidR="009F1D80" w:rsidRPr="00EE08E9">
        <w:rPr>
          <w:rFonts w:ascii="Times New Roman" w:hAnsi="Times New Roman" w:cs="Times New Roman"/>
          <w:sz w:val="20"/>
          <w:szCs w:val="20"/>
          <w:lang w:val="en-US"/>
        </w:rPr>
        <w:t xml:space="preserve">Revisiting olfactory classical conditioning of the proboscis extension response in honey bees: a step toward standardized procedures. </w:t>
      </w:r>
      <w:r w:rsidR="009F1D80" w:rsidRPr="007B02D3">
        <w:rPr>
          <w:rFonts w:ascii="Times New Roman" w:hAnsi="Times New Roman" w:cs="Times New Roman"/>
          <w:i/>
          <w:iCs/>
          <w:sz w:val="20"/>
          <w:szCs w:val="20"/>
        </w:rPr>
        <w:t xml:space="preserve">J </w:t>
      </w:r>
      <w:proofErr w:type="spellStart"/>
      <w:r w:rsidR="009F1D80" w:rsidRPr="007B02D3">
        <w:rPr>
          <w:rFonts w:ascii="Times New Roman" w:hAnsi="Times New Roman" w:cs="Times New Roman"/>
          <w:i/>
          <w:iCs/>
          <w:sz w:val="20"/>
          <w:szCs w:val="20"/>
        </w:rPr>
        <w:t>Neurosci</w:t>
      </w:r>
      <w:proofErr w:type="spellEnd"/>
      <w:r w:rsidR="009F1D80" w:rsidRPr="007B02D3">
        <w:rPr>
          <w:rFonts w:ascii="Times New Roman" w:hAnsi="Times New Roman" w:cs="Times New Roman"/>
          <w:i/>
          <w:iCs/>
          <w:sz w:val="20"/>
          <w:szCs w:val="20"/>
        </w:rPr>
        <w:t xml:space="preserve"> Methods, 211</w:t>
      </w:r>
      <w:r w:rsidR="009F1D80" w:rsidRPr="007B02D3">
        <w:rPr>
          <w:rFonts w:ascii="Times New Roman" w:hAnsi="Times New Roman" w:cs="Times New Roman"/>
          <w:sz w:val="20"/>
          <w:szCs w:val="20"/>
        </w:rPr>
        <w:t xml:space="preserve">(1), 159-167. </w:t>
      </w:r>
    </w:p>
    <w:p w14:paraId="0D8E5979" w14:textId="48BADD55" w:rsidR="00F4380B" w:rsidRPr="007B02D3" w:rsidRDefault="00F449A1" w:rsidP="00F4380B">
      <w:pPr>
        <w:jc w:val="both"/>
        <w:rPr>
          <w:rFonts w:ascii="Times New Roman" w:hAnsi="Times New Roman" w:cs="Times New Roman"/>
          <w:sz w:val="20"/>
          <w:szCs w:val="20"/>
        </w:rPr>
      </w:pPr>
      <w:r w:rsidRPr="007B02D3">
        <w:rPr>
          <w:rFonts w:ascii="Times New Roman" w:hAnsi="Times New Roman" w:cs="Times New Roman"/>
          <w:color w:val="000000" w:themeColor="text1"/>
          <w:sz w:val="20"/>
          <w:szCs w:val="20"/>
        </w:rPr>
        <w:t>[</w:t>
      </w:r>
      <w:r w:rsidR="005D1F7A" w:rsidRPr="007B02D3">
        <w:rPr>
          <w:rFonts w:ascii="Times New Roman" w:hAnsi="Times New Roman" w:cs="Times New Roman"/>
          <w:color w:val="000000" w:themeColor="text1"/>
          <w:sz w:val="20"/>
          <w:szCs w:val="20"/>
        </w:rPr>
        <w:t>11</w:t>
      </w:r>
      <w:r w:rsidRPr="007B02D3">
        <w:rPr>
          <w:rFonts w:ascii="Times New Roman" w:hAnsi="Times New Roman" w:cs="Times New Roman"/>
          <w:color w:val="000000" w:themeColor="text1"/>
          <w:sz w:val="20"/>
          <w:szCs w:val="20"/>
        </w:rPr>
        <w:t>]</w:t>
      </w:r>
      <w:r w:rsidR="00F4380B" w:rsidRPr="007B02D3">
        <w:rPr>
          <w:rFonts w:ascii="Times New Roman" w:hAnsi="Times New Roman" w:cs="Times New Roman"/>
          <w:color w:val="000000" w:themeColor="text1"/>
          <w:sz w:val="20"/>
          <w:szCs w:val="20"/>
        </w:rPr>
        <w:t xml:space="preserve"> </w:t>
      </w:r>
      <w:r w:rsidR="00F4380B" w:rsidRPr="007B02D3">
        <w:rPr>
          <w:rFonts w:ascii="Times New Roman" w:hAnsi="Times New Roman" w:cs="Times New Roman"/>
          <w:sz w:val="20"/>
          <w:szCs w:val="20"/>
        </w:rPr>
        <w:t xml:space="preserve">Hayat K, </w:t>
      </w:r>
      <w:proofErr w:type="spellStart"/>
      <w:r w:rsidR="00F4380B" w:rsidRPr="007B02D3">
        <w:rPr>
          <w:rFonts w:ascii="Times New Roman" w:hAnsi="Times New Roman" w:cs="Times New Roman"/>
          <w:sz w:val="20"/>
          <w:szCs w:val="20"/>
        </w:rPr>
        <w:t>Afzal</w:t>
      </w:r>
      <w:proofErr w:type="spellEnd"/>
      <w:r w:rsidR="00F4380B" w:rsidRPr="007B02D3">
        <w:rPr>
          <w:rFonts w:ascii="Times New Roman" w:hAnsi="Times New Roman" w:cs="Times New Roman"/>
          <w:sz w:val="20"/>
          <w:szCs w:val="20"/>
        </w:rPr>
        <w:t xml:space="preserve"> M, </w:t>
      </w:r>
      <w:proofErr w:type="spellStart"/>
      <w:r w:rsidR="00F4380B" w:rsidRPr="007B02D3">
        <w:rPr>
          <w:rFonts w:ascii="Times New Roman" w:hAnsi="Times New Roman" w:cs="Times New Roman"/>
          <w:sz w:val="20"/>
          <w:szCs w:val="20"/>
        </w:rPr>
        <w:t>Aqueel</w:t>
      </w:r>
      <w:proofErr w:type="spellEnd"/>
      <w:r w:rsidR="00F4380B" w:rsidRPr="007B02D3">
        <w:rPr>
          <w:rFonts w:ascii="Times New Roman" w:hAnsi="Times New Roman" w:cs="Times New Roman"/>
          <w:sz w:val="20"/>
          <w:szCs w:val="20"/>
        </w:rPr>
        <w:t xml:space="preserve"> MA, Khan QM (2018) </w:t>
      </w:r>
      <w:proofErr w:type="spellStart"/>
      <w:r w:rsidR="00F4380B" w:rsidRPr="007B02D3">
        <w:rPr>
          <w:rFonts w:ascii="Times New Roman" w:hAnsi="Times New Roman" w:cs="Times New Roman"/>
          <w:sz w:val="20"/>
          <w:szCs w:val="20"/>
        </w:rPr>
        <w:t>Determination</w:t>
      </w:r>
      <w:proofErr w:type="spellEnd"/>
      <w:r w:rsidR="00F4380B" w:rsidRPr="007B02D3">
        <w:rPr>
          <w:rFonts w:ascii="Times New Roman" w:hAnsi="Times New Roman" w:cs="Times New Roman"/>
          <w:sz w:val="20"/>
          <w:szCs w:val="20"/>
        </w:rPr>
        <w:t xml:space="preserve"> of Insecticide </w:t>
      </w:r>
      <w:proofErr w:type="spellStart"/>
      <w:r w:rsidR="00F4380B" w:rsidRPr="007B02D3">
        <w:rPr>
          <w:rFonts w:ascii="Times New Roman" w:hAnsi="Times New Roman" w:cs="Times New Roman"/>
          <w:sz w:val="20"/>
          <w:szCs w:val="20"/>
        </w:rPr>
        <w:t>Residues</w:t>
      </w:r>
      <w:proofErr w:type="spellEnd"/>
      <w:r w:rsidR="00F4380B" w:rsidRPr="007B02D3">
        <w:rPr>
          <w:rFonts w:ascii="Times New Roman" w:hAnsi="Times New Roman" w:cs="Times New Roman"/>
          <w:sz w:val="20"/>
          <w:szCs w:val="20"/>
        </w:rPr>
        <w:t xml:space="preserve"> in Fruits, </w:t>
      </w:r>
      <w:proofErr w:type="spellStart"/>
      <w:r w:rsidR="00F4380B" w:rsidRPr="007B02D3">
        <w:rPr>
          <w:rFonts w:ascii="Times New Roman" w:hAnsi="Times New Roman" w:cs="Times New Roman"/>
          <w:sz w:val="20"/>
          <w:szCs w:val="20"/>
        </w:rPr>
        <w:t>Vegetables</w:t>
      </w:r>
      <w:proofErr w:type="spellEnd"/>
      <w:r w:rsidR="00F4380B" w:rsidRPr="007B02D3">
        <w:rPr>
          <w:rFonts w:ascii="Times New Roman" w:hAnsi="Times New Roman" w:cs="Times New Roman"/>
          <w:sz w:val="20"/>
          <w:szCs w:val="20"/>
        </w:rPr>
        <w:t xml:space="preserve">, Pollen, Nectar and Ground Water of Punjab (Pakistan). J. </w:t>
      </w:r>
      <w:proofErr w:type="spellStart"/>
      <w:r w:rsidR="00F4380B" w:rsidRPr="007B02D3">
        <w:rPr>
          <w:rFonts w:ascii="Times New Roman" w:hAnsi="Times New Roman" w:cs="Times New Roman"/>
          <w:sz w:val="20"/>
          <w:szCs w:val="20"/>
        </w:rPr>
        <w:t>Agric</w:t>
      </w:r>
      <w:proofErr w:type="spellEnd"/>
      <w:r w:rsidR="00F4380B" w:rsidRPr="007B02D3">
        <w:rPr>
          <w:rFonts w:ascii="Times New Roman" w:hAnsi="Times New Roman" w:cs="Times New Roman"/>
          <w:sz w:val="20"/>
          <w:szCs w:val="20"/>
        </w:rPr>
        <w:t xml:space="preserve">. </w:t>
      </w:r>
      <w:proofErr w:type="spellStart"/>
      <w:r w:rsidR="00F4380B" w:rsidRPr="007B02D3">
        <w:rPr>
          <w:rFonts w:ascii="Times New Roman" w:hAnsi="Times New Roman" w:cs="Times New Roman"/>
          <w:sz w:val="20"/>
          <w:szCs w:val="20"/>
        </w:rPr>
        <w:t>Res</w:t>
      </w:r>
      <w:proofErr w:type="spellEnd"/>
      <w:r w:rsidR="00F4380B" w:rsidRPr="007B02D3">
        <w:rPr>
          <w:rFonts w:ascii="Times New Roman" w:hAnsi="Times New Roman" w:cs="Times New Roman"/>
          <w:sz w:val="20"/>
          <w:szCs w:val="20"/>
        </w:rPr>
        <w:t xml:space="preserve">. </w:t>
      </w:r>
      <w:proofErr w:type="gramStart"/>
      <w:r w:rsidR="00F4380B" w:rsidRPr="007B02D3">
        <w:rPr>
          <w:rFonts w:ascii="Times New Roman" w:hAnsi="Times New Roman" w:cs="Times New Roman"/>
          <w:sz w:val="20"/>
          <w:szCs w:val="20"/>
        </w:rPr>
        <w:t>56:</w:t>
      </w:r>
      <w:proofErr w:type="gramEnd"/>
      <w:r w:rsidR="00F4380B" w:rsidRPr="007B02D3">
        <w:rPr>
          <w:rFonts w:ascii="Times New Roman" w:hAnsi="Times New Roman" w:cs="Times New Roman"/>
          <w:sz w:val="20"/>
          <w:szCs w:val="20"/>
        </w:rPr>
        <w:t>95–105.</w:t>
      </w:r>
    </w:p>
    <w:p w14:paraId="0CC6DA29" w14:textId="342AD569" w:rsidR="00F4380B" w:rsidRPr="007B02D3" w:rsidRDefault="00F449A1" w:rsidP="00F4380B">
      <w:pPr>
        <w:pStyle w:val="Pardfaut"/>
        <w:jc w:val="both"/>
        <w:rPr>
          <w:rStyle w:val="Aucune"/>
          <w:rFonts w:ascii="Times New Roman" w:eastAsia="Times New Roman" w:hAnsi="Times New Roman" w:cs="Times New Roman"/>
          <w:color w:val="auto"/>
          <w:sz w:val="20"/>
          <w:szCs w:val="20"/>
          <w:bdr w:val="none" w:sz="0" w:space="0" w:color="auto"/>
          <w:lang w:eastAsia="en-US"/>
        </w:rPr>
      </w:pPr>
      <w:r w:rsidRPr="007B02D3">
        <w:rPr>
          <w:rFonts w:ascii="Times New Roman" w:hAnsi="Times New Roman" w:cs="Times New Roman"/>
          <w:color w:val="000000" w:themeColor="text1"/>
          <w:sz w:val="20"/>
          <w:szCs w:val="20"/>
        </w:rPr>
        <w:t>[1</w:t>
      </w:r>
      <w:r w:rsidR="005D1F7A" w:rsidRPr="007B02D3">
        <w:rPr>
          <w:rFonts w:ascii="Times New Roman" w:hAnsi="Times New Roman" w:cs="Times New Roman"/>
          <w:color w:val="000000" w:themeColor="text1"/>
          <w:sz w:val="20"/>
          <w:szCs w:val="20"/>
        </w:rPr>
        <w:t>2</w:t>
      </w:r>
      <w:r w:rsidRPr="007B02D3">
        <w:rPr>
          <w:rFonts w:ascii="Times New Roman" w:hAnsi="Times New Roman" w:cs="Times New Roman"/>
          <w:color w:val="000000" w:themeColor="text1"/>
          <w:sz w:val="20"/>
          <w:szCs w:val="20"/>
        </w:rPr>
        <w:t>]</w:t>
      </w:r>
      <w:r w:rsidR="00F4380B" w:rsidRPr="007B02D3">
        <w:rPr>
          <w:rFonts w:ascii="Times New Roman" w:hAnsi="Times New Roman" w:cs="Times New Roman"/>
          <w:color w:val="000000" w:themeColor="text1"/>
          <w:sz w:val="20"/>
          <w:szCs w:val="20"/>
        </w:rPr>
        <w:t xml:space="preserve"> </w:t>
      </w:r>
      <w:proofErr w:type="spellStart"/>
      <w:r w:rsidR="00F4380B" w:rsidRPr="00EE08E9">
        <w:rPr>
          <w:rFonts w:ascii="Times New Roman" w:hAnsi="Times New Roman" w:cs="Times New Roman"/>
          <w:sz w:val="20"/>
          <w:szCs w:val="20"/>
          <w:lang w:val="en-US"/>
        </w:rPr>
        <w:t>Azpiazu</w:t>
      </w:r>
      <w:proofErr w:type="spellEnd"/>
      <w:r w:rsidR="00F4380B" w:rsidRPr="00EE08E9">
        <w:rPr>
          <w:rFonts w:ascii="Times New Roman" w:hAnsi="Times New Roman" w:cs="Times New Roman"/>
          <w:sz w:val="20"/>
          <w:szCs w:val="20"/>
          <w:lang w:val="en-US"/>
        </w:rPr>
        <w:t xml:space="preserve">, C, Bosch J, </w:t>
      </w:r>
      <w:proofErr w:type="spellStart"/>
      <w:r w:rsidR="00F4380B" w:rsidRPr="00EE08E9">
        <w:rPr>
          <w:rFonts w:ascii="Times New Roman" w:hAnsi="Times New Roman" w:cs="Times New Roman"/>
          <w:sz w:val="20"/>
          <w:szCs w:val="20"/>
          <w:lang w:val="en-US"/>
        </w:rPr>
        <w:t>Viñuela</w:t>
      </w:r>
      <w:proofErr w:type="spellEnd"/>
      <w:r w:rsidR="00F4380B" w:rsidRPr="00EE08E9">
        <w:rPr>
          <w:rFonts w:ascii="Times New Roman" w:hAnsi="Times New Roman" w:cs="Times New Roman"/>
          <w:sz w:val="20"/>
          <w:szCs w:val="20"/>
          <w:lang w:val="en-US"/>
        </w:rPr>
        <w:t xml:space="preserve"> E, </w:t>
      </w:r>
      <w:proofErr w:type="spellStart"/>
      <w:r w:rsidR="00F4380B" w:rsidRPr="00EE08E9">
        <w:rPr>
          <w:rFonts w:ascii="Times New Roman" w:hAnsi="Times New Roman" w:cs="Times New Roman"/>
          <w:sz w:val="20"/>
          <w:szCs w:val="20"/>
          <w:lang w:val="en-US"/>
        </w:rPr>
        <w:t>Medrzycki</w:t>
      </w:r>
      <w:proofErr w:type="spellEnd"/>
      <w:r w:rsidR="00F4380B" w:rsidRPr="00EE08E9">
        <w:rPr>
          <w:rFonts w:ascii="Times New Roman" w:hAnsi="Times New Roman" w:cs="Times New Roman"/>
          <w:sz w:val="20"/>
          <w:szCs w:val="20"/>
          <w:lang w:val="en-US"/>
        </w:rPr>
        <w:t xml:space="preserve"> P, </w:t>
      </w:r>
      <w:proofErr w:type="spellStart"/>
      <w:r w:rsidR="00F4380B" w:rsidRPr="00EE08E9">
        <w:rPr>
          <w:rFonts w:ascii="Times New Roman" w:hAnsi="Times New Roman" w:cs="Times New Roman"/>
          <w:sz w:val="20"/>
          <w:szCs w:val="20"/>
          <w:lang w:val="en-US"/>
        </w:rPr>
        <w:t>Teper</w:t>
      </w:r>
      <w:proofErr w:type="spellEnd"/>
      <w:r w:rsidR="00F4380B" w:rsidRPr="00EE08E9">
        <w:rPr>
          <w:rFonts w:ascii="Times New Roman" w:hAnsi="Times New Roman" w:cs="Times New Roman"/>
          <w:sz w:val="20"/>
          <w:szCs w:val="20"/>
          <w:lang w:val="en-US"/>
        </w:rPr>
        <w:t xml:space="preserve"> D, </w:t>
      </w:r>
      <w:proofErr w:type="spellStart"/>
      <w:r w:rsidR="00F4380B" w:rsidRPr="00EE08E9">
        <w:rPr>
          <w:rFonts w:ascii="Times New Roman" w:hAnsi="Times New Roman" w:cs="Times New Roman"/>
          <w:sz w:val="20"/>
          <w:szCs w:val="20"/>
          <w:lang w:val="en-US"/>
        </w:rPr>
        <w:t>Sgolastra</w:t>
      </w:r>
      <w:proofErr w:type="spellEnd"/>
      <w:r w:rsidR="00F4380B" w:rsidRPr="00EE08E9">
        <w:rPr>
          <w:rFonts w:ascii="Times New Roman" w:hAnsi="Times New Roman" w:cs="Times New Roman"/>
          <w:sz w:val="20"/>
          <w:szCs w:val="20"/>
          <w:lang w:val="en-US"/>
        </w:rPr>
        <w:t xml:space="preserve"> F (2019) Chronic oral exposure to field-realistic pesticide combinations via pollen and </w:t>
      </w:r>
      <w:proofErr w:type="gramStart"/>
      <w:r w:rsidR="00F4380B" w:rsidRPr="00EE08E9">
        <w:rPr>
          <w:rFonts w:ascii="Times New Roman" w:hAnsi="Times New Roman" w:cs="Times New Roman"/>
          <w:sz w:val="20"/>
          <w:szCs w:val="20"/>
          <w:lang w:val="en-US"/>
        </w:rPr>
        <w:t>nectar:</w:t>
      </w:r>
      <w:proofErr w:type="gramEnd"/>
      <w:r w:rsidR="00F4380B" w:rsidRPr="00EE08E9">
        <w:rPr>
          <w:rFonts w:ascii="Times New Roman" w:hAnsi="Times New Roman" w:cs="Times New Roman"/>
          <w:sz w:val="20"/>
          <w:szCs w:val="20"/>
          <w:lang w:val="en-US"/>
        </w:rPr>
        <w:t xml:space="preserve"> effects on feeding and thermal performance in a solitary bee. </w:t>
      </w:r>
      <w:r w:rsidR="00F4380B" w:rsidRPr="00EE08E9">
        <w:rPr>
          <w:rFonts w:ascii="Times New Roman" w:hAnsi="Times New Roman" w:cs="Times New Roman"/>
          <w:iCs/>
          <w:sz w:val="20"/>
          <w:szCs w:val="20"/>
          <w:lang w:val="en-US"/>
        </w:rPr>
        <w:t>Sci Rep.</w:t>
      </w:r>
      <w:r w:rsidR="00F4380B" w:rsidRPr="00EE08E9">
        <w:rPr>
          <w:rFonts w:ascii="Times New Roman" w:hAnsi="Times New Roman" w:cs="Times New Roman"/>
          <w:sz w:val="20"/>
          <w:szCs w:val="20"/>
          <w:lang w:val="en-US"/>
        </w:rPr>
        <w:t xml:space="preserve"> 9: 13770</w:t>
      </w:r>
    </w:p>
    <w:p w14:paraId="23DD279D" w14:textId="324A3695" w:rsidR="00F4380B" w:rsidRPr="007B02D3" w:rsidRDefault="00F449A1" w:rsidP="00F4380B">
      <w:pPr>
        <w:spacing w:before="240" w:after="0" w:line="240" w:lineRule="auto"/>
        <w:jc w:val="both"/>
        <w:rPr>
          <w:rFonts w:ascii="Times New Roman" w:eastAsia="Times New Roman" w:hAnsi="Times New Roman" w:cs="Times New Roman"/>
          <w:sz w:val="20"/>
          <w:szCs w:val="20"/>
        </w:rPr>
      </w:pPr>
      <w:r w:rsidRPr="007B02D3">
        <w:rPr>
          <w:rFonts w:ascii="Times New Roman" w:hAnsi="Times New Roman" w:cs="Times New Roman"/>
          <w:color w:val="000000" w:themeColor="text1"/>
          <w:sz w:val="20"/>
          <w:szCs w:val="20"/>
        </w:rPr>
        <w:t>[1</w:t>
      </w:r>
      <w:r w:rsidR="005D1F7A" w:rsidRPr="007B02D3">
        <w:rPr>
          <w:rFonts w:ascii="Times New Roman" w:hAnsi="Times New Roman" w:cs="Times New Roman"/>
          <w:color w:val="000000" w:themeColor="text1"/>
          <w:sz w:val="20"/>
          <w:szCs w:val="20"/>
        </w:rPr>
        <w:t>3</w:t>
      </w:r>
      <w:r w:rsidRPr="007B02D3">
        <w:rPr>
          <w:rFonts w:ascii="Times New Roman" w:hAnsi="Times New Roman" w:cs="Times New Roman"/>
          <w:color w:val="000000" w:themeColor="text1"/>
          <w:sz w:val="20"/>
          <w:szCs w:val="20"/>
        </w:rPr>
        <w:t>]</w:t>
      </w:r>
      <w:r w:rsidR="00F4380B" w:rsidRPr="007B02D3">
        <w:rPr>
          <w:rFonts w:ascii="Times New Roman" w:hAnsi="Times New Roman" w:cs="Times New Roman"/>
          <w:color w:val="000000" w:themeColor="text1"/>
          <w:sz w:val="20"/>
          <w:szCs w:val="20"/>
        </w:rPr>
        <w:t xml:space="preserve"> </w:t>
      </w:r>
      <w:r w:rsidR="00F4380B" w:rsidRPr="007B02D3">
        <w:rPr>
          <w:rFonts w:ascii="Times New Roman" w:eastAsia="Times New Roman" w:hAnsi="Times New Roman" w:cs="Times New Roman"/>
          <w:color w:val="151515"/>
          <w:sz w:val="20"/>
          <w:szCs w:val="20"/>
          <w:highlight w:val="white"/>
        </w:rPr>
        <w:t xml:space="preserve">Benito-Murcia M, Riva C, García-Vicente EJ, Pérez A, </w:t>
      </w:r>
      <w:proofErr w:type="spellStart"/>
      <w:r w:rsidR="00F4380B" w:rsidRPr="007B02D3">
        <w:rPr>
          <w:rFonts w:ascii="Times New Roman" w:eastAsia="Times New Roman" w:hAnsi="Times New Roman" w:cs="Times New Roman"/>
          <w:color w:val="151515"/>
          <w:sz w:val="20"/>
          <w:szCs w:val="20"/>
          <w:highlight w:val="white"/>
        </w:rPr>
        <w:t>Domínguez</w:t>
      </w:r>
      <w:proofErr w:type="spellEnd"/>
      <w:r w:rsidR="00F4380B" w:rsidRPr="007B02D3">
        <w:rPr>
          <w:rFonts w:ascii="Times New Roman" w:eastAsia="Times New Roman" w:hAnsi="Times New Roman" w:cs="Times New Roman"/>
          <w:color w:val="151515"/>
          <w:sz w:val="20"/>
          <w:szCs w:val="20"/>
          <w:highlight w:val="white"/>
        </w:rPr>
        <w:t xml:space="preserve"> MM, </w:t>
      </w:r>
      <w:proofErr w:type="spellStart"/>
      <w:r w:rsidR="00F4380B" w:rsidRPr="007B02D3">
        <w:rPr>
          <w:rFonts w:ascii="Times New Roman" w:eastAsia="Times New Roman" w:hAnsi="Times New Roman" w:cs="Times New Roman"/>
          <w:color w:val="151515"/>
          <w:sz w:val="20"/>
          <w:szCs w:val="20"/>
          <w:highlight w:val="white"/>
        </w:rPr>
        <w:t>Hermosilla</w:t>
      </w:r>
      <w:proofErr w:type="spellEnd"/>
      <w:r w:rsidR="00F4380B" w:rsidRPr="007B02D3">
        <w:rPr>
          <w:rFonts w:ascii="Times New Roman" w:eastAsia="Times New Roman" w:hAnsi="Times New Roman" w:cs="Times New Roman"/>
          <w:color w:val="151515"/>
          <w:sz w:val="20"/>
          <w:szCs w:val="20"/>
          <w:highlight w:val="white"/>
        </w:rPr>
        <w:t xml:space="preserve"> N, </w:t>
      </w:r>
      <w:proofErr w:type="spellStart"/>
      <w:r w:rsidR="00F4380B" w:rsidRPr="007B02D3">
        <w:rPr>
          <w:rFonts w:ascii="Times New Roman" w:eastAsia="Times New Roman" w:hAnsi="Times New Roman" w:cs="Times New Roman"/>
          <w:color w:val="151515"/>
          <w:sz w:val="20"/>
          <w:szCs w:val="20"/>
          <w:highlight w:val="white"/>
        </w:rPr>
        <w:t>Cochard</w:t>
      </w:r>
      <w:proofErr w:type="spellEnd"/>
      <w:r w:rsidR="00F4380B" w:rsidRPr="007B02D3">
        <w:rPr>
          <w:rFonts w:ascii="Times New Roman" w:eastAsia="Times New Roman" w:hAnsi="Times New Roman" w:cs="Times New Roman"/>
          <w:color w:val="151515"/>
          <w:sz w:val="20"/>
          <w:szCs w:val="20"/>
          <w:highlight w:val="white"/>
        </w:rPr>
        <w:t xml:space="preserve"> P, </w:t>
      </w:r>
      <w:proofErr w:type="spellStart"/>
      <w:r w:rsidR="00F4380B" w:rsidRPr="007B02D3">
        <w:rPr>
          <w:rFonts w:ascii="Times New Roman" w:eastAsia="Times New Roman" w:hAnsi="Times New Roman" w:cs="Times New Roman"/>
          <w:color w:val="151515"/>
          <w:sz w:val="20"/>
          <w:szCs w:val="20"/>
          <w:highlight w:val="white"/>
        </w:rPr>
        <w:t>Hatjina</w:t>
      </w:r>
      <w:proofErr w:type="spellEnd"/>
      <w:r w:rsidR="00F4380B" w:rsidRPr="007B02D3">
        <w:rPr>
          <w:rFonts w:ascii="Times New Roman" w:eastAsia="Times New Roman" w:hAnsi="Times New Roman" w:cs="Times New Roman"/>
          <w:color w:val="151515"/>
          <w:sz w:val="20"/>
          <w:szCs w:val="20"/>
          <w:highlight w:val="white"/>
        </w:rPr>
        <w:t xml:space="preserve"> F, </w:t>
      </w:r>
      <w:proofErr w:type="spellStart"/>
      <w:r w:rsidR="00F4380B" w:rsidRPr="007B02D3">
        <w:rPr>
          <w:rFonts w:ascii="Times New Roman" w:eastAsia="Times New Roman" w:hAnsi="Times New Roman" w:cs="Times New Roman"/>
          <w:color w:val="151515"/>
          <w:sz w:val="20"/>
          <w:szCs w:val="20"/>
          <w:highlight w:val="white"/>
        </w:rPr>
        <w:t>Holmiere</w:t>
      </w:r>
      <w:proofErr w:type="spellEnd"/>
      <w:r w:rsidR="00F4380B" w:rsidRPr="007B02D3">
        <w:rPr>
          <w:rFonts w:ascii="Times New Roman" w:eastAsia="Times New Roman" w:hAnsi="Times New Roman" w:cs="Times New Roman"/>
          <w:color w:val="151515"/>
          <w:sz w:val="20"/>
          <w:szCs w:val="20"/>
          <w:highlight w:val="white"/>
        </w:rPr>
        <w:t xml:space="preserve"> M, </w:t>
      </w:r>
      <w:proofErr w:type="spellStart"/>
      <w:r w:rsidR="00F4380B" w:rsidRPr="007B02D3">
        <w:rPr>
          <w:rFonts w:ascii="Times New Roman" w:eastAsia="Times New Roman" w:hAnsi="Times New Roman" w:cs="Times New Roman"/>
          <w:color w:val="151515"/>
          <w:sz w:val="20"/>
          <w:szCs w:val="20"/>
          <w:highlight w:val="white"/>
        </w:rPr>
        <w:t>Martínez-Morcillo</w:t>
      </w:r>
      <w:proofErr w:type="spellEnd"/>
      <w:r w:rsidR="00F4380B" w:rsidRPr="007B02D3">
        <w:rPr>
          <w:rFonts w:ascii="Times New Roman" w:eastAsia="Times New Roman" w:hAnsi="Times New Roman" w:cs="Times New Roman"/>
          <w:color w:val="151515"/>
          <w:sz w:val="20"/>
          <w:szCs w:val="20"/>
          <w:highlight w:val="white"/>
        </w:rPr>
        <w:t xml:space="preserve"> S, </w:t>
      </w:r>
      <w:proofErr w:type="spellStart"/>
      <w:r w:rsidR="00F4380B" w:rsidRPr="007B02D3">
        <w:rPr>
          <w:rFonts w:ascii="Times New Roman" w:eastAsia="Times New Roman" w:hAnsi="Times New Roman" w:cs="Times New Roman"/>
          <w:color w:val="151515"/>
          <w:sz w:val="20"/>
          <w:szCs w:val="20"/>
          <w:highlight w:val="white"/>
        </w:rPr>
        <w:t>Risco</w:t>
      </w:r>
      <w:proofErr w:type="spellEnd"/>
      <w:r w:rsidR="00F4380B" w:rsidRPr="007B02D3">
        <w:rPr>
          <w:rFonts w:ascii="Times New Roman" w:eastAsia="Times New Roman" w:hAnsi="Times New Roman" w:cs="Times New Roman"/>
          <w:color w:val="151515"/>
          <w:sz w:val="20"/>
          <w:szCs w:val="20"/>
          <w:highlight w:val="white"/>
        </w:rPr>
        <w:t xml:space="preserve"> D, Floquet S. (2025) </w:t>
      </w:r>
      <w:proofErr w:type="spellStart"/>
      <w:r w:rsidR="00F4380B" w:rsidRPr="007B02D3">
        <w:rPr>
          <w:rFonts w:ascii="Times New Roman" w:eastAsia="Times New Roman" w:hAnsi="Times New Roman" w:cs="Times New Roman"/>
          <w:color w:val="151515"/>
          <w:sz w:val="20"/>
          <w:szCs w:val="20"/>
          <w:highlight w:val="white"/>
        </w:rPr>
        <w:t>Reducing</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honey</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bee</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winter</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mortality</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with</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molybdenum</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proofErr w:type="gramStart"/>
      <w:r w:rsidR="00F4380B" w:rsidRPr="007B02D3">
        <w:rPr>
          <w:rFonts w:ascii="Times New Roman" w:eastAsia="Times New Roman" w:hAnsi="Times New Roman" w:cs="Times New Roman"/>
          <w:color w:val="151515"/>
          <w:sz w:val="20"/>
          <w:szCs w:val="20"/>
          <w:highlight w:val="white"/>
        </w:rPr>
        <w:t>supplementation</w:t>
      </w:r>
      <w:proofErr w:type="spellEnd"/>
      <w:r w:rsidR="00F4380B" w:rsidRPr="007B02D3">
        <w:rPr>
          <w:rFonts w:ascii="Times New Roman" w:eastAsia="Times New Roman" w:hAnsi="Times New Roman" w:cs="Times New Roman"/>
          <w:color w:val="151515"/>
          <w:sz w:val="20"/>
          <w:szCs w:val="20"/>
          <w:highlight w:val="white"/>
        </w:rPr>
        <w:t>:</w:t>
      </w:r>
      <w:proofErr w:type="gram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field</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evidence</w:t>
      </w:r>
      <w:proofErr w:type="spellEnd"/>
      <w:r w:rsidR="00F4380B" w:rsidRPr="007B02D3">
        <w:rPr>
          <w:rFonts w:ascii="Times New Roman" w:eastAsia="Times New Roman" w:hAnsi="Times New Roman" w:cs="Times New Roman"/>
          <w:color w:val="151515"/>
          <w:sz w:val="20"/>
          <w:szCs w:val="20"/>
          <w:highlight w:val="white"/>
        </w:rPr>
        <w:t xml:space="preserve"> </w:t>
      </w:r>
      <w:proofErr w:type="spellStart"/>
      <w:r w:rsidR="00F4380B" w:rsidRPr="007B02D3">
        <w:rPr>
          <w:rFonts w:ascii="Times New Roman" w:eastAsia="Times New Roman" w:hAnsi="Times New Roman" w:cs="Times New Roman"/>
          <w:color w:val="151515"/>
          <w:sz w:val="20"/>
          <w:szCs w:val="20"/>
          <w:highlight w:val="white"/>
        </w:rPr>
        <w:t>across</w:t>
      </w:r>
      <w:proofErr w:type="spellEnd"/>
      <w:r w:rsidR="00F4380B" w:rsidRPr="007B02D3">
        <w:rPr>
          <w:rFonts w:ascii="Times New Roman" w:eastAsia="Times New Roman" w:hAnsi="Times New Roman" w:cs="Times New Roman"/>
          <w:color w:val="151515"/>
          <w:sz w:val="20"/>
          <w:szCs w:val="20"/>
          <w:highlight w:val="white"/>
        </w:rPr>
        <w:t xml:space="preserve"> Europe. </w:t>
      </w:r>
      <w:proofErr w:type="spellStart"/>
      <w:r w:rsidR="00F4380B" w:rsidRPr="007B02D3">
        <w:rPr>
          <w:rFonts w:ascii="Times New Roman" w:eastAsia="Times New Roman" w:hAnsi="Times New Roman" w:cs="Times New Roman"/>
          <w:color w:val="151515"/>
          <w:sz w:val="20"/>
          <w:szCs w:val="20"/>
          <w:highlight w:val="white"/>
        </w:rPr>
        <w:t>Research</w:t>
      </w:r>
      <w:proofErr w:type="spellEnd"/>
      <w:r w:rsidR="00F4380B" w:rsidRPr="007B02D3">
        <w:rPr>
          <w:rFonts w:ascii="Times New Roman" w:eastAsia="Times New Roman" w:hAnsi="Times New Roman" w:cs="Times New Roman"/>
          <w:color w:val="151515"/>
          <w:sz w:val="20"/>
          <w:szCs w:val="20"/>
          <w:highlight w:val="white"/>
        </w:rPr>
        <w:t xml:space="preserve"> in </w:t>
      </w:r>
      <w:proofErr w:type="spellStart"/>
      <w:r w:rsidR="00F4380B" w:rsidRPr="007B02D3">
        <w:rPr>
          <w:rFonts w:ascii="Times New Roman" w:eastAsia="Times New Roman" w:hAnsi="Times New Roman" w:cs="Times New Roman"/>
          <w:color w:val="151515"/>
          <w:sz w:val="20"/>
          <w:szCs w:val="20"/>
          <w:highlight w:val="white"/>
        </w:rPr>
        <w:t>Veterinary</w:t>
      </w:r>
      <w:proofErr w:type="spellEnd"/>
      <w:r w:rsidR="00F4380B" w:rsidRPr="007B02D3">
        <w:rPr>
          <w:rFonts w:ascii="Times New Roman" w:eastAsia="Times New Roman" w:hAnsi="Times New Roman" w:cs="Times New Roman"/>
          <w:color w:val="151515"/>
          <w:sz w:val="20"/>
          <w:szCs w:val="20"/>
          <w:highlight w:val="white"/>
        </w:rPr>
        <w:t xml:space="preserve"> Science, </w:t>
      </w:r>
      <w:proofErr w:type="gramStart"/>
      <w:r w:rsidR="00F4380B" w:rsidRPr="007B02D3">
        <w:rPr>
          <w:rFonts w:ascii="Times New Roman" w:eastAsia="Times New Roman" w:hAnsi="Times New Roman" w:cs="Times New Roman"/>
          <w:color w:val="151515"/>
          <w:sz w:val="20"/>
          <w:szCs w:val="20"/>
          <w:highlight w:val="white"/>
        </w:rPr>
        <w:t>197:</w:t>
      </w:r>
      <w:proofErr w:type="gramEnd"/>
      <w:r w:rsidR="00F4380B" w:rsidRPr="007B02D3">
        <w:rPr>
          <w:rFonts w:ascii="Times New Roman" w:eastAsia="Times New Roman" w:hAnsi="Times New Roman" w:cs="Times New Roman"/>
          <w:color w:val="151515"/>
          <w:sz w:val="20"/>
          <w:szCs w:val="20"/>
          <w:highlight w:val="white"/>
        </w:rPr>
        <w:t xml:space="preserve"> 105932. </w:t>
      </w:r>
      <w:hyperlink r:id="rId26" w:history="1">
        <w:r w:rsidR="00F4380B" w:rsidRPr="007B02D3">
          <w:rPr>
            <w:rStyle w:val="Lienhypertexte"/>
            <w:rFonts w:ascii="Times New Roman" w:eastAsia="Times New Roman" w:hAnsi="Times New Roman" w:cs="Times New Roman"/>
            <w:sz w:val="20"/>
            <w:szCs w:val="20"/>
            <w:highlight w:val="white"/>
          </w:rPr>
          <w:t>https://doi.org/10.1101/2025.07.23.666091</w:t>
        </w:r>
      </w:hyperlink>
    </w:p>
    <w:p w14:paraId="63F77682" w14:textId="60143E76" w:rsidR="00F449A1" w:rsidRPr="007B02D3" w:rsidRDefault="00F449A1" w:rsidP="00F4380B">
      <w:pPr>
        <w:spacing w:after="0"/>
        <w:jc w:val="both"/>
        <w:rPr>
          <w:rFonts w:ascii="Times New Roman" w:hAnsi="Times New Roman" w:cs="Times New Roman"/>
          <w:color w:val="000000" w:themeColor="text1"/>
          <w:sz w:val="20"/>
          <w:szCs w:val="20"/>
        </w:rPr>
      </w:pPr>
    </w:p>
    <w:p w14:paraId="36E3FDD2" w14:textId="3E87C940" w:rsidR="00F4380B" w:rsidRPr="00EE08E9" w:rsidRDefault="00F449A1" w:rsidP="00F4380B">
      <w:pPr>
        <w:widowControl w:val="0"/>
        <w:pBdr>
          <w:top w:val="nil"/>
          <w:left w:val="nil"/>
          <w:bottom w:val="nil"/>
          <w:right w:val="nil"/>
          <w:between w:val="nil"/>
        </w:pBdr>
        <w:spacing w:after="0" w:line="240" w:lineRule="auto"/>
        <w:jc w:val="both"/>
        <w:rPr>
          <w:rFonts w:ascii="Times New Roman" w:hAnsi="Times New Roman" w:cs="Times New Roman"/>
          <w:sz w:val="20"/>
          <w:szCs w:val="20"/>
        </w:rPr>
      </w:pPr>
      <w:r w:rsidRPr="007B02D3">
        <w:rPr>
          <w:rFonts w:ascii="Times New Roman" w:hAnsi="Times New Roman" w:cs="Times New Roman"/>
          <w:color w:val="000000" w:themeColor="text1"/>
          <w:sz w:val="20"/>
          <w:szCs w:val="20"/>
        </w:rPr>
        <w:t>[1</w:t>
      </w:r>
      <w:r w:rsidR="005D1F7A" w:rsidRPr="007B02D3">
        <w:rPr>
          <w:rFonts w:ascii="Times New Roman" w:hAnsi="Times New Roman" w:cs="Times New Roman"/>
          <w:color w:val="000000" w:themeColor="text1"/>
          <w:sz w:val="20"/>
          <w:szCs w:val="20"/>
        </w:rPr>
        <w:t>4</w:t>
      </w:r>
      <w:r w:rsidRPr="007B02D3">
        <w:rPr>
          <w:rFonts w:ascii="Times New Roman" w:hAnsi="Times New Roman" w:cs="Times New Roman"/>
          <w:color w:val="000000" w:themeColor="text1"/>
          <w:sz w:val="20"/>
          <w:szCs w:val="20"/>
        </w:rPr>
        <w:t>]</w:t>
      </w:r>
      <w:r w:rsidR="00F4380B" w:rsidRPr="007B02D3">
        <w:rPr>
          <w:rFonts w:ascii="Times New Roman" w:hAnsi="Times New Roman" w:cs="Times New Roman"/>
          <w:color w:val="000000" w:themeColor="text1"/>
          <w:sz w:val="20"/>
          <w:szCs w:val="20"/>
        </w:rPr>
        <w:t xml:space="preserve"> </w:t>
      </w:r>
      <w:proofErr w:type="spellStart"/>
      <w:r w:rsidR="00F4380B" w:rsidRPr="007B02D3">
        <w:rPr>
          <w:rFonts w:ascii="Times New Roman" w:hAnsi="Times New Roman" w:cs="Times New Roman"/>
          <w:sz w:val="20"/>
          <w:szCs w:val="20"/>
        </w:rPr>
        <w:t>Fuior</w:t>
      </w:r>
      <w:proofErr w:type="spellEnd"/>
      <w:r w:rsidR="00F4380B" w:rsidRPr="007B02D3">
        <w:rPr>
          <w:rFonts w:ascii="Times New Roman" w:hAnsi="Times New Roman" w:cs="Times New Roman"/>
          <w:sz w:val="20"/>
          <w:szCs w:val="20"/>
        </w:rPr>
        <w:t xml:space="preserve"> A, Colin-</w:t>
      </w:r>
      <w:proofErr w:type="spellStart"/>
      <w:r w:rsidR="00F4380B" w:rsidRPr="007B02D3">
        <w:rPr>
          <w:rFonts w:ascii="Times New Roman" w:hAnsi="Times New Roman" w:cs="Times New Roman"/>
          <w:sz w:val="20"/>
          <w:szCs w:val="20"/>
        </w:rPr>
        <w:t>Duchevet</w:t>
      </w:r>
      <w:proofErr w:type="spellEnd"/>
      <w:r w:rsidR="00F4380B" w:rsidRPr="007B02D3">
        <w:rPr>
          <w:rFonts w:ascii="Times New Roman" w:hAnsi="Times New Roman" w:cs="Times New Roman"/>
          <w:sz w:val="20"/>
          <w:szCs w:val="20"/>
        </w:rPr>
        <w:t xml:space="preserve"> L, </w:t>
      </w:r>
      <w:proofErr w:type="spellStart"/>
      <w:r w:rsidR="00F4380B" w:rsidRPr="007B02D3">
        <w:rPr>
          <w:rFonts w:ascii="Times New Roman" w:hAnsi="Times New Roman" w:cs="Times New Roman"/>
          <w:sz w:val="20"/>
          <w:szCs w:val="20"/>
        </w:rPr>
        <w:t>Cebotari</w:t>
      </w:r>
      <w:proofErr w:type="spellEnd"/>
      <w:r w:rsidR="00F4380B" w:rsidRPr="007B02D3">
        <w:rPr>
          <w:rFonts w:ascii="Times New Roman" w:hAnsi="Times New Roman" w:cs="Times New Roman"/>
          <w:sz w:val="20"/>
          <w:szCs w:val="20"/>
        </w:rPr>
        <w:t xml:space="preserve"> V, Noël A, Ribaud I, Gérard I, </w:t>
      </w:r>
      <w:proofErr w:type="spellStart"/>
      <w:r w:rsidR="00F4380B" w:rsidRPr="007B02D3">
        <w:rPr>
          <w:rFonts w:ascii="Times New Roman" w:hAnsi="Times New Roman" w:cs="Times New Roman"/>
          <w:sz w:val="20"/>
          <w:szCs w:val="20"/>
        </w:rPr>
        <w:t>Garbuz</w:t>
      </w:r>
      <w:proofErr w:type="spellEnd"/>
      <w:r w:rsidR="00F4380B" w:rsidRPr="007B02D3">
        <w:rPr>
          <w:rFonts w:ascii="Times New Roman" w:hAnsi="Times New Roman" w:cs="Times New Roman"/>
          <w:sz w:val="20"/>
          <w:szCs w:val="20"/>
        </w:rPr>
        <w:t xml:space="preserve"> O, </w:t>
      </w:r>
      <w:proofErr w:type="spellStart"/>
      <w:r w:rsidR="00F4380B" w:rsidRPr="007B02D3">
        <w:rPr>
          <w:rFonts w:ascii="Times New Roman" w:hAnsi="Times New Roman" w:cs="Times New Roman"/>
          <w:sz w:val="20"/>
          <w:szCs w:val="20"/>
        </w:rPr>
        <w:t>Fregnaux</w:t>
      </w:r>
      <w:proofErr w:type="spellEnd"/>
      <w:r w:rsidR="00F4380B" w:rsidRPr="007B02D3">
        <w:rPr>
          <w:rFonts w:ascii="Times New Roman" w:hAnsi="Times New Roman" w:cs="Times New Roman"/>
          <w:sz w:val="20"/>
          <w:szCs w:val="20"/>
        </w:rPr>
        <w:t xml:space="preserve"> M, </w:t>
      </w:r>
      <w:proofErr w:type="spellStart"/>
      <w:r w:rsidR="00F4380B" w:rsidRPr="007B02D3">
        <w:rPr>
          <w:rFonts w:ascii="Times New Roman" w:hAnsi="Times New Roman" w:cs="Times New Roman"/>
          <w:sz w:val="20"/>
          <w:szCs w:val="20"/>
        </w:rPr>
        <w:t>López</w:t>
      </w:r>
      <w:proofErr w:type="spellEnd"/>
      <w:r w:rsidR="00F4380B" w:rsidRPr="007B02D3">
        <w:rPr>
          <w:rFonts w:ascii="Times New Roman" w:hAnsi="Times New Roman" w:cs="Times New Roman"/>
          <w:sz w:val="20"/>
          <w:szCs w:val="20"/>
        </w:rPr>
        <w:t xml:space="preserve"> X, Larcher V, </w:t>
      </w:r>
      <w:proofErr w:type="spellStart"/>
      <w:r w:rsidR="00F4380B" w:rsidRPr="007B02D3">
        <w:rPr>
          <w:rFonts w:ascii="Times New Roman" w:hAnsi="Times New Roman" w:cs="Times New Roman"/>
          <w:sz w:val="20"/>
          <w:szCs w:val="20"/>
        </w:rPr>
        <w:t>Shestopalov</w:t>
      </w:r>
      <w:proofErr w:type="spellEnd"/>
      <w:r w:rsidR="00F4380B" w:rsidRPr="007B02D3">
        <w:rPr>
          <w:rFonts w:ascii="Times New Roman" w:hAnsi="Times New Roman" w:cs="Times New Roman"/>
          <w:sz w:val="20"/>
          <w:szCs w:val="20"/>
        </w:rPr>
        <w:t xml:space="preserve"> MA, </w:t>
      </w:r>
      <w:proofErr w:type="spellStart"/>
      <w:r w:rsidR="00F4380B" w:rsidRPr="007B02D3">
        <w:rPr>
          <w:rFonts w:ascii="Times New Roman" w:hAnsi="Times New Roman" w:cs="Times New Roman"/>
          <w:sz w:val="20"/>
          <w:szCs w:val="20"/>
        </w:rPr>
        <w:t>Solovieva</w:t>
      </w:r>
      <w:proofErr w:type="spellEnd"/>
      <w:r w:rsidR="00F4380B" w:rsidRPr="007B02D3">
        <w:rPr>
          <w:rFonts w:ascii="Times New Roman" w:hAnsi="Times New Roman" w:cs="Times New Roman"/>
          <w:sz w:val="20"/>
          <w:szCs w:val="20"/>
        </w:rPr>
        <w:t xml:space="preserve"> AO, </w:t>
      </w:r>
      <w:proofErr w:type="spellStart"/>
      <w:r w:rsidR="00F4380B" w:rsidRPr="007B02D3">
        <w:rPr>
          <w:rFonts w:ascii="Times New Roman" w:hAnsi="Times New Roman" w:cs="Times New Roman"/>
          <w:sz w:val="20"/>
          <w:szCs w:val="20"/>
        </w:rPr>
        <w:t>Pozmogova</w:t>
      </w:r>
      <w:proofErr w:type="spellEnd"/>
      <w:r w:rsidR="00F4380B" w:rsidRPr="007B02D3">
        <w:rPr>
          <w:rFonts w:ascii="Times New Roman" w:hAnsi="Times New Roman" w:cs="Times New Roman"/>
          <w:sz w:val="20"/>
          <w:szCs w:val="20"/>
        </w:rPr>
        <w:t xml:space="preserve"> TN, </w:t>
      </w:r>
      <w:proofErr w:type="spellStart"/>
      <w:r w:rsidR="00F4380B" w:rsidRPr="007B02D3">
        <w:rPr>
          <w:rFonts w:ascii="Times New Roman" w:hAnsi="Times New Roman" w:cs="Times New Roman"/>
          <w:sz w:val="20"/>
          <w:szCs w:val="20"/>
        </w:rPr>
        <w:t>Gliga</w:t>
      </w:r>
      <w:proofErr w:type="spellEnd"/>
      <w:r w:rsidR="00F4380B" w:rsidRPr="007B02D3">
        <w:rPr>
          <w:rFonts w:ascii="Times New Roman" w:hAnsi="Times New Roman" w:cs="Times New Roman"/>
          <w:sz w:val="20"/>
          <w:szCs w:val="20"/>
        </w:rPr>
        <w:t xml:space="preserve"> O, </w:t>
      </w:r>
      <w:proofErr w:type="spellStart"/>
      <w:r w:rsidR="00F4380B" w:rsidRPr="007B02D3">
        <w:rPr>
          <w:rFonts w:ascii="Times New Roman" w:hAnsi="Times New Roman" w:cs="Times New Roman"/>
          <w:sz w:val="20"/>
          <w:szCs w:val="20"/>
        </w:rPr>
        <w:t>Railean</w:t>
      </w:r>
      <w:proofErr w:type="spellEnd"/>
      <w:r w:rsidR="00F4380B" w:rsidRPr="007B02D3">
        <w:rPr>
          <w:rFonts w:ascii="Times New Roman" w:hAnsi="Times New Roman" w:cs="Times New Roman"/>
          <w:sz w:val="20"/>
          <w:szCs w:val="20"/>
        </w:rPr>
        <w:t xml:space="preserve"> N, </w:t>
      </w:r>
      <w:proofErr w:type="spellStart"/>
      <w:r w:rsidR="00F4380B" w:rsidRPr="007B02D3">
        <w:rPr>
          <w:rFonts w:ascii="Times New Roman" w:hAnsi="Times New Roman" w:cs="Times New Roman"/>
          <w:sz w:val="20"/>
          <w:szCs w:val="20"/>
        </w:rPr>
        <w:t>Cochard</w:t>
      </w:r>
      <w:proofErr w:type="spellEnd"/>
      <w:r w:rsidR="00F4380B" w:rsidRPr="007B02D3">
        <w:rPr>
          <w:rFonts w:ascii="Times New Roman" w:hAnsi="Times New Roman" w:cs="Times New Roman"/>
          <w:sz w:val="20"/>
          <w:szCs w:val="20"/>
        </w:rPr>
        <w:t xml:space="preserve"> P, </w:t>
      </w:r>
      <w:proofErr w:type="spellStart"/>
      <w:r w:rsidR="00F4380B" w:rsidRPr="007B02D3">
        <w:rPr>
          <w:rFonts w:ascii="Times New Roman" w:hAnsi="Times New Roman" w:cs="Times New Roman"/>
          <w:sz w:val="20"/>
          <w:szCs w:val="20"/>
        </w:rPr>
        <w:t>Poirot</w:t>
      </w:r>
      <w:proofErr w:type="spellEnd"/>
      <w:r w:rsidR="00F4380B" w:rsidRPr="007B02D3">
        <w:rPr>
          <w:rFonts w:ascii="Times New Roman" w:hAnsi="Times New Roman" w:cs="Times New Roman"/>
          <w:sz w:val="20"/>
          <w:szCs w:val="20"/>
        </w:rPr>
        <w:t xml:space="preserve"> B, </w:t>
      </w:r>
      <w:proofErr w:type="spellStart"/>
      <w:r w:rsidR="00F4380B" w:rsidRPr="007B02D3">
        <w:rPr>
          <w:rFonts w:ascii="Times New Roman" w:hAnsi="Times New Roman" w:cs="Times New Roman"/>
          <w:sz w:val="20"/>
          <w:szCs w:val="20"/>
        </w:rPr>
        <w:t>Charistos</w:t>
      </w:r>
      <w:proofErr w:type="spellEnd"/>
      <w:r w:rsidR="00F4380B" w:rsidRPr="007B02D3">
        <w:rPr>
          <w:rFonts w:ascii="Times New Roman" w:hAnsi="Times New Roman" w:cs="Times New Roman"/>
          <w:sz w:val="20"/>
          <w:szCs w:val="20"/>
        </w:rPr>
        <w:t xml:space="preserve"> L, </w:t>
      </w:r>
      <w:proofErr w:type="spellStart"/>
      <w:r w:rsidR="00F4380B" w:rsidRPr="007B02D3">
        <w:rPr>
          <w:rFonts w:ascii="Times New Roman" w:hAnsi="Times New Roman" w:cs="Times New Roman"/>
          <w:sz w:val="20"/>
          <w:szCs w:val="20"/>
        </w:rPr>
        <w:t>Hatjina</w:t>
      </w:r>
      <w:proofErr w:type="spellEnd"/>
      <w:r w:rsidR="00F4380B" w:rsidRPr="007B02D3">
        <w:rPr>
          <w:rFonts w:ascii="Times New Roman" w:hAnsi="Times New Roman" w:cs="Times New Roman"/>
          <w:sz w:val="20"/>
          <w:szCs w:val="20"/>
        </w:rPr>
        <w:t xml:space="preserve"> F, </w:t>
      </w:r>
      <w:proofErr w:type="spellStart"/>
      <w:r w:rsidR="00F4380B" w:rsidRPr="007B02D3">
        <w:rPr>
          <w:rFonts w:ascii="Times New Roman" w:hAnsi="Times New Roman" w:cs="Times New Roman"/>
          <w:sz w:val="20"/>
          <w:szCs w:val="20"/>
        </w:rPr>
        <w:t>Somogyi</w:t>
      </w:r>
      <w:proofErr w:type="spellEnd"/>
      <w:r w:rsidR="00F4380B" w:rsidRPr="007B02D3">
        <w:rPr>
          <w:rFonts w:ascii="Times New Roman" w:hAnsi="Times New Roman" w:cs="Times New Roman"/>
          <w:sz w:val="20"/>
          <w:szCs w:val="20"/>
        </w:rPr>
        <w:t xml:space="preserve"> A, </w:t>
      </w:r>
      <w:proofErr w:type="spellStart"/>
      <w:r w:rsidR="00F4380B" w:rsidRPr="007B02D3">
        <w:rPr>
          <w:rFonts w:ascii="Times New Roman" w:hAnsi="Times New Roman" w:cs="Times New Roman"/>
          <w:sz w:val="20"/>
          <w:szCs w:val="20"/>
        </w:rPr>
        <w:t>Medjoubi</w:t>
      </w:r>
      <w:proofErr w:type="spellEnd"/>
      <w:r w:rsidR="00F4380B" w:rsidRPr="007B02D3">
        <w:rPr>
          <w:rFonts w:ascii="Times New Roman" w:hAnsi="Times New Roman" w:cs="Times New Roman"/>
          <w:sz w:val="20"/>
          <w:szCs w:val="20"/>
        </w:rPr>
        <w:t xml:space="preserve"> K, </w:t>
      </w:r>
      <w:proofErr w:type="spellStart"/>
      <w:r w:rsidR="00F4380B" w:rsidRPr="007B02D3">
        <w:rPr>
          <w:rFonts w:ascii="Times New Roman" w:hAnsi="Times New Roman" w:cs="Times New Roman"/>
          <w:sz w:val="20"/>
          <w:szCs w:val="20"/>
        </w:rPr>
        <w:t>Gaumer</w:t>
      </w:r>
      <w:proofErr w:type="spellEnd"/>
      <w:r w:rsidR="00F4380B" w:rsidRPr="007B02D3">
        <w:rPr>
          <w:rFonts w:ascii="Times New Roman" w:hAnsi="Times New Roman" w:cs="Times New Roman"/>
          <w:sz w:val="20"/>
          <w:szCs w:val="20"/>
        </w:rPr>
        <w:t xml:space="preserve"> S, </w:t>
      </w:r>
      <w:proofErr w:type="spellStart"/>
      <w:r w:rsidR="00F4380B" w:rsidRPr="007B02D3">
        <w:rPr>
          <w:rFonts w:ascii="Times New Roman" w:hAnsi="Times New Roman" w:cs="Times New Roman"/>
          <w:sz w:val="20"/>
          <w:szCs w:val="20"/>
        </w:rPr>
        <w:t>Gulea</w:t>
      </w:r>
      <w:proofErr w:type="spellEnd"/>
      <w:r w:rsidR="00F4380B" w:rsidRPr="007B02D3">
        <w:rPr>
          <w:rFonts w:ascii="Times New Roman" w:hAnsi="Times New Roman" w:cs="Times New Roman"/>
          <w:sz w:val="20"/>
          <w:szCs w:val="20"/>
        </w:rPr>
        <w:t xml:space="preserve"> A, </w:t>
      </w:r>
      <w:proofErr w:type="spellStart"/>
      <w:r w:rsidR="00F4380B" w:rsidRPr="007B02D3">
        <w:rPr>
          <w:rFonts w:ascii="Times New Roman" w:hAnsi="Times New Roman" w:cs="Times New Roman"/>
          <w:sz w:val="20"/>
          <w:szCs w:val="20"/>
        </w:rPr>
        <w:t>Toderas</w:t>
      </w:r>
      <w:proofErr w:type="spellEnd"/>
      <w:r w:rsidR="00F4380B" w:rsidRPr="007B02D3">
        <w:rPr>
          <w:rFonts w:ascii="Times New Roman" w:hAnsi="Times New Roman" w:cs="Times New Roman"/>
          <w:sz w:val="20"/>
          <w:szCs w:val="20"/>
        </w:rPr>
        <w:t xml:space="preserve"> I, Sandoz JC, Floquet S (2025) </w:t>
      </w:r>
      <w:proofErr w:type="spellStart"/>
      <w:r w:rsidR="00F4380B" w:rsidRPr="007B02D3">
        <w:rPr>
          <w:rFonts w:ascii="Times New Roman" w:hAnsi="Times New Roman" w:cs="Times New Roman"/>
          <w:sz w:val="20"/>
          <w:szCs w:val="20"/>
        </w:rPr>
        <w:t>Feed</w:t>
      </w:r>
      <w:proofErr w:type="spellEnd"/>
      <w:r w:rsidR="00F4380B" w:rsidRPr="007B02D3">
        <w:rPr>
          <w:rFonts w:ascii="Times New Roman" w:hAnsi="Times New Roman" w:cs="Times New Roman"/>
          <w:sz w:val="20"/>
          <w:szCs w:val="20"/>
        </w:rPr>
        <w:t xml:space="preserve"> </w:t>
      </w:r>
      <w:proofErr w:type="spellStart"/>
      <w:r w:rsidR="00F4380B" w:rsidRPr="007B02D3">
        <w:rPr>
          <w:rFonts w:ascii="Times New Roman" w:hAnsi="Times New Roman" w:cs="Times New Roman"/>
          <w:sz w:val="20"/>
          <w:szCs w:val="20"/>
        </w:rPr>
        <w:t>supplementation</w:t>
      </w:r>
      <w:proofErr w:type="spellEnd"/>
      <w:r w:rsidR="00F4380B" w:rsidRPr="007B02D3">
        <w:rPr>
          <w:rFonts w:ascii="Times New Roman" w:hAnsi="Times New Roman" w:cs="Times New Roman"/>
          <w:sz w:val="20"/>
          <w:szCs w:val="20"/>
        </w:rPr>
        <w:t xml:space="preserve"> </w:t>
      </w:r>
      <w:proofErr w:type="spellStart"/>
      <w:r w:rsidR="00F4380B" w:rsidRPr="007B02D3">
        <w:rPr>
          <w:rFonts w:ascii="Times New Roman" w:hAnsi="Times New Roman" w:cs="Times New Roman"/>
          <w:sz w:val="20"/>
          <w:szCs w:val="20"/>
        </w:rPr>
        <w:t>with</w:t>
      </w:r>
      <w:proofErr w:type="spellEnd"/>
      <w:r w:rsidR="00F4380B" w:rsidRPr="007B02D3">
        <w:rPr>
          <w:rFonts w:ascii="Times New Roman" w:hAnsi="Times New Roman" w:cs="Times New Roman"/>
          <w:sz w:val="20"/>
          <w:szCs w:val="20"/>
        </w:rPr>
        <w:t xml:space="preserve"> </w:t>
      </w:r>
      <w:proofErr w:type="spellStart"/>
      <w:r w:rsidR="00F4380B" w:rsidRPr="007B02D3">
        <w:rPr>
          <w:rFonts w:ascii="Times New Roman" w:hAnsi="Times New Roman" w:cs="Times New Roman"/>
          <w:sz w:val="20"/>
          <w:szCs w:val="20"/>
        </w:rPr>
        <w:t>molybdenum</w:t>
      </w:r>
      <w:proofErr w:type="spellEnd"/>
      <w:r w:rsidR="00F4380B" w:rsidRPr="007B02D3">
        <w:rPr>
          <w:rFonts w:ascii="Times New Roman" w:hAnsi="Times New Roman" w:cs="Times New Roman"/>
          <w:sz w:val="20"/>
          <w:szCs w:val="20"/>
        </w:rPr>
        <w:t xml:space="preserve"> complexes </w:t>
      </w:r>
      <w:proofErr w:type="spellStart"/>
      <w:r w:rsidR="00F4380B" w:rsidRPr="007B02D3">
        <w:rPr>
          <w:rFonts w:ascii="Times New Roman" w:hAnsi="Times New Roman" w:cs="Times New Roman"/>
          <w:sz w:val="20"/>
          <w:szCs w:val="20"/>
        </w:rPr>
        <w:t>improves</w:t>
      </w:r>
      <w:proofErr w:type="spellEnd"/>
      <w:r w:rsidR="00F4380B" w:rsidRPr="007B02D3">
        <w:rPr>
          <w:rFonts w:ascii="Times New Roman" w:hAnsi="Times New Roman" w:cs="Times New Roman"/>
          <w:sz w:val="20"/>
          <w:szCs w:val="20"/>
        </w:rPr>
        <w:t xml:space="preserve"> </w:t>
      </w:r>
      <w:proofErr w:type="spellStart"/>
      <w:r w:rsidR="00F4380B" w:rsidRPr="007B02D3">
        <w:rPr>
          <w:rFonts w:ascii="Times New Roman" w:hAnsi="Times New Roman" w:cs="Times New Roman"/>
          <w:sz w:val="20"/>
          <w:szCs w:val="20"/>
        </w:rPr>
        <w:t>honey</w:t>
      </w:r>
      <w:proofErr w:type="spellEnd"/>
      <w:r w:rsidR="00F4380B" w:rsidRPr="007B02D3">
        <w:rPr>
          <w:rFonts w:ascii="Times New Roman" w:hAnsi="Times New Roman" w:cs="Times New Roman"/>
          <w:sz w:val="20"/>
          <w:szCs w:val="20"/>
        </w:rPr>
        <w:t xml:space="preserve"> </w:t>
      </w:r>
      <w:proofErr w:type="spellStart"/>
      <w:r w:rsidR="00F4380B" w:rsidRPr="007B02D3">
        <w:rPr>
          <w:rFonts w:ascii="Times New Roman" w:hAnsi="Times New Roman" w:cs="Times New Roman"/>
          <w:sz w:val="20"/>
          <w:szCs w:val="20"/>
        </w:rPr>
        <w:t>bee</w:t>
      </w:r>
      <w:proofErr w:type="spellEnd"/>
      <w:r w:rsidR="00F4380B" w:rsidRPr="007B02D3">
        <w:rPr>
          <w:rFonts w:ascii="Times New Roman" w:hAnsi="Times New Roman" w:cs="Times New Roman"/>
          <w:sz w:val="20"/>
          <w:szCs w:val="20"/>
        </w:rPr>
        <w:t xml:space="preserve"> </w:t>
      </w:r>
      <w:proofErr w:type="spellStart"/>
      <w:r w:rsidR="00F4380B" w:rsidRPr="007B02D3">
        <w:rPr>
          <w:rFonts w:ascii="Times New Roman" w:hAnsi="Times New Roman" w:cs="Times New Roman"/>
          <w:sz w:val="20"/>
          <w:szCs w:val="20"/>
        </w:rPr>
        <w:t>health</w:t>
      </w:r>
      <w:proofErr w:type="spellEnd"/>
      <w:r w:rsidR="00F4380B" w:rsidRPr="007B02D3">
        <w:rPr>
          <w:rFonts w:ascii="Times New Roman" w:hAnsi="Times New Roman" w:cs="Times New Roman"/>
          <w:sz w:val="20"/>
          <w:szCs w:val="20"/>
        </w:rPr>
        <w:t xml:space="preserve">. </w:t>
      </w:r>
      <w:proofErr w:type="spellStart"/>
      <w:r w:rsidR="00F4380B" w:rsidRPr="00EE08E9">
        <w:rPr>
          <w:rFonts w:ascii="Times New Roman" w:hAnsi="Times New Roman" w:cs="Times New Roman"/>
          <w:sz w:val="20"/>
          <w:szCs w:val="20"/>
        </w:rPr>
        <w:t>Inorg</w:t>
      </w:r>
      <w:proofErr w:type="spellEnd"/>
      <w:r w:rsidR="00F4380B" w:rsidRPr="00EE08E9">
        <w:rPr>
          <w:rFonts w:ascii="Times New Roman" w:hAnsi="Times New Roman" w:cs="Times New Roman"/>
          <w:sz w:val="20"/>
          <w:szCs w:val="20"/>
        </w:rPr>
        <w:t xml:space="preserve">. </w:t>
      </w:r>
      <w:proofErr w:type="spellStart"/>
      <w:r w:rsidR="00F4380B" w:rsidRPr="00EE08E9">
        <w:rPr>
          <w:rFonts w:ascii="Times New Roman" w:hAnsi="Times New Roman" w:cs="Times New Roman"/>
          <w:sz w:val="20"/>
          <w:szCs w:val="20"/>
        </w:rPr>
        <w:t>Chem</w:t>
      </w:r>
      <w:proofErr w:type="spellEnd"/>
      <w:r w:rsidR="00F4380B" w:rsidRPr="00EE08E9">
        <w:rPr>
          <w:rFonts w:ascii="Times New Roman" w:hAnsi="Times New Roman" w:cs="Times New Roman"/>
          <w:sz w:val="20"/>
          <w:szCs w:val="20"/>
        </w:rPr>
        <w:t xml:space="preserve">. Front. </w:t>
      </w:r>
      <w:proofErr w:type="gramStart"/>
      <w:r w:rsidR="00F4380B" w:rsidRPr="00EE08E9">
        <w:rPr>
          <w:rFonts w:ascii="Times New Roman" w:hAnsi="Times New Roman" w:cs="Times New Roman"/>
          <w:sz w:val="20"/>
          <w:szCs w:val="20"/>
        </w:rPr>
        <w:t>12:</w:t>
      </w:r>
      <w:proofErr w:type="gramEnd"/>
      <w:r w:rsidR="00F4380B" w:rsidRPr="00EE08E9">
        <w:rPr>
          <w:rFonts w:ascii="Times New Roman" w:hAnsi="Times New Roman" w:cs="Times New Roman"/>
          <w:sz w:val="20"/>
          <w:szCs w:val="20"/>
        </w:rPr>
        <w:t xml:space="preserve"> 7107–7122.</w:t>
      </w:r>
    </w:p>
    <w:p w14:paraId="19467CD2" w14:textId="0DD508BF" w:rsidR="00F449A1" w:rsidRPr="00EE08E9" w:rsidRDefault="00F449A1" w:rsidP="00F4380B">
      <w:pPr>
        <w:spacing w:after="0"/>
        <w:jc w:val="both"/>
        <w:rPr>
          <w:rFonts w:ascii="Times New Roman" w:hAnsi="Times New Roman" w:cs="Times New Roman"/>
          <w:color w:val="000000" w:themeColor="text1"/>
          <w:sz w:val="20"/>
          <w:szCs w:val="20"/>
        </w:rPr>
      </w:pPr>
    </w:p>
    <w:p w14:paraId="79F40F30" w14:textId="77777777" w:rsidR="00A940FC" w:rsidRDefault="00A940FC" w:rsidP="00A940FC">
      <w:pPr>
        <w:rPr>
          <w:rFonts w:cstheme="minorHAnsi"/>
          <w:b/>
          <w:sz w:val="28"/>
          <w:szCs w:val="28"/>
          <w:lang w:val="en-US"/>
        </w:rPr>
      </w:pPr>
    </w:p>
    <w:p w14:paraId="69D93E45" w14:textId="77777777" w:rsidR="009802DF" w:rsidRPr="007F0AEF" w:rsidRDefault="009802DF" w:rsidP="000944EE">
      <w:pPr>
        <w:jc w:val="both"/>
        <w:rPr>
          <w:rFonts w:cstheme="minorHAnsi"/>
          <w:b/>
          <w:sz w:val="28"/>
          <w:szCs w:val="28"/>
          <w:lang w:val="en-US"/>
        </w:rPr>
      </w:pPr>
      <w:bookmarkStart w:id="11" w:name="_GoBack"/>
      <w:bookmarkEnd w:id="11"/>
    </w:p>
    <w:sectPr w:rsidR="009802DF" w:rsidRPr="007F0AEF">
      <w:footerReference w:type="default" r:id="rId27"/>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EE51E9" w16cex:dateUtc="2025-12-18T09:11:00Z"/>
  <w16cex:commentExtensible w16cex:durableId="2CEE521D" w16cex:dateUtc="2025-12-18T09:12:00Z"/>
  <w16cex:commentExtensible w16cex:durableId="2CEE53B5" w16cex:dateUtc="2025-12-18T09:19:00Z"/>
  <w16cex:commentExtensible w16cex:durableId="2CEE5277" w16cex:dateUtc="2025-12-18T09:14:00Z"/>
  <w16cex:commentExtensible w16cex:durableId="2CEE545D" w16cex:dateUtc="2025-12-18T09:22:00Z"/>
  <w16cex:commentExtensible w16cex:durableId="2CEE55A0" w16cex:dateUtc="2025-12-18T09:27:00Z"/>
  <w16cex:commentExtensible w16cex:durableId="2CEE5842" w16cex:dateUtc="2025-12-18T09:38:00Z"/>
  <w16cex:commentExtensible w16cex:durableId="2CEFAC1E" w16cex:dateUtc="2025-12-19T09:49:00Z"/>
  <w16cex:commentExtensible w16cex:durableId="2CEFAF9D" w16cex:dateUtc="2025-12-19T10:03:00Z"/>
  <w16cex:commentExtensible w16cex:durableId="2CEFB640" w16cex:dateUtc="2025-12-19T10:32:00Z"/>
  <w16cex:commentExtensible w16cex:durableId="2CED7333" w16cex:dateUtc="2025-12-17T17:21:00Z"/>
  <w16cex:commentExtensible w16cex:durableId="2CED49AA" w16cex:dateUtc="2025-12-17T14:24:00Z"/>
  <w16cex:commentExtensible w16cex:durableId="2CED556C" w16cex:dateUtc="2025-12-17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E4A38" w14:textId="77777777" w:rsidR="000C680F" w:rsidRDefault="000C680F" w:rsidP="0066599F">
      <w:pPr>
        <w:spacing w:after="0" w:line="240" w:lineRule="auto"/>
      </w:pPr>
      <w:r>
        <w:separator/>
      </w:r>
    </w:p>
  </w:endnote>
  <w:endnote w:type="continuationSeparator" w:id="0">
    <w:p w14:paraId="50D1174C" w14:textId="77777777" w:rsidR="000C680F" w:rsidRDefault="000C680F" w:rsidP="00665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513265"/>
      <w:docPartObj>
        <w:docPartGallery w:val="Page Numbers (Bottom of Page)"/>
        <w:docPartUnique/>
      </w:docPartObj>
    </w:sdtPr>
    <w:sdtEndPr/>
    <w:sdtContent>
      <w:p w14:paraId="5976029C" w14:textId="381C2D65" w:rsidR="005E65B5" w:rsidRDefault="005E65B5">
        <w:pPr>
          <w:pStyle w:val="Pieddepage"/>
          <w:jc w:val="right"/>
        </w:pPr>
        <w:r>
          <w:t>S-</w:t>
        </w:r>
        <w:r>
          <w:fldChar w:fldCharType="begin"/>
        </w:r>
        <w:r>
          <w:instrText>PAGE   \* MERGEFORMAT</w:instrText>
        </w:r>
        <w:r>
          <w:fldChar w:fldCharType="separate"/>
        </w:r>
        <w:r>
          <w:t>2</w:t>
        </w:r>
        <w:r>
          <w:fldChar w:fldCharType="end"/>
        </w:r>
      </w:p>
    </w:sdtContent>
  </w:sdt>
  <w:p w14:paraId="2F934561" w14:textId="77777777" w:rsidR="005E65B5" w:rsidRDefault="005E65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9AE6F2" w14:textId="77777777" w:rsidR="000C680F" w:rsidRDefault="000C680F" w:rsidP="0066599F">
      <w:pPr>
        <w:spacing w:after="0" w:line="240" w:lineRule="auto"/>
      </w:pPr>
      <w:r>
        <w:separator/>
      </w:r>
    </w:p>
  </w:footnote>
  <w:footnote w:type="continuationSeparator" w:id="0">
    <w:p w14:paraId="50D20233" w14:textId="77777777" w:rsidR="000C680F" w:rsidRDefault="000C680F" w:rsidP="006659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0942"/>
    <w:multiLevelType w:val="hybridMultilevel"/>
    <w:tmpl w:val="11E2912E"/>
    <w:lvl w:ilvl="0" w:tplc="B64AD36E">
      <w:start w:val="15"/>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A742AE"/>
    <w:multiLevelType w:val="hybridMultilevel"/>
    <w:tmpl w:val="030400E0"/>
    <w:lvl w:ilvl="0" w:tplc="1E609A8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750533"/>
    <w:multiLevelType w:val="multilevel"/>
    <w:tmpl w:val="60AAD9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0AF8043E"/>
    <w:multiLevelType w:val="hybridMultilevel"/>
    <w:tmpl w:val="51189F8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E6D0BF2"/>
    <w:multiLevelType w:val="hybridMultilevel"/>
    <w:tmpl w:val="70D037C4"/>
    <w:lvl w:ilvl="0" w:tplc="1AE8930A">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9E2B6C"/>
    <w:multiLevelType w:val="hybridMultilevel"/>
    <w:tmpl w:val="32263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4C2C71"/>
    <w:multiLevelType w:val="hybridMultilevel"/>
    <w:tmpl w:val="0B02BB9A"/>
    <w:lvl w:ilvl="0" w:tplc="1C5C37AC">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15:restartNumberingAfterBreak="0">
    <w:nsid w:val="38D759DF"/>
    <w:multiLevelType w:val="multilevel"/>
    <w:tmpl w:val="A84E69D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DD304DA"/>
    <w:multiLevelType w:val="multilevel"/>
    <w:tmpl w:val="8DA68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905512"/>
    <w:multiLevelType w:val="hybridMultilevel"/>
    <w:tmpl w:val="02D4FC76"/>
    <w:lvl w:ilvl="0" w:tplc="ED7A0604">
      <w:start w:val="3"/>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41AA69EF"/>
    <w:multiLevelType w:val="multilevel"/>
    <w:tmpl w:val="040C0025"/>
    <w:lvl w:ilvl="0">
      <w:start w:val="1"/>
      <w:numFmt w:val="decimal"/>
      <w:lvlText w:val="%1"/>
      <w:lvlJc w:val="left"/>
      <w:pPr>
        <w:ind w:left="1425"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1E82079"/>
    <w:multiLevelType w:val="hybridMultilevel"/>
    <w:tmpl w:val="11B0F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8A28C0"/>
    <w:multiLevelType w:val="hybridMultilevel"/>
    <w:tmpl w:val="EF9833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F87B2A"/>
    <w:multiLevelType w:val="hybridMultilevel"/>
    <w:tmpl w:val="25DCC07A"/>
    <w:lvl w:ilvl="0" w:tplc="EAA8EAA2">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8C6219B4">
      <w:start w:val="1"/>
      <w:numFmt w:val="lowerLetter"/>
      <w:lvlText w:val="%3)"/>
      <w:lvlJc w:val="right"/>
      <w:pPr>
        <w:ind w:left="2160" w:hanging="180"/>
      </w:pPr>
      <w:rPr>
        <w:rFonts w:asciiTheme="minorHAnsi" w:eastAsiaTheme="minorHAnsi" w:hAnsiTheme="minorHAnsi" w:cstheme="minorBidi"/>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01E5747"/>
    <w:multiLevelType w:val="multilevel"/>
    <w:tmpl w:val="5324107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63F7459"/>
    <w:multiLevelType w:val="multilevel"/>
    <w:tmpl w:val="5324107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E7C7B20"/>
    <w:multiLevelType w:val="multilevel"/>
    <w:tmpl w:val="BCBA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1B04B4"/>
    <w:multiLevelType w:val="multilevel"/>
    <w:tmpl w:val="5324107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4805570"/>
    <w:multiLevelType w:val="hybridMultilevel"/>
    <w:tmpl w:val="D6E83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956D89"/>
    <w:multiLevelType w:val="multilevel"/>
    <w:tmpl w:val="5324107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8AE2BE9"/>
    <w:multiLevelType w:val="multilevel"/>
    <w:tmpl w:val="7C986A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3220FD"/>
    <w:multiLevelType w:val="multilevel"/>
    <w:tmpl w:val="5324107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E144935"/>
    <w:multiLevelType w:val="hybridMultilevel"/>
    <w:tmpl w:val="47D4E17A"/>
    <w:lvl w:ilvl="0" w:tplc="3A16BBE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632404"/>
    <w:multiLevelType w:val="hybridMultilevel"/>
    <w:tmpl w:val="E7F6829E"/>
    <w:lvl w:ilvl="0" w:tplc="3A16BB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9A32492"/>
    <w:multiLevelType w:val="hybridMultilevel"/>
    <w:tmpl w:val="A1E082C0"/>
    <w:lvl w:ilvl="0" w:tplc="E7CE4A6C">
      <w:start w:val="8"/>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9E45EA"/>
    <w:multiLevelType w:val="hybridMultilevel"/>
    <w:tmpl w:val="1468362C"/>
    <w:lvl w:ilvl="0" w:tplc="A42468A0">
      <w:start w:val="1"/>
      <w:numFmt w:val="low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25"/>
  </w:num>
  <w:num w:numId="3">
    <w:abstractNumId w:val="9"/>
  </w:num>
  <w:num w:numId="4">
    <w:abstractNumId w:val="4"/>
  </w:num>
  <w:num w:numId="5">
    <w:abstractNumId w:val="2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3"/>
  </w:num>
  <w:num w:numId="9">
    <w:abstractNumId w:val="1"/>
  </w:num>
  <w:num w:numId="10">
    <w:abstractNumId w:val="10"/>
  </w:num>
  <w:num w:numId="11">
    <w:abstractNumId w:val="0"/>
  </w:num>
  <w:num w:numId="12">
    <w:abstractNumId w:val="23"/>
  </w:num>
  <w:num w:numId="13">
    <w:abstractNumId w:val="22"/>
  </w:num>
  <w:num w:numId="14">
    <w:abstractNumId w:val="2"/>
  </w:num>
  <w:num w:numId="15">
    <w:abstractNumId w:val="20"/>
  </w:num>
  <w:num w:numId="16">
    <w:abstractNumId w:val="8"/>
  </w:num>
  <w:num w:numId="17">
    <w:abstractNumId w:val="18"/>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7"/>
  </w:num>
  <w:num w:numId="22">
    <w:abstractNumId w:val="17"/>
  </w:num>
  <w:num w:numId="23">
    <w:abstractNumId w:val="21"/>
  </w:num>
  <w:num w:numId="24">
    <w:abstractNumId w:val="19"/>
  </w:num>
  <w:num w:numId="25">
    <w:abstractNumId w:val="11"/>
  </w:num>
  <w:num w:numId="26">
    <w:abstractNumId w:val="1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6C"/>
    <w:rsid w:val="0000071F"/>
    <w:rsid w:val="0000678D"/>
    <w:rsid w:val="0001087C"/>
    <w:rsid w:val="000336E6"/>
    <w:rsid w:val="00052EE8"/>
    <w:rsid w:val="00053D51"/>
    <w:rsid w:val="000615CE"/>
    <w:rsid w:val="00061A5F"/>
    <w:rsid w:val="000737B4"/>
    <w:rsid w:val="00074AFB"/>
    <w:rsid w:val="0008158F"/>
    <w:rsid w:val="000944EE"/>
    <w:rsid w:val="000A0768"/>
    <w:rsid w:val="000A665C"/>
    <w:rsid w:val="000A7A4B"/>
    <w:rsid w:val="000B0401"/>
    <w:rsid w:val="000B5916"/>
    <w:rsid w:val="000C680F"/>
    <w:rsid w:val="000D3D56"/>
    <w:rsid w:val="000D54CC"/>
    <w:rsid w:val="000D6869"/>
    <w:rsid w:val="000E579E"/>
    <w:rsid w:val="000E688F"/>
    <w:rsid w:val="000F14DC"/>
    <w:rsid w:val="001053CF"/>
    <w:rsid w:val="00105449"/>
    <w:rsid w:val="00107D57"/>
    <w:rsid w:val="001118A5"/>
    <w:rsid w:val="00116F09"/>
    <w:rsid w:val="00130F94"/>
    <w:rsid w:val="00132348"/>
    <w:rsid w:val="00136F08"/>
    <w:rsid w:val="0014363C"/>
    <w:rsid w:val="001635EE"/>
    <w:rsid w:val="00172094"/>
    <w:rsid w:val="00184472"/>
    <w:rsid w:val="00194289"/>
    <w:rsid w:val="001A198E"/>
    <w:rsid w:val="001A3E91"/>
    <w:rsid w:val="001B2647"/>
    <w:rsid w:val="001B418B"/>
    <w:rsid w:val="001B4D9D"/>
    <w:rsid w:val="001B7AFA"/>
    <w:rsid w:val="001C25E7"/>
    <w:rsid w:val="001D3229"/>
    <w:rsid w:val="001E6031"/>
    <w:rsid w:val="001F4C74"/>
    <w:rsid w:val="00200C5C"/>
    <w:rsid w:val="00211B53"/>
    <w:rsid w:val="00212375"/>
    <w:rsid w:val="002163D7"/>
    <w:rsid w:val="00221DDC"/>
    <w:rsid w:val="00243054"/>
    <w:rsid w:val="00276A31"/>
    <w:rsid w:val="00294598"/>
    <w:rsid w:val="002A5836"/>
    <w:rsid w:val="002B432B"/>
    <w:rsid w:val="002C03BC"/>
    <w:rsid w:val="002D0532"/>
    <w:rsid w:val="002F2BA6"/>
    <w:rsid w:val="002F316A"/>
    <w:rsid w:val="00315F60"/>
    <w:rsid w:val="00316046"/>
    <w:rsid w:val="003207DB"/>
    <w:rsid w:val="00350263"/>
    <w:rsid w:val="00350827"/>
    <w:rsid w:val="00355A17"/>
    <w:rsid w:val="003635EA"/>
    <w:rsid w:val="00373B75"/>
    <w:rsid w:val="003C17F0"/>
    <w:rsid w:val="003C3E72"/>
    <w:rsid w:val="003C4994"/>
    <w:rsid w:val="003C6F97"/>
    <w:rsid w:val="003D4861"/>
    <w:rsid w:val="003F7D9C"/>
    <w:rsid w:val="0040382D"/>
    <w:rsid w:val="00412A43"/>
    <w:rsid w:val="00416523"/>
    <w:rsid w:val="0042375B"/>
    <w:rsid w:val="00425839"/>
    <w:rsid w:val="004311B7"/>
    <w:rsid w:val="00433581"/>
    <w:rsid w:val="00436E41"/>
    <w:rsid w:val="00455BFE"/>
    <w:rsid w:val="0046149E"/>
    <w:rsid w:val="0047010E"/>
    <w:rsid w:val="00471964"/>
    <w:rsid w:val="00486343"/>
    <w:rsid w:val="004B4B06"/>
    <w:rsid w:val="004C4D19"/>
    <w:rsid w:val="004D3790"/>
    <w:rsid w:val="004E13B4"/>
    <w:rsid w:val="004E23E2"/>
    <w:rsid w:val="004E2563"/>
    <w:rsid w:val="004E2B5D"/>
    <w:rsid w:val="004F1E7E"/>
    <w:rsid w:val="0050024F"/>
    <w:rsid w:val="00525F75"/>
    <w:rsid w:val="0053027A"/>
    <w:rsid w:val="00530F3D"/>
    <w:rsid w:val="00531057"/>
    <w:rsid w:val="0053238F"/>
    <w:rsid w:val="00540A25"/>
    <w:rsid w:val="00541287"/>
    <w:rsid w:val="005425D1"/>
    <w:rsid w:val="00550CB3"/>
    <w:rsid w:val="005520C4"/>
    <w:rsid w:val="005638C7"/>
    <w:rsid w:val="00585A95"/>
    <w:rsid w:val="0059706E"/>
    <w:rsid w:val="005B0187"/>
    <w:rsid w:val="005B0D75"/>
    <w:rsid w:val="005B1968"/>
    <w:rsid w:val="005B47A5"/>
    <w:rsid w:val="005B61E1"/>
    <w:rsid w:val="005C3E79"/>
    <w:rsid w:val="005D1F7A"/>
    <w:rsid w:val="005D387F"/>
    <w:rsid w:val="005D4607"/>
    <w:rsid w:val="005E64C9"/>
    <w:rsid w:val="005E65B5"/>
    <w:rsid w:val="00603FDE"/>
    <w:rsid w:val="00615955"/>
    <w:rsid w:val="00635DD1"/>
    <w:rsid w:val="00641441"/>
    <w:rsid w:val="00656ECE"/>
    <w:rsid w:val="006617BE"/>
    <w:rsid w:val="00663125"/>
    <w:rsid w:val="0066599F"/>
    <w:rsid w:val="00676C5C"/>
    <w:rsid w:val="00684B7D"/>
    <w:rsid w:val="0069488B"/>
    <w:rsid w:val="006A1FFB"/>
    <w:rsid w:val="006B34B1"/>
    <w:rsid w:val="006E0E68"/>
    <w:rsid w:val="006F2495"/>
    <w:rsid w:val="00703CB9"/>
    <w:rsid w:val="0070521B"/>
    <w:rsid w:val="00712206"/>
    <w:rsid w:val="00713ACD"/>
    <w:rsid w:val="0073381C"/>
    <w:rsid w:val="00744827"/>
    <w:rsid w:val="007523EA"/>
    <w:rsid w:val="00754BB1"/>
    <w:rsid w:val="007613B0"/>
    <w:rsid w:val="00762E21"/>
    <w:rsid w:val="0076786F"/>
    <w:rsid w:val="007707E6"/>
    <w:rsid w:val="00783392"/>
    <w:rsid w:val="00787B8D"/>
    <w:rsid w:val="00794B3A"/>
    <w:rsid w:val="007B02D3"/>
    <w:rsid w:val="007B09DB"/>
    <w:rsid w:val="007B1CAD"/>
    <w:rsid w:val="007B249E"/>
    <w:rsid w:val="007C11B0"/>
    <w:rsid w:val="007C49C9"/>
    <w:rsid w:val="007C5B18"/>
    <w:rsid w:val="007D6FE7"/>
    <w:rsid w:val="007E0D2E"/>
    <w:rsid w:val="007E119C"/>
    <w:rsid w:val="007E797E"/>
    <w:rsid w:val="007F0AEF"/>
    <w:rsid w:val="007F7F03"/>
    <w:rsid w:val="0081345D"/>
    <w:rsid w:val="00834778"/>
    <w:rsid w:val="00836B01"/>
    <w:rsid w:val="00854077"/>
    <w:rsid w:val="00856BE9"/>
    <w:rsid w:val="00860604"/>
    <w:rsid w:val="008675F8"/>
    <w:rsid w:val="00873ECA"/>
    <w:rsid w:val="008920B8"/>
    <w:rsid w:val="008933EA"/>
    <w:rsid w:val="008B1CC9"/>
    <w:rsid w:val="008B216C"/>
    <w:rsid w:val="008B39C0"/>
    <w:rsid w:val="008B4D9F"/>
    <w:rsid w:val="008C00AB"/>
    <w:rsid w:val="008D0B0A"/>
    <w:rsid w:val="008F49F3"/>
    <w:rsid w:val="008F5D43"/>
    <w:rsid w:val="00901AB9"/>
    <w:rsid w:val="009020AF"/>
    <w:rsid w:val="009369CA"/>
    <w:rsid w:val="00951694"/>
    <w:rsid w:val="00953B9A"/>
    <w:rsid w:val="00955764"/>
    <w:rsid w:val="00970D36"/>
    <w:rsid w:val="009802DF"/>
    <w:rsid w:val="00991B2E"/>
    <w:rsid w:val="009922D4"/>
    <w:rsid w:val="009A320C"/>
    <w:rsid w:val="009A5785"/>
    <w:rsid w:val="009B5C72"/>
    <w:rsid w:val="009D5D1B"/>
    <w:rsid w:val="009E443E"/>
    <w:rsid w:val="009E753E"/>
    <w:rsid w:val="009F0760"/>
    <w:rsid w:val="009F0D5F"/>
    <w:rsid w:val="009F1D80"/>
    <w:rsid w:val="009F5AB0"/>
    <w:rsid w:val="00A039C5"/>
    <w:rsid w:val="00A216FC"/>
    <w:rsid w:val="00A43B63"/>
    <w:rsid w:val="00A46AD1"/>
    <w:rsid w:val="00A473AF"/>
    <w:rsid w:val="00A52BD7"/>
    <w:rsid w:val="00A61DAE"/>
    <w:rsid w:val="00A80E34"/>
    <w:rsid w:val="00A83369"/>
    <w:rsid w:val="00A940FC"/>
    <w:rsid w:val="00A94C8F"/>
    <w:rsid w:val="00AA5F92"/>
    <w:rsid w:val="00AB0A92"/>
    <w:rsid w:val="00AB58BE"/>
    <w:rsid w:val="00AD06E3"/>
    <w:rsid w:val="00AD4618"/>
    <w:rsid w:val="00AE6CE4"/>
    <w:rsid w:val="00B03BE8"/>
    <w:rsid w:val="00B15FA2"/>
    <w:rsid w:val="00B20826"/>
    <w:rsid w:val="00B2458E"/>
    <w:rsid w:val="00B2736A"/>
    <w:rsid w:val="00B323FB"/>
    <w:rsid w:val="00B35508"/>
    <w:rsid w:val="00B44A34"/>
    <w:rsid w:val="00B45BCD"/>
    <w:rsid w:val="00B5279A"/>
    <w:rsid w:val="00B63483"/>
    <w:rsid w:val="00B762CC"/>
    <w:rsid w:val="00B77FE9"/>
    <w:rsid w:val="00BB309D"/>
    <w:rsid w:val="00BB4424"/>
    <w:rsid w:val="00BC300C"/>
    <w:rsid w:val="00BC3FD3"/>
    <w:rsid w:val="00BC43A1"/>
    <w:rsid w:val="00BD33B6"/>
    <w:rsid w:val="00BE1859"/>
    <w:rsid w:val="00BE1E4B"/>
    <w:rsid w:val="00BE5BF8"/>
    <w:rsid w:val="00BF2673"/>
    <w:rsid w:val="00BF50A5"/>
    <w:rsid w:val="00C002D7"/>
    <w:rsid w:val="00C0323F"/>
    <w:rsid w:val="00C06AA5"/>
    <w:rsid w:val="00C34E92"/>
    <w:rsid w:val="00C40BA2"/>
    <w:rsid w:val="00C43123"/>
    <w:rsid w:val="00C70775"/>
    <w:rsid w:val="00C747DD"/>
    <w:rsid w:val="00C76CD1"/>
    <w:rsid w:val="00C779FE"/>
    <w:rsid w:val="00C853DA"/>
    <w:rsid w:val="00C931E2"/>
    <w:rsid w:val="00C978BD"/>
    <w:rsid w:val="00CB1907"/>
    <w:rsid w:val="00CB49AF"/>
    <w:rsid w:val="00CB623D"/>
    <w:rsid w:val="00CC2CD8"/>
    <w:rsid w:val="00CD75A7"/>
    <w:rsid w:val="00CE000A"/>
    <w:rsid w:val="00CE349C"/>
    <w:rsid w:val="00D02E23"/>
    <w:rsid w:val="00D10214"/>
    <w:rsid w:val="00D17C08"/>
    <w:rsid w:val="00D22E8B"/>
    <w:rsid w:val="00D2310B"/>
    <w:rsid w:val="00D5625A"/>
    <w:rsid w:val="00D60163"/>
    <w:rsid w:val="00D77BD4"/>
    <w:rsid w:val="00D80417"/>
    <w:rsid w:val="00D8541D"/>
    <w:rsid w:val="00D86901"/>
    <w:rsid w:val="00D904C1"/>
    <w:rsid w:val="00D913C8"/>
    <w:rsid w:val="00DA29FB"/>
    <w:rsid w:val="00DC05C1"/>
    <w:rsid w:val="00DD1055"/>
    <w:rsid w:val="00DD50AE"/>
    <w:rsid w:val="00DE0BAC"/>
    <w:rsid w:val="00DF3FFF"/>
    <w:rsid w:val="00DF467F"/>
    <w:rsid w:val="00DF4895"/>
    <w:rsid w:val="00E01447"/>
    <w:rsid w:val="00E059F7"/>
    <w:rsid w:val="00E15507"/>
    <w:rsid w:val="00E24C93"/>
    <w:rsid w:val="00E34661"/>
    <w:rsid w:val="00E42C71"/>
    <w:rsid w:val="00E460A5"/>
    <w:rsid w:val="00E64F04"/>
    <w:rsid w:val="00EB50E1"/>
    <w:rsid w:val="00EB62E3"/>
    <w:rsid w:val="00EB68E9"/>
    <w:rsid w:val="00EE08E9"/>
    <w:rsid w:val="00EE21BC"/>
    <w:rsid w:val="00EE40A7"/>
    <w:rsid w:val="00EE73DE"/>
    <w:rsid w:val="00EE79F5"/>
    <w:rsid w:val="00EF6ACE"/>
    <w:rsid w:val="00EF6F49"/>
    <w:rsid w:val="00F00066"/>
    <w:rsid w:val="00F11392"/>
    <w:rsid w:val="00F12725"/>
    <w:rsid w:val="00F13B93"/>
    <w:rsid w:val="00F165EE"/>
    <w:rsid w:val="00F20238"/>
    <w:rsid w:val="00F22B94"/>
    <w:rsid w:val="00F4380B"/>
    <w:rsid w:val="00F449A1"/>
    <w:rsid w:val="00F51F16"/>
    <w:rsid w:val="00F5752A"/>
    <w:rsid w:val="00F71210"/>
    <w:rsid w:val="00F74F01"/>
    <w:rsid w:val="00F7578C"/>
    <w:rsid w:val="00F81183"/>
    <w:rsid w:val="00F938E6"/>
    <w:rsid w:val="00F95214"/>
    <w:rsid w:val="00FB2F70"/>
    <w:rsid w:val="00FB6278"/>
    <w:rsid w:val="00FC733C"/>
    <w:rsid w:val="00FD0CD6"/>
    <w:rsid w:val="00FF41F2"/>
    <w:rsid w:val="00FF6F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D0E8B"/>
  <w15:chartTrackingRefBased/>
  <w15:docId w15:val="{3C3EFFAF-56F2-4EEA-827C-F920C8C45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216C"/>
  </w:style>
  <w:style w:type="paragraph" w:styleId="Titre1">
    <w:name w:val="heading 1"/>
    <w:basedOn w:val="Normal"/>
    <w:next w:val="Normal"/>
    <w:link w:val="Titre1Car"/>
    <w:uiPriority w:val="9"/>
    <w:qFormat/>
    <w:rsid w:val="00762E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B45BC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BD33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762E21"/>
    <w:pPr>
      <w:keepNext/>
      <w:keepLines/>
      <w:spacing w:before="40" w:after="0" w:line="240" w:lineRule="auto"/>
      <w:ind w:left="864" w:hanging="864"/>
      <w:outlineLvl w:val="3"/>
    </w:pPr>
    <w:rPr>
      <w:rFonts w:asciiTheme="majorHAnsi" w:eastAsiaTheme="majorEastAsia" w:hAnsiTheme="majorHAnsi" w:cstheme="majorBidi"/>
      <w:i/>
      <w:iCs/>
      <w:color w:val="2F5496" w:themeColor="accent1" w:themeShade="BF"/>
      <w:sz w:val="24"/>
      <w:szCs w:val="24"/>
      <w:lang w:eastAsia="fr-FR"/>
    </w:rPr>
  </w:style>
  <w:style w:type="paragraph" w:styleId="Titre5">
    <w:name w:val="heading 5"/>
    <w:basedOn w:val="Normal"/>
    <w:next w:val="Normal"/>
    <w:link w:val="Titre5Car"/>
    <w:uiPriority w:val="9"/>
    <w:semiHidden/>
    <w:unhideWhenUsed/>
    <w:qFormat/>
    <w:rsid w:val="00762E21"/>
    <w:pPr>
      <w:keepNext/>
      <w:keepLines/>
      <w:spacing w:before="40" w:after="0" w:line="240" w:lineRule="auto"/>
      <w:ind w:left="1008" w:hanging="1008"/>
      <w:outlineLvl w:val="4"/>
    </w:pPr>
    <w:rPr>
      <w:rFonts w:asciiTheme="majorHAnsi" w:eastAsiaTheme="majorEastAsia" w:hAnsiTheme="majorHAnsi" w:cstheme="majorBidi"/>
      <w:color w:val="2F5496" w:themeColor="accent1" w:themeShade="BF"/>
      <w:sz w:val="24"/>
      <w:szCs w:val="24"/>
      <w:lang w:eastAsia="fr-FR"/>
    </w:rPr>
  </w:style>
  <w:style w:type="paragraph" w:styleId="Titre6">
    <w:name w:val="heading 6"/>
    <w:basedOn w:val="Normal"/>
    <w:next w:val="Normal"/>
    <w:link w:val="Titre6Car"/>
    <w:uiPriority w:val="9"/>
    <w:semiHidden/>
    <w:unhideWhenUsed/>
    <w:qFormat/>
    <w:rsid w:val="00762E21"/>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4"/>
      <w:szCs w:val="24"/>
      <w:lang w:eastAsia="fr-FR"/>
    </w:rPr>
  </w:style>
  <w:style w:type="paragraph" w:styleId="Titre7">
    <w:name w:val="heading 7"/>
    <w:basedOn w:val="Normal"/>
    <w:next w:val="Normal"/>
    <w:link w:val="Titre7Car"/>
    <w:uiPriority w:val="9"/>
    <w:semiHidden/>
    <w:unhideWhenUsed/>
    <w:qFormat/>
    <w:rsid w:val="00762E21"/>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4"/>
      <w:szCs w:val="24"/>
      <w:lang w:eastAsia="fr-FR"/>
    </w:rPr>
  </w:style>
  <w:style w:type="paragraph" w:styleId="Titre8">
    <w:name w:val="heading 8"/>
    <w:basedOn w:val="Normal"/>
    <w:next w:val="Normal"/>
    <w:link w:val="Titre8Car"/>
    <w:uiPriority w:val="9"/>
    <w:semiHidden/>
    <w:unhideWhenUsed/>
    <w:qFormat/>
    <w:rsid w:val="00762E21"/>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eastAsia="fr-FR"/>
    </w:rPr>
  </w:style>
  <w:style w:type="paragraph" w:styleId="Titre9">
    <w:name w:val="heading 9"/>
    <w:basedOn w:val="Normal"/>
    <w:next w:val="Normal"/>
    <w:link w:val="Titre9Car"/>
    <w:uiPriority w:val="9"/>
    <w:semiHidden/>
    <w:unhideWhenUsed/>
    <w:qFormat/>
    <w:rsid w:val="00762E21"/>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8B216C"/>
    <w:pPr>
      <w:ind w:left="720"/>
      <w:contextualSpacing/>
    </w:pPr>
  </w:style>
  <w:style w:type="character" w:styleId="Marquedecommentaire">
    <w:name w:val="annotation reference"/>
    <w:basedOn w:val="Policepardfaut"/>
    <w:uiPriority w:val="99"/>
    <w:semiHidden/>
    <w:unhideWhenUsed/>
    <w:rsid w:val="008B216C"/>
    <w:rPr>
      <w:sz w:val="16"/>
      <w:szCs w:val="16"/>
    </w:rPr>
  </w:style>
  <w:style w:type="paragraph" w:styleId="Commentaire">
    <w:name w:val="annotation text"/>
    <w:basedOn w:val="Normal"/>
    <w:link w:val="CommentaireCar"/>
    <w:uiPriority w:val="99"/>
    <w:unhideWhenUsed/>
    <w:rsid w:val="008B216C"/>
    <w:pPr>
      <w:spacing w:line="240" w:lineRule="auto"/>
    </w:pPr>
    <w:rPr>
      <w:rFonts w:ascii="Times New Roman" w:hAnsi="Times New Roman" w:cs="Times New Roman"/>
      <w:sz w:val="20"/>
      <w:szCs w:val="20"/>
      <w:lang w:val="en-US"/>
    </w:rPr>
  </w:style>
  <w:style w:type="character" w:customStyle="1" w:styleId="CommentaireCar">
    <w:name w:val="Commentaire Car"/>
    <w:basedOn w:val="Policepardfaut"/>
    <w:link w:val="Commentaire"/>
    <w:uiPriority w:val="99"/>
    <w:rsid w:val="008B216C"/>
    <w:rPr>
      <w:rFonts w:ascii="Times New Roman" w:hAnsi="Times New Roman" w:cs="Times New Roman"/>
      <w:sz w:val="20"/>
      <w:szCs w:val="20"/>
      <w:lang w:val="en-US"/>
    </w:rPr>
  </w:style>
  <w:style w:type="paragraph" w:customStyle="1" w:styleId="AuthorICCC2016">
    <w:name w:val="Author_ICCC2016"/>
    <w:rsid w:val="008B216C"/>
    <w:pPr>
      <w:spacing w:after="0" w:line="240" w:lineRule="auto"/>
      <w:jc w:val="center"/>
    </w:pPr>
    <w:rPr>
      <w:rFonts w:ascii="Arial" w:eastAsia="MS Mincho" w:hAnsi="Arial" w:cs="Arial"/>
      <w:sz w:val="24"/>
      <w:szCs w:val="24"/>
      <w:lang w:val="en-US" w:eastAsia="fr-FR"/>
    </w:rPr>
  </w:style>
  <w:style w:type="character" w:customStyle="1" w:styleId="hithilite">
    <w:name w:val="hithilite"/>
    <w:rsid w:val="008B216C"/>
  </w:style>
  <w:style w:type="character" w:customStyle="1" w:styleId="value">
    <w:name w:val="value"/>
    <w:basedOn w:val="Policepardfaut"/>
    <w:rsid w:val="008B216C"/>
  </w:style>
  <w:style w:type="paragraph" w:styleId="Textedebulles">
    <w:name w:val="Balloon Text"/>
    <w:basedOn w:val="Normal"/>
    <w:link w:val="TextedebullesCar"/>
    <w:uiPriority w:val="99"/>
    <w:semiHidden/>
    <w:unhideWhenUsed/>
    <w:rsid w:val="008B216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B216C"/>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211B53"/>
    <w:rPr>
      <w:rFonts w:asciiTheme="minorHAnsi" w:hAnsiTheme="minorHAnsi" w:cstheme="minorBidi"/>
      <w:b/>
      <w:bCs/>
      <w:lang w:val="fr-FR"/>
    </w:rPr>
  </w:style>
  <w:style w:type="character" w:customStyle="1" w:styleId="ObjetducommentaireCar">
    <w:name w:val="Objet du commentaire Car"/>
    <w:basedOn w:val="CommentaireCar"/>
    <w:link w:val="Objetducommentaire"/>
    <w:uiPriority w:val="99"/>
    <w:semiHidden/>
    <w:rsid w:val="00211B53"/>
    <w:rPr>
      <w:rFonts w:ascii="Times New Roman" w:hAnsi="Times New Roman" w:cs="Times New Roman"/>
      <w:b/>
      <w:bCs/>
      <w:sz w:val="20"/>
      <w:szCs w:val="20"/>
      <w:lang w:val="en-US"/>
    </w:rPr>
  </w:style>
  <w:style w:type="character" w:customStyle="1" w:styleId="period">
    <w:name w:val="period"/>
    <w:basedOn w:val="Policepardfaut"/>
    <w:rsid w:val="005B47A5"/>
  </w:style>
  <w:style w:type="character" w:customStyle="1" w:styleId="cit">
    <w:name w:val="cit"/>
    <w:basedOn w:val="Policepardfaut"/>
    <w:rsid w:val="005B47A5"/>
  </w:style>
  <w:style w:type="paragraph" w:styleId="En-tte">
    <w:name w:val="header"/>
    <w:basedOn w:val="Normal"/>
    <w:link w:val="En-tteCar"/>
    <w:uiPriority w:val="99"/>
    <w:unhideWhenUsed/>
    <w:rsid w:val="0066599F"/>
    <w:pPr>
      <w:tabs>
        <w:tab w:val="center" w:pos="4536"/>
        <w:tab w:val="right" w:pos="9072"/>
      </w:tabs>
      <w:spacing w:after="0" w:line="240" w:lineRule="auto"/>
    </w:pPr>
  </w:style>
  <w:style w:type="character" w:customStyle="1" w:styleId="En-tteCar">
    <w:name w:val="En-tête Car"/>
    <w:basedOn w:val="Policepardfaut"/>
    <w:link w:val="En-tte"/>
    <w:uiPriority w:val="99"/>
    <w:rsid w:val="0066599F"/>
  </w:style>
  <w:style w:type="paragraph" w:styleId="Pieddepage">
    <w:name w:val="footer"/>
    <w:basedOn w:val="Normal"/>
    <w:link w:val="PieddepageCar"/>
    <w:uiPriority w:val="99"/>
    <w:unhideWhenUsed/>
    <w:rsid w:val="006659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599F"/>
  </w:style>
  <w:style w:type="character" w:styleId="Accentuation">
    <w:name w:val="Emphasis"/>
    <w:basedOn w:val="Policepardfaut"/>
    <w:uiPriority w:val="20"/>
    <w:qFormat/>
    <w:rsid w:val="00B45BCD"/>
    <w:rPr>
      <w:i/>
      <w:iCs/>
    </w:rPr>
  </w:style>
  <w:style w:type="character" w:customStyle="1" w:styleId="Titre2Car">
    <w:name w:val="Titre 2 Car"/>
    <w:basedOn w:val="Policepardfaut"/>
    <w:link w:val="Titre2"/>
    <w:uiPriority w:val="9"/>
    <w:rsid w:val="00B45BCD"/>
    <w:rPr>
      <w:rFonts w:ascii="Times New Roman" w:eastAsia="Times New Roman" w:hAnsi="Times New Roman" w:cs="Times New Roman"/>
      <w:b/>
      <w:bCs/>
      <w:sz w:val="36"/>
      <w:szCs w:val="36"/>
      <w:lang w:eastAsia="fr-FR"/>
    </w:rPr>
  </w:style>
  <w:style w:type="character" w:customStyle="1" w:styleId="anchor-text">
    <w:name w:val="anchor-text"/>
    <w:basedOn w:val="Policepardfaut"/>
    <w:rsid w:val="00B45BCD"/>
  </w:style>
  <w:style w:type="paragraph" w:styleId="Rvision">
    <w:name w:val="Revision"/>
    <w:hidden/>
    <w:uiPriority w:val="99"/>
    <w:semiHidden/>
    <w:rsid w:val="008B4D9F"/>
    <w:pPr>
      <w:spacing w:after="0" w:line="240" w:lineRule="auto"/>
    </w:pPr>
  </w:style>
  <w:style w:type="character" w:customStyle="1" w:styleId="Titre3Car">
    <w:name w:val="Titre 3 Car"/>
    <w:basedOn w:val="Policepardfaut"/>
    <w:link w:val="Titre3"/>
    <w:uiPriority w:val="9"/>
    <w:rsid w:val="00BD33B6"/>
    <w:rPr>
      <w:rFonts w:asciiTheme="majorHAnsi" w:eastAsiaTheme="majorEastAsia" w:hAnsiTheme="majorHAnsi" w:cstheme="majorBidi"/>
      <w:color w:val="1F3763" w:themeColor="accent1" w:themeShade="7F"/>
      <w:sz w:val="24"/>
      <w:szCs w:val="24"/>
    </w:rPr>
  </w:style>
  <w:style w:type="character" w:customStyle="1" w:styleId="ParagraphedelisteCar">
    <w:name w:val="Paragraphe de liste Car"/>
    <w:link w:val="Paragraphedeliste"/>
    <w:uiPriority w:val="1"/>
    <w:rsid w:val="00BD33B6"/>
  </w:style>
  <w:style w:type="character" w:styleId="Lienhypertexte">
    <w:name w:val="Hyperlink"/>
    <w:basedOn w:val="Policepardfaut"/>
    <w:uiPriority w:val="99"/>
    <w:rsid w:val="009922D4"/>
    <w:rPr>
      <w:color w:val="0000FF"/>
      <w:u w:val="single"/>
    </w:rPr>
  </w:style>
  <w:style w:type="character" w:customStyle="1" w:styleId="Titre1Car">
    <w:name w:val="Titre 1 Car"/>
    <w:basedOn w:val="Policepardfaut"/>
    <w:link w:val="Titre1"/>
    <w:uiPriority w:val="9"/>
    <w:rsid w:val="00762E21"/>
    <w:rPr>
      <w:rFonts w:asciiTheme="majorHAnsi" w:eastAsiaTheme="majorEastAsia" w:hAnsiTheme="majorHAnsi" w:cstheme="majorBidi"/>
      <w:color w:val="2F5496" w:themeColor="accent1" w:themeShade="BF"/>
      <w:sz w:val="32"/>
      <w:szCs w:val="32"/>
    </w:rPr>
  </w:style>
  <w:style w:type="character" w:customStyle="1" w:styleId="Titre4Car">
    <w:name w:val="Titre 4 Car"/>
    <w:basedOn w:val="Policepardfaut"/>
    <w:link w:val="Titre4"/>
    <w:uiPriority w:val="9"/>
    <w:semiHidden/>
    <w:rsid w:val="00762E21"/>
    <w:rPr>
      <w:rFonts w:asciiTheme="majorHAnsi" w:eastAsiaTheme="majorEastAsia" w:hAnsiTheme="majorHAnsi" w:cstheme="majorBidi"/>
      <w:i/>
      <w:iCs/>
      <w:color w:val="2F5496" w:themeColor="accent1" w:themeShade="BF"/>
      <w:sz w:val="24"/>
      <w:szCs w:val="24"/>
      <w:lang w:eastAsia="fr-FR"/>
    </w:rPr>
  </w:style>
  <w:style w:type="character" w:customStyle="1" w:styleId="Titre5Car">
    <w:name w:val="Titre 5 Car"/>
    <w:basedOn w:val="Policepardfaut"/>
    <w:link w:val="Titre5"/>
    <w:uiPriority w:val="9"/>
    <w:semiHidden/>
    <w:rsid w:val="00762E21"/>
    <w:rPr>
      <w:rFonts w:asciiTheme="majorHAnsi" w:eastAsiaTheme="majorEastAsia" w:hAnsiTheme="majorHAnsi" w:cstheme="majorBidi"/>
      <w:color w:val="2F5496" w:themeColor="accent1" w:themeShade="BF"/>
      <w:sz w:val="24"/>
      <w:szCs w:val="24"/>
      <w:lang w:eastAsia="fr-FR"/>
    </w:rPr>
  </w:style>
  <w:style w:type="character" w:customStyle="1" w:styleId="Titre6Car">
    <w:name w:val="Titre 6 Car"/>
    <w:basedOn w:val="Policepardfaut"/>
    <w:link w:val="Titre6"/>
    <w:uiPriority w:val="9"/>
    <w:semiHidden/>
    <w:rsid w:val="00762E21"/>
    <w:rPr>
      <w:rFonts w:asciiTheme="majorHAnsi" w:eastAsiaTheme="majorEastAsia" w:hAnsiTheme="majorHAnsi" w:cstheme="majorBidi"/>
      <w:color w:val="1F3763" w:themeColor="accent1" w:themeShade="7F"/>
      <w:sz w:val="24"/>
      <w:szCs w:val="24"/>
      <w:lang w:eastAsia="fr-FR"/>
    </w:rPr>
  </w:style>
  <w:style w:type="character" w:customStyle="1" w:styleId="Titre7Car">
    <w:name w:val="Titre 7 Car"/>
    <w:basedOn w:val="Policepardfaut"/>
    <w:link w:val="Titre7"/>
    <w:uiPriority w:val="9"/>
    <w:semiHidden/>
    <w:rsid w:val="00762E21"/>
    <w:rPr>
      <w:rFonts w:asciiTheme="majorHAnsi" w:eastAsiaTheme="majorEastAsia" w:hAnsiTheme="majorHAnsi" w:cstheme="majorBidi"/>
      <w:i/>
      <w:iCs/>
      <w:color w:val="1F3763" w:themeColor="accent1" w:themeShade="7F"/>
      <w:sz w:val="24"/>
      <w:szCs w:val="24"/>
      <w:lang w:eastAsia="fr-FR"/>
    </w:rPr>
  </w:style>
  <w:style w:type="character" w:customStyle="1" w:styleId="Titre8Car">
    <w:name w:val="Titre 8 Car"/>
    <w:basedOn w:val="Policepardfaut"/>
    <w:link w:val="Titre8"/>
    <w:uiPriority w:val="9"/>
    <w:semiHidden/>
    <w:rsid w:val="00762E21"/>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762E21"/>
    <w:rPr>
      <w:rFonts w:asciiTheme="majorHAnsi" w:eastAsiaTheme="majorEastAsia" w:hAnsiTheme="majorHAnsi" w:cstheme="majorBidi"/>
      <w:i/>
      <w:iCs/>
      <w:color w:val="272727" w:themeColor="text1" w:themeTint="D8"/>
      <w:sz w:val="21"/>
      <w:szCs w:val="21"/>
      <w:lang w:eastAsia="fr-FR"/>
    </w:rPr>
  </w:style>
  <w:style w:type="paragraph" w:customStyle="1" w:styleId="Default">
    <w:name w:val="Default"/>
    <w:rsid w:val="00762E21"/>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39"/>
    <w:rsid w:val="00762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62E21"/>
    <w:rPr>
      <w:color w:val="605E5C"/>
      <w:shd w:val="clear" w:color="auto" w:fill="E1DFDD"/>
    </w:rPr>
  </w:style>
  <w:style w:type="paragraph" w:styleId="Lgende">
    <w:name w:val="caption"/>
    <w:basedOn w:val="Normal"/>
    <w:next w:val="Normal"/>
    <w:uiPriority w:val="35"/>
    <w:unhideWhenUsed/>
    <w:qFormat/>
    <w:rsid w:val="00762E21"/>
    <w:pPr>
      <w:spacing w:after="200" w:line="240" w:lineRule="auto"/>
    </w:pPr>
    <w:rPr>
      <w:rFonts w:ascii="Times New Roman" w:eastAsia="Times New Roman" w:hAnsi="Times New Roman" w:cs="Times New Roman"/>
      <w:i/>
      <w:iCs/>
      <w:color w:val="44546A" w:themeColor="text2"/>
      <w:sz w:val="18"/>
      <w:szCs w:val="18"/>
      <w:lang w:eastAsia="fr-FR"/>
    </w:rPr>
  </w:style>
  <w:style w:type="paragraph" w:styleId="Titre">
    <w:name w:val="Title"/>
    <w:basedOn w:val="Normal"/>
    <w:next w:val="Normal"/>
    <w:link w:val="TitreCar"/>
    <w:uiPriority w:val="10"/>
    <w:qFormat/>
    <w:rsid w:val="00762E21"/>
    <w:pPr>
      <w:pBdr>
        <w:top w:val="single" w:sz="4" w:space="1" w:color="auto"/>
        <w:left w:val="single" w:sz="4" w:space="4" w:color="auto"/>
        <w:bottom w:val="single" w:sz="4" w:space="1" w:color="auto"/>
        <w:right w:val="single" w:sz="4" w:space="4" w:color="auto"/>
      </w:pBdr>
      <w:spacing w:after="0" w:line="240" w:lineRule="auto"/>
      <w:contextualSpacing/>
    </w:pPr>
    <w:rPr>
      <w:rFonts w:asciiTheme="majorHAnsi" w:eastAsiaTheme="majorEastAsia" w:hAnsiTheme="majorHAnsi" w:cstheme="majorBidi"/>
      <w:spacing w:val="-10"/>
      <w:kern w:val="28"/>
      <w:sz w:val="40"/>
      <w:szCs w:val="56"/>
      <w:lang w:eastAsia="fr-FR"/>
    </w:rPr>
  </w:style>
  <w:style w:type="character" w:customStyle="1" w:styleId="TitreCar">
    <w:name w:val="Titre Car"/>
    <w:basedOn w:val="Policepardfaut"/>
    <w:link w:val="Titre"/>
    <w:uiPriority w:val="10"/>
    <w:rsid w:val="00762E21"/>
    <w:rPr>
      <w:rFonts w:asciiTheme="majorHAnsi" w:eastAsiaTheme="majorEastAsia" w:hAnsiTheme="majorHAnsi" w:cstheme="majorBidi"/>
      <w:spacing w:val="-10"/>
      <w:kern w:val="28"/>
      <w:sz w:val="40"/>
      <w:szCs w:val="56"/>
      <w:lang w:eastAsia="fr-FR"/>
    </w:rPr>
  </w:style>
  <w:style w:type="character" w:customStyle="1" w:styleId="authors">
    <w:name w:val="authors"/>
    <w:basedOn w:val="Policepardfaut"/>
    <w:rsid w:val="00762E21"/>
  </w:style>
  <w:style w:type="character" w:customStyle="1" w:styleId="Date1">
    <w:name w:val="Date1"/>
    <w:basedOn w:val="Policepardfaut"/>
    <w:rsid w:val="00762E21"/>
  </w:style>
  <w:style w:type="character" w:customStyle="1" w:styleId="arttitle">
    <w:name w:val="art_title"/>
    <w:basedOn w:val="Policepardfaut"/>
    <w:rsid w:val="00762E21"/>
  </w:style>
  <w:style w:type="character" w:customStyle="1" w:styleId="serialtitle">
    <w:name w:val="serial_title"/>
    <w:basedOn w:val="Policepardfaut"/>
    <w:rsid w:val="00762E21"/>
  </w:style>
  <w:style w:type="character" w:customStyle="1" w:styleId="volumeissue">
    <w:name w:val="volume_issue"/>
    <w:basedOn w:val="Policepardfaut"/>
    <w:rsid w:val="00762E21"/>
  </w:style>
  <w:style w:type="character" w:customStyle="1" w:styleId="pagerange">
    <w:name w:val="page_range"/>
    <w:basedOn w:val="Policepardfaut"/>
    <w:rsid w:val="00762E21"/>
  </w:style>
  <w:style w:type="character" w:customStyle="1" w:styleId="doilink">
    <w:name w:val="doi_link"/>
    <w:basedOn w:val="Policepardfaut"/>
    <w:rsid w:val="00762E21"/>
  </w:style>
  <w:style w:type="paragraph" w:styleId="En-ttedetabledesmatires">
    <w:name w:val="TOC Heading"/>
    <w:basedOn w:val="Titre1"/>
    <w:next w:val="Normal"/>
    <w:uiPriority w:val="39"/>
    <w:unhideWhenUsed/>
    <w:qFormat/>
    <w:rsid w:val="00762E21"/>
    <w:pPr>
      <w:spacing w:line="240" w:lineRule="auto"/>
      <w:outlineLvl w:val="9"/>
    </w:pPr>
    <w:rPr>
      <w:lang w:eastAsia="fr-FR"/>
    </w:rPr>
  </w:style>
  <w:style w:type="paragraph" w:styleId="TM1">
    <w:name w:val="toc 1"/>
    <w:basedOn w:val="Normal"/>
    <w:next w:val="Normal"/>
    <w:autoRedefine/>
    <w:uiPriority w:val="39"/>
    <w:unhideWhenUsed/>
    <w:rsid w:val="00762E21"/>
    <w:pPr>
      <w:tabs>
        <w:tab w:val="left" w:pos="440"/>
        <w:tab w:val="right" w:leader="dot" w:pos="9062"/>
      </w:tabs>
      <w:spacing w:after="100"/>
    </w:pPr>
    <w:rPr>
      <w:rFonts w:ascii="Times New Roman" w:eastAsia="Times New Roman" w:hAnsi="Times New Roman" w:cs="Times New Roman"/>
      <w:sz w:val="24"/>
      <w:szCs w:val="24"/>
      <w:lang w:eastAsia="fr-FR"/>
    </w:rPr>
  </w:style>
  <w:style w:type="paragraph" w:styleId="TM2">
    <w:name w:val="toc 2"/>
    <w:basedOn w:val="Normal"/>
    <w:next w:val="Normal"/>
    <w:autoRedefine/>
    <w:uiPriority w:val="39"/>
    <w:unhideWhenUsed/>
    <w:rsid w:val="00762E21"/>
    <w:pPr>
      <w:spacing w:after="100" w:line="240" w:lineRule="auto"/>
      <w:ind w:left="220"/>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unhideWhenUsed/>
    <w:rsid w:val="00762E21"/>
    <w:pPr>
      <w:spacing w:after="100" w:line="240" w:lineRule="auto"/>
      <w:ind w:left="440"/>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762E21"/>
    <w:rPr>
      <w:color w:val="954F72" w:themeColor="followedHyperlink"/>
      <w:u w:val="single"/>
    </w:rPr>
  </w:style>
  <w:style w:type="paragraph" w:customStyle="1" w:styleId="paragraph">
    <w:name w:val="paragraph"/>
    <w:basedOn w:val="Normal"/>
    <w:rsid w:val="00762E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762E21"/>
  </w:style>
  <w:style w:type="character" w:customStyle="1" w:styleId="eop">
    <w:name w:val="eop"/>
    <w:basedOn w:val="Policepardfaut"/>
    <w:rsid w:val="00762E21"/>
  </w:style>
  <w:style w:type="paragraph" w:styleId="NormalWeb">
    <w:name w:val="Normal (Web)"/>
    <w:basedOn w:val="Normal"/>
    <w:uiPriority w:val="99"/>
    <w:unhideWhenUsed/>
    <w:rsid w:val="00762E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762E21"/>
    <w:rPr>
      <w:color w:val="666666"/>
    </w:rPr>
  </w:style>
  <w:style w:type="paragraph" w:customStyle="1" w:styleId="msonormal0">
    <w:name w:val="msonormal"/>
    <w:basedOn w:val="Normal"/>
    <w:rsid w:val="00762E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cune">
    <w:name w:val="Aucune"/>
    <w:rsid w:val="00F4380B"/>
    <w:rPr>
      <w:lang w:val="fr-FR"/>
    </w:rPr>
  </w:style>
  <w:style w:type="paragraph" w:customStyle="1" w:styleId="Pardfaut">
    <w:name w:val="Par défaut"/>
    <w:rsid w:val="00F4380B"/>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9306">
      <w:bodyDiv w:val="1"/>
      <w:marLeft w:val="0"/>
      <w:marRight w:val="0"/>
      <w:marTop w:val="0"/>
      <w:marBottom w:val="0"/>
      <w:divBdr>
        <w:top w:val="none" w:sz="0" w:space="0" w:color="auto"/>
        <w:left w:val="none" w:sz="0" w:space="0" w:color="auto"/>
        <w:bottom w:val="none" w:sz="0" w:space="0" w:color="auto"/>
        <w:right w:val="none" w:sz="0" w:space="0" w:color="auto"/>
      </w:divBdr>
    </w:div>
    <w:div w:id="89353240">
      <w:bodyDiv w:val="1"/>
      <w:marLeft w:val="0"/>
      <w:marRight w:val="0"/>
      <w:marTop w:val="0"/>
      <w:marBottom w:val="0"/>
      <w:divBdr>
        <w:top w:val="none" w:sz="0" w:space="0" w:color="auto"/>
        <w:left w:val="none" w:sz="0" w:space="0" w:color="auto"/>
        <w:bottom w:val="none" w:sz="0" w:space="0" w:color="auto"/>
        <w:right w:val="none" w:sz="0" w:space="0" w:color="auto"/>
      </w:divBdr>
      <w:divsChild>
        <w:div w:id="956645314">
          <w:marLeft w:val="0"/>
          <w:marRight w:val="0"/>
          <w:marTop w:val="0"/>
          <w:marBottom w:val="0"/>
          <w:divBdr>
            <w:top w:val="none" w:sz="0" w:space="0" w:color="auto"/>
            <w:left w:val="none" w:sz="0" w:space="0" w:color="auto"/>
            <w:bottom w:val="none" w:sz="0" w:space="0" w:color="auto"/>
            <w:right w:val="none" w:sz="0" w:space="0" w:color="auto"/>
          </w:divBdr>
          <w:divsChild>
            <w:div w:id="88764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1363">
      <w:bodyDiv w:val="1"/>
      <w:marLeft w:val="0"/>
      <w:marRight w:val="0"/>
      <w:marTop w:val="0"/>
      <w:marBottom w:val="0"/>
      <w:divBdr>
        <w:top w:val="none" w:sz="0" w:space="0" w:color="auto"/>
        <w:left w:val="none" w:sz="0" w:space="0" w:color="auto"/>
        <w:bottom w:val="none" w:sz="0" w:space="0" w:color="auto"/>
        <w:right w:val="none" w:sz="0" w:space="0" w:color="auto"/>
      </w:divBdr>
    </w:div>
    <w:div w:id="379866804">
      <w:bodyDiv w:val="1"/>
      <w:marLeft w:val="0"/>
      <w:marRight w:val="0"/>
      <w:marTop w:val="0"/>
      <w:marBottom w:val="0"/>
      <w:divBdr>
        <w:top w:val="none" w:sz="0" w:space="0" w:color="auto"/>
        <w:left w:val="none" w:sz="0" w:space="0" w:color="auto"/>
        <w:bottom w:val="none" w:sz="0" w:space="0" w:color="auto"/>
        <w:right w:val="none" w:sz="0" w:space="0" w:color="auto"/>
      </w:divBdr>
    </w:div>
    <w:div w:id="454832406">
      <w:bodyDiv w:val="1"/>
      <w:marLeft w:val="0"/>
      <w:marRight w:val="0"/>
      <w:marTop w:val="0"/>
      <w:marBottom w:val="0"/>
      <w:divBdr>
        <w:top w:val="none" w:sz="0" w:space="0" w:color="auto"/>
        <w:left w:val="none" w:sz="0" w:space="0" w:color="auto"/>
        <w:bottom w:val="none" w:sz="0" w:space="0" w:color="auto"/>
        <w:right w:val="none" w:sz="0" w:space="0" w:color="auto"/>
      </w:divBdr>
    </w:div>
    <w:div w:id="497889917">
      <w:bodyDiv w:val="1"/>
      <w:marLeft w:val="0"/>
      <w:marRight w:val="0"/>
      <w:marTop w:val="0"/>
      <w:marBottom w:val="0"/>
      <w:divBdr>
        <w:top w:val="none" w:sz="0" w:space="0" w:color="auto"/>
        <w:left w:val="none" w:sz="0" w:space="0" w:color="auto"/>
        <w:bottom w:val="none" w:sz="0" w:space="0" w:color="auto"/>
        <w:right w:val="none" w:sz="0" w:space="0" w:color="auto"/>
      </w:divBdr>
    </w:div>
    <w:div w:id="541139209">
      <w:bodyDiv w:val="1"/>
      <w:marLeft w:val="0"/>
      <w:marRight w:val="0"/>
      <w:marTop w:val="0"/>
      <w:marBottom w:val="0"/>
      <w:divBdr>
        <w:top w:val="none" w:sz="0" w:space="0" w:color="auto"/>
        <w:left w:val="none" w:sz="0" w:space="0" w:color="auto"/>
        <w:bottom w:val="none" w:sz="0" w:space="0" w:color="auto"/>
        <w:right w:val="none" w:sz="0" w:space="0" w:color="auto"/>
      </w:divBdr>
    </w:div>
    <w:div w:id="747848671">
      <w:bodyDiv w:val="1"/>
      <w:marLeft w:val="0"/>
      <w:marRight w:val="0"/>
      <w:marTop w:val="0"/>
      <w:marBottom w:val="0"/>
      <w:divBdr>
        <w:top w:val="none" w:sz="0" w:space="0" w:color="auto"/>
        <w:left w:val="none" w:sz="0" w:space="0" w:color="auto"/>
        <w:bottom w:val="none" w:sz="0" w:space="0" w:color="auto"/>
        <w:right w:val="none" w:sz="0" w:space="0" w:color="auto"/>
      </w:divBdr>
    </w:div>
    <w:div w:id="956912913">
      <w:bodyDiv w:val="1"/>
      <w:marLeft w:val="0"/>
      <w:marRight w:val="0"/>
      <w:marTop w:val="0"/>
      <w:marBottom w:val="0"/>
      <w:divBdr>
        <w:top w:val="none" w:sz="0" w:space="0" w:color="auto"/>
        <w:left w:val="none" w:sz="0" w:space="0" w:color="auto"/>
        <w:bottom w:val="none" w:sz="0" w:space="0" w:color="auto"/>
        <w:right w:val="none" w:sz="0" w:space="0" w:color="auto"/>
      </w:divBdr>
    </w:div>
    <w:div w:id="1345135873">
      <w:bodyDiv w:val="1"/>
      <w:marLeft w:val="0"/>
      <w:marRight w:val="0"/>
      <w:marTop w:val="0"/>
      <w:marBottom w:val="0"/>
      <w:divBdr>
        <w:top w:val="none" w:sz="0" w:space="0" w:color="auto"/>
        <w:left w:val="none" w:sz="0" w:space="0" w:color="auto"/>
        <w:bottom w:val="none" w:sz="0" w:space="0" w:color="auto"/>
        <w:right w:val="none" w:sz="0" w:space="0" w:color="auto"/>
      </w:divBdr>
    </w:div>
    <w:div w:id="1433238958">
      <w:bodyDiv w:val="1"/>
      <w:marLeft w:val="0"/>
      <w:marRight w:val="0"/>
      <w:marTop w:val="0"/>
      <w:marBottom w:val="0"/>
      <w:divBdr>
        <w:top w:val="none" w:sz="0" w:space="0" w:color="auto"/>
        <w:left w:val="none" w:sz="0" w:space="0" w:color="auto"/>
        <w:bottom w:val="none" w:sz="0" w:space="0" w:color="auto"/>
        <w:right w:val="none" w:sz="0" w:space="0" w:color="auto"/>
      </w:divBdr>
    </w:div>
    <w:div w:id="1489394343">
      <w:bodyDiv w:val="1"/>
      <w:marLeft w:val="0"/>
      <w:marRight w:val="0"/>
      <w:marTop w:val="0"/>
      <w:marBottom w:val="0"/>
      <w:divBdr>
        <w:top w:val="none" w:sz="0" w:space="0" w:color="auto"/>
        <w:left w:val="none" w:sz="0" w:space="0" w:color="auto"/>
        <w:bottom w:val="none" w:sz="0" w:space="0" w:color="auto"/>
        <w:right w:val="none" w:sz="0" w:space="0" w:color="auto"/>
      </w:divBdr>
    </w:div>
    <w:div w:id="1517035418">
      <w:bodyDiv w:val="1"/>
      <w:marLeft w:val="0"/>
      <w:marRight w:val="0"/>
      <w:marTop w:val="0"/>
      <w:marBottom w:val="0"/>
      <w:divBdr>
        <w:top w:val="none" w:sz="0" w:space="0" w:color="auto"/>
        <w:left w:val="none" w:sz="0" w:space="0" w:color="auto"/>
        <w:bottom w:val="none" w:sz="0" w:space="0" w:color="auto"/>
        <w:right w:val="none" w:sz="0" w:space="0" w:color="auto"/>
      </w:divBdr>
    </w:div>
    <w:div w:id="1687248983">
      <w:bodyDiv w:val="1"/>
      <w:marLeft w:val="0"/>
      <w:marRight w:val="0"/>
      <w:marTop w:val="0"/>
      <w:marBottom w:val="0"/>
      <w:divBdr>
        <w:top w:val="none" w:sz="0" w:space="0" w:color="auto"/>
        <w:left w:val="none" w:sz="0" w:space="0" w:color="auto"/>
        <w:bottom w:val="none" w:sz="0" w:space="0" w:color="auto"/>
        <w:right w:val="none" w:sz="0" w:space="0" w:color="auto"/>
      </w:divBdr>
    </w:div>
    <w:div w:id="1689064863">
      <w:bodyDiv w:val="1"/>
      <w:marLeft w:val="0"/>
      <w:marRight w:val="0"/>
      <w:marTop w:val="0"/>
      <w:marBottom w:val="0"/>
      <w:divBdr>
        <w:top w:val="none" w:sz="0" w:space="0" w:color="auto"/>
        <w:left w:val="none" w:sz="0" w:space="0" w:color="auto"/>
        <w:bottom w:val="none" w:sz="0" w:space="0" w:color="auto"/>
        <w:right w:val="none" w:sz="0" w:space="0" w:color="auto"/>
      </w:divBdr>
    </w:div>
    <w:div w:id="196084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bastien.floquet@uvsq.fr" TargetMode="External"/><Relationship Id="rId13" Type="http://schemas.openxmlformats.org/officeDocument/2006/relationships/image" Target="media/image5.png"/><Relationship Id="rId18" Type="http://schemas.openxmlformats.org/officeDocument/2006/relationships/hyperlink" Target="https://data.mendeley.com/preview/vg8bcz44j4?a=92fd174c-0730-48dc-9703-0ece02a96b17" TargetMode="External"/><Relationship Id="rId26" Type="http://schemas.openxmlformats.org/officeDocument/2006/relationships/hyperlink" Target="https://doi.org/10.1101/2025.07.23.666091" TargetMode="External"/><Relationship Id="rId3" Type="http://schemas.openxmlformats.org/officeDocument/2006/relationships/settings" Target="settings.xml"/><Relationship Id="rId21" Type="http://schemas.openxmlformats.org/officeDocument/2006/relationships/hyperlink" Target="https://www.zotero.org/google-docs/?BDih3z" TargetMode="External"/><Relationship Id="rId7" Type="http://schemas.openxmlformats.org/officeDocument/2006/relationships/hyperlink" Target="mailto:jean-christophe.sandoz@cnrs.fr"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zotero.org/google-docs/?BDih3z" TargetMode="External"/><Relationship Id="rId2" Type="http://schemas.openxmlformats.org/officeDocument/2006/relationships/styles" Target="styles.xml"/><Relationship Id="rId16" Type="http://schemas.openxmlformats.org/officeDocument/2006/relationships/hyperlink" Target="https://data.mendeley.com/preview/vg8bcz44j4?a=92fd174c-0730-48dc-9703-0ece02a96b17" TargetMode="External"/><Relationship Id="rId20" Type="http://schemas.openxmlformats.org/officeDocument/2006/relationships/hyperlink" Target="https://data.mendeley.com/preview/vg8bcz44j4?a=92fd174c-0730-48dc-9703-0ece02a96b1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hyperlink" Target="https://www.zotero.org/google-docs/?BDih3z"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zotero.org/google-docs/?BDih3z"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yperlink" Target="https://data.mendeley.com/preview/vg8bcz44j4?a=92fd174c-0730-48dc-9703-0ece02a96b17" TargetMode="External"/><Relationship Id="rId22" Type="http://schemas.openxmlformats.org/officeDocument/2006/relationships/hyperlink" Target="https://www.zotero.org/google-docs/?BDih3z" TargetMode="External"/><Relationship Id="rId27" Type="http://schemas.openxmlformats.org/officeDocument/2006/relationships/footer" Target="footer1.xml"/><Relationship Id="rId30" Type="http://schemas.microsoft.com/office/2018/08/relationships/commentsExtensible" Target="commentsExtensi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3975</Words>
  <Characters>21864</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Floquet</dc:creator>
  <cp:keywords/>
  <dc:description/>
  <cp:lastModifiedBy>Administrateur</cp:lastModifiedBy>
  <cp:revision>2</cp:revision>
  <dcterms:created xsi:type="dcterms:W3CDTF">2025-12-25T10:55:00Z</dcterms:created>
  <dcterms:modified xsi:type="dcterms:W3CDTF">2025-12-25T10:55:00Z</dcterms:modified>
</cp:coreProperties>
</file>