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69D90" w14:textId="5FDD0DA3" w:rsidR="009E43F4" w:rsidRPr="00A94041" w:rsidRDefault="00FC35FA" w:rsidP="00A94041">
      <w:pPr>
        <w:pStyle w:val="Title"/>
        <w:jc w:val="left"/>
        <w:rPr>
          <w:rFonts w:asciiTheme="majorHAnsi" w:hAnsiTheme="majorHAnsi" w:cstheme="majorHAnsi"/>
        </w:rPr>
      </w:pPr>
      <w:r w:rsidRPr="00A94041">
        <w:rPr>
          <w:rFonts w:asciiTheme="majorHAnsi" w:hAnsiTheme="majorHAnsi" w:cstheme="majorHAnsi"/>
        </w:rPr>
        <w:t>Economic Evaluation of Passport to Success</w:t>
      </w:r>
      <w:r w:rsidR="00DC2B54">
        <w:rPr>
          <w:rFonts w:asciiTheme="majorHAnsi" w:hAnsiTheme="majorHAnsi" w:cstheme="majorHAnsi"/>
        </w:rPr>
        <w:t>: semi-structured interview guide for Senior Leadership</w:t>
      </w:r>
    </w:p>
    <w:p w14:paraId="6A1DBBB6" w14:textId="77777777" w:rsidR="009E43F4" w:rsidRPr="00A94041" w:rsidRDefault="00FC35FA">
      <w:pPr>
        <w:pStyle w:val="Heading2"/>
        <w:rPr>
          <w:rFonts w:asciiTheme="majorHAnsi" w:hAnsiTheme="majorHAnsi" w:cstheme="majorHAnsi"/>
        </w:rPr>
      </w:pPr>
      <w:bookmarkStart w:id="0" w:name="X26f6672daa69be5b1ea9b3234aca4763fb59648"/>
      <w:bookmarkStart w:id="1" w:name="X3f153b11838cefbec1177b2ed6f36f3cf2e00cd"/>
      <w:r w:rsidRPr="00A94041">
        <w:rPr>
          <w:rFonts w:asciiTheme="majorHAnsi" w:hAnsiTheme="majorHAnsi" w:cstheme="majorHAnsi"/>
        </w:rPr>
        <w:t>Rationale for Economic Evaluation Approach with Senior Leaders</w:t>
      </w:r>
    </w:p>
    <w:p w14:paraId="11B7285C" w14:textId="77777777" w:rsidR="009E43F4" w:rsidRPr="00A94041" w:rsidRDefault="00FC35FA">
      <w:pPr>
        <w:pStyle w:val="FirstParagraph"/>
        <w:rPr>
          <w:rFonts w:asciiTheme="majorHAnsi" w:hAnsiTheme="majorHAnsi" w:cstheme="majorHAnsi"/>
        </w:rPr>
      </w:pPr>
      <w:r w:rsidRPr="00A94041">
        <w:rPr>
          <w:rFonts w:asciiTheme="majorHAnsi" w:hAnsiTheme="majorHAnsi" w:cstheme="majorHAnsi"/>
        </w:rPr>
        <w:t>This interview guide is structured to capture comprehensive data on how school senior leaders evaluate the economic and educational value of the Passport to Success program. The approach:</w:t>
      </w:r>
    </w:p>
    <w:p w14:paraId="3A9412D6" w14:textId="77777777" w:rsidR="009E43F4" w:rsidRPr="00A94041" w:rsidRDefault="00FC35FA">
      <w:pPr>
        <w:pStyle w:val="Compact"/>
        <w:numPr>
          <w:ilvl w:val="0"/>
          <w:numId w:val="10"/>
        </w:numPr>
        <w:rPr>
          <w:rFonts w:asciiTheme="majorHAnsi" w:hAnsiTheme="majorHAnsi" w:cstheme="majorHAnsi"/>
        </w:rPr>
      </w:pPr>
      <w:r w:rsidRPr="00A94041">
        <w:rPr>
          <w:rFonts w:asciiTheme="majorHAnsi" w:hAnsiTheme="majorHAnsi" w:cstheme="majorHAnsi"/>
          <w:b/>
          <w:bCs/>
        </w:rPr>
        <w:t>Strategic Resource Allocation (Costs)</w:t>
      </w:r>
    </w:p>
    <w:p w14:paraId="5DA3652C" w14:textId="77777777" w:rsidR="009E43F4" w:rsidRPr="00A94041" w:rsidRDefault="00FC35FA">
      <w:pPr>
        <w:pStyle w:val="Compact"/>
        <w:numPr>
          <w:ilvl w:val="1"/>
          <w:numId w:val="11"/>
        </w:numPr>
        <w:rPr>
          <w:rFonts w:asciiTheme="majorHAnsi" w:hAnsiTheme="majorHAnsi" w:cstheme="majorHAnsi"/>
        </w:rPr>
      </w:pPr>
      <w:r w:rsidRPr="00A94041">
        <w:rPr>
          <w:rFonts w:asciiTheme="majorHAnsi" w:hAnsiTheme="majorHAnsi" w:cstheme="majorHAnsi"/>
        </w:rPr>
        <w:t>Examines how school leaders make decisions about resource allocation</w:t>
      </w:r>
    </w:p>
    <w:p w14:paraId="606D231F" w14:textId="77777777" w:rsidR="009E43F4" w:rsidRPr="00A94041" w:rsidRDefault="00FC35FA">
      <w:pPr>
        <w:pStyle w:val="Compact"/>
        <w:numPr>
          <w:ilvl w:val="1"/>
          <w:numId w:val="11"/>
        </w:numPr>
        <w:rPr>
          <w:rFonts w:asciiTheme="majorHAnsi" w:hAnsiTheme="majorHAnsi" w:cstheme="majorHAnsi"/>
        </w:rPr>
      </w:pPr>
      <w:r w:rsidRPr="00A94041">
        <w:rPr>
          <w:rFonts w:asciiTheme="majorHAnsi" w:hAnsiTheme="majorHAnsi" w:cstheme="majorHAnsi"/>
        </w:rPr>
        <w:t>Explores the full range of implementation costs from a leadership perspective</w:t>
      </w:r>
    </w:p>
    <w:p w14:paraId="55E949CE" w14:textId="77777777" w:rsidR="009E43F4" w:rsidRPr="00A94041" w:rsidRDefault="00FC35FA">
      <w:pPr>
        <w:pStyle w:val="Compact"/>
        <w:numPr>
          <w:ilvl w:val="1"/>
          <w:numId w:val="11"/>
        </w:numPr>
        <w:rPr>
          <w:rFonts w:asciiTheme="majorHAnsi" w:hAnsiTheme="majorHAnsi" w:cstheme="majorHAnsi"/>
        </w:rPr>
      </w:pPr>
      <w:r w:rsidRPr="00A94041">
        <w:rPr>
          <w:rFonts w:asciiTheme="majorHAnsi" w:hAnsiTheme="majorHAnsi" w:cstheme="majorHAnsi"/>
        </w:rPr>
        <w:t>Investigates staffing implications, including training, cover, and workload</w:t>
      </w:r>
    </w:p>
    <w:p w14:paraId="71C1531A" w14:textId="77777777" w:rsidR="009E43F4" w:rsidRPr="00A94041" w:rsidRDefault="00FC35FA">
      <w:pPr>
        <w:pStyle w:val="Compact"/>
        <w:numPr>
          <w:ilvl w:val="1"/>
          <w:numId w:val="11"/>
        </w:numPr>
        <w:rPr>
          <w:rFonts w:asciiTheme="majorHAnsi" w:hAnsiTheme="majorHAnsi" w:cstheme="majorHAnsi"/>
        </w:rPr>
      </w:pPr>
      <w:r w:rsidRPr="00A94041">
        <w:rPr>
          <w:rFonts w:asciiTheme="majorHAnsi" w:hAnsiTheme="majorHAnsi" w:cstheme="majorHAnsi"/>
        </w:rPr>
        <w:t>Documents financial sustainability considerations</w:t>
      </w:r>
    </w:p>
    <w:p w14:paraId="209E0289" w14:textId="77777777" w:rsidR="009E43F4" w:rsidRPr="00A94041" w:rsidRDefault="00FC35FA">
      <w:pPr>
        <w:pStyle w:val="Compact"/>
        <w:numPr>
          <w:ilvl w:val="1"/>
          <w:numId w:val="11"/>
        </w:numPr>
        <w:rPr>
          <w:rFonts w:asciiTheme="majorHAnsi" w:hAnsiTheme="majorHAnsi" w:cstheme="majorHAnsi"/>
        </w:rPr>
      </w:pPr>
      <w:r w:rsidRPr="00A94041">
        <w:rPr>
          <w:rFonts w:asciiTheme="majorHAnsi" w:hAnsiTheme="majorHAnsi" w:cstheme="majorHAnsi"/>
        </w:rPr>
        <w:t>Assesses opportunity costs against other potential interventions</w:t>
      </w:r>
    </w:p>
    <w:p w14:paraId="68D3FF6F" w14:textId="77777777" w:rsidR="009E43F4" w:rsidRPr="00A94041" w:rsidRDefault="00FC35FA">
      <w:pPr>
        <w:pStyle w:val="Compact"/>
        <w:numPr>
          <w:ilvl w:val="0"/>
          <w:numId w:val="10"/>
        </w:numPr>
        <w:rPr>
          <w:rFonts w:asciiTheme="majorHAnsi" w:hAnsiTheme="majorHAnsi" w:cstheme="majorHAnsi"/>
        </w:rPr>
      </w:pPr>
      <w:r w:rsidRPr="00A94041">
        <w:rPr>
          <w:rFonts w:asciiTheme="majorHAnsi" w:hAnsiTheme="majorHAnsi" w:cstheme="majorHAnsi"/>
          <w:b/>
          <w:bCs/>
        </w:rPr>
        <w:t>Measurable Impact Assessment (Benefits)</w:t>
      </w:r>
    </w:p>
    <w:p w14:paraId="27FB31F9" w14:textId="77777777" w:rsidR="009E43F4" w:rsidRPr="00A94041" w:rsidRDefault="00FC35FA">
      <w:pPr>
        <w:pStyle w:val="Compact"/>
        <w:numPr>
          <w:ilvl w:val="1"/>
          <w:numId w:val="12"/>
        </w:numPr>
        <w:rPr>
          <w:rFonts w:asciiTheme="majorHAnsi" w:hAnsiTheme="majorHAnsi" w:cstheme="majorHAnsi"/>
        </w:rPr>
      </w:pPr>
      <w:r w:rsidRPr="00A94041">
        <w:rPr>
          <w:rFonts w:asciiTheme="majorHAnsi" w:hAnsiTheme="majorHAnsi" w:cstheme="majorHAnsi"/>
        </w:rPr>
        <w:t>Focuses on key metrics of interest to school leaders (attendance, behavior, etc.)</w:t>
      </w:r>
    </w:p>
    <w:p w14:paraId="6AB8DF77" w14:textId="77777777" w:rsidR="009E43F4" w:rsidRPr="00A94041" w:rsidRDefault="00FC35FA">
      <w:pPr>
        <w:pStyle w:val="Compact"/>
        <w:numPr>
          <w:ilvl w:val="1"/>
          <w:numId w:val="12"/>
        </w:numPr>
        <w:rPr>
          <w:rFonts w:asciiTheme="majorHAnsi" w:hAnsiTheme="majorHAnsi" w:cstheme="majorHAnsi"/>
        </w:rPr>
      </w:pPr>
      <w:r w:rsidRPr="00A94041">
        <w:rPr>
          <w:rFonts w:asciiTheme="majorHAnsi" w:hAnsiTheme="majorHAnsi" w:cstheme="majorHAnsi"/>
        </w:rPr>
        <w:t>Examines impact on whole-school culture and environment</w:t>
      </w:r>
    </w:p>
    <w:p w14:paraId="5161D968" w14:textId="77777777" w:rsidR="009E43F4" w:rsidRPr="00A94041" w:rsidRDefault="00FC35FA">
      <w:pPr>
        <w:pStyle w:val="Compact"/>
        <w:numPr>
          <w:ilvl w:val="1"/>
          <w:numId w:val="12"/>
        </w:numPr>
        <w:rPr>
          <w:rFonts w:asciiTheme="majorHAnsi" w:hAnsiTheme="majorHAnsi" w:cstheme="majorHAnsi"/>
        </w:rPr>
      </w:pPr>
      <w:r w:rsidRPr="00A94041">
        <w:rPr>
          <w:rFonts w:asciiTheme="majorHAnsi" w:hAnsiTheme="majorHAnsi" w:cstheme="majorHAnsi"/>
        </w:rPr>
        <w:t>Investigates alignment with school improvement priorities</w:t>
      </w:r>
    </w:p>
    <w:p w14:paraId="31DE4A51" w14:textId="77777777" w:rsidR="009E43F4" w:rsidRPr="00A94041" w:rsidRDefault="00FC35FA">
      <w:pPr>
        <w:pStyle w:val="Compact"/>
        <w:numPr>
          <w:ilvl w:val="1"/>
          <w:numId w:val="12"/>
        </w:numPr>
        <w:rPr>
          <w:rFonts w:asciiTheme="majorHAnsi" w:hAnsiTheme="majorHAnsi" w:cstheme="majorHAnsi"/>
        </w:rPr>
      </w:pPr>
      <w:r w:rsidRPr="00A94041">
        <w:rPr>
          <w:rFonts w:asciiTheme="majorHAnsi" w:hAnsiTheme="majorHAnsi" w:cstheme="majorHAnsi"/>
        </w:rPr>
        <w:t>Documents impact on staff wellbeing and retention</w:t>
      </w:r>
    </w:p>
    <w:p w14:paraId="37D5CF9B" w14:textId="77777777" w:rsidR="009E43F4" w:rsidRPr="00A94041" w:rsidRDefault="00FC35FA">
      <w:pPr>
        <w:pStyle w:val="Compact"/>
        <w:numPr>
          <w:ilvl w:val="1"/>
          <w:numId w:val="12"/>
        </w:numPr>
        <w:rPr>
          <w:rFonts w:asciiTheme="majorHAnsi" w:hAnsiTheme="majorHAnsi" w:cstheme="majorHAnsi"/>
        </w:rPr>
      </w:pPr>
      <w:r w:rsidRPr="00A94041">
        <w:rPr>
          <w:rFonts w:asciiTheme="majorHAnsi" w:hAnsiTheme="majorHAnsi" w:cstheme="majorHAnsi"/>
        </w:rPr>
        <w:t>Explores perceived value for money from leadership perspective</w:t>
      </w:r>
    </w:p>
    <w:p w14:paraId="208A4068" w14:textId="77777777" w:rsidR="009E43F4" w:rsidRPr="00A94041" w:rsidRDefault="00FC35FA">
      <w:pPr>
        <w:pStyle w:val="Compact"/>
        <w:numPr>
          <w:ilvl w:val="0"/>
          <w:numId w:val="10"/>
        </w:numPr>
        <w:rPr>
          <w:rFonts w:asciiTheme="majorHAnsi" w:hAnsiTheme="majorHAnsi" w:cstheme="majorHAnsi"/>
        </w:rPr>
      </w:pPr>
      <w:r w:rsidRPr="00A94041">
        <w:rPr>
          <w:rFonts w:asciiTheme="majorHAnsi" w:hAnsiTheme="majorHAnsi" w:cstheme="majorHAnsi"/>
          <w:b/>
          <w:bCs/>
        </w:rPr>
        <w:t>Implementation Strategy</w:t>
      </w:r>
    </w:p>
    <w:p w14:paraId="72D59A1D" w14:textId="77777777" w:rsidR="009E43F4" w:rsidRPr="00A94041" w:rsidRDefault="00FC35FA">
      <w:pPr>
        <w:pStyle w:val="Compact"/>
        <w:numPr>
          <w:ilvl w:val="1"/>
          <w:numId w:val="13"/>
        </w:numPr>
        <w:rPr>
          <w:rFonts w:asciiTheme="majorHAnsi" w:hAnsiTheme="majorHAnsi" w:cstheme="majorHAnsi"/>
        </w:rPr>
      </w:pPr>
      <w:r w:rsidRPr="00A94041">
        <w:rPr>
          <w:rFonts w:asciiTheme="majorHAnsi" w:hAnsiTheme="majorHAnsi" w:cstheme="majorHAnsi"/>
        </w:rPr>
        <w:t>Explores decision-making processes for SEMH intervention adoption</w:t>
      </w:r>
    </w:p>
    <w:p w14:paraId="07863D8E" w14:textId="77777777" w:rsidR="009E43F4" w:rsidRPr="00A94041" w:rsidRDefault="00FC35FA">
      <w:pPr>
        <w:pStyle w:val="Compact"/>
        <w:numPr>
          <w:ilvl w:val="1"/>
          <w:numId w:val="13"/>
        </w:numPr>
        <w:rPr>
          <w:rFonts w:asciiTheme="majorHAnsi" w:hAnsiTheme="majorHAnsi" w:cstheme="majorHAnsi"/>
        </w:rPr>
      </w:pPr>
      <w:r w:rsidRPr="00A94041">
        <w:rPr>
          <w:rFonts w:asciiTheme="majorHAnsi" w:hAnsiTheme="majorHAnsi" w:cstheme="majorHAnsi"/>
        </w:rPr>
        <w:t>Identifies preferred implementation models (whole-school vs. targeted)</w:t>
      </w:r>
    </w:p>
    <w:p w14:paraId="43F41D2B" w14:textId="77777777" w:rsidR="009E43F4" w:rsidRPr="00A94041" w:rsidRDefault="00FC35FA">
      <w:pPr>
        <w:pStyle w:val="Compact"/>
        <w:numPr>
          <w:ilvl w:val="1"/>
          <w:numId w:val="13"/>
        </w:numPr>
        <w:rPr>
          <w:rFonts w:asciiTheme="majorHAnsi" w:hAnsiTheme="majorHAnsi" w:cstheme="majorHAnsi"/>
        </w:rPr>
      </w:pPr>
      <w:r w:rsidRPr="00A94041">
        <w:rPr>
          <w:rFonts w:asciiTheme="majorHAnsi" w:hAnsiTheme="majorHAnsi" w:cstheme="majorHAnsi"/>
        </w:rPr>
        <w:t>Examines barriers to effective implementation</w:t>
      </w:r>
    </w:p>
    <w:p w14:paraId="070FD763" w14:textId="77777777" w:rsidR="009E43F4" w:rsidRPr="00A94041" w:rsidRDefault="00FC35FA">
      <w:pPr>
        <w:pStyle w:val="Compact"/>
        <w:numPr>
          <w:ilvl w:val="1"/>
          <w:numId w:val="13"/>
        </w:numPr>
        <w:rPr>
          <w:rFonts w:asciiTheme="majorHAnsi" w:hAnsiTheme="majorHAnsi" w:cstheme="majorHAnsi"/>
        </w:rPr>
      </w:pPr>
      <w:r w:rsidRPr="00A94041">
        <w:rPr>
          <w:rFonts w:asciiTheme="majorHAnsi" w:hAnsiTheme="majorHAnsi" w:cstheme="majorHAnsi"/>
        </w:rPr>
        <w:t>Assesses monitoring and evaluation approaches at leadership level</w:t>
      </w:r>
    </w:p>
    <w:p w14:paraId="05C69F80" w14:textId="77777777" w:rsidR="009E43F4" w:rsidRPr="00A94041" w:rsidRDefault="00FC35FA">
      <w:pPr>
        <w:pStyle w:val="Compact"/>
        <w:numPr>
          <w:ilvl w:val="1"/>
          <w:numId w:val="13"/>
        </w:numPr>
        <w:rPr>
          <w:rFonts w:asciiTheme="majorHAnsi" w:hAnsiTheme="majorHAnsi" w:cstheme="majorHAnsi"/>
        </w:rPr>
      </w:pPr>
      <w:r w:rsidRPr="00A94041">
        <w:rPr>
          <w:rFonts w:asciiTheme="majorHAnsi" w:hAnsiTheme="majorHAnsi" w:cstheme="majorHAnsi"/>
        </w:rPr>
        <w:t>Investigates sustainability planning and long-term integration strategies</w:t>
      </w:r>
    </w:p>
    <w:p w14:paraId="2FE19D42" w14:textId="77777777" w:rsidR="009E43F4" w:rsidRPr="00A94041" w:rsidRDefault="00FC35FA">
      <w:pPr>
        <w:pStyle w:val="FirstParagraph"/>
        <w:rPr>
          <w:rFonts w:asciiTheme="majorHAnsi" w:hAnsiTheme="majorHAnsi" w:cstheme="majorHAnsi"/>
        </w:rPr>
      </w:pPr>
      <w:r w:rsidRPr="00A94041">
        <w:rPr>
          <w:rFonts w:asciiTheme="majorHAnsi" w:hAnsiTheme="majorHAnsi" w:cstheme="majorHAnsi"/>
        </w:rPr>
        <w:t>This structure enables:</w:t>
      </w:r>
    </w:p>
    <w:p w14:paraId="7D5AC9CF" w14:textId="77777777" w:rsidR="009E43F4" w:rsidRPr="00A94041" w:rsidRDefault="00FC35FA">
      <w:pPr>
        <w:pStyle w:val="Compact"/>
        <w:numPr>
          <w:ilvl w:val="0"/>
          <w:numId w:val="14"/>
        </w:numPr>
        <w:rPr>
          <w:rFonts w:asciiTheme="majorHAnsi" w:hAnsiTheme="majorHAnsi" w:cstheme="majorHAnsi"/>
        </w:rPr>
      </w:pPr>
      <w:r w:rsidRPr="00A94041">
        <w:rPr>
          <w:rFonts w:asciiTheme="majorHAnsi" w:hAnsiTheme="majorHAnsi" w:cstheme="majorHAnsi"/>
        </w:rPr>
        <w:t>Understanding of school-level resource allocation decisions</w:t>
      </w:r>
    </w:p>
    <w:p w14:paraId="1EFD0C6D" w14:textId="77777777" w:rsidR="009E43F4" w:rsidRPr="00A94041" w:rsidRDefault="00FC35FA">
      <w:pPr>
        <w:pStyle w:val="Compact"/>
        <w:numPr>
          <w:ilvl w:val="0"/>
          <w:numId w:val="14"/>
        </w:numPr>
        <w:rPr>
          <w:rFonts w:asciiTheme="majorHAnsi" w:hAnsiTheme="majorHAnsi" w:cstheme="majorHAnsi"/>
        </w:rPr>
      </w:pPr>
      <w:r w:rsidRPr="00A94041">
        <w:rPr>
          <w:rFonts w:asciiTheme="majorHAnsi" w:hAnsiTheme="majorHAnsi" w:cstheme="majorHAnsi"/>
        </w:rPr>
        <w:t>Assessment of intervention value from a strategic leadership perspective</w:t>
      </w:r>
    </w:p>
    <w:p w14:paraId="6CD27FBF" w14:textId="77777777" w:rsidR="009E43F4" w:rsidRPr="00A94041" w:rsidRDefault="00FC35FA">
      <w:pPr>
        <w:pStyle w:val="Compact"/>
        <w:numPr>
          <w:ilvl w:val="0"/>
          <w:numId w:val="14"/>
        </w:numPr>
        <w:rPr>
          <w:rFonts w:asciiTheme="majorHAnsi" w:hAnsiTheme="majorHAnsi" w:cstheme="majorHAnsi"/>
        </w:rPr>
      </w:pPr>
      <w:r w:rsidRPr="00A94041">
        <w:rPr>
          <w:rFonts w:asciiTheme="majorHAnsi" w:hAnsiTheme="majorHAnsi" w:cstheme="majorHAnsi"/>
        </w:rPr>
        <w:t>Documentation of how impact is measured and evaluated by school leaders</w:t>
      </w:r>
    </w:p>
    <w:p w14:paraId="627BAD88" w14:textId="77777777" w:rsidR="009E43F4" w:rsidRPr="00A94041" w:rsidRDefault="00FC35FA">
      <w:pPr>
        <w:pStyle w:val="Compact"/>
        <w:numPr>
          <w:ilvl w:val="0"/>
          <w:numId w:val="14"/>
        </w:numPr>
        <w:rPr>
          <w:rFonts w:asciiTheme="majorHAnsi" w:hAnsiTheme="majorHAnsi" w:cstheme="majorHAnsi"/>
        </w:rPr>
      </w:pPr>
      <w:r w:rsidRPr="00A94041">
        <w:rPr>
          <w:rFonts w:asciiTheme="majorHAnsi" w:hAnsiTheme="majorHAnsi" w:cstheme="majorHAnsi"/>
        </w:rPr>
        <w:t>Identification of key success factors for sustainable implementation</w:t>
      </w:r>
    </w:p>
    <w:p w14:paraId="3DBD3105" w14:textId="77777777" w:rsidR="009E43F4" w:rsidRPr="00A94041" w:rsidRDefault="00FC35FA">
      <w:pPr>
        <w:pStyle w:val="Compact"/>
        <w:numPr>
          <w:ilvl w:val="0"/>
          <w:numId w:val="14"/>
        </w:numPr>
        <w:rPr>
          <w:rFonts w:asciiTheme="majorHAnsi" w:hAnsiTheme="majorHAnsi" w:cstheme="majorHAnsi"/>
        </w:rPr>
      </w:pPr>
      <w:r w:rsidRPr="00A94041">
        <w:rPr>
          <w:rFonts w:asciiTheme="majorHAnsi" w:hAnsiTheme="majorHAnsi" w:cstheme="majorHAnsi"/>
        </w:rPr>
        <w:t>Comparison with other potential interventions in terms of return on investment</w:t>
      </w:r>
    </w:p>
    <w:p w14:paraId="34372D4C" w14:textId="77777777" w:rsidR="00A94041" w:rsidRDefault="00A94041">
      <w:pPr>
        <w:rPr>
          <w:rFonts w:asciiTheme="majorHAnsi" w:eastAsiaTheme="majorEastAsia" w:hAnsiTheme="majorHAnsi" w:cstheme="majorHAnsi"/>
          <w:bCs/>
          <w:i/>
          <w:color w:val="000000" w:themeColor="text1"/>
          <w:szCs w:val="28"/>
        </w:rPr>
      </w:pPr>
      <w:bookmarkStart w:id="2" w:name="introduction-2-mins"/>
      <w:bookmarkEnd w:id="0"/>
      <w:r>
        <w:rPr>
          <w:rFonts w:asciiTheme="majorHAnsi" w:hAnsiTheme="majorHAnsi" w:cstheme="majorHAnsi"/>
        </w:rPr>
        <w:br w:type="page"/>
      </w:r>
    </w:p>
    <w:p w14:paraId="74976EC1" w14:textId="77777777" w:rsidR="00A94041" w:rsidRPr="00E42C86" w:rsidRDefault="00A94041" w:rsidP="00A94041">
      <w:pPr>
        <w:pStyle w:val="Heading1"/>
        <w:rPr>
          <w:rFonts w:asciiTheme="majorHAnsi" w:hAnsiTheme="majorHAnsi" w:cstheme="majorHAnsi"/>
        </w:rPr>
      </w:pPr>
      <w:r w:rsidRPr="00E42C86">
        <w:rPr>
          <w:rFonts w:asciiTheme="majorHAnsi" w:hAnsiTheme="majorHAnsi" w:cstheme="majorHAnsi"/>
        </w:rPr>
        <w:lastRenderedPageBreak/>
        <w:t>Semi-Structured Interview Guide: Passport to Success Evaluation</w:t>
      </w:r>
    </w:p>
    <w:p w14:paraId="26DBCB5B" w14:textId="595A98E6" w:rsidR="009E43F4" w:rsidRPr="00A94041" w:rsidRDefault="00FC35FA">
      <w:pPr>
        <w:pStyle w:val="Heading2"/>
        <w:rPr>
          <w:rFonts w:asciiTheme="majorHAnsi" w:hAnsiTheme="majorHAnsi" w:cstheme="majorHAnsi"/>
        </w:rPr>
      </w:pPr>
      <w:r w:rsidRPr="00A94041">
        <w:rPr>
          <w:rFonts w:asciiTheme="majorHAnsi" w:hAnsiTheme="majorHAnsi" w:cstheme="majorHAnsi"/>
        </w:rPr>
        <w:t>Introduction (2 mins)</w:t>
      </w:r>
    </w:p>
    <w:p w14:paraId="591526B1" w14:textId="77777777" w:rsidR="009E43F4" w:rsidRPr="00A94041" w:rsidRDefault="00FC35FA">
      <w:pPr>
        <w:pStyle w:val="FirstParagraph"/>
        <w:rPr>
          <w:rFonts w:asciiTheme="majorHAnsi" w:hAnsiTheme="majorHAnsi" w:cstheme="majorHAnsi"/>
        </w:rPr>
      </w:pPr>
      <w:r w:rsidRPr="00A94041">
        <w:rPr>
          <w:rFonts w:asciiTheme="majorHAnsi" w:hAnsiTheme="majorHAnsi" w:cstheme="majorHAnsi"/>
        </w:rPr>
        <w:t>Your school was part of the Passport to Success trial carried out by The University of Manchester. As a senior leader, your perspective on whether interventions like Passport represent good value is crucial. We’re interested in understanding how you evaluate the costs and benefits of such programs, how you make implementation decisions, and how you measure their impact.</w:t>
      </w:r>
    </w:p>
    <w:p w14:paraId="1B7A3CD4" w14:textId="77777777" w:rsidR="009E43F4" w:rsidRPr="00A94041" w:rsidRDefault="00FC35FA">
      <w:pPr>
        <w:pStyle w:val="BodyText"/>
        <w:rPr>
          <w:rFonts w:asciiTheme="majorHAnsi" w:hAnsiTheme="majorHAnsi" w:cstheme="majorHAnsi"/>
        </w:rPr>
      </w:pPr>
      <w:r w:rsidRPr="00A94041">
        <w:rPr>
          <w:rFonts w:asciiTheme="majorHAnsi" w:hAnsiTheme="majorHAnsi" w:cstheme="majorHAnsi"/>
        </w:rPr>
        <w:t>During the trial, the University financially supported schools for delivery of Passport, which included training, materials, and cover costs. We want to understand the true cost for schools of delivering such programs when external funding isn’t available, and how these costs factor into your decision-making processes.</w:t>
      </w:r>
    </w:p>
    <w:p w14:paraId="3B7C5367" w14:textId="77777777" w:rsidR="009E43F4" w:rsidRPr="00A94041" w:rsidRDefault="00FC35FA">
      <w:pPr>
        <w:pStyle w:val="BodyText"/>
        <w:rPr>
          <w:rFonts w:asciiTheme="majorHAnsi" w:hAnsiTheme="majorHAnsi" w:cstheme="majorHAnsi"/>
        </w:rPr>
      </w:pPr>
      <w:r w:rsidRPr="00A94041">
        <w:rPr>
          <w:rFonts w:asciiTheme="majorHAnsi" w:hAnsiTheme="majorHAnsi" w:cstheme="majorHAnsi"/>
        </w:rPr>
        <w:t>We’re also particularly interested in how you measure and evaluate the impact of SEMH interventions - whether that’s through attendance data, behavior incidents, suspensions, staff feedback, or other metrics that are meaningful to your school improvement priorities.</w:t>
      </w:r>
    </w:p>
    <w:p w14:paraId="68DCAD2A" w14:textId="77777777" w:rsidR="00A94041" w:rsidRDefault="00FC35FA">
      <w:pPr>
        <w:pStyle w:val="BodyText"/>
        <w:rPr>
          <w:rFonts w:asciiTheme="majorHAnsi" w:hAnsiTheme="majorHAnsi" w:cstheme="majorHAnsi"/>
        </w:rPr>
      </w:pPr>
      <w:r w:rsidRPr="00A94041">
        <w:rPr>
          <w:rFonts w:asciiTheme="majorHAnsi" w:hAnsiTheme="majorHAnsi" w:cstheme="majorHAnsi"/>
        </w:rPr>
        <w:t>This interview is designed to capture your unique leadership perspective on the economic and educational value of interventions like Passport, including implementation challenges, resource implications, and how you determine whether such investments deliver worthwhile returns for your school community.</w:t>
      </w:r>
    </w:p>
    <w:p w14:paraId="22313530" w14:textId="77777777" w:rsidR="00A94041" w:rsidRDefault="00A94041">
      <w:pPr>
        <w:pStyle w:val="BodyText"/>
        <w:rPr>
          <w:rFonts w:asciiTheme="majorHAnsi" w:hAnsiTheme="majorHAnsi" w:cstheme="majorHAnsi"/>
        </w:rPr>
      </w:pPr>
    </w:p>
    <w:p w14:paraId="6CFAD9F3" w14:textId="54D23A25" w:rsidR="00A94041" w:rsidRPr="00A94041" w:rsidRDefault="00A94041">
      <w:pPr>
        <w:pStyle w:val="BodyText"/>
        <w:rPr>
          <w:rFonts w:asciiTheme="majorHAnsi" w:hAnsiTheme="majorHAnsi" w:cstheme="majorHAnsi"/>
        </w:rPr>
        <w:sectPr w:rsidR="00A94041" w:rsidRPr="00A94041" w:rsidSect="007C2EC1">
          <w:footerReference w:type="default" r:id="rId10"/>
          <w:pgSz w:w="12240" w:h="15840"/>
          <w:pgMar w:top="1440" w:right="1440" w:bottom="1440" w:left="1440" w:header="720" w:footer="720" w:gutter="0"/>
          <w:cols w:space="720"/>
          <w:docGrid w:linePitch="326"/>
        </w:sectPr>
      </w:pPr>
      <w:r w:rsidRPr="00A94041">
        <w:rPr>
          <w:rFonts w:asciiTheme="majorHAnsi" w:hAnsiTheme="majorHAnsi" w:cstheme="majorHAnsi"/>
          <w:i/>
          <w:iCs/>
        </w:rPr>
        <w:t>Total time: 45 minutes</w:t>
      </w:r>
    </w:p>
    <w:p w14:paraId="2B986DB6" w14:textId="77777777" w:rsidR="009E43F4" w:rsidRPr="00A94041" w:rsidRDefault="009E43F4">
      <w:pPr>
        <w:pStyle w:val="BodyText"/>
        <w:rPr>
          <w:rFonts w:asciiTheme="majorHAnsi" w:hAnsiTheme="majorHAnsi" w:cstheme="majorHAnsi"/>
        </w:rPr>
      </w:pPr>
    </w:p>
    <w:tbl>
      <w:tblPr>
        <w:tblStyle w:val="Table"/>
        <w:tblW w:w="5024" w:type="pct"/>
        <w:tblBorders>
          <w:insideH w:val="dashSmallGap" w:sz="4" w:space="0" w:color="auto"/>
        </w:tblBorders>
        <w:tblLayout w:type="fixed"/>
        <w:tblLook w:val="0020" w:firstRow="1" w:lastRow="0" w:firstColumn="0" w:lastColumn="0" w:noHBand="0" w:noVBand="0"/>
      </w:tblPr>
      <w:tblGrid>
        <w:gridCol w:w="1567"/>
        <w:gridCol w:w="815"/>
        <w:gridCol w:w="1321"/>
        <w:gridCol w:w="3125"/>
        <w:gridCol w:w="4448"/>
        <w:gridCol w:w="1746"/>
      </w:tblGrid>
      <w:tr w:rsidR="009E43F4" w:rsidRPr="00DE517B" w14:paraId="3F71183C" w14:textId="77777777" w:rsidTr="00A94041">
        <w:trPr>
          <w:cnfStyle w:val="100000000000" w:firstRow="1" w:lastRow="0" w:firstColumn="0" w:lastColumn="0" w:oddVBand="0" w:evenVBand="0" w:oddHBand="0" w:evenHBand="0" w:firstRowFirstColumn="0" w:firstRowLastColumn="0" w:lastRowFirstColumn="0" w:lastRowLastColumn="0"/>
          <w:trHeight w:val="290"/>
          <w:tblHeader/>
        </w:trPr>
        <w:tc>
          <w:tcPr>
            <w:tcW w:w="1567" w:type="dxa"/>
            <w:tcBorders>
              <w:top w:val="nil"/>
              <w:bottom w:val="dashSmallGap" w:sz="4" w:space="0" w:color="auto"/>
            </w:tcBorders>
            <w:vAlign w:val="center"/>
          </w:tcPr>
          <w:p w14:paraId="01495A6A" w14:textId="77777777" w:rsidR="009E43F4" w:rsidRPr="00DE517B" w:rsidRDefault="00FC35FA">
            <w:pPr>
              <w:pStyle w:val="Compact"/>
              <w:rPr>
                <w:rFonts w:asciiTheme="majorHAnsi" w:hAnsiTheme="majorHAnsi" w:cstheme="majorHAnsi"/>
                <w:sz w:val="18"/>
                <w:szCs w:val="18"/>
              </w:rPr>
            </w:pPr>
            <w:r w:rsidRPr="00DE517B">
              <w:rPr>
                <w:rFonts w:asciiTheme="majorHAnsi" w:hAnsiTheme="majorHAnsi" w:cstheme="majorHAnsi"/>
                <w:sz w:val="18"/>
                <w:szCs w:val="18"/>
              </w:rPr>
              <w:t>Section</w:t>
            </w:r>
          </w:p>
        </w:tc>
        <w:tc>
          <w:tcPr>
            <w:tcW w:w="815" w:type="dxa"/>
            <w:tcBorders>
              <w:top w:val="nil"/>
              <w:bottom w:val="dashSmallGap" w:sz="4" w:space="0" w:color="auto"/>
            </w:tcBorders>
            <w:vAlign w:val="center"/>
          </w:tcPr>
          <w:p w14:paraId="761E55FE" w14:textId="77777777" w:rsidR="009E43F4" w:rsidRPr="00DE517B" w:rsidRDefault="00FC35FA">
            <w:pPr>
              <w:pStyle w:val="Compact"/>
              <w:rPr>
                <w:rFonts w:asciiTheme="majorHAnsi" w:hAnsiTheme="majorHAnsi" w:cstheme="majorHAnsi"/>
                <w:sz w:val="18"/>
                <w:szCs w:val="18"/>
              </w:rPr>
            </w:pPr>
            <w:r w:rsidRPr="00DE517B">
              <w:rPr>
                <w:rFonts w:asciiTheme="majorHAnsi" w:hAnsiTheme="majorHAnsi" w:cstheme="majorHAnsi"/>
                <w:sz w:val="18"/>
                <w:szCs w:val="18"/>
              </w:rPr>
              <w:t>Time</w:t>
            </w:r>
          </w:p>
        </w:tc>
        <w:tc>
          <w:tcPr>
            <w:tcW w:w="1321" w:type="dxa"/>
            <w:tcBorders>
              <w:top w:val="nil"/>
              <w:bottom w:val="dashSmallGap" w:sz="4" w:space="0" w:color="auto"/>
            </w:tcBorders>
            <w:vAlign w:val="center"/>
          </w:tcPr>
          <w:p w14:paraId="04D5E80A" w14:textId="77777777" w:rsidR="009E43F4" w:rsidRPr="00DE517B" w:rsidRDefault="00FC35FA">
            <w:pPr>
              <w:pStyle w:val="Compact"/>
              <w:rPr>
                <w:rFonts w:asciiTheme="majorHAnsi" w:hAnsiTheme="majorHAnsi" w:cstheme="majorHAnsi"/>
                <w:sz w:val="18"/>
                <w:szCs w:val="18"/>
              </w:rPr>
            </w:pPr>
            <w:r w:rsidRPr="00DE517B">
              <w:rPr>
                <w:rFonts w:asciiTheme="majorHAnsi" w:hAnsiTheme="majorHAnsi" w:cstheme="majorHAnsi"/>
                <w:sz w:val="18"/>
                <w:szCs w:val="18"/>
              </w:rPr>
              <w:t>Priority</w:t>
            </w:r>
          </w:p>
        </w:tc>
        <w:tc>
          <w:tcPr>
            <w:tcW w:w="3125" w:type="dxa"/>
            <w:tcBorders>
              <w:top w:val="nil"/>
              <w:bottom w:val="dashSmallGap" w:sz="4" w:space="0" w:color="auto"/>
            </w:tcBorders>
            <w:vAlign w:val="center"/>
          </w:tcPr>
          <w:p w14:paraId="1D3382E7" w14:textId="77777777" w:rsidR="009E43F4" w:rsidRPr="00DE517B" w:rsidRDefault="00FC35FA">
            <w:pPr>
              <w:pStyle w:val="Compact"/>
              <w:rPr>
                <w:rFonts w:asciiTheme="majorHAnsi" w:hAnsiTheme="majorHAnsi" w:cstheme="majorHAnsi"/>
                <w:sz w:val="18"/>
                <w:szCs w:val="18"/>
              </w:rPr>
            </w:pPr>
            <w:r w:rsidRPr="00DE517B">
              <w:rPr>
                <w:rFonts w:asciiTheme="majorHAnsi" w:hAnsiTheme="majorHAnsi" w:cstheme="majorHAnsi"/>
                <w:sz w:val="18"/>
                <w:szCs w:val="18"/>
              </w:rPr>
              <w:t>Primary Question</w:t>
            </w:r>
          </w:p>
        </w:tc>
        <w:tc>
          <w:tcPr>
            <w:tcW w:w="4448" w:type="dxa"/>
            <w:tcBorders>
              <w:top w:val="nil"/>
              <w:bottom w:val="dashSmallGap" w:sz="4" w:space="0" w:color="auto"/>
            </w:tcBorders>
            <w:vAlign w:val="center"/>
          </w:tcPr>
          <w:p w14:paraId="5C31A564" w14:textId="77777777" w:rsidR="009E43F4" w:rsidRPr="00DE517B" w:rsidRDefault="00FC35FA">
            <w:pPr>
              <w:pStyle w:val="Compact"/>
              <w:rPr>
                <w:rFonts w:asciiTheme="majorHAnsi" w:hAnsiTheme="majorHAnsi" w:cstheme="majorHAnsi"/>
                <w:sz w:val="18"/>
                <w:szCs w:val="18"/>
              </w:rPr>
            </w:pPr>
            <w:r w:rsidRPr="00DE517B">
              <w:rPr>
                <w:rFonts w:asciiTheme="majorHAnsi" w:hAnsiTheme="majorHAnsi" w:cstheme="majorHAnsi"/>
                <w:sz w:val="18"/>
                <w:szCs w:val="18"/>
              </w:rPr>
              <w:t>Follow-up Questions/Probes</w:t>
            </w:r>
          </w:p>
        </w:tc>
        <w:tc>
          <w:tcPr>
            <w:tcW w:w="1746" w:type="dxa"/>
            <w:tcBorders>
              <w:top w:val="nil"/>
              <w:bottom w:val="dashSmallGap" w:sz="4" w:space="0" w:color="auto"/>
            </w:tcBorders>
            <w:vAlign w:val="center"/>
          </w:tcPr>
          <w:p w14:paraId="77A2E67C" w14:textId="77777777" w:rsidR="009E43F4" w:rsidRPr="00DE517B" w:rsidRDefault="00FC35FA">
            <w:pPr>
              <w:pStyle w:val="Compact"/>
              <w:rPr>
                <w:rFonts w:asciiTheme="majorHAnsi" w:hAnsiTheme="majorHAnsi" w:cstheme="majorHAnsi"/>
                <w:sz w:val="18"/>
                <w:szCs w:val="18"/>
              </w:rPr>
            </w:pPr>
            <w:r w:rsidRPr="00DE517B">
              <w:rPr>
                <w:rFonts w:asciiTheme="majorHAnsi" w:hAnsiTheme="majorHAnsi" w:cstheme="majorHAnsi"/>
                <w:sz w:val="18"/>
                <w:szCs w:val="18"/>
              </w:rPr>
              <w:t>Rationale</w:t>
            </w:r>
          </w:p>
        </w:tc>
      </w:tr>
      <w:tr w:rsidR="009E43F4" w:rsidRPr="00DE517B" w14:paraId="4B5A34B3" w14:textId="77777777" w:rsidTr="00A94041">
        <w:trPr>
          <w:trHeight w:val="714"/>
        </w:trPr>
        <w:tc>
          <w:tcPr>
            <w:tcW w:w="1567" w:type="dxa"/>
            <w:tcBorders>
              <w:top w:val="dashSmallGap" w:sz="4" w:space="0" w:color="auto"/>
            </w:tcBorders>
            <w:vAlign w:val="center"/>
          </w:tcPr>
          <w:p w14:paraId="70BB92EE" w14:textId="77777777" w:rsidR="009E43F4" w:rsidRPr="00DE517B" w:rsidRDefault="00FC35FA">
            <w:pPr>
              <w:pStyle w:val="Compact"/>
              <w:rPr>
                <w:rFonts w:asciiTheme="majorHAnsi" w:hAnsiTheme="majorHAnsi" w:cstheme="majorHAnsi"/>
                <w:sz w:val="18"/>
                <w:szCs w:val="18"/>
              </w:rPr>
            </w:pPr>
            <w:r w:rsidRPr="00DE517B">
              <w:rPr>
                <w:rFonts w:asciiTheme="majorHAnsi" w:hAnsiTheme="majorHAnsi" w:cstheme="majorHAnsi"/>
                <w:b/>
                <w:bCs/>
                <w:sz w:val="18"/>
                <w:szCs w:val="18"/>
              </w:rPr>
              <w:t>Strategic Context &amp; Decision-Making</w:t>
            </w:r>
          </w:p>
        </w:tc>
        <w:tc>
          <w:tcPr>
            <w:tcW w:w="815" w:type="dxa"/>
            <w:tcBorders>
              <w:top w:val="dashSmallGap" w:sz="4" w:space="0" w:color="auto"/>
            </w:tcBorders>
            <w:vAlign w:val="center"/>
          </w:tcPr>
          <w:p w14:paraId="6700AC32" w14:textId="77777777" w:rsidR="009E43F4" w:rsidRPr="00DE517B" w:rsidRDefault="009E43F4">
            <w:pPr>
              <w:pStyle w:val="Compact"/>
              <w:rPr>
                <w:rFonts w:asciiTheme="majorHAnsi" w:hAnsiTheme="majorHAnsi" w:cstheme="majorHAnsi"/>
                <w:sz w:val="18"/>
                <w:szCs w:val="18"/>
              </w:rPr>
            </w:pPr>
          </w:p>
        </w:tc>
        <w:tc>
          <w:tcPr>
            <w:tcW w:w="1321" w:type="dxa"/>
            <w:tcBorders>
              <w:top w:val="dashSmallGap" w:sz="4" w:space="0" w:color="auto"/>
            </w:tcBorders>
            <w:vAlign w:val="center"/>
          </w:tcPr>
          <w:p w14:paraId="1FDADE32" w14:textId="77777777" w:rsidR="009E43F4" w:rsidRPr="00DE517B" w:rsidRDefault="009E43F4">
            <w:pPr>
              <w:pStyle w:val="Compact"/>
              <w:rPr>
                <w:rFonts w:asciiTheme="majorHAnsi" w:hAnsiTheme="majorHAnsi" w:cstheme="majorHAnsi"/>
                <w:sz w:val="18"/>
                <w:szCs w:val="18"/>
              </w:rPr>
            </w:pPr>
          </w:p>
        </w:tc>
        <w:tc>
          <w:tcPr>
            <w:tcW w:w="3125" w:type="dxa"/>
            <w:tcBorders>
              <w:top w:val="dashSmallGap" w:sz="4" w:space="0" w:color="auto"/>
            </w:tcBorders>
            <w:vAlign w:val="center"/>
          </w:tcPr>
          <w:p w14:paraId="2A8AEA73" w14:textId="77777777" w:rsidR="009E43F4" w:rsidRPr="00DE517B" w:rsidRDefault="009E43F4">
            <w:pPr>
              <w:pStyle w:val="Compact"/>
              <w:rPr>
                <w:rFonts w:asciiTheme="majorHAnsi" w:hAnsiTheme="majorHAnsi" w:cstheme="majorHAnsi"/>
                <w:sz w:val="18"/>
                <w:szCs w:val="18"/>
              </w:rPr>
            </w:pPr>
          </w:p>
        </w:tc>
        <w:tc>
          <w:tcPr>
            <w:tcW w:w="4448" w:type="dxa"/>
            <w:tcBorders>
              <w:top w:val="dashSmallGap" w:sz="4" w:space="0" w:color="auto"/>
            </w:tcBorders>
            <w:vAlign w:val="center"/>
          </w:tcPr>
          <w:p w14:paraId="2E50FFCA" w14:textId="77777777" w:rsidR="009E43F4" w:rsidRPr="00DE517B" w:rsidRDefault="009E43F4">
            <w:pPr>
              <w:pStyle w:val="Compact"/>
              <w:rPr>
                <w:rFonts w:asciiTheme="majorHAnsi" w:hAnsiTheme="majorHAnsi" w:cstheme="majorHAnsi"/>
                <w:sz w:val="18"/>
                <w:szCs w:val="18"/>
              </w:rPr>
            </w:pPr>
          </w:p>
        </w:tc>
        <w:tc>
          <w:tcPr>
            <w:tcW w:w="1746" w:type="dxa"/>
            <w:tcBorders>
              <w:top w:val="dashSmallGap" w:sz="4" w:space="0" w:color="auto"/>
            </w:tcBorders>
            <w:vAlign w:val="center"/>
          </w:tcPr>
          <w:p w14:paraId="7471C331" w14:textId="77777777" w:rsidR="009E43F4" w:rsidRPr="00DE517B" w:rsidRDefault="009E43F4">
            <w:pPr>
              <w:pStyle w:val="Compact"/>
              <w:rPr>
                <w:rFonts w:asciiTheme="majorHAnsi" w:hAnsiTheme="majorHAnsi" w:cstheme="majorHAnsi"/>
                <w:sz w:val="18"/>
                <w:szCs w:val="18"/>
              </w:rPr>
            </w:pPr>
          </w:p>
        </w:tc>
      </w:tr>
      <w:tr w:rsidR="009E43F4" w:rsidRPr="00DE517B" w14:paraId="4A136DCC" w14:textId="77777777" w:rsidTr="00A94041">
        <w:trPr>
          <w:trHeight w:val="1164"/>
        </w:trPr>
        <w:tc>
          <w:tcPr>
            <w:tcW w:w="1567" w:type="dxa"/>
            <w:vAlign w:val="center"/>
          </w:tcPr>
          <w:p w14:paraId="5EA48148" w14:textId="77777777" w:rsidR="009E43F4" w:rsidRPr="00DE517B" w:rsidRDefault="00FC35FA">
            <w:pPr>
              <w:pStyle w:val="Compact"/>
              <w:rPr>
                <w:rFonts w:asciiTheme="majorHAnsi" w:hAnsiTheme="majorHAnsi" w:cstheme="majorHAnsi"/>
                <w:sz w:val="18"/>
                <w:szCs w:val="18"/>
              </w:rPr>
            </w:pPr>
            <w:r w:rsidRPr="00DE517B">
              <w:rPr>
                <w:rFonts w:asciiTheme="majorHAnsi" w:hAnsiTheme="majorHAnsi" w:cstheme="majorHAnsi"/>
                <w:sz w:val="18"/>
                <w:szCs w:val="18"/>
              </w:rPr>
              <w:t>Leadership Role &amp; School Context</w:t>
            </w:r>
          </w:p>
        </w:tc>
        <w:tc>
          <w:tcPr>
            <w:tcW w:w="815" w:type="dxa"/>
            <w:vAlign w:val="center"/>
          </w:tcPr>
          <w:p w14:paraId="68008138" w14:textId="77777777" w:rsidR="009E43F4" w:rsidRPr="00DE517B" w:rsidRDefault="00FC35FA">
            <w:pPr>
              <w:pStyle w:val="Compact"/>
              <w:rPr>
                <w:rFonts w:asciiTheme="majorHAnsi" w:hAnsiTheme="majorHAnsi" w:cstheme="majorHAnsi"/>
                <w:sz w:val="18"/>
                <w:szCs w:val="18"/>
              </w:rPr>
            </w:pPr>
            <w:r w:rsidRPr="00DE517B">
              <w:rPr>
                <w:rFonts w:asciiTheme="majorHAnsi" w:hAnsiTheme="majorHAnsi" w:cstheme="majorHAnsi"/>
                <w:sz w:val="18"/>
                <w:szCs w:val="18"/>
              </w:rPr>
              <w:t>3 mins</w:t>
            </w:r>
          </w:p>
        </w:tc>
        <w:tc>
          <w:tcPr>
            <w:tcW w:w="1321" w:type="dxa"/>
            <w:vAlign w:val="center"/>
          </w:tcPr>
          <w:p w14:paraId="766A27EB" w14:textId="77777777" w:rsidR="009E43F4" w:rsidRPr="00DE517B" w:rsidRDefault="00FC35FA">
            <w:pPr>
              <w:pStyle w:val="Compact"/>
              <w:rPr>
                <w:rFonts w:asciiTheme="majorHAnsi" w:hAnsiTheme="majorHAnsi" w:cstheme="majorHAnsi"/>
                <w:sz w:val="18"/>
                <w:szCs w:val="18"/>
              </w:rPr>
            </w:pPr>
            <w:r w:rsidRPr="00DE517B">
              <w:rPr>
                <w:rFonts w:asciiTheme="majorHAnsi" w:hAnsiTheme="majorHAnsi" w:cstheme="majorHAnsi"/>
                <w:sz w:val="18"/>
                <w:szCs w:val="18"/>
              </w:rPr>
              <w:t>HIGH</w:t>
            </w:r>
          </w:p>
        </w:tc>
        <w:tc>
          <w:tcPr>
            <w:tcW w:w="3125" w:type="dxa"/>
            <w:vAlign w:val="center"/>
          </w:tcPr>
          <w:p w14:paraId="618A55C2" w14:textId="77777777" w:rsidR="009E43F4" w:rsidRPr="00DE517B" w:rsidRDefault="00FC35FA">
            <w:pPr>
              <w:pStyle w:val="Compact"/>
              <w:rPr>
                <w:rFonts w:asciiTheme="majorHAnsi" w:hAnsiTheme="majorHAnsi" w:cstheme="majorHAnsi"/>
                <w:sz w:val="18"/>
                <w:szCs w:val="18"/>
              </w:rPr>
            </w:pPr>
            <w:r w:rsidRPr="00DE517B">
              <w:rPr>
                <w:rFonts w:asciiTheme="majorHAnsi" w:hAnsiTheme="majorHAnsi" w:cstheme="majorHAnsi"/>
                <w:sz w:val="18"/>
                <w:szCs w:val="18"/>
              </w:rPr>
              <w:t>Could you tell me about your role and your school’s approach to social and emotional learning?</w:t>
            </w:r>
          </w:p>
        </w:tc>
        <w:tc>
          <w:tcPr>
            <w:tcW w:w="4448" w:type="dxa"/>
            <w:vAlign w:val="center"/>
          </w:tcPr>
          <w:p w14:paraId="6138BBD2" w14:textId="77777777" w:rsidR="00A94041" w:rsidRPr="00DE517B" w:rsidRDefault="00FC35FA">
            <w:pPr>
              <w:pStyle w:val="Compact"/>
              <w:rPr>
                <w:rFonts w:asciiTheme="majorHAnsi" w:hAnsiTheme="majorHAnsi" w:cstheme="majorHAnsi"/>
                <w:sz w:val="18"/>
                <w:szCs w:val="18"/>
              </w:rPr>
            </w:pPr>
            <w:r w:rsidRPr="00DE517B">
              <w:rPr>
                <w:rFonts w:asciiTheme="majorHAnsi" w:hAnsiTheme="majorHAnsi" w:cstheme="majorHAnsi"/>
                <w:sz w:val="18"/>
                <w:szCs w:val="18"/>
              </w:rPr>
              <w:t>- How do SEMH interventions fit within your school improvement priorities?</w:t>
            </w:r>
          </w:p>
          <w:p w14:paraId="4BCEB6B4" w14:textId="77777777" w:rsidR="00A94041" w:rsidRPr="00DE517B" w:rsidRDefault="00A94041">
            <w:pPr>
              <w:pStyle w:val="Compact"/>
              <w:rPr>
                <w:rFonts w:asciiTheme="majorHAnsi" w:hAnsiTheme="majorHAnsi" w:cstheme="majorHAnsi"/>
                <w:sz w:val="18"/>
                <w:szCs w:val="18"/>
              </w:rPr>
            </w:pPr>
          </w:p>
          <w:p w14:paraId="1308E931" w14:textId="588A46E5" w:rsidR="009E43F4" w:rsidRPr="00DE517B" w:rsidRDefault="00FC35FA">
            <w:pPr>
              <w:pStyle w:val="Compact"/>
              <w:rPr>
                <w:rFonts w:asciiTheme="majorHAnsi" w:hAnsiTheme="majorHAnsi" w:cstheme="majorHAnsi"/>
                <w:sz w:val="18"/>
                <w:szCs w:val="18"/>
              </w:rPr>
            </w:pPr>
            <w:r w:rsidRPr="00DE517B">
              <w:rPr>
                <w:rFonts w:asciiTheme="majorHAnsi" w:hAnsiTheme="majorHAnsi" w:cstheme="majorHAnsi"/>
                <w:sz w:val="18"/>
                <w:szCs w:val="18"/>
              </w:rPr>
              <w:t>- What challenges does your school face in this area?</w:t>
            </w:r>
          </w:p>
        </w:tc>
        <w:tc>
          <w:tcPr>
            <w:tcW w:w="1746" w:type="dxa"/>
            <w:vAlign w:val="center"/>
          </w:tcPr>
          <w:p w14:paraId="57E6BDFD" w14:textId="77777777" w:rsidR="009E43F4" w:rsidRPr="00DE517B" w:rsidRDefault="00FC35FA">
            <w:pPr>
              <w:pStyle w:val="Compact"/>
              <w:rPr>
                <w:rFonts w:asciiTheme="majorHAnsi" w:hAnsiTheme="majorHAnsi" w:cstheme="majorHAnsi"/>
                <w:sz w:val="18"/>
                <w:szCs w:val="18"/>
              </w:rPr>
            </w:pPr>
            <w:r w:rsidRPr="00DE517B">
              <w:rPr>
                <w:rFonts w:asciiTheme="majorHAnsi" w:hAnsiTheme="majorHAnsi" w:cstheme="majorHAnsi"/>
                <w:sz w:val="18"/>
                <w:szCs w:val="18"/>
              </w:rPr>
              <w:t>Establishes context for understanding resource allocation decisions and strategic priorities.</w:t>
            </w:r>
          </w:p>
        </w:tc>
      </w:tr>
      <w:tr w:rsidR="009E43F4" w:rsidRPr="00DE517B" w14:paraId="26F2CE15" w14:textId="77777777" w:rsidTr="00A94041">
        <w:trPr>
          <w:trHeight w:val="1733"/>
        </w:trPr>
        <w:tc>
          <w:tcPr>
            <w:tcW w:w="1567" w:type="dxa"/>
            <w:vAlign w:val="center"/>
          </w:tcPr>
          <w:p w14:paraId="6668119C" w14:textId="77777777" w:rsidR="009E43F4" w:rsidRPr="00DE517B" w:rsidRDefault="00FC35FA">
            <w:pPr>
              <w:pStyle w:val="Compact"/>
              <w:rPr>
                <w:rFonts w:asciiTheme="majorHAnsi" w:hAnsiTheme="majorHAnsi" w:cstheme="majorHAnsi"/>
                <w:sz w:val="18"/>
                <w:szCs w:val="18"/>
              </w:rPr>
            </w:pPr>
            <w:r w:rsidRPr="00DE517B">
              <w:rPr>
                <w:rFonts w:asciiTheme="majorHAnsi" w:hAnsiTheme="majorHAnsi" w:cstheme="majorHAnsi"/>
                <w:sz w:val="18"/>
                <w:szCs w:val="18"/>
              </w:rPr>
              <w:t>Resource Allocation Process</w:t>
            </w:r>
          </w:p>
        </w:tc>
        <w:tc>
          <w:tcPr>
            <w:tcW w:w="815" w:type="dxa"/>
            <w:vAlign w:val="center"/>
          </w:tcPr>
          <w:p w14:paraId="41787A18" w14:textId="77777777" w:rsidR="009E43F4" w:rsidRPr="00DE517B" w:rsidRDefault="00FC35FA">
            <w:pPr>
              <w:pStyle w:val="Compact"/>
              <w:rPr>
                <w:rFonts w:asciiTheme="majorHAnsi" w:hAnsiTheme="majorHAnsi" w:cstheme="majorHAnsi"/>
                <w:sz w:val="18"/>
                <w:szCs w:val="18"/>
              </w:rPr>
            </w:pPr>
            <w:r w:rsidRPr="00DE517B">
              <w:rPr>
                <w:rFonts w:asciiTheme="majorHAnsi" w:hAnsiTheme="majorHAnsi" w:cstheme="majorHAnsi"/>
                <w:sz w:val="18"/>
                <w:szCs w:val="18"/>
              </w:rPr>
              <w:t>5 mins</w:t>
            </w:r>
          </w:p>
        </w:tc>
        <w:tc>
          <w:tcPr>
            <w:tcW w:w="1321" w:type="dxa"/>
            <w:vAlign w:val="center"/>
          </w:tcPr>
          <w:p w14:paraId="45F0BE30" w14:textId="77777777" w:rsidR="009E43F4" w:rsidRPr="00DE517B" w:rsidRDefault="00FC35FA">
            <w:pPr>
              <w:pStyle w:val="Compact"/>
              <w:rPr>
                <w:rFonts w:asciiTheme="majorHAnsi" w:hAnsiTheme="majorHAnsi" w:cstheme="majorHAnsi"/>
                <w:sz w:val="18"/>
                <w:szCs w:val="18"/>
              </w:rPr>
            </w:pPr>
            <w:r w:rsidRPr="00DE517B">
              <w:rPr>
                <w:rFonts w:asciiTheme="majorHAnsi" w:hAnsiTheme="majorHAnsi" w:cstheme="majorHAnsi"/>
                <w:sz w:val="18"/>
                <w:szCs w:val="18"/>
              </w:rPr>
              <w:t>HIGH</w:t>
            </w:r>
          </w:p>
        </w:tc>
        <w:tc>
          <w:tcPr>
            <w:tcW w:w="3125" w:type="dxa"/>
            <w:vAlign w:val="center"/>
          </w:tcPr>
          <w:p w14:paraId="3FBD1E9D" w14:textId="77777777" w:rsidR="009E43F4" w:rsidRPr="00DE517B" w:rsidRDefault="00FC35FA">
            <w:pPr>
              <w:pStyle w:val="Compact"/>
              <w:rPr>
                <w:rFonts w:asciiTheme="majorHAnsi" w:hAnsiTheme="majorHAnsi" w:cstheme="majorHAnsi"/>
                <w:sz w:val="18"/>
                <w:szCs w:val="18"/>
              </w:rPr>
            </w:pPr>
            <w:r w:rsidRPr="00DE517B">
              <w:rPr>
                <w:rFonts w:asciiTheme="majorHAnsi" w:hAnsiTheme="majorHAnsi" w:cstheme="majorHAnsi"/>
                <w:sz w:val="18"/>
                <w:szCs w:val="18"/>
              </w:rPr>
              <w:t>Could you walk me through how your school makes decisions about investing in new interventions like Passport?</w:t>
            </w:r>
          </w:p>
        </w:tc>
        <w:tc>
          <w:tcPr>
            <w:tcW w:w="4448" w:type="dxa"/>
            <w:vAlign w:val="center"/>
          </w:tcPr>
          <w:p w14:paraId="2CDE8AF6" w14:textId="77777777" w:rsidR="00A94041" w:rsidRPr="00DE517B" w:rsidRDefault="00FC35FA">
            <w:pPr>
              <w:pStyle w:val="Compact"/>
              <w:rPr>
                <w:rFonts w:asciiTheme="majorHAnsi" w:hAnsiTheme="majorHAnsi" w:cstheme="majorHAnsi"/>
                <w:sz w:val="18"/>
                <w:szCs w:val="18"/>
              </w:rPr>
            </w:pPr>
            <w:r w:rsidRPr="00DE517B">
              <w:rPr>
                <w:rFonts w:asciiTheme="majorHAnsi" w:hAnsiTheme="majorHAnsi" w:cstheme="majorHAnsi"/>
                <w:sz w:val="18"/>
                <w:szCs w:val="18"/>
              </w:rPr>
              <w:t>- Who is involved in these decisions?</w:t>
            </w:r>
          </w:p>
          <w:p w14:paraId="5897672F" w14:textId="77777777" w:rsidR="00A94041" w:rsidRPr="00DE517B" w:rsidRDefault="00A94041">
            <w:pPr>
              <w:pStyle w:val="Compact"/>
              <w:rPr>
                <w:rFonts w:asciiTheme="majorHAnsi" w:hAnsiTheme="majorHAnsi" w:cstheme="majorHAnsi"/>
                <w:sz w:val="18"/>
                <w:szCs w:val="18"/>
              </w:rPr>
            </w:pPr>
          </w:p>
          <w:p w14:paraId="17FDE9B6" w14:textId="77777777" w:rsidR="00A94041" w:rsidRPr="00DE517B" w:rsidRDefault="00FC35FA">
            <w:pPr>
              <w:pStyle w:val="Compact"/>
              <w:rPr>
                <w:rFonts w:asciiTheme="majorHAnsi" w:hAnsiTheme="majorHAnsi" w:cstheme="majorHAnsi"/>
                <w:sz w:val="18"/>
                <w:szCs w:val="18"/>
              </w:rPr>
            </w:pPr>
            <w:r w:rsidRPr="00DE517B">
              <w:rPr>
                <w:rFonts w:asciiTheme="majorHAnsi" w:hAnsiTheme="majorHAnsi" w:cstheme="majorHAnsi"/>
                <w:sz w:val="18"/>
                <w:szCs w:val="18"/>
              </w:rPr>
              <w:t>- What factors weigh most heavily in your decision-making?</w:t>
            </w:r>
          </w:p>
          <w:p w14:paraId="0CAC201D" w14:textId="77777777" w:rsidR="00A94041" w:rsidRPr="00DE517B" w:rsidRDefault="00A94041">
            <w:pPr>
              <w:pStyle w:val="Compact"/>
              <w:rPr>
                <w:rFonts w:asciiTheme="majorHAnsi" w:hAnsiTheme="majorHAnsi" w:cstheme="majorHAnsi"/>
                <w:sz w:val="18"/>
                <w:szCs w:val="18"/>
              </w:rPr>
            </w:pPr>
          </w:p>
          <w:p w14:paraId="554C4B72" w14:textId="02FBB06E" w:rsidR="009E43F4" w:rsidRPr="00DE517B" w:rsidRDefault="00FC35FA">
            <w:pPr>
              <w:pStyle w:val="Compact"/>
              <w:rPr>
                <w:rFonts w:asciiTheme="majorHAnsi" w:hAnsiTheme="majorHAnsi" w:cstheme="majorHAnsi"/>
                <w:sz w:val="18"/>
                <w:szCs w:val="18"/>
              </w:rPr>
            </w:pPr>
            <w:r w:rsidRPr="00DE517B">
              <w:rPr>
                <w:rFonts w:asciiTheme="majorHAnsi" w:hAnsiTheme="majorHAnsi" w:cstheme="majorHAnsi"/>
                <w:sz w:val="18"/>
                <w:szCs w:val="18"/>
              </w:rPr>
              <w:t xml:space="preserve">- </w:t>
            </w:r>
            <w:r w:rsidRPr="00DE517B">
              <w:rPr>
                <w:rFonts w:asciiTheme="majorHAnsi" w:hAnsiTheme="majorHAnsi" w:cstheme="majorHAnsi"/>
                <w:i/>
                <w:iCs/>
                <w:sz w:val="18"/>
                <w:szCs w:val="18"/>
              </w:rPr>
              <w:t>Probe for: Budget constraints, evidence requirements, alignment with priorities</w:t>
            </w:r>
          </w:p>
        </w:tc>
        <w:tc>
          <w:tcPr>
            <w:tcW w:w="1746" w:type="dxa"/>
            <w:vAlign w:val="center"/>
          </w:tcPr>
          <w:p w14:paraId="6AF72928" w14:textId="77777777" w:rsidR="009E43F4" w:rsidRPr="00DE517B" w:rsidRDefault="00FC35FA">
            <w:pPr>
              <w:pStyle w:val="Compact"/>
              <w:rPr>
                <w:rFonts w:asciiTheme="majorHAnsi" w:hAnsiTheme="majorHAnsi" w:cstheme="majorHAnsi"/>
                <w:sz w:val="18"/>
                <w:szCs w:val="18"/>
              </w:rPr>
            </w:pPr>
            <w:r w:rsidRPr="00DE517B">
              <w:rPr>
                <w:rFonts w:asciiTheme="majorHAnsi" w:hAnsiTheme="majorHAnsi" w:cstheme="majorHAnsi"/>
                <w:sz w:val="18"/>
                <w:szCs w:val="18"/>
              </w:rPr>
              <w:t>Reveals leadership perspective on resource allocation and opportunity costs.</w:t>
            </w:r>
          </w:p>
        </w:tc>
      </w:tr>
      <w:tr w:rsidR="009E43F4" w:rsidRPr="00DE517B" w14:paraId="370DA1A8" w14:textId="77777777" w:rsidTr="00A94041">
        <w:trPr>
          <w:trHeight w:val="727"/>
        </w:trPr>
        <w:tc>
          <w:tcPr>
            <w:tcW w:w="1567" w:type="dxa"/>
            <w:vAlign w:val="center"/>
          </w:tcPr>
          <w:p w14:paraId="4BD8BA7E" w14:textId="77777777" w:rsidR="009E43F4" w:rsidRPr="00DE517B" w:rsidRDefault="00FC35FA">
            <w:pPr>
              <w:pStyle w:val="Compact"/>
              <w:rPr>
                <w:rFonts w:asciiTheme="majorHAnsi" w:hAnsiTheme="majorHAnsi" w:cstheme="majorHAnsi"/>
                <w:sz w:val="18"/>
                <w:szCs w:val="18"/>
              </w:rPr>
            </w:pPr>
            <w:r w:rsidRPr="00DE517B">
              <w:rPr>
                <w:rFonts w:asciiTheme="majorHAnsi" w:hAnsiTheme="majorHAnsi" w:cstheme="majorHAnsi"/>
                <w:b/>
                <w:bCs/>
                <w:sz w:val="18"/>
                <w:szCs w:val="18"/>
              </w:rPr>
              <w:t>Implementation Costs &amp; Considerations</w:t>
            </w:r>
          </w:p>
        </w:tc>
        <w:tc>
          <w:tcPr>
            <w:tcW w:w="815" w:type="dxa"/>
            <w:vAlign w:val="center"/>
          </w:tcPr>
          <w:p w14:paraId="54775CD2" w14:textId="77777777" w:rsidR="009E43F4" w:rsidRPr="00DE517B" w:rsidRDefault="009E43F4">
            <w:pPr>
              <w:pStyle w:val="Compact"/>
              <w:rPr>
                <w:rFonts w:asciiTheme="majorHAnsi" w:hAnsiTheme="majorHAnsi" w:cstheme="majorHAnsi"/>
                <w:sz w:val="18"/>
                <w:szCs w:val="18"/>
              </w:rPr>
            </w:pPr>
          </w:p>
        </w:tc>
        <w:tc>
          <w:tcPr>
            <w:tcW w:w="1321" w:type="dxa"/>
            <w:vAlign w:val="center"/>
          </w:tcPr>
          <w:p w14:paraId="0230D775" w14:textId="77777777" w:rsidR="009E43F4" w:rsidRPr="00DE517B" w:rsidRDefault="009E43F4">
            <w:pPr>
              <w:pStyle w:val="Compact"/>
              <w:rPr>
                <w:rFonts w:asciiTheme="majorHAnsi" w:hAnsiTheme="majorHAnsi" w:cstheme="majorHAnsi"/>
                <w:sz w:val="18"/>
                <w:szCs w:val="18"/>
              </w:rPr>
            </w:pPr>
          </w:p>
        </w:tc>
        <w:tc>
          <w:tcPr>
            <w:tcW w:w="3125" w:type="dxa"/>
            <w:vAlign w:val="center"/>
          </w:tcPr>
          <w:p w14:paraId="26C65DF3" w14:textId="77777777" w:rsidR="009E43F4" w:rsidRPr="00DE517B" w:rsidRDefault="009E43F4">
            <w:pPr>
              <w:pStyle w:val="Compact"/>
              <w:rPr>
                <w:rFonts w:asciiTheme="majorHAnsi" w:hAnsiTheme="majorHAnsi" w:cstheme="majorHAnsi"/>
                <w:sz w:val="18"/>
                <w:szCs w:val="18"/>
              </w:rPr>
            </w:pPr>
          </w:p>
        </w:tc>
        <w:tc>
          <w:tcPr>
            <w:tcW w:w="4448" w:type="dxa"/>
            <w:vAlign w:val="center"/>
          </w:tcPr>
          <w:p w14:paraId="230F00D5" w14:textId="77777777" w:rsidR="009E43F4" w:rsidRPr="00DE517B" w:rsidRDefault="009E43F4">
            <w:pPr>
              <w:pStyle w:val="Compact"/>
              <w:rPr>
                <w:rFonts w:asciiTheme="majorHAnsi" w:hAnsiTheme="majorHAnsi" w:cstheme="majorHAnsi"/>
                <w:sz w:val="18"/>
                <w:szCs w:val="18"/>
              </w:rPr>
            </w:pPr>
          </w:p>
        </w:tc>
        <w:tc>
          <w:tcPr>
            <w:tcW w:w="1746" w:type="dxa"/>
            <w:vAlign w:val="center"/>
          </w:tcPr>
          <w:p w14:paraId="119FB5C9" w14:textId="77777777" w:rsidR="009E43F4" w:rsidRPr="00DE517B" w:rsidRDefault="009E43F4">
            <w:pPr>
              <w:pStyle w:val="Compact"/>
              <w:rPr>
                <w:rFonts w:asciiTheme="majorHAnsi" w:hAnsiTheme="majorHAnsi" w:cstheme="majorHAnsi"/>
                <w:sz w:val="18"/>
                <w:szCs w:val="18"/>
              </w:rPr>
            </w:pPr>
          </w:p>
        </w:tc>
      </w:tr>
      <w:tr w:rsidR="009E43F4" w:rsidRPr="00DE517B" w14:paraId="0FA4224B" w14:textId="77777777" w:rsidTr="00A94041">
        <w:trPr>
          <w:trHeight w:val="1521"/>
        </w:trPr>
        <w:tc>
          <w:tcPr>
            <w:tcW w:w="1567" w:type="dxa"/>
            <w:vAlign w:val="center"/>
          </w:tcPr>
          <w:p w14:paraId="20FF885E" w14:textId="77777777" w:rsidR="009E43F4" w:rsidRPr="00DE517B" w:rsidRDefault="00FC35FA">
            <w:pPr>
              <w:pStyle w:val="Compact"/>
              <w:rPr>
                <w:rFonts w:asciiTheme="majorHAnsi" w:hAnsiTheme="majorHAnsi" w:cstheme="majorHAnsi"/>
                <w:sz w:val="18"/>
                <w:szCs w:val="18"/>
              </w:rPr>
            </w:pPr>
            <w:r w:rsidRPr="00DE517B">
              <w:rPr>
                <w:rFonts w:asciiTheme="majorHAnsi" w:hAnsiTheme="majorHAnsi" w:cstheme="majorHAnsi"/>
                <w:sz w:val="18"/>
                <w:szCs w:val="18"/>
              </w:rPr>
              <w:t>Staffing Implications</w:t>
            </w:r>
          </w:p>
        </w:tc>
        <w:tc>
          <w:tcPr>
            <w:tcW w:w="815" w:type="dxa"/>
            <w:vAlign w:val="center"/>
          </w:tcPr>
          <w:p w14:paraId="061F4BEE" w14:textId="77777777" w:rsidR="009E43F4" w:rsidRPr="00DE517B" w:rsidRDefault="00FC35FA">
            <w:pPr>
              <w:pStyle w:val="Compact"/>
              <w:rPr>
                <w:rFonts w:asciiTheme="majorHAnsi" w:hAnsiTheme="majorHAnsi" w:cstheme="majorHAnsi"/>
                <w:sz w:val="18"/>
                <w:szCs w:val="18"/>
              </w:rPr>
            </w:pPr>
            <w:r w:rsidRPr="00DE517B">
              <w:rPr>
                <w:rFonts w:asciiTheme="majorHAnsi" w:hAnsiTheme="majorHAnsi" w:cstheme="majorHAnsi"/>
                <w:sz w:val="18"/>
                <w:szCs w:val="18"/>
              </w:rPr>
              <w:t>6 mins</w:t>
            </w:r>
          </w:p>
        </w:tc>
        <w:tc>
          <w:tcPr>
            <w:tcW w:w="1321" w:type="dxa"/>
            <w:vAlign w:val="center"/>
          </w:tcPr>
          <w:p w14:paraId="79B08B66" w14:textId="77777777" w:rsidR="009E43F4" w:rsidRPr="00DE517B" w:rsidRDefault="00FC35FA">
            <w:pPr>
              <w:pStyle w:val="Compact"/>
              <w:rPr>
                <w:rFonts w:asciiTheme="majorHAnsi" w:hAnsiTheme="majorHAnsi" w:cstheme="majorHAnsi"/>
                <w:sz w:val="18"/>
                <w:szCs w:val="18"/>
              </w:rPr>
            </w:pPr>
            <w:r w:rsidRPr="00DE517B">
              <w:rPr>
                <w:rFonts w:asciiTheme="majorHAnsi" w:hAnsiTheme="majorHAnsi" w:cstheme="majorHAnsi"/>
                <w:sz w:val="18"/>
                <w:szCs w:val="18"/>
              </w:rPr>
              <w:t>HIGH</w:t>
            </w:r>
          </w:p>
        </w:tc>
        <w:tc>
          <w:tcPr>
            <w:tcW w:w="3125" w:type="dxa"/>
            <w:vAlign w:val="center"/>
          </w:tcPr>
          <w:p w14:paraId="04E0D320" w14:textId="77777777" w:rsidR="009E43F4" w:rsidRPr="00DE517B" w:rsidRDefault="00FC35FA">
            <w:pPr>
              <w:pStyle w:val="Compact"/>
              <w:rPr>
                <w:rFonts w:asciiTheme="majorHAnsi" w:hAnsiTheme="majorHAnsi" w:cstheme="majorHAnsi"/>
                <w:sz w:val="18"/>
                <w:szCs w:val="18"/>
              </w:rPr>
            </w:pPr>
            <w:r w:rsidRPr="00DE517B">
              <w:rPr>
                <w:rFonts w:asciiTheme="majorHAnsi" w:hAnsiTheme="majorHAnsi" w:cstheme="majorHAnsi"/>
                <w:sz w:val="18"/>
                <w:szCs w:val="18"/>
              </w:rPr>
              <w:t>What are the main staffing considerations when implementing a program like Passport?</w:t>
            </w:r>
          </w:p>
        </w:tc>
        <w:tc>
          <w:tcPr>
            <w:tcW w:w="4448" w:type="dxa"/>
            <w:vAlign w:val="center"/>
          </w:tcPr>
          <w:p w14:paraId="3497B731" w14:textId="77777777" w:rsidR="00A94041" w:rsidRPr="00DE517B" w:rsidRDefault="00FC35FA">
            <w:pPr>
              <w:pStyle w:val="Compact"/>
              <w:rPr>
                <w:rFonts w:asciiTheme="majorHAnsi" w:hAnsiTheme="majorHAnsi" w:cstheme="majorHAnsi"/>
                <w:sz w:val="18"/>
                <w:szCs w:val="18"/>
              </w:rPr>
            </w:pPr>
            <w:r w:rsidRPr="00DE517B">
              <w:rPr>
                <w:rFonts w:asciiTheme="majorHAnsi" w:hAnsiTheme="majorHAnsi" w:cstheme="majorHAnsi"/>
                <w:sz w:val="18"/>
                <w:szCs w:val="18"/>
              </w:rPr>
              <w:t>- How do you manage training requirements?</w:t>
            </w:r>
          </w:p>
          <w:p w14:paraId="47933A65" w14:textId="77777777" w:rsidR="00A94041" w:rsidRPr="00DE517B" w:rsidRDefault="00A94041">
            <w:pPr>
              <w:pStyle w:val="Compact"/>
              <w:rPr>
                <w:rFonts w:asciiTheme="majorHAnsi" w:hAnsiTheme="majorHAnsi" w:cstheme="majorHAnsi"/>
                <w:sz w:val="18"/>
                <w:szCs w:val="18"/>
              </w:rPr>
            </w:pPr>
          </w:p>
          <w:p w14:paraId="47D0558D" w14:textId="77777777" w:rsidR="00A94041" w:rsidRPr="00DE517B" w:rsidRDefault="00FC35FA">
            <w:pPr>
              <w:pStyle w:val="Compact"/>
              <w:rPr>
                <w:rFonts w:asciiTheme="majorHAnsi" w:hAnsiTheme="majorHAnsi" w:cstheme="majorHAnsi"/>
                <w:sz w:val="18"/>
                <w:szCs w:val="18"/>
              </w:rPr>
            </w:pPr>
            <w:r w:rsidRPr="00DE517B">
              <w:rPr>
                <w:rFonts w:asciiTheme="majorHAnsi" w:hAnsiTheme="majorHAnsi" w:cstheme="majorHAnsi"/>
                <w:sz w:val="18"/>
                <w:szCs w:val="18"/>
              </w:rPr>
              <w:t>- What is your approach to the ‘train the trainer’ model versus external delivery?</w:t>
            </w:r>
          </w:p>
          <w:p w14:paraId="1CA9F2BF" w14:textId="77777777" w:rsidR="00A94041" w:rsidRPr="00DE517B" w:rsidRDefault="00A94041">
            <w:pPr>
              <w:pStyle w:val="Compact"/>
              <w:rPr>
                <w:rFonts w:asciiTheme="majorHAnsi" w:hAnsiTheme="majorHAnsi" w:cstheme="majorHAnsi"/>
                <w:sz w:val="18"/>
                <w:szCs w:val="18"/>
              </w:rPr>
            </w:pPr>
          </w:p>
          <w:p w14:paraId="40102AE5" w14:textId="1E6ED339" w:rsidR="009E43F4" w:rsidRPr="00DE517B" w:rsidRDefault="00FC35FA">
            <w:pPr>
              <w:pStyle w:val="Compact"/>
              <w:rPr>
                <w:rFonts w:asciiTheme="majorHAnsi" w:hAnsiTheme="majorHAnsi" w:cstheme="majorHAnsi"/>
                <w:sz w:val="18"/>
                <w:szCs w:val="18"/>
              </w:rPr>
            </w:pPr>
            <w:r w:rsidRPr="00DE517B">
              <w:rPr>
                <w:rFonts w:asciiTheme="majorHAnsi" w:hAnsiTheme="majorHAnsi" w:cstheme="majorHAnsi"/>
                <w:sz w:val="18"/>
                <w:szCs w:val="18"/>
              </w:rPr>
              <w:t xml:space="preserve">- </w:t>
            </w:r>
            <w:r w:rsidRPr="00DE517B">
              <w:rPr>
                <w:rFonts w:asciiTheme="majorHAnsi" w:hAnsiTheme="majorHAnsi" w:cstheme="majorHAnsi"/>
                <w:i/>
                <w:iCs/>
                <w:sz w:val="18"/>
                <w:szCs w:val="18"/>
              </w:rPr>
              <w:t>Probe for: Cover arrangements, workload implications</w:t>
            </w:r>
          </w:p>
        </w:tc>
        <w:tc>
          <w:tcPr>
            <w:tcW w:w="1746" w:type="dxa"/>
            <w:vAlign w:val="center"/>
          </w:tcPr>
          <w:p w14:paraId="474A7CD7" w14:textId="77777777" w:rsidR="009E43F4" w:rsidRPr="00DE517B" w:rsidRDefault="00FC35FA">
            <w:pPr>
              <w:pStyle w:val="Compact"/>
              <w:rPr>
                <w:rFonts w:asciiTheme="majorHAnsi" w:hAnsiTheme="majorHAnsi" w:cstheme="majorHAnsi"/>
                <w:sz w:val="18"/>
                <w:szCs w:val="18"/>
              </w:rPr>
            </w:pPr>
            <w:r w:rsidRPr="00DE517B">
              <w:rPr>
                <w:rFonts w:asciiTheme="majorHAnsi" w:hAnsiTheme="majorHAnsi" w:cstheme="majorHAnsi"/>
                <w:sz w:val="18"/>
                <w:szCs w:val="18"/>
              </w:rPr>
              <w:t>Captures leadership perspective on key resource constraints and staffing strategies.</w:t>
            </w:r>
          </w:p>
        </w:tc>
      </w:tr>
      <w:tr w:rsidR="009E43F4" w:rsidRPr="00DE517B" w14:paraId="04317DCD" w14:textId="77777777" w:rsidTr="00A94041">
        <w:trPr>
          <w:trHeight w:val="1151"/>
        </w:trPr>
        <w:tc>
          <w:tcPr>
            <w:tcW w:w="1567" w:type="dxa"/>
            <w:vAlign w:val="center"/>
          </w:tcPr>
          <w:p w14:paraId="26C45716" w14:textId="77777777" w:rsidR="009E43F4" w:rsidRPr="00DE517B" w:rsidRDefault="00FC35FA">
            <w:pPr>
              <w:pStyle w:val="Compact"/>
              <w:rPr>
                <w:rFonts w:asciiTheme="majorHAnsi" w:hAnsiTheme="majorHAnsi" w:cstheme="majorHAnsi"/>
                <w:sz w:val="18"/>
                <w:szCs w:val="18"/>
              </w:rPr>
            </w:pPr>
            <w:r w:rsidRPr="00DE517B">
              <w:rPr>
                <w:rFonts w:asciiTheme="majorHAnsi" w:hAnsiTheme="majorHAnsi" w:cstheme="majorHAnsi"/>
                <w:sz w:val="18"/>
                <w:szCs w:val="18"/>
              </w:rPr>
              <w:t>Implementation Barriers</w:t>
            </w:r>
          </w:p>
        </w:tc>
        <w:tc>
          <w:tcPr>
            <w:tcW w:w="815" w:type="dxa"/>
            <w:vAlign w:val="center"/>
          </w:tcPr>
          <w:p w14:paraId="554DB78A" w14:textId="77777777" w:rsidR="009E43F4" w:rsidRPr="00DE517B" w:rsidRDefault="00FC35FA">
            <w:pPr>
              <w:pStyle w:val="Compact"/>
              <w:rPr>
                <w:rFonts w:asciiTheme="majorHAnsi" w:hAnsiTheme="majorHAnsi" w:cstheme="majorHAnsi"/>
                <w:sz w:val="18"/>
                <w:szCs w:val="18"/>
              </w:rPr>
            </w:pPr>
            <w:r w:rsidRPr="00DE517B">
              <w:rPr>
                <w:rFonts w:asciiTheme="majorHAnsi" w:hAnsiTheme="majorHAnsi" w:cstheme="majorHAnsi"/>
                <w:sz w:val="18"/>
                <w:szCs w:val="18"/>
              </w:rPr>
              <w:t>5 mins</w:t>
            </w:r>
          </w:p>
        </w:tc>
        <w:tc>
          <w:tcPr>
            <w:tcW w:w="1321" w:type="dxa"/>
            <w:vAlign w:val="center"/>
          </w:tcPr>
          <w:p w14:paraId="21870D17" w14:textId="77777777" w:rsidR="009E43F4" w:rsidRPr="00DE517B" w:rsidRDefault="00FC35FA">
            <w:pPr>
              <w:pStyle w:val="Compact"/>
              <w:rPr>
                <w:rFonts w:asciiTheme="majorHAnsi" w:hAnsiTheme="majorHAnsi" w:cstheme="majorHAnsi"/>
                <w:sz w:val="18"/>
                <w:szCs w:val="18"/>
              </w:rPr>
            </w:pPr>
            <w:r w:rsidRPr="00DE517B">
              <w:rPr>
                <w:rFonts w:asciiTheme="majorHAnsi" w:hAnsiTheme="majorHAnsi" w:cstheme="majorHAnsi"/>
                <w:sz w:val="18"/>
                <w:szCs w:val="18"/>
              </w:rPr>
              <w:t>HIGH</w:t>
            </w:r>
          </w:p>
        </w:tc>
        <w:tc>
          <w:tcPr>
            <w:tcW w:w="3125" w:type="dxa"/>
            <w:vAlign w:val="center"/>
          </w:tcPr>
          <w:p w14:paraId="550DEAAB" w14:textId="77777777" w:rsidR="009E43F4" w:rsidRPr="00DE517B" w:rsidRDefault="00FC35FA">
            <w:pPr>
              <w:pStyle w:val="Compact"/>
              <w:rPr>
                <w:rFonts w:asciiTheme="majorHAnsi" w:hAnsiTheme="majorHAnsi" w:cstheme="majorHAnsi"/>
                <w:sz w:val="18"/>
                <w:szCs w:val="18"/>
              </w:rPr>
            </w:pPr>
            <w:r w:rsidRPr="00DE517B">
              <w:rPr>
                <w:rFonts w:asciiTheme="majorHAnsi" w:hAnsiTheme="majorHAnsi" w:cstheme="majorHAnsi"/>
                <w:sz w:val="18"/>
                <w:szCs w:val="18"/>
              </w:rPr>
              <w:t>What are the main barriers you’ve encountered when implementing SEMH interventions like Passport?</w:t>
            </w:r>
          </w:p>
        </w:tc>
        <w:tc>
          <w:tcPr>
            <w:tcW w:w="4448" w:type="dxa"/>
            <w:vAlign w:val="center"/>
          </w:tcPr>
          <w:p w14:paraId="4BE968DB" w14:textId="77777777" w:rsidR="00A94041" w:rsidRPr="00DE517B" w:rsidRDefault="00FC35FA">
            <w:pPr>
              <w:pStyle w:val="Compact"/>
              <w:rPr>
                <w:rFonts w:asciiTheme="majorHAnsi" w:hAnsiTheme="majorHAnsi" w:cstheme="majorHAnsi"/>
                <w:sz w:val="18"/>
                <w:szCs w:val="18"/>
              </w:rPr>
            </w:pPr>
            <w:r w:rsidRPr="00DE517B">
              <w:rPr>
                <w:rFonts w:asciiTheme="majorHAnsi" w:hAnsiTheme="majorHAnsi" w:cstheme="majorHAnsi"/>
                <w:sz w:val="18"/>
                <w:szCs w:val="18"/>
              </w:rPr>
              <w:t>- How have you addressed these challenges?</w:t>
            </w:r>
          </w:p>
          <w:p w14:paraId="495E9C5A" w14:textId="77777777" w:rsidR="00A94041" w:rsidRPr="00DE517B" w:rsidRDefault="00A94041">
            <w:pPr>
              <w:pStyle w:val="Compact"/>
              <w:rPr>
                <w:rFonts w:asciiTheme="majorHAnsi" w:hAnsiTheme="majorHAnsi" w:cstheme="majorHAnsi"/>
                <w:sz w:val="18"/>
                <w:szCs w:val="18"/>
              </w:rPr>
            </w:pPr>
          </w:p>
          <w:p w14:paraId="11F08E9F" w14:textId="5468890D" w:rsidR="009E43F4" w:rsidRPr="00DE517B" w:rsidRDefault="00FC35FA">
            <w:pPr>
              <w:pStyle w:val="Compact"/>
              <w:rPr>
                <w:rFonts w:asciiTheme="majorHAnsi" w:hAnsiTheme="majorHAnsi" w:cstheme="majorHAnsi"/>
                <w:sz w:val="18"/>
                <w:szCs w:val="18"/>
              </w:rPr>
            </w:pPr>
            <w:r w:rsidRPr="00DE517B">
              <w:rPr>
                <w:rFonts w:asciiTheme="majorHAnsi" w:hAnsiTheme="majorHAnsi" w:cstheme="majorHAnsi"/>
                <w:sz w:val="18"/>
                <w:szCs w:val="18"/>
              </w:rPr>
              <w:t xml:space="preserve">- </w:t>
            </w:r>
            <w:r w:rsidRPr="00DE517B">
              <w:rPr>
                <w:rFonts w:asciiTheme="majorHAnsi" w:hAnsiTheme="majorHAnsi" w:cstheme="majorHAnsi"/>
                <w:i/>
                <w:iCs/>
                <w:sz w:val="18"/>
                <w:szCs w:val="18"/>
              </w:rPr>
              <w:t>Probe for: Timetabling, staff buy-in, resource constraints</w:t>
            </w:r>
          </w:p>
        </w:tc>
        <w:tc>
          <w:tcPr>
            <w:tcW w:w="1746" w:type="dxa"/>
            <w:vAlign w:val="center"/>
          </w:tcPr>
          <w:p w14:paraId="549C1DD6" w14:textId="77777777" w:rsidR="009E43F4" w:rsidRPr="00DE517B" w:rsidRDefault="00FC35FA">
            <w:pPr>
              <w:pStyle w:val="Compact"/>
              <w:rPr>
                <w:rFonts w:asciiTheme="majorHAnsi" w:hAnsiTheme="majorHAnsi" w:cstheme="majorHAnsi"/>
                <w:sz w:val="18"/>
                <w:szCs w:val="18"/>
              </w:rPr>
            </w:pPr>
            <w:r w:rsidRPr="00DE517B">
              <w:rPr>
                <w:rFonts w:asciiTheme="majorHAnsi" w:hAnsiTheme="majorHAnsi" w:cstheme="majorHAnsi"/>
                <w:sz w:val="18"/>
                <w:szCs w:val="18"/>
              </w:rPr>
              <w:t>Identifies practical implementation challenges that affect cost-effectiveness.</w:t>
            </w:r>
          </w:p>
        </w:tc>
      </w:tr>
      <w:tr w:rsidR="009E43F4" w:rsidRPr="00DE517B" w14:paraId="2D03AE1E" w14:textId="77777777" w:rsidTr="00A94041">
        <w:trPr>
          <w:trHeight w:val="727"/>
        </w:trPr>
        <w:tc>
          <w:tcPr>
            <w:tcW w:w="1567" w:type="dxa"/>
            <w:vAlign w:val="center"/>
          </w:tcPr>
          <w:p w14:paraId="79B3D9E4" w14:textId="77777777" w:rsidR="009E43F4" w:rsidRPr="00DE517B" w:rsidRDefault="00FC35FA">
            <w:pPr>
              <w:pStyle w:val="Compact"/>
              <w:rPr>
                <w:rFonts w:asciiTheme="majorHAnsi" w:hAnsiTheme="majorHAnsi" w:cstheme="majorHAnsi"/>
                <w:sz w:val="18"/>
                <w:szCs w:val="18"/>
              </w:rPr>
            </w:pPr>
            <w:r w:rsidRPr="00DE517B">
              <w:rPr>
                <w:rFonts w:asciiTheme="majorHAnsi" w:hAnsiTheme="majorHAnsi" w:cstheme="majorHAnsi"/>
                <w:b/>
                <w:bCs/>
                <w:sz w:val="18"/>
                <w:szCs w:val="18"/>
              </w:rPr>
              <w:t>Impact Assessment &amp; Value</w:t>
            </w:r>
          </w:p>
        </w:tc>
        <w:tc>
          <w:tcPr>
            <w:tcW w:w="815" w:type="dxa"/>
            <w:vAlign w:val="center"/>
          </w:tcPr>
          <w:p w14:paraId="03BAF76B" w14:textId="77777777" w:rsidR="009E43F4" w:rsidRPr="00DE517B" w:rsidRDefault="009E43F4">
            <w:pPr>
              <w:pStyle w:val="Compact"/>
              <w:rPr>
                <w:rFonts w:asciiTheme="majorHAnsi" w:hAnsiTheme="majorHAnsi" w:cstheme="majorHAnsi"/>
                <w:sz w:val="18"/>
                <w:szCs w:val="18"/>
              </w:rPr>
            </w:pPr>
          </w:p>
        </w:tc>
        <w:tc>
          <w:tcPr>
            <w:tcW w:w="1321" w:type="dxa"/>
            <w:vAlign w:val="center"/>
          </w:tcPr>
          <w:p w14:paraId="36B27374" w14:textId="77777777" w:rsidR="009E43F4" w:rsidRPr="00DE517B" w:rsidRDefault="009E43F4">
            <w:pPr>
              <w:pStyle w:val="Compact"/>
              <w:rPr>
                <w:rFonts w:asciiTheme="majorHAnsi" w:hAnsiTheme="majorHAnsi" w:cstheme="majorHAnsi"/>
                <w:sz w:val="18"/>
                <w:szCs w:val="18"/>
              </w:rPr>
            </w:pPr>
          </w:p>
        </w:tc>
        <w:tc>
          <w:tcPr>
            <w:tcW w:w="3125" w:type="dxa"/>
            <w:vAlign w:val="center"/>
          </w:tcPr>
          <w:p w14:paraId="7703E9BA" w14:textId="77777777" w:rsidR="009E43F4" w:rsidRPr="00DE517B" w:rsidRDefault="009E43F4">
            <w:pPr>
              <w:pStyle w:val="Compact"/>
              <w:rPr>
                <w:rFonts w:asciiTheme="majorHAnsi" w:hAnsiTheme="majorHAnsi" w:cstheme="majorHAnsi"/>
                <w:sz w:val="18"/>
                <w:szCs w:val="18"/>
              </w:rPr>
            </w:pPr>
          </w:p>
        </w:tc>
        <w:tc>
          <w:tcPr>
            <w:tcW w:w="4448" w:type="dxa"/>
            <w:vAlign w:val="center"/>
          </w:tcPr>
          <w:p w14:paraId="6C2A7470" w14:textId="77777777" w:rsidR="009E43F4" w:rsidRPr="00DE517B" w:rsidRDefault="009E43F4">
            <w:pPr>
              <w:pStyle w:val="Compact"/>
              <w:rPr>
                <w:rFonts w:asciiTheme="majorHAnsi" w:hAnsiTheme="majorHAnsi" w:cstheme="majorHAnsi"/>
                <w:sz w:val="18"/>
                <w:szCs w:val="18"/>
              </w:rPr>
            </w:pPr>
          </w:p>
        </w:tc>
        <w:tc>
          <w:tcPr>
            <w:tcW w:w="1746" w:type="dxa"/>
            <w:vAlign w:val="center"/>
          </w:tcPr>
          <w:p w14:paraId="33C1CDDF" w14:textId="77777777" w:rsidR="009E43F4" w:rsidRPr="00DE517B" w:rsidRDefault="009E43F4">
            <w:pPr>
              <w:pStyle w:val="Compact"/>
              <w:rPr>
                <w:rFonts w:asciiTheme="majorHAnsi" w:hAnsiTheme="majorHAnsi" w:cstheme="majorHAnsi"/>
                <w:sz w:val="18"/>
                <w:szCs w:val="18"/>
              </w:rPr>
            </w:pPr>
          </w:p>
        </w:tc>
      </w:tr>
      <w:tr w:rsidR="009E43F4" w:rsidRPr="00DE517B" w14:paraId="6F951B75" w14:textId="77777777" w:rsidTr="00A94041">
        <w:trPr>
          <w:trHeight w:val="687"/>
        </w:trPr>
        <w:tc>
          <w:tcPr>
            <w:tcW w:w="1567" w:type="dxa"/>
            <w:vAlign w:val="center"/>
          </w:tcPr>
          <w:p w14:paraId="013B8108" w14:textId="77777777" w:rsidR="009E43F4" w:rsidRPr="00DE517B" w:rsidRDefault="00FC35FA">
            <w:pPr>
              <w:pStyle w:val="Compact"/>
              <w:rPr>
                <w:rFonts w:asciiTheme="majorHAnsi" w:hAnsiTheme="majorHAnsi" w:cstheme="majorHAnsi"/>
                <w:sz w:val="18"/>
                <w:szCs w:val="18"/>
              </w:rPr>
            </w:pPr>
            <w:r w:rsidRPr="00DE517B">
              <w:rPr>
                <w:rFonts w:asciiTheme="majorHAnsi" w:hAnsiTheme="majorHAnsi" w:cstheme="majorHAnsi"/>
                <w:sz w:val="18"/>
                <w:szCs w:val="18"/>
              </w:rPr>
              <w:t>Key Performance Indicators</w:t>
            </w:r>
          </w:p>
        </w:tc>
        <w:tc>
          <w:tcPr>
            <w:tcW w:w="815" w:type="dxa"/>
            <w:vAlign w:val="center"/>
          </w:tcPr>
          <w:p w14:paraId="62D1B1FF" w14:textId="77777777" w:rsidR="009E43F4" w:rsidRPr="00DE517B" w:rsidRDefault="00FC35FA">
            <w:pPr>
              <w:pStyle w:val="Compact"/>
              <w:rPr>
                <w:rFonts w:asciiTheme="majorHAnsi" w:hAnsiTheme="majorHAnsi" w:cstheme="majorHAnsi"/>
                <w:sz w:val="18"/>
                <w:szCs w:val="18"/>
              </w:rPr>
            </w:pPr>
            <w:r w:rsidRPr="00DE517B">
              <w:rPr>
                <w:rFonts w:asciiTheme="majorHAnsi" w:hAnsiTheme="majorHAnsi" w:cstheme="majorHAnsi"/>
                <w:sz w:val="18"/>
                <w:szCs w:val="18"/>
              </w:rPr>
              <w:t>7 mins</w:t>
            </w:r>
          </w:p>
        </w:tc>
        <w:tc>
          <w:tcPr>
            <w:tcW w:w="1321" w:type="dxa"/>
            <w:vAlign w:val="center"/>
          </w:tcPr>
          <w:p w14:paraId="21A67648" w14:textId="77777777" w:rsidR="009E43F4" w:rsidRPr="00DE517B" w:rsidRDefault="00FC35FA">
            <w:pPr>
              <w:pStyle w:val="Compact"/>
              <w:rPr>
                <w:rFonts w:asciiTheme="majorHAnsi" w:hAnsiTheme="majorHAnsi" w:cstheme="majorHAnsi"/>
                <w:sz w:val="18"/>
                <w:szCs w:val="18"/>
              </w:rPr>
            </w:pPr>
            <w:r w:rsidRPr="00DE517B">
              <w:rPr>
                <w:rFonts w:asciiTheme="majorHAnsi" w:hAnsiTheme="majorHAnsi" w:cstheme="majorHAnsi"/>
                <w:sz w:val="18"/>
                <w:szCs w:val="18"/>
              </w:rPr>
              <w:t>HIGH</w:t>
            </w:r>
          </w:p>
        </w:tc>
        <w:tc>
          <w:tcPr>
            <w:tcW w:w="3125" w:type="dxa"/>
            <w:vAlign w:val="center"/>
          </w:tcPr>
          <w:p w14:paraId="0A1463A7" w14:textId="77777777" w:rsidR="009E43F4" w:rsidRPr="00DE517B" w:rsidRDefault="00FC35FA">
            <w:pPr>
              <w:pStyle w:val="Compact"/>
              <w:rPr>
                <w:rFonts w:asciiTheme="majorHAnsi" w:hAnsiTheme="majorHAnsi" w:cstheme="majorHAnsi"/>
                <w:sz w:val="18"/>
                <w:szCs w:val="18"/>
              </w:rPr>
            </w:pPr>
            <w:r w:rsidRPr="00DE517B">
              <w:rPr>
                <w:rFonts w:asciiTheme="majorHAnsi" w:hAnsiTheme="majorHAnsi" w:cstheme="majorHAnsi"/>
                <w:sz w:val="18"/>
                <w:szCs w:val="18"/>
              </w:rPr>
              <w:t>How do you measure the success of SEMH interventions in your school?</w:t>
            </w:r>
          </w:p>
        </w:tc>
        <w:tc>
          <w:tcPr>
            <w:tcW w:w="4448" w:type="dxa"/>
            <w:vAlign w:val="center"/>
          </w:tcPr>
          <w:p w14:paraId="4862FE24" w14:textId="77777777" w:rsidR="00A94041" w:rsidRPr="00DE517B" w:rsidRDefault="00FC35FA">
            <w:pPr>
              <w:pStyle w:val="Compact"/>
              <w:rPr>
                <w:rFonts w:asciiTheme="majorHAnsi" w:hAnsiTheme="majorHAnsi" w:cstheme="majorHAnsi"/>
                <w:sz w:val="18"/>
                <w:szCs w:val="18"/>
              </w:rPr>
            </w:pPr>
            <w:r w:rsidRPr="00DE517B">
              <w:rPr>
                <w:rFonts w:asciiTheme="majorHAnsi" w:hAnsiTheme="majorHAnsi" w:cstheme="majorHAnsi"/>
                <w:sz w:val="18"/>
                <w:szCs w:val="18"/>
              </w:rPr>
              <w:t>- What specific metrics do you track (attendance, behavior logs, suspensions)?</w:t>
            </w:r>
          </w:p>
          <w:p w14:paraId="13F07549" w14:textId="77777777" w:rsidR="00A94041" w:rsidRPr="00DE517B" w:rsidRDefault="00A94041">
            <w:pPr>
              <w:pStyle w:val="Compact"/>
              <w:rPr>
                <w:rFonts w:asciiTheme="majorHAnsi" w:hAnsiTheme="majorHAnsi" w:cstheme="majorHAnsi"/>
                <w:sz w:val="18"/>
                <w:szCs w:val="18"/>
              </w:rPr>
            </w:pPr>
          </w:p>
          <w:p w14:paraId="7147385A" w14:textId="77777777" w:rsidR="00A94041" w:rsidRPr="00DE517B" w:rsidRDefault="00FC35FA">
            <w:pPr>
              <w:pStyle w:val="Compact"/>
              <w:rPr>
                <w:rFonts w:asciiTheme="majorHAnsi" w:hAnsiTheme="majorHAnsi" w:cstheme="majorHAnsi"/>
                <w:sz w:val="18"/>
                <w:szCs w:val="18"/>
              </w:rPr>
            </w:pPr>
            <w:r w:rsidRPr="00DE517B">
              <w:rPr>
                <w:rFonts w:asciiTheme="majorHAnsi" w:hAnsiTheme="majorHAnsi" w:cstheme="majorHAnsi"/>
                <w:sz w:val="18"/>
                <w:szCs w:val="18"/>
              </w:rPr>
              <w:t>- Do you use formal assessment tools like Boxall profiles?</w:t>
            </w:r>
          </w:p>
          <w:p w14:paraId="30314507" w14:textId="77777777" w:rsidR="00A94041" w:rsidRPr="00DE517B" w:rsidRDefault="00A94041">
            <w:pPr>
              <w:pStyle w:val="Compact"/>
              <w:rPr>
                <w:rFonts w:asciiTheme="majorHAnsi" w:hAnsiTheme="majorHAnsi" w:cstheme="majorHAnsi"/>
                <w:sz w:val="18"/>
                <w:szCs w:val="18"/>
              </w:rPr>
            </w:pPr>
          </w:p>
          <w:p w14:paraId="4B3FB9AF" w14:textId="5449D9B1" w:rsidR="009E43F4" w:rsidRPr="00DE517B" w:rsidRDefault="00FC35FA">
            <w:pPr>
              <w:pStyle w:val="Compact"/>
              <w:rPr>
                <w:rFonts w:asciiTheme="majorHAnsi" w:hAnsiTheme="majorHAnsi" w:cstheme="majorHAnsi"/>
                <w:sz w:val="18"/>
                <w:szCs w:val="18"/>
              </w:rPr>
            </w:pPr>
            <w:r w:rsidRPr="00DE517B">
              <w:rPr>
                <w:rFonts w:asciiTheme="majorHAnsi" w:hAnsiTheme="majorHAnsi" w:cstheme="majorHAnsi"/>
                <w:sz w:val="18"/>
                <w:szCs w:val="18"/>
              </w:rPr>
              <w:t xml:space="preserve">- </w:t>
            </w:r>
            <w:r w:rsidRPr="00DE517B">
              <w:rPr>
                <w:rFonts w:asciiTheme="majorHAnsi" w:hAnsiTheme="majorHAnsi" w:cstheme="majorHAnsi"/>
                <w:i/>
                <w:iCs/>
                <w:sz w:val="18"/>
                <w:szCs w:val="18"/>
              </w:rPr>
              <w:t>Probe for: Data systems, frequency of monitoring</w:t>
            </w:r>
          </w:p>
        </w:tc>
        <w:tc>
          <w:tcPr>
            <w:tcW w:w="1746" w:type="dxa"/>
            <w:vAlign w:val="center"/>
          </w:tcPr>
          <w:p w14:paraId="66C35B5E" w14:textId="77777777" w:rsidR="009E43F4" w:rsidRPr="00DE517B" w:rsidRDefault="00FC35FA">
            <w:pPr>
              <w:pStyle w:val="Compact"/>
              <w:rPr>
                <w:rFonts w:asciiTheme="majorHAnsi" w:hAnsiTheme="majorHAnsi" w:cstheme="majorHAnsi"/>
                <w:sz w:val="18"/>
                <w:szCs w:val="18"/>
              </w:rPr>
            </w:pPr>
            <w:r w:rsidRPr="00DE517B">
              <w:rPr>
                <w:rFonts w:asciiTheme="majorHAnsi" w:hAnsiTheme="majorHAnsi" w:cstheme="majorHAnsi"/>
                <w:sz w:val="18"/>
                <w:szCs w:val="18"/>
              </w:rPr>
              <w:lastRenderedPageBreak/>
              <w:t xml:space="preserve">Captures leadership approach to impact evaluation. Critical </w:t>
            </w:r>
            <w:r w:rsidRPr="00DE517B">
              <w:rPr>
                <w:rFonts w:asciiTheme="majorHAnsi" w:hAnsiTheme="majorHAnsi" w:cstheme="majorHAnsi"/>
                <w:sz w:val="18"/>
                <w:szCs w:val="18"/>
              </w:rPr>
              <w:lastRenderedPageBreak/>
              <w:t>for understanding how value is assessed.</w:t>
            </w:r>
          </w:p>
        </w:tc>
      </w:tr>
      <w:tr w:rsidR="009E43F4" w:rsidRPr="00DE517B" w14:paraId="7B6A5FC0" w14:textId="77777777" w:rsidTr="00A94041">
        <w:trPr>
          <w:trHeight w:val="142"/>
        </w:trPr>
        <w:tc>
          <w:tcPr>
            <w:tcW w:w="1567" w:type="dxa"/>
            <w:vAlign w:val="center"/>
          </w:tcPr>
          <w:p w14:paraId="464B5070" w14:textId="77777777" w:rsidR="009E43F4" w:rsidRPr="00DE517B" w:rsidRDefault="00FC35FA">
            <w:pPr>
              <w:pStyle w:val="Compact"/>
              <w:rPr>
                <w:rFonts w:asciiTheme="majorHAnsi" w:hAnsiTheme="majorHAnsi" w:cstheme="majorHAnsi"/>
                <w:sz w:val="18"/>
                <w:szCs w:val="18"/>
              </w:rPr>
            </w:pPr>
            <w:r w:rsidRPr="00DE517B">
              <w:rPr>
                <w:rFonts w:asciiTheme="majorHAnsi" w:hAnsiTheme="majorHAnsi" w:cstheme="majorHAnsi"/>
                <w:sz w:val="18"/>
                <w:szCs w:val="18"/>
              </w:rPr>
              <w:lastRenderedPageBreak/>
              <w:t>Whole-School Impact</w:t>
            </w:r>
          </w:p>
        </w:tc>
        <w:tc>
          <w:tcPr>
            <w:tcW w:w="815" w:type="dxa"/>
            <w:vAlign w:val="center"/>
          </w:tcPr>
          <w:p w14:paraId="5259B91F" w14:textId="77777777" w:rsidR="009E43F4" w:rsidRPr="00DE517B" w:rsidRDefault="00FC35FA">
            <w:pPr>
              <w:pStyle w:val="Compact"/>
              <w:rPr>
                <w:rFonts w:asciiTheme="majorHAnsi" w:hAnsiTheme="majorHAnsi" w:cstheme="majorHAnsi"/>
                <w:sz w:val="18"/>
                <w:szCs w:val="18"/>
              </w:rPr>
            </w:pPr>
            <w:r w:rsidRPr="00DE517B">
              <w:rPr>
                <w:rFonts w:asciiTheme="majorHAnsi" w:hAnsiTheme="majorHAnsi" w:cstheme="majorHAnsi"/>
                <w:sz w:val="18"/>
                <w:szCs w:val="18"/>
              </w:rPr>
              <w:t>5 mins</w:t>
            </w:r>
          </w:p>
        </w:tc>
        <w:tc>
          <w:tcPr>
            <w:tcW w:w="1321" w:type="dxa"/>
            <w:vAlign w:val="center"/>
          </w:tcPr>
          <w:p w14:paraId="571FAB55" w14:textId="77777777" w:rsidR="009E43F4" w:rsidRPr="00DE517B" w:rsidRDefault="00FC35FA">
            <w:pPr>
              <w:pStyle w:val="Compact"/>
              <w:rPr>
                <w:rFonts w:asciiTheme="majorHAnsi" w:hAnsiTheme="majorHAnsi" w:cstheme="majorHAnsi"/>
                <w:sz w:val="18"/>
                <w:szCs w:val="18"/>
              </w:rPr>
            </w:pPr>
            <w:r w:rsidRPr="00DE517B">
              <w:rPr>
                <w:rFonts w:asciiTheme="majorHAnsi" w:hAnsiTheme="majorHAnsi" w:cstheme="majorHAnsi"/>
                <w:sz w:val="18"/>
                <w:szCs w:val="18"/>
              </w:rPr>
              <w:t>HIGH</w:t>
            </w:r>
          </w:p>
        </w:tc>
        <w:tc>
          <w:tcPr>
            <w:tcW w:w="3125" w:type="dxa"/>
            <w:vAlign w:val="center"/>
          </w:tcPr>
          <w:p w14:paraId="74FCCA3F" w14:textId="77777777" w:rsidR="009E43F4" w:rsidRPr="00DE517B" w:rsidRDefault="00FC35FA">
            <w:pPr>
              <w:pStyle w:val="Compact"/>
              <w:rPr>
                <w:rFonts w:asciiTheme="majorHAnsi" w:hAnsiTheme="majorHAnsi" w:cstheme="majorHAnsi"/>
                <w:sz w:val="18"/>
                <w:szCs w:val="18"/>
              </w:rPr>
            </w:pPr>
            <w:r w:rsidRPr="00DE517B">
              <w:rPr>
                <w:rFonts w:asciiTheme="majorHAnsi" w:hAnsiTheme="majorHAnsi" w:cstheme="majorHAnsi"/>
                <w:sz w:val="18"/>
                <w:szCs w:val="18"/>
              </w:rPr>
              <w:t>What whole-school effects have you observed from implementing Passport or similar interventions?</w:t>
            </w:r>
          </w:p>
        </w:tc>
        <w:tc>
          <w:tcPr>
            <w:tcW w:w="4448" w:type="dxa"/>
            <w:vAlign w:val="center"/>
          </w:tcPr>
          <w:p w14:paraId="6B13ED95" w14:textId="77777777" w:rsidR="00A94041" w:rsidRPr="00DE517B" w:rsidRDefault="00FC35FA">
            <w:pPr>
              <w:pStyle w:val="Compact"/>
              <w:rPr>
                <w:rFonts w:asciiTheme="majorHAnsi" w:hAnsiTheme="majorHAnsi" w:cstheme="majorHAnsi"/>
                <w:sz w:val="18"/>
                <w:szCs w:val="18"/>
              </w:rPr>
            </w:pPr>
            <w:r w:rsidRPr="00DE517B">
              <w:rPr>
                <w:rFonts w:asciiTheme="majorHAnsi" w:hAnsiTheme="majorHAnsi" w:cstheme="majorHAnsi"/>
                <w:sz w:val="18"/>
                <w:szCs w:val="18"/>
              </w:rPr>
              <w:t>- How has it affected school culture?</w:t>
            </w:r>
          </w:p>
          <w:p w14:paraId="4E420770" w14:textId="77777777" w:rsidR="00A94041" w:rsidRPr="00DE517B" w:rsidRDefault="00A94041">
            <w:pPr>
              <w:pStyle w:val="Compact"/>
              <w:rPr>
                <w:rFonts w:asciiTheme="majorHAnsi" w:hAnsiTheme="majorHAnsi" w:cstheme="majorHAnsi"/>
                <w:sz w:val="18"/>
                <w:szCs w:val="18"/>
              </w:rPr>
            </w:pPr>
          </w:p>
          <w:p w14:paraId="54FD5746" w14:textId="768E5AE5" w:rsidR="00A94041" w:rsidRPr="00DE517B" w:rsidRDefault="00FC35FA">
            <w:pPr>
              <w:pStyle w:val="Compact"/>
              <w:rPr>
                <w:rFonts w:asciiTheme="majorHAnsi" w:hAnsiTheme="majorHAnsi" w:cstheme="majorHAnsi"/>
                <w:sz w:val="18"/>
                <w:szCs w:val="18"/>
              </w:rPr>
            </w:pPr>
            <w:r w:rsidRPr="00DE517B">
              <w:rPr>
                <w:rFonts w:asciiTheme="majorHAnsi" w:hAnsiTheme="majorHAnsi" w:cstheme="majorHAnsi"/>
                <w:sz w:val="18"/>
                <w:szCs w:val="18"/>
              </w:rPr>
              <w:t>- Has it influenced wider educational outcomes?</w:t>
            </w:r>
          </w:p>
          <w:p w14:paraId="193534FF" w14:textId="77777777" w:rsidR="00A94041" w:rsidRPr="00DE517B" w:rsidRDefault="00A94041">
            <w:pPr>
              <w:pStyle w:val="Compact"/>
              <w:rPr>
                <w:rFonts w:asciiTheme="majorHAnsi" w:hAnsiTheme="majorHAnsi" w:cstheme="majorHAnsi"/>
                <w:sz w:val="18"/>
                <w:szCs w:val="18"/>
              </w:rPr>
            </w:pPr>
          </w:p>
          <w:p w14:paraId="20E7C215" w14:textId="160A0381" w:rsidR="009E43F4" w:rsidRPr="00DE517B" w:rsidRDefault="00FC35FA">
            <w:pPr>
              <w:pStyle w:val="Compact"/>
              <w:rPr>
                <w:rFonts w:asciiTheme="majorHAnsi" w:hAnsiTheme="majorHAnsi" w:cstheme="majorHAnsi"/>
                <w:sz w:val="18"/>
                <w:szCs w:val="18"/>
              </w:rPr>
            </w:pPr>
            <w:r w:rsidRPr="00DE517B">
              <w:rPr>
                <w:rFonts w:asciiTheme="majorHAnsi" w:hAnsiTheme="majorHAnsi" w:cstheme="majorHAnsi"/>
                <w:sz w:val="18"/>
                <w:szCs w:val="18"/>
              </w:rPr>
              <w:t xml:space="preserve">- </w:t>
            </w:r>
            <w:r w:rsidRPr="00DE517B">
              <w:rPr>
                <w:rFonts w:asciiTheme="majorHAnsi" w:hAnsiTheme="majorHAnsi" w:cstheme="majorHAnsi"/>
                <w:i/>
                <w:iCs/>
                <w:sz w:val="18"/>
                <w:szCs w:val="18"/>
              </w:rPr>
              <w:t>Probe for: Staff wellbeing, school climate</w:t>
            </w:r>
          </w:p>
        </w:tc>
        <w:tc>
          <w:tcPr>
            <w:tcW w:w="1746" w:type="dxa"/>
            <w:vAlign w:val="center"/>
          </w:tcPr>
          <w:p w14:paraId="760D6862" w14:textId="77777777" w:rsidR="009E43F4" w:rsidRPr="00DE517B" w:rsidRDefault="00FC35FA">
            <w:pPr>
              <w:pStyle w:val="Compact"/>
              <w:rPr>
                <w:rFonts w:asciiTheme="majorHAnsi" w:hAnsiTheme="majorHAnsi" w:cstheme="majorHAnsi"/>
                <w:sz w:val="18"/>
                <w:szCs w:val="18"/>
              </w:rPr>
            </w:pPr>
            <w:r w:rsidRPr="00DE517B">
              <w:rPr>
                <w:rFonts w:asciiTheme="majorHAnsi" w:hAnsiTheme="majorHAnsi" w:cstheme="majorHAnsi"/>
                <w:sz w:val="18"/>
                <w:szCs w:val="18"/>
              </w:rPr>
              <w:t>Documents broader strategic benefits beyond targeted metrics.</w:t>
            </w:r>
          </w:p>
        </w:tc>
      </w:tr>
      <w:tr w:rsidR="009E43F4" w:rsidRPr="00DE517B" w14:paraId="6025229B" w14:textId="77777777" w:rsidTr="00A94041">
        <w:trPr>
          <w:trHeight w:val="142"/>
        </w:trPr>
        <w:tc>
          <w:tcPr>
            <w:tcW w:w="1567" w:type="dxa"/>
            <w:vAlign w:val="center"/>
          </w:tcPr>
          <w:p w14:paraId="3AE8352C" w14:textId="77777777" w:rsidR="009E43F4" w:rsidRPr="00DE517B" w:rsidRDefault="00FC35FA">
            <w:pPr>
              <w:pStyle w:val="Compact"/>
              <w:rPr>
                <w:rFonts w:asciiTheme="majorHAnsi" w:hAnsiTheme="majorHAnsi" w:cstheme="majorHAnsi"/>
                <w:sz w:val="18"/>
                <w:szCs w:val="18"/>
              </w:rPr>
            </w:pPr>
            <w:r w:rsidRPr="00DE517B">
              <w:rPr>
                <w:rFonts w:asciiTheme="majorHAnsi" w:hAnsiTheme="majorHAnsi" w:cstheme="majorHAnsi"/>
                <w:b/>
                <w:bCs/>
                <w:sz w:val="18"/>
                <w:szCs w:val="18"/>
              </w:rPr>
              <w:t>Strategic Implementation</w:t>
            </w:r>
          </w:p>
        </w:tc>
        <w:tc>
          <w:tcPr>
            <w:tcW w:w="815" w:type="dxa"/>
            <w:vAlign w:val="center"/>
          </w:tcPr>
          <w:p w14:paraId="794CAC87" w14:textId="77777777" w:rsidR="009E43F4" w:rsidRPr="00DE517B" w:rsidRDefault="009E43F4">
            <w:pPr>
              <w:pStyle w:val="Compact"/>
              <w:rPr>
                <w:rFonts w:asciiTheme="majorHAnsi" w:hAnsiTheme="majorHAnsi" w:cstheme="majorHAnsi"/>
                <w:sz w:val="18"/>
                <w:szCs w:val="18"/>
              </w:rPr>
            </w:pPr>
          </w:p>
        </w:tc>
        <w:tc>
          <w:tcPr>
            <w:tcW w:w="1321" w:type="dxa"/>
            <w:vAlign w:val="center"/>
          </w:tcPr>
          <w:p w14:paraId="0D83A531" w14:textId="77777777" w:rsidR="009E43F4" w:rsidRPr="00DE517B" w:rsidRDefault="009E43F4">
            <w:pPr>
              <w:pStyle w:val="Compact"/>
              <w:rPr>
                <w:rFonts w:asciiTheme="majorHAnsi" w:hAnsiTheme="majorHAnsi" w:cstheme="majorHAnsi"/>
                <w:sz w:val="18"/>
                <w:szCs w:val="18"/>
              </w:rPr>
            </w:pPr>
          </w:p>
        </w:tc>
        <w:tc>
          <w:tcPr>
            <w:tcW w:w="3125" w:type="dxa"/>
            <w:vAlign w:val="center"/>
          </w:tcPr>
          <w:p w14:paraId="0E64FCE1" w14:textId="77777777" w:rsidR="009E43F4" w:rsidRPr="00DE517B" w:rsidRDefault="009E43F4">
            <w:pPr>
              <w:pStyle w:val="Compact"/>
              <w:rPr>
                <w:rFonts w:asciiTheme="majorHAnsi" w:hAnsiTheme="majorHAnsi" w:cstheme="majorHAnsi"/>
                <w:sz w:val="18"/>
                <w:szCs w:val="18"/>
              </w:rPr>
            </w:pPr>
          </w:p>
        </w:tc>
        <w:tc>
          <w:tcPr>
            <w:tcW w:w="4448" w:type="dxa"/>
            <w:vAlign w:val="center"/>
          </w:tcPr>
          <w:p w14:paraId="5346006E" w14:textId="77777777" w:rsidR="009E43F4" w:rsidRPr="00DE517B" w:rsidRDefault="009E43F4">
            <w:pPr>
              <w:pStyle w:val="Compact"/>
              <w:rPr>
                <w:rFonts w:asciiTheme="majorHAnsi" w:hAnsiTheme="majorHAnsi" w:cstheme="majorHAnsi"/>
                <w:sz w:val="18"/>
                <w:szCs w:val="18"/>
              </w:rPr>
            </w:pPr>
          </w:p>
        </w:tc>
        <w:tc>
          <w:tcPr>
            <w:tcW w:w="1746" w:type="dxa"/>
            <w:vAlign w:val="center"/>
          </w:tcPr>
          <w:p w14:paraId="3F8B5ABF" w14:textId="77777777" w:rsidR="009E43F4" w:rsidRPr="00DE517B" w:rsidRDefault="009E43F4">
            <w:pPr>
              <w:pStyle w:val="Compact"/>
              <w:rPr>
                <w:rFonts w:asciiTheme="majorHAnsi" w:hAnsiTheme="majorHAnsi" w:cstheme="majorHAnsi"/>
                <w:sz w:val="18"/>
                <w:szCs w:val="18"/>
              </w:rPr>
            </w:pPr>
          </w:p>
        </w:tc>
      </w:tr>
      <w:tr w:rsidR="009E43F4" w:rsidRPr="00DE517B" w14:paraId="6448F101" w14:textId="77777777" w:rsidTr="00A94041">
        <w:trPr>
          <w:trHeight w:val="142"/>
        </w:trPr>
        <w:tc>
          <w:tcPr>
            <w:tcW w:w="1567" w:type="dxa"/>
            <w:vAlign w:val="center"/>
          </w:tcPr>
          <w:p w14:paraId="0BAD909E" w14:textId="77777777" w:rsidR="009E43F4" w:rsidRPr="00DE517B" w:rsidRDefault="00FC35FA">
            <w:pPr>
              <w:pStyle w:val="Compact"/>
              <w:rPr>
                <w:rFonts w:asciiTheme="majorHAnsi" w:hAnsiTheme="majorHAnsi" w:cstheme="majorHAnsi"/>
                <w:sz w:val="18"/>
                <w:szCs w:val="18"/>
              </w:rPr>
            </w:pPr>
            <w:r w:rsidRPr="00DE517B">
              <w:rPr>
                <w:rFonts w:asciiTheme="majorHAnsi" w:hAnsiTheme="majorHAnsi" w:cstheme="majorHAnsi"/>
                <w:sz w:val="18"/>
                <w:szCs w:val="18"/>
              </w:rPr>
              <w:t>Implementation Model</w:t>
            </w:r>
          </w:p>
        </w:tc>
        <w:tc>
          <w:tcPr>
            <w:tcW w:w="815" w:type="dxa"/>
            <w:vAlign w:val="center"/>
          </w:tcPr>
          <w:p w14:paraId="1C91BDFD" w14:textId="77777777" w:rsidR="009E43F4" w:rsidRPr="00DE517B" w:rsidRDefault="00FC35FA">
            <w:pPr>
              <w:pStyle w:val="Compact"/>
              <w:rPr>
                <w:rFonts w:asciiTheme="majorHAnsi" w:hAnsiTheme="majorHAnsi" w:cstheme="majorHAnsi"/>
                <w:sz w:val="18"/>
                <w:szCs w:val="18"/>
              </w:rPr>
            </w:pPr>
            <w:r w:rsidRPr="00DE517B">
              <w:rPr>
                <w:rFonts w:asciiTheme="majorHAnsi" w:hAnsiTheme="majorHAnsi" w:cstheme="majorHAnsi"/>
                <w:sz w:val="18"/>
                <w:szCs w:val="18"/>
              </w:rPr>
              <w:t>5 mins</w:t>
            </w:r>
          </w:p>
        </w:tc>
        <w:tc>
          <w:tcPr>
            <w:tcW w:w="1321" w:type="dxa"/>
            <w:vAlign w:val="center"/>
          </w:tcPr>
          <w:p w14:paraId="1E325C6B" w14:textId="77777777" w:rsidR="009E43F4" w:rsidRPr="00DE517B" w:rsidRDefault="00FC35FA">
            <w:pPr>
              <w:pStyle w:val="Compact"/>
              <w:rPr>
                <w:rFonts w:asciiTheme="majorHAnsi" w:hAnsiTheme="majorHAnsi" w:cstheme="majorHAnsi"/>
                <w:sz w:val="18"/>
                <w:szCs w:val="18"/>
              </w:rPr>
            </w:pPr>
            <w:r w:rsidRPr="00DE517B">
              <w:rPr>
                <w:rFonts w:asciiTheme="majorHAnsi" w:hAnsiTheme="majorHAnsi" w:cstheme="majorHAnsi"/>
                <w:sz w:val="18"/>
                <w:szCs w:val="18"/>
              </w:rPr>
              <w:t>HIGH</w:t>
            </w:r>
          </w:p>
        </w:tc>
        <w:tc>
          <w:tcPr>
            <w:tcW w:w="3125" w:type="dxa"/>
            <w:vAlign w:val="center"/>
          </w:tcPr>
          <w:p w14:paraId="0D102F9E" w14:textId="77777777" w:rsidR="009E43F4" w:rsidRPr="00DE517B" w:rsidRDefault="00FC35FA">
            <w:pPr>
              <w:pStyle w:val="Compact"/>
              <w:rPr>
                <w:rFonts w:asciiTheme="majorHAnsi" w:hAnsiTheme="majorHAnsi" w:cstheme="majorHAnsi"/>
                <w:sz w:val="18"/>
                <w:szCs w:val="18"/>
              </w:rPr>
            </w:pPr>
            <w:r w:rsidRPr="00DE517B">
              <w:rPr>
                <w:rFonts w:asciiTheme="majorHAnsi" w:hAnsiTheme="majorHAnsi" w:cstheme="majorHAnsi"/>
                <w:sz w:val="18"/>
                <w:szCs w:val="18"/>
              </w:rPr>
              <w:t>What implementation approach works best for your school when adopting programs like Passport?</w:t>
            </w:r>
          </w:p>
        </w:tc>
        <w:tc>
          <w:tcPr>
            <w:tcW w:w="4448" w:type="dxa"/>
            <w:vAlign w:val="center"/>
          </w:tcPr>
          <w:p w14:paraId="1FA9500E" w14:textId="77777777" w:rsidR="00A94041" w:rsidRPr="00DE517B" w:rsidRDefault="00FC35FA">
            <w:pPr>
              <w:pStyle w:val="Compact"/>
              <w:rPr>
                <w:rFonts w:asciiTheme="majorHAnsi" w:hAnsiTheme="majorHAnsi" w:cstheme="majorHAnsi"/>
                <w:sz w:val="18"/>
                <w:szCs w:val="18"/>
              </w:rPr>
            </w:pPr>
            <w:r w:rsidRPr="00DE517B">
              <w:rPr>
                <w:rFonts w:asciiTheme="majorHAnsi" w:hAnsiTheme="majorHAnsi" w:cstheme="majorHAnsi"/>
                <w:sz w:val="18"/>
                <w:szCs w:val="18"/>
              </w:rPr>
              <w:t>- Do you prefer whole-school or targeted approaches?</w:t>
            </w:r>
          </w:p>
          <w:p w14:paraId="312B8B0F" w14:textId="77777777" w:rsidR="00A94041" w:rsidRPr="00DE517B" w:rsidRDefault="00A94041">
            <w:pPr>
              <w:pStyle w:val="Compact"/>
              <w:rPr>
                <w:rFonts w:asciiTheme="majorHAnsi" w:hAnsiTheme="majorHAnsi" w:cstheme="majorHAnsi"/>
                <w:sz w:val="18"/>
                <w:szCs w:val="18"/>
              </w:rPr>
            </w:pPr>
          </w:p>
          <w:p w14:paraId="211C5773" w14:textId="77777777" w:rsidR="00A94041" w:rsidRPr="00DE517B" w:rsidRDefault="00FC35FA">
            <w:pPr>
              <w:pStyle w:val="Compact"/>
              <w:rPr>
                <w:rFonts w:asciiTheme="majorHAnsi" w:hAnsiTheme="majorHAnsi" w:cstheme="majorHAnsi"/>
                <w:sz w:val="18"/>
                <w:szCs w:val="18"/>
              </w:rPr>
            </w:pPr>
            <w:r w:rsidRPr="00DE517B">
              <w:rPr>
                <w:rFonts w:asciiTheme="majorHAnsi" w:hAnsiTheme="majorHAnsi" w:cstheme="majorHAnsi"/>
                <w:sz w:val="18"/>
                <w:szCs w:val="18"/>
              </w:rPr>
              <w:t>- Have you explored collaborative approaches with other schools to share costs?</w:t>
            </w:r>
          </w:p>
          <w:p w14:paraId="3AF17107" w14:textId="77777777" w:rsidR="00A94041" w:rsidRPr="00DE517B" w:rsidRDefault="00A94041">
            <w:pPr>
              <w:pStyle w:val="Compact"/>
              <w:rPr>
                <w:rFonts w:asciiTheme="majorHAnsi" w:hAnsiTheme="majorHAnsi" w:cstheme="majorHAnsi"/>
                <w:sz w:val="18"/>
                <w:szCs w:val="18"/>
              </w:rPr>
            </w:pPr>
          </w:p>
          <w:p w14:paraId="40FF8376" w14:textId="57538A67" w:rsidR="009E43F4" w:rsidRPr="00DE517B" w:rsidRDefault="00FC35FA">
            <w:pPr>
              <w:pStyle w:val="Compact"/>
              <w:rPr>
                <w:rFonts w:asciiTheme="majorHAnsi" w:hAnsiTheme="majorHAnsi" w:cstheme="majorHAnsi"/>
                <w:sz w:val="18"/>
                <w:szCs w:val="18"/>
              </w:rPr>
            </w:pPr>
            <w:r w:rsidRPr="00DE517B">
              <w:rPr>
                <w:rFonts w:asciiTheme="majorHAnsi" w:hAnsiTheme="majorHAnsi" w:cstheme="majorHAnsi"/>
                <w:sz w:val="18"/>
                <w:szCs w:val="18"/>
              </w:rPr>
              <w:t xml:space="preserve">- </w:t>
            </w:r>
            <w:r w:rsidRPr="00DE517B">
              <w:rPr>
                <w:rFonts w:asciiTheme="majorHAnsi" w:hAnsiTheme="majorHAnsi" w:cstheme="majorHAnsi"/>
                <w:i/>
                <w:iCs/>
                <w:sz w:val="18"/>
                <w:szCs w:val="18"/>
              </w:rPr>
              <w:t>Probe for: Trust-wide approaches, phased implementation</w:t>
            </w:r>
          </w:p>
        </w:tc>
        <w:tc>
          <w:tcPr>
            <w:tcW w:w="1746" w:type="dxa"/>
            <w:vAlign w:val="center"/>
          </w:tcPr>
          <w:p w14:paraId="25630F26" w14:textId="77777777" w:rsidR="009E43F4" w:rsidRPr="00DE517B" w:rsidRDefault="00FC35FA">
            <w:pPr>
              <w:pStyle w:val="Compact"/>
              <w:rPr>
                <w:rFonts w:asciiTheme="majorHAnsi" w:hAnsiTheme="majorHAnsi" w:cstheme="majorHAnsi"/>
                <w:sz w:val="18"/>
                <w:szCs w:val="18"/>
              </w:rPr>
            </w:pPr>
            <w:r w:rsidRPr="00DE517B">
              <w:rPr>
                <w:rFonts w:asciiTheme="majorHAnsi" w:hAnsiTheme="majorHAnsi" w:cstheme="majorHAnsi"/>
                <w:sz w:val="18"/>
                <w:szCs w:val="18"/>
              </w:rPr>
              <w:t>Captures strategic implementation decisions that affect both costs and outcomes.</w:t>
            </w:r>
          </w:p>
        </w:tc>
      </w:tr>
      <w:tr w:rsidR="009E43F4" w:rsidRPr="00DE517B" w14:paraId="7CDD0BEF" w14:textId="77777777" w:rsidTr="00A94041">
        <w:trPr>
          <w:trHeight w:val="142"/>
        </w:trPr>
        <w:tc>
          <w:tcPr>
            <w:tcW w:w="1567" w:type="dxa"/>
            <w:vAlign w:val="center"/>
          </w:tcPr>
          <w:p w14:paraId="5D52A926" w14:textId="77777777" w:rsidR="009E43F4" w:rsidRPr="00DE517B" w:rsidRDefault="00FC35FA">
            <w:pPr>
              <w:pStyle w:val="Compact"/>
              <w:rPr>
                <w:rFonts w:asciiTheme="majorHAnsi" w:hAnsiTheme="majorHAnsi" w:cstheme="majorHAnsi"/>
                <w:sz w:val="18"/>
                <w:szCs w:val="18"/>
              </w:rPr>
            </w:pPr>
            <w:r w:rsidRPr="00DE517B">
              <w:rPr>
                <w:rFonts w:asciiTheme="majorHAnsi" w:hAnsiTheme="majorHAnsi" w:cstheme="majorHAnsi"/>
                <w:b/>
                <w:bCs/>
                <w:sz w:val="18"/>
                <w:szCs w:val="18"/>
              </w:rPr>
              <w:t>Overall Value Assessment</w:t>
            </w:r>
          </w:p>
        </w:tc>
        <w:tc>
          <w:tcPr>
            <w:tcW w:w="815" w:type="dxa"/>
            <w:vAlign w:val="center"/>
          </w:tcPr>
          <w:p w14:paraId="47300553" w14:textId="77777777" w:rsidR="009E43F4" w:rsidRPr="00DE517B" w:rsidRDefault="009E43F4">
            <w:pPr>
              <w:pStyle w:val="Compact"/>
              <w:rPr>
                <w:rFonts w:asciiTheme="majorHAnsi" w:hAnsiTheme="majorHAnsi" w:cstheme="majorHAnsi"/>
                <w:sz w:val="18"/>
                <w:szCs w:val="18"/>
              </w:rPr>
            </w:pPr>
          </w:p>
        </w:tc>
        <w:tc>
          <w:tcPr>
            <w:tcW w:w="1321" w:type="dxa"/>
            <w:vAlign w:val="center"/>
          </w:tcPr>
          <w:p w14:paraId="184917EC" w14:textId="77777777" w:rsidR="009E43F4" w:rsidRPr="00DE517B" w:rsidRDefault="009E43F4">
            <w:pPr>
              <w:pStyle w:val="Compact"/>
              <w:rPr>
                <w:rFonts w:asciiTheme="majorHAnsi" w:hAnsiTheme="majorHAnsi" w:cstheme="majorHAnsi"/>
                <w:sz w:val="18"/>
                <w:szCs w:val="18"/>
              </w:rPr>
            </w:pPr>
          </w:p>
        </w:tc>
        <w:tc>
          <w:tcPr>
            <w:tcW w:w="3125" w:type="dxa"/>
            <w:vAlign w:val="center"/>
          </w:tcPr>
          <w:p w14:paraId="4727793F" w14:textId="77777777" w:rsidR="009E43F4" w:rsidRPr="00DE517B" w:rsidRDefault="009E43F4">
            <w:pPr>
              <w:pStyle w:val="Compact"/>
              <w:rPr>
                <w:rFonts w:asciiTheme="majorHAnsi" w:hAnsiTheme="majorHAnsi" w:cstheme="majorHAnsi"/>
                <w:sz w:val="18"/>
                <w:szCs w:val="18"/>
              </w:rPr>
            </w:pPr>
          </w:p>
        </w:tc>
        <w:tc>
          <w:tcPr>
            <w:tcW w:w="4448" w:type="dxa"/>
            <w:vAlign w:val="center"/>
          </w:tcPr>
          <w:p w14:paraId="50634EC9" w14:textId="77777777" w:rsidR="009E43F4" w:rsidRPr="00DE517B" w:rsidRDefault="009E43F4">
            <w:pPr>
              <w:pStyle w:val="Compact"/>
              <w:rPr>
                <w:rFonts w:asciiTheme="majorHAnsi" w:hAnsiTheme="majorHAnsi" w:cstheme="majorHAnsi"/>
                <w:sz w:val="18"/>
                <w:szCs w:val="18"/>
              </w:rPr>
            </w:pPr>
          </w:p>
        </w:tc>
        <w:tc>
          <w:tcPr>
            <w:tcW w:w="1746" w:type="dxa"/>
            <w:vAlign w:val="center"/>
          </w:tcPr>
          <w:p w14:paraId="0CD25A40" w14:textId="77777777" w:rsidR="009E43F4" w:rsidRPr="00DE517B" w:rsidRDefault="009E43F4">
            <w:pPr>
              <w:pStyle w:val="Compact"/>
              <w:rPr>
                <w:rFonts w:asciiTheme="majorHAnsi" w:hAnsiTheme="majorHAnsi" w:cstheme="majorHAnsi"/>
                <w:sz w:val="18"/>
                <w:szCs w:val="18"/>
              </w:rPr>
            </w:pPr>
          </w:p>
        </w:tc>
      </w:tr>
      <w:tr w:rsidR="009E43F4" w:rsidRPr="00DE517B" w14:paraId="3EE2B0F6" w14:textId="77777777" w:rsidTr="00A94041">
        <w:trPr>
          <w:trHeight w:val="142"/>
        </w:trPr>
        <w:tc>
          <w:tcPr>
            <w:tcW w:w="1567" w:type="dxa"/>
            <w:vAlign w:val="center"/>
          </w:tcPr>
          <w:p w14:paraId="471FC2FD" w14:textId="77777777" w:rsidR="009E43F4" w:rsidRPr="00DE517B" w:rsidRDefault="00FC35FA">
            <w:pPr>
              <w:pStyle w:val="Compact"/>
              <w:rPr>
                <w:rFonts w:asciiTheme="majorHAnsi" w:hAnsiTheme="majorHAnsi" w:cstheme="majorHAnsi"/>
                <w:sz w:val="18"/>
                <w:szCs w:val="18"/>
              </w:rPr>
            </w:pPr>
            <w:r w:rsidRPr="00DE517B">
              <w:rPr>
                <w:rFonts w:asciiTheme="majorHAnsi" w:hAnsiTheme="majorHAnsi" w:cstheme="majorHAnsi"/>
                <w:sz w:val="18"/>
                <w:szCs w:val="18"/>
              </w:rPr>
              <w:t>Leadership Value Judgment</w:t>
            </w:r>
          </w:p>
        </w:tc>
        <w:tc>
          <w:tcPr>
            <w:tcW w:w="815" w:type="dxa"/>
            <w:vAlign w:val="center"/>
          </w:tcPr>
          <w:p w14:paraId="288844CB" w14:textId="77777777" w:rsidR="009E43F4" w:rsidRPr="00DE517B" w:rsidRDefault="00FC35FA">
            <w:pPr>
              <w:pStyle w:val="Compact"/>
              <w:rPr>
                <w:rFonts w:asciiTheme="majorHAnsi" w:hAnsiTheme="majorHAnsi" w:cstheme="majorHAnsi"/>
                <w:sz w:val="18"/>
                <w:szCs w:val="18"/>
              </w:rPr>
            </w:pPr>
            <w:r w:rsidRPr="00DE517B">
              <w:rPr>
                <w:rFonts w:asciiTheme="majorHAnsi" w:hAnsiTheme="majorHAnsi" w:cstheme="majorHAnsi"/>
                <w:sz w:val="18"/>
                <w:szCs w:val="18"/>
              </w:rPr>
              <w:t>5 mins</w:t>
            </w:r>
          </w:p>
        </w:tc>
        <w:tc>
          <w:tcPr>
            <w:tcW w:w="1321" w:type="dxa"/>
            <w:vAlign w:val="center"/>
          </w:tcPr>
          <w:p w14:paraId="0EC3F445" w14:textId="77777777" w:rsidR="009E43F4" w:rsidRPr="00DE517B" w:rsidRDefault="00FC35FA">
            <w:pPr>
              <w:pStyle w:val="Compact"/>
              <w:rPr>
                <w:rFonts w:asciiTheme="majorHAnsi" w:hAnsiTheme="majorHAnsi" w:cstheme="majorHAnsi"/>
                <w:sz w:val="18"/>
                <w:szCs w:val="18"/>
              </w:rPr>
            </w:pPr>
            <w:r w:rsidRPr="00DE517B">
              <w:rPr>
                <w:rFonts w:asciiTheme="majorHAnsi" w:hAnsiTheme="majorHAnsi" w:cstheme="majorHAnsi"/>
                <w:sz w:val="18"/>
                <w:szCs w:val="18"/>
              </w:rPr>
              <w:t>HIGH</w:t>
            </w:r>
          </w:p>
        </w:tc>
        <w:tc>
          <w:tcPr>
            <w:tcW w:w="3125" w:type="dxa"/>
            <w:vAlign w:val="center"/>
          </w:tcPr>
          <w:p w14:paraId="0E7EAA59" w14:textId="77777777" w:rsidR="009E43F4" w:rsidRPr="00DE517B" w:rsidRDefault="00FC35FA">
            <w:pPr>
              <w:pStyle w:val="Compact"/>
              <w:rPr>
                <w:rFonts w:asciiTheme="majorHAnsi" w:hAnsiTheme="majorHAnsi" w:cstheme="majorHAnsi"/>
                <w:sz w:val="18"/>
                <w:szCs w:val="18"/>
              </w:rPr>
            </w:pPr>
            <w:r w:rsidRPr="00DE517B">
              <w:rPr>
                <w:rFonts w:asciiTheme="majorHAnsi" w:hAnsiTheme="majorHAnsi" w:cstheme="majorHAnsi"/>
                <w:sz w:val="18"/>
                <w:szCs w:val="18"/>
              </w:rPr>
              <w:t>Overall, from a leadership perspective, what value do you believe Passport provides to your school?</w:t>
            </w:r>
          </w:p>
        </w:tc>
        <w:tc>
          <w:tcPr>
            <w:tcW w:w="4448" w:type="dxa"/>
            <w:vAlign w:val="center"/>
          </w:tcPr>
          <w:p w14:paraId="213B4A84" w14:textId="77777777" w:rsidR="00A94041" w:rsidRPr="00DE517B" w:rsidRDefault="00FC35FA">
            <w:pPr>
              <w:pStyle w:val="Compact"/>
              <w:rPr>
                <w:rFonts w:asciiTheme="majorHAnsi" w:hAnsiTheme="majorHAnsi" w:cstheme="majorHAnsi"/>
                <w:sz w:val="18"/>
                <w:szCs w:val="18"/>
              </w:rPr>
            </w:pPr>
            <w:r w:rsidRPr="00DE517B">
              <w:rPr>
                <w:rFonts w:asciiTheme="majorHAnsi" w:hAnsiTheme="majorHAnsi" w:cstheme="majorHAnsi"/>
                <w:sz w:val="18"/>
                <w:szCs w:val="18"/>
              </w:rPr>
              <w:t>- Would you recommend it to other school leaders? Why or why not?</w:t>
            </w:r>
          </w:p>
          <w:p w14:paraId="5D7A5E30" w14:textId="77777777" w:rsidR="00A94041" w:rsidRPr="00DE517B" w:rsidRDefault="00A94041">
            <w:pPr>
              <w:pStyle w:val="Compact"/>
              <w:rPr>
                <w:rFonts w:asciiTheme="majorHAnsi" w:hAnsiTheme="majorHAnsi" w:cstheme="majorHAnsi"/>
                <w:sz w:val="18"/>
                <w:szCs w:val="18"/>
              </w:rPr>
            </w:pPr>
          </w:p>
          <w:p w14:paraId="09106F20" w14:textId="7AA66B96" w:rsidR="00A94041" w:rsidRPr="00DE517B" w:rsidRDefault="00FC35FA">
            <w:pPr>
              <w:pStyle w:val="Compact"/>
              <w:rPr>
                <w:rFonts w:asciiTheme="majorHAnsi" w:hAnsiTheme="majorHAnsi" w:cstheme="majorHAnsi"/>
                <w:sz w:val="18"/>
                <w:szCs w:val="18"/>
              </w:rPr>
            </w:pPr>
            <w:r w:rsidRPr="00DE517B">
              <w:rPr>
                <w:rFonts w:asciiTheme="majorHAnsi" w:hAnsiTheme="majorHAnsi" w:cstheme="majorHAnsi"/>
                <w:sz w:val="18"/>
                <w:szCs w:val="18"/>
              </w:rPr>
              <w:t>- How do you communicate its value to governors, staff, and parents?</w:t>
            </w:r>
          </w:p>
          <w:p w14:paraId="17B5FCED" w14:textId="77777777" w:rsidR="00A94041" w:rsidRPr="00DE517B" w:rsidRDefault="00A94041">
            <w:pPr>
              <w:pStyle w:val="Compact"/>
              <w:rPr>
                <w:rFonts w:asciiTheme="majorHAnsi" w:hAnsiTheme="majorHAnsi" w:cstheme="majorHAnsi"/>
                <w:sz w:val="18"/>
                <w:szCs w:val="18"/>
              </w:rPr>
            </w:pPr>
          </w:p>
          <w:p w14:paraId="2C59E369" w14:textId="5683C1FD" w:rsidR="009E43F4" w:rsidRPr="00DE517B" w:rsidRDefault="00FC35FA">
            <w:pPr>
              <w:pStyle w:val="Compact"/>
              <w:rPr>
                <w:rFonts w:asciiTheme="majorHAnsi" w:hAnsiTheme="majorHAnsi" w:cstheme="majorHAnsi"/>
                <w:sz w:val="18"/>
                <w:szCs w:val="18"/>
              </w:rPr>
            </w:pPr>
            <w:r w:rsidRPr="00DE517B">
              <w:rPr>
                <w:rFonts w:asciiTheme="majorHAnsi" w:hAnsiTheme="majorHAnsi" w:cstheme="majorHAnsi"/>
                <w:sz w:val="18"/>
                <w:szCs w:val="18"/>
              </w:rPr>
              <w:t xml:space="preserve">- </w:t>
            </w:r>
            <w:r w:rsidRPr="00DE517B">
              <w:rPr>
                <w:rFonts w:asciiTheme="majorHAnsi" w:hAnsiTheme="majorHAnsi" w:cstheme="majorHAnsi"/>
                <w:i/>
                <w:iCs/>
                <w:sz w:val="18"/>
                <w:szCs w:val="18"/>
              </w:rPr>
              <w:t>Probe for: Key selling points, value for money assessment</w:t>
            </w:r>
          </w:p>
        </w:tc>
        <w:tc>
          <w:tcPr>
            <w:tcW w:w="1746" w:type="dxa"/>
            <w:vAlign w:val="center"/>
          </w:tcPr>
          <w:p w14:paraId="0F760D23" w14:textId="77777777" w:rsidR="009E43F4" w:rsidRPr="00DE517B" w:rsidRDefault="00FC35FA">
            <w:pPr>
              <w:pStyle w:val="Compact"/>
              <w:rPr>
                <w:rFonts w:asciiTheme="majorHAnsi" w:hAnsiTheme="majorHAnsi" w:cstheme="majorHAnsi"/>
                <w:sz w:val="18"/>
                <w:szCs w:val="18"/>
              </w:rPr>
            </w:pPr>
            <w:r w:rsidRPr="00DE517B">
              <w:rPr>
                <w:rFonts w:asciiTheme="majorHAnsi" w:hAnsiTheme="majorHAnsi" w:cstheme="majorHAnsi"/>
                <w:sz w:val="18"/>
                <w:szCs w:val="18"/>
              </w:rPr>
              <w:t>Captures overall leadership assessment of intervention value.</w:t>
            </w:r>
          </w:p>
        </w:tc>
      </w:tr>
      <w:tr w:rsidR="009E43F4" w:rsidRPr="00DE517B" w14:paraId="7A935A80" w14:textId="77777777" w:rsidTr="00A94041">
        <w:trPr>
          <w:trHeight w:val="142"/>
        </w:trPr>
        <w:tc>
          <w:tcPr>
            <w:tcW w:w="1567" w:type="dxa"/>
            <w:vAlign w:val="center"/>
          </w:tcPr>
          <w:p w14:paraId="19AB9E84" w14:textId="77777777" w:rsidR="009E43F4" w:rsidRPr="00DE517B" w:rsidRDefault="00FC35FA">
            <w:pPr>
              <w:pStyle w:val="Compact"/>
              <w:rPr>
                <w:rFonts w:asciiTheme="majorHAnsi" w:hAnsiTheme="majorHAnsi" w:cstheme="majorHAnsi"/>
                <w:sz w:val="18"/>
                <w:szCs w:val="18"/>
              </w:rPr>
            </w:pPr>
            <w:r w:rsidRPr="00DE517B">
              <w:rPr>
                <w:rFonts w:asciiTheme="majorHAnsi" w:hAnsiTheme="majorHAnsi" w:cstheme="majorHAnsi"/>
                <w:sz w:val="18"/>
                <w:szCs w:val="18"/>
              </w:rPr>
              <w:t>Future Investment</w:t>
            </w:r>
          </w:p>
        </w:tc>
        <w:tc>
          <w:tcPr>
            <w:tcW w:w="815" w:type="dxa"/>
            <w:vAlign w:val="center"/>
          </w:tcPr>
          <w:p w14:paraId="67ECFCED" w14:textId="77777777" w:rsidR="009E43F4" w:rsidRPr="00DE517B" w:rsidRDefault="00FC35FA">
            <w:pPr>
              <w:pStyle w:val="Compact"/>
              <w:rPr>
                <w:rFonts w:asciiTheme="majorHAnsi" w:hAnsiTheme="majorHAnsi" w:cstheme="majorHAnsi"/>
                <w:sz w:val="18"/>
                <w:szCs w:val="18"/>
              </w:rPr>
            </w:pPr>
            <w:r w:rsidRPr="00DE517B">
              <w:rPr>
                <w:rFonts w:asciiTheme="majorHAnsi" w:hAnsiTheme="majorHAnsi" w:cstheme="majorHAnsi"/>
                <w:sz w:val="18"/>
                <w:szCs w:val="18"/>
              </w:rPr>
              <w:t>2 mins</w:t>
            </w:r>
          </w:p>
        </w:tc>
        <w:tc>
          <w:tcPr>
            <w:tcW w:w="1321" w:type="dxa"/>
            <w:vAlign w:val="center"/>
          </w:tcPr>
          <w:p w14:paraId="09AFFB2C" w14:textId="77777777" w:rsidR="009E43F4" w:rsidRPr="00DE517B" w:rsidRDefault="00FC35FA">
            <w:pPr>
              <w:pStyle w:val="Compact"/>
              <w:rPr>
                <w:rFonts w:asciiTheme="majorHAnsi" w:hAnsiTheme="majorHAnsi" w:cstheme="majorHAnsi"/>
                <w:sz w:val="18"/>
                <w:szCs w:val="18"/>
              </w:rPr>
            </w:pPr>
            <w:r w:rsidRPr="00DE517B">
              <w:rPr>
                <w:rFonts w:asciiTheme="majorHAnsi" w:hAnsiTheme="majorHAnsi" w:cstheme="majorHAnsi"/>
                <w:sz w:val="18"/>
                <w:szCs w:val="18"/>
              </w:rPr>
              <w:t>MEDIUM</w:t>
            </w:r>
          </w:p>
        </w:tc>
        <w:tc>
          <w:tcPr>
            <w:tcW w:w="3125" w:type="dxa"/>
            <w:vAlign w:val="center"/>
          </w:tcPr>
          <w:p w14:paraId="3F43901D" w14:textId="77777777" w:rsidR="009E43F4" w:rsidRPr="00DE517B" w:rsidRDefault="00FC35FA">
            <w:pPr>
              <w:pStyle w:val="Compact"/>
              <w:rPr>
                <w:rFonts w:asciiTheme="majorHAnsi" w:hAnsiTheme="majorHAnsi" w:cstheme="majorHAnsi"/>
                <w:sz w:val="18"/>
                <w:szCs w:val="18"/>
              </w:rPr>
            </w:pPr>
            <w:r w:rsidRPr="00DE517B">
              <w:rPr>
                <w:rFonts w:asciiTheme="majorHAnsi" w:hAnsiTheme="majorHAnsi" w:cstheme="majorHAnsi"/>
                <w:sz w:val="18"/>
                <w:szCs w:val="18"/>
              </w:rPr>
              <w:t>What would influence your decision to invest in Passport or similar interventions in the future?</w:t>
            </w:r>
          </w:p>
        </w:tc>
        <w:tc>
          <w:tcPr>
            <w:tcW w:w="4448" w:type="dxa"/>
            <w:vAlign w:val="center"/>
          </w:tcPr>
          <w:p w14:paraId="4D6F14F1" w14:textId="77777777" w:rsidR="00A94041" w:rsidRPr="00DE517B" w:rsidRDefault="00FC35FA">
            <w:pPr>
              <w:pStyle w:val="Compact"/>
              <w:rPr>
                <w:rFonts w:asciiTheme="majorHAnsi" w:hAnsiTheme="majorHAnsi" w:cstheme="majorHAnsi"/>
                <w:sz w:val="18"/>
                <w:szCs w:val="18"/>
              </w:rPr>
            </w:pPr>
            <w:r w:rsidRPr="00DE517B">
              <w:rPr>
                <w:rFonts w:asciiTheme="majorHAnsi" w:hAnsiTheme="majorHAnsi" w:cstheme="majorHAnsi"/>
                <w:sz w:val="18"/>
                <w:szCs w:val="18"/>
              </w:rPr>
              <w:t>- What evidence would be most persuasive?</w:t>
            </w:r>
          </w:p>
          <w:p w14:paraId="7B8CF15B" w14:textId="77777777" w:rsidR="00A94041" w:rsidRPr="00DE517B" w:rsidRDefault="00A94041">
            <w:pPr>
              <w:pStyle w:val="Compact"/>
              <w:rPr>
                <w:rFonts w:asciiTheme="majorHAnsi" w:hAnsiTheme="majorHAnsi" w:cstheme="majorHAnsi"/>
                <w:sz w:val="18"/>
                <w:szCs w:val="18"/>
              </w:rPr>
            </w:pPr>
          </w:p>
          <w:p w14:paraId="1DFC8D2B" w14:textId="39834222" w:rsidR="009E43F4" w:rsidRPr="00DE517B" w:rsidRDefault="00FC35FA">
            <w:pPr>
              <w:pStyle w:val="Compact"/>
              <w:rPr>
                <w:rFonts w:asciiTheme="majorHAnsi" w:hAnsiTheme="majorHAnsi" w:cstheme="majorHAnsi"/>
                <w:sz w:val="18"/>
                <w:szCs w:val="18"/>
              </w:rPr>
            </w:pPr>
            <w:r w:rsidRPr="00DE517B">
              <w:rPr>
                <w:rFonts w:asciiTheme="majorHAnsi" w:hAnsiTheme="majorHAnsi" w:cstheme="majorHAnsi"/>
                <w:sz w:val="18"/>
                <w:szCs w:val="18"/>
              </w:rPr>
              <w:t>- What cost structures would be most sustainable?</w:t>
            </w:r>
          </w:p>
        </w:tc>
        <w:tc>
          <w:tcPr>
            <w:tcW w:w="1746" w:type="dxa"/>
            <w:vAlign w:val="center"/>
          </w:tcPr>
          <w:p w14:paraId="7CC05BEC" w14:textId="77777777" w:rsidR="009E43F4" w:rsidRPr="00DE517B" w:rsidRDefault="00FC35FA">
            <w:pPr>
              <w:pStyle w:val="Compact"/>
              <w:rPr>
                <w:rFonts w:asciiTheme="majorHAnsi" w:hAnsiTheme="majorHAnsi" w:cstheme="majorHAnsi"/>
                <w:sz w:val="18"/>
                <w:szCs w:val="18"/>
              </w:rPr>
            </w:pPr>
            <w:r w:rsidRPr="00DE517B">
              <w:rPr>
                <w:rFonts w:asciiTheme="majorHAnsi" w:hAnsiTheme="majorHAnsi" w:cstheme="majorHAnsi"/>
                <w:sz w:val="18"/>
                <w:szCs w:val="18"/>
              </w:rPr>
              <w:t>Identifies key factors that influence future investment decisions.</w:t>
            </w:r>
          </w:p>
        </w:tc>
      </w:tr>
      <w:tr w:rsidR="009E43F4" w:rsidRPr="00A94041" w14:paraId="65953351" w14:textId="77777777" w:rsidTr="00A94041">
        <w:trPr>
          <w:trHeight w:val="952"/>
        </w:trPr>
        <w:tc>
          <w:tcPr>
            <w:tcW w:w="1567" w:type="dxa"/>
            <w:vAlign w:val="center"/>
          </w:tcPr>
          <w:p w14:paraId="0203E4C1" w14:textId="77777777" w:rsidR="009E43F4" w:rsidRPr="00DE517B" w:rsidRDefault="00FC35FA">
            <w:pPr>
              <w:pStyle w:val="Compact"/>
              <w:rPr>
                <w:rFonts w:asciiTheme="majorHAnsi" w:hAnsiTheme="majorHAnsi" w:cstheme="majorHAnsi"/>
                <w:sz w:val="18"/>
                <w:szCs w:val="18"/>
              </w:rPr>
            </w:pPr>
            <w:r w:rsidRPr="00DE517B">
              <w:rPr>
                <w:rFonts w:asciiTheme="majorHAnsi" w:hAnsiTheme="majorHAnsi" w:cstheme="majorHAnsi"/>
                <w:sz w:val="18"/>
                <w:szCs w:val="18"/>
              </w:rPr>
              <w:t>Closing</w:t>
            </w:r>
          </w:p>
        </w:tc>
        <w:tc>
          <w:tcPr>
            <w:tcW w:w="815" w:type="dxa"/>
            <w:vAlign w:val="center"/>
          </w:tcPr>
          <w:p w14:paraId="6A6B6427" w14:textId="77777777" w:rsidR="009E43F4" w:rsidRPr="00DE517B" w:rsidRDefault="00FC35FA">
            <w:pPr>
              <w:pStyle w:val="Compact"/>
              <w:rPr>
                <w:rFonts w:asciiTheme="majorHAnsi" w:hAnsiTheme="majorHAnsi" w:cstheme="majorHAnsi"/>
                <w:sz w:val="18"/>
                <w:szCs w:val="18"/>
              </w:rPr>
            </w:pPr>
            <w:r w:rsidRPr="00DE517B">
              <w:rPr>
                <w:rFonts w:asciiTheme="majorHAnsi" w:hAnsiTheme="majorHAnsi" w:cstheme="majorHAnsi"/>
                <w:sz w:val="18"/>
                <w:szCs w:val="18"/>
              </w:rPr>
              <w:t>2 mins</w:t>
            </w:r>
          </w:p>
        </w:tc>
        <w:tc>
          <w:tcPr>
            <w:tcW w:w="1321" w:type="dxa"/>
            <w:vAlign w:val="center"/>
          </w:tcPr>
          <w:p w14:paraId="34EE142C" w14:textId="77777777" w:rsidR="009E43F4" w:rsidRPr="00DE517B" w:rsidRDefault="00FC35FA">
            <w:pPr>
              <w:pStyle w:val="Compact"/>
              <w:rPr>
                <w:rFonts w:asciiTheme="majorHAnsi" w:hAnsiTheme="majorHAnsi" w:cstheme="majorHAnsi"/>
                <w:sz w:val="18"/>
                <w:szCs w:val="18"/>
              </w:rPr>
            </w:pPr>
            <w:r w:rsidRPr="00DE517B">
              <w:rPr>
                <w:rFonts w:asciiTheme="majorHAnsi" w:hAnsiTheme="majorHAnsi" w:cstheme="majorHAnsi"/>
                <w:sz w:val="18"/>
                <w:szCs w:val="18"/>
              </w:rPr>
              <w:t>MEDIUM</w:t>
            </w:r>
          </w:p>
        </w:tc>
        <w:tc>
          <w:tcPr>
            <w:tcW w:w="3125" w:type="dxa"/>
            <w:vAlign w:val="center"/>
          </w:tcPr>
          <w:p w14:paraId="2C88AAF6" w14:textId="77777777" w:rsidR="009E43F4" w:rsidRPr="00DE517B" w:rsidRDefault="00FC35FA">
            <w:pPr>
              <w:pStyle w:val="Compact"/>
              <w:rPr>
                <w:rFonts w:asciiTheme="majorHAnsi" w:hAnsiTheme="majorHAnsi" w:cstheme="majorHAnsi"/>
                <w:sz w:val="18"/>
                <w:szCs w:val="18"/>
              </w:rPr>
            </w:pPr>
            <w:r w:rsidRPr="00DE517B">
              <w:rPr>
                <w:rFonts w:asciiTheme="majorHAnsi" w:hAnsiTheme="majorHAnsi" w:cstheme="majorHAnsi"/>
                <w:sz w:val="18"/>
                <w:szCs w:val="18"/>
              </w:rPr>
              <w:t>Is there anything else about the value or implementation of Passport that you think is important from a leadership perspective?</w:t>
            </w:r>
          </w:p>
        </w:tc>
        <w:tc>
          <w:tcPr>
            <w:tcW w:w="4448" w:type="dxa"/>
            <w:vAlign w:val="center"/>
          </w:tcPr>
          <w:p w14:paraId="4863B6E1" w14:textId="77777777" w:rsidR="00A94041" w:rsidRPr="00DE517B" w:rsidRDefault="00A94041">
            <w:pPr>
              <w:pStyle w:val="Compact"/>
              <w:rPr>
                <w:rFonts w:asciiTheme="majorHAnsi" w:hAnsiTheme="majorHAnsi" w:cstheme="majorHAnsi"/>
                <w:sz w:val="18"/>
                <w:szCs w:val="18"/>
              </w:rPr>
            </w:pPr>
          </w:p>
          <w:p w14:paraId="12136414" w14:textId="69143C8C" w:rsidR="009E43F4" w:rsidRPr="00DE517B" w:rsidRDefault="00FC35FA">
            <w:pPr>
              <w:pStyle w:val="Compact"/>
              <w:rPr>
                <w:rFonts w:asciiTheme="majorHAnsi" w:hAnsiTheme="majorHAnsi" w:cstheme="majorHAnsi"/>
                <w:sz w:val="18"/>
                <w:szCs w:val="18"/>
              </w:rPr>
            </w:pPr>
            <w:r w:rsidRPr="00DE517B">
              <w:rPr>
                <w:rFonts w:asciiTheme="majorHAnsi" w:hAnsiTheme="majorHAnsi" w:cstheme="majorHAnsi"/>
                <w:sz w:val="18"/>
                <w:szCs w:val="18"/>
              </w:rPr>
              <w:t>- Do you have any questions for me?</w:t>
            </w:r>
          </w:p>
        </w:tc>
        <w:tc>
          <w:tcPr>
            <w:tcW w:w="1746" w:type="dxa"/>
            <w:vAlign w:val="center"/>
          </w:tcPr>
          <w:p w14:paraId="0CF31C66" w14:textId="77777777" w:rsidR="009E43F4" w:rsidRPr="00A94041" w:rsidRDefault="00FC35FA">
            <w:pPr>
              <w:pStyle w:val="Compact"/>
              <w:rPr>
                <w:rFonts w:asciiTheme="majorHAnsi" w:hAnsiTheme="majorHAnsi" w:cstheme="majorHAnsi"/>
                <w:sz w:val="18"/>
                <w:szCs w:val="18"/>
              </w:rPr>
            </w:pPr>
            <w:r w:rsidRPr="00DE517B">
              <w:rPr>
                <w:rFonts w:asciiTheme="majorHAnsi" w:hAnsiTheme="majorHAnsi" w:cstheme="majorHAnsi"/>
                <w:sz w:val="18"/>
                <w:szCs w:val="18"/>
              </w:rPr>
              <w:t>Allows for capture of additional strategic considerations.</w:t>
            </w:r>
          </w:p>
        </w:tc>
      </w:tr>
    </w:tbl>
    <w:p w14:paraId="6C2D59D0" w14:textId="2BD1476A" w:rsidR="00A94041" w:rsidRPr="00A94041" w:rsidRDefault="00A94041" w:rsidP="00A94041">
      <w:pPr>
        <w:rPr>
          <w:rFonts w:asciiTheme="majorHAnsi" w:eastAsiaTheme="majorEastAsia" w:hAnsiTheme="majorHAnsi" w:cstheme="majorHAnsi"/>
          <w:bCs/>
          <w:i/>
          <w:color w:val="000000" w:themeColor="text1"/>
          <w:szCs w:val="28"/>
        </w:rPr>
      </w:pPr>
      <w:bookmarkStart w:id="3" w:name="notes-for-interviewer"/>
      <w:bookmarkEnd w:id="1"/>
      <w:bookmarkEnd w:id="2"/>
      <w:bookmarkEnd w:id="3"/>
    </w:p>
    <w:sectPr w:rsidR="00A94041" w:rsidRPr="00A94041" w:rsidSect="00A94041">
      <w:pgSz w:w="15840" w:h="12240" w:orient="landscape"/>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FB0DD" w14:textId="77777777" w:rsidR="000A4C0C" w:rsidRDefault="000A4C0C">
      <w:pPr>
        <w:spacing w:after="0"/>
      </w:pPr>
      <w:r>
        <w:separator/>
      </w:r>
    </w:p>
  </w:endnote>
  <w:endnote w:type="continuationSeparator" w:id="0">
    <w:p w14:paraId="634DFE20" w14:textId="77777777" w:rsidR="000A4C0C" w:rsidRDefault="000A4C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ACFF"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838063278"/>
      <w:docPartObj>
        <w:docPartGallery w:val="Page Numbers (Bottom of Page)"/>
        <w:docPartUnique/>
      </w:docPartObj>
    </w:sdtPr>
    <w:sdtEndPr>
      <w:rPr>
        <w:noProof/>
      </w:rPr>
    </w:sdtEndPr>
    <w:sdtContent>
      <w:p w14:paraId="7C495221" w14:textId="77777777" w:rsidR="00AE1BF5" w:rsidRPr="00AE1BF5" w:rsidRDefault="00AE1BF5">
        <w:pPr>
          <w:pStyle w:val="Footer"/>
          <w:jc w:val="center"/>
          <w:rPr>
            <w:sz w:val="18"/>
            <w:szCs w:val="18"/>
          </w:rPr>
        </w:pPr>
        <w:r w:rsidRPr="00AE1BF5">
          <w:rPr>
            <w:sz w:val="18"/>
            <w:szCs w:val="18"/>
          </w:rPr>
          <w:fldChar w:fldCharType="begin"/>
        </w:r>
        <w:r w:rsidRPr="00AE1BF5">
          <w:rPr>
            <w:sz w:val="18"/>
            <w:szCs w:val="18"/>
          </w:rPr>
          <w:instrText xml:space="preserve"> PAGE   \* MERGEFORMAT </w:instrText>
        </w:r>
        <w:r w:rsidRPr="00AE1BF5">
          <w:rPr>
            <w:sz w:val="18"/>
            <w:szCs w:val="18"/>
          </w:rPr>
          <w:fldChar w:fldCharType="separate"/>
        </w:r>
        <w:r w:rsidRPr="00AE1BF5">
          <w:rPr>
            <w:noProof/>
            <w:sz w:val="18"/>
            <w:szCs w:val="18"/>
          </w:rPr>
          <w:t>2</w:t>
        </w:r>
        <w:r w:rsidRPr="00AE1BF5">
          <w:rPr>
            <w:noProof/>
            <w:sz w:val="18"/>
            <w:szCs w:val="18"/>
          </w:rPr>
          <w:fldChar w:fldCharType="end"/>
        </w:r>
      </w:p>
    </w:sdtContent>
  </w:sdt>
  <w:p w14:paraId="23E0C974" w14:textId="77777777" w:rsidR="00AE1BF5" w:rsidRDefault="00AE1B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706C5" w14:textId="77777777" w:rsidR="000A4C0C" w:rsidRDefault="000A4C0C">
      <w:pPr>
        <w:spacing w:after="0"/>
      </w:pPr>
      <w:r>
        <w:separator/>
      </w:r>
    </w:p>
  </w:footnote>
  <w:footnote w:type="continuationSeparator" w:id="0">
    <w:p w14:paraId="33AC3F08" w14:textId="77777777" w:rsidR="000A4C0C" w:rsidRDefault="000A4C0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93BC3AD2"/>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4AA616A8"/>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411"/>
    <w:multiLevelType w:val="multilevel"/>
    <w:tmpl w:val="1F348B0E"/>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 w16cid:durableId="1969238981">
    <w:abstractNumId w:val="0"/>
  </w:num>
  <w:num w:numId="2" w16cid:durableId="2156260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1882197">
    <w:abstractNumId w:val="1"/>
  </w:num>
  <w:num w:numId="4" w16cid:durableId="1085767503">
    <w:abstractNumId w:val="1"/>
  </w:num>
  <w:num w:numId="5" w16cid:durableId="1993943977">
    <w:abstractNumId w:val="1"/>
  </w:num>
  <w:num w:numId="6" w16cid:durableId="835270544">
    <w:abstractNumId w:val="1"/>
  </w:num>
  <w:num w:numId="7" w16cid:durableId="20328738">
    <w:abstractNumId w:val="1"/>
  </w:num>
  <w:num w:numId="8" w16cid:durableId="1193807977">
    <w:abstractNumId w:val="1"/>
  </w:num>
  <w:num w:numId="9" w16cid:durableId="1426995983">
    <w:abstractNumId w:val="0"/>
  </w:num>
  <w:num w:numId="10" w16cid:durableId="12814567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40936827">
    <w:abstractNumId w:val="1"/>
  </w:num>
  <w:num w:numId="12" w16cid:durableId="1574654516">
    <w:abstractNumId w:val="1"/>
  </w:num>
  <w:num w:numId="13" w16cid:durableId="1377973898">
    <w:abstractNumId w:val="1"/>
  </w:num>
  <w:num w:numId="14" w16cid:durableId="249893015">
    <w:abstractNumId w:val="1"/>
  </w:num>
  <w:num w:numId="15" w16cid:durableId="441610307">
    <w:abstractNumId w:val="1"/>
  </w:num>
  <w:num w:numId="16" w16cid:durableId="826701388">
    <w:abstractNumId w:val="1"/>
  </w:num>
  <w:num w:numId="17" w16cid:durableId="12933665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88D"/>
    <w:rsid w:val="00021A05"/>
    <w:rsid w:val="00037604"/>
    <w:rsid w:val="0007047E"/>
    <w:rsid w:val="000A4C0C"/>
    <w:rsid w:val="00161CDF"/>
    <w:rsid w:val="001953FD"/>
    <w:rsid w:val="002E6D3E"/>
    <w:rsid w:val="00401ED8"/>
    <w:rsid w:val="004E6E33"/>
    <w:rsid w:val="005F66AD"/>
    <w:rsid w:val="00632F5F"/>
    <w:rsid w:val="00673B9C"/>
    <w:rsid w:val="006805AE"/>
    <w:rsid w:val="006F719D"/>
    <w:rsid w:val="007933A6"/>
    <w:rsid w:val="007C2EC1"/>
    <w:rsid w:val="009E43F4"/>
    <w:rsid w:val="00A94041"/>
    <w:rsid w:val="00AE1BF5"/>
    <w:rsid w:val="00CA1284"/>
    <w:rsid w:val="00CE26C5"/>
    <w:rsid w:val="00DA388D"/>
    <w:rsid w:val="00DC2B54"/>
    <w:rsid w:val="00DE517B"/>
    <w:rsid w:val="00DF2560"/>
    <w:rsid w:val="00EE24FD"/>
    <w:rsid w:val="00F0615A"/>
    <w:rsid w:val="00FA537E"/>
    <w:rsid w:val="00FC3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A9D85"/>
  <w15:docId w15:val="{963E590A-ADC6-4159-AFF4-99147CE93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toc 1" w:uiPriority="39"/>
    <w:lsdException w:name="toc 2" w:uiPriority="39"/>
    <w:lsdException w:name="footer" w:uiPriority="99"/>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53FD"/>
    <w:rPr>
      <w:rFonts w:ascii="Open Sans" w:hAnsi="Open Sans"/>
      <w:sz w:val="20"/>
    </w:rPr>
  </w:style>
  <w:style w:type="paragraph" w:styleId="Heading1">
    <w:name w:val="heading 1"/>
    <w:basedOn w:val="Normal"/>
    <w:next w:val="BodyText"/>
    <w:link w:val="Heading1Char"/>
    <w:uiPriority w:val="9"/>
    <w:qFormat/>
    <w:rsid w:val="001953FD"/>
    <w:pPr>
      <w:keepNext/>
      <w:keepLines/>
      <w:spacing w:before="240" w:after="0"/>
      <w:outlineLvl w:val="0"/>
    </w:pPr>
    <w:rPr>
      <w:rFonts w:eastAsiaTheme="majorEastAsia" w:cstheme="majorBidi"/>
      <w:b/>
      <w:bCs/>
      <w:color w:val="000000" w:themeColor="text1"/>
      <w:sz w:val="24"/>
      <w:szCs w:val="32"/>
    </w:rPr>
  </w:style>
  <w:style w:type="paragraph" w:styleId="Heading2">
    <w:name w:val="heading 2"/>
    <w:basedOn w:val="Normal"/>
    <w:next w:val="BodyText"/>
    <w:link w:val="Heading2Char"/>
    <w:uiPriority w:val="9"/>
    <w:unhideWhenUsed/>
    <w:qFormat/>
    <w:rsid w:val="001953FD"/>
    <w:pPr>
      <w:keepNext/>
      <w:keepLines/>
      <w:spacing w:before="120" w:after="0"/>
      <w:outlineLvl w:val="1"/>
    </w:pPr>
    <w:rPr>
      <w:rFonts w:eastAsiaTheme="majorEastAsia" w:cstheme="majorBidi"/>
      <w:bCs/>
      <w:i/>
      <w:color w:val="000000" w:themeColor="text1"/>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sid w:val="007C2EC1"/>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rsid w:val="001953FD"/>
    <w:pPr>
      <w:keepNext/>
      <w:keepLines/>
      <w:spacing w:after="120"/>
      <w:jc w:val="center"/>
    </w:pPr>
    <w:rPr>
      <w:rFonts w:eastAsiaTheme="majorEastAsia" w:cstheme="majorBidi"/>
      <w:b/>
      <w:bCs/>
      <w:color w:val="7030A0"/>
      <w:sz w:val="36"/>
      <w:szCs w:val="36"/>
    </w:rPr>
  </w:style>
  <w:style w:type="paragraph" w:styleId="Subtitle">
    <w:name w:val="Subtitle"/>
    <w:basedOn w:val="Title"/>
    <w:next w:val="BodyText"/>
    <w:qFormat/>
    <w:rsid w:val="001953FD"/>
    <w:pPr>
      <w:spacing w:before="12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color w:val="D73A49"/>
      <w:sz w:val="22"/>
    </w:rPr>
  </w:style>
  <w:style w:type="character" w:customStyle="1" w:styleId="DataTypeTok">
    <w:name w:val="DataTypeTok"/>
    <w:basedOn w:val="VerbatimChar"/>
    <w:rPr>
      <w:rFonts w:ascii="Consolas" w:hAnsi="Consolas"/>
      <w:color w:val="D73A49"/>
      <w:sz w:val="22"/>
    </w:rPr>
  </w:style>
  <w:style w:type="character" w:customStyle="1" w:styleId="DecValTok">
    <w:name w:val="DecValTok"/>
    <w:basedOn w:val="VerbatimChar"/>
    <w:rPr>
      <w:rFonts w:ascii="Consolas" w:hAnsi="Consolas"/>
      <w:color w:val="005CC5"/>
      <w:sz w:val="22"/>
    </w:rPr>
  </w:style>
  <w:style w:type="character" w:customStyle="1" w:styleId="BaseNTok">
    <w:name w:val="BaseNTok"/>
    <w:basedOn w:val="VerbatimChar"/>
    <w:rPr>
      <w:rFonts w:ascii="Consolas" w:hAnsi="Consolas"/>
      <w:color w:val="005CC5"/>
      <w:sz w:val="22"/>
    </w:rPr>
  </w:style>
  <w:style w:type="character" w:customStyle="1" w:styleId="FloatTok">
    <w:name w:val="FloatTok"/>
    <w:basedOn w:val="VerbatimChar"/>
    <w:rPr>
      <w:rFonts w:ascii="Consolas" w:hAnsi="Consolas"/>
      <w:color w:val="005CC5"/>
      <w:sz w:val="22"/>
    </w:rPr>
  </w:style>
  <w:style w:type="character" w:customStyle="1" w:styleId="ConstantTok">
    <w:name w:val="ConstantTok"/>
    <w:basedOn w:val="VerbatimChar"/>
    <w:rPr>
      <w:rFonts w:ascii="Consolas" w:hAnsi="Consolas"/>
      <w:color w:val="005CC5"/>
      <w:sz w:val="22"/>
    </w:rPr>
  </w:style>
  <w:style w:type="character" w:customStyle="1" w:styleId="CharTok">
    <w:name w:val="CharTok"/>
    <w:basedOn w:val="VerbatimChar"/>
    <w:rPr>
      <w:rFonts w:ascii="Consolas" w:hAnsi="Consolas"/>
      <w:color w:val="032F62"/>
      <w:sz w:val="22"/>
    </w:rPr>
  </w:style>
  <w:style w:type="character" w:customStyle="1" w:styleId="SpecialCharTok">
    <w:name w:val="SpecialCharTok"/>
    <w:basedOn w:val="VerbatimChar"/>
    <w:rPr>
      <w:rFonts w:ascii="Consolas" w:hAnsi="Consolas"/>
      <w:color w:val="005CC5"/>
      <w:sz w:val="22"/>
    </w:rPr>
  </w:style>
  <w:style w:type="character" w:customStyle="1" w:styleId="StringTok">
    <w:name w:val="StringTok"/>
    <w:basedOn w:val="VerbatimChar"/>
    <w:rPr>
      <w:rFonts w:ascii="Consolas" w:hAnsi="Consolas"/>
      <w:color w:val="032F62"/>
      <w:sz w:val="22"/>
    </w:rPr>
  </w:style>
  <w:style w:type="character" w:customStyle="1" w:styleId="VerbatimStringTok">
    <w:name w:val="VerbatimStringTok"/>
    <w:basedOn w:val="VerbatimChar"/>
    <w:rPr>
      <w:rFonts w:ascii="Consolas" w:hAnsi="Consolas"/>
      <w:color w:val="032F62"/>
      <w:sz w:val="22"/>
    </w:rPr>
  </w:style>
  <w:style w:type="character" w:customStyle="1" w:styleId="SpecialStringTok">
    <w:name w:val="SpecialStringTok"/>
    <w:basedOn w:val="VerbatimChar"/>
    <w:rPr>
      <w:rFonts w:ascii="Consolas" w:hAnsi="Consolas"/>
      <w:color w:val="032F62"/>
      <w:sz w:val="22"/>
    </w:rPr>
  </w:style>
  <w:style w:type="character" w:customStyle="1" w:styleId="ImportTok">
    <w:name w:val="ImportTok"/>
    <w:basedOn w:val="VerbatimChar"/>
    <w:rPr>
      <w:rFonts w:ascii="Consolas" w:hAnsi="Consolas"/>
      <w:color w:val="032F62"/>
      <w:sz w:val="22"/>
    </w:rPr>
  </w:style>
  <w:style w:type="character" w:customStyle="1" w:styleId="CommentTok">
    <w:name w:val="CommentTok"/>
    <w:basedOn w:val="VerbatimChar"/>
    <w:rPr>
      <w:rFonts w:ascii="Consolas" w:hAnsi="Consolas"/>
      <w:color w:val="6A737D"/>
      <w:sz w:val="22"/>
    </w:rPr>
  </w:style>
  <w:style w:type="character" w:customStyle="1" w:styleId="DocumentationTok">
    <w:name w:val="DocumentationTok"/>
    <w:basedOn w:val="VerbatimChar"/>
    <w:rPr>
      <w:rFonts w:ascii="Consolas" w:hAnsi="Consolas"/>
      <w:color w:val="6A737D"/>
      <w:sz w:val="22"/>
    </w:rPr>
  </w:style>
  <w:style w:type="character" w:customStyle="1" w:styleId="AnnotationTok">
    <w:name w:val="AnnotationTok"/>
    <w:basedOn w:val="VerbatimChar"/>
    <w:rPr>
      <w:rFonts w:ascii="Consolas" w:hAnsi="Consolas"/>
      <w:color w:val="6A737D"/>
      <w:sz w:val="22"/>
    </w:rPr>
  </w:style>
  <w:style w:type="character" w:customStyle="1" w:styleId="CommentVarTok">
    <w:name w:val="CommentVarTok"/>
    <w:basedOn w:val="VerbatimChar"/>
    <w:rPr>
      <w:rFonts w:ascii="Consolas" w:hAnsi="Consolas"/>
      <w:color w:val="6A737D"/>
      <w:sz w:val="22"/>
    </w:rPr>
  </w:style>
  <w:style w:type="character" w:customStyle="1" w:styleId="OtherTok">
    <w:name w:val="OtherTok"/>
    <w:basedOn w:val="VerbatimChar"/>
    <w:rPr>
      <w:rFonts w:ascii="Consolas" w:hAnsi="Consolas"/>
      <w:color w:val="6F42C1"/>
      <w:sz w:val="22"/>
    </w:rPr>
  </w:style>
  <w:style w:type="character" w:customStyle="1" w:styleId="FunctionTok">
    <w:name w:val="FunctionTok"/>
    <w:basedOn w:val="VerbatimChar"/>
    <w:rPr>
      <w:rFonts w:ascii="Consolas" w:hAnsi="Consolas"/>
      <w:color w:val="6F42C1"/>
      <w:sz w:val="22"/>
    </w:rPr>
  </w:style>
  <w:style w:type="character" w:customStyle="1" w:styleId="VariableTok">
    <w:name w:val="VariableTok"/>
    <w:basedOn w:val="VerbatimChar"/>
    <w:rPr>
      <w:rFonts w:ascii="Consolas" w:hAnsi="Consolas"/>
      <w:color w:val="E36209"/>
      <w:sz w:val="22"/>
    </w:rPr>
  </w:style>
  <w:style w:type="character" w:customStyle="1" w:styleId="ControlFlowTok">
    <w:name w:val="ControlFlowTok"/>
    <w:basedOn w:val="VerbatimChar"/>
    <w:rPr>
      <w:rFonts w:ascii="Consolas" w:hAnsi="Consolas"/>
      <w:color w:val="D73A49"/>
      <w:sz w:val="22"/>
    </w:rPr>
  </w:style>
  <w:style w:type="character" w:customStyle="1" w:styleId="OperatorTok">
    <w:name w:val="OperatorTok"/>
    <w:basedOn w:val="VerbatimChar"/>
    <w:rPr>
      <w:rFonts w:ascii="Consolas" w:hAnsi="Consolas"/>
      <w:color w:val="24292E"/>
      <w:sz w:val="22"/>
    </w:rPr>
  </w:style>
  <w:style w:type="character" w:customStyle="1" w:styleId="BuiltInTok">
    <w:name w:val="BuiltInTok"/>
    <w:basedOn w:val="VerbatimChar"/>
    <w:rPr>
      <w:rFonts w:ascii="Consolas" w:hAnsi="Consolas"/>
      <w:color w:val="D73A49"/>
      <w:sz w:val="22"/>
    </w:rPr>
  </w:style>
  <w:style w:type="character" w:customStyle="1" w:styleId="ExtensionTok">
    <w:name w:val="ExtensionTok"/>
    <w:basedOn w:val="VerbatimChar"/>
    <w:rPr>
      <w:rFonts w:ascii="Consolas" w:hAnsi="Consolas"/>
      <w:b/>
      <w:color w:val="D73A49"/>
      <w:sz w:val="22"/>
    </w:rPr>
  </w:style>
  <w:style w:type="character" w:customStyle="1" w:styleId="PreprocessorTok">
    <w:name w:val="PreprocessorTok"/>
    <w:basedOn w:val="VerbatimChar"/>
    <w:rPr>
      <w:rFonts w:ascii="Consolas" w:hAnsi="Consolas"/>
      <w:color w:val="D73A49"/>
      <w:sz w:val="22"/>
    </w:rPr>
  </w:style>
  <w:style w:type="character" w:customStyle="1" w:styleId="AttributeTok">
    <w:name w:val="AttributeTok"/>
    <w:basedOn w:val="VerbatimChar"/>
    <w:rPr>
      <w:rFonts w:ascii="Consolas" w:hAnsi="Consolas"/>
      <w:color w:val="D73A49"/>
      <w:sz w:val="22"/>
    </w:rPr>
  </w:style>
  <w:style w:type="character" w:customStyle="1" w:styleId="RegionMarkerTok">
    <w:name w:val="RegionMarkerTok"/>
    <w:basedOn w:val="VerbatimChar"/>
    <w:rPr>
      <w:rFonts w:ascii="Consolas" w:hAnsi="Consolas"/>
      <w:color w:val="6A737D"/>
      <w:sz w:val="22"/>
    </w:rPr>
  </w:style>
  <w:style w:type="character" w:customStyle="1" w:styleId="InformationTok">
    <w:name w:val="InformationTok"/>
    <w:basedOn w:val="VerbatimChar"/>
    <w:rPr>
      <w:rFonts w:ascii="Consolas" w:hAnsi="Consolas"/>
      <w:color w:val="6A737D"/>
      <w:sz w:val="22"/>
    </w:rPr>
  </w:style>
  <w:style w:type="character" w:customStyle="1" w:styleId="WarningTok">
    <w:name w:val="WarningTok"/>
    <w:basedOn w:val="VerbatimChar"/>
    <w:rPr>
      <w:rFonts w:ascii="Consolas" w:hAnsi="Consolas"/>
      <w:color w:val="FF5555"/>
      <w:sz w:val="22"/>
    </w:rPr>
  </w:style>
  <w:style w:type="character" w:customStyle="1" w:styleId="AlertTok">
    <w:name w:val="AlertTok"/>
    <w:basedOn w:val="VerbatimChar"/>
    <w:rPr>
      <w:rFonts w:ascii="Consolas" w:hAnsi="Consolas"/>
      <w:b/>
      <w:color w:val="FF5555"/>
      <w:sz w:val="22"/>
    </w:rPr>
  </w:style>
  <w:style w:type="character" w:customStyle="1" w:styleId="ErrorTok">
    <w:name w:val="ErrorTok"/>
    <w:basedOn w:val="VerbatimChar"/>
    <w:rPr>
      <w:rFonts w:ascii="Consolas" w:hAnsi="Consolas"/>
      <w:color w:val="FF5555"/>
      <w:sz w:val="22"/>
    </w:rPr>
  </w:style>
  <w:style w:type="character" w:customStyle="1" w:styleId="NormalTok">
    <w:name w:val="NormalTok"/>
    <w:basedOn w:val="VerbatimChar"/>
    <w:rPr>
      <w:rFonts w:ascii="Consolas" w:hAnsi="Consolas"/>
      <w:color w:val="24292E"/>
      <w:sz w:val="22"/>
    </w:rPr>
  </w:style>
  <w:style w:type="paragraph" w:styleId="TOC1">
    <w:name w:val="toc 1"/>
    <w:basedOn w:val="Normal"/>
    <w:next w:val="Normal"/>
    <w:autoRedefine/>
    <w:uiPriority w:val="39"/>
    <w:rsid w:val="007C2EC1"/>
    <w:pPr>
      <w:spacing w:after="100"/>
    </w:pPr>
  </w:style>
  <w:style w:type="paragraph" w:styleId="TOC2">
    <w:name w:val="toc 2"/>
    <w:basedOn w:val="Normal"/>
    <w:next w:val="Normal"/>
    <w:autoRedefine/>
    <w:uiPriority w:val="39"/>
    <w:rsid w:val="007C2EC1"/>
    <w:pPr>
      <w:spacing w:after="100"/>
      <w:ind w:left="240"/>
    </w:pPr>
  </w:style>
  <w:style w:type="character" w:customStyle="1" w:styleId="Heading2Char">
    <w:name w:val="Heading 2 Char"/>
    <w:basedOn w:val="DefaultParagraphFont"/>
    <w:link w:val="Heading2"/>
    <w:uiPriority w:val="9"/>
    <w:rsid w:val="001953FD"/>
    <w:rPr>
      <w:rFonts w:ascii="Open Sans" w:eastAsiaTheme="majorEastAsia" w:hAnsi="Open Sans" w:cstheme="majorBidi"/>
      <w:bCs/>
      <w:i/>
      <w:color w:val="000000" w:themeColor="text1"/>
      <w:sz w:val="20"/>
      <w:szCs w:val="28"/>
    </w:rPr>
  </w:style>
  <w:style w:type="paragraph" w:styleId="Header">
    <w:name w:val="header"/>
    <w:basedOn w:val="Normal"/>
    <w:link w:val="HeaderChar"/>
    <w:rsid w:val="00AE1BF5"/>
    <w:pPr>
      <w:tabs>
        <w:tab w:val="center" w:pos="4513"/>
        <w:tab w:val="right" w:pos="9026"/>
      </w:tabs>
      <w:spacing w:after="0"/>
    </w:pPr>
  </w:style>
  <w:style w:type="character" w:customStyle="1" w:styleId="HeaderChar">
    <w:name w:val="Header Char"/>
    <w:basedOn w:val="DefaultParagraphFont"/>
    <w:link w:val="Header"/>
    <w:rsid w:val="00AE1BF5"/>
  </w:style>
  <w:style w:type="paragraph" w:styleId="Footer">
    <w:name w:val="footer"/>
    <w:basedOn w:val="Normal"/>
    <w:link w:val="FooterChar"/>
    <w:uiPriority w:val="99"/>
    <w:rsid w:val="00AE1BF5"/>
    <w:pPr>
      <w:tabs>
        <w:tab w:val="center" w:pos="4513"/>
        <w:tab w:val="right" w:pos="9026"/>
      </w:tabs>
      <w:spacing w:after="0"/>
    </w:pPr>
  </w:style>
  <w:style w:type="character" w:customStyle="1" w:styleId="FooterChar">
    <w:name w:val="Footer Char"/>
    <w:basedOn w:val="DefaultParagraphFont"/>
    <w:link w:val="Footer"/>
    <w:uiPriority w:val="99"/>
    <w:rsid w:val="00AE1BF5"/>
  </w:style>
  <w:style w:type="character" w:customStyle="1" w:styleId="Heading1Char">
    <w:name w:val="Heading 1 Char"/>
    <w:basedOn w:val="DefaultParagraphFont"/>
    <w:link w:val="Heading1"/>
    <w:uiPriority w:val="9"/>
    <w:rsid w:val="00A94041"/>
    <w:rPr>
      <w:rFonts w:ascii="Open Sans" w:eastAsiaTheme="majorEastAsia" w:hAnsi="Open Sans" w:cstheme="majorBidi"/>
      <w:b/>
      <w:bCs/>
      <w:color w:val="000000" w:themeColor="text1"/>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856a42-bce9-4419-b9b5-fddc77fa5310" xsi:nil="true"/>
    <lcf76f155ced4ddcb4097134ff3c332f xmlns="7008834a-eaba-4368-977c-149916ba9a2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7672978BD46742963570D4DF43E641" ma:contentTypeVersion="14" ma:contentTypeDescription="Create a new document." ma:contentTypeScope="" ma:versionID="86522ad6efd679c07bc44cd666db014a">
  <xsd:schema xmlns:xsd="http://www.w3.org/2001/XMLSchema" xmlns:xs="http://www.w3.org/2001/XMLSchema" xmlns:p="http://schemas.microsoft.com/office/2006/metadata/properties" xmlns:ns2="7008834a-eaba-4368-977c-149916ba9a21" xmlns:ns3="4e856a42-bce9-4419-b9b5-fddc77fa5310" targetNamespace="http://schemas.microsoft.com/office/2006/metadata/properties" ma:root="true" ma:fieldsID="b9fd91c05ce9712690a9b1a468e2d8e6" ns2:_="" ns3:_="">
    <xsd:import namespace="7008834a-eaba-4368-977c-149916ba9a21"/>
    <xsd:import namespace="4e856a42-bce9-4419-b9b5-fddc77fa53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08834a-eaba-4368-977c-149916ba9a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856a42-bce9-4419-b9b5-fddc77fa53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ba90205-5140-4a42-9333-9e7509ebd8a0}" ma:internalName="TaxCatchAll" ma:showField="CatchAllData" ma:web="4e856a42-bce9-4419-b9b5-fddc77fa53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E11CB2-FCAB-4EF7-9B88-D56CA7A3447A}">
  <ds:schemaRefs>
    <ds:schemaRef ds:uri="http://schemas.microsoft.com/office/2006/metadata/properties"/>
    <ds:schemaRef ds:uri="http://schemas.microsoft.com/office/infopath/2007/PartnerControls"/>
    <ds:schemaRef ds:uri="4e856a42-bce9-4419-b9b5-fddc77fa5310"/>
    <ds:schemaRef ds:uri="7008834a-eaba-4368-977c-149916ba9a21"/>
  </ds:schemaRefs>
</ds:datastoreItem>
</file>

<file path=customXml/itemProps2.xml><?xml version="1.0" encoding="utf-8"?>
<ds:datastoreItem xmlns:ds="http://schemas.openxmlformats.org/officeDocument/2006/customXml" ds:itemID="{F900643F-DC26-4448-A944-8AE185E04D1A}">
  <ds:schemaRefs>
    <ds:schemaRef ds:uri="http://schemas.microsoft.com/sharepoint/v3/contenttype/forms"/>
  </ds:schemaRefs>
</ds:datastoreItem>
</file>

<file path=customXml/itemProps3.xml><?xml version="1.0" encoding="utf-8"?>
<ds:datastoreItem xmlns:ds="http://schemas.openxmlformats.org/officeDocument/2006/customXml" ds:itemID="{BF4EDD9D-4326-4A50-9C58-22EC6417B5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08834a-eaba-4368-977c-149916ba9a21"/>
    <ds:schemaRef ds:uri="4e856a42-bce9-4419-b9b5-fddc77fa5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1041</Words>
  <Characters>5937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Semi-Structured Interview Guide: Economic Evaluation of Passport to Success</vt:lpstr>
    </vt:vector>
  </TitlesOfParts>
  <Company/>
  <LinksUpToDate>false</LinksUpToDate>
  <CharactersWithSpaces>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Semi-Structured Interview Guide: Economic Evaluation of Passport to Success</dc:title>
  <dc:creator>Annie O'brien</dc:creator>
  <cp:keywords>Economic Evaluation, Implementation Research, Educational Interventions, Social and Emotional Learning, Cost-Effectiveness, School Leadership, Value Assessment</cp:keywords>
  <dc:description>Version 1.0</dc:description>
  <cp:lastModifiedBy>Annie O'brien</cp:lastModifiedBy>
  <cp:revision>3</cp:revision>
  <dcterms:created xsi:type="dcterms:W3CDTF">2025-05-14T06:59:00Z</dcterms:created>
  <dcterms:modified xsi:type="dcterms:W3CDTF">2025-06-04T15:38:00Z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created_date">
    <vt:lpwstr>2025-03-11</vt:lpwstr>
  </property>
  <property fmtid="{D5CDD505-2E9C-101B-9397-08002B2CF9AE}" pid="4" name="date">
    <vt:lpwstr>2025-03-11</vt:lpwstr>
  </property>
  <property fmtid="{D5CDD505-2E9C-101B-9397-08002B2CF9AE}" pid="5" name="editor">
    <vt:lpwstr>source</vt:lpwstr>
  </property>
  <property fmtid="{D5CDD505-2E9C-101B-9397-08002B2CF9AE}" pid="6" name="fontsize">
    <vt:lpwstr>12pt</vt:lpwstr>
  </property>
  <property fmtid="{D5CDD505-2E9C-101B-9397-08002B2CF9AE}" pid="7" name="geometry">
    <vt:lpwstr/>
  </property>
  <property fmtid="{D5CDD505-2E9C-101B-9397-08002B2CF9AE}" pid="8" name="header-includes">
    <vt:lpwstr/>
  </property>
  <property fmtid="{D5CDD505-2E9C-101B-9397-08002B2CF9AE}" pid="9" name="include-after">
    <vt:lpwstr/>
  </property>
  <property fmtid="{D5CDD505-2E9C-101B-9397-08002B2CF9AE}" pid="10" name="include-before">
    <vt:lpwstr/>
  </property>
  <property fmtid="{D5CDD505-2E9C-101B-9397-08002B2CF9AE}" pid="11" name="labels">
    <vt:lpwstr/>
  </property>
  <property fmtid="{D5CDD505-2E9C-101B-9397-08002B2CF9AE}" pid="12" name="last_modified">
    <vt:lpwstr>2025-03-11</vt:lpwstr>
  </property>
  <property fmtid="{D5CDD505-2E9C-101B-9397-08002B2CF9AE}" pid="13" name="linestretch">
    <vt:lpwstr>1.5</vt:lpwstr>
  </property>
  <property fmtid="{D5CDD505-2E9C-101B-9397-08002B2CF9AE}" pid="14" name="mainfont">
    <vt:lpwstr>Times New Roman</vt:lpwstr>
  </property>
  <property fmtid="{D5CDD505-2E9C-101B-9397-08002B2CF9AE}" pid="15" name="tbl-cap-location">
    <vt:lpwstr>top</vt:lpwstr>
  </property>
  <property fmtid="{D5CDD505-2E9C-101B-9397-08002B2CF9AE}" pid="16" name="toc-title">
    <vt:lpwstr>Table of contents</vt:lpwstr>
  </property>
  <property fmtid="{D5CDD505-2E9C-101B-9397-08002B2CF9AE}" pid="17" name="ContentTypeId">
    <vt:lpwstr>0x010100647672978BD46742963570D4DF43E641</vt:lpwstr>
  </property>
</Properties>
</file>