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14B3E">
      <w:pPr>
        <w:jc w:val="center"/>
        <w:rPr>
          <w:rFonts w:hint="default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 xml:space="preserve">Table </w:t>
      </w:r>
      <w:r>
        <w:rPr>
          <w:rFonts w:hint="default" w:ascii="Times New Roman" w:hAnsi="Times New Roman" w:cs="Times New Roman"/>
          <w:sz w:val="15"/>
          <w:szCs w:val="15"/>
          <w:vertAlign w:val="baseline"/>
          <w:lang w:val="en-US" w:eastAsia="zh-CN"/>
        </w:rPr>
        <w:t>S1</w:t>
      </w:r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Correlation analysis of parameters and WOMAC scores on the affected side</w:t>
      </w:r>
    </w:p>
    <w:tbl>
      <w:tblPr>
        <w:tblStyle w:val="3"/>
        <w:tblW w:w="6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500"/>
        <w:gridCol w:w="1621"/>
        <w:gridCol w:w="1608"/>
      </w:tblGrid>
      <w:tr w14:paraId="28ACF8C9">
        <w:trPr>
          <w:trHeight w:val="312" w:hRule="atLeast"/>
          <w:jc w:val="center"/>
        </w:trPr>
        <w:tc>
          <w:tcPr>
            <w:tcW w:w="1993" w:type="dxa"/>
            <w:vMerge w:val="restart"/>
            <w:tcBorders>
              <w:left w:val="nil"/>
              <w:bottom w:val="single" w:color="auto" w:sz="4" w:space="0"/>
              <w:right w:val="nil"/>
            </w:tcBorders>
          </w:tcPr>
          <w:p w14:paraId="400D2CEA"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Parameters</w:t>
            </w:r>
          </w:p>
        </w:tc>
        <w:tc>
          <w:tcPr>
            <w:tcW w:w="1500" w:type="dxa"/>
            <w:vMerge w:val="restart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17D72234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WOMAC Pain</w:t>
            </w:r>
          </w:p>
          <w:p w14:paraId="02F0B796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</w:t>
            </w:r>
          </w:p>
        </w:tc>
        <w:tc>
          <w:tcPr>
            <w:tcW w:w="1621" w:type="dxa"/>
            <w:vMerge w:val="restart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5BCFD780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WOMAC Stiffness</w:t>
            </w:r>
          </w:p>
          <w:p w14:paraId="7A2CB40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</w:t>
            </w:r>
          </w:p>
        </w:tc>
        <w:tc>
          <w:tcPr>
            <w:tcW w:w="1608" w:type="dxa"/>
            <w:vMerge w:val="restart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16BE010F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WOMAC Function</w:t>
            </w:r>
          </w:p>
          <w:p w14:paraId="320EBCB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</w:t>
            </w:r>
          </w:p>
        </w:tc>
      </w:tr>
      <w:tr w14:paraId="75D2F235">
        <w:trPr>
          <w:trHeight w:val="312" w:hRule="atLeast"/>
          <w:jc w:val="center"/>
        </w:trPr>
        <w:tc>
          <w:tcPr>
            <w:tcW w:w="19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1F3FEA"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0A0400"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F8FE5A"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0B46A6"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</w:rPr>
            </w:pPr>
          </w:p>
        </w:tc>
      </w:tr>
      <w:tr w14:paraId="36AB827C">
        <w:trPr>
          <w:trHeight w:val="170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387E980E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BMI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3828D0C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0.214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16AA4CB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0.103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3C262EF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0.069</w:t>
            </w:r>
          </w:p>
        </w:tc>
      </w:tr>
      <w:tr w14:paraId="133C52F1">
        <w:trPr>
          <w:trHeight w:val="170" w:hRule="atLeast"/>
          <w:jc w:val="center"/>
        </w:trPr>
        <w:tc>
          <w:tcPr>
            <w:tcW w:w="67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8F2B14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Gait analysis</w:t>
            </w:r>
          </w:p>
        </w:tc>
      </w:tr>
      <w:tr w14:paraId="154FAD35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CE4DA2">
            <w:pPr>
              <w:ind w:leftChars="100"/>
              <w:rPr>
                <w:rFonts w:hint="eastAsia" w:ascii="Times New Roman" w:hAnsi="Times New Roman" w:cs="Times New Roman"/>
                <w:color w:val="C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Speed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711AF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-0.463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A0865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-0.159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CB4F6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-0.580 </w:t>
            </w:r>
          </w:p>
        </w:tc>
      </w:tr>
      <w:tr w14:paraId="36F41CA1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8F2016">
            <w:pPr>
              <w:ind w:leftChars="100"/>
              <w:rPr>
                <w:rFonts w:hint="eastAsia" w:ascii="Times New Roman" w:hAnsi="Times New Roman" w:cs="Times New Roman"/>
                <w:color w:val="C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Cadence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70E3F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-0.038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9366E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-0.024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994DE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-0.109</w:t>
            </w:r>
          </w:p>
        </w:tc>
      </w:tr>
      <w:tr w14:paraId="5B2AAA35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E3190C">
            <w:pPr>
              <w:ind w:leftChars="100"/>
              <w:rPr>
                <w:rFonts w:hint="eastAsia" w:ascii="Times New Roman" w:hAnsi="Times New Roman" w:cs="Times New Roman"/>
                <w:color w:val="C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Step length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C11D9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-0.183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332D9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-0.262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A7CE7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-0.378</w:t>
            </w:r>
          </w:p>
        </w:tc>
      </w:tr>
      <w:tr w14:paraId="3793D150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310AE9">
            <w:pPr>
              <w:ind w:leftChars="100"/>
              <w:rPr>
                <w:rFonts w:hint="eastAsia" w:ascii="Times New Roman" w:hAnsi="Times New Roman" w:cs="Times New Roman"/>
                <w:color w:val="C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Stance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92D90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0.380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A2E71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0.148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D438A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0.075</w:t>
            </w:r>
          </w:p>
        </w:tc>
      </w:tr>
      <w:tr w14:paraId="4A252349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FACC21">
            <w:pPr>
              <w:ind w:leftChars="100"/>
              <w:rPr>
                <w:rFonts w:hint="eastAsia" w:ascii="Times New Roman" w:hAnsi="Times New Roman" w:cs="Times New Roman"/>
                <w:color w:val="C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ROM-hip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BDCD0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-0.306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0D8F4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-0.263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A7C17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-0.198</w:t>
            </w:r>
          </w:p>
        </w:tc>
      </w:tr>
      <w:tr w14:paraId="095F05F7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57A553">
            <w:pPr>
              <w:ind w:leftChars="100"/>
              <w:rPr>
                <w:rFonts w:hint="eastAsia" w:ascii="Times New Roman" w:hAnsi="Times New Roman" w:cs="Times New Roman"/>
                <w:color w:val="C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ROM-knee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6BF05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-0.391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9DED8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-0.542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0AB29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-0.557 </w:t>
            </w:r>
          </w:p>
        </w:tc>
      </w:tr>
      <w:tr w14:paraId="4DC92B3E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963339">
            <w:pPr>
              <w:ind w:leftChars="100"/>
              <w:rPr>
                <w:rFonts w:hint="eastAsia" w:ascii="Times New Roman" w:hAnsi="Times New Roman" w:cs="Times New Roman"/>
                <w:color w:val="C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ROM-ankle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FFC98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-0.030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10EFA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-0.058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04468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-0.288</w:t>
            </w:r>
          </w:p>
        </w:tc>
      </w:tr>
      <w:tr w14:paraId="4E4EBEC6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FEC7016">
            <w:pPr>
              <w:ind w:leftChars="100"/>
              <w:rPr>
                <w:rFonts w:hint="eastAsia" w:ascii="Times New Roman" w:hAnsi="Times New Roman" w:cs="Times New Roman"/>
                <w:color w:val="C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Peak KFM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990E9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-0.477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F32B3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-0.565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4FD09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-0.448</w:t>
            </w:r>
          </w:p>
        </w:tc>
      </w:tr>
      <w:tr w14:paraId="13D98B07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E8C86E">
            <w:pPr>
              <w:ind w:leftChars="100"/>
              <w:rPr>
                <w:rFonts w:hint="eastAsia" w:ascii="Times New Roman" w:hAnsi="Times New Roman" w:cs="Times New Roman"/>
                <w:color w:val="C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Peak KAM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05B62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0.532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38AAA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0.304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EAA41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0.184</w:t>
            </w:r>
          </w:p>
        </w:tc>
      </w:tr>
      <w:tr w14:paraId="3951A84B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77B327">
            <w:pPr>
              <w:ind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KAM impulse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0BCC6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0.584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75F32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0.294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B9A8E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0.263</w:t>
            </w:r>
          </w:p>
        </w:tc>
      </w:tr>
      <w:tr w14:paraId="3164BB2B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6F3D75">
            <w:pPr>
              <w:ind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MoS-AP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3D2CB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-0.084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423E5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-0.367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1AA2B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-0.051</w:t>
            </w:r>
          </w:p>
        </w:tc>
      </w:tr>
      <w:tr w14:paraId="03155B37">
        <w:trPr>
          <w:trHeight w:val="90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BC53EA">
            <w:pPr>
              <w:ind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MoS-ML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2C956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-0.019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B6EB8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-0.056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EFED3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-0.087</w:t>
            </w:r>
          </w:p>
        </w:tc>
      </w:tr>
      <w:tr w14:paraId="559FEE98">
        <w:trPr>
          <w:trHeight w:val="254" w:hRule="atLeast"/>
          <w:jc w:val="center"/>
        </w:trPr>
        <w:tc>
          <w:tcPr>
            <w:tcW w:w="6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8565C4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Isokinetic muscle strength test</w:t>
            </w:r>
          </w:p>
        </w:tc>
      </w:tr>
      <w:tr w14:paraId="5744EC5E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4D060F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APTe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DD7E7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-0.040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A111C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-0.122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A822A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-0.368</w:t>
            </w:r>
          </w:p>
        </w:tc>
      </w:tr>
      <w:tr w14:paraId="0024E1C6">
        <w:trPr>
          <w:trHeight w:val="90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D018F7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PTAe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B23E7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-0.267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A1533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-0.380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1B075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-0.089</w:t>
            </w:r>
          </w:p>
        </w:tc>
      </w:tr>
      <w:tr w14:paraId="0331AC55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18BDA8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TPTe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32231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0.031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3AB98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0.108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43547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0.144</w:t>
            </w:r>
          </w:p>
        </w:tc>
      </w:tr>
      <w:tr w14:paraId="055E65C3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20C4F3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APe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9CFE2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-0.189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0AAE4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-0.024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39D18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-0.038</w:t>
            </w:r>
          </w:p>
        </w:tc>
      </w:tr>
      <w:tr w14:paraId="33147756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140FAF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APTf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AC235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-0.218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C4357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-0.328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50CDD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-0.375</w:t>
            </w:r>
          </w:p>
        </w:tc>
      </w:tr>
      <w:tr w14:paraId="28E3891B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012891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PTAf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06DE6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0.298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57605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0.393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FA851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0.305</w:t>
            </w:r>
          </w:p>
        </w:tc>
      </w:tr>
      <w:tr w14:paraId="0AC8B5A4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AB7068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TPTf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B7AF4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0.194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95F09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0.257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7A979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0.278</w:t>
            </w:r>
          </w:p>
        </w:tc>
      </w:tr>
      <w:tr w14:paraId="5312FD0A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970FE5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APf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ACCAA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-0.153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02B28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-0.157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F8F41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-0.273</w:t>
            </w:r>
          </w:p>
        </w:tc>
      </w:tr>
      <w:tr w14:paraId="38811D4C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52A757">
            <w:pPr>
              <w:ind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H/Q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8471B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0.370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15D2D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0.361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8AF66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0.451</w:t>
            </w:r>
          </w:p>
        </w:tc>
      </w:tr>
      <w:tr w14:paraId="6866E445">
        <w:trPr>
          <w:trHeight w:val="278" w:hRule="atLeast"/>
          <w:jc w:val="center"/>
        </w:trPr>
        <w:tc>
          <w:tcPr>
            <w:tcW w:w="6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FA16EB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sEMG combined with gait analysis</w:t>
            </w:r>
          </w:p>
        </w:tc>
      </w:tr>
      <w:tr w14:paraId="0EE7786A">
        <w:trPr>
          <w:trHeight w:val="266" w:hRule="atLeast"/>
          <w:jc w:val="center"/>
        </w:trPr>
        <w:tc>
          <w:tcPr>
            <w:tcW w:w="67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9FBB94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Early stance phase</w:t>
            </w:r>
          </w:p>
        </w:tc>
      </w:tr>
      <w:tr w14:paraId="550624D6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3F8907">
            <w:pPr>
              <w:ind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LH/VL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5DF85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0.576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AFD81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0.305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1E4FC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0.127</w:t>
            </w:r>
          </w:p>
        </w:tc>
      </w:tr>
      <w:tr w14:paraId="56F1D5FB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4F49C9">
            <w:pPr>
              <w:keepNext w:val="0"/>
              <w:keepLines w:val="0"/>
              <w:widowControl/>
              <w:suppressLineNumbers w:val="0"/>
              <w:ind w:leftChars="100"/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MH/VM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24D04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0.107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5AFEB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0.129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71243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0.226</w:t>
            </w:r>
          </w:p>
        </w:tc>
      </w:tr>
      <w:tr w14:paraId="111D201A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841BCD">
            <w:pPr>
              <w:ind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LH/MH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BB222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0.307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CA789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0.221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E405C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0.232</w:t>
            </w:r>
          </w:p>
        </w:tc>
      </w:tr>
      <w:tr w14:paraId="126B4D09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3AE210">
            <w:pPr>
              <w:ind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VM/VL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F8DC2F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0.443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142CC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0.117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BD19F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0.270</w:t>
            </w:r>
          </w:p>
        </w:tc>
      </w:tr>
      <w:tr w14:paraId="6D358945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6CC565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LH+MH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50AD8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0.433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BCC2F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0.488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A37BD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0.275</w:t>
            </w:r>
          </w:p>
        </w:tc>
      </w:tr>
      <w:tr w14:paraId="0C17ADD3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2048ED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VM+VL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F6C4A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0.081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1BEDE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0.212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6161E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0.128</w:t>
            </w:r>
          </w:p>
        </w:tc>
      </w:tr>
      <w:tr w14:paraId="46333C32">
        <w:trPr>
          <w:trHeight w:val="266" w:hRule="atLeast"/>
          <w:jc w:val="center"/>
        </w:trPr>
        <w:tc>
          <w:tcPr>
            <w:tcW w:w="67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3CDE43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Mid-stance phase</w:t>
            </w:r>
          </w:p>
        </w:tc>
      </w:tr>
      <w:tr w14:paraId="0DE19026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61E42A">
            <w:pPr>
              <w:ind w:leftChars="100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LH/VL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190ED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0.291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907F3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0.108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C75BB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0.270</w:t>
            </w:r>
          </w:p>
        </w:tc>
      </w:tr>
      <w:tr w14:paraId="40EF4EDE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BFBC5F">
            <w:pPr>
              <w:keepNext w:val="0"/>
              <w:keepLines w:val="0"/>
              <w:widowControl/>
              <w:suppressLineNumbers w:val="0"/>
              <w:ind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MH/VM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AF6E4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0.022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4A5D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0.176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775F9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0.217</w:t>
            </w:r>
          </w:p>
        </w:tc>
      </w:tr>
      <w:tr w14:paraId="6DEAEFAE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F60446">
            <w:pPr>
              <w:ind w:leftChars="100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LH/MH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4E44B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0.216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4FB1D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0.135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BC344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0.205</w:t>
            </w:r>
          </w:p>
        </w:tc>
      </w:tr>
      <w:tr w14:paraId="350EAB3A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FC3927">
            <w:pPr>
              <w:ind w:leftChars="100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VM/VL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8E7BC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0.109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83135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0.185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FD79D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0.194</w:t>
            </w:r>
          </w:p>
        </w:tc>
      </w:tr>
      <w:tr w14:paraId="58710B3F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CC6338">
            <w:pPr>
              <w:ind w:leftChars="100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LH+MH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E18DD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0.406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8AA5C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0.410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3DDB6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0.248</w:t>
            </w:r>
          </w:p>
        </w:tc>
      </w:tr>
      <w:tr w14:paraId="1DCD3F72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1EC6F7">
            <w:pPr>
              <w:ind w:leftChars="100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VM+VL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0AE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0.422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93ACF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0.446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1B27B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0.296</w:t>
            </w:r>
          </w:p>
        </w:tc>
      </w:tr>
      <w:tr w14:paraId="370BF5DB">
        <w:trPr>
          <w:trHeight w:val="266" w:hRule="atLeast"/>
          <w:jc w:val="center"/>
        </w:trPr>
        <w:tc>
          <w:tcPr>
            <w:tcW w:w="6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C424BC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Late stance phase</w:t>
            </w:r>
          </w:p>
        </w:tc>
      </w:tr>
      <w:tr w14:paraId="707BA0E8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D94588">
            <w:pPr>
              <w:ind w:leftChars="100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LH/VL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11878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0.408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9721C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0.272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F6D42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0.244</w:t>
            </w:r>
          </w:p>
        </w:tc>
      </w:tr>
      <w:tr w14:paraId="208224AD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E97C06">
            <w:pPr>
              <w:keepNext w:val="0"/>
              <w:keepLines w:val="0"/>
              <w:widowControl/>
              <w:suppressLineNumbers w:val="0"/>
              <w:tabs>
                <w:tab w:val="center" w:pos="695"/>
              </w:tabs>
              <w:ind w:left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MH/VM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885F5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0.063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FC969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0.189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F3582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0.014</w:t>
            </w:r>
          </w:p>
        </w:tc>
      </w:tr>
      <w:tr w14:paraId="049DD24E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CCF9E5">
            <w:pPr>
              <w:ind w:leftChars="100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LH/MH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C8464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0.299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CF075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0.145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B6099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0.071</w:t>
            </w:r>
          </w:p>
        </w:tc>
      </w:tr>
      <w:tr w14:paraId="79B728AE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1A8A4A">
            <w:pPr>
              <w:ind w:leftChars="100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VM/VL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16918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0.088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FEC45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0.159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D4084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0.011</w:t>
            </w:r>
          </w:p>
        </w:tc>
      </w:tr>
      <w:tr w14:paraId="498B500F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33AFC2">
            <w:pPr>
              <w:ind w:leftChars="100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LH+MH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F5C6A3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0.461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AD539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0.238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D734D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0.401</w:t>
            </w:r>
          </w:p>
        </w:tc>
      </w:tr>
      <w:tr w14:paraId="4834FC06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9AA6F6">
            <w:pPr>
              <w:ind w:leftChars="100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VM+VL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4F149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0.159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48F01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0.369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1A7C1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0.064</w:t>
            </w:r>
          </w:p>
        </w:tc>
      </w:tr>
      <w:tr w14:paraId="657A3E1A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15E3F0">
            <w:pP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Late swing phase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B9810E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43CF76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184FEE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2EE879A5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B3BE7D">
            <w:pPr>
              <w:ind w:leftChars="100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LH/VL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6B98B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0.365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89CFA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0.177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24109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0.244</w:t>
            </w:r>
          </w:p>
        </w:tc>
      </w:tr>
      <w:tr w14:paraId="1546EFA5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C90737">
            <w:pPr>
              <w:keepNext w:val="0"/>
              <w:keepLines w:val="0"/>
              <w:widowControl/>
              <w:suppressLineNumbers w:val="0"/>
              <w:ind w:left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MH/VM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A68B8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0.141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8519B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0.033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7D9DA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0.159</w:t>
            </w:r>
          </w:p>
        </w:tc>
      </w:tr>
      <w:tr w14:paraId="6A3381A8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290836">
            <w:pPr>
              <w:ind w:leftChars="100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LH/MH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CF5DA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0.242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6EF83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0.229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19507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0.233</w:t>
            </w:r>
          </w:p>
        </w:tc>
      </w:tr>
      <w:tr w14:paraId="0143F53F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8EDBB2">
            <w:pPr>
              <w:ind w:leftChars="100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VM/VL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09C61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0.130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943D9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0.201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257EA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0.113</w:t>
            </w:r>
          </w:p>
        </w:tc>
      </w:tr>
      <w:tr w14:paraId="417CB27F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86719B">
            <w:pPr>
              <w:ind w:leftChars="100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LH+MH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5EC5B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0.449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F89D7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0.388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40928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0.266</w:t>
            </w:r>
          </w:p>
        </w:tc>
      </w:tr>
      <w:tr w14:paraId="1A16340B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7EDE96">
            <w:pPr>
              <w:ind w:leftChars="100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VM+VL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9F1DA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0.074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1C5B2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0.187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B92BB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0.428</w:t>
            </w:r>
          </w:p>
        </w:tc>
      </w:tr>
      <w:tr w14:paraId="738C1EF4">
        <w:trPr>
          <w:trHeight w:val="266" w:hRule="atLeast"/>
          <w:jc w:val="center"/>
        </w:trPr>
        <w:tc>
          <w:tcPr>
            <w:tcW w:w="6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FDC276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sEMG combined with isokinetic muscle strength test</w:t>
            </w:r>
          </w:p>
        </w:tc>
      </w:tr>
      <w:tr w14:paraId="7BF4A259"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774B3B08">
            <w:pPr>
              <w:keepNext w:val="0"/>
              <w:keepLines w:val="0"/>
              <w:widowControl/>
              <w:suppressLineNumbers w:val="0"/>
              <w:ind w:leftChars="100"/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VM/VLe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7DFCDA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-0.286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589F862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-0.088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A9831B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-0.108</w:t>
            </w:r>
          </w:p>
        </w:tc>
      </w:tr>
      <w:tr w14:paraId="5BD397F2"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4185B851">
            <w:pPr>
              <w:keepNext w:val="0"/>
              <w:keepLines w:val="0"/>
              <w:widowControl/>
              <w:suppressLineNumbers w:val="0"/>
              <w:ind w:leftChars="100"/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MH/LHe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EC2227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-0.116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1D56ED7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-0.150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BF24DB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-0.020</w:t>
            </w:r>
          </w:p>
        </w:tc>
      </w:tr>
      <w:tr w14:paraId="73EE4891"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CAB8D59">
            <w:pPr>
              <w:ind w:leftChars="100"/>
              <w:rPr>
                <w:rFonts w:hint="default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>MH+LH/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VM+VLe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35587F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0.414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4DA76A5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0.195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F881A0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0.023</w:t>
            </w:r>
          </w:p>
        </w:tc>
      </w:tr>
      <w:tr w14:paraId="17FF1622"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768A525">
            <w:pPr>
              <w:ind w:leftChars="100"/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>MH/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  <w:t>MH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5"/>
                <w:szCs w:val="15"/>
                <w:vertAlign w:val="baseline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6901F7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0.105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7CD7B55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0.219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E5F950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0.059</w:t>
            </w:r>
          </w:p>
        </w:tc>
      </w:tr>
      <w:tr w14:paraId="183A6CF7"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5ABE148E">
            <w:pPr>
              <w:ind w:leftChars="100"/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>LH/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  <w:t>LH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5"/>
                <w:szCs w:val="15"/>
                <w:vertAlign w:val="baseline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715587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0.399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2935F28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0.256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4747799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0.262</w:t>
            </w:r>
          </w:p>
        </w:tc>
      </w:tr>
      <w:tr w14:paraId="5CCB2E9A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0BE3FD5">
            <w:pPr>
              <w:ind w:leftChars="100"/>
              <w:rPr>
                <w:rFonts w:hint="default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VM/VLf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D8D884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-0.024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1135B08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-0.148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8560A6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-0.142</w:t>
            </w:r>
          </w:p>
        </w:tc>
      </w:tr>
      <w:tr w14:paraId="0C368858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0292D6DD">
            <w:pPr>
              <w:keepNext w:val="0"/>
              <w:keepLines w:val="0"/>
              <w:widowControl/>
              <w:suppressLineNumbers w:val="0"/>
              <w:ind w:leftChars="100"/>
              <w:jc w:val="left"/>
              <w:rPr>
                <w:rFonts w:hint="default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MH/LHf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F5A1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-0.046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47FE8B0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-0.209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956AAE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-0.140</w:t>
            </w:r>
          </w:p>
        </w:tc>
      </w:tr>
      <w:tr w14:paraId="667C20C2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5278609D">
            <w:pPr>
              <w:ind w:leftChars="100"/>
              <w:rPr>
                <w:rFonts w:hint="default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5"/>
                <w:szCs w:val="15"/>
                <w:vertAlign w:val="baseline"/>
                <w:lang w:val="en-US" w:eastAsia="zh-CN"/>
              </w:rPr>
              <w:t>VM+VL</w:t>
            </w: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/MH+LHf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5A6095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0.117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58151F5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0.243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D6EED9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0.121</w:t>
            </w:r>
          </w:p>
        </w:tc>
      </w:tr>
      <w:tr w14:paraId="21F4025A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63D934F2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VM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 xml:space="preserve">f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5FAD62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0.227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4A305E9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0.271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427957C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0.170</w:t>
            </w:r>
          </w:p>
        </w:tc>
      </w:tr>
      <w:tr w14:paraId="514765EB">
        <w:trPr>
          <w:trHeight w:val="266" w:hRule="atLeast"/>
          <w:jc w:val="center"/>
        </w:trPr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440C199C">
            <w:pPr>
              <w:ind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VL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 xml:space="preserve">f 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</w:tcPr>
          <w:p w14:paraId="61B0B96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0.368</w:t>
            </w:r>
          </w:p>
        </w:tc>
        <w:tc>
          <w:tcPr>
            <w:tcW w:w="1621" w:type="dxa"/>
            <w:tcBorders>
              <w:top w:val="nil"/>
              <w:left w:val="nil"/>
              <w:right w:val="nil"/>
            </w:tcBorders>
          </w:tcPr>
          <w:p w14:paraId="7300B75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0.047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 w14:paraId="564C567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0.008</w:t>
            </w:r>
          </w:p>
        </w:tc>
      </w:tr>
    </w:tbl>
    <w:p w14:paraId="451A840F">
      <w:pPr>
        <w:jc w:val="left"/>
        <w:rPr>
          <w:rFonts w:hint="default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15"/>
          <w:szCs w:val="15"/>
          <w:lang w:val="en-US" w:eastAsia="zh-CN"/>
        </w:rPr>
        <w:t>e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 xml:space="preserve"> and f respectively represent the extension and flexion phases of the knee during the isokinetic muscle strength test.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>*Indicates a significant correlation at P &lt; 0.05</w:t>
      </w:r>
    </w:p>
    <w:p w14:paraId="2368B948">
      <w:pPr>
        <w:jc w:val="center"/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</w:pPr>
    </w:p>
    <w:p w14:paraId="0A91C322">
      <w:pPr>
        <w:jc w:val="center"/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</w:pPr>
    </w:p>
    <w:p w14:paraId="66799109">
      <w:pPr>
        <w:jc w:val="center"/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</w:pPr>
    </w:p>
    <w:p w14:paraId="2DDB9FD9">
      <w:pPr>
        <w:jc w:val="center"/>
        <w:rPr>
          <w:rFonts w:hint="default" w:ascii="Times New Roman" w:hAnsi="Times New Roman" w:cs="Times New Roman"/>
          <w:b/>
          <w:bCs/>
          <w:color w:val="C00000"/>
          <w:sz w:val="15"/>
          <w:szCs w:val="15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 xml:space="preserve">Table </w:t>
      </w:r>
      <w:r>
        <w:rPr>
          <w:rFonts w:hint="default" w:ascii="Times New Roman" w:hAnsi="Times New Roman" w:cs="Times New Roman"/>
          <w:sz w:val="15"/>
          <w:szCs w:val="15"/>
          <w:vertAlign w:val="baseline"/>
          <w:lang w:val="en-US" w:eastAsia="zh-CN"/>
        </w:rPr>
        <w:t>S2</w:t>
      </w:r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Multivariate regression analysis between various examination p</w:t>
      </w:r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>arameters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and WOMAC scores</w:t>
      </w:r>
    </w:p>
    <w:tbl>
      <w:tblPr>
        <w:tblStyle w:val="3"/>
        <w:tblW w:w="8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1466"/>
        <w:gridCol w:w="1232"/>
        <w:gridCol w:w="1456"/>
        <w:gridCol w:w="1456"/>
      </w:tblGrid>
      <w:tr w14:paraId="2F8A682F">
        <w:trPr>
          <w:trHeight w:val="266" w:hRule="atLeast"/>
          <w:jc w:val="center"/>
        </w:trPr>
        <w:tc>
          <w:tcPr>
            <w:tcW w:w="2621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71BC51B3">
            <w:pPr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Parameters </w:t>
            </w:r>
          </w:p>
        </w:tc>
        <w:tc>
          <w:tcPr>
            <w:tcW w:w="1466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396E2B0F">
            <w:pPr>
              <w:jc w:val="center"/>
              <w:rPr>
                <w:rFonts w:hint="default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B</w:t>
            </w:r>
          </w:p>
        </w:tc>
        <w:tc>
          <w:tcPr>
            <w:tcW w:w="1232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0BDECC3A">
            <w:pPr>
              <w:jc w:val="center"/>
              <w:rPr>
                <w:rFonts w:hint="default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β</w:t>
            </w:r>
          </w:p>
        </w:tc>
        <w:tc>
          <w:tcPr>
            <w:tcW w:w="1456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00A8B71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value</w:t>
            </w:r>
          </w:p>
        </w:tc>
        <w:tc>
          <w:tcPr>
            <w:tcW w:w="1456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6DAEB21D">
            <w:pPr>
              <w:jc w:val="center"/>
              <w:rPr>
                <w:rFonts w:hint="default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95%CI</w:t>
            </w:r>
          </w:p>
        </w:tc>
      </w:tr>
      <w:tr w14:paraId="5B03D9B0">
        <w:trPr>
          <w:trHeight w:val="170" w:hRule="atLeast"/>
          <w:jc w:val="center"/>
        </w:trPr>
        <w:tc>
          <w:tcPr>
            <w:tcW w:w="677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56D4C9A7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WOMAC-pain regression model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59DF9432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5232B25C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262895">
            <w:pPr>
              <w:ind w:leftChars="100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Speed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333E8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-3.084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06955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-0.157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07E76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86792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-4.617，-1.551</w:t>
            </w:r>
          </w:p>
        </w:tc>
      </w:tr>
      <w:tr w14:paraId="4FBE84EE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4078B8">
            <w:pPr>
              <w:ind w:leftChars="100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Peak KAM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57D0E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3.385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E5B0C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0.982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AEE0E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＜0.001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DFDE4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1.661，5.109</w:t>
            </w:r>
          </w:p>
        </w:tc>
      </w:tr>
      <w:tr w14:paraId="3C2D84F2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EFC8F2">
            <w:pPr>
              <w:ind w:leftChars="100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LH/VL - Early stance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AA020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7.350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78024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0.418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8D750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0.005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787B1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3.588，11.112</w:t>
            </w:r>
          </w:p>
        </w:tc>
      </w:tr>
      <w:tr w14:paraId="23D9EF96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FF5DDE">
            <w:pPr>
              <w:ind w:leftChars="100"/>
              <w:rPr>
                <w:rFonts w:hint="eastAsia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  <w:t>LH+MH 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 Early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3E87C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5.217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248CB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0.218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AC27C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49E88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1.244，9.190</w:t>
            </w:r>
          </w:p>
        </w:tc>
      </w:tr>
      <w:tr w14:paraId="2DDBD063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CDE25C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VM/VL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Early stance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B6A78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5.010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6257D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0.266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F0B02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2BE04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0.999，9.021</w:t>
            </w:r>
          </w:p>
        </w:tc>
      </w:tr>
      <w:tr w14:paraId="19500CBB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62CAF0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default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VM+VL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Mid-stance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2043B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3.725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4ED77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0.104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FF76E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0.038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89EB9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1.080，6.370</w:t>
            </w:r>
          </w:p>
        </w:tc>
      </w:tr>
      <w:tr w14:paraId="75788AB8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1E7ACA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LH+MH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-late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A03D5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4.783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1ADF0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0.140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74733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0.011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A6D8D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1.407，8.159</w:t>
            </w:r>
          </w:p>
        </w:tc>
      </w:tr>
      <w:tr w14:paraId="71E7377C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A2BA5E">
            <w:pPr>
              <w:ind w:leftChars="100"/>
              <w:rPr>
                <w:rFonts w:hint="default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>LH/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  <w:t>LH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5"/>
                <w:szCs w:val="15"/>
                <w:vertAlign w:val="baseline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59461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5.833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5713D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0.163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8F664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96798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0.698，10.968</w:t>
            </w:r>
          </w:p>
        </w:tc>
      </w:tr>
      <w:tr w14:paraId="62555D61">
        <w:trPr>
          <w:trHeight w:val="266" w:hRule="atLeast"/>
          <w:jc w:val="center"/>
        </w:trPr>
        <w:tc>
          <w:tcPr>
            <w:tcW w:w="82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D1813B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WOMAC-stifness regression model</w:t>
            </w:r>
          </w:p>
        </w:tc>
      </w:tr>
      <w:tr w14:paraId="1A70FC64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546F4C">
            <w:pPr>
              <w:ind w:leftChars="100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ROM-knee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54980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-0.085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F0C76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-0.468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D4934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＜0.001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9FAB7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-0.129，-0.041</w:t>
            </w:r>
          </w:p>
        </w:tc>
      </w:tr>
      <w:tr w14:paraId="5A2660DA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54C80F">
            <w:pPr>
              <w:ind w:leftChars="100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Peak KFM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B45F6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-0.135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0D68E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-0.068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DFC51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＜0.001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D2BB7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-0.197，-0.073</w:t>
            </w:r>
          </w:p>
        </w:tc>
      </w:tr>
      <w:tr w14:paraId="6AD486A2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BD6297">
            <w:pPr>
              <w:ind w:leftChars="100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LH+MH -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Early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25C8C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5.270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571FB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0.391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D60FB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0.009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BDFA2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1.894，8.646</w:t>
            </w:r>
          </w:p>
        </w:tc>
      </w:tr>
      <w:tr w14:paraId="239C65E8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C77273">
            <w:pPr>
              <w:ind w:leftChars="100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VM+VL -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Mid-stance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91418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6.778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C006A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0.338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4E217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A8A77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2.126，11.430</w:t>
            </w:r>
          </w:p>
        </w:tc>
      </w:tr>
      <w:tr w14:paraId="79075F2C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549D6C">
            <w:pPr>
              <w:ind w:leftChars="100"/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VM+VL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/VM+VL -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Late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EF209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8.534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3DCB9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0.379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0C3E2F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0.031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1167B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1.800，15.268</w:t>
            </w:r>
          </w:p>
        </w:tc>
      </w:tr>
      <w:tr w14:paraId="5063A252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2D9026">
            <w:pPr>
              <w:ind w:leftChars="100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LH+MH/LH+MH -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Late swing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6A208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4.686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EEBCD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0.213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55B1B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0.005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5C765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1.728，7.644</w:t>
            </w:r>
          </w:p>
        </w:tc>
      </w:tr>
      <w:tr w14:paraId="433F43C0">
        <w:trPr>
          <w:trHeight w:val="266" w:hRule="atLeast"/>
          <w:jc w:val="center"/>
        </w:trPr>
        <w:tc>
          <w:tcPr>
            <w:tcW w:w="82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38FEF9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WOMAC-function regression model</w:t>
            </w:r>
          </w:p>
        </w:tc>
      </w:tr>
      <w:tr w14:paraId="6D6A0489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444935">
            <w:pPr>
              <w:ind w:leftChars="100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Speed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BC9EB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-5.388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D0C1B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-0.105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74729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B5755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-8.718，-2.058</w:t>
            </w:r>
          </w:p>
        </w:tc>
      </w:tr>
      <w:tr w14:paraId="1712E93A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A80A45">
            <w:pPr>
              <w:ind w:leftChars="100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ROM-knee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2B18D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-0.629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97082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-0.743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1D015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0.003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6B1FA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-1.039，-0.219</w:t>
            </w:r>
          </w:p>
        </w:tc>
      </w:tr>
      <w:tr w14:paraId="4F27CBA5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797112">
            <w:pPr>
              <w:ind w:leftChars="100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Step length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6AF25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-4.667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D3ABD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-0.049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E03B5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686B5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-7.634，-1.700</w:t>
            </w:r>
          </w:p>
        </w:tc>
      </w:tr>
      <w:tr w14:paraId="0542971E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B4B37C">
            <w:pPr>
              <w:ind w:leftChars="100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Peak KFM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8EAD6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-8.314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685EC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-0.899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D3B5B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0.032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1CCAE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-14.162，-2.466</w:t>
            </w:r>
          </w:p>
        </w:tc>
      </w:tr>
      <w:tr w14:paraId="4C14584F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62CF37">
            <w:pPr>
              <w:ind w:leftChars="100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APTe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6DF67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-6.572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F3EB2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-0.238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C675C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0.046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DB69F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-12.698，-0.446</w:t>
            </w:r>
          </w:p>
        </w:tc>
      </w:tr>
      <w:tr w14:paraId="5829F22D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DD389E">
            <w:pPr>
              <w:ind w:leftChars="100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H/Q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59519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1.033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CEB26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0.857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57E4C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189A9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0.330，1.736</w:t>
            </w:r>
          </w:p>
        </w:tc>
      </w:tr>
      <w:tr w14:paraId="499A7098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FDA2E2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LH+MH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- Late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593C3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6.480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FE412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D6BFA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0.025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E8ACD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2.608，10.352</w:t>
            </w:r>
          </w:p>
        </w:tc>
      </w:tr>
      <w:tr w14:paraId="479C95F5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A232D4">
            <w:pPr>
              <w:ind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VM+VL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- Late swing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397F7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5.416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F8ED5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0.079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23809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DA757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0.608，10.224</w:t>
            </w:r>
          </w:p>
        </w:tc>
      </w:tr>
    </w:tbl>
    <w:p w14:paraId="4451F7A9">
      <w:pPr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i w:val="0"/>
          <w:iCs w:val="0"/>
          <w:sz w:val="15"/>
          <w:szCs w:val="15"/>
          <w:lang w:val="en-US" w:eastAsia="zh-CN"/>
        </w:rPr>
        <w:t>e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 xml:space="preserve"> and f respectively represent the extension and flexion phases of the knee during the isokinetic muscle strength test.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>CI, confidence interval.</w:t>
      </w:r>
    </w:p>
    <w:p w14:paraId="5062A4B1">
      <w:pPr>
        <w:jc w:val="both"/>
        <w:rPr>
          <w:rFonts w:hint="default" w:ascii="Times New Roman" w:hAnsi="Times New Roman" w:cs="Times New Roman"/>
          <w:b/>
          <w:bCs/>
          <w:color w:val="C00000"/>
          <w:sz w:val="15"/>
          <w:szCs w:val="15"/>
          <w:vertAlign w:val="baseline"/>
          <w:lang w:val="en-US" w:eastAsia="zh-CN"/>
        </w:rPr>
      </w:pPr>
    </w:p>
    <w:p w14:paraId="45738855">
      <w:pPr>
        <w:jc w:val="center"/>
        <w:rPr>
          <w:rFonts w:hint="default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 xml:space="preserve">Table </w:t>
      </w:r>
      <w:r>
        <w:rPr>
          <w:rFonts w:hint="default" w:ascii="Times New Roman" w:hAnsi="Times New Roman" w:cs="Times New Roman"/>
          <w:sz w:val="15"/>
          <w:szCs w:val="15"/>
          <w:vertAlign w:val="baseline"/>
          <w:lang w:val="en-US" w:eastAsia="zh-CN"/>
        </w:rPr>
        <w:t>S3</w:t>
      </w:r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Correlation analysis of g</w:t>
      </w:r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 xml:space="preserve">ait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parameters and sEMG parameters on the affected side</w:t>
      </w:r>
    </w:p>
    <w:tbl>
      <w:tblPr>
        <w:tblStyle w:val="3"/>
        <w:tblW w:w="12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625"/>
        <w:gridCol w:w="743"/>
        <w:gridCol w:w="969"/>
        <w:gridCol w:w="988"/>
        <w:gridCol w:w="806"/>
        <w:gridCol w:w="912"/>
        <w:gridCol w:w="982"/>
        <w:gridCol w:w="875"/>
        <w:gridCol w:w="925"/>
        <w:gridCol w:w="1081"/>
        <w:gridCol w:w="800"/>
        <w:gridCol w:w="800"/>
      </w:tblGrid>
      <w:tr w14:paraId="71D8381A">
        <w:trPr>
          <w:trHeight w:val="90" w:hRule="atLeast"/>
          <w:jc w:val="center"/>
        </w:trPr>
        <w:tc>
          <w:tcPr>
            <w:tcW w:w="1685" w:type="dxa"/>
            <w:tcBorders>
              <w:left w:val="nil"/>
              <w:bottom w:val="single" w:color="auto" w:sz="4" w:space="0"/>
              <w:right w:val="nil"/>
            </w:tcBorders>
          </w:tcPr>
          <w:p w14:paraId="08E7AF5B"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Parameters</w:t>
            </w:r>
          </w:p>
        </w:tc>
        <w:tc>
          <w:tcPr>
            <w:tcW w:w="625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1973A589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Speed</w:t>
            </w:r>
          </w:p>
        </w:tc>
        <w:tc>
          <w:tcPr>
            <w:tcW w:w="743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27C173F7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Cadence </w:t>
            </w:r>
          </w:p>
        </w:tc>
        <w:tc>
          <w:tcPr>
            <w:tcW w:w="969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5C146A97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Step length</w:t>
            </w:r>
          </w:p>
        </w:tc>
        <w:tc>
          <w:tcPr>
            <w:tcW w:w="988" w:type="dxa"/>
            <w:tcBorders>
              <w:left w:val="nil"/>
              <w:right w:val="nil"/>
            </w:tcBorders>
            <w:vAlign w:val="top"/>
          </w:tcPr>
          <w:p w14:paraId="7A1B2F88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Stance time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1210FCFB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ROM-hip</w:t>
            </w:r>
          </w:p>
        </w:tc>
        <w:tc>
          <w:tcPr>
            <w:tcW w:w="912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29B24074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ROM-knee</w:t>
            </w:r>
          </w:p>
        </w:tc>
        <w:tc>
          <w:tcPr>
            <w:tcW w:w="982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1B44C4A0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ROM-ankle</w:t>
            </w:r>
          </w:p>
        </w:tc>
        <w:tc>
          <w:tcPr>
            <w:tcW w:w="875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632A5F3A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Peak KFM</w:t>
            </w:r>
          </w:p>
        </w:tc>
        <w:tc>
          <w:tcPr>
            <w:tcW w:w="925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2302DF59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Peak KAM </w:t>
            </w:r>
          </w:p>
        </w:tc>
        <w:tc>
          <w:tcPr>
            <w:tcW w:w="1081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52BBDA80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KAM impulse</w:t>
            </w:r>
          </w:p>
        </w:tc>
        <w:tc>
          <w:tcPr>
            <w:tcW w:w="800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785B6D94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MoS-AP</w:t>
            </w:r>
          </w:p>
        </w:tc>
        <w:tc>
          <w:tcPr>
            <w:tcW w:w="800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0B236553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MoS-ML</w:t>
            </w:r>
          </w:p>
        </w:tc>
      </w:tr>
      <w:tr w14:paraId="2F6B82BA">
        <w:trPr>
          <w:trHeight w:val="266" w:hRule="atLeast"/>
          <w:jc w:val="center"/>
        </w:trPr>
        <w:tc>
          <w:tcPr>
            <w:tcW w:w="121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0AEFEC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Early stance phase</w:t>
            </w:r>
          </w:p>
        </w:tc>
      </w:tr>
      <w:tr w14:paraId="32F30A95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D9E072">
            <w:pPr>
              <w:ind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LH/VL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256D3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C8231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-0.088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27D18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-0.112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F7C41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0.154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AEA5B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-0.194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12EC8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-0.211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D7269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-0.057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BEC2F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-0.304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730B9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0.598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77F49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0.615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A6EAE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12A26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-0.315</w:t>
            </w:r>
          </w:p>
        </w:tc>
      </w:tr>
      <w:tr w14:paraId="6331E90C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20AB0B">
            <w:pPr>
              <w:keepNext w:val="0"/>
              <w:keepLines w:val="0"/>
              <w:widowControl/>
              <w:suppressLineNumbers w:val="0"/>
              <w:ind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MH/VM 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DED77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0.082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BA127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0.22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FD506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0.164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159BF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0.074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E6CCF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-0.254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DC43C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-0.250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BC9B3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D1B39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-0.210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1BEFE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0.017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6B06D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6175D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BB301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-0.154</w:t>
            </w:r>
          </w:p>
        </w:tc>
      </w:tr>
      <w:tr w14:paraId="213E3DFE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E2F730">
            <w:pPr>
              <w:ind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LH/MH 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D37CB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-0.082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DC39D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-0.226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613A5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-0.314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D9D12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0.144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47C2C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-0.120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A29C0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-0.173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598AC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-0.060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71165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-0.296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CA813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0.405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C72B85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DB106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993E3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-0.170</w:t>
            </w:r>
          </w:p>
        </w:tc>
      </w:tr>
      <w:tr w14:paraId="751C00B5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6B6361">
            <w:pPr>
              <w:ind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VM/VL 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2C827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49139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-0.107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04A27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-0.056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E9147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0.324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2DA70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-0.044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12381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9BC70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6A207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-0.126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DDD03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0.165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8D738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D5D6D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61E4D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-0.148</w:t>
            </w:r>
          </w:p>
        </w:tc>
      </w:tr>
      <w:tr w14:paraId="78BFA554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354FC9">
            <w:pPr>
              <w:ind w:leftChars="100"/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LH+MH/LH+MH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C6B56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53EFB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-0.062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2CE27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-0.123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D8E03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DA9CA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-0.230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B00A8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-0.119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A5D7A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-0.099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9E99C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-0.454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194E0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0.492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F06C5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4F088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FC51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-0.140</w:t>
            </w:r>
          </w:p>
        </w:tc>
      </w:tr>
      <w:tr w14:paraId="02E7AD6B">
        <w:trPr>
          <w:trHeight w:val="317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2CF19B">
            <w:pPr>
              <w:ind w:leftChars="1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VM+VL/VM+VL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0EF7A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-0.109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83095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-0.247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FA2DE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-0.217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8886D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0.097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A52C0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-0.070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85AC2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-0.194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C7939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-0.112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90E95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-0.455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D6198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0.258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75780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81906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D548F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-0.222</w:t>
            </w:r>
          </w:p>
        </w:tc>
      </w:tr>
      <w:tr w14:paraId="585CB0E7">
        <w:trPr>
          <w:trHeight w:val="266" w:hRule="atLeast"/>
          <w:jc w:val="center"/>
        </w:trPr>
        <w:tc>
          <w:tcPr>
            <w:tcW w:w="121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10A740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Mid-stance phase</w:t>
            </w:r>
          </w:p>
        </w:tc>
      </w:tr>
      <w:tr w14:paraId="32A2D384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5C0C7C">
            <w:pPr>
              <w:ind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LH/VL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B3A00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-0.272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252A9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-0.223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7249B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-0.253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A98C8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0.279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CFF15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-0.103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CDE9A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-0.041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AAD92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A360F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-0.284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FB8CF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0.124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7DAD6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141E0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13D8C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-0.262</w:t>
            </w:r>
          </w:p>
        </w:tc>
      </w:tr>
      <w:tr w14:paraId="7C52992A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615BA9">
            <w:pPr>
              <w:keepNext w:val="0"/>
              <w:keepLines w:val="0"/>
              <w:widowControl/>
              <w:suppressLineNumbers w:val="0"/>
              <w:ind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MH/VM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AE4E6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0.188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4DF9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0.112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E0798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614DA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0.194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37CBD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0.062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09B1E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0.026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C03CD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0.225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0DECC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0.192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2FA49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0.087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656A3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C9D5C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4269D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0.184</w:t>
            </w:r>
          </w:p>
        </w:tc>
      </w:tr>
      <w:tr w14:paraId="3918A0D0">
        <w:trPr>
          <w:trHeight w:val="312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9F6A63">
            <w:pPr>
              <w:ind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LH/MH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86396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-0.329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7E504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- 0.285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BB7D8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-0.073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EEBF7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0.335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E8FC5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-0.163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0F4A2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-0.025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55A12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D81AC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-0.203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F5BB8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0.219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8642D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DFCE4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4D237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-0.198</w:t>
            </w:r>
          </w:p>
        </w:tc>
      </w:tr>
      <w:tr w14:paraId="0ADC72B7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C528B9">
            <w:pPr>
              <w:ind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VM/VL 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4B013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0.164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FD1CB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0.241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B76C3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0.133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7BB2B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94AC7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0.224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91EEC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0.221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C4DC2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E47D2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0.202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B81FB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-0.011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E7CE2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5B1DA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0C64A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0.066</w:t>
            </w:r>
          </w:p>
        </w:tc>
      </w:tr>
      <w:tr w14:paraId="24099180">
        <w:trPr>
          <w:trHeight w:val="90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314204">
            <w:pPr>
              <w:ind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LH+MH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7C267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-0.282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09C7A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-0.429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C1D09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-0.105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7C310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0.367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11B86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-0.071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10F29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-0.376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0D781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-0.152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DBEB6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-0.285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CCA89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0.277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36B0B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CAB7E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F56C0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-0.153</w:t>
            </w:r>
          </w:p>
        </w:tc>
      </w:tr>
      <w:tr w14:paraId="0FD8B388">
        <w:trPr>
          <w:trHeight w:val="90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02A1D0">
            <w:pPr>
              <w:ind w:leftChars="100"/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VM+VL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F9B44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-0.463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28DC3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-0.481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B2545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-0.134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FE341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0.483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85A84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-0.107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B0EEA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-0.235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2B4B3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F2813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-0.114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27105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0.187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D494B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31BDC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3FD92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-0.219</w:t>
            </w:r>
          </w:p>
        </w:tc>
      </w:tr>
      <w:tr w14:paraId="05566378">
        <w:trPr>
          <w:trHeight w:val="254" w:hRule="atLeast"/>
          <w:jc w:val="center"/>
        </w:trPr>
        <w:tc>
          <w:tcPr>
            <w:tcW w:w="121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9F49F4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Late stance phase</w:t>
            </w:r>
          </w:p>
        </w:tc>
      </w:tr>
      <w:tr w14:paraId="7BD57DCC">
        <w:trPr>
          <w:trHeight w:val="90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E4F2E5">
            <w:pPr>
              <w:ind w:left="210" w:left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LH/VL 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34071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-0.325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4704F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-0.266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DF010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-0.276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C1390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D5817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-0.162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EC124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-0.031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73EE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-0.135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EC239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-0.179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E78D8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0.158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07D5D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F24B3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C4E6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-0.277</w:t>
            </w:r>
          </w:p>
        </w:tc>
      </w:tr>
      <w:tr w14:paraId="31506E7F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FA1B41">
            <w:pPr>
              <w:keepNext w:val="0"/>
              <w:keepLines w:val="0"/>
              <w:widowControl/>
              <w:suppressLineNumbers w:val="0"/>
              <w:tabs>
                <w:tab w:val="center" w:pos="695"/>
              </w:tabs>
              <w:ind w:left="210" w:left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MH/VM 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313E9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-0.311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CAB6C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-0.232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FDA3C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-0.184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F99F2F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0.195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A1432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-0.175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F8181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-0.142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C3098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706A5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-0.290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3C19F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0.297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C850E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6F3FF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95349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-0.168</w:t>
            </w:r>
          </w:p>
        </w:tc>
      </w:tr>
      <w:tr w14:paraId="214BC8CD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492F3D">
            <w:pPr>
              <w:ind w:left="210" w:left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LH/MH 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4977C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-0.330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C117C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C2C94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-0.259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C43C7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0.273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9D98A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-0.218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50E94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-0.193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FE13F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-0.111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1D77D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-0.267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BF7A9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0.151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D61E8F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0C121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944D5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-0.199</w:t>
            </w:r>
          </w:p>
        </w:tc>
      </w:tr>
      <w:tr w14:paraId="007C4B86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04287E">
            <w:pPr>
              <w:ind w:left="210" w:left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VM/VL 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66CDA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0.044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8B1CC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0.22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8316F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0.147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BE6B7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C3B9C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-0.166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EDABF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-0.086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722CA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8933C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-0.148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8B30C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0.216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DDB7CF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F27D6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BBC7F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-0.203</w:t>
            </w:r>
          </w:p>
        </w:tc>
      </w:tr>
      <w:tr w14:paraId="04EF43B0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046920">
            <w:pPr>
              <w:ind w:left="210" w:left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LH+MH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DB784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-0.404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85F23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-0.119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A6333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-0.216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EB56B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D42E5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-0.174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B38BB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-0.251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7DC9A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-0.157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7C63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-0.326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FA2B9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0.253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D64B4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84005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84C2B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-0.328</w:t>
            </w:r>
          </w:p>
        </w:tc>
      </w:tr>
      <w:tr w14:paraId="3D35D0C7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017BB5">
            <w:pPr>
              <w:ind w:left="210" w:left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VM+VL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DD687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-0.366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EBE92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-0.429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7BB95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-0.204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C619BD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0.372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F0D80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-0.116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C1605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- 0.310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ED2E2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3456B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-0.291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68230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0.261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74517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3A80D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5D450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-0.237</w:t>
            </w:r>
          </w:p>
        </w:tc>
      </w:tr>
      <w:tr w14:paraId="7D23DD00">
        <w:trPr>
          <w:trHeight w:val="266" w:hRule="atLeast"/>
          <w:jc w:val="center"/>
        </w:trPr>
        <w:tc>
          <w:tcPr>
            <w:tcW w:w="121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D2F83A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Late swing phase</w:t>
            </w:r>
          </w:p>
        </w:tc>
      </w:tr>
      <w:tr w14:paraId="63D57572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3D8D8D">
            <w:pPr>
              <w:ind w:left="210"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LH/VL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5EBFF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-0.209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4F53A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-0.153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617EB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-0.298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44FA6B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0.207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C5890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-0.084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A5D58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-0.316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9D3B6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-0.034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D4CCE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-0.185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A619AD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0.206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90C197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0.227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1C2C4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-0.321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241D1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-0.147</w:t>
            </w:r>
          </w:p>
        </w:tc>
      </w:tr>
      <w:tr w14:paraId="04A8ECDC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B3975E">
            <w:pPr>
              <w:ind w:left="210" w:leftChars="100"/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MH/VM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44B37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0.233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884EB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0.234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A5D72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0.292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98F87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0.165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F75DC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0.028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283B4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0.169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9B147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0.155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13F8C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0.186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1EE8EF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0.130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72991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FBF750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B9638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0.302</w:t>
            </w:r>
          </w:p>
        </w:tc>
      </w:tr>
      <w:tr w14:paraId="2F9DA9B4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46F48E">
            <w:pPr>
              <w:ind w:left="210" w:leftChars="100"/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LH/MH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88EB6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-0.293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AFB48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-0.132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A5FE1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-0.288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73B30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0.220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E6A59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-0.161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F5CD8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-0.309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3386A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C38FB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-0.218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FFA70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0.323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54AFE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096B9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1970F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-0.281</w:t>
            </w:r>
          </w:p>
        </w:tc>
      </w:tr>
      <w:tr w14:paraId="01253A0F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AAACDE">
            <w:pPr>
              <w:ind w:left="210"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VM/VL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0B2AA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0.239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12193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0.275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B38B4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0.289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15895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0.158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F29A8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0.181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FBD53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0.317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1B4D4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0.156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06A9F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0.154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3B44B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0.281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4E42D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5CFA1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588BA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0.171</w:t>
            </w:r>
          </w:p>
        </w:tc>
      </w:tr>
      <w:tr w14:paraId="0F58FFFE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8FD85D">
            <w:pPr>
              <w:ind w:left="210"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LH+MH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9ABA4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-0.264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6A249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-0.183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36193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-0.365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BB67D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7C9B9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-0.125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965A6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-0.305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23850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3CCC9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-0.203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3B899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0.301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5A993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56F74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84C84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-0.145</w:t>
            </w:r>
          </w:p>
        </w:tc>
      </w:tr>
      <w:tr w14:paraId="598623CF">
        <w:trPr>
          <w:trHeight w:val="266" w:hRule="atLeast"/>
          <w:jc w:val="center"/>
        </w:trPr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D5673DA">
            <w:pPr>
              <w:ind w:left="210"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VM+VL 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7616E2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-0.205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EDE37E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-0.266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45A345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-0.551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66423B5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0.118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2439C50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-0.104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3EFF58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-0.386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1CB143D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2E9F5D5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-0.132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735B995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0.238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767E0E1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0.228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0C3C67B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-0.301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53F206F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-0.255</w:t>
            </w:r>
          </w:p>
        </w:tc>
      </w:tr>
    </w:tbl>
    <w:p w14:paraId="37C5D011">
      <w:pPr>
        <w:jc w:val="left"/>
        <w:rPr>
          <w:rFonts w:hint="default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>*Indicates a significant correlation at P &lt; 0.05</w:t>
      </w:r>
    </w:p>
    <w:p w14:paraId="405A63D2">
      <w:pPr>
        <w:jc w:val="center"/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</w:pPr>
    </w:p>
    <w:p w14:paraId="6D4CF557">
      <w:pPr>
        <w:jc w:val="center"/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</w:pPr>
    </w:p>
    <w:p w14:paraId="04A26705">
      <w:pPr>
        <w:jc w:val="center"/>
        <w:rPr>
          <w:rFonts w:hint="default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 xml:space="preserve">Table </w:t>
      </w:r>
      <w:r>
        <w:rPr>
          <w:rFonts w:hint="default" w:ascii="Times New Roman" w:hAnsi="Times New Roman" w:cs="Times New Roman"/>
          <w:sz w:val="15"/>
          <w:szCs w:val="15"/>
          <w:vertAlign w:val="baseline"/>
          <w:lang w:val="en-US" w:eastAsia="zh-CN"/>
        </w:rPr>
        <w:t>S4</w:t>
      </w:r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Correlation analysis of isokinetic muscle strength</w:t>
      </w:r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parameters and sEMG parameters on the affected side</w:t>
      </w:r>
    </w:p>
    <w:tbl>
      <w:tblPr>
        <w:tblStyle w:val="3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805"/>
        <w:gridCol w:w="805"/>
        <w:gridCol w:w="805"/>
        <w:gridCol w:w="805"/>
        <w:gridCol w:w="805"/>
        <w:gridCol w:w="805"/>
        <w:gridCol w:w="805"/>
        <w:gridCol w:w="805"/>
        <w:gridCol w:w="813"/>
      </w:tblGrid>
      <w:tr w14:paraId="291D35F8">
        <w:trPr>
          <w:trHeight w:val="301" w:hRule="atLeast"/>
          <w:jc w:val="center"/>
        </w:trPr>
        <w:tc>
          <w:tcPr>
            <w:tcW w:w="1917" w:type="dxa"/>
            <w:tcBorders>
              <w:left w:val="nil"/>
              <w:bottom w:val="single" w:color="auto" w:sz="4" w:space="0"/>
              <w:right w:val="nil"/>
            </w:tcBorders>
          </w:tcPr>
          <w:p w14:paraId="3782485A">
            <w:pPr>
              <w:jc w:val="left"/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Parameters</w:t>
            </w:r>
          </w:p>
        </w:tc>
        <w:tc>
          <w:tcPr>
            <w:tcW w:w="805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643FDA4B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APTe</w:t>
            </w:r>
          </w:p>
        </w:tc>
        <w:tc>
          <w:tcPr>
            <w:tcW w:w="805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4307761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PTAe</w:t>
            </w:r>
          </w:p>
        </w:tc>
        <w:tc>
          <w:tcPr>
            <w:tcW w:w="805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043464B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TPTe</w:t>
            </w:r>
          </w:p>
        </w:tc>
        <w:tc>
          <w:tcPr>
            <w:tcW w:w="805" w:type="dxa"/>
            <w:tcBorders>
              <w:left w:val="nil"/>
              <w:right w:val="nil"/>
            </w:tcBorders>
            <w:vAlign w:val="top"/>
          </w:tcPr>
          <w:p w14:paraId="4A79DE35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APe</w:t>
            </w:r>
          </w:p>
        </w:tc>
        <w:tc>
          <w:tcPr>
            <w:tcW w:w="805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30EE2F54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APTf</w:t>
            </w:r>
          </w:p>
        </w:tc>
        <w:tc>
          <w:tcPr>
            <w:tcW w:w="805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2F94B8D9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PTAf</w:t>
            </w:r>
          </w:p>
        </w:tc>
        <w:tc>
          <w:tcPr>
            <w:tcW w:w="805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7C0DF356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TPTf</w:t>
            </w:r>
          </w:p>
        </w:tc>
        <w:tc>
          <w:tcPr>
            <w:tcW w:w="805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2CB31917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APf</w:t>
            </w:r>
          </w:p>
        </w:tc>
        <w:tc>
          <w:tcPr>
            <w:tcW w:w="813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012CC036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H/Q</w:t>
            </w:r>
          </w:p>
        </w:tc>
      </w:tr>
      <w:tr w14:paraId="7C942C20">
        <w:trPr>
          <w:trHeight w:val="266" w:hRule="atLeast"/>
          <w:jc w:val="center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507E1F">
            <w:pPr>
              <w:keepNext w:val="0"/>
              <w:keepLines w:val="0"/>
              <w:widowControl/>
              <w:suppressLineNumbers w:val="0"/>
              <w:ind w:left="210"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VM/VLe 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28166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0.325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64E05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0.216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B3B95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-0.197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E6F79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0.156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C6C00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8F061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-0.148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1FC84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-0.198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26B6D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0.278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63471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-0.056</w:t>
            </w:r>
          </w:p>
        </w:tc>
      </w:tr>
      <w:tr w14:paraId="38BB77C9">
        <w:trPr>
          <w:trHeight w:val="266" w:hRule="atLeast"/>
          <w:jc w:val="center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7FC36F">
            <w:pPr>
              <w:keepNext w:val="0"/>
              <w:keepLines w:val="0"/>
              <w:widowControl/>
              <w:suppressLineNumbers w:val="0"/>
              <w:ind w:left="210"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MH/LHe 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0ECAE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B7F13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0.141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4D364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0.165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F782B9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0.068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43CCE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0.104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4AE48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-0.224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8FD17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7460F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0.197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F3375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-0.075</w:t>
            </w:r>
          </w:p>
        </w:tc>
      </w:tr>
      <w:tr w14:paraId="1DF48DC8">
        <w:trPr>
          <w:trHeight w:val="266" w:hRule="atLeast"/>
          <w:jc w:val="center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F3CC84">
            <w:pPr>
              <w:ind w:left="210"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>MH+LH/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VM+VLe  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B03E8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-0.575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09556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-0.388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080C5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0.3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EF3D9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-0.119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F98F8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-0.166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B5015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0.091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D4F16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0.126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1850E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-0.109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6C40E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0.360</w:t>
            </w:r>
          </w:p>
        </w:tc>
      </w:tr>
      <w:tr w14:paraId="4AE4E056">
        <w:trPr>
          <w:trHeight w:val="266" w:hRule="atLeast"/>
          <w:jc w:val="center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79CFC7">
            <w:pPr>
              <w:ind w:left="210"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>MH/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MHe  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F33E0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- 0.494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4308B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-0.162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A7745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0.174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94AB9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C0462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-0.031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5C644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0.347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F5078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0.212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0169BF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-0.287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3A634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0.299</w:t>
            </w:r>
          </w:p>
        </w:tc>
      </w:tr>
      <w:tr w14:paraId="5355E934">
        <w:trPr>
          <w:trHeight w:val="266" w:hRule="atLeast"/>
          <w:jc w:val="center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A1AB67">
            <w:pPr>
              <w:ind w:left="210"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>LH/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LHe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C5F69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0.539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2F08A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-0.392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2DBF7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0.399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D0701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-0.087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30D08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-0.308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49A68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0.013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032D4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0.089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EC5B7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-0.261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C0F9C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0.230</w:t>
            </w:r>
          </w:p>
        </w:tc>
      </w:tr>
      <w:tr w14:paraId="15820E48">
        <w:trPr>
          <w:trHeight w:val="266" w:hRule="atLeast"/>
          <w:jc w:val="center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4A8AD4">
            <w:pPr>
              <w:ind w:left="210"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VM/VLf 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881A1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0.266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CEF0E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0.262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E2D5E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-0.325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AA292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0.104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49357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69DD9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0D3D5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-0.082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0D2F9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0.296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194A7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-0.226</w:t>
            </w:r>
          </w:p>
        </w:tc>
      </w:tr>
      <w:tr w14:paraId="1674B22A">
        <w:trPr>
          <w:trHeight w:val="266" w:hRule="atLeast"/>
          <w:jc w:val="center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12B297">
            <w:pPr>
              <w:keepNext w:val="0"/>
              <w:keepLines w:val="0"/>
              <w:widowControl/>
              <w:suppressLineNumbers w:val="0"/>
              <w:ind w:left="210"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MH/LHf 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B2CB8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145AE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0.08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2606A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-0.183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E4DF2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0.118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9EEB4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0.093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CFD06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-0.227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27043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-0.071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9FF97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0.155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1CBDB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-0.283</w:t>
            </w:r>
          </w:p>
        </w:tc>
      </w:tr>
      <w:tr w14:paraId="7F6ACB9B">
        <w:trPr>
          <w:trHeight w:val="266" w:hRule="atLeast"/>
          <w:jc w:val="center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3E9674">
            <w:pPr>
              <w:ind w:left="210"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5"/>
                <w:szCs w:val="15"/>
                <w:vertAlign w:val="baseline"/>
                <w:lang w:val="en-US" w:eastAsia="zh-CN"/>
              </w:rPr>
              <w:t>VM+VL</w:t>
            </w: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/MH+LHf 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2B708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-0.025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2D0FB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-0.065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31469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25470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-0.118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80ECD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-0.482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D6056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87728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7EBD6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-0.146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AD4FE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0.406</w:t>
            </w:r>
          </w:p>
        </w:tc>
      </w:tr>
      <w:tr w14:paraId="2CB3ACBD">
        <w:trPr>
          <w:trHeight w:val="312" w:hRule="atLeast"/>
          <w:jc w:val="center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2AAE94">
            <w:pPr>
              <w:ind w:left="210"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VMf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0ABCB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-0.214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8205E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0.203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2FF5A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0.014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D78B7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-0.104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DCFEE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-0.046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8EC9F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0.186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3843F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0.174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AEEAE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-0.207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57788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0.227</w:t>
            </w:r>
          </w:p>
        </w:tc>
      </w:tr>
      <w:tr w14:paraId="0ABDAB7B">
        <w:trPr>
          <w:trHeight w:val="266" w:hRule="atLeast"/>
          <w:jc w:val="center"/>
        </w:trPr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B0F900B">
            <w:pPr>
              <w:ind w:left="210" w:leftChars="10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VLf  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DFFEBE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-0.053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0F5168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-0.086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DE8EFB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0.188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715AAD0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-0.137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53B8C09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-0.484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15AAB5A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0.454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DD6B43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0.324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5D3FA11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-0.254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26FB4A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0.294</w:t>
            </w:r>
          </w:p>
        </w:tc>
      </w:tr>
    </w:tbl>
    <w:p w14:paraId="79BF9AB2">
      <w:pPr>
        <w:jc w:val="left"/>
        <w:rPr>
          <w:rFonts w:hint="default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15"/>
          <w:szCs w:val="15"/>
          <w:lang w:val="en-US" w:eastAsia="zh-CN"/>
        </w:rPr>
        <w:t>e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 xml:space="preserve"> and f respectively represent the extension and flexion phases of the knee during the isokinetic muscle strength test.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>*Indicates a significant correlation at P &lt; 0.05</w:t>
      </w:r>
    </w:p>
    <w:p w14:paraId="5757FB93">
      <w:pPr>
        <w:jc w:val="center"/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</w:pPr>
    </w:p>
    <w:p w14:paraId="271CB14A">
      <w:pPr>
        <w:jc w:val="center"/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</w:pPr>
    </w:p>
    <w:p w14:paraId="2BCF98DF">
      <w:pPr>
        <w:jc w:val="center"/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</w:pPr>
    </w:p>
    <w:p w14:paraId="1486A7A7">
      <w:pPr>
        <w:jc w:val="center"/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</w:pPr>
    </w:p>
    <w:p w14:paraId="05C55208">
      <w:pPr>
        <w:jc w:val="both"/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</w:pPr>
    </w:p>
    <w:p w14:paraId="69A56F53">
      <w:pPr>
        <w:jc w:val="center"/>
        <w:rPr>
          <w:rFonts w:hint="default" w:ascii="Times New Roman" w:hAnsi="Times New Roman" w:cs="Times New Roman"/>
          <w:b/>
          <w:bCs/>
          <w:color w:val="C00000"/>
          <w:sz w:val="15"/>
          <w:szCs w:val="15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 xml:space="preserve">Table </w:t>
      </w:r>
      <w:r>
        <w:rPr>
          <w:rFonts w:hint="default" w:ascii="Times New Roman" w:hAnsi="Times New Roman" w:cs="Times New Roman"/>
          <w:sz w:val="15"/>
          <w:szCs w:val="15"/>
          <w:vertAlign w:val="baseline"/>
          <w:lang w:val="en-US" w:eastAsia="zh-CN"/>
        </w:rPr>
        <w:t>S5</w:t>
      </w:r>
      <w:bookmarkStart w:id="0" w:name="_GoBack"/>
      <w:bookmarkEnd w:id="0"/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Multivariate regression analysis between gait, muscle strength and muscle activation</w:t>
      </w:r>
    </w:p>
    <w:tbl>
      <w:tblPr>
        <w:tblStyle w:val="3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1466"/>
        <w:gridCol w:w="1232"/>
        <w:gridCol w:w="1456"/>
        <w:gridCol w:w="1555"/>
      </w:tblGrid>
      <w:tr w14:paraId="5F80BBA5">
        <w:trPr>
          <w:trHeight w:val="266" w:hRule="atLeast"/>
          <w:jc w:val="center"/>
        </w:trPr>
        <w:tc>
          <w:tcPr>
            <w:tcW w:w="2621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1A7728D3">
            <w:pPr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Parameters </w:t>
            </w:r>
          </w:p>
        </w:tc>
        <w:tc>
          <w:tcPr>
            <w:tcW w:w="1466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58DE935B">
            <w:pPr>
              <w:jc w:val="center"/>
              <w:rPr>
                <w:rFonts w:hint="default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B</w:t>
            </w:r>
          </w:p>
        </w:tc>
        <w:tc>
          <w:tcPr>
            <w:tcW w:w="1232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4632ABEC">
            <w:pPr>
              <w:jc w:val="center"/>
              <w:rPr>
                <w:rFonts w:hint="default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β</w:t>
            </w:r>
          </w:p>
        </w:tc>
        <w:tc>
          <w:tcPr>
            <w:tcW w:w="1456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2476542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value</w:t>
            </w:r>
          </w:p>
        </w:tc>
        <w:tc>
          <w:tcPr>
            <w:tcW w:w="1555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3F50C4E1">
            <w:pPr>
              <w:jc w:val="center"/>
              <w:rPr>
                <w:rFonts w:hint="default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95% CI</w:t>
            </w:r>
          </w:p>
        </w:tc>
      </w:tr>
      <w:tr w14:paraId="49882822">
        <w:trPr>
          <w:trHeight w:val="170" w:hRule="atLeast"/>
          <w:jc w:val="center"/>
        </w:trPr>
        <w:tc>
          <w:tcPr>
            <w:tcW w:w="677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1E0FCC3A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Speed regression model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66A065FD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4CB084B0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36395D">
            <w:pPr>
              <w:ind w:leftChars="100"/>
              <w:rPr>
                <w:rFonts w:hint="eastAsia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VM+VL</w:t>
            </w:r>
            <w:r>
              <w:rPr>
                <w:rFonts w:hint="eastAsia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 xml:space="preserve"> -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Mid-stance</w:t>
            </w:r>
            <w:r>
              <w:rPr>
                <w:rFonts w:hint="eastAsia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D5E13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-1.787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0EFDC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-0.984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0D6C6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0.023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34BE1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-2.837，-0.737</w:t>
            </w:r>
          </w:p>
        </w:tc>
      </w:tr>
      <w:tr w14:paraId="25A56DC1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1B48DE">
            <w:pPr>
              <w:ind w:leftChars="10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LH+MH</w:t>
            </w:r>
            <w:r>
              <w:rPr>
                <w:rFonts w:hint="eastAsia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 xml:space="preserve"> -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Late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56992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-1.652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DA3E4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-0.947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C2400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0.036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C1427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-2.716，-0.588</w:t>
            </w:r>
          </w:p>
        </w:tc>
      </w:tr>
      <w:tr w14:paraId="6F399032">
        <w:trPr>
          <w:trHeight w:val="90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853F4E">
            <w:pPr>
              <w:ind w:leftChars="10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VM+VL -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Late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6685A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-1.330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CF967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-0.653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A8CD1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3317C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-2.293，-0.367</w:t>
            </w:r>
          </w:p>
        </w:tc>
      </w:tr>
      <w:tr w14:paraId="163123E9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604ED6">
            <w:pPr>
              <w:jc w:val="left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Cadence regression model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7DA0D4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620ED2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76A0FD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923AEF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6E243ABF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F49DEE">
            <w:pPr>
              <w:ind w:leftChars="100"/>
              <w:rPr>
                <w:rFonts w:hint="eastAsia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LH+MH - 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Mid-stance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BD2E1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-14.896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C1B55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-0.144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E37B0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55A6B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-21.940，-7.852</w:t>
            </w:r>
          </w:p>
        </w:tc>
      </w:tr>
      <w:tr w14:paraId="3AB7CD2F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D7DA34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VM+VL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Mid-stance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8353F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-35.249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5BD0F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-0.422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B89C3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0.026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70F4A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-54.626，-15.872</w:t>
            </w:r>
          </w:p>
        </w:tc>
      </w:tr>
      <w:tr w14:paraId="538972CF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E02DD0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VM+VL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 Late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57AF0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-23.645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492D2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-0.252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7913C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9D0CD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-36.867，-10.423</w:t>
            </w:r>
          </w:p>
        </w:tc>
      </w:tr>
      <w:tr w14:paraId="062696EC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2CAD00">
            <w:pPr>
              <w:ind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LH+MH -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Late swing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5BA95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-0.857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D7AE4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-0.797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5E4FE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0.039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94C7D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-1.478，-0.236</w:t>
            </w:r>
          </w:p>
        </w:tc>
      </w:tr>
      <w:tr w14:paraId="5D3732F7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98D633">
            <w:pPr>
              <w:ind w:leftChars="100"/>
              <w:rPr>
                <w:rFonts w:hint="default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VM+VL</w:t>
            </w: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-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Late swing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9FBBA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-0.651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474C6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-0.909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39D35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0.025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E062F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-1.104，-0.198</w:t>
            </w:r>
          </w:p>
        </w:tc>
      </w:tr>
      <w:tr w14:paraId="02738211">
        <w:trPr>
          <w:trHeight w:val="266" w:hRule="atLeast"/>
          <w:jc w:val="center"/>
        </w:trPr>
        <w:tc>
          <w:tcPr>
            <w:tcW w:w="83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E1B482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Stance time regression model</w:t>
            </w:r>
          </w:p>
        </w:tc>
      </w:tr>
      <w:tr w14:paraId="2F5D02F7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EEEDD7">
            <w:pPr>
              <w:ind w:left="210" w:leftChars="100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LH+MH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- Mid-stance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3060C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5.351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F5656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0.101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87D37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0.027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6D6ED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1.543，9.159</w:t>
            </w:r>
          </w:p>
        </w:tc>
      </w:tr>
      <w:tr w14:paraId="15BA2878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3A8BE6">
            <w:pPr>
              <w:ind w:left="210" w:leftChars="100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VM+VL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- Mid-stance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7A05A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6.604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354F4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0.155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1DE10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DD442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3.580，9.628</w:t>
            </w:r>
          </w:p>
        </w:tc>
      </w:tr>
      <w:tr w14:paraId="31556EF5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2E5E77">
            <w:pPr>
              <w:ind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LH+MH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- Late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501FC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8.823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F325C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0.215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7FF6E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0.035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9F55E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3.097，14.549</w:t>
            </w:r>
          </w:p>
        </w:tc>
      </w:tr>
      <w:tr w14:paraId="3686CAAB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77E7BC">
            <w:pPr>
              <w:ind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VM+VL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- Late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82D8D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6.067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E4CC7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0.127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43C32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3B42F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2.829，9.305</w:t>
            </w:r>
          </w:p>
        </w:tc>
      </w:tr>
      <w:tr w14:paraId="320C3E00">
        <w:trPr>
          <w:trHeight w:val="266" w:hRule="atLeast"/>
          <w:jc w:val="center"/>
        </w:trPr>
        <w:tc>
          <w:tcPr>
            <w:tcW w:w="83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76B39A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ROM-knee</w:t>
            </w:r>
            <w:r>
              <w:rPr>
                <w:rFonts w:hint="eastAsia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regression model</w:t>
            </w:r>
          </w:p>
        </w:tc>
      </w:tr>
      <w:tr w14:paraId="7000907D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7BDC3E">
            <w:pPr>
              <w:ind w:leftChars="100"/>
              <w:rPr>
                <w:rFonts w:hint="default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LH+MH -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Mid-stance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0AAA8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-27.336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9FF12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-0.200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8B405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0.012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00817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-43.451，-11.221</w:t>
            </w:r>
          </w:p>
        </w:tc>
      </w:tr>
      <w:tr w14:paraId="49B6703C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B1EE29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VM+VL -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Late swing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A24FF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-30.762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2A4A3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-0.381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D29CE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002DB3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-46.305，-15.219</w:t>
            </w:r>
          </w:p>
        </w:tc>
      </w:tr>
      <w:tr w14:paraId="64BDA4AE">
        <w:trPr>
          <w:trHeight w:val="266" w:hRule="atLeast"/>
          <w:jc w:val="center"/>
        </w:trPr>
        <w:tc>
          <w:tcPr>
            <w:tcW w:w="83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FBBE44"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Peak KFM regression model</w:t>
            </w:r>
          </w:p>
        </w:tc>
      </w:tr>
      <w:tr w14:paraId="31A31308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845324">
            <w:pPr>
              <w:ind w:leftChars="10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LH+MH -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Early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AA8FB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-6.531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4A797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-0.963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EDF93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0.038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0AEF11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-11.254，-1.808</w:t>
            </w:r>
          </w:p>
        </w:tc>
      </w:tr>
      <w:tr w14:paraId="5E928B1B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9E0317">
            <w:pPr>
              <w:ind w:leftChars="10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VM+VL/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VM+VL -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Early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5AB04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-4.115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1459E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-0.665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8F3E0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0.028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E54DD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-7.078，-1.152</w:t>
            </w:r>
          </w:p>
        </w:tc>
      </w:tr>
      <w:tr w14:paraId="6B62FCEE">
        <w:trPr>
          <w:trHeight w:val="266" w:hRule="atLeast"/>
          <w:jc w:val="center"/>
        </w:trPr>
        <w:tc>
          <w:tcPr>
            <w:tcW w:w="83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0B90EA"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Peak KAM regression model</w:t>
            </w:r>
          </w:p>
        </w:tc>
      </w:tr>
      <w:tr w14:paraId="33598993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7FF919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LH/VL - Early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78CE1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5.033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BD133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0.987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62F05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0.004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1C516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2.302，7.764</w:t>
            </w:r>
          </w:p>
        </w:tc>
      </w:tr>
      <w:tr w14:paraId="41FD95F5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EDACD9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LH/MH - Early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18083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2.052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F9C33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0.919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488EC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72D83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0.807，3.297</w:t>
            </w:r>
          </w:p>
        </w:tc>
      </w:tr>
      <w:tr w14:paraId="207AA216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8AC65C">
            <w:pPr>
              <w:ind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LH+MH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- Early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5B4E2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1.236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3DDC2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0.178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38C87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0.018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311A0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0.426，2.046</w:t>
            </w:r>
          </w:p>
        </w:tc>
      </w:tr>
      <w:tr w14:paraId="294618F9">
        <w:trPr>
          <w:trHeight w:val="266" w:hRule="atLeast"/>
          <w:jc w:val="center"/>
        </w:trPr>
        <w:tc>
          <w:tcPr>
            <w:tcW w:w="8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AC20AC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KAM impulse regression model</w:t>
            </w:r>
          </w:p>
        </w:tc>
      </w:tr>
      <w:tr w14:paraId="552C1801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0181EA">
            <w:pPr>
              <w:ind w:left="210" w:leftChars="100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LH/VL - Early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0D6E9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2.615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9BA51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0.962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57565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0.015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A6397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0.912，4.318</w:t>
            </w:r>
          </w:p>
        </w:tc>
      </w:tr>
      <w:tr w14:paraId="6BC18E79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4ACF9E">
            <w:pPr>
              <w:ind w:left="210" w:leftChars="100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LH/MH - Early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74195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1.174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3FB28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0.987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33797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0.012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702E3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0.300，2.048</w:t>
            </w:r>
          </w:p>
        </w:tc>
      </w:tr>
      <w:tr w14:paraId="0F704B47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01F298">
            <w:pPr>
              <w:ind w:left="210" w:leftChars="100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LH+MH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- Early stance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34854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1.607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06CE9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0.434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6E285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0.008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BCD3C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0.783，2.431</w:t>
            </w:r>
          </w:p>
        </w:tc>
      </w:tr>
      <w:tr w14:paraId="3535E893">
        <w:trPr>
          <w:trHeight w:val="266" w:hRule="atLeast"/>
          <w:jc w:val="center"/>
        </w:trPr>
        <w:tc>
          <w:tcPr>
            <w:tcW w:w="8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7113B0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MoS-AP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 regression model</w:t>
            </w:r>
          </w:p>
        </w:tc>
      </w:tr>
      <w:tr w14:paraId="47B7DCE5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EABB50">
            <w:pPr>
              <w:ind w:left="210" w:leftChars="1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LH+MH/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 xml:space="preserve">LH+MH - 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Late swing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DB5AF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-0.528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C1A67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-0.810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D6023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0.015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FB2DC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-0.900，-0.156</w:t>
            </w:r>
          </w:p>
        </w:tc>
      </w:tr>
      <w:tr w14:paraId="697DCCF5">
        <w:trPr>
          <w:trHeight w:val="266" w:hRule="atLeast"/>
          <w:jc w:val="center"/>
        </w:trPr>
        <w:tc>
          <w:tcPr>
            <w:tcW w:w="8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4E1BE2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APTe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regression model</w:t>
            </w:r>
          </w:p>
        </w:tc>
      </w:tr>
      <w:tr w14:paraId="5BD913E3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FD4F89">
            <w:pPr>
              <w:ind w:left="210"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>MH+LH/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5"/>
                <w:szCs w:val="15"/>
                <w:vertAlign w:val="baseline"/>
                <w:lang w:val="en-US" w:eastAsia="zh-CN"/>
              </w:rPr>
              <w:t>VM+VLe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B1178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-5.308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F283C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-1.087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74A3B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455506">
            <w:pPr>
              <w:tabs>
                <w:tab w:val="left" w:pos="301"/>
              </w:tabs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-8.953，-1.663</w:t>
            </w:r>
          </w:p>
        </w:tc>
      </w:tr>
      <w:tr w14:paraId="78BA5373">
        <w:trPr>
          <w:trHeight w:val="266" w:hRule="atLeast"/>
          <w:jc w:val="center"/>
        </w:trPr>
        <w:tc>
          <w:tcPr>
            <w:tcW w:w="8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95A208">
            <w:pPr>
              <w:jc w:val="left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APTf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regression model</w:t>
            </w:r>
          </w:p>
        </w:tc>
      </w:tr>
      <w:tr w14:paraId="79599245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2DD706">
            <w:pPr>
              <w:ind w:left="210"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>VM/VLf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D3869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1.217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08472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0.889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22E53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0.038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321F8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0.341，2.093</w:t>
            </w:r>
          </w:p>
        </w:tc>
      </w:tr>
      <w:tr w14:paraId="03078754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0CEBDD">
            <w:pPr>
              <w:ind w:left="210"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5"/>
                <w:szCs w:val="15"/>
                <w:vertAlign w:val="baseline"/>
                <w:lang w:val="en-US" w:eastAsia="zh-CN"/>
              </w:rPr>
              <w:t>VM+VL</w:t>
            </w: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>/MH+LHf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7098B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-1.259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3DB77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-0.782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B9353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0.020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60457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-2.394，-0.124</w:t>
            </w:r>
          </w:p>
        </w:tc>
      </w:tr>
      <w:tr w14:paraId="7987222E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44D642">
            <w:pPr>
              <w:ind w:left="210"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VL/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baseline"/>
                <w:lang w:val="en-US" w:eastAsia="zh-CN"/>
              </w:rPr>
              <w:t>VL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f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5A955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-1.143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14C9B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-0.521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ADBDA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0.047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47B6A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-2.252，-0.034</w:t>
            </w:r>
          </w:p>
        </w:tc>
      </w:tr>
      <w:tr w14:paraId="1ABCF70B">
        <w:trPr>
          <w:trHeight w:val="266" w:hRule="atLeast"/>
          <w:jc w:val="center"/>
        </w:trPr>
        <w:tc>
          <w:tcPr>
            <w:tcW w:w="8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85BA28"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H/Q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regression model</w:t>
            </w:r>
          </w:p>
        </w:tc>
      </w:tr>
      <w:tr w14:paraId="03A15CB2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185C54">
            <w:pPr>
              <w:ind w:left="210"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>MH+LH/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5"/>
                <w:szCs w:val="15"/>
                <w:vertAlign w:val="baseline"/>
                <w:lang w:val="en-US" w:eastAsia="zh-CN"/>
              </w:rPr>
              <w:t>VM+VLe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B293D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23.053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26079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0.206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7F3FD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0.022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461FA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4.746，41.360</w:t>
            </w:r>
          </w:p>
        </w:tc>
      </w:tr>
      <w:tr w14:paraId="41B0A9AC">
        <w:trPr>
          <w:trHeight w:val="266" w:hRule="atLeast"/>
          <w:jc w:val="center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06A20C">
            <w:pPr>
              <w:ind w:left="210" w:leftChars="100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5"/>
                <w:szCs w:val="15"/>
                <w:vertAlign w:val="baseline"/>
                <w:lang w:val="en-US" w:eastAsia="zh-CN"/>
              </w:rPr>
              <w:t>VM+VL</w:t>
            </w: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vertAlign w:val="baseline"/>
                <w:lang w:val="en-US" w:eastAsia="zh-CN"/>
              </w:rPr>
              <w:t>/MH+LHf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32D44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30.471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898A9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0.561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D75AC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0.031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C7DF2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8.106，52.836</w:t>
            </w:r>
          </w:p>
        </w:tc>
      </w:tr>
    </w:tbl>
    <w:p w14:paraId="5B05BA08">
      <w:r>
        <w:rPr>
          <w:rFonts w:hint="default" w:ascii="Times New Roman" w:hAnsi="Times New Roman" w:cs="Times New Roman"/>
          <w:i w:val="0"/>
          <w:iCs w:val="0"/>
          <w:sz w:val="15"/>
          <w:szCs w:val="15"/>
          <w:lang w:val="en-US" w:eastAsia="zh-CN"/>
        </w:rPr>
        <w:t>e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 xml:space="preserve"> and f respectively represent the extension and flexion phases of the knee during the isokinetic muscle strength test.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vertAlign w:val="baseline"/>
          <w:lang w:val="en-US" w:eastAsia="zh-CN"/>
        </w:rPr>
        <w:t>CI, confidence interva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B1B52"/>
    <w:rsid w:val="C3AE2E74"/>
    <w:rsid w:val="FEDB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2025-12-21T18:20:00Z</dcterms:created>
  <dc:creator>南丁二瑜</dc:creator>
  <cp:lastModifiedBy>南丁二瑜</cp:lastModifiedBy>
  <dcterms:modified xsi:type="dcterms:W3CDTF">2025-12-21T18:32:35Z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BAF0FA460C073D47DBC947690DF64451_41</vt:lpwstr>
  </property>
</Properties>
</file>