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7E733" w14:textId="70DA71AB" w:rsidR="00D97379" w:rsidRDefault="00DD674E" w:rsidP="00F24C98">
      <w:pPr>
        <w:jc w:val="center"/>
        <w:rPr>
          <w:rFonts w:ascii="Times New Roman" w:hAnsi="Times New Roman" w:cs="Times New Roman"/>
          <w:b/>
          <w:bCs/>
          <w:noProof/>
          <w:sz w:val="28"/>
          <w:szCs w:val="32"/>
        </w:rPr>
      </w:pPr>
      <w:r w:rsidRPr="00DD674E">
        <w:rPr>
          <w:rFonts w:ascii="Times New Roman" w:hAnsi="Times New Roman" w:cs="Times New Roman"/>
          <w:b/>
          <w:bCs/>
          <w:noProof/>
          <w:sz w:val="28"/>
          <w:szCs w:val="32"/>
        </w:rPr>
        <w:t>Supplementary Material</w:t>
      </w:r>
      <w:r w:rsidR="00F24C98">
        <w:rPr>
          <w:noProof/>
        </w:rPr>
        <w:drawing>
          <wp:anchor distT="0" distB="0" distL="114300" distR="114300" simplePos="0" relativeHeight="251685888" behindDoc="0" locked="0" layoutInCell="1" allowOverlap="1" wp14:anchorId="0D2BEDD8" wp14:editId="792760A8">
            <wp:simplePos x="0" y="0"/>
            <wp:positionH relativeFrom="margin">
              <wp:align>right</wp:align>
            </wp:positionH>
            <wp:positionV relativeFrom="paragraph">
              <wp:posOffset>335222</wp:posOffset>
            </wp:positionV>
            <wp:extent cx="5274310" cy="1779905"/>
            <wp:effectExtent l="0" t="0" r="2540" b="0"/>
            <wp:wrapSquare wrapText="bothSides"/>
            <wp:docPr id="1147198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98445" name=""/>
                    <pic:cNvPicPr/>
                  </pic:nvPicPr>
                  <pic:blipFill>
                    <a:blip r:embed="rId7">
                      <a:extLst>
                        <a:ext uri="{28A0092B-C50C-407E-A947-70E740481C1C}">
                          <a14:useLocalDpi xmlns:a14="http://schemas.microsoft.com/office/drawing/2010/main" val="0"/>
                        </a:ext>
                      </a:extLst>
                    </a:blip>
                    <a:stretch>
                      <a:fillRect/>
                    </a:stretch>
                  </pic:blipFill>
                  <pic:spPr>
                    <a:xfrm>
                      <a:off x="0" y="0"/>
                      <a:ext cx="5274310" cy="1779905"/>
                    </a:xfrm>
                    <a:prstGeom prst="rect">
                      <a:avLst/>
                    </a:prstGeom>
                  </pic:spPr>
                </pic:pic>
              </a:graphicData>
            </a:graphic>
          </wp:anchor>
        </w:drawing>
      </w:r>
    </w:p>
    <w:p w14:paraId="646B51D2" w14:textId="2B88E244" w:rsidR="00D97379" w:rsidRPr="005A32ED" w:rsidRDefault="008A2FE0" w:rsidP="005A32ED">
      <w:pPr>
        <w:widowControl/>
        <w:rPr>
          <w:rFonts w:ascii="Times New Roman" w:eastAsia="宋体" w:hAnsi="Times New Roman" w:cs="Times New Roman"/>
          <w:b/>
          <w:bCs/>
          <w:szCs w:val="21"/>
        </w:rPr>
      </w:pPr>
      <w:r w:rsidRPr="00206560">
        <w:rPr>
          <w:rFonts w:ascii="Times New Roman" w:hAnsi="Times New Roman" w:cs="Times New Roman"/>
          <w:b/>
          <w:bCs/>
        </w:rPr>
        <w:t>Figure S</w:t>
      </w:r>
      <w:r>
        <w:rPr>
          <w:rFonts w:ascii="Times New Roman" w:hAnsi="Times New Roman" w:cs="Times New Roman" w:hint="eastAsia"/>
          <w:b/>
          <w:bCs/>
        </w:rPr>
        <w:t>1</w:t>
      </w:r>
      <w:r w:rsidR="00CB693A">
        <w:rPr>
          <w:rFonts w:ascii="Times New Roman" w:eastAsia="宋体" w:hAnsi="Times New Roman" w:cs="Times New Roman"/>
          <w:b/>
          <w:bCs/>
          <w:szCs w:val="21"/>
        </w:rPr>
        <w:t xml:space="preserve"> </w:t>
      </w:r>
      <w:r w:rsidR="00CB693A" w:rsidRPr="005A32ED">
        <w:rPr>
          <w:rFonts w:ascii="Times New Roman" w:eastAsia="宋体" w:hAnsi="Times New Roman" w:cs="Times New Roman"/>
          <w:szCs w:val="21"/>
        </w:rPr>
        <w:t>Heterozygosity and Minor Allele Frequency</w:t>
      </w:r>
      <w:r w:rsidR="00CB693A" w:rsidRPr="005A32ED">
        <w:rPr>
          <w:rFonts w:ascii="Times New Roman" w:eastAsia="宋体" w:hAnsi="Times New Roman" w:cs="Times New Roman" w:hint="eastAsia"/>
          <w:szCs w:val="21"/>
        </w:rPr>
        <w:t>.</w:t>
      </w:r>
      <w:r w:rsidR="00CB693A">
        <w:rPr>
          <w:rFonts w:ascii="Times New Roman" w:eastAsia="宋体" w:hAnsi="Times New Roman" w:cs="Times New Roman"/>
          <w:szCs w:val="21"/>
        </w:rPr>
        <w:t>This figure shows the frequency distribution of heterozygosity and minor allele frequency (MAF)</w:t>
      </w:r>
      <w:r w:rsidR="00CB693A">
        <w:rPr>
          <w:rFonts w:ascii="Times New Roman" w:eastAsia="宋体" w:hAnsi="Times New Roman" w:cs="Times New Roman" w:hint="eastAsia"/>
          <w:b/>
          <w:bCs/>
          <w:szCs w:val="21"/>
        </w:rPr>
        <w:t xml:space="preserve"> </w:t>
      </w:r>
      <w:r w:rsidR="00CB693A">
        <w:rPr>
          <w:rFonts w:ascii="Times New Roman" w:hAnsi="Times New Roman" w:cs="Times New Roman"/>
          <w:szCs w:val="21"/>
        </w:rPr>
        <w:t xml:space="preserve">for </w:t>
      </w:r>
      <w:r w:rsidR="00CB693A">
        <w:rPr>
          <w:rFonts w:ascii="Times New Roman" w:hAnsi="Times New Roman" w:cs="Times New Roman" w:hint="eastAsia"/>
          <w:szCs w:val="21"/>
        </w:rPr>
        <w:t>cattle</w:t>
      </w:r>
      <w:r w:rsidR="00CB693A">
        <w:rPr>
          <w:rFonts w:ascii="Times New Roman" w:hAnsi="Times New Roman" w:cs="Times New Roman"/>
          <w:szCs w:val="21"/>
        </w:rPr>
        <w:t xml:space="preserve"> individuals and genomic markers.</w:t>
      </w:r>
    </w:p>
    <w:p w14:paraId="2D492948" w14:textId="77777777" w:rsidR="00D97379" w:rsidRDefault="00D97379" w:rsidP="005A32ED">
      <w:pPr>
        <w:jc w:val="center"/>
        <w:rPr>
          <w:rFonts w:ascii="Times New Roman" w:hAnsi="Times New Roman" w:cs="Times New Roman"/>
          <w:b/>
          <w:bCs/>
          <w:noProof/>
          <w:sz w:val="28"/>
          <w:szCs w:val="32"/>
        </w:rPr>
      </w:pPr>
    </w:p>
    <w:p w14:paraId="624239BB" w14:textId="77777777" w:rsidR="00D97379" w:rsidRPr="008A2FE0" w:rsidRDefault="00D97379" w:rsidP="00DD674E">
      <w:pPr>
        <w:jc w:val="center"/>
        <w:rPr>
          <w:rFonts w:ascii="Times New Roman" w:hAnsi="Times New Roman" w:cs="Times New Roman"/>
          <w:b/>
          <w:bCs/>
          <w:noProof/>
          <w:sz w:val="28"/>
          <w:szCs w:val="32"/>
        </w:rPr>
      </w:pPr>
    </w:p>
    <w:p w14:paraId="1DD1E357" w14:textId="77777777" w:rsidR="00D97379" w:rsidRDefault="00D97379" w:rsidP="00DD674E">
      <w:pPr>
        <w:jc w:val="center"/>
        <w:rPr>
          <w:rFonts w:ascii="Times New Roman" w:hAnsi="Times New Roman" w:cs="Times New Roman"/>
          <w:b/>
          <w:bCs/>
          <w:noProof/>
          <w:sz w:val="28"/>
          <w:szCs w:val="32"/>
        </w:rPr>
      </w:pPr>
    </w:p>
    <w:p w14:paraId="05BF22EB" w14:textId="77777777" w:rsidR="00D97379" w:rsidRDefault="00D97379" w:rsidP="00DD674E">
      <w:pPr>
        <w:jc w:val="center"/>
        <w:rPr>
          <w:rFonts w:ascii="Times New Roman" w:hAnsi="Times New Roman" w:cs="Times New Roman"/>
          <w:b/>
          <w:bCs/>
          <w:noProof/>
          <w:sz w:val="28"/>
          <w:szCs w:val="32"/>
        </w:rPr>
      </w:pPr>
    </w:p>
    <w:p w14:paraId="165D406B" w14:textId="77777777" w:rsidR="00D97379" w:rsidRDefault="00D97379" w:rsidP="00DD674E">
      <w:pPr>
        <w:jc w:val="center"/>
        <w:rPr>
          <w:rFonts w:ascii="Times New Roman" w:hAnsi="Times New Roman" w:cs="Times New Roman"/>
          <w:b/>
          <w:bCs/>
          <w:noProof/>
          <w:sz w:val="28"/>
          <w:szCs w:val="32"/>
        </w:rPr>
      </w:pPr>
    </w:p>
    <w:p w14:paraId="10D181E1" w14:textId="0D6A8A6F" w:rsidR="00D97379" w:rsidRDefault="00D97379" w:rsidP="00DD674E">
      <w:pPr>
        <w:jc w:val="center"/>
        <w:rPr>
          <w:rFonts w:ascii="Times New Roman" w:hAnsi="Times New Roman" w:cs="Times New Roman"/>
          <w:b/>
          <w:bCs/>
          <w:noProof/>
          <w:sz w:val="28"/>
          <w:szCs w:val="32"/>
        </w:rPr>
      </w:pPr>
    </w:p>
    <w:p w14:paraId="6F868E36" w14:textId="77777777" w:rsidR="00C86BD0" w:rsidRDefault="00C86BD0" w:rsidP="00DD674E">
      <w:pPr>
        <w:jc w:val="center"/>
        <w:rPr>
          <w:rFonts w:ascii="Times New Roman" w:hAnsi="Times New Roman" w:cs="Times New Roman"/>
          <w:b/>
          <w:bCs/>
          <w:noProof/>
          <w:sz w:val="28"/>
          <w:szCs w:val="32"/>
        </w:rPr>
      </w:pPr>
    </w:p>
    <w:p w14:paraId="6BD24D95" w14:textId="77777777" w:rsidR="00C86BD0" w:rsidRDefault="00C86BD0" w:rsidP="00DD674E">
      <w:pPr>
        <w:jc w:val="center"/>
        <w:rPr>
          <w:rFonts w:ascii="Times New Roman" w:hAnsi="Times New Roman" w:cs="Times New Roman"/>
          <w:b/>
          <w:bCs/>
          <w:noProof/>
          <w:sz w:val="28"/>
          <w:szCs w:val="32"/>
        </w:rPr>
      </w:pPr>
    </w:p>
    <w:p w14:paraId="13AC2436" w14:textId="77777777" w:rsidR="00C86BD0" w:rsidRDefault="00C86BD0" w:rsidP="00DD674E">
      <w:pPr>
        <w:jc w:val="center"/>
        <w:rPr>
          <w:rFonts w:ascii="Times New Roman" w:hAnsi="Times New Roman" w:cs="Times New Roman"/>
          <w:b/>
          <w:bCs/>
          <w:noProof/>
          <w:sz w:val="28"/>
          <w:szCs w:val="32"/>
        </w:rPr>
      </w:pPr>
    </w:p>
    <w:p w14:paraId="6F174F62" w14:textId="77777777" w:rsidR="00C86BD0" w:rsidRDefault="00C86BD0" w:rsidP="00DD674E">
      <w:pPr>
        <w:jc w:val="center"/>
        <w:rPr>
          <w:rFonts w:ascii="Times New Roman" w:hAnsi="Times New Roman" w:cs="Times New Roman"/>
          <w:b/>
          <w:bCs/>
          <w:noProof/>
          <w:sz w:val="28"/>
          <w:szCs w:val="32"/>
        </w:rPr>
      </w:pPr>
    </w:p>
    <w:p w14:paraId="7EA356BE" w14:textId="0A6D796E" w:rsidR="00D97379" w:rsidRPr="00DD674E" w:rsidRDefault="00D97379" w:rsidP="00DD674E">
      <w:pPr>
        <w:jc w:val="center"/>
        <w:rPr>
          <w:rFonts w:ascii="Times New Roman" w:hAnsi="Times New Roman" w:cs="Times New Roman"/>
          <w:b/>
          <w:bCs/>
        </w:rPr>
      </w:pPr>
    </w:p>
    <w:p w14:paraId="6BC58A31" w14:textId="61AD58B2" w:rsidR="00DD674E" w:rsidRDefault="00D97379" w:rsidP="00206560">
      <w:pPr>
        <w:rPr>
          <w:rFonts w:ascii="Times New Roman" w:hAnsi="Times New Roman" w:cs="Times New Roman"/>
          <w:b/>
          <w:bCs/>
        </w:rPr>
      </w:pPr>
      <w:r w:rsidRPr="00DD674E">
        <w:rPr>
          <w:rFonts w:ascii="Times New Roman" w:hAnsi="Times New Roman" w:cs="Times New Roman"/>
          <w:b/>
          <w:bCs/>
          <w:noProof/>
        </w:rPr>
        <w:lastRenderedPageBreak/>
        <w:drawing>
          <wp:anchor distT="0" distB="0" distL="114300" distR="114300" simplePos="0" relativeHeight="251658240" behindDoc="0" locked="0" layoutInCell="1" allowOverlap="1" wp14:anchorId="76944D9B" wp14:editId="422B88A2">
            <wp:simplePos x="0" y="0"/>
            <wp:positionH relativeFrom="margin">
              <wp:posOffset>-11248</wp:posOffset>
            </wp:positionH>
            <wp:positionV relativeFrom="paragraph">
              <wp:posOffset>257454</wp:posOffset>
            </wp:positionV>
            <wp:extent cx="5158854" cy="3147695"/>
            <wp:effectExtent l="0" t="0" r="3810" b="0"/>
            <wp:wrapTopAndBottom/>
            <wp:docPr id="10743313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31310" name=""/>
                    <pic:cNvPicPr/>
                  </pic:nvPicPr>
                  <pic:blipFill rotWithShape="1">
                    <a:blip r:embed="rId8" cstate="print">
                      <a:extLst>
                        <a:ext uri="{28A0092B-C50C-407E-A947-70E740481C1C}">
                          <a14:useLocalDpi xmlns:a14="http://schemas.microsoft.com/office/drawing/2010/main" val="0"/>
                        </a:ext>
                      </a:extLst>
                    </a:blip>
                    <a:srcRect r="2189"/>
                    <a:stretch>
                      <a:fillRect/>
                    </a:stretch>
                  </pic:blipFill>
                  <pic:spPr bwMode="auto">
                    <a:xfrm>
                      <a:off x="0" y="0"/>
                      <a:ext cx="5158854" cy="3147695"/>
                    </a:xfrm>
                    <a:prstGeom prst="rect">
                      <a:avLst/>
                    </a:prstGeom>
                    <a:ln>
                      <a:noFill/>
                    </a:ln>
                    <a:extLst>
                      <a:ext uri="{53640926-AAD7-44D8-BBD7-CCE9431645EC}">
                        <a14:shadowObscured xmlns:a14="http://schemas.microsoft.com/office/drawing/2010/main"/>
                      </a:ext>
                    </a:extLst>
                  </pic:spPr>
                </pic:pic>
              </a:graphicData>
            </a:graphic>
          </wp:anchor>
        </w:drawing>
      </w:r>
    </w:p>
    <w:p w14:paraId="72219877" w14:textId="3D5D26DE" w:rsidR="00EF24E4" w:rsidRDefault="00206560" w:rsidP="00206560">
      <w:pPr>
        <w:rPr>
          <w:rFonts w:ascii="Times New Roman" w:hAnsi="Times New Roman" w:cs="Times New Roman"/>
        </w:rPr>
      </w:pPr>
      <w:r w:rsidRPr="00206560">
        <w:rPr>
          <w:rFonts w:ascii="Times New Roman" w:hAnsi="Times New Roman" w:cs="Times New Roman"/>
          <w:b/>
          <w:bCs/>
        </w:rPr>
        <w:t>Figure S</w:t>
      </w:r>
      <w:r w:rsidR="00CB693A">
        <w:rPr>
          <w:rFonts w:ascii="Times New Roman" w:hAnsi="Times New Roman" w:cs="Times New Roman" w:hint="eastAsia"/>
          <w:b/>
          <w:bCs/>
        </w:rPr>
        <w:t>2</w:t>
      </w:r>
      <w:r w:rsidRPr="00206560">
        <w:rPr>
          <w:rFonts w:ascii="Times New Roman" w:hAnsi="Times New Roman" w:cs="Times New Roman"/>
          <w:b/>
          <w:bCs/>
        </w:rPr>
        <w:t xml:space="preserve"> </w:t>
      </w:r>
      <w:r w:rsidRPr="00206560">
        <w:rPr>
          <w:rFonts w:ascii="Times New Roman" w:hAnsi="Times New Roman" w:cs="Times New Roman"/>
        </w:rPr>
        <w:t>Visualization of genetic marker relationships and linkage disequilibrium (LD) patterns.(A) Heatmap of pairwise Pearson correlation coefficients (R) among genetic markers, with marker positions on the x- and y-axes;(B) Frequency distribution of pairwise correlation coefficients (R) across all marker pairs;(C) Scatter plot of pairwise correlation coefficients (R) against physical distance (Kb) between markers; the red horizontal line indicates no correlation (R = 0);(D) Heatmap of physical distances (Kb) between genetic markers, with marker positions on both axes;(E) Frequency distribution of pairwise physical distance intervals (Kb) among markers;(F) Scatter plot of squared correlation coefficients (R²) versus physical distance (Kb) between markers; the red trend line depicts LD decay with increasing genomic distance.</w:t>
      </w:r>
    </w:p>
    <w:p w14:paraId="469F4999" w14:textId="77777777" w:rsidR="00206560" w:rsidRDefault="00206560" w:rsidP="00206560">
      <w:pPr>
        <w:rPr>
          <w:rFonts w:ascii="Times New Roman" w:hAnsi="Times New Roman" w:cs="Times New Roman"/>
        </w:rPr>
      </w:pPr>
    </w:p>
    <w:p w14:paraId="7843E9EF" w14:textId="77777777" w:rsidR="001A45E3" w:rsidRDefault="001A45E3" w:rsidP="00206560">
      <w:pPr>
        <w:rPr>
          <w:rFonts w:ascii="Times New Roman" w:hAnsi="Times New Roman" w:cs="Times New Roman"/>
        </w:rPr>
      </w:pPr>
    </w:p>
    <w:p w14:paraId="21634516" w14:textId="77777777" w:rsidR="001A45E3" w:rsidRDefault="001A45E3" w:rsidP="00206560">
      <w:pPr>
        <w:rPr>
          <w:rFonts w:ascii="Times New Roman" w:hAnsi="Times New Roman" w:cs="Times New Roman"/>
        </w:rPr>
      </w:pPr>
    </w:p>
    <w:p w14:paraId="4E651DD7" w14:textId="77777777" w:rsidR="001A45E3" w:rsidRDefault="001A45E3" w:rsidP="00206560">
      <w:pPr>
        <w:rPr>
          <w:rFonts w:ascii="Times New Roman" w:hAnsi="Times New Roman" w:cs="Times New Roman"/>
        </w:rPr>
      </w:pPr>
    </w:p>
    <w:p w14:paraId="013C4F17" w14:textId="77777777" w:rsidR="001A45E3" w:rsidRDefault="001A45E3" w:rsidP="00206560">
      <w:pPr>
        <w:rPr>
          <w:rFonts w:ascii="Times New Roman" w:hAnsi="Times New Roman" w:cs="Times New Roman"/>
        </w:rPr>
      </w:pPr>
    </w:p>
    <w:p w14:paraId="46772691" w14:textId="77777777" w:rsidR="001A45E3" w:rsidRDefault="001A45E3" w:rsidP="00206560">
      <w:pPr>
        <w:rPr>
          <w:rFonts w:ascii="Times New Roman" w:hAnsi="Times New Roman" w:cs="Times New Roman"/>
        </w:rPr>
      </w:pPr>
    </w:p>
    <w:p w14:paraId="3EBD1BA7" w14:textId="77777777" w:rsidR="001A45E3" w:rsidRDefault="001A45E3" w:rsidP="00206560">
      <w:pPr>
        <w:rPr>
          <w:rFonts w:ascii="Times New Roman" w:hAnsi="Times New Roman" w:cs="Times New Roman"/>
        </w:rPr>
      </w:pPr>
    </w:p>
    <w:p w14:paraId="1CA2B35B" w14:textId="77777777" w:rsidR="001A45E3" w:rsidRDefault="001A45E3" w:rsidP="00206560">
      <w:pPr>
        <w:rPr>
          <w:rFonts w:ascii="Times New Roman" w:hAnsi="Times New Roman" w:cs="Times New Roman"/>
        </w:rPr>
      </w:pPr>
    </w:p>
    <w:p w14:paraId="06A37CAF" w14:textId="77777777" w:rsidR="001A45E3" w:rsidRDefault="001A45E3" w:rsidP="00206560">
      <w:pPr>
        <w:rPr>
          <w:rFonts w:ascii="Times New Roman" w:hAnsi="Times New Roman" w:cs="Times New Roman"/>
        </w:rPr>
      </w:pPr>
    </w:p>
    <w:p w14:paraId="2A1B927C" w14:textId="77777777" w:rsidR="001A45E3" w:rsidRDefault="001A45E3" w:rsidP="00206560">
      <w:pPr>
        <w:rPr>
          <w:rFonts w:ascii="Times New Roman" w:hAnsi="Times New Roman" w:cs="Times New Roman"/>
        </w:rPr>
      </w:pPr>
    </w:p>
    <w:p w14:paraId="77607984" w14:textId="77777777" w:rsidR="001A45E3" w:rsidRDefault="001A45E3" w:rsidP="00206560">
      <w:pPr>
        <w:rPr>
          <w:rFonts w:ascii="Times New Roman" w:hAnsi="Times New Roman" w:cs="Times New Roman"/>
        </w:rPr>
      </w:pPr>
    </w:p>
    <w:p w14:paraId="0B8F1E03" w14:textId="77777777" w:rsidR="001A45E3" w:rsidRDefault="001A45E3" w:rsidP="00206560">
      <w:pPr>
        <w:rPr>
          <w:rFonts w:ascii="Times New Roman" w:hAnsi="Times New Roman" w:cs="Times New Roman"/>
        </w:rPr>
      </w:pPr>
    </w:p>
    <w:p w14:paraId="7F379DAF" w14:textId="77777777" w:rsidR="001A45E3" w:rsidRDefault="001A45E3" w:rsidP="00206560">
      <w:pPr>
        <w:rPr>
          <w:rFonts w:ascii="Times New Roman" w:hAnsi="Times New Roman" w:cs="Times New Roman"/>
        </w:rPr>
      </w:pPr>
    </w:p>
    <w:p w14:paraId="5DCD10F9" w14:textId="77777777" w:rsidR="001A45E3" w:rsidRDefault="001A45E3" w:rsidP="00206560">
      <w:pPr>
        <w:rPr>
          <w:rFonts w:ascii="Times New Roman" w:hAnsi="Times New Roman" w:cs="Times New Roman"/>
        </w:rPr>
      </w:pPr>
    </w:p>
    <w:p w14:paraId="6DD9F3AD" w14:textId="77777777" w:rsidR="001A45E3" w:rsidRDefault="001A45E3" w:rsidP="00206560">
      <w:pPr>
        <w:rPr>
          <w:rFonts w:ascii="Times New Roman" w:hAnsi="Times New Roman" w:cs="Times New Roman"/>
        </w:rPr>
      </w:pPr>
    </w:p>
    <w:p w14:paraId="35A27FFD" w14:textId="77777777" w:rsidR="001A45E3" w:rsidRDefault="001A45E3" w:rsidP="00206560">
      <w:pPr>
        <w:rPr>
          <w:rFonts w:ascii="Times New Roman" w:hAnsi="Times New Roman" w:cs="Times New Roman"/>
        </w:rPr>
      </w:pPr>
    </w:p>
    <w:p w14:paraId="5AEDC508" w14:textId="77777777" w:rsidR="001A45E3" w:rsidRDefault="001A45E3" w:rsidP="00206560">
      <w:pPr>
        <w:rPr>
          <w:rFonts w:ascii="Times New Roman" w:hAnsi="Times New Roman" w:cs="Times New Roman"/>
        </w:rPr>
      </w:pPr>
    </w:p>
    <w:p w14:paraId="7300ADF5" w14:textId="77777777" w:rsidR="001A45E3" w:rsidRDefault="001A45E3" w:rsidP="00206560">
      <w:pPr>
        <w:rPr>
          <w:rFonts w:ascii="Times New Roman" w:hAnsi="Times New Roman" w:cs="Times New Roman"/>
        </w:rPr>
      </w:pPr>
    </w:p>
    <w:p w14:paraId="37E03D6C" w14:textId="4A84092C" w:rsidR="001A45E3" w:rsidRDefault="006A5CDC" w:rsidP="00206560">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86912" behindDoc="0" locked="0" layoutInCell="1" allowOverlap="1" wp14:anchorId="39B65E18" wp14:editId="72C67DFA">
            <wp:simplePos x="0" y="0"/>
            <wp:positionH relativeFrom="column">
              <wp:posOffset>240444</wp:posOffset>
            </wp:positionH>
            <wp:positionV relativeFrom="paragraph">
              <wp:posOffset>278185</wp:posOffset>
            </wp:positionV>
            <wp:extent cx="4919980" cy="4907915"/>
            <wp:effectExtent l="0" t="0" r="0" b="6985"/>
            <wp:wrapTopAndBottom/>
            <wp:docPr id="12360781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9980" cy="4907915"/>
                    </a:xfrm>
                    <a:prstGeom prst="rect">
                      <a:avLst/>
                    </a:prstGeom>
                    <a:noFill/>
                  </pic:spPr>
                </pic:pic>
              </a:graphicData>
            </a:graphic>
          </wp:anchor>
        </w:drawing>
      </w:r>
    </w:p>
    <w:p w14:paraId="1C39D870" w14:textId="77777777" w:rsidR="001A45E3" w:rsidRDefault="001A45E3" w:rsidP="00206560">
      <w:pPr>
        <w:rPr>
          <w:rFonts w:ascii="Times New Roman" w:hAnsi="Times New Roman" w:cs="Times New Roman"/>
        </w:rPr>
      </w:pPr>
    </w:p>
    <w:p w14:paraId="46930A25" w14:textId="39A8D629" w:rsidR="001F711A" w:rsidRPr="001F711A" w:rsidRDefault="006A5CDC" w:rsidP="001F711A">
      <w:pPr>
        <w:rPr>
          <w:rFonts w:ascii="Times New Roman" w:hAnsi="Times New Roman" w:cs="Times New Roman"/>
        </w:rPr>
      </w:pPr>
      <w:r w:rsidRPr="006A5CDC">
        <w:rPr>
          <w:rFonts w:ascii="Times New Roman" w:hAnsi="Times New Roman" w:cs="Times New Roman"/>
          <w:b/>
          <w:bCs/>
        </w:rPr>
        <w:t xml:space="preserve">Figure S3 </w:t>
      </w:r>
      <w:r w:rsidR="001F711A" w:rsidRPr="001F711A">
        <w:rPr>
          <w:rFonts w:ascii="Times New Roman" w:hAnsi="Times New Roman" w:cs="Times New Roman"/>
        </w:rPr>
        <w:t xml:space="preserve">LD decay curves across three populations (Qingyang (QY), Dachang (DC)and Sunwu (SW) ). The LD between SNP markers, measured by </w:t>
      </w:r>
      <m:oMath>
        <m:sSup>
          <m:sSupPr>
            <m:ctrlPr>
              <w:rPr>
                <w:rFonts w:ascii="Cambria Math" w:hAnsi="Cambria Math" w:cs="Times New Roman"/>
              </w:rPr>
            </m:ctrlPr>
          </m:sSupPr>
          <m:e>
            <m:r>
              <w:rPr>
                <w:rFonts w:ascii="Cambria Math" w:hAnsi="Cambria Math" w:cs="Times New Roman"/>
              </w:rPr>
              <m:t>r</m:t>
            </m:r>
          </m:e>
          <m:sup>
            <m:r>
              <m:rPr>
                <m:sty m:val="p"/>
              </m:rPr>
              <w:rPr>
                <w:rFonts w:ascii="Cambria Math" w:hAnsi="Cambria Math" w:cs="Times New Roman"/>
                <w:rtl/>
                <w:lang w:bidi="ar-AE"/>
              </w:rPr>
              <m:t>2</m:t>
            </m:r>
          </m:sup>
        </m:sSup>
      </m:oMath>
      <w:r w:rsidR="001F711A" w:rsidRPr="001F711A">
        <w:rPr>
          <w:rFonts w:ascii="Times New Roman" w:hAnsi="Times New Roman" w:cs="Times New Roman"/>
          <w:rtl/>
          <w:lang w:bidi="ar-AE"/>
        </w:rPr>
        <w:t xml:space="preserve">, </w:t>
      </w:r>
      <w:r w:rsidR="001F711A" w:rsidRPr="001F711A">
        <w:rPr>
          <w:rFonts w:ascii="Times New Roman" w:hAnsi="Times New Roman" w:cs="Times New Roman"/>
        </w:rPr>
        <w:t>is plotted against their physical distance (Kb</w:t>
      </w:r>
      <w:r w:rsidR="008747AC">
        <w:rPr>
          <w:rFonts w:ascii="Times New Roman" w:hAnsi="Times New Roman" w:cs="Times New Roman" w:hint="eastAsia"/>
        </w:rPr>
        <w:t>).</w:t>
      </w:r>
      <w:r w:rsidR="001F711A" w:rsidRPr="001F711A">
        <w:rPr>
          <w:rFonts w:ascii="Times New Roman" w:hAnsi="Times New Roman" w:cs="Times New Roman"/>
        </w:rPr>
        <w:t xml:space="preserve"> The LD decay curves were generated using PopLDdecay-3.42, which calculates genome-wide LD and summarizes its decay with increasing inter-marker distance.</w:t>
      </w:r>
    </w:p>
    <w:p w14:paraId="4BF9AE61" w14:textId="11F911B3" w:rsidR="001A45E3" w:rsidRPr="001F711A" w:rsidRDefault="001A45E3" w:rsidP="00206560">
      <w:pPr>
        <w:rPr>
          <w:rFonts w:ascii="Times New Roman" w:hAnsi="Times New Roman" w:cs="Times New Roman"/>
        </w:rPr>
      </w:pPr>
    </w:p>
    <w:p w14:paraId="564DC23E" w14:textId="77777777" w:rsidR="001A45E3" w:rsidRDefault="001A45E3" w:rsidP="00206560">
      <w:pPr>
        <w:rPr>
          <w:rFonts w:ascii="Times New Roman" w:hAnsi="Times New Roman" w:cs="Times New Roman"/>
        </w:rPr>
      </w:pPr>
    </w:p>
    <w:p w14:paraId="26B950F5" w14:textId="77777777" w:rsidR="001A45E3" w:rsidRDefault="001A45E3" w:rsidP="00206560">
      <w:pPr>
        <w:rPr>
          <w:rFonts w:ascii="Times New Roman" w:hAnsi="Times New Roman" w:cs="Times New Roman"/>
        </w:rPr>
      </w:pPr>
    </w:p>
    <w:p w14:paraId="3B138D16" w14:textId="77777777" w:rsidR="001A45E3" w:rsidRDefault="001A45E3" w:rsidP="00206560">
      <w:pPr>
        <w:rPr>
          <w:rFonts w:ascii="Times New Roman" w:hAnsi="Times New Roman" w:cs="Times New Roman"/>
        </w:rPr>
      </w:pPr>
    </w:p>
    <w:p w14:paraId="574EC1D4" w14:textId="77777777" w:rsidR="001A45E3" w:rsidRDefault="001A45E3" w:rsidP="00206560">
      <w:pPr>
        <w:rPr>
          <w:rFonts w:ascii="Times New Roman" w:hAnsi="Times New Roman" w:cs="Times New Roman"/>
        </w:rPr>
      </w:pPr>
    </w:p>
    <w:p w14:paraId="4D59ED80" w14:textId="77777777" w:rsidR="001A45E3" w:rsidRDefault="001A45E3" w:rsidP="00206560">
      <w:pPr>
        <w:rPr>
          <w:rFonts w:ascii="Times New Roman" w:hAnsi="Times New Roman" w:cs="Times New Roman"/>
        </w:rPr>
      </w:pPr>
    </w:p>
    <w:p w14:paraId="2C43F877" w14:textId="77777777" w:rsidR="001A45E3" w:rsidRDefault="001A45E3" w:rsidP="00206560">
      <w:pPr>
        <w:rPr>
          <w:rFonts w:ascii="Times New Roman" w:hAnsi="Times New Roman" w:cs="Times New Roman"/>
        </w:rPr>
      </w:pPr>
    </w:p>
    <w:p w14:paraId="7820EC2D" w14:textId="77777777" w:rsidR="001A45E3" w:rsidRDefault="001A45E3" w:rsidP="00206560">
      <w:pPr>
        <w:rPr>
          <w:rFonts w:ascii="Times New Roman" w:hAnsi="Times New Roman" w:cs="Times New Roman"/>
        </w:rPr>
      </w:pPr>
    </w:p>
    <w:p w14:paraId="78894B4C" w14:textId="77777777" w:rsidR="00206560" w:rsidRDefault="00206560" w:rsidP="00206560">
      <w:pPr>
        <w:rPr>
          <w:rFonts w:ascii="Times New Roman" w:hAnsi="Times New Roman" w:cs="Times New Roman"/>
        </w:rPr>
      </w:pPr>
    </w:p>
    <w:p w14:paraId="040D981C" w14:textId="77777777" w:rsidR="00206560" w:rsidRDefault="00206560" w:rsidP="00206560">
      <w:pPr>
        <w:rPr>
          <w:rFonts w:ascii="Times New Roman" w:hAnsi="Times New Roman" w:cs="Times New Roman"/>
        </w:rPr>
      </w:pPr>
    </w:p>
    <w:p w14:paraId="0F767A26" w14:textId="77777777" w:rsidR="00206560" w:rsidRDefault="00206560" w:rsidP="00206560">
      <w:pPr>
        <w:rPr>
          <w:rFonts w:ascii="Times New Roman" w:hAnsi="Times New Roman" w:cs="Times New Roman"/>
        </w:rPr>
      </w:pPr>
    </w:p>
    <w:p w14:paraId="425149BC" w14:textId="77777777" w:rsidR="005A4402" w:rsidRDefault="005A4402" w:rsidP="00206560">
      <w:pPr>
        <w:rPr>
          <w:rFonts w:ascii="Times New Roman" w:hAnsi="Times New Roman" w:cs="Times New Roman"/>
        </w:rPr>
      </w:pPr>
    </w:p>
    <w:p w14:paraId="1E045353" w14:textId="77777777" w:rsidR="005A4402" w:rsidRDefault="005A4402" w:rsidP="00206560">
      <w:pPr>
        <w:rPr>
          <w:rFonts w:ascii="Times New Roman" w:hAnsi="Times New Roman" w:cs="Times New Roman"/>
        </w:rPr>
      </w:pPr>
    </w:p>
    <w:p w14:paraId="07805A9A" w14:textId="77777777" w:rsidR="005A4402" w:rsidRDefault="005A4402" w:rsidP="00206560">
      <w:pPr>
        <w:rPr>
          <w:rFonts w:ascii="Times New Roman" w:hAnsi="Times New Roman" w:cs="Times New Roman"/>
        </w:rPr>
      </w:pPr>
    </w:p>
    <w:p w14:paraId="0DC57007" w14:textId="74D58427" w:rsidR="007A4D67" w:rsidRPr="00217945" w:rsidRDefault="00217945" w:rsidP="007A4D67">
      <w:pPr>
        <w:rPr>
          <w:rFonts w:ascii="Times New Roman" w:hAnsi="Times New Roman" w:cs="Times New Roman"/>
        </w:rPr>
      </w:pPr>
      <w:r>
        <w:rPr>
          <w:noProof/>
        </w:rPr>
        <w:drawing>
          <wp:anchor distT="0" distB="0" distL="114300" distR="114300" simplePos="0" relativeHeight="251671552" behindDoc="0" locked="0" layoutInCell="1" allowOverlap="1" wp14:anchorId="574420E0" wp14:editId="107F463F">
            <wp:simplePos x="0" y="0"/>
            <wp:positionH relativeFrom="margin">
              <wp:align>left</wp:align>
            </wp:positionH>
            <wp:positionV relativeFrom="paragraph">
              <wp:posOffset>146541</wp:posOffset>
            </wp:positionV>
            <wp:extent cx="5274310" cy="1431925"/>
            <wp:effectExtent l="0" t="0" r="2540" b="0"/>
            <wp:wrapTopAndBottom/>
            <wp:docPr id="12492279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2798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431925"/>
                    </a:xfrm>
                    <a:prstGeom prst="rect">
                      <a:avLst/>
                    </a:prstGeom>
                  </pic:spPr>
                </pic:pic>
              </a:graphicData>
            </a:graphic>
            <wp14:sizeRelV relativeFrom="margin">
              <wp14:pctHeight>0</wp14:pctHeight>
            </wp14:sizeRelV>
          </wp:anchor>
        </w:drawing>
      </w:r>
    </w:p>
    <w:p w14:paraId="6A676C6B" w14:textId="1D2CAFA0" w:rsidR="007A4D67" w:rsidRDefault="007A4D67" w:rsidP="007A4D67">
      <w:pPr>
        <w:rPr>
          <w:rFonts w:ascii="Times New Roman" w:hAnsi="Times New Roman" w:cs="Times New Roman"/>
          <w:noProof/>
        </w:rPr>
      </w:pPr>
      <w:r w:rsidRPr="00206560">
        <w:rPr>
          <w:rFonts w:ascii="Times New Roman" w:hAnsi="Times New Roman" w:cs="Times New Roman"/>
          <w:b/>
          <w:bCs/>
        </w:rPr>
        <w:t>Figure S</w:t>
      </w:r>
      <w:r w:rsidR="009E768D">
        <w:rPr>
          <w:rFonts w:ascii="Times New Roman" w:hAnsi="Times New Roman" w:cs="Times New Roman" w:hint="eastAsia"/>
          <w:b/>
          <w:bCs/>
        </w:rPr>
        <w:t>4</w:t>
      </w:r>
      <w:r w:rsidRPr="007A4D67">
        <w:rPr>
          <w:rFonts w:ascii="Times New Roman" w:hAnsi="Times New Roman" w:cs="Times New Roman"/>
          <w:b/>
          <w:bCs/>
          <w:noProof/>
        </w:rPr>
        <w:t xml:space="preserve"> </w:t>
      </w:r>
      <w:r w:rsidRPr="007A4D67">
        <w:rPr>
          <w:rFonts w:ascii="Times New Roman" w:hAnsi="Times New Roman" w:cs="Times New Roman"/>
          <w:noProof/>
        </w:rPr>
        <w:t>Proportion of genetic and residual variance components estimated for three traits using the MLM (Mixed Linear Model).(</w:t>
      </w:r>
      <w:r w:rsidR="00217945">
        <w:rPr>
          <w:rFonts w:ascii="Times New Roman" w:hAnsi="Times New Roman" w:cs="Times New Roman" w:hint="eastAsia"/>
          <w:noProof/>
        </w:rPr>
        <w:t>a</w:t>
      </w:r>
      <w:r w:rsidRPr="007A4D67">
        <w:rPr>
          <w:rFonts w:ascii="Times New Roman" w:hAnsi="Times New Roman" w:cs="Times New Roman"/>
          <w:noProof/>
        </w:rPr>
        <w:t>) CW (Carcass Weight), (</w:t>
      </w:r>
      <w:r w:rsidR="00217945">
        <w:rPr>
          <w:rFonts w:ascii="Times New Roman" w:hAnsi="Times New Roman" w:cs="Times New Roman" w:hint="eastAsia"/>
          <w:noProof/>
        </w:rPr>
        <w:t>b</w:t>
      </w:r>
      <w:r w:rsidRPr="007A4D67">
        <w:rPr>
          <w:rFonts w:ascii="Times New Roman" w:hAnsi="Times New Roman" w:cs="Times New Roman"/>
          <w:noProof/>
        </w:rPr>
        <w:t>) DP (Dressing Percentage), and (</w:t>
      </w:r>
      <w:r w:rsidR="00217945">
        <w:rPr>
          <w:rFonts w:ascii="Times New Roman" w:hAnsi="Times New Roman" w:cs="Times New Roman" w:hint="eastAsia"/>
          <w:noProof/>
        </w:rPr>
        <w:t>c</w:t>
      </w:r>
      <w:r w:rsidRPr="007A4D67">
        <w:rPr>
          <w:rFonts w:ascii="Times New Roman" w:hAnsi="Times New Roman" w:cs="Times New Roman"/>
          <w:noProof/>
        </w:rPr>
        <w:t>) LW (Live Weight).The pie charts represent the percentage of genetic (dark red) and residual (gray) variance for each trait. Variance components were estimated under the optimum compression model, with mean clustering and average group method (group number: 279). The log-likelihood value (−2LL) of the model is provided for each trait. The estimated heritabilities (proportion of genetic variance) were 45% for CW, 62.2% for DP, and 51.7% for LW.</w:t>
      </w:r>
    </w:p>
    <w:p w14:paraId="1CB747B3" w14:textId="77777777" w:rsidR="007A4D67" w:rsidRDefault="007A4D67" w:rsidP="007A4D67">
      <w:pPr>
        <w:rPr>
          <w:rFonts w:ascii="Times New Roman" w:hAnsi="Times New Roman" w:cs="Times New Roman"/>
          <w:noProof/>
        </w:rPr>
      </w:pPr>
    </w:p>
    <w:p w14:paraId="3E46570C" w14:textId="77777777" w:rsidR="007A4D67" w:rsidRDefault="007A4D67" w:rsidP="007A4D67">
      <w:pPr>
        <w:rPr>
          <w:rFonts w:ascii="Times New Roman" w:hAnsi="Times New Roman" w:cs="Times New Roman"/>
          <w:noProof/>
        </w:rPr>
      </w:pPr>
    </w:p>
    <w:p w14:paraId="2B8649F7" w14:textId="77777777" w:rsidR="007A4D67" w:rsidRDefault="007A4D67" w:rsidP="007A4D67">
      <w:pPr>
        <w:rPr>
          <w:rFonts w:ascii="Times New Roman" w:hAnsi="Times New Roman" w:cs="Times New Roman"/>
          <w:noProof/>
        </w:rPr>
      </w:pPr>
    </w:p>
    <w:p w14:paraId="59D06411" w14:textId="77777777" w:rsidR="007A4D67" w:rsidRDefault="007A4D67" w:rsidP="007A4D67">
      <w:pPr>
        <w:rPr>
          <w:rFonts w:ascii="Times New Roman" w:hAnsi="Times New Roman" w:cs="Times New Roman"/>
          <w:noProof/>
        </w:rPr>
      </w:pPr>
    </w:p>
    <w:p w14:paraId="5D0983C9" w14:textId="77777777" w:rsidR="00206560" w:rsidRPr="007A4D67" w:rsidRDefault="00206560" w:rsidP="00206560">
      <w:pPr>
        <w:rPr>
          <w:rFonts w:ascii="Times New Roman" w:hAnsi="Times New Roman" w:cs="Times New Roman"/>
        </w:rPr>
      </w:pPr>
    </w:p>
    <w:p w14:paraId="2D6C12B2" w14:textId="77777777" w:rsidR="00206560" w:rsidRDefault="00206560" w:rsidP="00206560">
      <w:pPr>
        <w:rPr>
          <w:rFonts w:ascii="Times New Roman" w:hAnsi="Times New Roman" w:cs="Times New Roman"/>
        </w:rPr>
      </w:pPr>
    </w:p>
    <w:p w14:paraId="32D26C98" w14:textId="77777777" w:rsidR="00206560" w:rsidRDefault="00206560" w:rsidP="00206560">
      <w:pPr>
        <w:rPr>
          <w:rFonts w:ascii="Times New Roman" w:hAnsi="Times New Roman" w:cs="Times New Roman"/>
        </w:rPr>
      </w:pPr>
    </w:p>
    <w:p w14:paraId="1538615E" w14:textId="77777777" w:rsidR="00206560" w:rsidRDefault="00206560" w:rsidP="00206560">
      <w:pPr>
        <w:rPr>
          <w:rFonts w:ascii="Times New Roman" w:hAnsi="Times New Roman" w:cs="Times New Roman"/>
        </w:rPr>
      </w:pPr>
    </w:p>
    <w:p w14:paraId="159CB98B" w14:textId="77777777" w:rsidR="00206560" w:rsidRDefault="00206560" w:rsidP="00206560">
      <w:pPr>
        <w:rPr>
          <w:rFonts w:ascii="Times New Roman" w:hAnsi="Times New Roman" w:cs="Times New Roman"/>
        </w:rPr>
      </w:pPr>
    </w:p>
    <w:p w14:paraId="22BEFD22" w14:textId="77777777" w:rsidR="00206560" w:rsidRDefault="00206560" w:rsidP="00206560">
      <w:pPr>
        <w:rPr>
          <w:rFonts w:ascii="Times New Roman" w:hAnsi="Times New Roman" w:cs="Times New Roman"/>
        </w:rPr>
      </w:pPr>
    </w:p>
    <w:p w14:paraId="23181CF2" w14:textId="77777777" w:rsidR="00206560" w:rsidRDefault="00206560" w:rsidP="00206560">
      <w:pPr>
        <w:rPr>
          <w:rFonts w:ascii="Times New Roman" w:hAnsi="Times New Roman" w:cs="Times New Roman"/>
        </w:rPr>
      </w:pPr>
    </w:p>
    <w:p w14:paraId="00C77262" w14:textId="77777777" w:rsidR="00206560" w:rsidRDefault="00206560" w:rsidP="00206560">
      <w:pPr>
        <w:rPr>
          <w:rFonts w:ascii="Times New Roman" w:hAnsi="Times New Roman" w:cs="Times New Roman"/>
        </w:rPr>
      </w:pPr>
    </w:p>
    <w:p w14:paraId="6BB9E97E" w14:textId="4DA50270" w:rsidR="00206560" w:rsidRDefault="008B7018" w:rsidP="00206560">
      <w:pPr>
        <w:rPr>
          <w:rFonts w:ascii="Times New Roman" w:hAnsi="Times New Roman" w:cs="Times New Roman"/>
        </w:rPr>
      </w:pPr>
      <w:r w:rsidRPr="008B7018">
        <w:rPr>
          <w:noProof/>
        </w:rPr>
        <w:lastRenderedPageBreak/>
        <w:drawing>
          <wp:inline distT="0" distB="0" distL="0" distR="0" wp14:anchorId="4E5B57BB" wp14:editId="27467167">
            <wp:extent cx="5274310" cy="4908550"/>
            <wp:effectExtent l="0" t="0" r="2540" b="6350"/>
            <wp:docPr id="20032975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97595" name=""/>
                    <pic:cNvPicPr/>
                  </pic:nvPicPr>
                  <pic:blipFill>
                    <a:blip r:embed="rId11"/>
                    <a:stretch>
                      <a:fillRect/>
                    </a:stretch>
                  </pic:blipFill>
                  <pic:spPr>
                    <a:xfrm>
                      <a:off x="0" y="0"/>
                      <a:ext cx="5274310" cy="4908550"/>
                    </a:xfrm>
                    <a:prstGeom prst="rect">
                      <a:avLst/>
                    </a:prstGeom>
                  </pic:spPr>
                </pic:pic>
              </a:graphicData>
            </a:graphic>
          </wp:inline>
        </w:drawing>
      </w:r>
    </w:p>
    <w:p w14:paraId="3DCFF405" w14:textId="6B2937F4" w:rsidR="00206560" w:rsidRPr="007610ED" w:rsidRDefault="00206560" w:rsidP="00206560">
      <w:pPr>
        <w:rPr>
          <w:rFonts w:ascii="Times New Roman" w:hAnsi="Times New Roman" w:cs="Times New Roman"/>
        </w:rPr>
      </w:pPr>
    </w:p>
    <w:p w14:paraId="6B5ACFD5" w14:textId="565A409A" w:rsidR="007610ED" w:rsidRPr="008E761B" w:rsidRDefault="00206560" w:rsidP="007610ED">
      <w:pPr>
        <w:rPr>
          <w:rFonts w:ascii="Times New Roman" w:eastAsia="黑体" w:hAnsi="Times New Roman" w:cs="Times New Roman"/>
          <w:color w:val="000000" w:themeColor="text1"/>
          <w:kern w:val="24"/>
          <w:sz w:val="20"/>
          <w:szCs w:val="20"/>
          <w14:ligatures w14:val="none"/>
        </w:rPr>
      </w:pPr>
      <w:r w:rsidRPr="00206560">
        <w:rPr>
          <w:rFonts w:ascii="Times New Roman" w:hAnsi="Times New Roman" w:cs="Times New Roman"/>
          <w:b/>
          <w:bCs/>
        </w:rPr>
        <w:t>Figure S</w:t>
      </w:r>
      <w:r w:rsidR="009E768D">
        <w:rPr>
          <w:rFonts w:ascii="Times New Roman" w:hAnsi="Times New Roman" w:cs="Times New Roman" w:hint="eastAsia"/>
          <w:b/>
          <w:bCs/>
        </w:rPr>
        <w:t>5</w:t>
      </w:r>
      <w:r w:rsidRPr="00206560">
        <w:rPr>
          <w:rFonts w:ascii="Times New Roman" w:hAnsi="Times New Roman" w:cs="Times New Roman"/>
          <w:b/>
          <w:bCs/>
        </w:rPr>
        <w:t xml:space="preserve"> </w:t>
      </w:r>
      <w:r w:rsidR="007610ED" w:rsidRPr="002D24B8">
        <w:rPr>
          <w:rFonts w:ascii="Times New Roman" w:eastAsia="黑体" w:hAnsi="Times New Roman" w:cs="Times New Roman"/>
          <w:color w:val="000000" w:themeColor="text1"/>
          <w:kern w:val="24"/>
          <w:sz w:val="20"/>
          <w:szCs w:val="20"/>
        </w:rPr>
        <w:t xml:space="preserve">Manhattan and quantile–quantile (QQ) plots of the p-values for the genome-wide association study of the </w:t>
      </w:r>
      <w:r w:rsidR="00F6772F">
        <w:rPr>
          <w:rFonts w:ascii="Times New Roman" w:eastAsia="黑体" w:hAnsi="Times New Roman" w:cs="Times New Roman" w:hint="eastAsia"/>
          <w:color w:val="000000" w:themeColor="text1"/>
          <w:kern w:val="24"/>
          <w:sz w:val="20"/>
          <w:szCs w:val="20"/>
        </w:rPr>
        <w:t>L</w:t>
      </w:r>
      <w:r w:rsidR="007610ED" w:rsidRPr="002D24B8">
        <w:rPr>
          <w:rFonts w:ascii="Times New Roman" w:eastAsia="黑体" w:hAnsi="Times New Roman" w:cs="Times New Roman"/>
          <w:color w:val="000000" w:themeColor="text1"/>
          <w:kern w:val="24"/>
          <w:sz w:val="20"/>
          <w:szCs w:val="20"/>
        </w:rPr>
        <w:t>W trait in cattle, performed separately for the Sunwu, Dachang, and Qingyang populations, for the combined population, and for the meta-analysis, based on the BLINK method</w:t>
      </w:r>
      <w:r w:rsidR="007610ED">
        <w:rPr>
          <w:rFonts w:ascii="Times New Roman" w:eastAsia="黑体" w:hAnsi="Times New Roman" w:cs="Times New Roman" w:hint="eastAsia"/>
          <w:color w:val="000000" w:themeColor="text1"/>
          <w:kern w:val="24"/>
          <w:sz w:val="20"/>
          <w:szCs w:val="20"/>
        </w:rPr>
        <w:t>；</w:t>
      </w:r>
      <w:r w:rsidR="007610ED" w:rsidRPr="008E761B">
        <w:rPr>
          <w:rFonts w:ascii="Times New Roman" w:eastAsia="黑体" w:hAnsi="Times New Roman" w:cs="Times New Roman"/>
          <w:color w:val="000000" w:themeColor="text1"/>
          <w:kern w:val="24"/>
          <w:sz w:val="20"/>
          <w:szCs w:val="20"/>
        </w:rPr>
        <w:t>the horizontal line of significance threshold (p-value &lt; 1.01 × 10⁻⁶) was used to distinguish significantly associated loci, and the different colors to distinguish different chromosomes.</w:t>
      </w:r>
    </w:p>
    <w:p w14:paraId="05E33A38" w14:textId="15E40170" w:rsidR="00206560" w:rsidRPr="007610ED" w:rsidRDefault="00206560" w:rsidP="00206560">
      <w:pPr>
        <w:rPr>
          <w:rFonts w:ascii="Times New Roman" w:hAnsi="Times New Roman" w:cs="Times New Roman"/>
        </w:rPr>
      </w:pPr>
    </w:p>
    <w:p w14:paraId="0F98E34F" w14:textId="77777777" w:rsidR="00206560" w:rsidRPr="00043AE7" w:rsidRDefault="00206560" w:rsidP="00206560">
      <w:pPr>
        <w:rPr>
          <w:rFonts w:ascii="Times New Roman" w:hAnsi="Times New Roman" w:cs="Times New Roman"/>
        </w:rPr>
      </w:pPr>
    </w:p>
    <w:p w14:paraId="150956C7" w14:textId="77777777" w:rsidR="00206560" w:rsidRDefault="00206560" w:rsidP="00206560">
      <w:pPr>
        <w:rPr>
          <w:rFonts w:ascii="Times New Roman" w:hAnsi="Times New Roman" w:cs="Times New Roman"/>
        </w:rPr>
      </w:pPr>
    </w:p>
    <w:p w14:paraId="5F240C18" w14:textId="77777777" w:rsidR="00206560" w:rsidRDefault="00206560" w:rsidP="00206560">
      <w:pPr>
        <w:rPr>
          <w:rFonts w:ascii="Times New Roman" w:hAnsi="Times New Roman" w:cs="Times New Roman"/>
        </w:rPr>
      </w:pPr>
    </w:p>
    <w:p w14:paraId="28CEABFB" w14:textId="77777777" w:rsidR="00206560" w:rsidRDefault="00206560" w:rsidP="00206560">
      <w:pPr>
        <w:rPr>
          <w:rFonts w:ascii="Times New Roman" w:hAnsi="Times New Roman" w:cs="Times New Roman"/>
        </w:rPr>
      </w:pPr>
    </w:p>
    <w:p w14:paraId="2A1ADDB0" w14:textId="77777777" w:rsidR="00206560" w:rsidRDefault="00206560" w:rsidP="00206560">
      <w:pPr>
        <w:rPr>
          <w:rFonts w:ascii="Times New Roman" w:hAnsi="Times New Roman" w:cs="Times New Roman"/>
        </w:rPr>
      </w:pPr>
    </w:p>
    <w:p w14:paraId="0CCE5B45" w14:textId="77777777" w:rsidR="00206560" w:rsidRDefault="00206560" w:rsidP="00206560">
      <w:pPr>
        <w:rPr>
          <w:rFonts w:ascii="Times New Roman" w:hAnsi="Times New Roman" w:cs="Times New Roman"/>
        </w:rPr>
      </w:pPr>
    </w:p>
    <w:p w14:paraId="13E10006" w14:textId="4F44509F" w:rsidR="00206560" w:rsidRDefault="008B7018" w:rsidP="00206560">
      <w:pPr>
        <w:rPr>
          <w:rFonts w:ascii="Times New Roman" w:hAnsi="Times New Roman" w:cs="Times New Roman"/>
        </w:rPr>
      </w:pPr>
      <w:r w:rsidRPr="008B7018">
        <w:rPr>
          <w:noProof/>
        </w:rPr>
        <w:lastRenderedPageBreak/>
        <w:drawing>
          <wp:inline distT="0" distB="0" distL="0" distR="0" wp14:anchorId="0AD5B058" wp14:editId="45DCF923">
            <wp:extent cx="5274310" cy="5075555"/>
            <wp:effectExtent l="0" t="0" r="2540" b="0"/>
            <wp:docPr id="17737848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84868" name=""/>
                    <pic:cNvPicPr/>
                  </pic:nvPicPr>
                  <pic:blipFill>
                    <a:blip r:embed="rId12"/>
                    <a:stretch>
                      <a:fillRect/>
                    </a:stretch>
                  </pic:blipFill>
                  <pic:spPr>
                    <a:xfrm>
                      <a:off x="0" y="0"/>
                      <a:ext cx="5274310" cy="5075555"/>
                    </a:xfrm>
                    <a:prstGeom prst="rect">
                      <a:avLst/>
                    </a:prstGeom>
                  </pic:spPr>
                </pic:pic>
              </a:graphicData>
            </a:graphic>
          </wp:inline>
        </w:drawing>
      </w:r>
    </w:p>
    <w:p w14:paraId="65F38B7D" w14:textId="2C07A019" w:rsidR="00206560" w:rsidRDefault="00206560" w:rsidP="00206560">
      <w:pPr>
        <w:rPr>
          <w:rFonts w:ascii="Times New Roman" w:hAnsi="Times New Roman" w:cs="Times New Roman"/>
        </w:rPr>
      </w:pPr>
    </w:p>
    <w:p w14:paraId="3A66A2BF" w14:textId="5F6D259E" w:rsidR="007610ED" w:rsidRPr="008E761B" w:rsidRDefault="00206560" w:rsidP="007610ED">
      <w:pPr>
        <w:rPr>
          <w:rFonts w:ascii="Times New Roman" w:eastAsia="黑体" w:hAnsi="Times New Roman" w:cs="Times New Roman"/>
          <w:color w:val="000000" w:themeColor="text1"/>
          <w:kern w:val="24"/>
          <w:sz w:val="20"/>
          <w:szCs w:val="20"/>
          <w14:ligatures w14:val="none"/>
        </w:rPr>
      </w:pPr>
      <w:r w:rsidRPr="00206560">
        <w:rPr>
          <w:rFonts w:ascii="Times New Roman" w:hAnsi="Times New Roman" w:cs="Times New Roman"/>
          <w:b/>
          <w:bCs/>
        </w:rPr>
        <w:t>Figure S</w:t>
      </w:r>
      <w:r w:rsidR="009E768D">
        <w:rPr>
          <w:rFonts w:ascii="Times New Roman" w:hAnsi="Times New Roman" w:cs="Times New Roman" w:hint="eastAsia"/>
          <w:b/>
          <w:bCs/>
        </w:rPr>
        <w:t>6</w:t>
      </w:r>
      <w:r w:rsidRPr="00206560">
        <w:rPr>
          <w:rFonts w:ascii="Times New Roman" w:hAnsi="Times New Roman" w:cs="Times New Roman"/>
          <w:b/>
          <w:bCs/>
        </w:rPr>
        <w:t xml:space="preserve"> </w:t>
      </w:r>
      <w:r w:rsidR="007610ED" w:rsidRPr="002D24B8">
        <w:rPr>
          <w:rFonts w:ascii="Times New Roman" w:eastAsia="黑体" w:hAnsi="Times New Roman" w:cs="Times New Roman"/>
          <w:color w:val="000000" w:themeColor="text1"/>
          <w:kern w:val="24"/>
          <w:sz w:val="20"/>
          <w:szCs w:val="20"/>
        </w:rPr>
        <w:t xml:space="preserve">Manhattan and quantile–quantile (QQ) plots of the p-values for the genome-wide association study of the </w:t>
      </w:r>
      <w:r w:rsidR="00F6772F">
        <w:rPr>
          <w:rFonts w:ascii="Times New Roman" w:eastAsia="黑体" w:hAnsi="Times New Roman" w:cs="Times New Roman" w:hint="eastAsia"/>
          <w:color w:val="000000" w:themeColor="text1"/>
          <w:kern w:val="24"/>
          <w:sz w:val="20"/>
          <w:szCs w:val="20"/>
        </w:rPr>
        <w:t>CW</w:t>
      </w:r>
      <w:r w:rsidR="007610ED" w:rsidRPr="002D24B8">
        <w:rPr>
          <w:rFonts w:ascii="Times New Roman" w:eastAsia="黑体" w:hAnsi="Times New Roman" w:cs="Times New Roman"/>
          <w:color w:val="000000" w:themeColor="text1"/>
          <w:kern w:val="24"/>
          <w:sz w:val="20"/>
          <w:szCs w:val="20"/>
        </w:rPr>
        <w:t xml:space="preserve"> trait in cattle, performed separately for the Sunwu, Dachang, and Qingyang populations, for the combined population, and for the meta-analysis, based on the BLINK method</w:t>
      </w:r>
      <w:r w:rsidR="007610ED">
        <w:rPr>
          <w:rFonts w:ascii="Times New Roman" w:eastAsia="黑体" w:hAnsi="Times New Roman" w:cs="Times New Roman" w:hint="eastAsia"/>
          <w:color w:val="000000" w:themeColor="text1"/>
          <w:kern w:val="24"/>
          <w:sz w:val="20"/>
          <w:szCs w:val="20"/>
        </w:rPr>
        <w:t>；</w:t>
      </w:r>
      <w:r w:rsidR="007610ED" w:rsidRPr="008E761B">
        <w:rPr>
          <w:rFonts w:ascii="Times New Roman" w:eastAsia="黑体" w:hAnsi="Times New Roman" w:cs="Times New Roman"/>
          <w:color w:val="000000" w:themeColor="text1"/>
          <w:kern w:val="24"/>
          <w:sz w:val="20"/>
          <w:szCs w:val="20"/>
        </w:rPr>
        <w:t>the horizontal line of significance threshold (p-value &lt; 1.01 × 10⁻⁶) was used to distinguish significantly associated loci, and the different colors to distinguish different chromosomes.</w:t>
      </w:r>
    </w:p>
    <w:p w14:paraId="30DADDF1" w14:textId="0E7E3C3A" w:rsidR="00206560" w:rsidRPr="007610ED" w:rsidRDefault="00206560" w:rsidP="00206560">
      <w:pPr>
        <w:rPr>
          <w:rFonts w:ascii="Times New Roman" w:hAnsi="Times New Roman" w:cs="Times New Roman"/>
        </w:rPr>
      </w:pPr>
    </w:p>
    <w:p w14:paraId="3943D897" w14:textId="77777777" w:rsidR="00DD674E" w:rsidRDefault="00DD674E" w:rsidP="00206560">
      <w:pPr>
        <w:rPr>
          <w:rFonts w:ascii="Times New Roman" w:hAnsi="Times New Roman" w:cs="Times New Roman"/>
        </w:rPr>
      </w:pPr>
    </w:p>
    <w:p w14:paraId="6D4B6635" w14:textId="77777777" w:rsidR="00DD674E" w:rsidRDefault="00DD674E" w:rsidP="00206560">
      <w:pPr>
        <w:rPr>
          <w:rFonts w:ascii="Times New Roman" w:hAnsi="Times New Roman" w:cs="Times New Roman"/>
        </w:rPr>
      </w:pPr>
    </w:p>
    <w:p w14:paraId="20E18A2F" w14:textId="77777777" w:rsidR="00DD674E" w:rsidRDefault="00DD674E" w:rsidP="00206560">
      <w:pPr>
        <w:rPr>
          <w:rFonts w:ascii="Times New Roman" w:hAnsi="Times New Roman" w:cs="Times New Roman"/>
        </w:rPr>
      </w:pPr>
    </w:p>
    <w:p w14:paraId="2EB7C201" w14:textId="77777777" w:rsidR="00DD674E" w:rsidRDefault="00DD674E" w:rsidP="00206560">
      <w:pPr>
        <w:rPr>
          <w:rFonts w:ascii="Times New Roman" w:hAnsi="Times New Roman" w:cs="Times New Roman"/>
        </w:rPr>
      </w:pPr>
    </w:p>
    <w:p w14:paraId="6EBB9343" w14:textId="77777777" w:rsidR="00DD674E" w:rsidRDefault="00DD674E" w:rsidP="00206560">
      <w:pPr>
        <w:rPr>
          <w:rFonts w:ascii="Times New Roman" w:hAnsi="Times New Roman" w:cs="Times New Roman"/>
        </w:rPr>
      </w:pPr>
    </w:p>
    <w:p w14:paraId="738E0412" w14:textId="77777777" w:rsidR="00DD674E" w:rsidRDefault="00DD674E" w:rsidP="00206560">
      <w:pPr>
        <w:rPr>
          <w:rFonts w:ascii="Times New Roman" w:hAnsi="Times New Roman" w:cs="Times New Roman"/>
        </w:rPr>
      </w:pPr>
    </w:p>
    <w:p w14:paraId="52E0C2CD" w14:textId="77777777" w:rsidR="00DD674E" w:rsidRDefault="00DD674E" w:rsidP="00206560">
      <w:pPr>
        <w:rPr>
          <w:rFonts w:ascii="Times New Roman" w:hAnsi="Times New Roman" w:cs="Times New Roman"/>
        </w:rPr>
      </w:pPr>
    </w:p>
    <w:p w14:paraId="4ED8FE94" w14:textId="7948F7C9" w:rsidR="007A4D67" w:rsidRDefault="00FF378F" w:rsidP="007A4D67">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82816" behindDoc="0" locked="0" layoutInCell="1" allowOverlap="1" wp14:anchorId="29FF03E5" wp14:editId="20C295AB">
            <wp:simplePos x="0" y="0"/>
            <wp:positionH relativeFrom="column">
              <wp:posOffset>1102167</wp:posOffset>
            </wp:positionH>
            <wp:positionV relativeFrom="paragraph">
              <wp:posOffset>1193</wp:posOffset>
            </wp:positionV>
            <wp:extent cx="3093720" cy="4844415"/>
            <wp:effectExtent l="0" t="0" r="0" b="0"/>
            <wp:wrapTopAndBottom/>
            <wp:docPr id="2669840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3720" cy="4844415"/>
                    </a:xfrm>
                    <a:prstGeom prst="rect">
                      <a:avLst/>
                    </a:prstGeom>
                    <a:noFill/>
                  </pic:spPr>
                </pic:pic>
              </a:graphicData>
            </a:graphic>
            <wp14:sizeRelH relativeFrom="margin">
              <wp14:pctWidth>0</wp14:pctWidth>
            </wp14:sizeRelH>
            <wp14:sizeRelV relativeFrom="margin">
              <wp14:pctHeight>0</wp14:pctHeight>
            </wp14:sizeRelV>
          </wp:anchor>
        </w:drawing>
      </w:r>
      <w:r w:rsidR="007A4D67" w:rsidRPr="00206560">
        <w:rPr>
          <w:rFonts w:ascii="Times New Roman" w:hAnsi="Times New Roman" w:cs="Times New Roman"/>
          <w:b/>
          <w:bCs/>
        </w:rPr>
        <w:t>Figure S</w:t>
      </w:r>
      <w:r w:rsidR="009E768D">
        <w:rPr>
          <w:rFonts w:ascii="Times New Roman" w:hAnsi="Times New Roman" w:cs="Times New Roman" w:hint="eastAsia"/>
          <w:b/>
          <w:bCs/>
        </w:rPr>
        <w:t>7</w:t>
      </w:r>
      <w:r w:rsidR="007A4D67" w:rsidRPr="000B21EB">
        <w:rPr>
          <w:rFonts w:ascii="Times New Roman" w:hAnsi="Times New Roman" w:cs="Times New Roman" w:hint="eastAsia"/>
        </w:rPr>
        <w:t xml:space="preserve"> </w:t>
      </w:r>
      <w:bookmarkStart w:id="0" w:name="_Hlk211936862"/>
      <w:r w:rsidR="00876467" w:rsidRPr="00753B99">
        <w:rPr>
          <w:rFonts w:ascii="Times New Roman" w:hAnsi="Times New Roman" w:cs="Times New Roman"/>
        </w:rPr>
        <w:t xml:space="preserve">Boxplots showing the distribution of </w:t>
      </w:r>
      <w:r w:rsidR="00876467">
        <w:rPr>
          <w:rFonts w:ascii="Times New Roman" w:hAnsi="Times New Roman" w:cs="Times New Roman" w:hint="eastAsia"/>
        </w:rPr>
        <w:t>LW</w:t>
      </w:r>
      <w:r w:rsidR="00876467" w:rsidRPr="00753B99">
        <w:rPr>
          <w:rFonts w:ascii="Times New Roman" w:hAnsi="Times New Roman" w:cs="Times New Roman"/>
        </w:rPr>
        <w:t xml:space="preserve"> phenotypic values for different genotypes at each significant SNP.</w:t>
      </w:r>
      <w:r w:rsidR="00876467">
        <w:rPr>
          <w:rFonts w:ascii="Times New Roman" w:hAnsi="Times New Roman" w:cs="Times New Roman" w:hint="eastAsia"/>
        </w:rPr>
        <w:t xml:space="preserve"> </w:t>
      </w:r>
      <w:r w:rsidR="00876467" w:rsidRPr="007A4D67">
        <w:rPr>
          <w:rFonts w:ascii="Times New Roman" w:hAnsi="Times New Roman" w:cs="Times New Roman"/>
        </w:rPr>
        <w:t xml:space="preserve">Each row represents a distinct population: </w:t>
      </w:r>
      <w:r w:rsidR="00876467" w:rsidRPr="00350EC1">
        <w:rPr>
          <w:rFonts w:ascii="Times New Roman" w:hAnsi="Times New Roman" w:cs="Times New Roman"/>
        </w:rPr>
        <w:t xml:space="preserve">Qingyang (QY), Dachang (DC), Sunwu (SW) </w:t>
      </w:r>
      <w:r w:rsidR="00876467" w:rsidRPr="007A4D67">
        <w:rPr>
          <w:rFonts w:ascii="Times New Roman" w:hAnsi="Times New Roman" w:cs="Times New Roman"/>
        </w:rPr>
        <w:t>and ALL (the combined dataset of all populations).</w:t>
      </w:r>
      <w:r w:rsidR="00876467">
        <w:rPr>
          <w:rFonts w:ascii="Times New Roman" w:hAnsi="Times New Roman" w:cs="Times New Roman" w:hint="eastAsia"/>
        </w:rPr>
        <w:t xml:space="preserve"> </w:t>
      </w:r>
      <w:r w:rsidR="00876467" w:rsidRPr="007A4D67">
        <w:rPr>
          <w:rFonts w:ascii="Times New Roman" w:hAnsi="Times New Roman" w:cs="Times New Roman"/>
        </w:rPr>
        <w:t xml:space="preserve">Genotype classes are shown on the x-axis, and the observed </w:t>
      </w:r>
      <w:r w:rsidR="00876467">
        <w:rPr>
          <w:rFonts w:ascii="Times New Roman" w:hAnsi="Times New Roman" w:cs="Times New Roman" w:hint="eastAsia"/>
        </w:rPr>
        <w:t>LW</w:t>
      </w:r>
      <w:r w:rsidR="00876467" w:rsidRPr="007A4D67">
        <w:rPr>
          <w:rFonts w:ascii="Times New Roman" w:hAnsi="Times New Roman" w:cs="Times New Roman"/>
        </w:rPr>
        <w:t xml:space="preserve"> values (kg) are displayed on the y-axis.</w:t>
      </w:r>
      <w:r w:rsidR="00876467">
        <w:rPr>
          <w:rFonts w:ascii="Times New Roman" w:hAnsi="Times New Roman" w:cs="Times New Roman" w:hint="eastAsia"/>
        </w:rPr>
        <w:t xml:space="preserve"> </w:t>
      </w:r>
      <w:r w:rsidR="00876467" w:rsidRPr="00305C07">
        <w:rPr>
          <w:rFonts w:ascii="Times New Roman" w:hAnsi="Times New Roman" w:cs="Times New Roman"/>
        </w:rPr>
        <w:t>For each significant SNP, the p-values for that SNP in different populations are shown in red at the top of the panel.</w:t>
      </w:r>
      <w:r w:rsidR="00876467" w:rsidRPr="007A4D67">
        <w:rPr>
          <w:rFonts w:ascii="Times New Roman" w:hAnsi="Times New Roman" w:cs="Times New Roman"/>
        </w:rPr>
        <w:br/>
      </w:r>
      <w:bookmarkEnd w:id="0"/>
    </w:p>
    <w:p w14:paraId="7C784041" w14:textId="0D0DD986" w:rsidR="007A4D67" w:rsidRPr="007A4D67" w:rsidRDefault="007A4D67" w:rsidP="00206560">
      <w:pPr>
        <w:rPr>
          <w:rFonts w:ascii="Times New Roman" w:hAnsi="Times New Roman" w:cs="Times New Roman"/>
        </w:rPr>
      </w:pPr>
    </w:p>
    <w:p w14:paraId="15354085" w14:textId="335A59B7" w:rsidR="007A4D67" w:rsidRDefault="007A4D67" w:rsidP="00206560">
      <w:pPr>
        <w:rPr>
          <w:rFonts w:ascii="Times New Roman" w:hAnsi="Times New Roman" w:cs="Times New Roman"/>
        </w:rPr>
      </w:pPr>
    </w:p>
    <w:p w14:paraId="34DA3B1E" w14:textId="77777777" w:rsidR="00FF378F" w:rsidRDefault="00FF378F" w:rsidP="00206560">
      <w:pPr>
        <w:rPr>
          <w:rFonts w:ascii="Times New Roman" w:hAnsi="Times New Roman" w:cs="Times New Roman"/>
        </w:rPr>
      </w:pPr>
    </w:p>
    <w:p w14:paraId="227F3117" w14:textId="77777777" w:rsidR="00FF378F" w:rsidRDefault="00FF378F" w:rsidP="00206560">
      <w:pPr>
        <w:rPr>
          <w:rFonts w:ascii="Times New Roman" w:hAnsi="Times New Roman" w:cs="Times New Roman"/>
        </w:rPr>
      </w:pPr>
    </w:p>
    <w:p w14:paraId="61B8055E" w14:textId="77777777" w:rsidR="00FF378F" w:rsidRDefault="00FF378F" w:rsidP="00206560">
      <w:pPr>
        <w:rPr>
          <w:rFonts w:ascii="Times New Roman" w:hAnsi="Times New Roman" w:cs="Times New Roman"/>
        </w:rPr>
      </w:pPr>
    </w:p>
    <w:p w14:paraId="47097465" w14:textId="77777777" w:rsidR="00FF378F" w:rsidRDefault="00FF378F" w:rsidP="00206560">
      <w:pPr>
        <w:rPr>
          <w:rFonts w:ascii="Times New Roman" w:hAnsi="Times New Roman" w:cs="Times New Roman"/>
        </w:rPr>
      </w:pPr>
    </w:p>
    <w:p w14:paraId="6B4D75D9" w14:textId="77777777" w:rsidR="00FF378F" w:rsidRDefault="00FF378F" w:rsidP="00206560">
      <w:pPr>
        <w:rPr>
          <w:rFonts w:ascii="Times New Roman" w:hAnsi="Times New Roman" w:cs="Times New Roman"/>
        </w:rPr>
      </w:pPr>
    </w:p>
    <w:p w14:paraId="74DDEC27" w14:textId="77777777" w:rsidR="00FF378F" w:rsidRDefault="00FF378F" w:rsidP="00206560">
      <w:pPr>
        <w:rPr>
          <w:rFonts w:ascii="Times New Roman" w:hAnsi="Times New Roman" w:cs="Times New Roman"/>
        </w:rPr>
      </w:pPr>
    </w:p>
    <w:p w14:paraId="221245B8" w14:textId="7FB1C4C2" w:rsidR="008B7018" w:rsidRDefault="008B7018" w:rsidP="00206560">
      <w:pPr>
        <w:rPr>
          <w:rFonts w:ascii="Times New Roman" w:hAnsi="Times New Roman" w:cs="Times New Roman"/>
        </w:rPr>
      </w:pPr>
    </w:p>
    <w:p w14:paraId="442A954A" w14:textId="10DDC4C6" w:rsidR="008B7018" w:rsidRDefault="008B7018" w:rsidP="00206560">
      <w:pPr>
        <w:rPr>
          <w:rFonts w:ascii="Times New Roman" w:hAnsi="Times New Roman" w:cs="Times New Roman"/>
        </w:rPr>
      </w:pPr>
    </w:p>
    <w:p w14:paraId="5E6FC858" w14:textId="77777777" w:rsidR="00FF378F" w:rsidRDefault="00FF378F" w:rsidP="00206560">
      <w:pPr>
        <w:rPr>
          <w:rFonts w:ascii="Times New Roman" w:hAnsi="Times New Roman" w:cs="Times New Roman"/>
        </w:rPr>
      </w:pPr>
    </w:p>
    <w:p w14:paraId="1E9D03FC" w14:textId="77777777" w:rsidR="00FF378F" w:rsidRDefault="00FF378F" w:rsidP="00206560">
      <w:pPr>
        <w:rPr>
          <w:rFonts w:ascii="Times New Roman" w:hAnsi="Times New Roman" w:cs="Times New Roman"/>
        </w:rPr>
      </w:pPr>
    </w:p>
    <w:p w14:paraId="07832C7D" w14:textId="0288C410" w:rsidR="00FF378F" w:rsidRDefault="00FF378F" w:rsidP="00206560">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84864" behindDoc="0" locked="0" layoutInCell="1" allowOverlap="1" wp14:anchorId="262EDC92" wp14:editId="478F13AE">
            <wp:simplePos x="0" y="0"/>
            <wp:positionH relativeFrom="margin">
              <wp:posOffset>1017598</wp:posOffset>
            </wp:positionH>
            <wp:positionV relativeFrom="paragraph">
              <wp:posOffset>93086</wp:posOffset>
            </wp:positionV>
            <wp:extent cx="3154030" cy="4486784"/>
            <wp:effectExtent l="0" t="0" r="8890" b="0"/>
            <wp:wrapTopAndBottom/>
            <wp:docPr id="16450149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4030" cy="4486784"/>
                    </a:xfrm>
                    <a:prstGeom prst="rect">
                      <a:avLst/>
                    </a:prstGeom>
                    <a:noFill/>
                  </pic:spPr>
                </pic:pic>
              </a:graphicData>
            </a:graphic>
          </wp:anchor>
        </w:drawing>
      </w:r>
    </w:p>
    <w:p w14:paraId="4A025B68" w14:textId="7F56CE9B" w:rsidR="000379A6" w:rsidRDefault="008B7018" w:rsidP="00206560">
      <w:pPr>
        <w:rPr>
          <w:rFonts w:ascii="Times New Roman" w:hAnsi="Times New Roman" w:cs="Times New Roman"/>
        </w:rPr>
      </w:pPr>
      <w:bookmarkStart w:id="1" w:name="OLE_LINK1"/>
      <w:r w:rsidRPr="00206560">
        <w:rPr>
          <w:rFonts w:ascii="Times New Roman" w:hAnsi="Times New Roman" w:cs="Times New Roman"/>
          <w:b/>
          <w:bCs/>
        </w:rPr>
        <w:t>Figure S</w:t>
      </w:r>
      <w:bookmarkEnd w:id="1"/>
      <w:r w:rsidR="009E768D">
        <w:rPr>
          <w:rFonts w:ascii="Times New Roman" w:hAnsi="Times New Roman" w:cs="Times New Roman" w:hint="eastAsia"/>
          <w:b/>
          <w:bCs/>
        </w:rPr>
        <w:t>8</w:t>
      </w:r>
      <w:r w:rsidR="00876467" w:rsidRPr="000B21EB">
        <w:rPr>
          <w:rFonts w:ascii="Times New Roman" w:hAnsi="Times New Roman" w:cs="Times New Roman" w:hint="eastAsia"/>
        </w:rPr>
        <w:t xml:space="preserve"> </w:t>
      </w:r>
      <w:bookmarkStart w:id="2" w:name="_Hlk214970077"/>
      <w:r w:rsidR="00876467" w:rsidRPr="00753B99">
        <w:rPr>
          <w:rFonts w:ascii="Times New Roman" w:hAnsi="Times New Roman" w:cs="Times New Roman"/>
        </w:rPr>
        <w:t xml:space="preserve">Boxplots showing the distribution of </w:t>
      </w:r>
      <w:r w:rsidR="00876467">
        <w:rPr>
          <w:rFonts w:ascii="Times New Roman" w:hAnsi="Times New Roman" w:cs="Times New Roman" w:hint="eastAsia"/>
        </w:rPr>
        <w:t>CW</w:t>
      </w:r>
      <w:r w:rsidR="00876467" w:rsidRPr="00753B99">
        <w:rPr>
          <w:rFonts w:ascii="Times New Roman" w:hAnsi="Times New Roman" w:cs="Times New Roman"/>
        </w:rPr>
        <w:t xml:space="preserve"> phenotypic values for different genotypes at each significant SNP.</w:t>
      </w:r>
      <w:r w:rsidR="00876467">
        <w:rPr>
          <w:rFonts w:ascii="Times New Roman" w:hAnsi="Times New Roman" w:cs="Times New Roman" w:hint="eastAsia"/>
        </w:rPr>
        <w:t xml:space="preserve"> </w:t>
      </w:r>
      <w:r w:rsidR="00876467" w:rsidRPr="007A4D67">
        <w:rPr>
          <w:rFonts w:ascii="Times New Roman" w:hAnsi="Times New Roman" w:cs="Times New Roman"/>
        </w:rPr>
        <w:t xml:space="preserve">Each row represents a distinct population: </w:t>
      </w:r>
      <w:r w:rsidR="00876467" w:rsidRPr="00350EC1">
        <w:rPr>
          <w:rFonts w:ascii="Times New Roman" w:hAnsi="Times New Roman" w:cs="Times New Roman"/>
        </w:rPr>
        <w:t xml:space="preserve">Qingyang (QY), Dachang (DC), Sunwu (SW) </w:t>
      </w:r>
      <w:r w:rsidR="00876467" w:rsidRPr="007A4D67">
        <w:rPr>
          <w:rFonts w:ascii="Times New Roman" w:hAnsi="Times New Roman" w:cs="Times New Roman"/>
        </w:rPr>
        <w:t>and ALL (the combined dataset of all populations).</w:t>
      </w:r>
      <w:r w:rsidR="00876467">
        <w:rPr>
          <w:rFonts w:ascii="Times New Roman" w:hAnsi="Times New Roman" w:cs="Times New Roman" w:hint="eastAsia"/>
        </w:rPr>
        <w:t xml:space="preserve"> </w:t>
      </w:r>
      <w:r w:rsidR="00876467" w:rsidRPr="007A4D67">
        <w:rPr>
          <w:rFonts w:ascii="Times New Roman" w:hAnsi="Times New Roman" w:cs="Times New Roman"/>
        </w:rPr>
        <w:t xml:space="preserve">Genotype classes are shown on the x-axis, and the observed </w:t>
      </w:r>
      <w:r w:rsidR="00876467">
        <w:rPr>
          <w:rFonts w:ascii="Times New Roman" w:hAnsi="Times New Roman" w:cs="Times New Roman" w:hint="eastAsia"/>
        </w:rPr>
        <w:t>CW</w:t>
      </w:r>
      <w:r w:rsidR="00876467" w:rsidRPr="007A4D67">
        <w:rPr>
          <w:rFonts w:ascii="Times New Roman" w:hAnsi="Times New Roman" w:cs="Times New Roman"/>
        </w:rPr>
        <w:t xml:space="preserve"> values (kg) are displayed on the y-axis.</w:t>
      </w:r>
      <w:r w:rsidR="00876467">
        <w:rPr>
          <w:rFonts w:ascii="Times New Roman" w:hAnsi="Times New Roman" w:cs="Times New Roman" w:hint="eastAsia"/>
        </w:rPr>
        <w:t xml:space="preserve"> </w:t>
      </w:r>
      <w:r w:rsidR="00876467" w:rsidRPr="00305C07">
        <w:rPr>
          <w:rFonts w:ascii="Times New Roman" w:hAnsi="Times New Roman" w:cs="Times New Roman"/>
        </w:rPr>
        <w:t>For each significant SNP, the p-values for that SNP in different populations are shown in red at the top of the panel.</w:t>
      </w:r>
      <w:r w:rsidR="00876467" w:rsidRPr="007A4D67">
        <w:rPr>
          <w:rFonts w:ascii="Times New Roman" w:hAnsi="Times New Roman" w:cs="Times New Roman"/>
        </w:rPr>
        <w:br/>
      </w:r>
      <w:bookmarkEnd w:id="2"/>
    </w:p>
    <w:p w14:paraId="7A23F445" w14:textId="15F48C0A" w:rsidR="00D2000C" w:rsidRDefault="00D2000C" w:rsidP="00206560">
      <w:pPr>
        <w:rPr>
          <w:rFonts w:ascii="Times New Roman" w:hAnsi="Times New Roman" w:cs="Times New Roman"/>
        </w:rPr>
      </w:pPr>
    </w:p>
    <w:p w14:paraId="6381BE5A" w14:textId="0E897C88" w:rsidR="00D2000C" w:rsidRDefault="00D2000C" w:rsidP="00206560">
      <w:pPr>
        <w:rPr>
          <w:rFonts w:ascii="Times New Roman" w:hAnsi="Times New Roman" w:cs="Times New Roman"/>
        </w:rPr>
      </w:pPr>
    </w:p>
    <w:p w14:paraId="09A6196B" w14:textId="77777777" w:rsidR="00D2000C" w:rsidRDefault="00D2000C" w:rsidP="00206560">
      <w:pPr>
        <w:rPr>
          <w:rFonts w:ascii="Times New Roman" w:hAnsi="Times New Roman" w:cs="Times New Roman"/>
        </w:rPr>
      </w:pPr>
    </w:p>
    <w:p w14:paraId="134E3523" w14:textId="77777777" w:rsidR="00D2000C" w:rsidRDefault="00D2000C" w:rsidP="00206560">
      <w:pPr>
        <w:rPr>
          <w:rFonts w:ascii="Times New Roman" w:hAnsi="Times New Roman" w:cs="Times New Roman"/>
        </w:rPr>
      </w:pPr>
    </w:p>
    <w:p w14:paraId="0FA291CB" w14:textId="77777777" w:rsidR="00056A9B" w:rsidRDefault="00056A9B" w:rsidP="00206560">
      <w:pPr>
        <w:rPr>
          <w:rFonts w:ascii="Times New Roman" w:hAnsi="Times New Roman" w:cs="Times New Roman"/>
        </w:rPr>
      </w:pPr>
    </w:p>
    <w:p w14:paraId="5D661D38" w14:textId="77777777" w:rsidR="00056A9B" w:rsidRDefault="00056A9B" w:rsidP="00206560">
      <w:pPr>
        <w:rPr>
          <w:rFonts w:ascii="Times New Roman" w:hAnsi="Times New Roman" w:cs="Times New Roman"/>
        </w:rPr>
      </w:pPr>
    </w:p>
    <w:p w14:paraId="770D8B4B" w14:textId="77777777" w:rsidR="00056A9B" w:rsidRDefault="00056A9B" w:rsidP="00206560">
      <w:pPr>
        <w:rPr>
          <w:rFonts w:ascii="Times New Roman" w:hAnsi="Times New Roman" w:cs="Times New Roman"/>
        </w:rPr>
      </w:pPr>
    </w:p>
    <w:p w14:paraId="3686C434" w14:textId="77777777" w:rsidR="00056A9B" w:rsidRDefault="00056A9B" w:rsidP="00206560">
      <w:pPr>
        <w:rPr>
          <w:rFonts w:ascii="Times New Roman" w:hAnsi="Times New Roman" w:cs="Times New Roman"/>
        </w:rPr>
      </w:pPr>
    </w:p>
    <w:p w14:paraId="0F23C532" w14:textId="5282E24B" w:rsidR="001707B5" w:rsidRDefault="001707B5" w:rsidP="001707B5">
      <w:pPr>
        <w:rPr>
          <w:rFonts w:ascii="Times New Roman" w:hAnsi="Times New Roman" w:cs="Times New Roman"/>
        </w:rPr>
      </w:pPr>
      <w:r>
        <w:rPr>
          <w:noProof/>
        </w:rPr>
        <w:lastRenderedPageBreak/>
        <w:drawing>
          <wp:anchor distT="0" distB="0" distL="114300" distR="114300" simplePos="0" relativeHeight="251676672" behindDoc="0" locked="0" layoutInCell="1" allowOverlap="1" wp14:anchorId="63FED74F" wp14:editId="5FDCEEDD">
            <wp:simplePos x="0" y="0"/>
            <wp:positionH relativeFrom="margin">
              <wp:posOffset>744855</wp:posOffset>
            </wp:positionH>
            <wp:positionV relativeFrom="paragraph">
              <wp:posOffset>230505</wp:posOffset>
            </wp:positionV>
            <wp:extent cx="3987165" cy="1868170"/>
            <wp:effectExtent l="0" t="0" r="0" b="0"/>
            <wp:wrapTopAndBottom/>
            <wp:docPr id="771447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47667" name=""/>
                    <pic:cNvPicPr/>
                  </pic:nvPicPr>
                  <pic:blipFill>
                    <a:blip r:embed="rId15">
                      <a:extLst>
                        <a:ext uri="{28A0092B-C50C-407E-A947-70E740481C1C}">
                          <a14:useLocalDpi xmlns:a14="http://schemas.microsoft.com/office/drawing/2010/main" val="0"/>
                        </a:ext>
                      </a:extLst>
                    </a:blip>
                    <a:stretch>
                      <a:fillRect/>
                    </a:stretch>
                  </pic:blipFill>
                  <pic:spPr>
                    <a:xfrm>
                      <a:off x="0" y="0"/>
                      <a:ext cx="3987165" cy="1868170"/>
                    </a:xfrm>
                    <a:prstGeom prst="rect">
                      <a:avLst/>
                    </a:prstGeom>
                  </pic:spPr>
                </pic:pic>
              </a:graphicData>
            </a:graphic>
            <wp14:sizeRelH relativeFrom="margin">
              <wp14:pctWidth>0</wp14:pctWidth>
            </wp14:sizeRelH>
            <wp14:sizeRelV relativeFrom="margin">
              <wp14:pctHeight>0</wp14:pctHeight>
            </wp14:sizeRelV>
          </wp:anchor>
        </w:drawing>
      </w:r>
      <w:r w:rsidRPr="00B06ACA">
        <w:rPr>
          <w:noProof/>
        </w:rPr>
        <w:drawing>
          <wp:anchor distT="0" distB="0" distL="114300" distR="114300" simplePos="0" relativeHeight="251677696" behindDoc="0" locked="0" layoutInCell="1" allowOverlap="1" wp14:anchorId="2E393CBD" wp14:editId="0D2B726D">
            <wp:simplePos x="0" y="0"/>
            <wp:positionH relativeFrom="column">
              <wp:posOffset>800680</wp:posOffset>
            </wp:positionH>
            <wp:positionV relativeFrom="paragraph">
              <wp:posOffset>2066925</wp:posOffset>
            </wp:positionV>
            <wp:extent cx="3895725" cy="1854200"/>
            <wp:effectExtent l="0" t="0" r="9525" b="0"/>
            <wp:wrapTopAndBottom/>
            <wp:docPr id="480931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31583" name=""/>
                    <pic:cNvPicPr/>
                  </pic:nvPicPr>
                  <pic:blipFill>
                    <a:blip r:embed="rId16">
                      <a:extLst>
                        <a:ext uri="{28A0092B-C50C-407E-A947-70E740481C1C}">
                          <a14:useLocalDpi xmlns:a14="http://schemas.microsoft.com/office/drawing/2010/main" val="0"/>
                        </a:ext>
                      </a:extLst>
                    </a:blip>
                    <a:stretch>
                      <a:fillRect/>
                    </a:stretch>
                  </pic:blipFill>
                  <pic:spPr>
                    <a:xfrm>
                      <a:off x="0" y="0"/>
                      <a:ext cx="3895725" cy="1854200"/>
                    </a:xfrm>
                    <a:prstGeom prst="rect">
                      <a:avLst/>
                    </a:prstGeom>
                  </pic:spPr>
                </pic:pic>
              </a:graphicData>
            </a:graphic>
            <wp14:sizeRelH relativeFrom="margin">
              <wp14:pctWidth>0</wp14:pctWidth>
            </wp14:sizeRelH>
            <wp14:sizeRelV relativeFrom="margin">
              <wp14:pctHeight>0</wp14:pctHeight>
            </wp14:sizeRelV>
          </wp:anchor>
        </w:drawing>
      </w:r>
    </w:p>
    <w:p w14:paraId="6A50BBBF" w14:textId="77777777" w:rsidR="001707B5" w:rsidRDefault="001707B5" w:rsidP="001707B5">
      <w:pPr>
        <w:rPr>
          <w:rFonts w:ascii="Times New Roman" w:hAnsi="Times New Roman" w:cs="Times New Roman"/>
          <w:b/>
          <w:bCs/>
        </w:rPr>
      </w:pPr>
    </w:p>
    <w:p w14:paraId="363F6B26" w14:textId="41BBF1E9" w:rsidR="001707B5" w:rsidRPr="002B1FFB" w:rsidRDefault="001707B5" w:rsidP="001707B5">
      <w:pPr>
        <w:rPr>
          <w:rFonts w:ascii="Times New Roman" w:eastAsia="黑体" w:hAnsi="Times New Roman" w:cs="Times New Roman"/>
          <w:color w:val="000000" w:themeColor="text1"/>
          <w:kern w:val="24"/>
          <w:sz w:val="20"/>
          <w:szCs w:val="20"/>
        </w:rPr>
      </w:pPr>
      <w:r w:rsidRPr="00206560">
        <w:rPr>
          <w:rFonts w:ascii="Times New Roman" w:hAnsi="Times New Roman" w:cs="Times New Roman"/>
          <w:b/>
          <w:bCs/>
        </w:rPr>
        <w:t>Figure S</w:t>
      </w:r>
      <w:r w:rsidR="009E768D">
        <w:rPr>
          <w:rFonts w:ascii="Times New Roman" w:hAnsi="Times New Roman" w:cs="Times New Roman" w:hint="eastAsia"/>
          <w:b/>
          <w:bCs/>
        </w:rPr>
        <w:t>9</w:t>
      </w:r>
      <w:r w:rsidRPr="00727687">
        <w:rPr>
          <w:rFonts w:ascii="Times New Roman" w:hAnsi="Times New Roman" w:cs="Times New Roman" w:hint="eastAsia"/>
        </w:rPr>
        <w:t xml:space="preserve"> </w:t>
      </w:r>
      <w:r w:rsidRPr="002B1FFB">
        <w:rPr>
          <w:rFonts w:ascii="Times New Roman" w:eastAsia="黑体" w:hAnsi="Times New Roman" w:cs="Times New Roman"/>
          <w:color w:val="000000" w:themeColor="text1"/>
          <w:kern w:val="24"/>
          <w:sz w:val="20"/>
          <w:szCs w:val="20"/>
        </w:rPr>
        <w:t>Local Manhattan plots (top), annotated gene regions (middle), and linkage disequilibrium (LD) heatmaps (bottom) for SNPs significantly associated with</w:t>
      </w:r>
      <w:r>
        <w:rPr>
          <w:rFonts w:ascii="Times New Roman" w:eastAsia="黑体" w:hAnsi="Times New Roman" w:cs="Times New Roman" w:hint="eastAsia"/>
          <w:color w:val="000000" w:themeColor="text1"/>
          <w:kern w:val="24"/>
          <w:sz w:val="20"/>
          <w:szCs w:val="20"/>
        </w:rPr>
        <w:t xml:space="preserve"> LW</w:t>
      </w:r>
      <w:r w:rsidRPr="002B1FFB">
        <w:rPr>
          <w:rFonts w:ascii="Times New Roman" w:eastAsia="黑体" w:hAnsi="Times New Roman" w:cs="Times New Roman"/>
          <w:color w:val="000000" w:themeColor="text1"/>
          <w:kern w:val="24"/>
          <w:sz w:val="20"/>
          <w:szCs w:val="20"/>
        </w:rPr>
        <w:t>. Each panel shows the genomic region surrounding the lead SNP, with window sizes adjusted according to local SNP density and LD patterns. In the Manhattan plots, the red horizontal line represents the genome-wide significance threshold (p &lt; 1.01 × 10⁻⁶).The middle panel displays the annotated gene structures within the targeted genomic interval; the pink shaded blocks indicate the gene regions overlapping or adjacent to the lead SNP, highlighting potential candidate genes. The LD heatmaps illustrate pairwise D′ values among SNPs in the region, where darker red indicates stronger LD.</w:t>
      </w:r>
    </w:p>
    <w:p w14:paraId="39FE65B3" w14:textId="77777777" w:rsidR="001707B5" w:rsidRPr="005D7E07" w:rsidRDefault="001707B5" w:rsidP="001707B5">
      <w:pPr>
        <w:rPr>
          <w:rFonts w:ascii="Times New Roman" w:hAnsi="Times New Roman" w:cs="Times New Roman"/>
        </w:rPr>
      </w:pPr>
    </w:p>
    <w:p w14:paraId="6F905625" w14:textId="77777777" w:rsidR="001707B5" w:rsidRPr="00B06ACA" w:rsidRDefault="001707B5" w:rsidP="001707B5">
      <w:pPr>
        <w:rPr>
          <w:rFonts w:ascii="Times New Roman" w:hAnsi="Times New Roman" w:cs="Times New Roman"/>
        </w:rPr>
      </w:pPr>
    </w:p>
    <w:p w14:paraId="0F45CCA5" w14:textId="77777777" w:rsidR="001707B5" w:rsidRPr="00727687" w:rsidRDefault="001707B5" w:rsidP="001707B5">
      <w:pPr>
        <w:rPr>
          <w:rFonts w:ascii="Times New Roman" w:hAnsi="Times New Roman" w:cs="Times New Roman"/>
        </w:rPr>
      </w:pPr>
    </w:p>
    <w:p w14:paraId="03C88B85" w14:textId="77777777" w:rsidR="001707B5" w:rsidRDefault="001707B5" w:rsidP="001707B5">
      <w:pPr>
        <w:rPr>
          <w:rFonts w:ascii="Times New Roman" w:hAnsi="Times New Roman" w:cs="Times New Roman"/>
        </w:rPr>
      </w:pPr>
    </w:p>
    <w:p w14:paraId="3F9D1BEC" w14:textId="77777777" w:rsidR="001707B5" w:rsidRDefault="001707B5" w:rsidP="001707B5">
      <w:pPr>
        <w:rPr>
          <w:rFonts w:ascii="Times New Roman" w:hAnsi="Times New Roman" w:cs="Times New Roman"/>
        </w:rPr>
      </w:pPr>
    </w:p>
    <w:p w14:paraId="094505D4" w14:textId="77777777" w:rsidR="001707B5" w:rsidRDefault="001707B5" w:rsidP="001707B5">
      <w:pPr>
        <w:rPr>
          <w:rFonts w:ascii="Times New Roman" w:hAnsi="Times New Roman" w:cs="Times New Roman"/>
        </w:rPr>
      </w:pPr>
    </w:p>
    <w:p w14:paraId="37FD485E" w14:textId="77777777" w:rsidR="001707B5" w:rsidRPr="00D65ACB" w:rsidRDefault="001707B5" w:rsidP="001707B5">
      <w:pPr>
        <w:rPr>
          <w:rFonts w:ascii="Times New Roman" w:hAnsi="Times New Roman" w:cs="Times New Roman"/>
        </w:rPr>
      </w:pPr>
    </w:p>
    <w:p w14:paraId="0ACE1A64" w14:textId="77777777" w:rsidR="001707B5" w:rsidRDefault="001707B5" w:rsidP="001707B5">
      <w:pPr>
        <w:rPr>
          <w:rFonts w:ascii="Times New Roman" w:hAnsi="Times New Roman" w:cs="Times New Roman"/>
        </w:rPr>
      </w:pPr>
    </w:p>
    <w:p w14:paraId="1FD71272" w14:textId="77777777" w:rsidR="001707B5" w:rsidRDefault="001707B5" w:rsidP="001707B5">
      <w:pPr>
        <w:rPr>
          <w:rFonts w:ascii="Times New Roman" w:hAnsi="Times New Roman" w:cs="Times New Roman"/>
        </w:rPr>
      </w:pPr>
    </w:p>
    <w:p w14:paraId="18EB6806" w14:textId="77777777" w:rsidR="001707B5" w:rsidRDefault="001707B5" w:rsidP="001707B5">
      <w:pPr>
        <w:rPr>
          <w:rFonts w:ascii="Times New Roman" w:hAnsi="Times New Roman" w:cs="Times New Roman"/>
        </w:rPr>
      </w:pPr>
    </w:p>
    <w:p w14:paraId="1A026208" w14:textId="77777777" w:rsidR="001707B5" w:rsidRDefault="001707B5" w:rsidP="001707B5">
      <w:pPr>
        <w:rPr>
          <w:rFonts w:ascii="Times New Roman" w:hAnsi="Times New Roman" w:cs="Times New Roman"/>
        </w:rPr>
      </w:pPr>
    </w:p>
    <w:p w14:paraId="68779B0E" w14:textId="77777777" w:rsidR="001707B5" w:rsidRDefault="001707B5" w:rsidP="001707B5">
      <w:pPr>
        <w:rPr>
          <w:rFonts w:ascii="Times New Roman" w:hAnsi="Times New Roman" w:cs="Times New Roman"/>
        </w:rPr>
      </w:pPr>
    </w:p>
    <w:p w14:paraId="4F84533C" w14:textId="77777777" w:rsidR="001707B5" w:rsidRDefault="001707B5" w:rsidP="001707B5">
      <w:pPr>
        <w:rPr>
          <w:rFonts w:ascii="Times New Roman" w:hAnsi="Times New Roman" w:cs="Times New Roman"/>
        </w:rPr>
      </w:pPr>
    </w:p>
    <w:p w14:paraId="2279F4E6" w14:textId="77777777" w:rsidR="001707B5" w:rsidRDefault="001707B5" w:rsidP="001707B5">
      <w:pPr>
        <w:rPr>
          <w:rFonts w:ascii="Times New Roman" w:hAnsi="Times New Roman" w:cs="Times New Roman"/>
        </w:rPr>
      </w:pPr>
    </w:p>
    <w:p w14:paraId="3BB4D5B3" w14:textId="77777777" w:rsidR="001707B5" w:rsidRDefault="001707B5" w:rsidP="001707B5">
      <w:pPr>
        <w:rPr>
          <w:rFonts w:ascii="Times New Roman" w:hAnsi="Times New Roman" w:cs="Times New Roman"/>
        </w:rPr>
      </w:pPr>
    </w:p>
    <w:p w14:paraId="701BBF37" w14:textId="4A377B96" w:rsidR="001707B5" w:rsidRDefault="001707B5" w:rsidP="001707B5">
      <w:pPr>
        <w:rPr>
          <w:rFonts w:ascii="Times New Roman" w:hAnsi="Times New Roman" w:cs="Times New Roman" w:hint="eastAsia"/>
        </w:rPr>
      </w:pPr>
      <w:r>
        <w:rPr>
          <w:noProof/>
        </w:rPr>
        <w:lastRenderedPageBreak/>
        <w:drawing>
          <wp:anchor distT="0" distB="0" distL="114300" distR="114300" simplePos="0" relativeHeight="251675648" behindDoc="0" locked="0" layoutInCell="1" allowOverlap="1" wp14:anchorId="61A6088A" wp14:editId="20315CD2">
            <wp:simplePos x="0" y="0"/>
            <wp:positionH relativeFrom="column">
              <wp:posOffset>-29845</wp:posOffset>
            </wp:positionH>
            <wp:positionV relativeFrom="paragraph">
              <wp:posOffset>281940</wp:posOffset>
            </wp:positionV>
            <wp:extent cx="5262245" cy="1970405"/>
            <wp:effectExtent l="0" t="0" r="0" b="0"/>
            <wp:wrapTopAndBottom/>
            <wp:docPr id="14427861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86188" name=""/>
                    <pic:cNvPicPr/>
                  </pic:nvPicPr>
                  <pic:blipFill rotWithShape="1">
                    <a:blip r:embed="rId17" cstate="print">
                      <a:extLst>
                        <a:ext uri="{28A0092B-C50C-407E-A947-70E740481C1C}">
                          <a14:useLocalDpi xmlns:a14="http://schemas.microsoft.com/office/drawing/2010/main" val="0"/>
                        </a:ext>
                      </a:extLst>
                    </a:blip>
                    <a:srcRect l="226" t="1392" r="1"/>
                    <a:stretch>
                      <a:fillRect/>
                    </a:stretch>
                  </pic:blipFill>
                  <pic:spPr bwMode="auto">
                    <a:xfrm>
                      <a:off x="0" y="0"/>
                      <a:ext cx="5262245" cy="1970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839C76" w14:textId="623C4F62" w:rsidR="001707B5" w:rsidRPr="002B1FFB" w:rsidRDefault="001707B5" w:rsidP="001707B5">
      <w:pPr>
        <w:rPr>
          <w:rFonts w:ascii="Times New Roman" w:eastAsia="黑体" w:hAnsi="Times New Roman" w:cs="Times New Roman"/>
          <w:color w:val="000000" w:themeColor="text1"/>
          <w:kern w:val="24"/>
          <w:sz w:val="20"/>
          <w:szCs w:val="20"/>
        </w:rPr>
      </w:pPr>
      <w:bookmarkStart w:id="3" w:name="_Hlk211520290"/>
      <w:r w:rsidRPr="00206560">
        <w:rPr>
          <w:rFonts w:ascii="Times New Roman" w:hAnsi="Times New Roman" w:cs="Times New Roman"/>
          <w:b/>
          <w:bCs/>
        </w:rPr>
        <w:t xml:space="preserve">Figure </w:t>
      </w:r>
      <w:r w:rsidRPr="00BF4A19">
        <w:rPr>
          <w:rFonts w:ascii="Times New Roman" w:hAnsi="Times New Roman" w:cs="Times New Roman"/>
          <w:b/>
          <w:bCs/>
        </w:rPr>
        <w:t>S</w:t>
      </w:r>
      <w:r w:rsidR="009E768D">
        <w:rPr>
          <w:rFonts w:ascii="Times New Roman" w:hAnsi="Times New Roman" w:cs="Times New Roman" w:hint="eastAsia"/>
          <w:b/>
          <w:bCs/>
        </w:rPr>
        <w:t>10</w:t>
      </w:r>
      <w:r w:rsidRPr="00BF4A19">
        <w:rPr>
          <w:rFonts w:ascii="Times New Roman" w:hAnsi="Times New Roman" w:cs="Times New Roman" w:hint="eastAsia"/>
        </w:rPr>
        <w:t xml:space="preserve"> </w:t>
      </w:r>
      <w:r w:rsidRPr="002B1FFB">
        <w:rPr>
          <w:rFonts w:ascii="Times New Roman" w:eastAsia="黑体" w:hAnsi="Times New Roman" w:cs="Times New Roman"/>
          <w:color w:val="000000" w:themeColor="text1"/>
          <w:kern w:val="24"/>
          <w:sz w:val="20"/>
          <w:szCs w:val="20"/>
        </w:rPr>
        <w:t xml:space="preserve">Local Manhattan plots (top), annotated gene regions (middle), and linkage disequilibrium (LD) heatmaps (bottom) for SNPs significantly associated with </w:t>
      </w:r>
      <w:r>
        <w:rPr>
          <w:rFonts w:ascii="Times New Roman" w:eastAsia="黑体" w:hAnsi="Times New Roman" w:cs="Times New Roman" w:hint="eastAsia"/>
          <w:color w:val="000000" w:themeColor="text1"/>
          <w:kern w:val="24"/>
          <w:sz w:val="20"/>
          <w:szCs w:val="20"/>
        </w:rPr>
        <w:t>CW</w:t>
      </w:r>
      <w:r w:rsidRPr="002B1FFB">
        <w:rPr>
          <w:rFonts w:ascii="Times New Roman" w:eastAsia="黑体" w:hAnsi="Times New Roman" w:cs="Times New Roman"/>
          <w:color w:val="000000" w:themeColor="text1"/>
          <w:kern w:val="24"/>
          <w:sz w:val="20"/>
          <w:szCs w:val="20"/>
        </w:rPr>
        <w:t>. Each panel shows the genomic region surrounding the lead SNP, with window sizes adjusted according to local SNP density and LD patterns. In the Manhattan plots, the red horizontal line represents the genome-wide significance threshold (p &lt; 1.01 × 10⁻⁶).The middle panel displays the annotated gene structures within the targeted genomic interval; the pink shaded blocks indicate the gene regions overlapping or adjacent to the lead SNP, highlighting potential candidate genes. The LD heatmaps illustrate pairwise D′ values among SNPs in the region, where darker red indicates stronger LD.</w:t>
      </w:r>
    </w:p>
    <w:p w14:paraId="1B1641E5" w14:textId="77777777" w:rsidR="001707B5" w:rsidRPr="005D7E07" w:rsidRDefault="001707B5" w:rsidP="001707B5">
      <w:pPr>
        <w:rPr>
          <w:rFonts w:ascii="Times New Roman" w:hAnsi="Times New Roman" w:cs="Times New Roman"/>
        </w:rPr>
      </w:pPr>
    </w:p>
    <w:bookmarkEnd w:id="3"/>
    <w:p w14:paraId="3FEABEBD" w14:textId="77777777" w:rsidR="001707B5" w:rsidRDefault="001707B5" w:rsidP="001707B5">
      <w:pPr>
        <w:rPr>
          <w:rFonts w:ascii="Times New Roman" w:hAnsi="Times New Roman" w:cs="Times New Roman"/>
        </w:rPr>
      </w:pPr>
    </w:p>
    <w:p w14:paraId="2BA43C9E" w14:textId="77777777" w:rsidR="001707B5" w:rsidRDefault="001707B5" w:rsidP="001707B5">
      <w:pPr>
        <w:rPr>
          <w:rFonts w:ascii="Times New Roman" w:hAnsi="Times New Roman" w:cs="Times New Roman"/>
        </w:rPr>
      </w:pPr>
    </w:p>
    <w:p w14:paraId="56B638B6" w14:textId="77777777" w:rsidR="001707B5" w:rsidRDefault="001707B5" w:rsidP="001707B5">
      <w:pPr>
        <w:rPr>
          <w:rFonts w:ascii="Times New Roman" w:hAnsi="Times New Roman" w:cs="Times New Roman"/>
        </w:rPr>
      </w:pPr>
    </w:p>
    <w:p w14:paraId="27AA8A9D" w14:textId="77777777" w:rsidR="001707B5" w:rsidRDefault="001707B5" w:rsidP="001707B5">
      <w:pPr>
        <w:rPr>
          <w:rFonts w:ascii="Times New Roman" w:hAnsi="Times New Roman" w:cs="Times New Roman"/>
        </w:rPr>
      </w:pPr>
    </w:p>
    <w:p w14:paraId="54948379" w14:textId="77777777" w:rsidR="001707B5" w:rsidRDefault="001707B5" w:rsidP="001707B5">
      <w:pPr>
        <w:rPr>
          <w:rFonts w:ascii="Times New Roman" w:hAnsi="Times New Roman" w:cs="Times New Roman"/>
        </w:rPr>
      </w:pPr>
    </w:p>
    <w:p w14:paraId="60849C03" w14:textId="77777777" w:rsidR="001707B5" w:rsidRDefault="001707B5" w:rsidP="001707B5">
      <w:pPr>
        <w:rPr>
          <w:rFonts w:ascii="Times New Roman" w:hAnsi="Times New Roman" w:cs="Times New Roman"/>
        </w:rPr>
      </w:pPr>
    </w:p>
    <w:p w14:paraId="5A61FDDF" w14:textId="77777777" w:rsidR="001707B5" w:rsidRDefault="001707B5" w:rsidP="001707B5">
      <w:pPr>
        <w:rPr>
          <w:rFonts w:ascii="Times New Roman" w:hAnsi="Times New Roman" w:cs="Times New Roman"/>
        </w:rPr>
      </w:pPr>
    </w:p>
    <w:p w14:paraId="7C554B98" w14:textId="77777777" w:rsidR="001707B5" w:rsidRDefault="001707B5" w:rsidP="001707B5">
      <w:pPr>
        <w:rPr>
          <w:rFonts w:ascii="Times New Roman" w:hAnsi="Times New Roman" w:cs="Times New Roman"/>
        </w:rPr>
      </w:pPr>
    </w:p>
    <w:p w14:paraId="6F420286" w14:textId="77777777" w:rsidR="001707B5" w:rsidRDefault="001707B5" w:rsidP="001707B5">
      <w:pPr>
        <w:rPr>
          <w:rFonts w:ascii="Times New Roman" w:hAnsi="Times New Roman" w:cs="Times New Roman"/>
        </w:rPr>
      </w:pPr>
    </w:p>
    <w:p w14:paraId="5267B5B5" w14:textId="77777777" w:rsidR="001707B5" w:rsidRDefault="001707B5" w:rsidP="001707B5">
      <w:pPr>
        <w:rPr>
          <w:rFonts w:ascii="Times New Roman" w:hAnsi="Times New Roman" w:cs="Times New Roman"/>
        </w:rPr>
      </w:pPr>
    </w:p>
    <w:p w14:paraId="6FB2B14D" w14:textId="77777777" w:rsidR="001707B5" w:rsidRDefault="001707B5" w:rsidP="001707B5">
      <w:pPr>
        <w:rPr>
          <w:rFonts w:ascii="Times New Roman" w:hAnsi="Times New Roman" w:cs="Times New Roman"/>
        </w:rPr>
      </w:pPr>
    </w:p>
    <w:p w14:paraId="3548BAEE" w14:textId="77777777" w:rsidR="001707B5" w:rsidRDefault="001707B5" w:rsidP="001707B5">
      <w:pPr>
        <w:rPr>
          <w:rFonts w:ascii="Times New Roman" w:hAnsi="Times New Roman" w:cs="Times New Roman"/>
        </w:rPr>
      </w:pPr>
    </w:p>
    <w:p w14:paraId="4237FBED" w14:textId="77777777" w:rsidR="001707B5" w:rsidRDefault="001707B5" w:rsidP="001707B5">
      <w:pPr>
        <w:rPr>
          <w:rFonts w:ascii="Times New Roman" w:hAnsi="Times New Roman" w:cs="Times New Roman"/>
        </w:rPr>
      </w:pPr>
    </w:p>
    <w:p w14:paraId="78C8872A" w14:textId="77777777" w:rsidR="001707B5" w:rsidRDefault="001707B5" w:rsidP="001707B5">
      <w:pPr>
        <w:rPr>
          <w:rFonts w:ascii="Times New Roman" w:hAnsi="Times New Roman" w:cs="Times New Roman"/>
        </w:rPr>
      </w:pPr>
    </w:p>
    <w:p w14:paraId="1CE64FF3" w14:textId="27E8E15B" w:rsidR="00DA56FB" w:rsidRDefault="00DC15CC" w:rsidP="00DA56FB">
      <w:pPr>
        <w:rPr>
          <w:rFonts w:ascii="Times New Roman" w:hAnsi="Times New Roman" w:cs="Times New Roman"/>
        </w:rPr>
      </w:pPr>
      <w:r>
        <w:rPr>
          <w:rFonts w:ascii="Times New Roman" w:hAnsi="Times New Roman" w:cs="Times New Roman"/>
          <w:noProof/>
        </w:rPr>
        <w:lastRenderedPageBreak/>
        <w:drawing>
          <wp:inline distT="0" distB="0" distL="0" distR="0" wp14:anchorId="642792C7" wp14:editId="76AE8501">
            <wp:extent cx="5257963" cy="3077570"/>
            <wp:effectExtent l="0" t="0" r="0" b="8890"/>
            <wp:docPr id="11711270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5686" cy="3082091"/>
                    </a:xfrm>
                    <a:prstGeom prst="rect">
                      <a:avLst/>
                    </a:prstGeom>
                    <a:noFill/>
                  </pic:spPr>
                </pic:pic>
              </a:graphicData>
            </a:graphic>
          </wp:inline>
        </w:drawing>
      </w:r>
    </w:p>
    <w:p w14:paraId="4A95EAD4" w14:textId="7775B4B9" w:rsidR="00DA56FB" w:rsidRPr="00C83182" w:rsidRDefault="00DA56FB" w:rsidP="00DA56FB">
      <w:pPr>
        <w:rPr>
          <w:rFonts w:ascii="Times New Roman" w:hAnsi="Times New Roman" w:cs="Times New Roman"/>
        </w:rPr>
      </w:pPr>
      <w:bookmarkStart w:id="4" w:name="_Hlk216183547"/>
      <w:r w:rsidRPr="003557E1">
        <w:rPr>
          <w:rFonts w:ascii="Times New Roman" w:hAnsi="Times New Roman" w:cs="Times New Roman"/>
          <w:b/>
          <w:bCs/>
        </w:rPr>
        <w:t>Figure S</w:t>
      </w:r>
      <w:bookmarkEnd w:id="4"/>
      <w:r w:rsidR="00CB693A" w:rsidRPr="003557E1">
        <w:rPr>
          <w:rFonts w:ascii="Times New Roman" w:hAnsi="Times New Roman" w:cs="Times New Roman" w:hint="eastAsia"/>
          <w:b/>
          <w:bCs/>
        </w:rPr>
        <w:t>1</w:t>
      </w:r>
      <w:r w:rsidR="009E768D" w:rsidRPr="003557E1">
        <w:rPr>
          <w:rFonts w:ascii="Times New Roman" w:hAnsi="Times New Roman" w:cs="Times New Roman" w:hint="eastAsia"/>
          <w:b/>
          <w:bCs/>
        </w:rPr>
        <w:t>1</w:t>
      </w:r>
      <w:r w:rsidRPr="003557E1">
        <w:rPr>
          <w:rFonts w:ascii="Times New Roman" w:hAnsi="Times New Roman" w:cs="Times New Roman"/>
          <w:b/>
          <w:bCs/>
        </w:rPr>
        <w:t xml:space="preserve"> </w:t>
      </w:r>
      <w:r w:rsidR="00BC44BA" w:rsidRPr="00BC44BA">
        <w:rPr>
          <w:rFonts w:ascii="Times New Roman" w:hAnsi="Times New Roman" w:cs="Times New Roman"/>
        </w:rPr>
        <w:t>Comparison of genomic prediction performance between the CA and META models across three slaughter traits (DP, LW, CW) under two population-division strategies. Genomic selection (GS) was performed using an MABLUP framework. Panel (a) shows results based on the biologically structured (normal) population division, whereas panel (b) shows results obtained from a random population division. GEBV against observed phenotype, representing the correlation between genomic estimated breeding values (gEBVs) and observed phenotypes. Blue and grey bars represent CA and META, with correlation values labeled above each bar.</w:t>
      </w:r>
    </w:p>
    <w:p w14:paraId="745EA0C7" w14:textId="77777777" w:rsidR="00DA56FB" w:rsidRPr="00C83182" w:rsidRDefault="00DA56FB" w:rsidP="00DA56FB">
      <w:pPr>
        <w:rPr>
          <w:rFonts w:ascii="Times New Roman" w:hAnsi="Times New Roman" w:cs="Times New Roman"/>
        </w:rPr>
      </w:pPr>
    </w:p>
    <w:p w14:paraId="6D4AE35B" w14:textId="26D20272" w:rsidR="00DA56FB" w:rsidRDefault="00DA56FB" w:rsidP="00DA56FB">
      <w:pPr>
        <w:rPr>
          <w:rFonts w:ascii="Times New Roman" w:hAnsi="Times New Roman" w:cs="Times New Roman"/>
        </w:rPr>
      </w:pPr>
    </w:p>
    <w:p w14:paraId="5AFFF624" w14:textId="77777777" w:rsidR="00DA56FB" w:rsidRPr="00DA56FB" w:rsidRDefault="00DA56FB" w:rsidP="001707B5">
      <w:pPr>
        <w:rPr>
          <w:rFonts w:ascii="Times New Roman" w:hAnsi="Times New Roman" w:cs="Times New Roman"/>
        </w:rPr>
      </w:pPr>
    </w:p>
    <w:p w14:paraId="1BC8B2FA" w14:textId="77777777" w:rsidR="00DA56FB" w:rsidRDefault="00DA56FB" w:rsidP="001707B5">
      <w:pPr>
        <w:rPr>
          <w:rFonts w:ascii="Times New Roman" w:hAnsi="Times New Roman" w:cs="Times New Roman"/>
        </w:rPr>
      </w:pPr>
    </w:p>
    <w:p w14:paraId="3A17E76F" w14:textId="77777777" w:rsidR="00DA56FB" w:rsidRDefault="00DA56FB" w:rsidP="001707B5">
      <w:pPr>
        <w:rPr>
          <w:rFonts w:ascii="Times New Roman" w:hAnsi="Times New Roman" w:cs="Times New Roman"/>
        </w:rPr>
      </w:pPr>
    </w:p>
    <w:p w14:paraId="7171FD10" w14:textId="77777777" w:rsidR="00DA56FB" w:rsidRDefault="00DA56FB" w:rsidP="001707B5">
      <w:pPr>
        <w:rPr>
          <w:rFonts w:ascii="Times New Roman" w:hAnsi="Times New Roman" w:cs="Times New Roman"/>
        </w:rPr>
      </w:pPr>
    </w:p>
    <w:p w14:paraId="35DE6087" w14:textId="77777777" w:rsidR="00DA56FB" w:rsidRDefault="00DA56FB" w:rsidP="001707B5">
      <w:pPr>
        <w:rPr>
          <w:rFonts w:ascii="Times New Roman" w:hAnsi="Times New Roman" w:cs="Times New Roman"/>
        </w:rPr>
      </w:pPr>
    </w:p>
    <w:p w14:paraId="783CACEB" w14:textId="77777777" w:rsidR="00DA56FB" w:rsidRDefault="00DA56FB" w:rsidP="001707B5">
      <w:pPr>
        <w:rPr>
          <w:rFonts w:ascii="Times New Roman" w:hAnsi="Times New Roman" w:cs="Times New Roman"/>
        </w:rPr>
      </w:pPr>
    </w:p>
    <w:p w14:paraId="26622EEA" w14:textId="189BED43" w:rsidR="00DA56FB" w:rsidRDefault="00DA56FB" w:rsidP="001707B5">
      <w:pPr>
        <w:rPr>
          <w:rFonts w:ascii="Times New Roman" w:hAnsi="Times New Roman" w:cs="Times New Roman"/>
        </w:rPr>
      </w:pPr>
    </w:p>
    <w:p w14:paraId="045E500F" w14:textId="77777777" w:rsidR="00DA56FB" w:rsidRDefault="00DA56FB" w:rsidP="001707B5">
      <w:pPr>
        <w:rPr>
          <w:rFonts w:ascii="Times New Roman" w:hAnsi="Times New Roman" w:cs="Times New Roman"/>
        </w:rPr>
      </w:pPr>
    </w:p>
    <w:p w14:paraId="65737D9B" w14:textId="77777777" w:rsidR="00DA56FB" w:rsidRDefault="00DA56FB" w:rsidP="001707B5">
      <w:pPr>
        <w:rPr>
          <w:rFonts w:ascii="Times New Roman" w:hAnsi="Times New Roman" w:cs="Times New Roman"/>
        </w:rPr>
      </w:pPr>
    </w:p>
    <w:p w14:paraId="02E1EC89" w14:textId="77777777" w:rsidR="00DA56FB" w:rsidRDefault="00DA56FB" w:rsidP="001707B5">
      <w:pPr>
        <w:rPr>
          <w:rFonts w:ascii="Times New Roman" w:hAnsi="Times New Roman" w:cs="Times New Roman"/>
        </w:rPr>
      </w:pPr>
    </w:p>
    <w:p w14:paraId="0A26BF6E" w14:textId="77777777" w:rsidR="00DA56FB" w:rsidRDefault="00DA56FB" w:rsidP="001707B5">
      <w:pPr>
        <w:rPr>
          <w:rFonts w:ascii="Times New Roman" w:hAnsi="Times New Roman" w:cs="Times New Roman"/>
        </w:rPr>
      </w:pPr>
    </w:p>
    <w:p w14:paraId="6156BF5F" w14:textId="77777777" w:rsidR="00DA56FB" w:rsidRDefault="00DA56FB" w:rsidP="001707B5">
      <w:pPr>
        <w:rPr>
          <w:rFonts w:ascii="Times New Roman" w:hAnsi="Times New Roman" w:cs="Times New Roman"/>
        </w:rPr>
      </w:pPr>
    </w:p>
    <w:p w14:paraId="73DB31C7" w14:textId="77777777" w:rsidR="00DA56FB" w:rsidRDefault="00DA56FB" w:rsidP="001707B5">
      <w:pPr>
        <w:rPr>
          <w:rFonts w:ascii="Times New Roman" w:hAnsi="Times New Roman" w:cs="Times New Roman"/>
        </w:rPr>
      </w:pPr>
    </w:p>
    <w:p w14:paraId="01485A7F" w14:textId="77777777" w:rsidR="00DA56FB" w:rsidRDefault="00DA56FB" w:rsidP="001707B5">
      <w:pPr>
        <w:rPr>
          <w:rFonts w:ascii="Times New Roman" w:hAnsi="Times New Roman" w:cs="Times New Roman"/>
        </w:rPr>
      </w:pPr>
    </w:p>
    <w:p w14:paraId="39090277" w14:textId="77777777" w:rsidR="00BC44BA" w:rsidRDefault="00BC44BA" w:rsidP="001707B5">
      <w:pPr>
        <w:rPr>
          <w:rFonts w:ascii="Times New Roman" w:hAnsi="Times New Roman" w:cs="Times New Roman"/>
        </w:rPr>
      </w:pPr>
    </w:p>
    <w:p w14:paraId="6E6E3836" w14:textId="77777777" w:rsidR="00BC44BA" w:rsidRDefault="00BC44BA" w:rsidP="001707B5">
      <w:pPr>
        <w:rPr>
          <w:rFonts w:ascii="Times New Roman" w:hAnsi="Times New Roman" w:cs="Times New Roman" w:hint="eastAsia"/>
        </w:rPr>
      </w:pPr>
    </w:p>
    <w:p w14:paraId="1A51BF6D" w14:textId="77777777" w:rsidR="00DA56FB" w:rsidRPr="004168FB" w:rsidRDefault="00DA56FB" w:rsidP="001707B5">
      <w:pPr>
        <w:rPr>
          <w:rFonts w:ascii="Times New Roman" w:hAnsi="Times New Roman" w:cs="Times New Roman"/>
        </w:rPr>
      </w:pPr>
    </w:p>
    <w:p w14:paraId="0E5C4793" w14:textId="77777777" w:rsidR="00056A9B" w:rsidRDefault="00056A9B" w:rsidP="00206560">
      <w:pPr>
        <w:rPr>
          <w:rFonts w:ascii="Times New Roman" w:hAnsi="Times New Roman" w:cs="Times New Roman"/>
        </w:rPr>
      </w:pPr>
    </w:p>
    <w:p w14:paraId="6098F6D5" w14:textId="77777777" w:rsidR="00043AE7" w:rsidRPr="001707B5" w:rsidRDefault="00043AE7" w:rsidP="00206560">
      <w:pPr>
        <w:rPr>
          <w:rFonts w:ascii="Times New Roman" w:hAnsi="Times New Roman" w:cs="Times New Roman"/>
        </w:rPr>
      </w:pPr>
    </w:p>
    <w:p w14:paraId="586C2BA2" w14:textId="3FC7A765" w:rsidR="00056A9B" w:rsidRPr="003F32EF" w:rsidRDefault="00056A9B" w:rsidP="00056A9B">
      <w:pPr>
        <w:rPr>
          <w:rFonts w:ascii="Times New Roman" w:hAnsi="Times New Roman" w:cs="Times New Roman"/>
        </w:rPr>
      </w:pPr>
      <w:r w:rsidRPr="003F32EF">
        <w:rPr>
          <w:rFonts w:ascii="Times New Roman" w:hAnsi="Times New Roman" w:cs="Times New Roman"/>
          <w:b/>
          <w:bCs/>
        </w:rPr>
        <w:lastRenderedPageBreak/>
        <w:t>Table S1</w:t>
      </w:r>
      <w:r w:rsidRPr="003F32EF">
        <w:rPr>
          <w:rFonts w:ascii="Times New Roman" w:hAnsi="Times New Roman" w:cs="Times New Roman" w:hint="eastAsia"/>
        </w:rPr>
        <w:t xml:space="preserve"> </w:t>
      </w:r>
      <w:r w:rsidR="002D6D6A" w:rsidRPr="002D6D6A">
        <w:rPr>
          <w:rFonts w:ascii="Times New Roman" w:hAnsi="Times New Roman" w:cs="Times New Roman"/>
        </w:rPr>
        <w:t>Significant SNPs identified by the BLINK GWAS method and their estimated genetic effects</w:t>
      </w:r>
    </w:p>
    <w:tbl>
      <w:tblPr>
        <w:tblW w:w="8420" w:type="dxa"/>
        <w:tblBorders>
          <w:top w:val="single" w:sz="8" w:space="0" w:color="auto"/>
          <w:bottom w:val="single" w:sz="8" w:space="0" w:color="auto"/>
        </w:tblBorders>
        <w:tblCellMar>
          <w:left w:w="0" w:type="dxa"/>
          <w:right w:w="0" w:type="dxa"/>
        </w:tblCellMar>
        <w:tblLook w:val="0420" w:firstRow="1" w:lastRow="0" w:firstColumn="0" w:lastColumn="0" w:noHBand="0" w:noVBand="1"/>
      </w:tblPr>
      <w:tblGrid>
        <w:gridCol w:w="1540"/>
        <w:gridCol w:w="960"/>
        <w:gridCol w:w="1220"/>
        <w:gridCol w:w="1340"/>
        <w:gridCol w:w="1680"/>
        <w:gridCol w:w="1680"/>
      </w:tblGrid>
      <w:tr w:rsidR="00056A9B" w:rsidRPr="003F32EF" w14:paraId="3FEBD7DE" w14:textId="77777777" w:rsidTr="002E426E">
        <w:trPr>
          <w:trHeight w:val="507"/>
        </w:trPr>
        <w:tc>
          <w:tcPr>
            <w:tcW w:w="1540" w:type="dxa"/>
            <w:tcBorders>
              <w:bottom w:val="single" w:sz="8" w:space="0" w:color="auto"/>
            </w:tcBorders>
            <w:tcMar>
              <w:top w:w="41" w:type="dxa"/>
              <w:left w:w="81" w:type="dxa"/>
              <w:bottom w:w="41" w:type="dxa"/>
              <w:right w:w="81" w:type="dxa"/>
            </w:tcMar>
            <w:vAlign w:val="center"/>
            <w:hideMark/>
          </w:tcPr>
          <w:p w14:paraId="48D2C336"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SNP No. *</w:t>
            </w:r>
          </w:p>
        </w:tc>
        <w:tc>
          <w:tcPr>
            <w:tcW w:w="960" w:type="dxa"/>
            <w:tcBorders>
              <w:bottom w:val="single" w:sz="8" w:space="0" w:color="auto"/>
            </w:tcBorders>
            <w:tcMar>
              <w:top w:w="41" w:type="dxa"/>
              <w:left w:w="81" w:type="dxa"/>
              <w:bottom w:w="41" w:type="dxa"/>
              <w:right w:w="81" w:type="dxa"/>
            </w:tcMar>
            <w:vAlign w:val="center"/>
            <w:hideMark/>
          </w:tcPr>
          <w:p w14:paraId="5897D4E5"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Chr</w:t>
            </w:r>
          </w:p>
        </w:tc>
        <w:tc>
          <w:tcPr>
            <w:tcW w:w="1220" w:type="dxa"/>
            <w:tcBorders>
              <w:bottom w:val="single" w:sz="8" w:space="0" w:color="auto"/>
            </w:tcBorders>
            <w:tcMar>
              <w:top w:w="41" w:type="dxa"/>
              <w:left w:w="81" w:type="dxa"/>
              <w:bottom w:w="41" w:type="dxa"/>
              <w:right w:w="81" w:type="dxa"/>
            </w:tcMar>
            <w:vAlign w:val="center"/>
            <w:hideMark/>
          </w:tcPr>
          <w:p w14:paraId="53CF2CB5"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position</w:t>
            </w:r>
          </w:p>
        </w:tc>
        <w:tc>
          <w:tcPr>
            <w:tcW w:w="1340" w:type="dxa"/>
            <w:tcBorders>
              <w:bottom w:val="single" w:sz="8" w:space="0" w:color="auto"/>
            </w:tcBorders>
            <w:tcMar>
              <w:top w:w="41" w:type="dxa"/>
              <w:left w:w="81" w:type="dxa"/>
              <w:bottom w:w="41" w:type="dxa"/>
              <w:right w:w="81" w:type="dxa"/>
            </w:tcMar>
            <w:vAlign w:val="center"/>
            <w:hideMark/>
          </w:tcPr>
          <w:p w14:paraId="4DF2FB96"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PVE</w:t>
            </w:r>
            <w:r w:rsidRPr="003F32EF">
              <w:rPr>
                <w:rFonts w:ascii="Times New Roman" w:hAnsi="Times New Roman" w:cs="Times New Roman" w:hint="eastAsia"/>
              </w:rPr>
              <w:t>（</w:t>
            </w:r>
            <w:r w:rsidRPr="003F32EF">
              <w:rPr>
                <w:rFonts w:ascii="Times New Roman" w:hAnsi="Times New Roman" w:cs="Times New Roman" w:hint="eastAsia"/>
              </w:rPr>
              <w:t>%</w:t>
            </w:r>
            <w:r w:rsidRPr="003F32EF">
              <w:rPr>
                <w:rFonts w:ascii="Times New Roman" w:hAnsi="Times New Roman" w:cs="Times New Roman" w:hint="eastAsia"/>
              </w:rPr>
              <w:t>）</w:t>
            </w:r>
          </w:p>
        </w:tc>
        <w:tc>
          <w:tcPr>
            <w:tcW w:w="1680" w:type="dxa"/>
            <w:tcBorders>
              <w:bottom w:val="single" w:sz="8" w:space="0" w:color="auto"/>
            </w:tcBorders>
            <w:tcMar>
              <w:top w:w="41" w:type="dxa"/>
              <w:left w:w="81" w:type="dxa"/>
              <w:bottom w:w="41" w:type="dxa"/>
              <w:right w:w="81" w:type="dxa"/>
            </w:tcMar>
            <w:vAlign w:val="center"/>
            <w:hideMark/>
          </w:tcPr>
          <w:p w14:paraId="7DAA8F8B"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Effect</w:t>
            </w:r>
          </w:p>
        </w:tc>
        <w:tc>
          <w:tcPr>
            <w:tcW w:w="1680" w:type="dxa"/>
            <w:tcBorders>
              <w:bottom w:val="single" w:sz="8" w:space="0" w:color="auto"/>
            </w:tcBorders>
            <w:tcMar>
              <w:top w:w="41" w:type="dxa"/>
              <w:left w:w="81" w:type="dxa"/>
              <w:bottom w:w="41" w:type="dxa"/>
              <w:right w:w="81" w:type="dxa"/>
            </w:tcMar>
            <w:vAlign w:val="center"/>
            <w:hideMark/>
          </w:tcPr>
          <w:p w14:paraId="1351B079"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method</w:t>
            </w:r>
          </w:p>
        </w:tc>
      </w:tr>
      <w:tr w:rsidR="00056A9B" w:rsidRPr="003F32EF" w14:paraId="79C4CB97" w14:textId="77777777" w:rsidTr="002E426E">
        <w:trPr>
          <w:trHeight w:val="517"/>
        </w:trPr>
        <w:tc>
          <w:tcPr>
            <w:tcW w:w="1540" w:type="dxa"/>
            <w:tcMar>
              <w:top w:w="4" w:type="dxa"/>
              <w:left w:w="4" w:type="dxa"/>
              <w:bottom w:w="0" w:type="dxa"/>
              <w:right w:w="4" w:type="dxa"/>
            </w:tcMar>
            <w:vAlign w:val="center"/>
            <w:hideMark/>
          </w:tcPr>
          <w:p w14:paraId="55C5252E"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rs5563</w:t>
            </w:r>
          </w:p>
        </w:tc>
        <w:tc>
          <w:tcPr>
            <w:tcW w:w="960" w:type="dxa"/>
            <w:tcMar>
              <w:top w:w="41" w:type="dxa"/>
              <w:left w:w="81" w:type="dxa"/>
              <w:bottom w:w="41" w:type="dxa"/>
              <w:right w:w="81" w:type="dxa"/>
            </w:tcMar>
            <w:vAlign w:val="center"/>
            <w:hideMark/>
          </w:tcPr>
          <w:p w14:paraId="07304522"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1</w:t>
            </w:r>
          </w:p>
        </w:tc>
        <w:tc>
          <w:tcPr>
            <w:tcW w:w="1220" w:type="dxa"/>
            <w:tcMar>
              <w:top w:w="4" w:type="dxa"/>
              <w:left w:w="4" w:type="dxa"/>
              <w:bottom w:w="0" w:type="dxa"/>
              <w:right w:w="4" w:type="dxa"/>
            </w:tcMar>
            <w:vAlign w:val="center"/>
            <w:hideMark/>
          </w:tcPr>
          <w:p w14:paraId="61D8E0A6"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112371771</w:t>
            </w:r>
          </w:p>
        </w:tc>
        <w:tc>
          <w:tcPr>
            <w:tcW w:w="1340" w:type="dxa"/>
            <w:tcMar>
              <w:top w:w="8" w:type="dxa"/>
              <w:left w:w="8" w:type="dxa"/>
              <w:bottom w:w="0" w:type="dxa"/>
              <w:right w:w="8" w:type="dxa"/>
            </w:tcMar>
            <w:vAlign w:val="center"/>
            <w:hideMark/>
          </w:tcPr>
          <w:p w14:paraId="582F1C17"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hint="eastAsia"/>
              </w:rPr>
              <w:t>16.10493</w:t>
            </w:r>
          </w:p>
        </w:tc>
        <w:tc>
          <w:tcPr>
            <w:tcW w:w="1680" w:type="dxa"/>
            <w:tcMar>
              <w:top w:w="8" w:type="dxa"/>
              <w:left w:w="8" w:type="dxa"/>
              <w:bottom w:w="0" w:type="dxa"/>
              <w:right w:w="8" w:type="dxa"/>
            </w:tcMar>
            <w:vAlign w:val="center"/>
            <w:hideMark/>
          </w:tcPr>
          <w:p w14:paraId="22558BC1"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hint="eastAsia"/>
              </w:rPr>
              <w:t>0.031397</w:t>
            </w:r>
          </w:p>
        </w:tc>
        <w:tc>
          <w:tcPr>
            <w:tcW w:w="1680" w:type="dxa"/>
            <w:tcMar>
              <w:top w:w="41" w:type="dxa"/>
              <w:left w:w="81" w:type="dxa"/>
              <w:bottom w:w="41" w:type="dxa"/>
              <w:right w:w="81" w:type="dxa"/>
            </w:tcMar>
            <w:vAlign w:val="center"/>
            <w:hideMark/>
          </w:tcPr>
          <w:p w14:paraId="46DF2615"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BLINK</w:t>
            </w:r>
          </w:p>
        </w:tc>
      </w:tr>
      <w:tr w:rsidR="00056A9B" w:rsidRPr="003F32EF" w14:paraId="7A5B7013" w14:textId="77777777" w:rsidTr="002E426E">
        <w:trPr>
          <w:trHeight w:val="517"/>
        </w:trPr>
        <w:tc>
          <w:tcPr>
            <w:tcW w:w="1540" w:type="dxa"/>
            <w:tcBorders>
              <w:top w:val="nil"/>
              <w:left w:val="nil"/>
              <w:bottom w:val="nil"/>
              <w:right w:val="nil"/>
            </w:tcBorders>
            <w:tcMar>
              <w:top w:w="4" w:type="dxa"/>
              <w:left w:w="4" w:type="dxa"/>
              <w:bottom w:w="0" w:type="dxa"/>
              <w:right w:w="4" w:type="dxa"/>
            </w:tcMar>
            <w:vAlign w:val="center"/>
          </w:tcPr>
          <w:p w14:paraId="0DC36981" w14:textId="77777777" w:rsidR="00056A9B" w:rsidRPr="003F32EF" w:rsidRDefault="00056A9B" w:rsidP="002E426E">
            <w:pPr>
              <w:jc w:val="center"/>
              <w:rPr>
                <w:rFonts w:ascii="Times New Roman" w:hAnsi="Times New Roman" w:cs="Times New Roman"/>
              </w:rPr>
            </w:pPr>
            <w:r w:rsidRPr="00323C0A">
              <w:rPr>
                <w:rFonts w:ascii="Times New Roman" w:hAnsi="Times New Roman" w:cs="Times New Roman" w:hint="eastAsia"/>
              </w:rPr>
              <w:t>rs9962</w:t>
            </w:r>
          </w:p>
        </w:tc>
        <w:tc>
          <w:tcPr>
            <w:tcW w:w="960" w:type="dxa"/>
            <w:tcBorders>
              <w:top w:val="nil"/>
              <w:left w:val="nil"/>
              <w:bottom w:val="nil"/>
              <w:right w:val="nil"/>
            </w:tcBorders>
            <w:tcMar>
              <w:top w:w="41" w:type="dxa"/>
              <w:left w:w="81" w:type="dxa"/>
              <w:bottom w:w="41" w:type="dxa"/>
              <w:right w:w="81" w:type="dxa"/>
            </w:tcMar>
            <w:vAlign w:val="center"/>
          </w:tcPr>
          <w:p w14:paraId="1CB320E7" w14:textId="77777777" w:rsidR="00056A9B" w:rsidRPr="003F32EF" w:rsidRDefault="00056A9B" w:rsidP="002E426E">
            <w:pPr>
              <w:jc w:val="center"/>
              <w:rPr>
                <w:rFonts w:ascii="Times New Roman" w:hAnsi="Times New Roman" w:cs="Times New Roman"/>
              </w:rPr>
            </w:pPr>
            <w:r w:rsidRPr="00323C0A">
              <w:rPr>
                <w:rFonts w:ascii="Times New Roman" w:hAnsi="Times New Roman" w:cs="Times New Roman" w:hint="eastAsia"/>
              </w:rPr>
              <w:t>2</w:t>
            </w:r>
          </w:p>
        </w:tc>
        <w:tc>
          <w:tcPr>
            <w:tcW w:w="1220" w:type="dxa"/>
            <w:tcBorders>
              <w:top w:val="nil"/>
              <w:left w:val="nil"/>
              <w:bottom w:val="nil"/>
              <w:right w:val="nil"/>
            </w:tcBorders>
            <w:tcMar>
              <w:top w:w="4" w:type="dxa"/>
              <w:left w:w="4" w:type="dxa"/>
              <w:bottom w:w="0" w:type="dxa"/>
              <w:right w:w="4" w:type="dxa"/>
            </w:tcMar>
            <w:vAlign w:val="center"/>
          </w:tcPr>
          <w:p w14:paraId="1F0209BF" w14:textId="77777777" w:rsidR="00056A9B" w:rsidRPr="003F32EF" w:rsidRDefault="00056A9B" w:rsidP="002E426E">
            <w:pPr>
              <w:jc w:val="center"/>
              <w:rPr>
                <w:rFonts w:ascii="Times New Roman" w:hAnsi="Times New Roman" w:cs="Times New Roman"/>
              </w:rPr>
            </w:pPr>
            <w:r w:rsidRPr="00323C0A">
              <w:rPr>
                <w:rFonts w:ascii="Times New Roman" w:hAnsi="Times New Roman" w:cs="Times New Roman" w:hint="eastAsia"/>
              </w:rPr>
              <w:t>34488282</w:t>
            </w:r>
          </w:p>
        </w:tc>
        <w:tc>
          <w:tcPr>
            <w:tcW w:w="1340" w:type="dxa"/>
            <w:tcMar>
              <w:top w:w="8" w:type="dxa"/>
              <w:left w:w="8" w:type="dxa"/>
              <w:bottom w:w="0" w:type="dxa"/>
              <w:right w:w="8" w:type="dxa"/>
            </w:tcMar>
            <w:vAlign w:val="center"/>
          </w:tcPr>
          <w:p w14:paraId="2C3CB755" w14:textId="77777777" w:rsidR="00056A9B" w:rsidRPr="00BC1129" w:rsidRDefault="00056A9B" w:rsidP="002E426E">
            <w:pPr>
              <w:jc w:val="center"/>
              <w:rPr>
                <w:rFonts w:ascii="Times New Roman" w:hAnsi="Times New Roman" w:cs="Times New Roman"/>
              </w:rPr>
            </w:pPr>
            <w:r w:rsidRPr="00BC1129">
              <w:rPr>
                <w:rFonts w:ascii="Times New Roman" w:hAnsi="Times New Roman" w:cs="Times New Roman" w:hint="eastAsia"/>
              </w:rPr>
              <w:t>2.68955</w:t>
            </w:r>
          </w:p>
        </w:tc>
        <w:tc>
          <w:tcPr>
            <w:tcW w:w="1680" w:type="dxa"/>
            <w:tcMar>
              <w:top w:w="8" w:type="dxa"/>
              <w:left w:w="8" w:type="dxa"/>
              <w:bottom w:w="0" w:type="dxa"/>
              <w:right w:w="8" w:type="dxa"/>
            </w:tcMar>
            <w:vAlign w:val="center"/>
          </w:tcPr>
          <w:p w14:paraId="305214A4" w14:textId="77777777" w:rsidR="00056A9B" w:rsidRPr="00BC1129" w:rsidRDefault="00056A9B" w:rsidP="002E426E">
            <w:pPr>
              <w:widowControl/>
              <w:jc w:val="center"/>
              <w:rPr>
                <w:rFonts w:ascii="Times New Roman" w:hAnsi="Times New Roman" w:cs="Times New Roman"/>
              </w:rPr>
            </w:pPr>
            <w:r w:rsidRPr="00BC1129">
              <w:rPr>
                <w:rFonts w:ascii="Times New Roman" w:hAnsi="Times New Roman" w:cs="Times New Roman" w:hint="eastAsia"/>
              </w:rPr>
              <w:t>0.010565</w:t>
            </w:r>
          </w:p>
        </w:tc>
        <w:tc>
          <w:tcPr>
            <w:tcW w:w="1680" w:type="dxa"/>
            <w:tcMar>
              <w:top w:w="41" w:type="dxa"/>
              <w:left w:w="81" w:type="dxa"/>
              <w:bottom w:w="41" w:type="dxa"/>
              <w:right w:w="81" w:type="dxa"/>
            </w:tcMar>
            <w:vAlign w:val="center"/>
          </w:tcPr>
          <w:p w14:paraId="57EEAC79"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BLINK</w:t>
            </w:r>
          </w:p>
        </w:tc>
      </w:tr>
      <w:tr w:rsidR="00056A9B" w:rsidRPr="003F32EF" w14:paraId="4B194572" w14:textId="77777777" w:rsidTr="002E426E">
        <w:trPr>
          <w:trHeight w:val="517"/>
        </w:trPr>
        <w:tc>
          <w:tcPr>
            <w:tcW w:w="1540" w:type="dxa"/>
            <w:tcBorders>
              <w:top w:val="nil"/>
              <w:left w:val="nil"/>
              <w:bottom w:val="nil"/>
              <w:right w:val="nil"/>
            </w:tcBorders>
            <w:tcMar>
              <w:top w:w="4" w:type="dxa"/>
              <w:left w:w="4" w:type="dxa"/>
              <w:bottom w:w="0" w:type="dxa"/>
              <w:right w:w="4" w:type="dxa"/>
            </w:tcMar>
            <w:vAlign w:val="center"/>
          </w:tcPr>
          <w:p w14:paraId="20E78C1B" w14:textId="77777777" w:rsidR="00056A9B" w:rsidRPr="003F32EF" w:rsidRDefault="00056A9B" w:rsidP="002E426E">
            <w:pPr>
              <w:jc w:val="center"/>
              <w:rPr>
                <w:rFonts w:ascii="Times New Roman" w:hAnsi="Times New Roman" w:cs="Times New Roman"/>
              </w:rPr>
            </w:pPr>
            <w:r w:rsidRPr="00323C0A">
              <w:rPr>
                <w:rFonts w:ascii="Times New Roman" w:hAnsi="Times New Roman" w:cs="Times New Roman" w:hint="eastAsia"/>
              </w:rPr>
              <w:t>rs12183</w:t>
            </w:r>
          </w:p>
        </w:tc>
        <w:tc>
          <w:tcPr>
            <w:tcW w:w="960" w:type="dxa"/>
            <w:tcBorders>
              <w:top w:val="nil"/>
              <w:left w:val="nil"/>
              <w:bottom w:val="nil"/>
              <w:right w:val="nil"/>
            </w:tcBorders>
            <w:tcMar>
              <w:top w:w="41" w:type="dxa"/>
              <w:left w:w="81" w:type="dxa"/>
              <w:bottom w:w="41" w:type="dxa"/>
              <w:right w:w="81" w:type="dxa"/>
            </w:tcMar>
            <w:vAlign w:val="center"/>
          </w:tcPr>
          <w:p w14:paraId="6DF69D61" w14:textId="77777777" w:rsidR="00056A9B" w:rsidRPr="003F32EF" w:rsidRDefault="00056A9B" w:rsidP="002E426E">
            <w:pPr>
              <w:jc w:val="center"/>
              <w:rPr>
                <w:rFonts w:ascii="Times New Roman" w:hAnsi="Times New Roman" w:cs="Times New Roman"/>
              </w:rPr>
            </w:pPr>
            <w:r w:rsidRPr="00323C0A">
              <w:rPr>
                <w:rFonts w:ascii="Times New Roman" w:hAnsi="Times New Roman" w:cs="Times New Roman" w:hint="eastAsia"/>
              </w:rPr>
              <w:t>2</w:t>
            </w:r>
          </w:p>
        </w:tc>
        <w:tc>
          <w:tcPr>
            <w:tcW w:w="1220" w:type="dxa"/>
            <w:tcBorders>
              <w:top w:val="nil"/>
              <w:left w:val="nil"/>
              <w:bottom w:val="nil"/>
              <w:right w:val="nil"/>
            </w:tcBorders>
            <w:tcMar>
              <w:top w:w="4" w:type="dxa"/>
              <w:left w:w="4" w:type="dxa"/>
              <w:bottom w:w="0" w:type="dxa"/>
              <w:right w:w="4" w:type="dxa"/>
            </w:tcMar>
            <w:vAlign w:val="center"/>
          </w:tcPr>
          <w:p w14:paraId="29008D92" w14:textId="77777777" w:rsidR="00056A9B" w:rsidRPr="003F32EF" w:rsidRDefault="00056A9B" w:rsidP="002E426E">
            <w:pPr>
              <w:jc w:val="center"/>
              <w:rPr>
                <w:rFonts w:ascii="Times New Roman" w:hAnsi="Times New Roman" w:cs="Times New Roman"/>
              </w:rPr>
            </w:pPr>
            <w:r w:rsidRPr="00323C0A">
              <w:rPr>
                <w:rFonts w:ascii="Times New Roman" w:hAnsi="Times New Roman" w:cs="Times New Roman" w:hint="eastAsia"/>
              </w:rPr>
              <w:t>79056259</w:t>
            </w:r>
          </w:p>
        </w:tc>
        <w:tc>
          <w:tcPr>
            <w:tcW w:w="1340" w:type="dxa"/>
            <w:tcMar>
              <w:top w:w="8" w:type="dxa"/>
              <w:left w:w="8" w:type="dxa"/>
              <w:bottom w:w="0" w:type="dxa"/>
              <w:right w:w="8" w:type="dxa"/>
            </w:tcMar>
            <w:vAlign w:val="center"/>
          </w:tcPr>
          <w:p w14:paraId="1543F348" w14:textId="77777777" w:rsidR="00056A9B" w:rsidRPr="00BC1129" w:rsidRDefault="00056A9B" w:rsidP="002E426E">
            <w:pPr>
              <w:jc w:val="center"/>
              <w:rPr>
                <w:rFonts w:ascii="Times New Roman" w:hAnsi="Times New Roman" w:cs="Times New Roman"/>
              </w:rPr>
            </w:pPr>
            <w:r w:rsidRPr="00BC1129">
              <w:rPr>
                <w:rFonts w:ascii="Times New Roman" w:hAnsi="Times New Roman" w:cs="Times New Roman" w:hint="eastAsia"/>
              </w:rPr>
              <w:t>44.35025</w:t>
            </w:r>
          </w:p>
        </w:tc>
        <w:tc>
          <w:tcPr>
            <w:tcW w:w="1680" w:type="dxa"/>
            <w:tcMar>
              <w:top w:w="8" w:type="dxa"/>
              <w:left w:w="8" w:type="dxa"/>
              <w:bottom w:w="0" w:type="dxa"/>
              <w:right w:w="8" w:type="dxa"/>
            </w:tcMar>
            <w:vAlign w:val="center"/>
          </w:tcPr>
          <w:p w14:paraId="6AD8D171" w14:textId="77777777" w:rsidR="00056A9B" w:rsidRPr="00BC1129" w:rsidRDefault="00056A9B" w:rsidP="002E426E">
            <w:pPr>
              <w:widowControl/>
              <w:jc w:val="center"/>
              <w:rPr>
                <w:rFonts w:ascii="Times New Roman" w:hAnsi="Times New Roman" w:cs="Times New Roman"/>
              </w:rPr>
            </w:pPr>
            <w:r w:rsidRPr="00BC1129">
              <w:rPr>
                <w:rFonts w:ascii="Times New Roman" w:hAnsi="Times New Roman" w:cs="Times New Roman" w:hint="eastAsia"/>
              </w:rPr>
              <w:t>0.040103</w:t>
            </w:r>
          </w:p>
        </w:tc>
        <w:tc>
          <w:tcPr>
            <w:tcW w:w="1680" w:type="dxa"/>
            <w:tcMar>
              <w:top w:w="41" w:type="dxa"/>
              <w:left w:w="81" w:type="dxa"/>
              <w:bottom w:w="41" w:type="dxa"/>
              <w:right w:w="81" w:type="dxa"/>
            </w:tcMar>
            <w:vAlign w:val="center"/>
          </w:tcPr>
          <w:p w14:paraId="1AE7D669"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BLINK</w:t>
            </w:r>
          </w:p>
        </w:tc>
      </w:tr>
      <w:tr w:rsidR="00056A9B" w:rsidRPr="003F32EF" w14:paraId="4C0DC9FF" w14:textId="77777777" w:rsidTr="002E426E">
        <w:trPr>
          <w:trHeight w:val="517"/>
        </w:trPr>
        <w:tc>
          <w:tcPr>
            <w:tcW w:w="1540" w:type="dxa"/>
            <w:tcBorders>
              <w:top w:val="nil"/>
              <w:left w:val="nil"/>
              <w:bottom w:val="nil"/>
              <w:right w:val="nil"/>
            </w:tcBorders>
            <w:tcMar>
              <w:top w:w="4" w:type="dxa"/>
              <w:left w:w="4" w:type="dxa"/>
              <w:bottom w:w="0" w:type="dxa"/>
              <w:right w:w="4" w:type="dxa"/>
            </w:tcMar>
            <w:vAlign w:val="center"/>
          </w:tcPr>
          <w:p w14:paraId="238A154F" w14:textId="77777777" w:rsidR="00056A9B" w:rsidRPr="00323C0A" w:rsidRDefault="00056A9B" w:rsidP="002E426E">
            <w:pPr>
              <w:jc w:val="center"/>
              <w:rPr>
                <w:rFonts w:ascii="Times New Roman" w:hAnsi="Times New Roman" w:cs="Times New Roman"/>
              </w:rPr>
            </w:pPr>
            <w:r w:rsidRPr="00323C0A">
              <w:rPr>
                <w:rFonts w:ascii="Times New Roman" w:hAnsi="Times New Roman" w:cs="Times New Roman" w:hint="eastAsia"/>
              </w:rPr>
              <w:t>rs30285</w:t>
            </w:r>
          </w:p>
        </w:tc>
        <w:tc>
          <w:tcPr>
            <w:tcW w:w="960" w:type="dxa"/>
            <w:tcBorders>
              <w:top w:val="nil"/>
              <w:left w:val="nil"/>
              <w:bottom w:val="nil"/>
              <w:right w:val="nil"/>
            </w:tcBorders>
            <w:tcMar>
              <w:top w:w="41" w:type="dxa"/>
              <w:left w:w="81" w:type="dxa"/>
              <w:bottom w:w="41" w:type="dxa"/>
              <w:right w:w="81" w:type="dxa"/>
            </w:tcMar>
            <w:vAlign w:val="center"/>
          </w:tcPr>
          <w:p w14:paraId="03604AF3" w14:textId="77777777" w:rsidR="00056A9B" w:rsidRPr="00323C0A" w:rsidRDefault="00056A9B" w:rsidP="002E426E">
            <w:pPr>
              <w:jc w:val="center"/>
              <w:rPr>
                <w:rFonts w:ascii="Times New Roman" w:hAnsi="Times New Roman" w:cs="Times New Roman"/>
              </w:rPr>
            </w:pPr>
            <w:r w:rsidRPr="00323C0A">
              <w:rPr>
                <w:rFonts w:ascii="Times New Roman" w:hAnsi="Times New Roman" w:cs="Times New Roman" w:hint="eastAsia"/>
              </w:rPr>
              <w:t>5</w:t>
            </w:r>
          </w:p>
        </w:tc>
        <w:tc>
          <w:tcPr>
            <w:tcW w:w="1220" w:type="dxa"/>
            <w:tcBorders>
              <w:top w:val="nil"/>
              <w:left w:val="nil"/>
              <w:bottom w:val="nil"/>
              <w:right w:val="nil"/>
            </w:tcBorders>
            <w:tcMar>
              <w:top w:w="4" w:type="dxa"/>
              <w:left w:w="4" w:type="dxa"/>
              <w:bottom w:w="0" w:type="dxa"/>
              <w:right w:w="4" w:type="dxa"/>
            </w:tcMar>
            <w:vAlign w:val="center"/>
          </w:tcPr>
          <w:p w14:paraId="2027F830" w14:textId="77777777" w:rsidR="00056A9B" w:rsidRPr="00323C0A" w:rsidRDefault="00056A9B" w:rsidP="002E426E">
            <w:pPr>
              <w:jc w:val="center"/>
              <w:rPr>
                <w:rFonts w:ascii="Times New Roman" w:hAnsi="Times New Roman" w:cs="Times New Roman"/>
              </w:rPr>
            </w:pPr>
            <w:r w:rsidRPr="00323C0A">
              <w:rPr>
                <w:rFonts w:ascii="Times New Roman" w:hAnsi="Times New Roman" w:cs="Times New Roman" w:hint="eastAsia"/>
              </w:rPr>
              <w:t>48843409</w:t>
            </w:r>
          </w:p>
        </w:tc>
        <w:tc>
          <w:tcPr>
            <w:tcW w:w="1340" w:type="dxa"/>
            <w:tcMar>
              <w:top w:w="8" w:type="dxa"/>
              <w:left w:w="8" w:type="dxa"/>
              <w:bottom w:w="0" w:type="dxa"/>
              <w:right w:w="8" w:type="dxa"/>
            </w:tcMar>
            <w:vAlign w:val="center"/>
          </w:tcPr>
          <w:p w14:paraId="38690DD9" w14:textId="77777777" w:rsidR="00056A9B" w:rsidRPr="00C53482" w:rsidRDefault="00056A9B" w:rsidP="002E426E">
            <w:pPr>
              <w:jc w:val="center"/>
              <w:rPr>
                <w:rFonts w:ascii="Times New Roman" w:hAnsi="Times New Roman" w:cs="Times New Roman"/>
              </w:rPr>
            </w:pPr>
            <w:r w:rsidRPr="00C53482">
              <w:rPr>
                <w:rFonts w:ascii="Times New Roman" w:hAnsi="Times New Roman" w:cs="Times New Roman" w:hint="eastAsia"/>
              </w:rPr>
              <w:t>6.235688</w:t>
            </w:r>
          </w:p>
        </w:tc>
        <w:tc>
          <w:tcPr>
            <w:tcW w:w="1680" w:type="dxa"/>
            <w:tcMar>
              <w:top w:w="8" w:type="dxa"/>
              <w:left w:w="8" w:type="dxa"/>
              <w:bottom w:w="0" w:type="dxa"/>
              <w:right w:w="8" w:type="dxa"/>
            </w:tcMar>
            <w:vAlign w:val="center"/>
          </w:tcPr>
          <w:p w14:paraId="31451174" w14:textId="77777777" w:rsidR="00056A9B" w:rsidRPr="00C53482" w:rsidRDefault="00056A9B" w:rsidP="002E426E">
            <w:pPr>
              <w:jc w:val="center"/>
              <w:rPr>
                <w:rFonts w:ascii="Times New Roman" w:hAnsi="Times New Roman" w:cs="Times New Roman"/>
              </w:rPr>
            </w:pPr>
            <w:r w:rsidRPr="00C53482">
              <w:rPr>
                <w:rFonts w:ascii="Times New Roman" w:hAnsi="Times New Roman" w:cs="Times New Roman" w:hint="eastAsia"/>
              </w:rPr>
              <w:t>-0.01081</w:t>
            </w:r>
          </w:p>
        </w:tc>
        <w:tc>
          <w:tcPr>
            <w:tcW w:w="1680" w:type="dxa"/>
            <w:tcMar>
              <w:top w:w="41" w:type="dxa"/>
              <w:left w:w="81" w:type="dxa"/>
              <w:bottom w:w="41" w:type="dxa"/>
              <w:right w:w="81" w:type="dxa"/>
            </w:tcMar>
            <w:vAlign w:val="center"/>
          </w:tcPr>
          <w:p w14:paraId="41BB5DE4"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BLINK</w:t>
            </w:r>
          </w:p>
        </w:tc>
      </w:tr>
      <w:tr w:rsidR="00056A9B" w:rsidRPr="003F32EF" w14:paraId="390F4497" w14:textId="77777777" w:rsidTr="002E426E">
        <w:trPr>
          <w:trHeight w:val="517"/>
        </w:trPr>
        <w:tc>
          <w:tcPr>
            <w:tcW w:w="1540" w:type="dxa"/>
            <w:tcBorders>
              <w:top w:val="nil"/>
              <w:left w:val="nil"/>
              <w:bottom w:val="nil"/>
              <w:right w:val="nil"/>
            </w:tcBorders>
            <w:tcMar>
              <w:top w:w="4" w:type="dxa"/>
              <w:left w:w="4" w:type="dxa"/>
              <w:bottom w:w="0" w:type="dxa"/>
              <w:right w:w="4" w:type="dxa"/>
            </w:tcMar>
            <w:vAlign w:val="center"/>
          </w:tcPr>
          <w:p w14:paraId="480B1121" w14:textId="77777777" w:rsidR="00056A9B" w:rsidRPr="00323C0A" w:rsidRDefault="00056A9B" w:rsidP="002E426E">
            <w:pPr>
              <w:jc w:val="center"/>
              <w:rPr>
                <w:rFonts w:ascii="Times New Roman" w:hAnsi="Times New Roman" w:cs="Times New Roman"/>
              </w:rPr>
            </w:pPr>
            <w:r w:rsidRPr="003F32EF">
              <w:rPr>
                <w:rFonts w:ascii="Times New Roman" w:hAnsi="Times New Roman" w:cs="Times New Roman"/>
              </w:rPr>
              <w:t>rs37571</w:t>
            </w:r>
          </w:p>
        </w:tc>
        <w:tc>
          <w:tcPr>
            <w:tcW w:w="960" w:type="dxa"/>
            <w:tcBorders>
              <w:top w:val="nil"/>
              <w:left w:val="nil"/>
              <w:bottom w:val="nil"/>
              <w:right w:val="nil"/>
            </w:tcBorders>
            <w:tcMar>
              <w:top w:w="41" w:type="dxa"/>
              <w:left w:w="81" w:type="dxa"/>
              <w:bottom w:w="41" w:type="dxa"/>
              <w:right w:w="81" w:type="dxa"/>
            </w:tcMar>
            <w:vAlign w:val="center"/>
          </w:tcPr>
          <w:p w14:paraId="6B9D027E" w14:textId="77777777" w:rsidR="00056A9B" w:rsidRPr="00323C0A" w:rsidRDefault="00056A9B" w:rsidP="002E426E">
            <w:pPr>
              <w:jc w:val="center"/>
              <w:rPr>
                <w:rFonts w:ascii="Times New Roman" w:hAnsi="Times New Roman" w:cs="Times New Roman"/>
              </w:rPr>
            </w:pPr>
            <w:r w:rsidRPr="003F32EF">
              <w:rPr>
                <w:rFonts w:ascii="Times New Roman" w:hAnsi="Times New Roman" w:cs="Times New Roman"/>
              </w:rPr>
              <w:t>6</w:t>
            </w:r>
          </w:p>
        </w:tc>
        <w:tc>
          <w:tcPr>
            <w:tcW w:w="1220" w:type="dxa"/>
            <w:tcBorders>
              <w:top w:val="nil"/>
              <w:left w:val="nil"/>
              <w:bottom w:val="nil"/>
              <w:right w:val="nil"/>
            </w:tcBorders>
            <w:tcMar>
              <w:top w:w="4" w:type="dxa"/>
              <w:left w:w="4" w:type="dxa"/>
              <w:bottom w:w="0" w:type="dxa"/>
              <w:right w:w="4" w:type="dxa"/>
            </w:tcMar>
            <w:vAlign w:val="center"/>
          </w:tcPr>
          <w:p w14:paraId="01757E02" w14:textId="77777777" w:rsidR="00056A9B" w:rsidRPr="00323C0A" w:rsidRDefault="00056A9B" w:rsidP="002E426E">
            <w:pPr>
              <w:jc w:val="center"/>
              <w:rPr>
                <w:rFonts w:ascii="Times New Roman" w:hAnsi="Times New Roman" w:cs="Times New Roman"/>
              </w:rPr>
            </w:pPr>
            <w:r w:rsidRPr="003F32EF">
              <w:rPr>
                <w:rFonts w:ascii="Times New Roman" w:hAnsi="Times New Roman" w:cs="Times New Roman"/>
              </w:rPr>
              <w:t>45331116</w:t>
            </w:r>
          </w:p>
        </w:tc>
        <w:tc>
          <w:tcPr>
            <w:tcW w:w="1340" w:type="dxa"/>
            <w:tcMar>
              <w:top w:w="8" w:type="dxa"/>
              <w:left w:w="8" w:type="dxa"/>
              <w:bottom w:w="0" w:type="dxa"/>
              <w:right w:w="8" w:type="dxa"/>
            </w:tcMar>
            <w:vAlign w:val="center"/>
          </w:tcPr>
          <w:p w14:paraId="136FCB4D" w14:textId="77777777" w:rsidR="00056A9B" w:rsidRPr="00BC1129" w:rsidRDefault="00056A9B" w:rsidP="002E426E">
            <w:pPr>
              <w:jc w:val="center"/>
              <w:rPr>
                <w:rFonts w:ascii="Times New Roman" w:hAnsi="Times New Roman" w:cs="Times New Roman"/>
              </w:rPr>
            </w:pPr>
            <w:r w:rsidRPr="003F32EF">
              <w:rPr>
                <w:rFonts w:ascii="Times New Roman" w:hAnsi="Times New Roman" w:cs="Times New Roman" w:hint="eastAsia"/>
              </w:rPr>
              <w:t>2.213864</w:t>
            </w:r>
          </w:p>
        </w:tc>
        <w:tc>
          <w:tcPr>
            <w:tcW w:w="1680" w:type="dxa"/>
            <w:tcMar>
              <w:top w:w="8" w:type="dxa"/>
              <w:left w:w="8" w:type="dxa"/>
              <w:bottom w:w="0" w:type="dxa"/>
              <w:right w:w="8" w:type="dxa"/>
            </w:tcMar>
            <w:vAlign w:val="center"/>
          </w:tcPr>
          <w:p w14:paraId="42D701C5" w14:textId="77777777" w:rsidR="00056A9B" w:rsidRPr="00BC1129" w:rsidRDefault="00056A9B" w:rsidP="002E426E">
            <w:pPr>
              <w:widowControl/>
              <w:jc w:val="center"/>
              <w:rPr>
                <w:rFonts w:ascii="Times New Roman" w:hAnsi="Times New Roman" w:cs="Times New Roman"/>
              </w:rPr>
            </w:pPr>
            <w:r w:rsidRPr="003F32EF">
              <w:rPr>
                <w:rFonts w:ascii="Times New Roman" w:hAnsi="Times New Roman" w:cs="Times New Roman" w:hint="eastAsia"/>
              </w:rPr>
              <w:t>-0.00847</w:t>
            </w:r>
          </w:p>
        </w:tc>
        <w:tc>
          <w:tcPr>
            <w:tcW w:w="1680" w:type="dxa"/>
            <w:tcMar>
              <w:top w:w="41" w:type="dxa"/>
              <w:left w:w="81" w:type="dxa"/>
              <w:bottom w:w="41" w:type="dxa"/>
              <w:right w:w="81" w:type="dxa"/>
            </w:tcMar>
            <w:vAlign w:val="center"/>
          </w:tcPr>
          <w:p w14:paraId="4D6BBBC5"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BLINK</w:t>
            </w:r>
          </w:p>
        </w:tc>
      </w:tr>
      <w:tr w:rsidR="00056A9B" w:rsidRPr="003F32EF" w14:paraId="345E3703" w14:textId="77777777" w:rsidTr="002E426E">
        <w:trPr>
          <w:trHeight w:val="517"/>
        </w:trPr>
        <w:tc>
          <w:tcPr>
            <w:tcW w:w="1540" w:type="dxa"/>
            <w:tcBorders>
              <w:top w:val="nil"/>
              <w:left w:val="nil"/>
              <w:bottom w:val="nil"/>
              <w:right w:val="nil"/>
            </w:tcBorders>
            <w:tcMar>
              <w:top w:w="4" w:type="dxa"/>
              <w:left w:w="4" w:type="dxa"/>
              <w:bottom w:w="0" w:type="dxa"/>
              <w:right w:w="4" w:type="dxa"/>
            </w:tcMar>
            <w:vAlign w:val="center"/>
          </w:tcPr>
          <w:p w14:paraId="19C72E66" w14:textId="77777777" w:rsidR="00056A9B" w:rsidRPr="00323C0A" w:rsidRDefault="00056A9B" w:rsidP="002E426E">
            <w:pPr>
              <w:jc w:val="center"/>
              <w:rPr>
                <w:rFonts w:ascii="Times New Roman" w:hAnsi="Times New Roman" w:cs="Times New Roman"/>
              </w:rPr>
            </w:pPr>
            <w:r w:rsidRPr="00323C0A">
              <w:rPr>
                <w:rFonts w:ascii="Times New Roman" w:hAnsi="Times New Roman" w:cs="Times New Roman" w:hint="eastAsia"/>
              </w:rPr>
              <w:t>rs95061</w:t>
            </w:r>
          </w:p>
        </w:tc>
        <w:tc>
          <w:tcPr>
            <w:tcW w:w="960" w:type="dxa"/>
            <w:tcBorders>
              <w:top w:val="nil"/>
              <w:left w:val="nil"/>
              <w:bottom w:val="nil"/>
              <w:right w:val="nil"/>
            </w:tcBorders>
            <w:tcMar>
              <w:top w:w="41" w:type="dxa"/>
              <w:left w:w="81" w:type="dxa"/>
              <w:bottom w:w="41" w:type="dxa"/>
              <w:right w:w="81" w:type="dxa"/>
            </w:tcMar>
            <w:vAlign w:val="center"/>
          </w:tcPr>
          <w:p w14:paraId="094BB4DB" w14:textId="77777777" w:rsidR="00056A9B" w:rsidRPr="00323C0A" w:rsidRDefault="00056A9B" w:rsidP="002E426E">
            <w:pPr>
              <w:jc w:val="center"/>
              <w:rPr>
                <w:rFonts w:ascii="Times New Roman" w:hAnsi="Times New Roman" w:cs="Times New Roman"/>
              </w:rPr>
            </w:pPr>
            <w:r w:rsidRPr="00323C0A">
              <w:rPr>
                <w:rFonts w:ascii="Times New Roman" w:hAnsi="Times New Roman" w:cs="Times New Roman" w:hint="eastAsia"/>
              </w:rPr>
              <w:t>17</w:t>
            </w:r>
          </w:p>
        </w:tc>
        <w:tc>
          <w:tcPr>
            <w:tcW w:w="1220" w:type="dxa"/>
            <w:tcBorders>
              <w:top w:val="nil"/>
              <w:left w:val="nil"/>
              <w:bottom w:val="nil"/>
              <w:right w:val="nil"/>
            </w:tcBorders>
            <w:tcMar>
              <w:top w:w="4" w:type="dxa"/>
              <w:left w:w="4" w:type="dxa"/>
              <w:bottom w:w="0" w:type="dxa"/>
              <w:right w:w="4" w:type="dxa"/>
            </w:tcMar>
            <w:vAlign w:val="center"/>
          </w:tcPr>
          <w:p w14:paraId="3865F912" w14:textId="77777777" w:rsidR="00056A9B" w:rsidRPr="00323C0A" w:rsidRDefault="00056A9B" w:rsidP="002E426E">
            <w:pPr>
              <w:jc w:val="center"/>
              <w:rPr>
                <w:rFonts w:ascii="Times New Roman" w:hAnsi="Times New Roman" w:cs="Times New Roman"/>
              </w:rPr>
            </w:pPr>
            <w:r w:rsidRPr="00323C0A">
              <w:rPr>
                <w:rFonts w:ascii="Times New Roman" w:hAnsi="Times New Roman" w:cs="Times New Roman" w:hint="eastAsia"/>
              </w:rPr>
              <w:t>44994156</w:t>
            </w:r>
          </w:p>
        </w:tc>
        <w:tc>
          <w:tcPr>
            <w:tcW w:w="1340" w:type="dxa"/>
            <w:tcMar>
              <w:top w:w="8" w:type="dxa"/>
              <w:left w:w="8" w:type="dxa"/>
              <w:bottom w:w="0" w:type="dxa"/>
              <w:right w:w="8" w:type="dxa"/>
            </w:tcMar>
            <w:vAlign w:val="center"/>
          </w:tcPr>
          <w:p w14:paraId="3B10F444" w14:textId="77777777" w:rsidR="00056A9B" w:rsidRPr="00BC1129" w:rsidRDefault="00056A9B" w:rsidP="002E426E">
            <w:pPr>
              <w:jc w:val="center"/>
              <w:rPr>
                <w:rFonts w:ascii="Times New Roman" w:hAnsi="Times New Roman" w:cs="Times New Roman"/>
              </w:rPr>
            </w:pPr>
            <w:r w:rsidRPr="00BC1129">
              <w:rPr>
                <w:rFonts w:ascii="Times New Roman" w:hAnsi="Times New Roman" w:cs="Times New Roman" w:hint="eastAsia"/>
              </w:rPr>
              <w:t>4.25656</w:t>
            </w:r>
          </w:p>
        </w:tc>
        <w:tc>
          <w:tcPr>
            <w:tcW w:w="1680" w:type="dxa"/>
            <w:tcMar>
              <w:top w:w="8" w:type="dxa"/>
              <w:left w:w="8" w:type="dxa"/>
              <w:bottom w:w="0" w:type="dxa"/>
              <w:right w:w="8" w:type="dxa"/>
            </w:tcMar>
            <w:vAlign w:val="center"/>
          </w:tcPr>
          <w:p w14:paraId="1477AE8C" w14:textId="77777777" w:rsidR="00056A9B" w:rsidRPr="00BC1129" w:rsidRDefault="00056A9B" w:rsidP="002E426E">
            <w:pPr>
              <w:widowControl/>
              <w:jc w:val="center"/>
              <w:rPr>
                <w:rFonts w:ascii="Times New Roman" w:hAnsi="Times New Roman" w:cs="Times New Roman"/>
              </w:rPr>
            </w:pPr>
            <w:r w:rsidRPr="00BC1129">
              <w:rPr>
                <w:rFonts w:ascii="Times New Roman" w:hAnsi="Times New Roman" w:cs="Times New Roman" w:hint="eastAsia"/>
              </w:rPr>
              <w:t>-0.01737</w:t>
            </w:r>
          </w:p>
        </w:tc>
        <w:tc>
          <w:tcPr>
            <w:tcW w:w="1680" w:type="dxa"/>
            <w:tcMar>
              <w:top w:w="41" w:type="dxa"/>
              <w:left w:w="81" w:type="dxa"/>
              <w:bottom w:w="41" w:type="dxa"/>
              <w:right w:w="81" w:type="dxa"/>
            </w:tcMar>
            <w:vAlign w:val="center"/>
          </w:tcPr>
          <w:p w14:paraId="4E6FDC2B"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BLINK</w:t>
            </w:r>
          </w:p>
        </w:tc>
      </w:tr>
      <w:tr w:rsidR="00056A9B" w:rsidRPr="003F32EF" w14:paraId="176A16A0" w14:textId="77777777" w:rsidTr="002E426E">
        <w:trPr>
          <w:trHeight w:val="517"/>
        </w:trPr>
        <w:tc>
          <w:tcPr>
            <w:tcW w:w="1540" w:type="dxa"/>
            <w:tcBorders>
              <w:top w:val="nil"/>
              <w:left w:val="nil"/>
              <w:bottom w:val="nil"/>
              <w:right w:val="nil"/>
            </w:tcBorders>
            <w:tcMar>
              <w:top w:w="4" w:type="dxa"/>
              <w:left w:w="4" w:type="dxa"/>
              <w:bottom w:w="0" w:type="dxa"/>
              <w:right w:w="4" w:type="dxa"/>
            </w:tcMar>
            <w:vAlign w:val="center"/>
          </w:tcPr>
          <w:p w14:paraId="1D713C51" w14:textId="77777777" w:rsidR="00056A9B" w:rsidRPr="00323C0A" w:rsidRDefault="00056A9B" w:rsidP="002E426E">
            <w:pPr>
              <w:jc w:val="center"/>
              <w:rPr>
                <w:rFonts w:ascii="Times New Roman" w:hAnsi="Times New Roman" w:cs="Times New Roman"/>
              </w:rPr>
            </w:pPr>
            <w:r w:rsidRPr="00323C0A">
              <w:rPr>
                <w:rFonts w:ascii="Times New Roman" w:hAnsi="Times New Roman" w:cs="Times New Roman" w:hint="eastAsia"/>
              </w:rPr>
              <w:t>rs99644</w:t>
            </w:r>
          </w:p>
        </w:tc>
        <w:tc>
          <w:tcPr>
            <w:tcW w:w="960" w:type="dxa"/>
            <w:tcBorders>
              <w:top w:val="nil"/>
              <w:left w:val="nil"/>
              <w:bottom w:val="nil"/>
              <w:right w:val="nil"/>
            </w:tcBorders>
            <w:tcMar>
              <w:top w:w="41" w:type="dxa"/>
              <w:left w:w="81" w:type="dxa"/>
              <w:bottom w:w="41" w:type="dxa"/>
              <w:right w:w="81" w:type="dxa"/>
            </w:tcMar>
            <w:vAlign w:val="center"/>
          </w:tcPr>
          <w:p w14:paraId="1C23BB2E" w14:textId="77777777" w:rsidR="00056A9B" w:rsidRPr="00323C0A" w:rsidRDefault="00056A9B" w:rsidP="002E426E">
            <w:pPr>
              <w:jc w:val="center"/>
              <w:rPr>
                <w:rFonts w:ascii="Times New Roman" w:hAnsi="Times New Roman" w:cs="Times New Roman"/>
              </w:rPr>
            </w:pPr>
            <w:r w:rsidRPr="00323C0A">
              <w:rPr>
                <w:rFonts w:ascii="Times New Roman" w:hAnsi="Times New Roman" w:cs="Times New Roman" w:hint="eastAsia"/>
              </w:rPr>
              <w:t>18</w:t>
            </w:r>
          </w:p>
        </w:tc>
        <w:tc>
          <w:tcPr>
            <w:tcW w:w="1220" w:type="dxa"/>
            <w:tcBorders>
              <w:top w:val="nil"/>
              <w:left w:val="nil"/>
              <w:bottom w:val="nil"/>
              <w:right w:val="nil"/>
            </w:tcBorders>
            <w:tcMar>
              <w:top w:w="4" w:type="dxa"/>
              <w:left w:w="4" w:type="dxa"/>
              <w:bottom w:w="0" w:type="dxa"/>
              <w:right w:w="4" w:type="dxa"/>
            </w:tcMar>
            <w:vAlign w:val="center"/>
          </w:tcPr>
          <w:p w14:paraId="21D09FB1" w14:textId="77777777" w:rsidR="00056A9B" w:rsidRPr="00323C0A" w:rsidRDefault="00056A9B" w:rsidP="002E426E">
            <w:pPr>
              <w:jc w:val="center"/>
              <w:rPr>
                <w:rFonts w:ascii="Times New Roman" w:hAnsi="Times New Roman" w:cs="Times New Roman"/>
              </w:rPr>
            </w:pPr>
            <w:r w:rsidRPr="00323C0A">
              <w:rPr>
                <w:rFonts w:ascii="Times New Roman" w:hAnsi="Times New Roman" w:cs="Times New Roman" w:hint="eastAsia"/>
              </w:rPr>
              <w:t>59327463</w:t>
            </w:r>
          </w:p>
        </w:tc>
        <w:tc>
          <w:tcPr>
            <w:tcW w:w="1340" w:type="dxa"/>
            <w:tcMar>
              <w:top w:w="8" w:type="dxa"/>
              <w:left w:w="8" w:type="dxa"/>
              <w:bottom w:w="0" w:type="dxa"/>
              <w:right w:w="8" w:type="dxa"/>
            </w:tcMar>
            <w:vAlign w:val="center"/>
          </w:tcPr>
          <w:p w14:paraId="5B8B03D2" w14:textId="77777777" w:rsidR="00056A9B" w:rsidRPr="00BC1129" w:rsidRDefault="00056A9B" w:rsidP="002E426E">
            <w:pPr>
              <w:jc w:val="center"/>
              <w:rPr>
                <w:rFonts w:ascii="Times New Roman" w:hAnsi="Times New Roman" w:cs="Times New Roman"/>
              </w:rPr>
            </w:pPr>
            <w:r w:rsidRPr="00BC1129">
              <w:rPr>
                <w:rFonts w:ascii="Times New Roman" w:hAnsi="Times New Roman" w:cs="Times New Roman" w:hint="eastAsia"/>
              </w:rPr>
              <w:t>6.18016</w:t>
            </w:r>
          </w:p>
        </w:tc>
        <w:tc>
          <w:tcPr>
            <w:tcW w:w="1680" w:type="dxa"/>
            <w:tcMar>
              <w:top w:w="8" w:type="dxa"/>
              <w:left w:w="8" w:type="dxa"/>
              <w:bottom w:w="0" w:type="dxa"/>
              <w:right w:w="8" w:type="dxa"/>
            </w:tcMar>
            <w:vAlign w:val="center"/>
          </w:tcPr>
          <w:p w14:paraId="7F1E63CE" w14:textId="77777777" w:rsidR="00056A9B" w:rsidRPr="00BC1129" w:rsidRDefault="00056A9B" w:rsidP="002E426E">
            <w:pPr>
              <w:widowControl/>
              <w:jc w:val="center"/>
              <w:rPr>
                <w:rFonts w:ascii="Times New Roman" w:hAnsi="Times New Roman" w:cs="Times New Roman"/>
              </w:rPr>
            </w:pPr>
            <w:r w:rsidRPr="00BC1129">
              <w:rPr>
                <w:rFonts w:ascii="Times New Roman" w:hAnsi="Times New Roman" w:cs="Times New Roman" w:hint="eastAsia"/>
              </w:rPr>
              <w:t>-0.00944</w:t>
            </w:r>
          </w:p>
        </w:tc>
        <w:tc>
          <w:tcPr>
            <w:tcW w:w="1680" w:type="dxa"/>
            <w:tcMar>
              <w:top w:w="41" w:type="dxa"/>
              <w:left w:w="81" w:type="dxa"/>
              <w:bottom w:w="41" w:type="dxa"/>
              <w:right w:w="81" w:type="dxa"/>
            </w:tcMar>
            <w:vAlign w:val="center"/>
          </w:tcPr>
          <w:p w14:paraId="4BE7D1D8"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BLINK</w:t>
            </w:r>
          </w:p>
        </w:tc>
      </w:tr>
      <w:tr w:rsidR="00056A9B" w:rsidRPr="003F32EF" w14:paraId="5DA83908" w14:textId="77777777" w:rsidTr="002E426E">
        <w:trPr>
          <w:trHeight w:val="517"/>
        </w:trPr>
        <w:tc>
          <w:tcPr>
            <w:tcW w:w="1540" w:type="dxa"/>
            <w:tcBorders>
              <w:top w:val="nil"/>
              <w:left w:val="nil"/>
              <w:bottom w:val="nil"/>
              <w:right w:val="nil"/>
            </w:tcBorders>
            <w:tcMar>
              <w:top w:w="4" w:type="dxa"/>
              <w:left w:w="4" w:type="dxa"/>
              <w:bottom w:w="0" w:type="dxa"/>
              <w:right w:w="4" w:type="dxa"/>
            </w:tcMar>
            <w:vAlign w:val="center"/>
          </w:tcPr>
          <w:p w14:paraId="5BF2B2B8" w14:textId="77777777" w:rsidR="00056A9B" w:rsidRPr="00323C0A" w:rsidRDefault="00056A9B" w:rsidP="002E426E">
            <w:pPr>
              <w:jc w:val="center"/>
              <w:rPr>
                <w:rFonts w:ascii="Times New Roman" w:hAnsi="Times New Roman" w:cs="Times New Roman"/>
              </w:rPr>
            </w:pPr>
            <w:r w:rsidRPr="00323C0A">
              <w:rPr>
                <w:rFonts w:ascii="Times New Roman" w:hAnsi="Times New Roman" w:cs="Times New Roman" w:hint="eastAsia"/>
              </w:rPr>
              <w:t>rs116390</w:t>
            </w:r>
          </w:p>
        </w:tc>
        <w:tc>
          <w:tcPr>
            <w:tcW w:w="960" w:type="dxa"/>
            <w:tcBorders>
              <w:top w:val="nil"/>
              <w:left w:val="nil"/>
              <w:bottom w:val="nil"/>
              <w:right w:val="nil"/>
            </w:tcBorders>
            <w:tcMar>
              <w:top w:w="41" w:type="dxa"/>
              <w:left w:w="81" w:type="dxa"/>
              <w:bottom w:w="41" w:type="dxa"/>
              <w:right w:w="81" w:type="dxa"/>
            </w:tcMar>
            <w:vAlign w:val="center"/>
          </w:tcPr>
          <w:p w14:paraId="08BF1856" w14:textId="77777777" w:rsidR="00056A9B" w:rsidRPr="00323C0A" w:rsidRDefault="00056A9B" w:rsidP="002E426E">
            <w:pPr>
              <w:jc w:val="center"/>
              <w:rPr>
                <w:rFonts w:ascii="Times New Roman" w:hAnsi="Times New Roman" w:cs="Times New Roman"/>
              </w:rPr>
            </w:pPr>
            <w:r w:rsidRPr="00323C0A">
              <w:rPr>
                <w:rFonts w:ascii="Times New Roman" w:hAnsi="Times New Roman" w:cs="Times New Roman" w:hint="eastAsia"/>
              </w:rPr>
              <w:t>23</w:t>
            </w:r>
          </w:p>
        </w:tc>
        <w:tc>
          <w:tcPr>
            <w:tcW w:w="1220" w:type="dxa"/>
            <w:tcBorders>
              <w:top w:val="nil"/>
              <w:left w:val="nil"/>
              <w:bottom w:val="nil"/>
              <w:right w:val="nil"/>
            </w:tcBorders>
            <w:tcMar>
              <w:top w:w="4" w:type="dxa"/>
              <w:left w:w="4" w:type="dxa"/>
              <w:bottom w:w="0" w:type="dxa"/>
              <w:right w:w="4" w:type="dxa"/>
            </w:tcMar>
            <w:vAlign w:val="center"/>
          </w:tcPr>
          <w:p w14:paraId="26154667" w14:textId="77777777" w:rsidR="00056A9B" w:rsidRPr="00323C0A" w:rsidRDefault="00056A9B" w:rsidP="002E426E">
            <w:pPr>
              <w:jc w:val="center"/>
              <w:rPr>
                <w:rFonts w:ascii="Times New Roman" w:hAnsi="Times New Roman" w:cs="Times New Roman"/>
              </w:rPr>
            </w:pPr>
            <w:r w:rsidRPr="00323C0A">
              <w:rPr>
                <w:rFonts w:ascii="Times New Roman" w:hAnsi="Times New Roman" w:cs="Times New Roman" w:hint="eastAsia"/>
              </w:rPr>
              <w:t>40500113</w:t>
            </w:r>
          </w:p>
        </w:tc>
        <w:tc>
          <w:tcPr>
            <w:tcW w:w="1340" w:type="dxa"/>
            <w:tcMar>
              <w:top w:w="8" w:type="dxa"/>
              <w:left w:w="8" w:type="dxa"/>
              <w:bottom w:w="0" w:type="dxa"/>
              <w:right w:w="8" w:type="dxa"/>
            </w:tcMar>
            <w:vAlign w:val="center"/>
          </w:tcPr>
          <w:p w14:paraId="193AA8E0" w14:textId="77777777" w:rsidR="00056A9B" w:rsidRPr="00BC1129" w:rsidRDefault="00056A9B" w:rsidP="002E426E">
            <w:pPr>
              <w:jc w:val="center"/>
              <w:rPr>
                <w:rFonts w:ascii="Times New Roman" w:hAnsi="Times New Roman" w:cs="Times New Roman"/>
              </w:rPr>
            </w:pPr>
            <w:r w:rsidRPr="00BC1129">
              <w:rPr>
                <w:rFonts w:ascii="Times New Roman" w:hAnsi="Times New Roman" w:cs="Times New Roman" w:hint="eastAsia"/>
              </w:rPr>
              <w:t>20.51488</w:t>
            </w:r>
          </w:p>
        </w:tc>
        <w:tc>
          <w:tcPr>
            <w:tcW w:w="1680" w:type="dxa"/>
            <w:tcMar>
              <w:top w:w="8" w:type="dxa"/>
              <w:left w:w="8" w:type="dxa"/>
              <w:bottom w:w="0" w:type="dxa"/>
              <w:right w:w="8" w:type="dxa"/>
            </w:tcMar>
            <w:vAlign w:val="center"/>
          </w:tcPr>
          <w:p w14:paraId="7A6D497A" w14:textId="77777777" w:rsidR="00056A9B" w:rsidRPr="00BC1129" w:rsidRDefault="00056A9B" w:rsidP="002E426E">
            <w:pPr>
              <w:widowControl/>
              <w:jc w:val="center"/>
              <w:rPr>
                <w:rFonts w:ascii="Times New Roman" w:hAnsi="Times New Roman" w:cs="Times New Roman"/>
              </w:rPr>
            </w:pPr>
            <w:r w:rsidRPr="00BC1129">
              <w:rPr>
                <w:rFonts w:ascii="Times New Roman" w:hAnsi="Times New Roman" w:cs="Times New Roman" w:hint="eastAsia"/>
              </w:rPr>
              <w:t>-0.01499</w:t>
            </w:r>
          </w:p>
        </w:tc>
        <w:tc>
          <w:tcPr>
            <w:tcW w:w="1680" w:type="dxa"/>
            <w:tcMar>
              <w:top w:w="41" w:type="dxa"/>
              <w:left w:w="81" w:type="dxa"/>
              <w:bottom w:w="41" w:type="dxa"/>
              <w:right w:w="81" w:type="dxa"/>
            </w:tcMar>
            <w:vAlign w:val="center"/>
          </w:tcPr>
          <w:p w14:paraId="4DA8BEB0"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BLINK</w:t>
            </w:r>
          </w:p>
        </w:tc>
      </w:tr>
      <w:tr w:rsidR="00056A9B" w:rsidRPr="003F32EF" w14:paraId="536906A6" w14:textId="77777777" w:rsidTr="002E426E">
        <w:trPr>
          <w:trHeight w:val="517"/>
        </w:trPr>
        <w:tc>
          <w:tcPr>
            <w:tcW w:w="1540" w:type="dxa"/>
            <w:tcBorders>
              <w:top w:val="nil"/>
              <w:left w:val="nil"/>
              <w:bottom w:val="nil"/>
              <w:right w:val="nil"/>
            </w:tcBorders>
            <w:tcMar>
              <w:top w:w="4" w:type="dxa"/>
              <w:left w:w="4" w:type="dxa"/>
              <w:bottom w:w="0" w:type="dxa"/>
              <w:right w:w="4" w:type="dxa"/>
            </w:tcMar>
            <w:vAlign w:val="center"/>
          </w:tcPr>
          <w:p w14:paraId="19A0D29B" w14:textId="77777777" w:rsidR="00056A9B" w:rsidRPr="00323C0A" w:rsidRDefault="00056A9B" w:rsidP="002E426E">
            <w:pPr>
              <w:jc w:val="center"/>
              <w:rPr>
                <w:rFonts w:ascii="Times New Roman" w:hAnsi="Times New Roman" w:cs="Times New Roman"/>
              </w:rPr>
            </w:pPr>
            <w:r w:rsidRPr="003F32EF">
              <w:rPr>
                <w:rFonts w:ascii="Times New Roman" w:hAnsi="Times New Roman" w:cs="Times New Roman"/>
              </w:rPr>
              <w:t>rs127557</w:t>
            </w:r>
          </w:p>
        </w:tc>
        <w:tc>
          <w:tcPr>
            <w:tcW w:w="960" w:type="dxa"/>
            <w:tcBorders>
              <w:top w:val="nil"/>
              <w:left w:val="nil"/>
              <w:bottom w:val="nil"/>
              <w:right w:val="nil"/>
            </w:tcBorders>
            <w:tcMar>
              <w:top w:w="41" w:type="dxa"/>
              <w:left w:w="81" w:type="dxa"/>
              <w:bottom w:w="41" w:type="dxa"/>
              <w:right w:w="81" w:type="dxa"/>
            </w:tcMar>
            <w:vAlign w:val="center"/>
          </w:tcPr>
          <w:p w14:paraId="49BC50F6" w14:textId="77777777" w:rsidR="00056A9B" w:rsidRPr="00323C0A" w:rsidRDefault="00056A9B" w:rsidP="002E426E">
            <w:pPr>
              <w:jc w:val="center"/>
              <w:rPr>
                <w:rFonts w:ascii="Times New Roman" w:hAnsi="Times New Roman" w:cs="Times New Roman"/>
              </w:rPr>
            </w:pPr>
            <w:r w:rsidRPr="003F32EF">
              <w:rPr>
                <w:rFonts w:ascii="Times New Roman" w:hAnsi="Times New Roman" w:cs="Times New Roman"/>
              </w:rPr>
              <w:t>27</w:t>
            </w:r>
          </w:p>
        </w:tc>
        <w:tc>
          <w:tcPr>
            <w:tcW w:w="1220" w:type="dxa"/>
            <w:tcBorders>
              <w:top w:val="nil"/>
              <w:left w:val="nil"/>
              <w:bottom w:val="nil"/>
              <w:right w:val="nil"/>
            </w:tcBorders>
            <w:tcMar>
              <w:top w:w="4" w:type="dxa"/>
              <w:left w:w="4" w:type="dxa"/>
              <w:bottom w:w="0" w:type="dxa"/>
              <w:right w:w="4" w:type="dxa"/>
            </w:tcMar>
            <w:vAlign w:val="center"/>
          </w:tcPr>
          <w:p w14:paraId="587AC03D" w14:textId="77777777" w:rsidR="00056A9B" w:rsidRPr="00323C0A" w:rsidRDefault="00056A9B" w:rsidP="002E426E">
            <w:pPr>
              <w:jc w:val="center"/>
              <w:rPr>
                <w:rFonts w:ascii="Times New Roman" w:hAnsi="Times New Roman" w:cs="Times New Roman"/>
              </w:rPr>
            </w:pPr>
            <w:r w:rsidRPr="003F32EF">
              <w:rPr>
                <w:rFonts w:ascii="Times New Roman" w:hAnsi="Times New Roman" w:cs="Times New Roman"/>
              </w:rPr>
              <w:t>36709501</w:t>
            </w:r>
          </w:p>
        </w:tc>
        <w:tc>
          <w:tcPr>
            <w:tcW w:w="1340" w:type="dxa"/>
            <w:tcMar>
              <w:top w:w="8" w:type="dxa"/>
              <w:left w:w="8" w:type="dxa"/>
              <w:bottom w:w="0" w:type="dxa"/>
              <w:right w:w="8" w:type="dxa"/>
            </w:tcMar>
            <w:vAlign w:val="center"/>
          </w:tcPr>
          <w:p w14:paraId="782DB9F3" w14:textId="77777777" w:rsidR="00056A9B" w:rsidRPr="00BC1129" w:rsidRDefault="00056A9B" w:rsidP="002E426E">
            <w:pPr>
              <w:jc w:val="center"/>
              <w:rPr>
                <w:rFonts w:ascii="Times New Roman" w:hAnsi="Times New Roman" w:cs="Times New Roman"/>
              </w:rPr>
            </w:pPr>
            <w:r w:rsidRPr="003F32EF">
              <w:rPr>
                <w:rFonts w:ascii="Times New Roman" w:hAnsi="Times New Roman" w:cs="Times New Roman" w:hint="eastAsia"/>
              </w:rPr>
              <w:t>68.05572</w:t>
            </w:r>
          </w:p>
        </w:tc>
        <w:tc>
          <w:tcPr>
            <w:tcW w:w="1680" w:type="dxa"/>
            <w:tcMar>
              <w:top w:w="8" w:type="dxa"/>
              <w:left w:w="8" w:type="dxa"/>
              <w:bottom w:w="0" w:type="dxa"/>
              <w:right w:w="8" w:type="dxa"/>
            </w:tcMar>
            <w:vAlign w:val="center"/>
          </w:tcPr>
          <w:p w14:paraId="0D439EA9" w14:textId="77777777" w:rsidR="00056A9B" w:rsidRPr="00BC1129" w:rsidRDefault="00056A9B" w:rsidP="002E426E">
            <w:pPr>
              <w:widowControl/>
              <w:jc w:val="center"/>
              <w:rPr>
                <w:rFonts w:ascii="Times New Roman" w:hAnsi="Times New Roman" w:cs="Times New Roman"/>
              </w:rPr>
            </w:pPr>
            <w:r w:rsidRPr="003F32EF">
              <w:rPr>
                <w:rFonts w:ascii="Times New Roman" w:hAnsi="Times New Roman" w:cs="Times New Roman" w:hint="eastAsia"/>
              </w:rPr>
              <w:t>-0.06509</w:t>
            </w:r>
          </w:p>
        </w:tc>
        <w:tc>
          <w:tcPr>
            <w:tcW w:w="1680" w:type="dxa"/>
            <w:tcMar>
              <w:top w:w="41" w:type="dxa"/>
              <w:left w:w="81" w:type="dxa"/>
              <w:bottom w:w="41" w:type="dxa"/>
              <w:right w:w="81" w:type="dxa"/>
            </w:tcMar>
            <w:vAlign w:val="center"/>
          </w:tcPr>
          <w:p w14:paraId="762A64C6"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BLINK</w:t>
            </w:r>
          </w:p>
        </w:tc>
      </w:tr>
      <w:tr w:rsidR="00056A9B" w:rsidRPr="003F32EF" w14:paraId="2156A18E" w14:textId="77777777" w:rsidTr="002E426E">
        <w:trPr>
          <w:trHeight w:val="517"/>
        </w:trPr>
        <w:tc>
          <w:tcPr>
            <w:tcW w:w="1540" w:type="dxa"/>
            <w:tcBorders>
              <w:top w:val="nil"/>
              <w:left w:val="nil"/>
              <w:bottom w:val="nil"/>
              <w:right w:val="nil"/>
            </w:tcBorders>
            <w:tcMar>
              <w:top w:w="4" w:type="dxa"/>
              <w:left w:w="4" w:type="dxa"/>
              <w:bottom w:w="0" w:type="dxa"/>
              <w:right w:w="4" w:type="dxa"/>
            </w:tcMar>
            <w:vAlign w:val="center"/>
          </w:tcPr>
          <w:p w14:paraId="7F30FEEB" w14:textId="77777777" w:rsidR="00056A9B" w:rsidRPr="003F32EF" w:rsidRDefault="00056A9B" w:rsidP="002E426E">
            <w:pPr>
              <w:jc w:val="center"/>
              <w:rPr>
                <w:rFonts w:ascii="Times New Roman" w:hAnsi="Times New Roman" w:cs="Times New Roman"/>
              </w:rPr>
            </w:pPr>
            <w:r w:rsidRPr="00BC1129">
              <w:rPr>
                <w:rFonts w:ascii="Times New Roman" w:hAnsi="Times New Roman" w:cs="Times New Roman"/>
              </w:rPr>
              <w:t>rs36257</w:t>
            </w:r>
          </w:p>
        </w:tc>
        <w:tc>
          <w:tcPr>
            <w:tcW w:w="960" w:type="dxa"/>
            <w:tcBorders>
              <w:top w:val="nil"/>
              <w:left w:val="nil"/>
              <w:bottom w:val="nil"/>
              <w:right w:val="nil"/>
            </w:tcBorders>
            <w:tcMar>
              <w:top w:w="41" w:type="dxa"/>
              <w:left w:w="81" w:type="dxa"/>
              <w:bottom w:w="41" w:type="dxa"/>
              <w:right w:w="81" w:type="dxa"/>
            </w:tcMar>
            <w:vAlign w:val="center"/>
          </w:tcPr>
          <w:p w14:paraId="15B07DCD" w14:textId="77777777" w:rsidR="00056A9B" w:rsidRPr="003F32EF" w:rsidRDefault="00056A9B" w:rsidP="002E426E">
            <w:pPr>
              <w:jc w:val="center"/>
              <w:rPr>
                <w:rFonts w:ascii="Times New Roman" w:hAnsi="Times New Roman" w:cs="Times New Roman"/>
              </w:rPr>
            </w:pPr>
            <w:r w:rsidRPr="00BC1129">
              <w:rPr>
                <w:rFonts w:ascii="Times New Roman" w:hAnsi="Times New Roman" w:cs="Times New Roman"/>
              </w:rPr>
              <w:t>6</w:t>
            </w:r>
          </w:p>
        </w:tc>
        <w:tc>
          <w:tcPr>
            <w:tcW w:w="1220" w:type="dxa"/>
            <w:tcBorders>
              <w:top w:val="nil"/>
              <w:left w:val="nil"/>
              <w:bottom w:val="nil"/>
              <w:right w:val="nil"/>
            </w:tcBorders>
            <w:tcMar>
              <w:top w:w="4" w:type="dxa"/>
              <w:left w:w="4" w:type="dxa"/>
              <w:bottom w:w="0" w:type="dxa"/>
              <w:right w:w="4" w:type="dxa"/>
            </w:tcMar>
            <w:vAlign w:val="center"/>
          </w:tcPr>
          <w:p w14:paraId="2ED6E1D6"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34851001</w:t>
            </w:r>
          </w:p>
        </w:tc>
        <w:tc>
          <w:tcPr>
            <w:tcW w:w="1340" w:type="dxa"/>
            <w:tcMar>
              <w:top w:w="8" w:type="dxa"/>
              <w:left w:w="8" w:type="dxa"/>
              <w:bottom w:w="0" w:type="dxa"/>
              <w:right w:w="8" w:type="dxa"/>
            </w:tcMar>
            <w:vAlign w:val="center"/>
          </w:tcPr>
          <w:p w14:paraId="04A2A9B6"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hint="eastAsia"/>
              </w:rPr>
              <w:t>2.190922</w:t>
            </w:r>
          </w:p>
        </w:tc>
        <w:tc>
          <w:tcPr>
            <w:tcW w:w="1680" w:type="dxa"/>
            <w:tcMar>
              <w:top w:w="8" w:type="dxa"/>
              <w:left w:w="8" w:type="dxa"/>
              <w:bottom w:w="0" w:type="dxa"/>
              <w:right w:w="8" w:type="dxa"/>
            </w:tcMar>
            <w:vAlign w:val="center"/>
          </w:tcPr>
          <w:p w14:paraId="6F554BDC" w14:textId="77777777" w:rsidR="00056A9B" w:rsidRPr="003F32EF" w:rsidRDefault="00056A9B" w:rsidP="002E426E">
            <w:pPr>
              <w:widowControl/>
              <w:jc w:val="center"/>
              <w:rPr>
                <w:rFonts w:ascii="Times New Roman" w:hAnsi="Times New Roman" w:cs="Times New Roman"/>
              </w:rPr>
            </w:pPr>
            <w:r w:rsidRPr="003F32EF">
              <w:rPr>
                <w:rFonts w:ascii="Times New Roman" w:hAnsi="Times New Roman" w:cs="Times New Roman" w:hint="eastAsia"/>
              </w:rPr>
              <w:t>-12.7971</w:t>
            </w:r>
          </w:p>
        </w:tc>
        <w:tc>
          <w:tcPr>
            <w:tcW w:w="1680" w:type="dxa"/>
            <w:tcMar>
              <w:top w:w="41" w:type="dxa"/>
              <w:left w:w="81" w:type="dxa"/>
              <w:bottom w:w="41" w:type="dxa"/>
              <w:right w:w="81" w:type="dxa"/>
            </w:tcMar>
            <w:vAlign w:val="center"/>
          </w:tcPr>
          <w:p w14:paraId="364C1F39"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BLINK</w:t>
            </w:r>
          </w:p>
        </w:tc>
      </w:tr>
      <w:tr w:rsidR="00056A9B" w:rsidRPr="003F32EF" w14:paraId="10DFD5C9" w14:textId="77777777" w:rsidTr="002E426E">
        <w:trPr>
          <w:trHeight w:val="571"/>
        </w:trPr>
        <w:tc>
          <w:tcPr>
            <w:tcW w:w="1540" w:type="dxa"/>
            <w:tcMar>
              <w:top w:w="4" w:type="dxa"/>
              <w:left w:w="4" w:type="dxa"/>
              <w:bottom w:w="0" w:type="dxa"/>
              <w:right w:w="4" w:type="dxa"/>
            </w:tcMar>
            <w:vAlign w:val="center"/>
            <w:hideMark/>
          </w:tcPr>
          <w:p w14:paraId="138081E1" w14:textId="77777777" w:rsidR="00056A9B" w:rsidRPr="00BC1129" w:rsidRDefault="00056A9B" w:rsidP="002E426E">
            <w:pPr>
              <w:jc w:val="center"/>
              <w:rPr>
                <w:rFonts w:ascii="Times New Roman" w:hAnsi="Times New Roman" w:cs="Times New Roman"/>
              </w:rPr>
            </w:pPr>
            <w:r w:rsidRPr="00BC1129">
              <w:rPr>
                <w:rFonts w:ascii="Times New Roman" w:hAnsi="Times New Roman" w:cs="Times New Roman"/>
              </w:rPr>
              <w:t>rs93045</w:t>
            </w:r>
          </w:p>
        </w:tc>
        <w:tc>
          <w:tcPr>
            <w:tcW w:w="960" w:type="dxa"/>
            <w:tcMar>
              <w:top w:w="41" w:type="dxa"/>
              <w:left w:w="81" w:type="dxa"/>
              <w:bottom w:w="41" w:type="dxa"/>
              <w:right w:w="81" w:type="dxa"/>
            </w:tcMar>
            <w:vAlign w:val="center"/>
            <w:hideMark/>
          </w:tcPr>
          <w:p w14:paraId="44035E8B" w14:textId="77777777" w:rsidR="00056A9B" w:rsidRPr="00BC1129" w:rsidRDefault="00056A9B" w:rsidP="002E426E">
            <w:pPr>
              <w:jc w:val="center"/>
              <w:rPr>
                <w:rFonts w:ascii="Times New Roman" w:hAnsi="Times New Roman" w:cs="Times New Roman"/>
              </w:rPr>
            </w:pPr>
            <w:r w:rsidRPr="00BC1129">
              <w:rPr>
                <w:rFonts w:ascii="Times New Roman" w:hAnsi="Times New Roman" w:cs="Times New Roman"/>
              </w:rPr>
              <w:t>17</w:t>
            </w:r>
          </w:p>
        </w:tc>
        <w:tc>
          <w:tcPr>
            <w:tcW w:w="1220" w:type="dxa"/>
            <w:tcMar>
              <w:top w:w="4" w:type="dxa"/>
              <w:left w:w="4" w:type="dxa"/>
              <w:bottom w:w="0" w:type="dxa"/>
              <w:right w:w="4" w:type="dxa"/>
            </w:tcMar>
            <w:vAlign w:val="center"/>
            <w:hideMark/>
          </w:tcPr>
          <w:p w14:paraId="504ED11D"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3855180</w:t>
            </w:r>
          </w:p>
        </w:tc>
        <w:tc>
          <w:tcPr>
            <w:tcW w:w="1340" w:type="dxa"/>
            <w:tcMar>
              <w:top w:w="8" w:type="dxa"/>
              <w:left w:w="8" w:type="dxa"/>
              <w:bottom w:w="0" w:type="dxa"/>
              <w:right w:w="8" w:type="dxa"/>
            </w:tcMar>
            <w:vAlign w:val="center"/>
            <w:hideMark/>
          </w:tcPr>
          <w:p w14:paraId="7AB91E79"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hint="eastAsia"/>
              </w:rPr>
              <w:t>52.50343</w:t>
            </w:r>
          </w:p>
        </w:tc>
        <w:tc>
          <w:tcPr>
            <w:tcW w:w="1680" w:type="dxa"/>
            <w:tcMar>
              <w:top w:w="8" w:type="dxa"/>
              <w:left w:w="8" w:type="dxa"/>
              <w:bottom w:w="0" w:type="dxa"/>
              <w:right w:w="8" w:type="dxa"/>
            </w:tcMar>
            <w:vAlign w:val="center"/>
            <w:hideMark/>
          </w:tcPr>
          <w:p w14:paraId="2AD2F91A"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hint="eastAsia"/>
              </w:rPr>
              <w:t>72.74001</w:t>
            </w:r>
          </w:p>
        </w:tc>
        <w:tc>
          <w:tcPr>
            <w:tcW w:w="1680" w:type="dxa"/>
            <w:tcMar>
              <w:top w:w="41" w:type="dxa"/>
              <w:left w:w="81" w:type="dxa"/>
              <w:bottom w:w="41" w:type="dxa"/>
              <w:right w:w="81" w:type="dxa"/>
            </w:tcMar>
            <w:vAlign w:val="center"/>
            <w:hideMark/>
          </w:tcPr>
          <w:p w14:paraId="7AAB18B5"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BLINK</w:t>
            </w:r>
          </w:p>
        </w:tc>
      </w:tr>
      <w:tr w:rsidR="00056A9B" w:rsidRPr="003F32EF" w14:paraId="0D889015" w14:textId="77777777" w:rsidTr="002E426E">
        <w:trPr>
          <w:trHeight w:val="543"/>
        </w:trPr>
        <w:tc>
          <w:tcPr>
            <w:tcW w:w="1540" w:type="dxa"/>
            <w:tcMar>
              <w:top w:w="4" w:type="dxa"/>
              <w:left w:w="4" w:type="dxa"/>
              <w:bottom w:w="0" w:type="dxa"/>
              <w:right w:w="4" w:type="dxa"/>
            </w:tcMar>
            <w:vAlign w:val="center"/>
          </w:tcPr>
          <w:p w14:paraId="76194793" w14:textId="77777777" w:rsidR="00056A9B" w:rsidRPr="00BC1129" w:rsidRDefault="00056A9B" w:rsidP="002E426E">
            <w:pPr>
              <w:jc w:val="center"/>
              <w:rPr>
                <w:rFonts w:ascii="Times New Roman" w:hAnsi="Times New Roman" w:cs="Times New Roman"/>
              </w:rPr>
            </w:pPr>
            <w:r w:rsidRPr="00BC1129">
              <w:rPr>
                <w:rFonts w:ascii="Times New Roman" w:hAnsi="Times New Roman" w:cs="Times New Roman"/>
              </w:rPr>
              <w:t>rs106790</w:t>
            </w:r>
          </w:p>
        </w:tc>
        <w:tc>
          <w:tcPr>
            <w:tcW w:w="960" w:type="dxa"/>
            <w:tcMar>
              <w:top w:w="41" w:type="dxa"/>
              <w:left w:w="81" w:type="dxa"/>
              <w:bottom w:w="41" w:type="dxa"/>
              <w:right w:w="81" w:type="dxa"/>
            </w:tcMar>
            <w:vAlign w:val="center"/>
          </w:tcPr>
          <w:p w14:paraId="42DBBE26" w14:textId="77777777" w:rsidR="00056A9B" w:rsidRPr="00BC1129" w:rsidRDefault="00056A9B" w:rsidP="002E426E">
            <w:pPr>
              <w:jc w:val="center"/>
              <w:rPr>
                <w:rFonts w:ascii="Times New Roman" w:hAnsi="Times New Roman" w:cs="Times New Roman"/>
              </w:rPr>
            </w:pPr>
            <w:r w:rsidRPr="00BC1129">
              <w:rPr>
                <w:rFonts w:ascii="Times New Roman" w:hAnsi="Times New Roman" w:cs="Times New Roman"/>
              </w:rPr>
              <w:t>20</w:t>
            </w:r>
          </w:p>
        </w:tc>
        <w:tc>
          <w:tcPr>
            <w:tcW w:w="1220" w:type="dxa"/>
            <w:tcMar>
              <w:top w:w="4" w:type="dxa"/>
              <w:left w:w="4" w:type="dxa"/>
              <w:bottom w:w="0" w:type="dxa"/>
              <w:right w:w="4" w:type="dxa"/>
            </w:tcMar>
            <w:vAlign w:val="center"/>
          </w:tcPr>
          <w:p w14:paraId="031A9971"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59342623</w:t>
            </w:r>
          </w:p>
        </w:tc>
        <w:tc>
          <w:tcPr>
            <w:tcW w:w="1340" w:type="dxa"/>
            <w:tcMar>
              <w:top w:w="8" w:type="dxa"/>
              <w:left w:w="8" w:type="dxa"/>
              <w:bottom w:w="0" w:type="dxa"/>
              <w:right w:w="8" w:type="dxa"/>
            </w:tcMar>
            <w:vAlign w:val="center"/>
          </w:tcPr>
          <w:p w14:paraId="2E7D2B2A"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hint="eastAsia"/>
              </w:rPr>
              <w:t>24.82766</w:t>
            </w:r>
          </w:p>
        </w:tc>
        <w:tc>
          <w:tcPr>
            <w:tcW w:w="1680" w:type="dxa"/>
            <w:tcMar>
              <w:top w:w="8" w:type="dxa"/>
              <w:left w:w="8" w:type="dxa"/>
              <w:bottom w:w="0" w:type="dxa"/>
              <w:right w:w="8" w:type="dxa"/>
            </w:tcMar>
            <w:vAlign w:val="center"/>
          </w:tcPr>
          <w:p w14:paraId="12EDBD0F"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hint="eastAsia"/>
              </w:rPr>
              <w:t>-35.9071</w:t>
            </w:r>
          </w:p>
        </w:tc>
        <w:tc>
          <w:tcPr>
            <w:tcW w:w="1680" w:type="dxa"/>
            <w:tcMar>
              <w:top w:w="41" w:type="dxa"/>
              <w:left w:w="81" w:type="dxa"/>
              <w:bottom w:w="41" w:type="dxa"/>
              <w:right w:w="81" w:type="dxa"/>
            </w:tcMar>
            <w:vAlign w:val="center"/>
          </w:tcPr>
          <w:p w14:paraId="457AA7EA"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BLINK</w:t>
            </w:r>
          </w:p>
        </w:tc>
      </w:tr>
      <w:tr w:rsidR="00056A9B" w:rsidRPr="003F32EF" w14:paraId="12B83FE9" w14:textId="77777777" w:rsidTr="002E426E">
        <w:trPr>
          <w:trHeight w:val="543"/>
        </w:trPr>
        <w:tc>
          <w:tcPr>
            <w:tcW w:w="1540" w:type="dxa"/>
            <w:tcMar>
              <w:top w:w="4" w:type="dxa"/>
              <w:left w:w="4" w:type="dxa"/>
              <w:bottom w:w="0" w:type="dxa"/>
              <w:right w:w="4" w:type="dxa"/>
            </w:tcMar>
            <w:vAlign w:val="center"/>
          </w:tcPr>
          <w:p w14:paraId="4B0C2176" w14:textId="77777777" w:rsidR="00056A9B" w:rsidRPr="008E0F56" w:rsidRDefault="00056A9B" w:rsidP="002E426E">
            <w:pPr>
              <w:jc w:val="center"/>
              <w:rPr>
                <w:rFonts w:ascii="Times New Roman" w:hAnsi="Times New Roman" w:cs="Times New Roman"/>
                <w:highlight w:val="yellow"/>
              </w:rPr>
            </w:pPr>
            <w:r w:rsidRPr="00323C0A">
              <w:rPr>
                <w:rFonts w:ascii="Times New Roman" w:hAnsi="Times New Roman" w:cs="Times New Roman" w:hint="eastAsia"/>
                <w:color w:val="000000" w:themeColor="text1"/>
              </w:rPr>
              <w:t>rs12171</w:t>
            </w:r>
          </w:p>
        </w:tc>
        <w:tc>
          <w:tcPr>
            <w:tcW w:w="960" w:type="dxa"/>
            <w:tcMar>
              <w:top w:w="41" w:type="dxa"/>
              <w:left w:w="81" w:type="dxa"/>
              <w:bottom w:w="41" w:type="dxa"/>
              <w:right w:w="81" w:type="dxa"/>
            </w:tcMar>
            <w:vAlign w:val="center"/>
          </w:tcPr>
          <w:p w14:paraId="2B6C8FAC" w14:textId="77777777" w:rsidR="00056A9B" w:rsidRPr="003F32EF" w:rsidRDefault="00056A9B" w:rsidP="002E426E">
            <w:pPr>
              <w:jc w:val="center"/>
              <w:rPr>
                <w:rFonts w:ascii="Times New Roman" w:hAnsi="Times New Roman" w:cs="Times New Roman"/>
              </w:rPr>
            </w:pPr>
            <w:r w:rsidRPr="00323C0A">
              <w:rPr>
                <w:rFonts w:ascii="Times New Roman" w:hAnsi="Times New Roman" w:cs="Times New Roman" w:hint="eastAsia"/>
                <w:color w:val="000000" w:themeColor="text1"/>
              </w:rPr>
              <w:t>2</w:t>
            </w:r>
          </w:p>
        </w:tc>
        <w:tc>
          <w:tcPr>
            <w:tcW w:w="1220" w:type="dxa"/>
            <w:tcMar>
              <w:top w:w="4" w:type="dxa"/>
              <w:left w:w="4" w:type="dxa"/>
              <w:bottom w:w="0" w:type="dxa"/>
              <w:right w:w="4" w:type="dxa"/>
            </w:tcMar>
            <w:vAlign w:val="center"/>
          </w:tcPr>
          <w:p w14:paraId="7ED09139" w14:textId="77777777" w:rsidR="00056A9B" w:rsidRPr="003F32EF" w:rsidRDefault="00056A9B" w:rsidP="002E426E">
            <w:pPr>
              <w:jc w:val="center"/>
              <w:rPr>
                <w:rFonts w:ascii="Times New Roman" w:hAnsi="Times New Roman" w:cs="Times New Roman"/>
              </w:rPr>
            </w:pPr>
            <w:r w:rsidRPr="00323C0A">
              <w:rPr>
                <w:rFonts w:ascii="Times New Roman" w:hAnsi="Times New Roman" w:cs="Times New Roman" w:hint="eastAsia"/>
                <w:color w:val="000000" w:themeColor="text1"/>
              </w:rPr>
              <w:t>78736403</w:t>
            </w:r>
          </w:p>
        </w:tc>
        <w:tc>
          <w:tcPr>
            <w:tcW w:w="1340" w:type="dxa"/>
            <w:tcMar>
              <w:top w:w="8" w:type="dxa"/>
              <w:left w:w="8" w:type="dxa"/>
              <w:bottom w:w="0" w:type="dxa"/>
              <w:right w:w="8" w:type="dxa"/>
            </w:tcMar>
            <w:vAlign w:val="center"/>
          </w:tcPr>
          <w:p w14:paraId="22602C73" w14:textId="77777777" w:rsidR="00056A9B" w:rsidRPr="00BC1129" w:rsidRDefault="00056A9B" w:rsidP="002E426E">
            <w:pPr>
              <w:widowControl/>
              <w:jc w:val="center"/>
              <w:rPr>
                <w:rFonts w:ascii="Times New Roman" w:hAnsi="Times New Roman" w:cs="Times New Roman"/>
              </w:rPr>
            </w:pPr>
            <w:r w:rsidRPr="00BC1129">
              <w:rPr>
                <w:rFonts w:ascii="Times New Roman" w:hAnsi="Times New Roman" w:cs="Times New Roman" w:hint="eastAsia"/>
              </w:rPr>
              <w:t>91.86077</w:t>
            </w:r>
          </w:p>
        </w:tc>
        <w:tc>
          <w:tcPr>
            <w:tcW w:w="1680" w:type="dxa"/>
            <w:tcMar>
              <w:top w:w="8" w:type="dxa"/>
              <w:left w:w="8" w:type="dxa"/>
              <w:bottom w:w="0" w:type="dxa"/>
              <w:right w:w="8" w:type="dxa"/>
            </w:tcMar>
            <w:vAlign w:val="center"/>
          </w:tcPr>
          <w:p w14:paraId="5E95EB40" w14:textId="77777777" w:rsidR="00056A9B" w:rsidRPr="00BC1129" w:rsidRDefault="00056A9B" w:rsidP="002E426E">
            <w:pPr>
              <w:widowControl/>
              <w:jc w:val="center"/>
              <w:rPr>
                <w:rFonts w:ascii="Times New Roman" w:hAnsi="Times New Roman" w:cs="Times New Roman"/>
              </w:rPr>
            </w:pPr>
            <w:r w:rsidRPr="00BC1129">
              <w:rPr>
                <w:rFonts w:ascii="Times New Roman" w:hAnsi="Times New Roman" w:cs="Times New Roman" w:hint="eastAsia"/>
              </w:rPr>
              <w:t>388.8639</w:t>
            </w:r>
          </w:p>
        </w:tc>
        <w:tc>
          <w:tcPr>
            <w:tcW w:w="1680" w:type="dxa"/>
            <w:tcMar>
              <w:top w:w="41" w:type="dxa"/>
              <w:left w:w="81" w:type="dxa"/>
              <w:bottom w:w="41" w:type="dxa"/>
              <w:right w:w="81" w:type="dxa"/>
            </w:tcMar>
            <w:vAlign w:val="center"/>
          </w:tcPr>
          <w:p w14:paraId="386EEE49"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BLINK</w:t>
            </w:r>
          </w:p>
        </w:tc>
      </w:tr>
      <w:tr w:rsidR="00056A9B" w:rsidRPr="003F32EF" w14:paraId="54D2354E" w14:textId="77777777" w:rsidTr="002E426E">
        <w:trPr>
          <w:trHeight w:val="543"/>
        </w:trPr>
        <w:tc>
          <w:tcPr>
            <w:tcW w:w="1540" w:type="dxa"/>
            <w:tcMar>
              <w:top w:w="4" w:type="dxa"/>
              <w:left w:w="4" w:type="dxa"/>
              <w:bottom w:w="0" w:type="dxa"/>
              <w:right w:w="4" w:type="dxa"/>
            </w:tcMar>
            <w:vAlign w:val="center"/>
          </w:tcPr>
          <w:p w14:paraId="41789BDF" w14:textId="77777777" w:rsidR="00056A9B" w:rsidRPr="008E0F56" w:rsidRDefault="00056A9B" w:rsidP="002E426E">
            <w:pPr>
              <w:jc w:val="center"/>
              <w:rPr>
                <w:rFonts w:ascii="Times New Roman" w:hAnsi="Times New Roman" w:cs="Times New Roman"/>
                <w:highlight w:val="yellow"/>
              </w:rPr>
            </w:pPr>
            <w:r w:rsidRPr="00323C0A">
              <w:rPr>
                <w:rFonts w:ascii="Times New Roman" w:hAnsi="Times New Roman" w:cs="Times New Roman" w:hint="eastAsia"/>
              </w:rPr>
              <w:t>rs69377</w:t>
            </w:r>
          </w:p>
        </w:tc>
        <w:tc>
          <w:tcPr>
            <w:tcW w:w="960" w:type="dxa"/>
            <w:tcMar>
              <w:top w:w="41" w:type="dxa"/>
              <w:left w:w="81" w:type="dxa"/>
              <w:bottom w:w="41" w:type="dxa"/>
              <w:right w:w="81" w:type="dxa"/>
            </w:tcMar>
            <w:vAlign w:val="center"/>
          </w:tcPr>
          <w:p w14:paraId="4B0085C4" w14:textId="77777777" w:rsidR="00056A9B" w:rsidRPr="003F32EF" w:rsidRDefault="00056A9B" w:rsidP="002E426E">
            <w:pPr>
              <w:jc w:val="center"/>
              <w:rPr>
                <w:rFonts w:ascii="Times New Roman" w:hAnsi="Times New Roman" w:cs="Times New Roman"/>
              </w:rPr>
            </w:pPr>
            <w:r w:rsidRPr="00323C0A">
              <w:rPr>
                <w:rFonts w:ascii="Times New Roman" w:hAnsi="Times New Roman" w:cs="Times New Roman" w:hint="eastAsia"/>
              </w:rPr>
              <w:t>11</w:t>
            </w:r>
          </w:p>
        </w:tc>
        <w:tc>
          <w:tcPr>
            <w:tcW w:w="1220" w:type="dxa"/>
            <w:tcMar>
              <w:top w:w="4" w:type="dxa"/>
              <w:left w:w="4" w:type="dxa"/>
              <w:bottom w:w="0" w:type="dxa"/>
              <w:right w:w="4" w:type="dxa"/>
            </w:tcMar>
            <w:vAlign w:val="center"/>
          </w:tcPr>
          <w:p w14:paraId="6E187C2E" w14:textId="77777777" w:rsidR="00056A9B" w:rsidRPr="003F32EF" w:rsidRDefault="00056A9B" w:rsidP="002E426E">
            <w:pPr>
              <w:jc w:val="center"/>
              <w:rPr>
                <w:rFonts w:ascii="Times New Roman" w:hAnsi="Times New Roman" w:cs="Times New Roman"/>
              </w:rPr>
            </w:pPr>
            <w:r w:rsidRPr="00323C0A">
              <w:rPr>
                <w:rFonts w:ascii="Times New Roman" w:hAnsi="Times New Roman" w:cs="Times New Roman" w:hint="eastAsia"/>
              </w:rPr>
              <w:t>95429986</w:t>
            </w:r>
          </w:p>
        </w:tc>
        <w:tc>
          <w:tcPr>
            <w:tcW w:w="1340" w:type="dxa"/>
            <w:tcMar>
              <w:top w:w="8" w:type="dxa"/>
              <w:left w:w="8" w:type="dxa"/>
              <w:bottom w:w="0" w:type="dxa"/>
              <w:right w:w="8" w:type="dxa"/>
            </w:tcMar>
            <w:vAlign w:val="center"/>
          </w:tcPr>
          <w:p w14:paraId="3C60D198" w14:textId="77777777" w:rsidR="00056A9B" w:rsidRPr="00BC1129" w:rsidRDefault="00056A9B" w:rsidP="002E426E">
            <w:pPr>
              <w:widowControl/>
              <w:jc w:val="center"/>
              <w:rPr>
                <w:rFonts w:ascii="Times New Roman" w:hAnsi="Times New Roman" w:cs="Times New Roman"/>
              </w:rPr>
            </w:pPr>
            <w:r w:rsidRPr="00BC1129">
              <w:rPr>
                <w:rFonts w:ascii="Times New Roman" w:hAnsi="Times New Roman" w:cs="Times New Roman" w:hint="eastAsia"/>
              </w:rPr>
              <w:t>1.55319</w:t>
            </w:r>
          </w:p>
        </w:tc>
        <w:tc>
          <w:tcPr>
            <w:tcW w:w="1680" w:type="dxa"/>
            <w:tcMar>
              <w:top w:w="8" w:type="dxa"/>
              <w:left w:w="8" w:type="dxa"/>
              <w:bottom w:w="0" w:type="dxa"/>
              <w:right w:w="8" w:type="dxa"/>
            </w:tcMar>
            <w:vAlign w:val="center"/>
          </w:tcPr>
          <w:p w14:paraId="695588D0" w14:textId="77777777" w:rsidR="00056A9B" w:rsidRPr="00BC1129" w:rsidRDefault="00056A9B" w:rsidP="002E426E">
            <w:pPr>
              <w:widowControl/>
              <w:jc w:val="center"/>
              <w:rPr>
                <w:rFonts w:ascii="Times New Roman" w:hAnsi="Times New Roman" w:cs="Times New Roman"/>
              </w:rPr>
            </w:pPr>
            <w:r w:rsidRPr="00BC1129">
              <w:rPr>
                <w:rFonts w:ascii="Times New Roman" w:hAnsi="Times New Roman" w:cs="Times New Roman" w:hint="eastAsia"/>
              </w:rPr>
              <w:t>-43.2099</w:t>
            </w:r>
          </w:p>
        </w:tc>
        <w:tc>
          <w:tcPr>
            <w:tcW w:w="1680" w:type="dxa"/>
            <w:tcMar>
              <w:top w:w="41" w:type="dxa"/>
              <w:left w:w="81" w:type="dxa"/>
              <w:bottom w:w="41" w:type="dxa"/>
              <w:right w:w="81" w:type="dxa"/>
            </w:tcMar>
            <w:vAlign w:val="center"/>
          </w:tcPr>
          <w:p w14:paraId="116E702D"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BLINK</w:t>
            </w:r>
          </w:p>
        </w:tc>
      </w:tr>
      <w:tr w:rsidR="00056A9B" w:rsidRPr="003F32EF" w14:paraId="1808B0B9" w14:textId="77777777" w:rsidTr="002E426E">
        <w:trPr>
          <w:trHeight w:val="517"/>
        </w:trPr>
        <w:tc>
          <w:tcPr>
            <w:tcW w:w="1540" w:type="dxa"/>
            <w:tcMar>
              <w:top w:w="4" w:type="dxa"/>
              <w:left w:w="4" w:type="dxa"/>
              <w:bottom w:w="0" w:type="dxa"/>
              <w:right w:w="4" w:type="dxa"/>
            </w:tcMar>
            <w:vAlign w:val="center"/>
          </w:tcPr>
          <w:p w14:paraId="1F53CBB4"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rs75952</w:t>
            </w:r>
          </w:p>
        </w:tc>
        <w:tc>
          <w:tcPr>
            <w:tcW w:w="960" w:type="dxa"/>
            <w:tcMar>
              <w:top w:w="41" w:type="dxa"/>
              <w:left w:w="81" w:type="dxa"/>
              <w:bottom w:w="41" w:type="dxa"/>
              <w:right w:w="81" w:type="dxa"/>
            </w:tcMar>
            <w:vAlign w:val="center"/>
          </w:tcPr>
          <w:p w14:paraId="6CBA6E1D"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13</w:t>
            </w:r>
          </w:p>
        </w:tc>
        <w:tc>
          <w:tcPr>
            <w:tcW w:w="1220" w:type="dxa"/>
            <w:tcMar>
              <w:top w:w="4" w:type="dxa"/>
              <w:left w:w="4" w:type="dxa"/>
              <w:bottom w:w="0" w:type="dxa"/>
              <w:right w:w="4" w:type="dxa"/>
            </w:tcMar>
            <w:vAlign w:val="center"/>
          </w:tcPr>
          <w:p w14:paraId="471F3171"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26167866</w:t>
            </w:r>
          </w:p>
        </w:tc>
        <w:tc>
          <w:tcPr>
            <w:tcW w:w="1340" w:type="dxa"/>
            <w:tcMar>
              <w:top w:w="8" w:type="dxa"/>
              <w:left w:w="8" w:type="dxa"/>
              <w:bottom w:w="0" w:type="dxa"/>
              <w:right w:w="8" w:type="dxa"/>
            </w:tcMar>
            <w:vAlign w:val="center"/>
          </w:tcPr>
          <w:p w14:paraId="12B88CE7"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hint="eastAsia"/>
              </w:rPr>
              <w:t>7.003888</w:t>
            </w:r>
          </w:p>
        </w:tc>
        <w:tc>
          <w:tcPr>
            <w:tcW w:w="1680" w:type="dxa"/>
            <w:tcMar>
              <w:top w:w="8" w:type="dxa"/>
              <w:left w:w="8" w:type="dxa"/>
              <w:bottom w:w="0" w:type="dxa"/>
              <w:right w:w="8" w:type="dxa"/>
            </w:tcMar>
            <w:vAlign w:val="center"/>
          </w:tcPr>
          <w:p w14:paraId="4D022D05"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hint="eastAsia"/>
              </w:rPr>
              <w:t>19.71486</w:t>
            </w:r>
          </w:p>
        </w:tc>
        <w:tc>
          <w:tcPr>
            <w:tcW w:w="1680" w:type="dxa"/>
            <w:tcMar>
              <w:top w:w="41" w:type="dxa"/>
              <w:left w:w="81" w:type="dxa"/>
              <w:bottom w:w="41" w:type="dxa"/>
              <w:right w:w="81" w:type="dxa"/>
            </w:tcMar>
            <w:vAlign w:val="center"/>
          </w:tcPr>
          <w:p w14:paraId="6785EE02"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BLINK</w:t>
            </w:r>
          </w:p>
        </w:tc>
      </w:tr>
      <w:tr w:rsidR="00056A9B" w:rsidRPr="003F32EF" w14:paraId="5BEE789D" w14:textId="77777777" w:rsidTr="002E426E">
        <w:trPr>
          <w:trHeight w:val="517"/>
        </w:trPr>
        <w:tc>
          <w:tcPr>
            <w:tcW w:w="1540" w:type="dxa"/>
            <w:tcMar>
              <w:top w:w="4" w:type="dxa"/>
              <w:left w:w="4" w:type="dxa"/>
              <w:bottom w:w="0" w:type="dxa"/>
              <w:right w:w="4" w:type="dxa"/>
            </w:tcMar>
            <w:vAlign w:val="center"/>
          </w:tcPr>
          <w:p w14:paraId="20707590"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rs94988</w:t>
            </w:r>
          </w:p>
        </w:tc>
        <w:tc>
          <w:tcPr>
            <w:tcW w:w="960" w:type="dxa"/>
            <w:tcMar>
              <w:top w:w="41" w:type="dxa"/>
              <w:left w:w="81" w:type="dxa"/>
              <w:bottom w:w="41" w:type="dxa"/>
              <w:right w:w="81" w:type="dxa"/>
            </w:tcMar>
            <w:vAlign w:val="center"/>
          </w:tcPr>
          <w:p w14:paraId="155ACC50"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17</w:t>
            </w:r>
          </w:p>
        </w:tc>
        <w:tc>
          <w:tcPr>
            <w:tcW w:w="1220" w:type="dxa"/>
            <w:tcMar>
              <w:top w:w="4" w:type="dxa"/>
              <w:left w:w="4" w:type="dxa"/>
              <w:bottom w:w="0" w:type="dxa"/>
              <w:right w:w="4" w:type="dxa"/>
            </w:tcMar>
            <w:vAlign w:val="center"/>
          </w:tcPr>
          <w:p w14:paraId="575CD8FA"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43621923</w:t>
            </w:r>
          </w:p>
        </w:tc>
        <w:tc>
          <w:tcPr>
            <w:tcW w:w="1340" w:type="dxa"/>
            <w:tcMar>
              <w:top w:w="8" w:type="dxa"/>
              <w:left w:w="8" w:type="dxa"/>
              <w:bottom w:w="0" w:type="dxa"/>
              <w:right w:w="8" w:type="dxa"/>
            </w:tcMar>
            <w:vAlign w:val="center"/>
          </w:tcPr>
          <w:p w14:paraId="1FFCC657"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hint="eastAsia"/>
              </w:rPr>
              <w:t>20.96367</w:t>
            </w:r>
          </w:p>
        </w:tc>
        <w:tc>
          <w:tcPr>
            <w:tcW w:w="1680" w:type="dxa"/>
            <w:tcMar>
              <w:top w:w="8" w:type="dxa"/>
              <w:left w:w="8" w:type="dxa"/>
              <w:bottom w:w="0" w:type="dxa"/>
              <w:right w:w="8" w:type="dxa"/>
            </w:tcMar>
            <w:vAlign w:val="center"/>
          </w:tcPr>
          <w:p w14:paraId="3F51B113"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hint="eastAsia"/>
              </w:rPr>
              <w:t>-30.172</w:t>
            </w:r>
          </w:p>
        </w:tc>
        <w:tc>
          <w:tcPr>
            <w:tcW w:w="1680" w:type="dxa"/>
            <w:tcMar>
              <w:top w:w="41" w:type="dxa"/>
              <w:left w:w="81" w:type="dxa"/>
              <w:bottom w:w="41" w:type="dxa"/>
              <w:right w:w="81" w:type="dxa"/>
            </w:tcMar>
            <w:vAlign w:val="center"/>
          </w:tcPr>
          <w:p w14:paraId="3C030BF5" w14:textId="77777777" w:rsidR="00056A9B" w:rsidRPr="003F32EF" w:rsidRDefault="00056A9B" w:rsidP="002E426E">
            <w:pPr>
              <w:jc w:val="center"/>
              <w:rPr>
                <w:rFonts w:ascii="Times New Roman" w:hAnsi="Times New Roman" w:cs="Times New Roman"/>
              </w:rPr>
            </w:pPr>
            <w:r w:rsidRPr="003F32EF">
              <w:rPr>
                <w:rFonts w:ascii="Times New Roman" w:hAnsi="Times New Roman" w:cs="Times New Roman"/>
              </w:rPr>
              <w:t>BLINK</w:t>
            </w:r>
          </w:p>
        </w:tc>
      </w:tr>
    </w:tbl>
    <w:p w14:paraId="66960B3B" w14:textId="0F10D47F" w:rsidR="00056A9B" w:rsidRPr="00B63C0D" w:rsidRDefault="00056A9B" w:rsidP="00056A9B">
      <w:pPr>
        <w:rPr>
          <w:rFonts w:ascii="Times New Roman" w:hAnsi="Times New Roman" w:cs="Times New Roman"/>
        </w:rPr>
      </w:pPr>
      <w:r w:rsidRPr="003F32EF">
        <w:rPr>
          <w:rFonts w:ascii="Times New Roman" w:hAnsi="Times New Roman" w:cs="Times New Roman" w:hint="eastAsia"/>
        </w:rPr>
        <w:t xml:space="preserve">SNP No.* indicates the sequence number in the entire tag list.Chromosomes and locations refer to physical location information in genomic data. </w:t>
      </w:r>
      <w:r w:rsidRPr="003F32EF">
        <w:rPr>
          <w:rFonts w:ascii="Times New Roman" w:hAnsi="Times New Roman" w:cs="Times New Roman"/>
        </w:rPr>
        <w:t>PVE (Phenotypic Variance Explained) denotes the proportion of phenotypic variance explained by each SNP. Effect refers to represents the estimated allelic effect. Method indicates the GWAS model used for detecting the SNP</w:t>
      </w:r>
      <w:r>
        <w:rPr>
          <w:rFonts w:ascii="Times New Roman" w:hAnsi="Times New Roman" w:cs="Times New Roman" w:hint="eastAsia"/>
        </w:rPr>
        <w:t>.</w:t>
      </w:r>
    </w:p>
    <w:p w14:paraId="2539BB5D" w14:textId="77777777" w:rsidR="00056A9B" w:rsidRPr="00174B4C" w:rsidRDefault="00056A9B" w:rsidP="00056A9B">
      <w:pPr>
        <w:rPr>
          <w:rFonts w:ascii="Times New Roman" w:hAnsi="Times New Roman" w:cs="Times New Roman"/>
        </w:rPr>
      </w:pPr>
    </w:p>
    <w:p w14:paraId="46EA3C3C" w14:textId="77777777" w:rsidR="004168FB" w:rsidRPr="001A45E3" w:rsidRDefault="004168FB" w:rsidP="00206560">
      <w:pPr>
        <w:rPr>
          <w:rFonts w:ascii="Times New Roman" w:hAnsi="Times New Roman" w:cs="Times New Roman"/>
          <w:b/>
          <w:bCs/>
        </w:rPr>
      </w:pPr>
    </w:p>
    <w:p w14:paraId="0FAC5BF8" w14:textId="77777777" w:rsidR="004168FB" w:rsidRDefault="004168FB" w:rsidP="00206560">
      <w:pPr>
        <w:rPr>
          <w:rFonts w:ascii="Times New Roman" w:hAnsi="Times New Roman" w:cs="Times New Roman"/>
          <w:b/>
          <w:bCs/>
        </w:rPr>
      </w:pPr>
    </w:p>
    <w:p w14:paraId="52AC0D93" w14:textId="77777777" w:rsidR="00110A3F" w:rsidRDefault="00110A3F" w:rsidP="00206560">
      <w:pPr>
        <w:rPr>
          <w:rFonts w:ascii="Times New Roman" w:hAnsi="Times New Roman" w:cs="Times New Roman"/>
          <w:b/>
          <w:bCs/>
        </w:rPr>
      </w:pPr>
    </w:p>
    <w:p w14:paraId="61BE870F" w14:textId="77777777" w:rsidR="00110A3F" w:rsidRDefault="00110A3F" w:rsidP="00206560">
      <w:pPr>
        <w:rPr>
          <w:rFonts w:ascii="Times New Roman" w:hAnsi="Times New Roman" w:cs="Times New Roman"/>
          <w:b/>
          <w:bCs/>
        </w:rPr>
      </w:pPr>
    </w:p>
    <w:sectPr w:rsidR="00110A3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17316" w14:textId="77777777" w:rsidR="008C7919" w:rsidRDefault="008C7919" w:rsidP="00206560">
      <w:pPr>
        <w:rPr>
          <w:rFonts w:hint="eastAsia"/>
        </w:rPr>
      </w:pPr>
      <w:r>
        <w:separator/>
      </w:r>
    </w:p>
  </w:endnote>
  <w:endnote w:type="continuationSeparator" w:id="0">
    <w:p w14:paraId="1D9055F4" w14:textId="77777777" w:rsidR="008C7919" w:rsidRDefault="008C7919" w:rsidP="0020656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altName w:val="DengXian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7BFEC" w14:textId="77777777" w:rsidR="008C7919" w:rsidRDefault="008C7919" w:rsidP="00206560">
      <w:pPr>
        <w:rPr>
          <w:rFonts w:hint="eastAsia"/>
        </w:rPr>
      </w:pPr>
      <w:r>
        <w:separator/>
      </w:r>
    </w:p>
  </w:footnote>
  <w:footnote w:type="continuationSeparator" w:id="0">
    <w:p w14:paraId="1EEB8BBD" w14:textId="77777777" w:rsidR="008C7919" w:rsidRDefault="008C7919" w:rsidP="00206560">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9365C2"/>
    <w:multiLevelType w:val="multilevel"/>
    <w:tmpl w:val="37066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08040A"/>
    <w:multiLevelType w:val="multilevel"/>
    <w:tmpl w:val="228CD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4465626">
    <w:abstractNumId w:val="0"/>
  </w:num>
  <w:num w:numId="2" w16cid:durableId="19034444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96F"/>
    <w:rsid w:val="000379A6"/>
    <w:rsid w:val="00043AE7"/>
    <w:rsid w:val="00056853"/>
    <w:rsid w:val="00056A9B"/>
    <w:rsid w:val="00056D4F"/>
    <w:rsid w:val="000B0399"/>
    <w:rsid w:val="000C7A95"/>
    <w:rsid w:val="000F5503"/>
    <w:rsid w:val="0010210C"/>
    <w:rsid w:val="001059B9"/>
    <w:rsid w:val="00110A3F"/>
    <w:rsid w:val="0016219B"/>
    <w:rsid w:val="001707B5"/>
    <w:rsid w:val="00174B4C"/>
    <w:rsid w:val="001A45E3"/>
    <w:rsid w:val="001C1E02"/>
    <w:rsid w:val="001C74A2"/>
    <w:rsid w:val="001E3CAB"/>
    <w:rsid w:val="001F711A"/>
    <w:rsid w:val="00206560"/>
    <w:rsid w:val="002072AB"/>
    <w:rsid w:val="00217945"/>
    <w:rsid w:val="00256741"/>
    <w:rsid w:val="002876D8"/>
    <w:rsid w:val="00297107"/>
    <w:rsid w:val="002A2816"/>
    <w:rsid w:val="002A407E"/>
    <w:rsid w:val="002B365C"/>
    <w:rsid w:val="002D6D6A"/>
    <w:rsid w:val="002E7D85"/>
    <w:rsid w:val="00311089"/>
    <w:rsid w:val="003174A0"/>
    <w:rsid w:val="00333BA1"/>
    <w:rsid w:val="0035315A"/>
    <w:rsid w:val="003557E1"/>
    <w:rsid w:val="0036722B"/>
    <w:rsid w:val="00374950"/>
    <w:rsid w:val="00383244"/>
    <w:rsid w:val="003B537D"/>
    <w:rsid w:val="003F32EF"/>
    <w:rsid w:val="00400677"/>
    <w:rsid w:val="004168FB"/>
    <w:rsid w:val="00425862"/>
    <w:rsid w:val="00437A1C"/>
    <w:rsid w:val="0044158F"/>
    <w:rsid w:val="004561FC"/>
    <w:rsid w:val="00470A61"/>
    <w:rsid w:val="004941BB"/>
    <w:rsid w:val="004A420B"/>
    <w:rsid w:val="004E54BF"/>
    <w:rsid w:val="004F67EE"/>
    <w:rsid w:val="0051375D"/>
    <w:rsid w:val="005862AF"/>
    <w:rsid w:val="005A32ED"/>
    <w:rsid w:val="005A4402"/>
    <w:rsid w:val="005B0D31"/>
    <w:rsid w:val="005B3401"/>
    <w:rsid w:val="005B7A02"/>
    <w:rsid w:val="005D7E07"/>
    <w:rsid w:val="005F4304"/>
    <w:rsid w:val="0063089B"/>
    <w:rsid w:val="006343DE"/>
    <w:rsid w:val="006432E6"/>
    <w:rsid w:val="00651857"/>
    <w:rsid w:val="00655C54"/>
    <w:rsid w:val="00660D51"/>
    <w:rsid w:val="00691368"/>
    <w:rsid w:val="006970C2"/>
    <w:rsid w:val="006A5CDC"/>
    <w:rsid w:val="006C535C"/>
    <w:rsid w:val="006C7775"/>
    <w:rsid w:val="006D2A80"/>
    <w:rsid w:val="00727687"/>
    <w:rsid w:val="0073302A"/>
    <w:rsid w:val="00733642"/>
    <w:rsid w:val="00752BA3"/>
    <w:rsid w:val="007610ED"/>
    <w:rsid w:val="00766AE9"/>
    <w:rsid w:val="0077383A"/>
    <w:rsid w:val="007745D0"/>
    <w:rsid w:val="00790EE9"/>
    <w:rsid w:val="007A4D67"/>
    <w:rsid w:val="007C5DA2"/>
    <w:rsid w:val="007E3905"/>
    <w:rsid w:val="007F2AC5"/>
    <w:rsid w:val="00800180"/>
    <w:rsid w:val="00827710"/>
    <w:rsid w:val="008348B3"/>
    <w:rsid w:val="00841D0E"/>
    <w:rsid w:val="008747AC"/>
    <w:rsid w:val="00876467"/>
    <w:rsid w:val="00887EDA"/>
    <w:rsid w:val="008A2FE0"/>
    <w:rsid w:val="008B09BF"/>
    <w:rsid w:val="008B7018"/>
    <w:rsid w:val="008C7919"/>
    <w:rsid w:val="008D2A51"/>
    <w:rsid w:val="008D3344"/>
    <w:rsid w:val="008E0F56"/>
    <w:rsid w:val="008F1279"/>
    <w:rsid w:val="009013E1"/>
    <w:rsid w:val="009035D8"/>
    <w:rsid w:val="009173FD"/>
    <w:rsid w:val="0092494A"/>
    <w:rsid w:val="0093578E"/>
    <w:rsid w:val="00951491"/>
    <w:rsid w:val="0096739E"/>
    <w:rsid w:val="00982F1C"/>
    <w:rsid w:val="00996A25"/>
    <w:rsid w:val="009D23B8"/>
    <w:rsid w:val="009E768D"/>
    <w:rsid w:val="009F28BA"/>
    <w:rsid w:val="009F7D72"/>
    <w:rsid w:val="00A80A61"/>
    <w:rsid w:val="00A87E1F"/>
    <w:rsid w:val="00A90783"/>
    <w:rsid w:val="00A96199"/>
    <w:rsid w:val="00A97951"/>
    <w:rsid w:val="00AA14C7"/>
    <w:rsid w:val="00AA7061"/>
    <w:rsid w:val="00AD234F"/>
    <w:rsid w:val="00AF1C6F"/>
    <w:rsid w:val="00B019BB"/>
    <w:rsid w:val="00B06ACA"/>
    <w:rsid w:val="00B111B9"/>
    <w:rsid w:val="00B2403A"/>
    <w:rsid w:val="00B25FE3"/>
    <w:rsid w:val="00B41981"/>
    <w:rsid w:val="00B67335"/>
    <w:rsid w:val="00B72C26"/>
    <w:rsid w:val="00BC1129"/>
    <w:rsid w:val="00BC44BA"/>
    <w:rsid w:val="00BC45C1"/>
    <w:rsid w:val="00BC77D0"/>
    <w:rsid w:val="00BE2542"/>
    <w:rsid w:val="00BF4A19"/>
    <w:rsid w:val="00C32AC8"/>
    <w:rsid w:val="00C35BD0"/>
    <w:rsid w:val="00C45A49"/>
    <w:rsid w:val="00C53482"/>
    <w:rsid w:val="00C64A94"/>
    <w:rsid w:val="00C83182"/>
    <w:rsid w:val="00C8354D"/>
    <w:rsid w:val="00C86BD0"/>
    <w:rsid w:val="00CA7E92"/>
    <w:rsid w:val="00CB2FB9"/>
    <w:rsid w:val="00CB693A"/>
    <w:rsid w:val="00CE12C7"/>
    <w:rsid w:val="00CF0009"/>
    <w:rsid w:val="00CF5377"/>
    <w:rsid w:val="00D03CD5"/>
    <w:rsid w:val="00D14D45"/>
    <w:rsid w:val="00D2000C"/>
    <w:rsid w:val="00D320EF"/>
    <w:rsid w:val="00D65ACB"/>
    <w:rsid w:val="00D97379"/>
    <w:rsid w:val="00DA56FB"/>
    <w:rsid w:val="00DC15CC"/>
    <w:rsid w:val="00DC228B"/>
    <w:rsid w:val="00DC64D7"/>
    <w:rsid w:val="00DD21C3"/>
    <w:rsid w:val="00DD674E"/>
    <w:rsid w:val="00E2596F"/>
    <w:rsid w:val="00E5542D"/>
    <w:rsid w:val="00EC313A"/>
    <w:rsid w:val="00EE4A3E"/>
    <w:rsid w:val="00EF24E4"/>
    <w:rsid w:val="00F20E7A"/>
    <w:rsid w:val="00F24C98"/>
    <w:rsid w:val="00F43E27"/>
    <w:rsid w:val="00F45FBB"/>
    <w:rsid w:val="00F6772F"/>
    <w:rsid w:val="00F714CF"/>
    <w:rsid w:val="00F92E6B"/>
    <w:rsid w:val="00F933B3"/>
    <w:rsid w:val="00FC5C02"/>
    <w:rsid w:val="00FF37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67AFCE"/>
  <w15:chartTrackingRefBased/>
  <w15:docId w15:val="{6DC32BCB-6216-4AA9-B12E-D0ED8BAAA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2596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E2596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E2596F"/>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E2596F"/>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E2596F"/>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E2596F"/>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E2596F"/>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E2596F"/>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E2596F"/>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2596F"/>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E2596F"/>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E2596F"/>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E2596F"/>
    <w:rPr>
      <w:rFonts w:cstheme="majorBidi"/>
      <w:color w:val="0F4761" w:themeColor="accent1" w:themeShade="BF"/>
      <w:sz w:val="28"/>
      <w:szCs w:val="28"/>
    </w:rPr>
  </w:style>
  <w:style w:type="character" w:customStyle="1" w:styleId="50">
    <w:name w:val="标题 5 字符"/>
    <w:basedOn w:val="a0"/>
    <w:link w:val="5"/>
    <w:uiPriority w:val="9"/>
    <w:semiHidden/>
    <w:rsid w:val="00E2596F"/>
    <w:rPr>
      <w:rFonts w:cstheme="majorBidi"/>
      <w:color w:val="0F4761" w:themeColor="accent1" w:themeShade="BF"/>
      <w:sz w:val="24"/>
      <w:szCs w:val="24"/>
    </w:rPr>
  </w:style>
  <w:style w:type="character" w:customStyle="1" w:styleId="60">
    <w:name w:val="标题 6 字符"/>
    <w:basedOn w:val="a0"/>
    <w:link w:val="6"/>
    <w:uiPriority w:val="9"/>
    <w:semiHidden/>
    <w:rsid w:val="00E2596F"/>
    <w:rPr>
      <w:rFonts w:cstheme="majorBidi"/>
      <w:b/>
      <w:bCs/>
      <w:color w:val="0F4761" w:themeColor="accent1" w:themeShade="BF"/>
    </w:rPr>
  </w:style>
  <w:style w:type="character" w:customStyle="1" w:styleId="70">
    <w:name w:val="标题 7 字符"/>
    <w:basedOn w:val="a0"/>
    <w:link w:val="7"/>
    <w:uiPriority w:val="9"/>
    <w:semiHidden/>
    <w:rsid w:val="00E2596F"/>
    <w:rPr>
      <w:rFonts w:cstheme="majorBidi"/>
      <w:b/>
      <w:bCs/>
      <w:color w:val="595959" w:themeColor="text1" w:themeTint="A6"/>
    </w:rPr>
  </w:style>
  <w:style w:type="character" w:customStyle="1" w:styleId="80">
    <w:name w:val="标题 8 字符"/>
    <w:basedOn w:val="a0"/>
    <w:link w:val="8"/>
    <w:uiPriority w:val="9"/>
    <w:semiHidden/>
    <w:rsid w:val="00E2596F"/>
    <w:rPr>
      <w:rFonts w:cstheme="majorBidi"/>
      <w:color w:val="595959" w:themeColor="text1" w:themeTint="A6"/>
    </w:rPr>
  </w:style>
  <w:style w:type="character" w:customStyle="1" w:styleId="90">
    <w:name w:val="标题 9 字符"/>
    <w:basedOn w:val="a0"/>
    <w:link w:val="9"/>
    <w:uiPriority w:val="9"/>
    <w:semiHidden/>
    <w:rsid w:val="00E2596F"/>
    <w:rPr>
      <w:rFonts w:eastAsiaTheme="majorEastAsia" w:cstheme="majorBidi"/>
      <w:color w:val="595959" w:themeColor="text1" w:themeTint="A6"/>
    </w:rPr>
  </w:style>
  <w:style w:type="paragraph" w:styleId="a3">
    <w:name w:val="Title"/>
    <w:basedOn w:val="a"/>
    <w:next w:val="a"/>
    <w:link w:val="a4"/>
    <w:uiPriority w:val="10"/>
    <w:qFormat/>
    <w:rsid w:val="00E2596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E2596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2596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E2596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2596F"/>
    <w:pPr>
      <w:spacing w:before="160" w:after="160"/>
      <w:jc w:val="center"/>
    </w:pPr>
    <w:rPr>
      <w:i/>
      <w:iCs/>
      <w:color w:val="404040" w:themeColor="text1" w:themeTint="BF"/>
    </w:rPr>
  </w:style>
  <w:style w:type="character" w:customStyle="1" w:styleId="a8">
    <w:name w:val="引用 字符"/>
    <w:basedOn w:val="a0"/>
    <w:link w:val="a7"/>
    <w:uiPriority w:val="29"/>
    <w:rsid w:val="00E2596F"/>
    <w:rPr>
      <w:i/>
      <w:iCs/>
      <w:color w:val="404040" w:themeColor="text1" w:themeTint="BF"/>
    </w:rPr>
  </w:style>
  <w:style w:type="paragraph" w:styleId="a9">
    <w:name w:val="List Paragraph"/>
    <w:basedOn w:val="a"/>
    <w:uiPriority w:val="34"/>
    <w:qFormat/>
    <w:rsid w:val="00E2596F"/>
    <w:pPr>
      <w:ind w:left="720"/>
      <w:contextualSpacing/>
    </w:pPr>
  </w:style>
  <w:style w:type="character" w:styleId="aa">
    <w:name w:val="Intense Emphasis"/>
    <w:basedOn w:val="a0"/>
    <w:uiPriority w:val="21"/>
    <w:qFormat/>
    <w:rsid w:val="00E2596F"/>
    <w:rPr>
      <w:i/>
      <w:iCs/>
      <w:color w:val="0F4761" w:themeColor="accent1" w:themeShade="BF"/>
    </w:rPr>
  </w:style>
  <w:style w:type="paragraph" w:styleId="ab">
    <w:name w:val="Intense Quote"/>
    <w:basedOn w:val="a"/>
    <w:next w:val="a"/>
    <w:link w:val="ac"/>
    <w:uiPriority w:val="30"/>
    <w:qFormat/>
    <w:rsid w:val="00E259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E2596F"/>
    <w:rPr>
      <w:i/>
      <w:iCs/>
      <w:color w:val="0F4761" w:themeColor="accent1" w:themeShade="BF"/>
    </w:rPr>
  </w:style>
  <w:style w:type="character" w:styleId="ad">
    <w:name w:val="Intense Reference"/>
    <w:basedOn w:val="a0"/>
    <w:uiPriority w:val="32"/>
    <w:qFormat/>
    <w:rsid w:val="00E2596F"/>
    <w:rPr>
      <w:b/>
      <w:bCs/>
      <w:smallCaps/>
      <w:color w:val="0F4761" w:themeColor="accent1" w:themeShade="BF"/>
      <w:spacing w:val="5"/>
    </w:rPr>
  </w:style>
  <w:style w:type="paragraph" w:styleId="ae">
    <w:name w:val="header"/>
    <w:basedOn w:val="a"/>
    <w:link w:val="af"/>
    <w:uiPriority w:val="99"/>
    <w:unhideWhenUsed/>
    <w:rsid w:val="00206560"/>
    <w:pPr>
      <w:tabs>
        <w:tab w:val="center" w:pos="4153"/>
        <w:tab w:val="right" w:pos="8306"/>
      </w:tabs>
      <w:snapToGrid w:val="0"/>
      <w:jc w:val="center"/>
    </w:pPr>
    <w:rPr>
      <w:sz w:val="18"/>
      <w:szCs w:val="18"/>
    </w:rPr>
  </w:style>
  <w:style w:type="character" w:customStyle="1" w:styleId="af">
    <w:name w:val="页眉 字符"/>
    <w:basedOn w:val="a0"/>
    <w:link w:val="ae"/>
    <w:uiPriority w:val="99"/>
    <w:rsid w:val="00206560"/>
    <w:rPr>
      <w:sz w:val="18"/>
      <w:szCs w:val="18"/>
    </w:rPr>
  </w:style>
  <w:style w:type="paragraph" w:styleId="af0">
    <w:name w:val="footer"/>
    <w:basedOn w:val="a"/>
    <w:link w:val="af1"/>
    <w:uiPriority w:val="99"/>
    <w:unhideWhenUsed/>
    <w:rsid w:val="00206560"/>
    <w:pPr>
      <w:tabs>
        <w:tab w:val="center" w:pos="4153"/>
        <w:tab w:val="right" w:pos="8306"/>
      </w:tabs>
      <w:snapToGrid w:val="0"/>
      <w:jc w:val="left"/>
    </w:pPr>
    <w:rPr>
      <w:sz w:val="18"/>
      <w:szCs w:val="18"/>
    </w:rPr>
  </w:style>
  <w:style w:type="character" w:customStyle="1" w:styleId="af1">
    <w:name w:val="页脚 字符"/>
    <w:basedOn w:val="a0"/>
    <w:link w:val="af0"/>
    <w:uiPriority w:val="99"/>
    <w:rsid w:val="00206560"/>
    <w:rPr>
      <w:sz w:val="18"/>
      <w:szCs w:val="18"/>
    </w:rPr>
  </w:style>
  <w:style w:type="table" w:styleId="af2">
    <w:name w:val="Table Grid"/>
    <w:basedOn w:val="a1"/>
    <w:uiPriority w:val="39"/>
    <w:rsid w:val="008D2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rmal (Web)"/>
    <w:basedOn w:val="a"/>
    <w:uiPriority w:val="99"/>
    <w:semiHidden/>
    <w:unhideWhenUsed/>
    <w:rsid w:val="001F711A"/>
    <w:pPr>
      <w:widowControl/>
      <w:spacing w:before="100" w:beforeAutospacing="1" w:after="100" w:afterAutospacing="1"/>
      <w:jc w:val="left"/>
    </w:pPr>
    <w:rPr>
      <w:rFonts w:ascii="宋体" w:eastAsia="宋体" w:hAnsi="宋体" w:cs="宋体"/>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966697">
      <w:bodyDiv w:val="1"/>
      <w:marLeft w:val="0"/>
      <w:marRight w:val="0"/>
      <w:marTop w:val="0"/>
      <w:marBottom w:val="0"/>
      <w:divBdr>
        <w:top w:val="none" w:sz="0" w:space="0" w:color="auto"/>
        <w:left w:val="none" w:sz="0" w:space="0" w:color="auto"/>
        <w:bottom w:val="none" w:sz="0" w:space="0" w:color="auto"/>
        <w:right w:val="none" w:sz="0" w:space="0" w:color="auto"/>
      </w:divBdr>
      <w:divsChild>
        <w:div w:id="1703748665">
          <w:marLeft w:val="0"/>
          <w:marRight w:val="0"/>
          <w:marTop w:val="0"/>
          <w:marBottom w:val="0"/>
          <w:divBdr>
            <w:top w:val="none" w:sz="0" w:space="0" w:color="auto"/>
            <w:left w:val="none" w:sz="0" w:space="0" w:color="auto"/>
            <w:bottom w:val="none" w:sz="0" w:space="0" w:color="auto"/>
            <w:right w:val="none" w:sz="0" w:space="0" w:color="auto"/>
          </w:divBdr>
        </w:div>
      </w:divsChild>
    </w:div>
    <w:div w:id="237594321">
      <w:bodyDiv w:val="1"/>
      <w:marLeft w:val="0"/>
      <w:marRight w:val="0"/>
      <w:marTop w:val="0"/>
      <w:marBottom w:val="0"/>
      <w:divBdr>
        <w:top w:val="none" w:sz="0" w:space="0" w:color="auto"/>
        <w:left w:val="none" w:sz="0" w:space="0" w:color="auto"/>
        <w:bottom w:val="none" w:sz="0" w:space="0" w:color="auto"/>
        <w:right w:val="none" w:sz="0" w:space="0" w:color="auto"/>
      </w:divBdr>
    </w:div>
    <w:div w:id="240724049">
      <w:bodyDiv w:val="1"/>
      <w:marLeft w:val="0"/>
      <w:marRight w:val="0"/>
      <w:marTop w:val="0"/>
      <w:marBottom w:val="0"/>
      <w:divBdr>
        <w:top w:val="none" w:sz="0" w:space="0" w:color="auto"/>
        <w:left w:val="none" w:sz="0" w:space="0" w:color="auto"/>
        <w:bottom w:val="none" w:sz="0" w:space="0" w:color="auto"/>
        <w:right w:val="none" w:sz="0" w:space="0" w:color="auto"/>
      </w:divBdr>
    </w:div>
    <w:div w:id="319164831">
      <w:bodyDiv w:val="1"/>
      <w:marLeft w:val="0"/>
      <w:marRight w:val="0"/>
      <w:marTop w:val="0"/>
      <w:marBottom w:val="0"/>
      <w:divBdr>
        <w:top w:val="none" w:sz="0" w:space="0" w:color="auto"/>
        <w:left w:val="none" w:sz="0" w:space="0" w:color="auto"/>
        <w:bottom w:val="none" w:sz="0" w:space="0" w:color="auto"/>
        <w:right w:val="none" w:sz="0" w:space="0" w:color="auto"/>
      </w:divBdr>
    </w:div>
    <w:div w:id="617838874">
      <w:bodyDiv w:val="1"/>
      <w:marLeft w:val="0"/>
      <w:marRight w:val="0"/>
      <w:marTop w:val="0"/>
      <w:marBottom w:val="0"/>
      <w:divBdr>
        <w:top w:val="none" w:sz="0" w:space="0" w:color="auto"/>
        <w:left w:val="none" w:sz="0" w:space="0" w:color="auto"/>
        <w:bottom w:val="none" w:sz="0" w:space="0" w:color="auto"/>
        <w:right w:val="none" w:sz="0" w:space="0" w:color="auto"/>
      </w:divBdr>
    </w:div>
    <w:div w:id="639728923">
      <w:bodyDiv w:val="1"/>
      <w:marLeft w:val="0"/>
      <w:marRight w:val="0"/>
      <w:marTop w:val="0"/>
      <w:marBottom w:val="0"/>
      <w:divBdr>
        <w:top w:val="none" w:sz="0" w:space="0" w:color="auto"/>
        <w:left w:val="none" w:sz="0" w:space="0" w:color="auto"/>
        <w:bottom w:val="none" w:sz="0" w:space="0" w:color="auto"/>
        <w:right w:val="none" w:sz="0" w:space="0" w:color="auto"/>
      </w:divBdr>
    </w:div>
    <w:div w:id="1102724077">
      <w:bodyDiv w:val="1"/>
      <w:marLeft w:val="0"/>
      <w:marRight w:val="0"/>
      <w:marTop w:val="0"/>
      <w:marBottom w:val="0"/>
      <w:divBdr>
        <w:top w:val="none" w:sz="0" w:space="0" w:color="auto"/>
        <w:left w:val="none" w:sz="0" w:space="0" w:color="auto"/>
        <w:bottom w:val="none" w:sz="0" w:space="0" w:color="auto"/>
        <w:right w:val="none" w:sz="0" w:space="0" w:color="auto"/>
      </w:divBdr>
    </w:div>
    <w:div w:id="1236747409">
      <w:bodyDiv w:val="1"/>
      <w:marLeft w:val="0"/>
      <w:marRight w:val="0"/>
      <w:marTop w:val="0"/>
      <w:marBottom w:val="0"/>
      <w:divBdr>
        <w:top w:val="none" w:sz="0" w:space="0" w:color="auto"/>
        <w:left w:val="none" w:sz="0" w:space="0" w:color="auto"/>
        <w:bottom w:val="none" w:sz="0" w:space="0" w:color="auto"/>
        <w:right w:val="none" w:sz="0" w:space="0" w:color="auto"/>
      </w:divBdr>
    </w:div>
    <w:div w:id="1477723167">
      <w:bodyDiv w:val="1"/>
      <w:marLeft w:val="0"/>
      <w:marRight w:val="0"/>
      <w:marTop w:val="0"/>
      <w:marBottom w:val="0"/>
      <w:divBdr>
        <w:top w:val="none" w:sz="0" w:space="0" w:color="auto"/>
        <w:left w:val="none" w:sz="0" w:space="0" w:color="auto"/>
        <w:bottom w:val="none" w:sz="0" w:space="0" w:color="auto"/>
        <w:right w:val="none" w:sz="0" w:space="0" w:color="auto"/>
      </w:divBdr>
    </w:div>
    <w:div w:id="1759213221">
      <w:bodyDiv w:val="1"/>
      <w:marLeft w:val="0"/>
      <w:marRight w:val="0"/>
      <w:marTop w:val="0"/>
      <w:marBottom w:val="0"/>
      <w:divBdr>
        <w:top w:val="none" w:sz="0" w:space="0" w:color="auto"/>
        <w:left w:val="none" w:sz="0" w:space="0" w:color="auto"/>
        <w:bottom w:val="none" w:sz="0" w:space="0" w:color="auto"/>
        <w:right w:val="none" w:sz="0" w:space="0" w:color="auto"/>
      </w:divBdr>
      <w:divsChild>
        <w:div w:id="448012155">
          <w:marLeft w:val="0"/>
          <w:marRight w:val="0"/>
          <w:marTop w:val="0"/>
          <w:marBottom w:val="0"/>
          <w:divBdr>
            <w:top w:val="none" w:sz="0" w:space="0" w:color="auto"/>
            <w:left w:val="none" w:sz="0" w:space="0" w:color="auto"/>
            <w:bottom w:val="none" w:sz="0" w:space="0" w:color="auto"/>
            <w:right w:val="none" w:sz="0" w:space="0" w:color="auto"/>
          </w:divBdr>
        </w:div>
      </w:divsChild>
    </w:div>
    <w:div w:id="2040005636">
      <w:bodyDiv w:val="1"/>
      <w:marLeft w:val="0"/>
      <w:marRight w:val="0"/>
      <w:marTop w:val="0"/>
      <w:marBottom w:val="0"/>
      <w:divBdr>
        <w:top w:val="none" w:sz="0" w:space="0" w:color="auto"/>
        <w:left w:val="none" w:sz="0" w:space="0" w:color="auto"/>
        <w:bottom w:val="none" w:sz="0" w:space="0" w:color="auto"/>
        <w:right w:val="none" w:sz="0" w:space="0" w:color="auto"/>
      </w:divBdr>
    </w:div>
    <w:div w:id="2065059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1261</TotalTime>
  <Pages>12</Pages>
  <Words>1086</Words>
  <Characters>6380</Characters>
  <Application>Microsoft Office Word</Application>
  <DocSecurity>0</DocSecurity>
  <Lines>354</Lines>
  <Paragraphs>135</Paragraphs>
  <ScaleCrop>false</ScaleCrop>
  <Company/>
  <LinksUpToDate>false</LinksUpToDate>
  <CharactersWithSpaces>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yuan yu</dc:creator>
  <cp:keywords/>
  <dc:description/>
  <cp:lastModifiedBy>yuan yu</cp:lastModifiedBy>
  <cp:revision>27</cp:revision>
  <cp:lastPrinted>2025-06-12T07:25:00Z</cp:lastPrinted>
  <dcterms:created xsi:type="dcterms:W3CDTF">2025-12-16T05:57:00Z</dcterms:created>
  <dcterms:modified xsi:type="dcterms:W3CDTF">2026-01-13T03:05:00Z</dcterms:modified>
</cp:coreProperties>
</file>