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EA984" w14:textId="77777777" w:rsidR="00F729DD" w:rsidRDefault="00F729DD" w:rsidP="00F729DD">
      <w:pPr>
        <w:spacing w:line="360" w:lineRule="auto"/>
        <w:ind w:firstLine="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Supplementary Figures</w:t>
      </w:r>
    </w:p>
    <w:p w14:paraId="6AFA1CD2" w14:textId="77777777" w:rsidR="00F729DD" w:rsidRDefault="00F729DD" w:rsidP="00F729DD">
      <w:pPr>
        <w:spacing w:line="360" w:lineRule="auto"/>
        <w:ind w:firstLine="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drawing>
          <wp:inline distT="0" distB="0" distL="0" distR="0" wp14:anchorId="690E4F7A" wp14:editId="650BF873">
            <wp:extent cx="5731510" cy="3820795"/>
            <wp:effectExtent l="0" t="0" r="0" b="1905"/>
            <wp:docPr id="18122584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258440" name="Picture 181225844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08566" w14:textId="77777777" w:rsidR="00F729DD" w:rsidRPr="000C3543" w:rsidRDefault="00F729DD" w:rsidP="00F729DD">
      <w:pPr>
        <w:spacing w:line="360" w:lineRule="auto"/>
        <w:ind w:firstLine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Figure S1 </w:t>
      </w:r>
      <w:r>
        <w:rPr>
          <w:rFonts w:cs="Times New Roman"/>
          <w:szCs w:val="24"/>
        </w:rPr>
        <w:t>The genome mapping.</w:t>
      </w:r>
    </w:p>
    <w:p w14:paraId="187A5D1E" w14:textId="77777777" w:rsidR="00F729DD" w:rsidRDefault="00F729DD" w:rsidP="00F729DD">
      <w:pPr>
        <w:spacing w:line="360" w:lineRule="auto"/>
        <w:ind w:firstLine="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17473AA8" wp14:editId="22A20192">
            <wp:extent cx="5731510" cy="8279130"/>
            <wp:effectExtent l="0" t="0" r="0" b="1270"/>
            <wp:docPr id="3158125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812543" name="Picture 31581254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3112E" w14:textId="77777777" w:rsidR="00F729DD" w:rsidRPr="000C3543" w:rsidRDefault="00F729DD" w:rsidP="00F729DD">
      <w:pPr>
        <w:spacing w:line="360" w:lineRule="auto"/>
        <w:ind w:firstLine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Figure S2 </w:t>
      </w:r>
      <w:r>
        <w:rPr>
          <w:rFonts w:cs="Times New Roman"/>
          <w:szCs w:val="24"/>
        </w:rPr>
        <w:t>Pan-genome analysis</w:t>
      </w:r>
    </w:p>
    <w:p w14:paraId="72C6DDE9" w14:textId="77777777" w:rsidR="00F729DD" w:rsidRDefault="00F729DD" w:rsidP="00F729DD">
      <w:pPr>
        <w:spacing w:line="360" w:lineRule="auto"/>
        <w:ind w:firstLine="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3C22FCE8" wp14:editId="254D12F8">
            <wp:extent cx="5731510" cy="3223895"/>
            <wp:effectExtent l="0" t="0" r="0" b="1905"/>
            <wp:docPr id="17193899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389935" name="Picture 171938993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C296E" w14:textId="77777777" w:rsidR="00F729DD" w:rsidRPr="000C3543" w:rsidRDefault="00F729DD" w:rsidP="00F729DD">
      <w:pPr>
        <w:spacing w:line="360" w:lineRule="auto"/>
        <w:ind w:firstLine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Figure S3 </w:t>
      </w:r>
      <w:r>
        <w:rPr>
          <w:rFonts w:cs="Times New Roman"/>
          <w:szCs w:val="24"/>
        </w:rPr>
        <w:t>KEGG mapping associated to beta lactam resistance.</w:t>
      </w:r>
    </w:p>
    <w:p w14:paraId="76094111" w14:textId="77777777" w:rsidR="00A91650" w:rsidRDefault="00A91650"/>
    <w:sectPr w:rsidR="00A91650" w:rsidSect="00F729DD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9DD"/>
    <w:rsid w:val="000E2EDD"/>
    <w:rsid w:val="003B3E53"/>
    <w:rsid w:val="00A91650"/>
    <w:rsid w:val="00E559FE"/>
    <w:rsid w:val="00E633FC"/>
    <w:rsid w:val="00F7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4F1D8"/>
  <w15:chartTrackingRefBased/>
  <w15:docId w15:val="{D8DB5F0E-0FE2-414B-955C-DC903ACF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9DD"/>
    <w:pPr>
      <w:suppressAutoHyphens/>
      <w:spacing w:line="259" w:lineRule="auto"/>
      <w:ind w:firstLine="720"/>
      <w:jc w:val="both"/>
    </w:pPr>
    <w:rPr>
      <w:rFonts w:ascii="Times New Roman" w:eastAsiaTheme="minorEastAsia" w:hAnsi="Times New Roman"/>
      <w:szCs w:val="22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29DD"/>
    <w:pPr>
      <w:keepNext/>
      <w:keepLines/>
      <w:suppressAutoHyphens w:val="0"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29DD"/>
    <w:pPr>
      <w:keepNext/>
      <w:keepLines/>
      <w:suppressAutoHyphens w:val="0"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29DD"/>
    <w:pPr>
      <w:keepNext/>
      <w:keepLines/>
      <w:suppressAutoHyphens w:val="0"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9DD"/>
    <w:pPr>
      <w:keepNext/>
      <w:keepLines/>
      <w:suppressAutoHyphens w:val="0"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9DD"/>
    <w:pPr>
      <w:keepNext/>
      <w:keepLines/>
      <w:suppressAutoHyphens w:val="0"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9DD"/>
    <w:pPr>
      <w:keepNext/>
      <w:keepLines/>
      <w:suppressAutoHyphens w:val="0"/>
      <w:spacing w:before="40" w:after="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9DD"/>
    <w:pPr>
      <w:keepNext/>
      <w:keepLines/>
      <w:suppressAutoHyphens w:val="0"/>
      <w:spacing w:before="40" w:after="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9DD"/>
    <w:pPr>
      <w:keepNext/>
      <w:keepLines/>
      <w:suppressAutoHyphens w:val="0"/>
      <w:spacing w:after="0"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9DD"/>
    <w:pPr>
      <w:keepNext/>
      <w:keepLines/>
      <w:suppressAutoHyphens w:val="0"/>
      <w:spacing w:after="0"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9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29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29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9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9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9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9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9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9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9DD"/>
    <w:pPr>
      <w:suppressAutoHyphens w:val="0"/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F72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9DD"/>
    <w:pPr>
      <w:numPr>
        <w:ilvl w:val="1"/>
      </w:numPr>
      <w:suppressAutoHyphens w:val="0"/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729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9DD"/>
    <w:pPr>
      <w:suppressAutoHyphens w:val="0"/>
      <w:spacing w:before="160" w:line="278" w:lineRule="auto"/>
      <w:ind w:firstLine="0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F729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9DD"/>
    <w:pPr>
      <w:suppressAutoHyphens w:val="0"/>
      <w:spacing w:line="278" w:lineRule="auto"/>
      <w:ind w:left="720" w:firstLine="0"/>
      <w:contextualSpacing/>
      <w:jc w:val="left"/>
    </w:pPr>
    <w:rPr>
      <w:rFonts w:asciiTheme="minorHAnsi" w:eastAsiaTheme="minorHAnsi" w:hAnsiTheme="minorHAnsi"/>
      <w:szCs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F729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9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9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9D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72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</Words>
  <Characters>130</Characters>
  <Application>Microsoft Office Word</Application>
  <DocSecurity>0</DocSecurity>
  <Lines>7</Lines>
  <Paragraphs>4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2026-02-27T21:41:00Z</dcterms:created>
  <dcterms:modified xsi:type="dcterms:W3CDTF">2026-02-27T21:41:00Z</dcterms:modified>
</cp:coreProperties>
</file>