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F6200" w14:textId="245C3DA1" w:rsidR="00B25BE2" w:rsidRDefault="00857617" w:rsidP="00B25BE2">
      <w:pPr>
        <w:spacing w:line="360" w:lineRule="auto"/>
        <w:jc w:val="both"/>
        <w:rPr>
          <w:rFonts w:asciiTheme="majorHAnsi" w:hAnsiTheme="majorHAnsi"/>
          <w:b/>
          <w:bCs/>
          <w:sz w:val="22"/>
          <w:szCs w:val="22"/>
          <w:lang w:val="en-GB"/>
        </w:rPr>
      </w:pPr>
      <w:r>
        <w:rPr>
          <w:rFonts w:asciiTheme="majorHAnsi" w:hAnsiTheme="majorHAnsi"/>
          <w:b/>
          <w:bCs/>
          <w:noProof/>
          <w:sz w:val="22"/>
          <w:szCs w:val="22"/>
          <w:lang w:val="en-GB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01B50E94" wp14:editId="4DB32D56">
                <wp:simplePos x="0" y="0"/>
                <wp:positionH relativeFrom="column">
                  <wp:posOffset>31805</wp:posOffset>
                </wp:positionH>
                <wp:positionV relativeFrom="paragraph">
                  <wp:posOffset>341906</wp:posOffset>
                </wp:positionV>
                <wp:extent cx="5534108" cy="5255812"/>
                <wp:effectExtent l="0" t="0" r="28575" b="21590"/>
                <wp:wrapNone/>
                <wp:docPr id="748453187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34108" cy="5255812"/>
                          <a:chOff x="0" y="0"/>
                          <a:chExt cx="5534108" cy="5255812"/>
                        </a:xfrm>
                      </wpg:grpSpPr>
                      <wps:wsp>
                        <wps:cNvPr id="1684542088" name="Text Box 1"/>
                        <wps:cNvSpPr txBox="1"/>
                        <wps:spPr>
                          <a:xfrm>
                            <a:off x="4874150" y="1987826"/>
                            <a:ext cx="437322" cy="31010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5FD3274D" w14:textId="052744EE" w:rsidR="00C650CB" w:rsidRPr="00C650CB" w:rsidRDefault="00C650CB" w:rsidP="00C650CB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C650CB">
                                <w:rPr>
                                  <w:b/>
                                  <w:bCs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5818954" name="Text Box 1"/>
                        <wps:cNvSpPr txBox="1"/>
                        <wps:spPr>
                          <a:xfrm>
                            <a:off x="4866198" y="4508390"/>
                            <a:ext cx="437322" cy="310101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25B7D9DA" w14:textId="61480B13" w:rsidR="00C650CB" w:rsidRPr="00C650CB" w:rsidRDefault="00C650CB" w:rsidP="00C650CB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b/>
                                  <w:bCs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4011925" name="Rectangle 3"/>
                        <wps:cNvSpPr/>
                        <wps:spPr>
                          <a:xfrm>
                            <a:off x="0" y="0"/>
                            <a:ext cx="5534108" cy="5255812"/>
                          </a:xfrm>
                          <a:prstGeom prst="rect">
                            <a:avLst/>
                          </a:prstGeom>
                          <a:noFill/>
                          <a:ln w="9525"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B50E94" id="Group 4" o:spid="_x0000_s1026" style="position:absolute;left:0;text-align:left;margin-left:2.5pt;margin-top:26.9pt;width:435.75pt;height:413.85pt;z-index:251662336" coordsize="55341,525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7" type="#_x0000_t202" style="position:absolute;left:48741;top:19878;width:4373;height:3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" fillcolor="white [3201]" strokeweight=".5pt">
                  <v:textbox>
                    <w:txbxContent>
                      <w:p w14:paraId="5FD3274D" w14:textId="052744EE" w:rsidR="00C650CB" w:rsidRPr="00C650CB" w:rsidRDefault="00C650CB" w:rsidP="00C650CB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 w:rsidRPr="00C650CB">
                          <w:rPr>
                            <w:b/>
                            <w:bCs/>
                          </w:rPr>
                          <w:t>A</w:t>
                        </w:r>
                      </w:p>
                    </w:txbxContent>
                  </v:textbox>
                </v:shape>
                <v:shape id="Text Box 1" o:spid="_x0000_s1028" type="#_x0000_t202" style="position:absolute;left:48661;top:45083;width:4374;height:31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" fillcolor="white [3201]" strokeweight=".5pt">
                  <v:textbox>
                    <w:txbxContent>
                      <w:p w14:paraId="25B7D9DA" w14:textId="61480B13" w:rsidR="00C650CB" w:rsidRPr="00C650CB" w:rsidRDefault="00C650CB" w:rsidP="00C650CB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b/>
                            <w:bCs/>
                          </w:rPr>
                          <w:t>B</w:t>
                        </w:r>
                      </w:p>
                    </w:txbxContent>
                  </v:textbox>
                </v:shape>
                <v:rect id="Rectangle 3" o:spid="_x0000_s1029" style="position:absolute;width:55341;height:525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" filled="f" strokecolor="#030e13 [484]"/>
              </v:group>
            </w:pict>
          </mc:Fallback>
        </mc:AlternateContent>
      </w:r>
      <w:r w:rsidR="00B25BE2" w:rsidRPr="00B25BE2">
        <w:rPr>
          <w:rFonts w:asciiTheme="majorHAnsi" w:hAnsiTheme="majorHAnsi"/>
          <w:b/>
          <w:bCs/>
          <w:sz w:val="22"/>
          <w:szCs w:val="22"/>
          <w:lang w:val="en-GB"/>
        </w:rPr>
        <w:t>SUPPLEMENTARY MATERIAL</w:t>
      </w:r>
    </w:p>
    <w:p w14:paraId="0B670E20" w14:textId="22F213D2" w:rsidR="006A341E" w:rsidRDefault="00B25BE2" w:rsidP="00B25BE2">
      <w:pPr>
        <w:spacing w:line="360" w:lineRule="auto"/>
        <w:jc w:val="both"/>
        <w:rPr>
          <w:rFonts w:asciiTheme="majorHAnsi" w:hAnsiTheme="majorHAnsi" w:cs="Times New Roman"/>
          <w:i/>
          <w:iCs/>
          <w:sz w:val="20"/>
          <w:szCs w:val="20"/>
          <w:lang w:val="en-GB"/>
        </w:rPr>
      </w:pPr>
      <w:r w:rsidRPr="006978E7">
        <w:rPr>
          <w:rFonts w:asciiTheme="majorHAnsi" w:hAnsiTheme="majorHAnsi" w:cs="Times New Roman"/>
          <w:noProof/>
          <w:lang w:val="en-GB"/>
        </w:rPr>
        <w:drawing>
          <wp:inline distT="0" distB="0" distL="0" distR="0" wp14:anchorId="7320B1D9" wp14:editId="36E1F11F">
            <wp:extent cx="5537689" cy="2641290"/>
            <wp:effectExtent l="0" t="0" r="6350" b="6985"/>
            <wp:docPr id="353707887" name="Picture 1" descr="A graph of different colore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707887" name="Picture 1" descr="A graph of different colored lines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37689" cy="264129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341E" w:rsidRPr="006978E7">
        <w:rPr>
          <w:rFonts w:asciiTheme="majorHAnsi" w:hAnsiTheme="majorHAnsi" w:cs="Times New Roman"/>
          <w:b/>
          <w:bCs/>
          <w:noProof/>
          <w:lang w:val="en-GB"/>
        </w:rPr>
        <w:drawing>
          <wp:inline distT="0" distB="0" distL="0" distR="0" wp14:anchorId="51BEDFAD" wp14:editId="14EBFEEB">
            <wp:extent cx="5523803" cy="2447925"/>
            <wp:effectExtent l="0" t="0" r="1270" b="0"/>
            <wp:docPr id="998604217" name="Picture 1" descr="A graph of different colore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8604217" name="Picture 1" descr="A graph of different colored lines&#10;&#10;Description automatically generated"/>
                    <pic:cNvPicPr/>
                  </pic:nvPicPr>
                  <pic:blipFill rotWithShape="1">
                    <a:blip r:embed="rId5"/>
                    <a:srcRect t="56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1789" cy="2455895"/>
                    </a:xfrm>
                    <a:prstGeom prst="rect">
                      <a:avLst/>
                    </a:prstGeom>
                    <a:ln w="9525" cap="flat" cmpd="sng" algn="ctr">
                      <a:noFill/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958B24" w14:textId="359929DC" w:rsidR="00920A74" w:rsidRDefault="00B25BE2" w:rsidP="00920A74">
      <w:pPr>
        <w:spacing w:line="360" w:lineRule="auto"/>
        <w:jc w:val="center"/>
        <w:rPr>
          <w:rFonts w:asciiTheme="majorHAnsi" w:hAnsiTheme="majorHAnsi" w:cs="Times New Roman"/>
          <w:color w:val="000000" w:themeColor="text1"/>
          <w:sz w:val="20"/>
          <w:szCs w:val="20"/>
          <w:lang w:val="en-GB"/>
        </w:rPr>
      </w:pPr>
      <w:r w:rsidRPr="00565E99">
        <w:rPr>
          <w:rFonts w:asciiTheme="majorHAnsi" w:hAnsiTheme="majorHAnsi" w:cs="Times New Roman"/>
          <w:i/>
          <w:iCs/>
          <w:sz w:val="20"/>
          <w:szCs w:val="20"/>
          <w:lang w:val="en-GB"/>
        </w:rPr>
        <w:t xml:space="preserve">Figure </w:t>
      </w:r>
      <w:r>
        <w:rPr>
          <w:rFonts w:asciiTheme="majorHAnsi" w:hAnsiTheme="majorHAnsi" w:cs="Times New Roman"/>
          <w:i/>
          <w:iCs/>
          <w:sz w:val="20"/>
          <w:szCs w:val="20"/>
          <w:lang w:val="en-GB"/>
        </w:rPr>
        <w:t>S</w:t>
      </w:r>
      <w:r w:rsidR="00734A1A">
        <w:rPr>
          <w:rFonts w:asciiTheme="majorHAnsi" w:hAnsiTheme="majorHAnsi" w:cs="Times New Roman"/>
          <w:i/>
          <w:iCs/>
          <w:sz w:val="20"/>
          <w:szCs w:val="20"/>
          <w:lang w:val="en-GB"/>
        </w:rPr>
        <w:t>1</w:t>
      </w:r>
      <w:r w:rsidRPr="00565E99">
        <w:rPr>
          <w:rFonts w:asciiTheme="majorHAnsi" w:hAnsiTheme="majorHAnsi" w:cs="Times New Roman"/>
          <w:sz w:val="20"/>
          <w:szCs w:val="20"/>
          <w:lang w:val="en-GB"/>
        </w:rPr>
        <w:t xml:space="preserve">: </w:t>
      </w:r>
      <w:r w:rsidR="006A341E">
        <w:rPr>
          <w:rFonts w:asciiTheme="majorHAnsi" w:hAnsiTheme="majorHAnsi" w:cs="Times New Roman"/>
          <w:sz w:val="20"/>
          <w:szCs w:val="20"/>
          <w:lang w:val="en-GB"/>
        </w:rPr>
        <w:t xml:space="preserve">a) </w:t>
      </w:r>
      <w:r w:rsidRPr="00565E99">
        <w:rPr>
          <w:rFonts w:asciiTheme="majorHAnsi" w:hAnsiTheme="majorHAnsi" w:cs="Times New Roman"/>
          <w:sz w:val="20"/>
          <w:szCs w:val="20"/>
          <w:lang w:val="en-GB"/>
        </w:rPr>
        <w:t>Spectra range zoomed 8000 to 3500</w:t>
      </w:r>
      <w:r>
        <w:rPr>
          <w:rFonts w:asciiTheme="majorHAnsi" w:hAnsiTheme="majorHAnsi" w:cs="Times New Roman"/>
          <w:sz w:val="20"/>
          <w:szCs w:val="20"/>
          <w:lang w:val="en-GB"/>
        </w:rPr>
        <w:t xml:space="preserve"> cm</w:t>
      </w:r>
      <w:r w:rsidRPr="00B25BE2">
        <w:rPr>
          <w:rFonts w:asciiTheme="majorHAnsi" w:hAnsiTheme="majorHAnsi" w:cs="Times New Roman"/>
          <w:sz w:val="20"/>
          <w:szCs w:val="20"/>
          <w:vertAlign w:val="superscript"/>
          <w:lang w:val="en-GB"/>
        </w:rPr>
        <w:t>-1</w:t>
      </w:r>
      <w:r w:rsidR="00920A74">
        <w:rPr>
          <w:rFonts w:asciiTheme="majorHAnsi" w:hAnsiTheme="majorHAnsi" w:cs="Times New Roman"/>
          <w:sz w:val="20"/>
          <w:szCs w:val="20"/>
          <w:lang w:val="en-GB"/>
        </w:rPr>
        <w:t>. b)</w:t>
      </w:r>
      <w:r w:rsidR="00920A74" w:rsidRPr="00565E99">
        <w:rPr>
          <w:rFonts w:asciiTheme="majorHAnsi" w:hAnsiTheme="majorHAnsi" w:cs="Times New Roman"/>
          <w:sz w:val="20"/>
          <w:szCs w:val="20"/>
          <w:lang w:val="en-GB"/>
        </w:rPr>
        <w:t xml:space="preserve"> Spectra range zoomed 3000 to 450 cm</w:t>
      </w:r>
      <w:r w:rsidR="00920A74" w:rsidRPr="00565E99">
        <w:rPr>
          <w:rFonts w:asciiTheme="majorHAnsi" w:hAnsiTheme="majorHAnsi" w:cs="Times New Roman"/>
          <w:sz w:val="20"/>
          <w:szCs w:val="20"/>
          <w:vertAlign w:val="superscript"/>
          <w:lang w:val="en-GB"/>
        </w:rPr>
        <w:t>-1</w:t>
      </w:r>
      <w:r w:rsidR="00920A74" w:rsidRPr="00565E99">
        <w:rPr>
          <w:rFonts w:asciiTheme="majorHAnsi" w:hAnsiTheme="majorHAnsi" w:cs="Times New Roman"/>
          <w:color w:val="000000" w:themeColor="text1"/>
          <w:sz w:val="20"/>
          <w:szCs w:val="20"/>
          <w:lang w:val="en-GB"/>
        </w:rPr>
        <w:t>. The wavenumber positions of the bands are marked.</w:t>
      </w:r>
    </w:p>
    <w:p w14:paraId="248CC360" w14:textId="6ADA7337" w:rsidR="00FF23E6" w:rsidRDefault="00FF23E6" w:rsidP="00FF23E6">
      <w:pPr>
        <w:spacing w:line="360" w:lineRule="auto"/>
        <w:jc w:val="center"/>
        <w:rPr>
          <w:rFonts w:asciiTheme="majorHAnsi" w:hAnsiTheme="majorHAnsi" w:cs="Times New Roman"/>
          <w:i/>
          <w:iCs/>
          <w:sz w:val="20"/>
          <w:szCs w:val="20"/>
          <w:lang w:val="en-GB"/>
        </w:rPr>
      </w:pPr>
    </w:p>
    <w:p w14:paraId="6BD2DE09" w14:textId="2EE28933" w:rsidR="00C650CB" w:rsidRDefault="00C650CB" w:rsidP="00920A74">
      <w:pPr>
        <w:spacing w:line="360" w:lineRule="auto"/>
        <w:jc w:val="center"/>
        <w:rPr>
          <w:rFonts w:asciiTheme="majorHAnsi" w:hAnsiTheme="majorHAnsi" w:cs="Times New Roman"/>
          <w:color w:val="000000" w:themeColor="text1"/>
          <w:sz w:val="20"/>
          <w:szCs w:val="20"/>
          <w:lang w:val="en-GB"/>
        </w:rPr>
      </w:pPr>
    </w:p>
    <w:p w14:paraId="525DCA24" w14:textId="0B2F4123" w:rsidR="00B25BE2" w:rsidRDefault="00C650CB" w:rsidP="00C417AB">
      <w:pPr>
        <w:spacing w:line="360" w:lineRule="auto"/>
        <w:jc w:val="center"/>
        <w:rPr>
          <w:rFonts w:asciiTheme="majorHAnsi" w:hAnsiTheme="majorHAnsi" w:cs="Times New Roman"/>
          <w:noProof/>
          <w:sz w:val="20"/>
          <w:szCs w:val="20"/>
          <w:lang w:val="en-GB"/>
        </w:rPr>
      </w:pPr>
      <w:r w:rsidRPr="00C650CB">
        <w:rPr>
          <w:rFonts w:asciiTheme="majorHAnsi" w:hAnsiTheme="majorHAnsi" w:cs="Times New Roman"/>
          <w:noProof/>
          <w:color w:val="000000" w:themeColor="text1"/>
          <w:sz w:val="20"/>
          <w:szCs w:val="20"/>
          <w:lang w:val="en-GB"/>
        </w:rPr>
        <w:lastRenderedPageBreak/>
        <w:drawing>
          <wp:anchor distT="0" distB="0" distL="114300" distR="114300" simplePos="0" relativeHeight="251663360" behindDoc="0" locked="0" layoutInCell="1" allowOverlap="1" wp14:anchorId="75BC2ED9" wp14:editId="2365BB89">
            <wp:simplePos x="0" y="0"/>
            <wp:positionH relativeFrom="column">
              <wp:posOffset>1067435</wp:posOffset>
            </wp:positionH>
            <wp:positionV relativeFrom="paragraph">
              <wp:posOffset>0</wp:posOffset>
            </wp:positionV>
            <wp:extent cx="3252083" cy="3083056"/>
            <wp:effectExtent l="0" t="0" r="0" b="3175"/>
            <wp:wrapTopAndBottom/>
            <wp:docPr id="1794665566" name="Picture 1" descr="A diagram of different types of band degrada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4665566" name="Picture 1" descr="A diagram of different types of band degradation&#10;&#10;AI-generated content may be incorrec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2083" cy="30830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5DE4" w:rsidRPr="00375DE4">
        <w:rPr>
          <w:rFonts w:asciiTheme="majorHAnsi" w:hAnsiTheme="majorHAnsi" w:cs="Times New Roman"/>
          <w:i/>
          <w:iCs/>
          <w:noProof/>
          <w:sz w:val="20"/>
          <w:szCs w:val="20"/>
          <w:lang w:val="en-GB"/>
        </w:rPr>
        <w:drawing>
          <wp:inline distT="0" distB="0" distL="0" distR="0" wp14:anchorId="2CD6BB3F" wp14:editId="57EE7191">
            <wp:extent cx="5731510" cy="2689860"/>
            <wp:effectExtent l="0" t="0" r="2540" b="0"/>
            <wp:docPr id="1719452012" name="Picture 1" descr="A diagram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9452012" name="Picture 1" descr="A diagram of a graph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89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417AB" w:rsidRPr="00565E99">
        <w:rPr>
          <w:rFonts w:asciiTheme="majorHAnsi" w:hAnsiTheme="majorHAnsi" w:cs="Times New Roman"/>
          <w:i/>
          <w:iCs/>
          <w:sz w:val="20"/>
          <w:szCs w:val="20"/>
          <w:lang w:val="en-GB"/>
        </w:rPr>
        <w:t xml:space="preserve">Figure </w:t>
      </w:r>
      <w:r w:rsidR="00C417AB">
        <w:rPr>
          <w:rFonts w:asciiTheme="majorHAnsi" w:hAnsiTheme="majorHAnsi" w:cs="Times New Roman"/>
          <w:i/>
          <w:iCs/>
          <w:sz w:val="20"/>
          <w:szCs w:val="20"/>
          <w:lang w:val="en-GB"/>
        </w:rPr>
        <w:t>S</w:t>
      </w:r>
      <w:r w:rsidR="00811CEE">
        <w:rPr>
          <w:rFonts w:asciiTheme="majorHAnsi" w:hAnsiTheme="majorHAnsi" w:cs="Times New Roman"/>
          <w:i/>
          <w:iCs/>
          <w:sz w:val="20"/>
          <w:szCs w:val="20"/>
          <w:lang w:val="en-GB"/>
        </w:rPr>
        <w:t>2</w:t>
      </w:r>
      <w:r w:rsidR="00C417AB" w:rsidRPr="00565E99">
        <w:rPr>
          <w:rFonts w:asciiTheme="majorHAnsi" w:hAnsiTheme="majorHAnsi" w:cs="Times New Roman"/>
          <w:sz w:val="20"/>
          <w:szCs w:val="20"/>
          <w:lang w:val="en-GB"/>
        </w:rPr>
        <w:t>:</w:t>
      </w:r>
      <w:r w:rsidR="00C417AB" w:rsidRPr="00565E99">
        <w:rPr>
          <w:rFonts w:asciiTheme="majorHAnsi" w:hAnsiTheme="majorHAnsi" w:cs="Times New Roman"/>
          <w:noProof/>
          <w:sz w:val="20"/>
          <w:szCs w:val="20"/>
          <w:lang w:val="en-GB"/>
        </w:rPr>
        <w:t xml:space="preserve"> Degradation curves for the band</w:t>
      </w:r>
      <w:r w:rsidR="00C417AB">
        <w:rPr>
          <w:rFonts w:asciiTheme="majorHAnsi" w:hAnsiTheme="majorHAnsi" w:cs="Times New Roman"/>
          <w:noProof/>
          <w:sz w:val="20"/>
          <w:szCs w:val="20"/>
          <w:lang w:val="en-GB"/>
        </w:rPr>
        <w:t>s</w:t>
      </w:r>
      <w:r w:rsidR="00C417AB" w:rsidRPr="00565E99">
        <w:rPr>
          <w:rFonts w:asciiTheme="majorHAnsi" w:hAnsiTheme="majorHAnsi" w:cs="Times New Roman"/>
          <w:noProof/>
          <w:sz w:val="20"/>
          <w:szCs w:val="20"/>
          <w:lang w:val="en-GB"/>
        </w:rPr>
        <w:t xml:space="preserve"> at</w:t>
      </w:r>
      <w:r>
        <w:rPr>
          <w:rFonts w:asciiTheme="majorHAnsi" w:hAnsiTheme="majorHAnsi" w:cs="Times New Roman"/>
          <w:noProof/>
          <w:sz w:val="20"/>
          <w:szCs w:val="20"/>
          <w:lang w:val="en-GB"/>
        </w:rPr>
        <w:t xml:space="preserve"> 6164/6141</w:t>
      </w:r>
      <w:r w:rsidRPr="00C650CB">
        <w:rPr>
          <w:rFonts w:asciiTheme="majorHAnsi" w:hAnsiTheme="majorHAnsi" w:cs="Times New Roman"/>
          <w:noProof/>
          <w:sz w:val="20"/>
          <w:szCs w:val="20"/>
          <w:lang w:val="en-GB"/>
        </w:rPr>
        <w:t xml:space="preserve"> </w:t>
      </w:r>
      <w:r w:rsidRPr="00565E99">
        <w:rPr>
          <w:rFonts w:asciiTheme="majorHAnsi" w:hAnsiTheme="majorHAnsi" w:cs="Times New Roman"/>
          <w:noProof/>
          <w:sz w:val="20"/>
          <w:szCs w:val="20"/>
          <w:lang w:val="en-GB"/>
        </w:rPr>
        <w:t>cm</w:t>
      </w:r>
      <w:r w:rsidRPr="00565E99">
        <w:rPr>
          <w:rFonts w:asciiTheme="majorHAnsi" w:hAnsiTheme="majorHAnsi" w:cs="Times New Roman"/>
          <w:noProof/>
          <w:sz w:val="20"/>
          <w:szCs w:val="20"/>
          <w:vertAlign w:val="superscript"/>
          <w:lang w:val="en-GB"/>
        </w:rPr>
        <w:t>-1</w:t>
      </w:r>
      <w:r>
        <w:rPr>
          <w:rFonts w:asciiTheme="majorHAnsi" w:hAnsiTheme="majorHAnsi" w:cs="Times New Roman"/>
          <w:noProof/>
          <w:sz w:val="20"/>
          <w:szCs w:val="20"/>
          <w:lang w:val="en-GB"/>
        </w:rPr>
        <w:t>;</w:t>
      </w:r>
      <w:r w:rsidR="00C417AB" w:rsidRPr="00565E99">
        <w:rPr>
          <w:rFonts w:asciiTheme="majorHAnsi" w:hAnsiTheme="majorHAnsi" w:cs="Times New Roman"/>
          <w:noProof/>
          <w:sz w:val="20"/>
          <w:szCs w:val="20"/>
          <w:lang w:val="en-GB"/>
        </w:rPr>
        <w:t xml:space="preserve"> </w:t>
      </w:r>
      <w:r w:rsidR="00C417AB">
        <w:rPr>
          <w:rFonts w:asciiTheme="majorHAnsi" w:hAnsiTheme="majorHAnsi" w:cs="Times New Roman"/>
          <w:noProof/>
          <w:sz w:val="20"/>
          <w:szCs w:val="20"/>
          <w:lang w:val="en-GB"/>
        </w:rPr>
        <w:t>4627</w:t>
      </w:r>
      <w:r w:rsidRPr="00C650CB">
        <w:rPr>
          <w:rFonts w:asciiTheme="majorHAnsi" w:hAnsiTheme="majorHAnsi" w:cs="Times New Roman"/>
          <w:noProof/>
          <w:sz w:val="20"/>
          <w:szCs w:val="20"/>
          <w:lang w:val="en-GB"/>
        </w:rPr>
        <w:t xml:space="preserve"> </w:t>
      </w:r>
      <w:r w:rsidRPr="00565E99">
        <w:rPr>
          <w:rFonts w:asciiTheme="majorHAnsi" w:hAnsiTheme="majorHAnsi" w:cs="Times New Roman"/>
          <w:noProof/>
          <w:sz w:val="20"/>
          <w:szCs w:val="20"/>
          <w:lang w:val="en-GB"/>
        </w:rPr>
        <w:t>cm</w:t>
      </w:r>
      <w:r w:rsidRPr="00565E99">
        <w:rPr>
          <w:rFonts w:asciiTheme="majorHAnsi" w:hAnsiTheme="majorHAnsi" w:cs="Times New Roman"/>
          <w:noProof/>
          <w:sz w:val="20"/>
          <w:szCs w:val="20"/>
          <w:vertAlign w:val="superscript"/>
          <w:lang w:val="en-GB"/>
        </w:rPr>
        <w:t>-1</w:t>
      </w:r>
      <w:r w:rsidRPr="00565E99">
        <w:rPr>
          <w:rFonts w:asciiTheme="majorHAnsi" w:hAnsiTheme="majorHAnsi" w:cs="Times New Roman"/>
          <w:noProof/>
          <w:sz w:val="20"/>
          <w:szCs w:val="20"/>
          <w:lang w:val="en-GB"/>
        </w:rPr>
        <w:t xml:space="preserve"> </w:t>
      </w:r>
      <w:r w:rsidR="00C417AB">
        <w:rPr>
          <w:rFonts w:asciiTheme="majorHAnsi" w:hAnsiTheme="majorHAnsi" w:cs="Times New Roman"/>
          <w:noProof/>
          <w:sz w:val="20"/>
          <w:szCs w:val="20"/>
          <w:lang w:val="en-GB"/>
        </w:rPr>
        <w:t xml:space="preserve"> and </w:t>
      </w:r>
      <w:r w:rsidR="00C417AB" w:rsidRPr="00565E99">
        <w:rPr>
          <w:rFonts w:asciiTheme="majorHAnsi" w:hAnsiTheme="majorHAnsi" w:cs="Times New Roman"/>
          <w:noProof/>
          <w:sz w:val="20"/>
          <w:szCs w:val="20"/>
          <w:lang w:val="en-GB"/>
        </w:rPr>
        <w:t>4412 cm</w:t>
      </w:r>
      <w:r w:rsidR="00C417AB" w:rsidRPr="00565E99">
        <w:rPr>
          <w:rFonts w:asciiTheme="majorHAnsi" w:hAnsiTheme="majorHAnsi" w:cs="Times New Roman"/>
          <w:noProof/>
          <w:sz w:val="20"/>
          <w:szCs w:val="20"/>
          <w:vertAlign w:val="superscript"/>
          <w:lang w:val="en-GB"/>
        </w:rPr>
        <w:t>-1</w:t>
      </w:r>
      <w:r w:rsidR="00C417AB" w:rsidRPr="00565E99">
        <w:rPr>
          <w:rFonts w:asciiTheme="majorHAnsi" w:hAnsiTheme="majorHAnsi" w:cs="Times New Roman"/>
          <w:noProof/>
          <w:sz w:val="20"/>
          <w:szCs w:val="20"/>
          <w:lang w:val="en-GB"/>
        </w:rPr>
        <w:t xml:space="preserve"> in pure L-histidine and adsorbed at acid and basic pHs. Martian half-life degradation time (</w:t>
      </w:r>
      <w:r w:rsidR="00C417AB" w:rsidRPr="00565E99">
        <w:rPr>
          <w:rFonts w:asciiTheme="majorHAnsi" w:hAnsiTheme="majorHAnsi" w:cs="Times New Roman"/>
          <w:b/>
          <w:bCs/>
          <w:noProof/>
          <w:sz w:val="20"/>
          <w:szCs w:val="20"/>
          <w:lang w:val="en-GB"/>
        </w:rPr>
        <w:t>t</w:t>
      </w:r>
      <w:r w:rsidR="00C417AB" w:rsidRPr="00565E99">
        <w:rPr>
          <w:rFonts w:asciiTheme="majorHAnsi" w:hAnsiTheme="majorHAnsi" w:cs="Times New Roman"/>
          <w:b/>
          <w:bCs/>
          <w:noProof/>
          <w:sz w:val="20"/>
          <w:szCs w:val="20"/>
          <w:vertAlign w:val="subscript"/>
          <w:lang w:val="en-GB"/>
        </w:rPr>
        <w:t>1/2</w:t>
      </w:r>
      <w:r w:rsidR="00C417AB" w:rsidRPr="00565E99">
        <w:rPr>
          <w:rFonts w:asciiTheme="majorHAnsi" w:hAnsiTheme="majorHAnsi" w:cs="Times New Roman"/>
          <w:noProof/>
          <w:sz w:val="20"/>
          <w:szCs w:val="20"/>
          <w:lang w:val="en-GB"/>
        </w:rPr>
        <w:t>) expressed in hours (general mars flux by Patel et al., 2002) and degradation cross section (</w:t>
      </w:r>
      <w:r w:rsidR="00C417AB" w:rsidRPr="00565E99">
        <w:rPr>
          <w:rFonts w:asciiTheme="majorHAnsi" w:hAnsiTheme="majorHAnsi" w:cs="Times New Roman"/>
          <w:b/>
          <w:bCs/>
          <w:noProof/>
          <w:sz w:val="20"/>
          <w:szCs w:val="20"/>
          <w:lang w:val="en-GB"/>
        </w:rPr>
        <w:sym w:font="Symbol" w:char="F073"/>
      </w:r>
      <w:r w:rsidR="00C417AB" w:rsidRPr="00565E99">
        <w:rPr>
          <w:rFonts w:asciiTheme="majorHAnsi" w:hAnsiTheme="majorHAnsi" w:cs="Times New Roman"/>
          <w:noProof/>
          <w:sz w:val="20"/>
          <w:szCs w:val="20"/>
          <w:lang w:val="en-GB"/>
        </w:rPr>
        <w:t>) expressed in cm</w:t>
      </w:r>
      <w:r w:rsidR="00C417AB" w:rsidRPr="00565E99">
        <w:rPr>
          <w:rFonts w:asciiTheme="majorHAnsi" w:hAnsiTheme="majorHAnsi" w:cs="Times New Roman"/>
          <w:noProof/>
          <w:sz w:val="20"/>
          <w:szCs w:val="20"/>
          <w:vertAlign w:val="superscript"/>
          <w:lang w:val="en-GB"/>
        </w:rPr>
        <w:t>2</w:t>
      </w:r>
      <w:r w:rsidR="00C417AB" w:rsidRPr="00565E99">
        <w:rPr>
          <w:rFonts w:asciiTheme="majorHAnsi" w:hAnsiTheme="majorHAnsi" w:cs="Times New Roman"/>
          <w:noProof/>
          <w:sz w:val="20"/>
          <w:szCs w:val="20"/>
          <w:lang w:val="en-GB"/>
        </w:rPr>
        <w:t>.</w:t>
      </w:r>
      <w:r w:rsidR="00C417AB">
        <w:rPr>
          <w:rFonts w:asciiTheme="majorHAnsi" w:hAnsiTheme="majorHAnsi" w:cs="Times New Roman"/>
          <w:noProof/>
          <w:sz w:val="20"/>
          <w:szCs w:val="20"/>
          <w:lang w:val="en-GB"/>
        </w:rPr>
        <w:t xml:space="preserve"> </w:t>
      </w:r>
    </w:p>
    <w:p w14:paraId="7C6716D9" w14:textId="77777777" w:rsidR="00DE64A9" w:rsidRDefault="00DE64A9" w:rsidP="00C417AB">
      <w:pPr>
        <w:spacing w:line="360" w:lineRule="auto"/>
        <w:jc w:val="center"/>
        <w:rPr>
          <w:rFonts w:asciiTheme="majorHAnsi" w:hAnsiTheme="majorHAnsi" w:cs="Times New Roman"/>
          <w:i/>
          <w:iCs/>
          <w:sz w:val="20"/>
          <w:szCs w:val="20"/>
          <w:lang w:val="en-GB"/>
        </w:rPr>
      </w:pPr>
    </w:p>
    <w:p w14:paraId="6FB4744E" w14:textId="5982E377" w:rsidR="00DE64A9" w:rsidRDefault="00811CEE" w:rsidP="00C417AB">
      <w:pPr>
        <w:spacing w:line="360" w:lineRule="auto"/>
        <w:jc w:val="center"/>
        <w:rPr>
          <w:rFonts w:asciiTheme="majorHAnsi" w:hAnsiTheme="majorHAnsi" w:cs="Times New Roman"/>
          <w:i/>
          <w:iCs/>
          <w:sz w:val="20"/>
          <w:szCs w:val="20"/>
          <w:lang w:val="en-GB"/>
        </w:rPr>
      </w:pPr>
      <w:r w:rsidRPr="006978E7">
        <w:rPr>
          <w:rFonts w:asciiTheme="majorHAnsi" w:hAnsiTheme="majorHAnsi" w:cs="Times New Roman"/>
          <w:noProof/>
          <w:lang w:val="en-GB"/>
        </w:rPr>
        <w:lastRenderedPageBreak/>
        <w:drawing>
          <wp:inline distT="0" distB="0" distL="0" distR="0" wp14:anchorId="0D5D2805" wp14:editId="49D50ED9">
            <wp:extent cx="3917004" cy="3879850"/>
            <wp:effectExtent l="19050" t="19050" r="11430" b="26035"/>
            <wp:docPr id="1681976817" name="Picture 1" descr="A graph of different types of reactio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976817" name="Picture 1" descr="A graph of different types of reaction&#10;&#10;Description automatically generated with medium confidence"/>
                    <pic:cNvPicPr/>
                  </pic:nvPicPr>
                  <pic:blipFill rotWithShape="1">
                    <a:blip r:embed="rId8"/>
                    <a:srcRect t="-327" b="-984"/>
                    <a:stretch/>
                  </pic:blipFill>
                  <pic:spPr bwMode="auto">
                    <a:xfrm>
                      <a:off x="0" y="0"/>
                      <a:ext cx="3917004" cy="3879850"/>
                    </a:xfrm>
                    <a:prstGeom prst="rect">
                      <a:avLst/>
                    </a:prstGeom>
                    <a:ln w="635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BC8CB1" w14:textId="77777777" w:rsidR="00811CEE" w:rsidRDefault="00811CEE" w:rsidP="00811CEE">
      <w:pPr>
        <w:spacing w:line="360" w:lineRule="auto"/>
        <w:jc w:val="center"/>
        <w:rPr>
          <w:rFonts w:asciiTheme="majorHAnsi" w:hAnsiTheme="majorHAnsi" w:cs="Times New Roman"/>
          <w:noProof/>
          <w:sz w:val="20"/>
          <w:szCs w:val="20"/>
          <w:lang w:val="en-GB"/>
        </w:rPr>
      </w:pPr>
      <w:r w:rsidRPr="00565E99">
        <w:rPr>
          <w:rFonts w:asciiTheme="majorHAnsi" w:hAnsiTheme="majorHAnsi" w:cs="Times New Roman"/>
          <w:i/>
          <w:iCs/>
          <w:sz w:val="20"/>
          <w:szCs w:val="20"/>
          <w:lang w:val="en-GB"/>
        </w:rPr>
        <w:t xml:space="preserve">Figure </w:t>
      </w:r>
      <w:r>
        <w:rPr>
          <w:rFonts w:asciiTheme="majorHAnsi" w:hAnsiTheme="majorHAnsi" w:cs="Times New Roman"/>
          <w:i/>
          <w:iCs/>
          <w:sz w:val="20"/>
          <w:szCs w:val="20"/>
          <w:lang w:val="en-GB"/>
        </w:rPr>
        <w:t>S3</w:t>
      </w:r>
      <w:r w:rsidRPr="00565E99">
        <w:rPr>
          <w:rFonts w:asciiTheme="majorHAnsi" w:hAnsiTheme="majorHAnsi" w:cs="Times New Roman"/>
          <w:sz w:val="20"/>
          <w:szCs w:val="20"/>
          <w:lang w:val="en-GB"/>
        </w:rPr>
        <w:t>:</w:t>
      </w:r>
      <w:r w:rsidRPr="00565E99">
        <w:rPr>
          <w:rFonts w:asciiTheme="majorHAnsi" w:hAnsiTheme="majorHAnsi" w:cs="Times New Roman"/>
          <w:noProof/>
          <w:sz w:val="20"/>
          <w:szCs w:val="20"/>
          <w:lang w:val="en-GB"/>
        </w:rPr>
        <w:t xml:space="preserve"> Degradation curves for the band</w:t>
      </w:r>
      <w:r>
        <w:rPr>
          <w:rFonts w:asciiTheme="majorHAnsi" w:hAnsiTheme="majorHAnsi" w:cs="Times New Roman"/>
          <w:noProof/>
          <w:sz w:val="20"/>
          <w:szCs w:val="20"/>
          <w:lang w:val="en-GB"/>
        </w:rPr>
        <w:t>s</w:t>
      </w:r>
      <w:r w:rsidRPr="00565E99">
        <w:rPr>
          <w:rFonts w:asciiTheme="majorHAnsi" w:hAnsiTheme="majorHAnsi" w:cs="Times New Roman"/>
          <w:noProof/>
          <w:sz w:val="20"/>
          <w:szCs w:val="20"/>
          <w:lang w:val="en-GB"/>
        </w:rPr>
        <w:t xml:space="preserve"> 1506/1489 cm</w:t>
      </w:r>
      <w:r w:rsidRPr="00565E99">
        <w:rPr>
          <w:rFonts w:asciiTheme="majorHAnsi" w:hAnsiTheme="majorHAnsi" w:cs="Times New Roman"/>
          <w:noProof/>
          <w:sz w:val="20"/>
          <w:szCs w:val="20"/>
          <w:vertAlign w:val="superscript"/>
          <w:lang w:val="en-GB"/>
        </w:rPr>
        <w:t>-1</w:t>
      </w:r>
      <w:r>
        <w:rPr>
          <w:rFonts w:asciiTheme="majorHAnsi" w:hAnsiTheme="majorHAnsi" w:cs="Times New Roman"/>
          <w:noProof/>
          <w:sz w:val="20"/>
          <w:szCs w:val="20"/>
          <w:lang w:val="en-GB"/>
        </w:rPr>
        <w:t xml:space="preserve"> in the pure L-histidine and adsorved into nontronite at acid anc basic pHs. </w:t>
      </w:r>
      <w:r w:rsidRPr="00565E99">
        <w:rPr>
          <w:rFonts w:asciiTheme="majorHAnsi" w:hAnsiTheme="majorHAnsi" w:cs="Times New Roman"/>
          <w:noProof/>
          <w:sz w:val="20"/>
          <w:szCs w:val="20"/>
          <w:lang w:val="en-GB"/>
        </w:rPr>
        <w:t xml:space="preserve"> </w:t>
      </w:r>
    </w:p>
    <w:p w14:paraId="676A7AF5" w14:textId="77777777" w:rsidR="00E21EA3" w:rsidRDefault="00E21EA3" w:rsidP="00C417AB">
      <w:pPr>
        <w:spacing w:line="360" w:lineRule="auto"/>
        <w:jc w:val="center"/>
        <w:rPr>
          <w:rFonts w:asciiTheme="majorHAnsi" w:hAnsiTheme="majorHAnsi" w:cs="Times New Roman"/>
          <w:noProof/>
          <w:sz w:val="20"/>
          <w:szCs w:val="20"/>
          <w:lang w:val="en-GB"/>
        </w:rPr>
      </w:pPr>
    </w:p>
    <w:p w14:paraId="2FFA5EF2" w14:textId="77777777" w:rsidR="00E21EA3" w:rsidRDefault="00E21EA3" w:rsidP="00C417AB">
      <w:pPr>
        <w:spacing w:line="360" w:lineRule="auto"/>
        <w:jc w:val="center"/>
        <w:rPr>
          <w:rFonts w:asciiTheme="majorHAnsi" w:hAnsiTheme="majorHAnsi" w:cs="Times New Roman"/>
          <w:noProof/>
          <w:sz w:val="20"/>
          <w:szCs w:val="20"/>
          <w:lang w:val="en-GB"/>
        </w:rPr>
      </w:pPr>
    </w:p>
    <w:p w14:paraId="44F5A953" w14:textId="39433C99" w:rsidR="003331C3" w:rsidRDefault="008251C7" w:rsidP="00C417AB">
      <w:pPr>
        <w:spacing w:line="360" w:lineRule="auto"/>
        <w:jc w:val="center"/>
        <w:rPr>
          <w:rFonts w:asciiTheme="majorHAnsi" w:hAnsiTheme="majorHAnsi" w:cs="Times New Roman"/>
          <w:noProof/>
          <w:sz w:val="20"/>
          <w:szCs w:val="20"/>
          <w:lang w:val="en-GB"/>
        </w:rPr>
      </w:pPr>
      <w:r w:rsidRPr="00553D0B">
        <w:rPr>
          <w:rFonts w:ascii="Times New Roman" w:hAnsi="Times New Roman" w:cs="Times New Roman"/>
          <w:noProof/>
          <w:lang w:val="en-GB"/>
        </w:rPr>
        <w:lastRenderedPageBreak/>
        <w:drawing>
          <wp:inline distT="0" distB="0" distL="0" distR="0" wp14:anchorId="63788E8D" wp14:editId="23019051">
            <wp:extent cx="3676650" cy="3687713"/>
            <wp:effectExtent l="19050" t="19050" r="19050" b="27305"/>
            <wp:docPr id="1519960146" name="Picture 1" descr="A graph of different types of substanc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9960146" name="Picture 1" descr="A graph of different types of substances&#10;&#10;Description automatically generated with medium confidenc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95641" cy="3706761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F75FB9C" w14:textId="6F7B0D3B" w:rsidR="006C1B2B" w:rsidRPr="00B25BE2" w:rsidRDefault="006C1B2B" w:rsidP="00C417AB">
      <w:pPr>
        <w:spacing w:line="360" w:lineRule="auto"/>
        <w:jc w:val="center"/>
        <w:rPr>
          <w:rFonts w:asciiTheme="majorHAnsi" w:hAnsiTheme="majorHAnsi"/>
          <w:b/>
          <w:bCs/>
          <w:sz w:val="22"/>
          <w:szCs w:val="22"/>
          <w:lang w:val="en-GB"/>
        </w:rPr>
      </w:pPr>
      <w:r w:rsidRPr="00565E99">
        <w:rPr>
          <w:rFonts w:asciiTheme="majorHAnsi" w:hAnsiTheme="majorHAnsi" w:cs="Times New Roman"/>
          <w:i/>
          <w:iCs/>
          <w:sz w:val="20"/>
          <w:szCs w:val="20"/>
          <w:lang w:val="en-GB"/>
        </w:rPr>
        <w:t xml:space="preserve">Figure </w:t>
      </w:r>
      <w:r>
        <w:rPr>
          <w:rFonts w:asciiTheme="majorHAnsi" w:hAnsiTheme="majorHAnsi" w:cs="Times New Roman"/>
          <w:i/>
          <w:iCs/>
          <w:sz w:val="20"/>
          <w:szCs w:val="20"/>
          <w:lang w:val="en-GB"/>
        </w:rPr>
        <w:t>S</w:t>
      </w:r>
      <w:r w:rsidR="00734A1A">
        <w:rPr>
          <w:rFonts w:asciiTheme="majorHAnsi" w:hAnsiTheme="majorHAnsi" w:cs="Times New Roman"/>
          <w:i/>
          <w:iCs/>
          <w:sz w:val="20"/>
          <w:szCs w:val="20"/>
          <w:lang w:val="en-GB"/>
        </w:rPr>
        <w:t>4</w:t>
      </w:r>
      <w:r w:rsidRPr="00565E99">
        <w:rPr>
          <w:rFonts w:asciiTheme="majorHAnsi" w:hAnsiTheme="majorHAnsi" w:cs="Times New Roman"/>
          <w:sz w:val="20"/>
          <w:szCs w:val="20"/>
          <w:lang w:val="en-GB"/>
        </w:rPr>
        <w:t>:</w:t>
      </w:r>
      <w:r w:rsidRPr="00565E99">
        <w:rPr>
          <w:rFonts w:asciiTheme="majorHAnsi" w:hAnsiTheme="majorHAnsi" w:cs="Times New Roman"/>
          <w:noProof/>
          <w:sz w:val="20"/>
          <w:szCs w:val="20"/>
          <w:lang w:val="en-GB"/>
        </w:rPr>
        <w:t xml:space="preserve"> Degradation curves for the band </w:t>
      </w:r>
      <w:r w:rsidR="003331C3">
        <w:rPr>
          <w:rFonts w:asciiTheme="majorHAnsi" w:hAnsiTheme="majorHAnsi" w:cs="Times New Roman"/>
          <w:noProof/>
          <w:sz w:val="20"/>
          <w:szCs w:val="20"/>
          <w:lang w:val="en-GB"/>
        </w:rPr>
        <w:t>at 852</w:t>
      </w:r>
      <w:r w:rsidRPr="00565E99">
        <w:rPr>
          <w:rFonts w:asciiTheme="majorHAnsi" w:hAnsiTheme="majorHAnsi" w:cs="Times New Roman"/>
          <w:noProof/>
          <w:sz w:val="20"/>
          <w:szCs w:val="20"/>
          <w:lang w:val="en-GB"/>
        </w:rPr>
        <w:t xml:space="preserve"> cm</w:t>
      </w:r>
      <w:r w:rsidRPr="00565E99">
        <w:rPr>
          <w:rFonts w:asciiTheme="majorHAnsi" w:hAnsiTheme="majorHAnsi" w:cs="Times New Roman"/>
          <w:noProof/>
          <w:sz w:val="20"/>
          <w:szCs w:val="20"/>
          <w:vertAlign w:val="superscript"/>
          <w:lang w:val="en-GB"/>
        </w:rPr>
        <w:t>-1</w:t>
      </w:r>
      <w:r>
        <w:rPr>
          <w:rFonts w:asciiTheme="majorHAnsi" w:hAnsiTheme="majorHAnsi" w:cs="Times New Roman"/>
          <w:noProof/>
          <w:sz w:val="20"/>
          <w:szCs w:val="20"/>
          <w:lang w:val="en-GB"/>
        </w:rPr>
        <w:t xml:space="preserve"> in the pure L-histidine and adsorved into nontronite at acid anc basic pHs.</w:t>
      </w:r>
      <w:r w:rsidR="00375DE4">
        <w:rPr>
          <w:rFonts w:asciiTheme="majorHAnsi" w:hAnsiTheme="majorHAnsi" w:cs="Times New Roman"/>
          <w:noProof/>
          <w:sz w:val="20"/>
          <w:szCs w:val="20"/>
          <w:lang w:val="en-GB"/>
        </w:rPr>
        <w:t xml:space="preserve"> </w:t>
      </w:r>
      <w:r w:rsidR="00375DE4" w:rsidRPr="00565E99">
        <w:rPr>
          <w:rFonts w:asciiTheme="majorHAnsi" w:hAnsiTheme="majorHAnsi" w:cs="Times New Roman"/>
          <w:noProof/>
          <w:sz w:val="20"/>
          <w:szCs w:val="20"/>
          <w:lang w:val="en-GB"/>
        </w:rPr>
        <w:t>Martian half-life degradation time (</w:t>
      </w:r>
      <w:r w:rsidR="00375DE4" w:rsidRPr="00565E99">
        <w:rPr>
          <w:rFonts w:asciiTheme="majorHAnsi" w:hAnsiTheme="majorHAnsi" w:cs="Times New Roman"/>
          <w:b/>
          <w:bCs/>
          <w:noProof/>
          <w:sz w:val="20"/>
          <w:szCs w:val="20"/>
          <w:lang w:val="en-GB"/>
        </w:rPr>
        <w:t>t</w:t>
      </w:r>
      <w:r w:rsidR="00375DE4" w:rsidRPr="00565E99">
        <w:rPr>
          <w:rFonts w:asciiTheme="majorHAnsi" w:hAnsiTheme="majorHAnsi" w:cs="Times New Roman"/>
          <w:b/>
          <w:bCs/>
          <w:noProof/>
          <w:sz w:val="20"/>
          <w:szCs w:val="20"/>
          <w:vertAlign w:val="subscript"/>
          <w:lang w:val="en-GB"/>
        </w:rPr>
        <w:t>1/2</w:t>
      </w:r>
      <w:r w:rsidR="00375DE4" w:rsidRPr="00565E99">
        <w:rPr>
          <w:rFonts w:asciiTheme="majorHAnsi" w:hAnsiTheme="majorHAnsi" w:cs="Times New Roman"/>
          <w:noProof/>
          <w:sz w:val="20"/>
          <w:szCs w:val="20"/>
          <w:lang w:val="en-GB"/>
        </w:rPr>
        <w:t>) expressed in hours (general mars flux by Patel et al., 2002) and degradation cross section (</w:t>
      </w:r>
      <w:r w:rsidR="00375DE4" w:rsidRPr="00565E99">
        <w:rPr>
          <w:rFonts w:asciiTheme="majorHAnsi" w:hAnsiTheme="majorHAnsi" w:cs="Times New Roman"/>
          <w:b/>
          <w:bCs/>
          <w:noProof/>
          <w:sz w:val="20"/>
          <w:szCs w:val="20"/>
          <w:lang w:val="en-GB"/>
        </w:rPr>
        <w:sym w:font="Symbol" w:char="F073"/>
      </w:r>
      <w:r w:rsidR="00375DE4" w:rsidRPr="00565E99">
        <w:rPr>
          <w:rFonts w:asciiTheme="majorHAnsi" w:hAnsiTheme="majorHAnsi" w:cs="Times New Roman"/>
          <w:noProof/>
          <w:sz w:val="20"/>
          <w:szCs w:val="20"/>
          <w:lang w:val="en-GB"/>
        </w:rPr>
        <w:t>) expressed in cm</w:t>
      </w:r>
      <w:r w:rsidR="00375DE4" w:rsidRPr="00565E99">
        <w:rPr>
          <w:rFonts w:asciiTheme="majorHAnsi" w:hAnsiTheme="majorHAnsi" w:cs="Times New Roman"/>
          <w:noProof/>
          <w:sz w:val="20"/>
          <w:szCs w:val="20"/>
          <w:vertAlign w:val="superscript"/>
          <w:lang w:val="en-GB"/>
        </w:rPr>
        <w:t>2</w:t>
      </w:r>
      <w:r w:rsidR="00375DE4" w:rsidRPr="00565E99">
        <w:rPr>
          <w:rFonts w:asciiTheme="majorHAnsi" w:hAnsiTheme="majorHAnsi" w:cs="Times New Roman"/>
          <w:noProof/>
          <w:sz w:val="20"/>
          <w:szCs w:val="20"/>
          <w:lang w:val="en-GB"/>
        </w:rPr>
        <w:t>.</w:t>
      </w:r>
    </w:p>
    <w:sectPr w:rsidR="006C1B2B" w:rsidRPr="00B25BE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4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BE2"/>
    <w:rsid w:val="000C51A7"/>
    <w:rsid w:val="003331C3"/>
    <w:rsid w:val="00375DE4"/>
    <w:rsid w:val="0048304E"/>
    <w:rsid w:val="0049236A"/>
    <w:rsid w:val="00592BE9"/>
    <w:rsid w:val="00606C4A"/>
    <w:rsid w:val="00623360"/>
    <w:rsid w:val="00685C31"/>
    <w:rsid w:val="006A341E"/>
    <w:rsid w:val="006C1B2B"/>
    <w:rsid w:val="006F3BD1"/>
    <w:rsid w:val="00734A1A"/>
    <w:rsid w:val="007F54AD"/>
    <w:rsid w:val="00802A20"/>
    <w:rsid w:val="00811CEE"/>
    <w:rsid w:val="008251C7"/>
    <w:rsid w:val="00857617"/>
    <w:rsid w:val="00866232"/>
    <w:rsid w:val="0090288D"/>
    <w:rsid w:val="00920A74"/>
    <w:rsid w:val="00975C95"/>
    <w:rsid w:val="00AA52A7"/>
    <w:rsid w:val="00B03E5C"/>
    <w:rsid w:val="00B25BE2"/>
    <w:rsid w:val="00B32DE9"/>
    <w:rsid w:val="00C417AB"/>
    <w:rsid w:val="00C512E7"/>
    <w:rsid w:val="00C650CB"/>
    <w:rsid w:val="00CD46E9"/>
    <w:rsid w:val="00D837E4"/>
    <w:rsid w:val="00DB7EFA"/>
    <w:rsid w:val="00DE64A9"/>
    <w:rsid w:val="00E21354"/>
    <w:rsid w:val="00E21EA3"/>
    <w:rsid w:val="00FF2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3176E"/>
  <w15:chartTrackingRefBased/>
  <w15:docId w15:val="{4E269F19-7F45-9942-B426-99BDF5462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25B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25B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25B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25B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25B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25B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25B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25B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25B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25B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25B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25B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25BE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25BE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25BE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25BE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25BE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25BE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25B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25B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25B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25B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25B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25BE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25BE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25BE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25B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25BE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25BE2"/>
    <w:rPr>
      <w:b/>
      <w:bCs/>
      <w:smallCaps/>
      <w:color w:val="0F4761" w:themeColor="accent1" w:themeShade="BF"/>
      <w:spacing w:val="5"/>
    </w:rPr>
  </w:style>
  <w:style w:type="character" w:styleId="Rimandocommento">
    <w:name w:val="annotation reference"/>
    <w:basedOn w:val="Carpredefinitoparagrafo"/>
    <w:uiPriority w:val="99"/>
    <w:semiHidden/>
    <w:unhideWhenUsed/>
    <w:rsid w:val="00C417A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C417AB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C417AB"/>
    <w:rPr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417A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417AB"/>
    <w:rPr>
      <w:b/>
      <w:bCs/>
      <w:sz w:val="20"/>
      <w:szCs w:val="20"/>
      <w:lang w:val="it-IT"/>
    </w:rPr>
  </w:style>
  <w:style w:type="paragraph" w:styleId="Revisione">
    <w:name w:val="Revision"/>
    <w:hidden/>
    <w:uiPriority w:val="99"/>
    <w:semiHidden/>
    <w:rsid w:val="00C417A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4</Pages>
  <Words>135</Words>
  <Characters>772</Characters>
  <Application>Microsoft Office Word</Application>
  <DocSecurity>0</DocSecurity>
  <Lines>6</Lines>
  <Paragraphs>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26</cp:revision>
  <dcterms:created xsi:type="dcterms:W3CDTF">2025-05-05T11:21:00Z</dcterms:created>
  <dcterms:modified xsi:type="dcterms:W3CDTF">2025-12-09T14:55:00Z</dcterms:modified>
</cp:coreProperties>
</file>