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136A21" w14:textId="6F5012B0" w:rsidR="000F50BE" w:rsidRPr="003F4FF5" w:rsidRDefault="00EB7AFA" w:rsidP="003F4FF5">
      <w:pPr>
        <w:spacing w:line="480" w:lineRule="auto"/>
        <w:jc w:val="center"/>
        <w:rPr>
          <w:rFonts w:ascii="Arial" w:hAnsi="Arial" w:cs="Arial"/>
          <w:b/>
          <w:bCs/>
          <w:sz w:val="22"/>
        </w:rPr>
      </w:pPr>
      <w:r w:rsidRPr="00AC50D5">
        <w:rPr>
          <w:rFonts w:ascii="Arial" w:hAnsi="Arial" w:cs="Arial"/>
          <w:b/>
          <w:bCs/>
          <w:sz w:val="22"/>
        </w:rPr>
        <w:t>Supplementary Materials</w:t>
      </w:r>
    </w:p>
    <w:p w14:paraId="1C78639E" w14:textId="44C9D775" w:rsidR="004C37CE" w:rsidRPr="004C37CE" w:rsidRDefault="004C37CE" w:rsidP="004C37CE">
      <w:pPr>
        <w:spacing w:line="480" w:lineRule="auto"/>
        <w:rPr>
          <w:rFonts w:ascii="Arial" w:hAnsi="Arial" w:cs="Arial"/>
          <w:b/>
          <w:bCs/>
          <w:sz w:val="22"/>
        </w:rPr>
      </w:pPr>
      <w:r w:rsidRPr="004C37CE">
        <w:rPr>
          <w:rFonts w:ascii="Arial" w:hAnsi="Arial" w:cs="Arial"/>
          <w:b/>
          <w:bCs/>
          <w:sz w:val="22"/>
        </w:rPr>
        <w:t>Measures for Grouping</w:t>
      </w:r>
      <w:bookmarkStart w:id="0" w:name="_Toc526682026"/>
    </w:p>
    <w:p w14:paraId="5192613D" w14:textId="77777777" w:rsidR="004C37CE" w:rsidRPr="004C37CE" w:rsidRDefault="004C37CE" w:rsidP="004C37CE">
      <w:pPr>
        <w:spacing w:line="480" w:lineRule="auto"/>
        <w:rPr>
          <w:rFonts w:ascii="Arial" w:hAnsi="Arial" w:cs="Arial"/>
          <w:b/>
          <w:bCs/>
          <w:i/>
          <w:sz w:val="22"/>
        </w:rPr>
      </w:pPr>
      <w:r w:rsidRPr="004C37CE">
        <w:rPr>
          <w:rFonts w:ascii="Arial" w:hAnsi="Arial" w:cs="Arial"/>
          <w:b/>
          <w:bCs/>
          <w:i/>
          <w:sz w:val="22"/>
        </w:rPr>
        <w:t>Resilience</w:t>
      </w:r>
      <w:bookmarkEnd w:id="0"/>
    </w:p>
    <w:p w14:paraId="77A94DE1" w14:textId="77777777" w:rsidR="004C37CE" w:rsidRPr="004C37CE" w:rsidRDefault="004C37CE" w:rsidP="004C37CE">
      <w:pPr>
        <w:spacing w:line="480" w:lineRule="auto"/>
        <w:ind w:firstLine="720"/>
        <w:rPr>
          <w:rFonts w:ascii="Arial" w:hAnsi="Arial" w:cs="Arial"/>
          <w:sz w:val="22"/>
        </w:rPr>
      </w:pPr>
      <w:r w:rsidRPr="004C37CE">
        <w:rPr>
          <w:rFonts w:ascii="Arial" w:hAnsi="Arial" w:cs="Arial"/>
          <w:sz w:val="22"/>
        </w:rPr>
        <w:t>Resilience was measured by the 6-item Brief Resilience Scale (BRS; Smith et al., 2008), which assesses individuals’ ability to bounce back from stressful situations. Items, rated from 1 to 5, are averaged yielding a total score from 1 to 5, with higher scores representing higher resilience (</w:t>
      </w:r>
      <w:r w:rsidRPr="004C37CE">
        <w:rPr>
          <w:rFonts w:ascii="Arial" w:hAnsi="Arial" w:cs="Arial"/>
          <w:sz w:val="22"/>
        </w:rPr>
        <w:sym w:font="Symbol" w:char="F061"/>
      </w:r>
      <w:r w:rsidRPr="004C37CE">
        <w:rPr>
          <w:rFonts w:ascii="Arial" w:hAnsi="Arial" w:cs="Arial"/>
          <w:sz w:val="22"/>
        </w:rPr>
        <w:t xml:space="preserve"> = .82). A methodological review of resilience measurement scales (Windle et al., 2011) gave the BRS not only a high quality rating but also noted it was the only resilience measure that assesses individual’s ability to bounce back from stressful situations rather than the availability of protective resources.</w:t>
      </w:r>
    </w:p>
    <w:p w14:paraId="351DA015" w14:textId="77777777" w:rsidR="004C37CE" w:rsidRPr="004C37CE" w:rsidRDefault="004C37CE" w:rsidP="004C37CE">
      <w:pPr>
        <w:spacing w:line="480" w:lineRule="auto"/>
        <w:rPr>
          <w:rFonts w:ascii="Arial" w:hAnsi="Arial" w:cs="Arial"/>
          <w:b/>
          <w:bCs/>
          <w:i/>
          <w:sz w:val="22"/>
        </w:rPr>
      </w:pPr>
      <w:r w:rsidRPr="004C37CE">
        <w:rPr>
          <w:rFonts w:ascii="Arial" w:hAnsi="Arial" w:cs="Arial"/>
          <w:b/>
          <w:bCs/>
          <w:i/>
          <w:sz w:val="22"/>
        </w:rPr>
        <w:t>Family Risk</w:t>
      </w:r>
    </w:p>
    <w:p w14:paraId="4C931C78" w14:textId="77777777" w:rsidR="004C37CE" w:rsidRPr="004C37CE" w:rsidRDefault="004C37CE" w:rsidP="004C37CE">
      <w:pPr>
        <w:spacing w:line="480" w:lineRule="auto"/>
        <w:ind w:firstLine="720"/>
        <w:rPr>
          <w:rFonts w:ascii="Arial" w:hAnsi="Arial" w:cs="Arial"/>
          <w:sz w:val="22"/>
        </w:rPr>
      </w:pPr>
      <w:r w:rsidRPr="004C37CE">
        <w:rPr>
          <w:rFonts w:ascii="Arial" w:hAnsi="Arial" w:cs="Arial"/>
          <w:sz w:val="22"/>
        </w:rPr>
        <w:t>The Risky Family Questionnaire (RFQ) (Felitti et al., 1998; Taylor et al., 2004) measures individual perceptions of their family life during childhood (before 18 years old) to assess the degree of risk for physical, mental and emotional distress experienced using 13 items. Participants indicate from 1 to 5 (sum score range 13–65) the extent that they felt loved, were mistreated, lived in a household that was chaotic and so on. Sample items include “How often would you say there was quarrelling, arguing, or shouting between a parent and one of your siblings?”. Higher scores reflect riskier family environment (</w:t>
      </w:r>
      <w:r w:rsidRPr="004C37CE">
        <w:rPr>
          <w:rFonts w:ascii="Arial" w:hAnsi="Arial" w:cs="Arial"/>
          <w:sz w:val="22"/>
        </w:rPr>
        <w:sym w:font="Symbol" w:char="F061"/>
      </w:r>
      <w:r w:rsidRPr="004C37CE">
        <w:rPr>
          <w:rFonts w:ascii="Arial" w:hAnsi="Arial" w:cs="Arial"/>
          <w:sz w:val="22"/>
        </w:rPr>
        <w:t xml:space="preserve"> = .85).</w:t>
      </w:r>
    </w:p>
    <w:p w14:paraId="42B81570" w14:textId="77777777" w:rsidR="004C37CE" w:rsidRPr="004C37CE" w:rsidRDefault="004C37CE" w:rsidP="004C37CE">
      <w:pPr>
        <w:spacing w:line="480" w:lineRule="auto"/>
        <w:rPr>
          <w:rFonts w:ascii="Arial" w:hAnsi="Arial" w:cs="Arial"/>
          <w:b/>
          <w:bCs/>
          <w:i/>
          <w:sz w:val="22"/>
        </w:rPr>
      </w:pPr>
      <w:r w:rsidRPr="004C37CE">
        <w:rPr>
          <w:rFonts w:ascii="Arial" w:hAnsi="Arial" w:cs="Arial"/>
          <w:b/>
          <w:bCs/>
          <w:i/>
          <w:sz w:val="22"/>
        </w:rPr>
        <w:t>Anxiety and Depression Symptoms</w:t>
      </w:r>
    </w:p>
    <w:p w14:paraId="2B1B4E78" w14:textId="77777777" w:rsidR="004C37CE" w:rsidRPr="004C37CE" w:rsidRDefault="004C37CE" w:rsidP="004C37CE">
      <w:pPr>
        <w:spacing w:line="480" w:lineRule="auto"/>
        <w:ind w:firstLine="720"/>
        <w:rPr>
          <w:rFonts w:ascii="Arial" w:hAnsi="Arial" w:cs="Arial"/>
          <w:sz w:val="22"/>
        </w:rPr>
      </w:pPr>
      <w:r w:rsidRPr="004C37CE">
        <w:rPr>
          <w:rFonts w:ascii="Arial" w:hAnsi="Arial" w:cs="Arial"/>
          <w:sz w:val="22"/>
        </w:rPr>
        <w:t>Anxiety (</w:t>
      </w:r>
      <w:r w:rsidRPr="004C37CE">
        <w:rPr>
          <w:rFonts w:ascii="Arial" w:hAnsi="Arial" w:cs="Arial"/>
          <w:sz w:val="22"/>
        </w:rPr>
        <w:sym w:font="Symbol" w:char="F061"/>
      </w:r>
      <w:r w:rsidRPr="004C37CE">
        <w:rPr>
          <w:rFonts w:ascii="Arial" w:hAnsi="Arial" w:cs="Arial"/>
          <w:sz w:val="22"/>
        </w:rPr>
        <w:t xml:space="preserve"> = .94) and depression (</w:t>
      </w:r>
      <w:r w:rsidRPr="004C37CE">
        <w:rPr>
          <w:rFonts w:ascii="Arial" w:hAnsi="Arial" w:cs="Arial"/>
          <w:sz w:val="22"/>
        </w:rPr>
        <w:sym w:font="Symbol" w:char="F061"/>
      </w:r>
      <w:r w:rsidRPr="004C37CE">
        <w:rPr>
          <w:rFonts w:ascii="Arial" w:hAnsi="Arial" w:cs="Arial"/>
          <w:sz w:val="22"/>
        </w:rPr>
        <w:t xml:space="preserve"> = .93) symptoms were measured on separate 8-item PROMIS short-form scales by participants indicating the frequency (ranging from 1= never to 5=always) of when they have felt emotions and physiological reactions related to anxiety (e.g., “I felt fearful”, “My worries overwhelmed me”) and depression (e.g., “I felt worthless”, “I felt like a failure”). All PROMIS measure scores are converted to a T-score metric with a general population mean and standard deviation of 50 and 10, respectively. Scores of 55-60 indicate mild symptoms, 60-70 moderate and &gt; 70 severe (Cella et al., 2010).</w:t>
      </w:r>
    </w:p>
    <w:p w14:paraId="6EA88DC9" w14:textId="52408DD6" w:rsidR="00AC50D5" w:rsidRPr="00AC50D5" w:rsidRDefault="00AC50D5" w:rsidP="003F4FF5">
      <w:pPr>
        <w:spacing w:line="480" w:lineRule="auto"/>
        <w:rPr>
          <w:rFonts w:ascii="Arial" w:hAnsi="Arial" w:cs="Arial"/>
          <w:b/>
          <w:bCs/>
          <w:sz w:val="22"/>
        </w:rPr>
      </w:pPr>
      <w:r w:rsidRPr="00AC50D5">
        <w:rPr>
          <w:rFonts w:ascii="Arial" w:hAnsi="Arial" w:cs="Arial"/>
          <w:b/>
          <w:bCs/>
          <w:sz w:val="22"/>
        </w:rPr>
        <w:lastRenderedPageBreak/>
        <w:t>Saliva Samples Exclusion Criteria</w:t>
      </w:r>
    </w:p>
    <w:p w14:paraId="23E9AFBC" w14:textId="3F8672E5" w:rsidR="00AC50D5" w:rsidRDefault="00AC50D5" w:rsidP="004C37CE">
      <w:pPr>
        <w:spacing w:line="480" w:lineRule="auto"/>
        <w:ind w:firstLine="720"/>
        <w:rPr>
          <w:rFonts w:ascii="Arial" w:hAnsi="Arial" w:cs="Arial"/>
          <w:color w:val="000000" w:themeColor="text1"/>
          <w:sz w:val="22"/>
        </w:rPr>
      </w:pPr>
      <w:r w:rsidRPr="00A766F9">
        <w:rPr>
          <w:rFonts w:ascii="Arial" w:hAnsi="Arial" w:cs="Arial"/>
          <w:color w:val="000000" w:themeColor="text1"/>
          <w:sz w:val="22"/>
        </w:rPr>
        <w:t xml:space="preserve">Samples were removed if </w:t>
      </w:r>
      <w:r w:rsidRPr="00A766F9">
        <w:rPr>
          <w:rFonts w:ascii="Arial" w:hAnsi="Arial" w:cs="Arial"/>
          <w:b/>
          <w:bCs/>
          <w:color w:val="000000" w:themeColor="text1"/>
          <w:sz w:val="22"/>
        </w:rPr>
        <w:t xml:space="preserve">1) </w:t>
      </w:r>
      <w:r w:rsidRPr="00A766F9">
        <w:rPr>
          <w:rFonts w:ascii="Arial" w:hAnsi="Arial" w:cs="Arial"/>
          <w:color w:val="000000" w:themeColor="text1"/>
          <w:sz w:val="22"/>
        </w:rPr>
        <w:t>they were collected</w:t>
      </w:r>
      <w:r>
        <w:rPr>
          <w:rFonts w:ascii="Arial" w:hAnsi="Arial" w:cs="Arial"/>
          <w:color w:val="000000" w:themeColor="text1"/>
          <w:sz w:val="22"/>
        </w:rPr>
        <w:t xml:space="preserve"> outside of </w:t>
      </w:r>
      <w:r w:rsidRPr="00A766F9">
        <w:rPr>
          <w:rFonts w:ascii="Arial" w:hAnsi="Arial" w:cs="Arial"/>
          <w:color w:val="000000" w:themeColor="text1"/>
          <w:sz w:val="22"/>
        </w:rPr>
        <w:t xml:space="preserve">± 2hours or ± 4hours of their respective habitual wake or bedtime window period </w:t>
      </w:r>
      <w:r w:rsidRPr="00A766F9">
        <w:rPr>
          <w:rFonts w:ascii="Arial" w:hAnsi="Arial" w:cs="Arial"/>
          <w:b/>
          <w:bCs/>
          <w:color w:val="000000" w:themeColor="text1"/>
          <w:sz w:val="22"/>
        </w:rPr>
        <w:t xml:space="preserve">2) </w:t>
      </w:r>
      <w:r w:rsidRPr="00A766F9">
        <w:rPr>
          <w:rFonts w:ascii="Arial" w:hAnsi="Arial" w:cs="Arial"/>
          <w:color w:val="000000" w:themeColor="text1"/>
          <w:sz w:val="22"/>
        </w:rPr>
        <w:t>&gt;</w:t>
      </w:r>
      <w:r w:rsidRPr="00A766F9">
        <w:rPr>
          <w:rFonts w:ascii="Arial" w:hAnsi="Arial" w:cs="Arial"/>
          <w:b/>
          <w:bCs/>
          <w:color w:val="000000" w:themeColor="text1"/>
          <w:sz w:val="22"/>
        </w:rPr>
        <w:t xml:space="preserve"> </w:t>
      </w:r>
      <w:r w:rsidRPr="00A766F9">
        <w:rPr>
          <w:rFonts w:ascii="Arial" w:hAnsi="Arial" w:cs="Arial"/>
          <w:color w:val="000000" w:themeColor="text1"/>
          <w:sz w:val="22"/>
        </w:rPr>
        <w:t xml:space="preserve">1-hour </w:t>
      </w:r>
      <w:r>
        <w:rPr>
          <w:rFonts w:ascii="Arial" w:hAnsi="Arial" w:cs="Arial"/>
          <w:color w:val="000000" w:themeColor="text1"/>
          <w:sz w:val="22"/>
        </w:rPr>
        <w:t xml:space="preserve">and &gt; 4-hours </w:t>
      </w:r>
      <w:r w:rsidRPr="00A766F9">
        <w:rPr>
          <w:rFonts w:ascii="Arial" w:hAnsi="Arial" w:cs="Arial"/>
          <w:color w:val="000000" w:themeColor="text1"/>
          <w:sz w:val="22"/>
        </w:rPr>
        <w:t>discrepancy between the digital timestamp and written label</w:t>
      </w:r>
      <w:r>
        <w:rPr>
          <w:rFonts w:ascii="Arial" w:hAnsi="Arial" w:cs="Arial"/>
          <w:color w:val="000000" w:themeColor="text1"/>
          <w:sz w:val="22"/>
        </w:rPr>
        <w:t xml:space="preserve"> for wake and sleep samples respectively</w:t>
      </w:r>
      <w:r w:rsidRPr="00A766F9">
        <w:rPr>
          <w:rFonts w:ascii="Arial" w:hAnsi="Arial" w:cs="Arial"/>
          <w:color w:val="000000" w:themeColor="text1"/>
          <w:sz w:val="22"/>
        </w:rPr>
        <w:t xml:space="preserve"> and </w:t>
      </w:r>
      <w:r w:rsidR="00E77EA6">
        <w:rPr>
          <w:rFonts w:ascii="Arial" w:hAnsi="Arial" w:cs="Arial"/>
          <w:color w:val="000000" w:themeColor="text1"/>
          <w:sz w:val="22"/>
        </w:rPr>
        <w:t xml:space="preserve">self-reported wake &amp; sleep time </w:t>
      </w:r>
      <w:r w:rsidRPr="00A766F9">
        <w:rPr>
          <w:rFonts w:ascii="Arial" w:hAnsi="Arial" w:cs="Arial"/>
          <w:b/>
          <w:bCs/>
          <w:color w:val="000000" w:themeColor="text1"/>
          <w:sz w:val="22"/>
        </w:rPr>
        <w:t xml:space="preserve">3) </w:t>
      </w:r>
      <w:r w:rsidRPr="00A766F9">
        <w:rPr>
          <w:rFonts w:ascii="Arial" w:hAnsi="Arial" w:cs="Arial"/>
          <w:color w:val="000000" w:themeColor="text1"/>
          <w:sz w:val="22"/>
        </w:rPr>
        <w:t>&gt; 30-mins after waking.</w:t>
      </w:r>
    </w:p>
    <w:p w14:paraId="13804C6D" w14:textId="6FA6A208" w:rsidR="00AC50D5" w:rsidRPr="00AC50D5" w:rsidRDefault="00AC50D5" w:rsidP="003F4FF5">
      <w:pPr>
        <w:spacing w:line="480" w:lineRule="auto"/>
        <w:rPr>
          <w:rFonts w:ascii="Arial" w:hAnsi="Arial" w:cs="Arial"/>
          <w:b/>
          <w:bCs/>
          <w:color w:val="000000" w:themeColor="text1"/>
          <w:sz w:val="22"/>
        </w:rPr>
      </w:pPr>
      <w:r>
        <w:rPr>
          <w:rFonts w:ascii="Arial" w:hAnsi="Arial" w:cs="Arial"/>
          <w:b/>
          <w:bCs/>
          <w:color w:val="000000" w:themeColor="text1"/>
          <w:sz w:val="22"/>
        </w:rPr>
        <w:t>Saliva Collection Compliance Behaviour instructions</w:t>
      </w:r>
    </w:p>
    <w:p w14:paraId="436D718D" w14:textId="6DE9DB14" w:rsidR="003F4FF5" w:rsidRDefault="00AC50D5" w:rsidP="004C37CE">
      <w:pPr>
        <w:spacing w:line="480" w:lineRule="auto"/>
        <w:ind w:firstLine="720"/>
        <w:rPr>
          <w:rFonts w:ascii="Arial" w:hAnsi="Arial" w:cs="Arial"/>
          <w:sz w:val="22"/>
        </w:rPr>
      </w:pPr>
      <w:r w:rsidRPr="00A766F9">
        <w:rPr>
          <w:rFonts w:ascii="Arial" w:hAnsi="Arial" w:cs="Arial"/>
          <w:color w:val="000000" w:themeColor="text1"/>
          <w:sz w:val="22"/>
        </w:rPr>
        <w:t xml:space="preserve">Participants </w:t>
      </w:r>
      <w:r w:rsidRPr="00CE75F1">
        <w:rPr>
          <w:rFonts w:ascii="Arial" w:hAnsi="Arial" w:cs="Arial"/>
          <w:sz w:val="22"/>
        </w:rPr>
        <w:t xml:space="preserve">were </w:t>
      </w:r>
      <w:r>
        <w:rPr>
          <w:rFonts w:ascii="Arial" w:hAnsi="Arial" w:cs="Arial"/>
          <w:sz w:val="22"/>
        </w:rPr>
        <w:t>instructed not to 1) consume any major meals, alcohol, nicotine, caffeine, and/or medication 60-minutes before saliva collection, 2) brush teeth, chew gum, physically exert themselves, or drink water right before saliva collection</w:t>
      </w:r>
      <w:r w:rsidR="003F4FF5">
        <w:rPr>
          <w:rFonts w:ascii="Arial" w:hAnsi="Arial" w:cs="Arial"/>
          <w:sz w:val="22"/>
        </w:rPr>
        <w:t>.</w:t>
      </w:r>
    </w:p>
    <w:p w14:paraId="53260EAC" w14:textId="77777777" w:rsidR="003F4FF5" w:rsidRDefault="003F4FF5" w:rsidP="003F4FF5">
      <w:pPr>
        <w:spacing w:line="480" w:lineRule="auto"/>
        <w:rPr>
          <w:rFonts w:ascii="Arial" w:hAnsi="Arial" w:cs="Arial"/>
          <w:b/>
          <w:bCs/>
          <w:sz w:val="22"/>
        </w:rPr>
      </w:pPr>
    </w:p>
    <w:p w14:paraId="2EF104C0" w14:textId="77777777" w:rsidR="003F4FF5" w:rsidRPr="003F4FF5" w:rsidRDefault="003F4FF5" w:rsidP="003F4FF5">
      <w:pPr>
        <w:spacing w:line="480" w:lineRule="auto"/>
        <w:rPr>
          <w:rFonts w:ascii="Arial" w:hAnsi="Arial" w:cs="Arial"/>
          <w:b/>
          <w:bCs/>
          <w:sz w:val="22"/>
        </w:rPr>
      </w:pPr>
    </w:p>
    <w:p w14:paraId="6E9516CF" w14:textId="5D91F4E9" w:rsidR="003F4FF5" w:rsidRPr="003F4FF5" w:rsidRDefault="003F4FF5" w:rsidP="003F4FF5">
      <w:pPr>
        <w:rPr>
          <w:rFonts w:ascii="Arial" w:hAnsi="Arial" w:cs="Arial"/>
          <w:sz w:val="22"/>
        </w:rPr>
        <w:sectPr w:rsidR="003F4FF5" w:rsidRPr="003F4FF5" w:rsidSect="000F50BE">
          <w:pgSz w:w="11900" w:h="16840"/>
          <w:pgMar w:top="1440" w:right="1440" w:bottom="1440" w:left="1440" w:header="708" w:footer="708" w:gutter="0"/>
          <w:cols w:space="708"/>
          <w:docGrid w:linePitch="360"/>
        </w:sectPr>
      </w:pPr>
    </w:p>
    <w:p w14:paraId="2BCB9209" w14:textId="701C91A1" w:rsidR="0022390F" w:rsidRPr="00A22ED5" w:rsidRDefault="0022390F" w:rsidP="0022390F">
      <w:pPr>
        <w:pStyle w:val="Heading1"/>
        <w:rPr>
          <w:rFonts w:ascii="Times New Roman" w:hAnsi="Times New Roman" w:cs="Times New Roman"/>
          <w:b/>
          <w:bCs/>
          <w:iCs/>
          <w:color w:val="000000" w:themeColor="text1"/>
          <w:sz w:val="24"/>
          <w:szCs w:val="24"/>
          <w:lang w:val="en-US"/>
        </w:rPr>
      </w:pPr>
      <w:bookmarkStart w:id="1" w:name="_Ref66204898"/>
      <w:r w:rsidRPr="00A22ED5">
        <w:rPr>
          <w:rFonts w:ascii="Times New Roman" w:hAnsi="Times New Roman" w:cs="Times New Roman"/>
          <w:b/>
          <w:bCs/>
          <w:iCs/>
          <w:color w:val="000000" w:themeColor="text1"/>
          <w:sz w:val="24"/>
          <w:szCs w:val="24"/>
          <w:lang w:val="en-US"/>
        </w:rPr>
        <w:lastRenderedPageBreak/>
        <w:t xml:space="preserve">Table </w:t>
      </w:r>
      <w:bookmarkEnd w:id="1"/>
      <w:r w:rsidR="00B060EC">
        <w:rPr>
          <w:rFonts w:ascii="Times New Roman" w:hAnsi="Times New Roman" w:cs="Times New Roman"/>
          <w:b/>
          <w:bCs/>
          <w:iCs/>
          <w:color w:val="000000" w:themeColor="text1"/>
          <w:sz w:val="24"/>
          <w:szCs w:val="24"/>
          <w:lang w:val="en-US"/>
        </w:rPr>
        <w:t>1</w:t>
      </w:r>
    </w:p>
    <w:p w14:paraId="3BAE4068" w14:textId="77777777" w:rsidR="0022390F" w:rsidRPr="00412663" w:rsidRDefault="0022390F" w:rsidP="0022390F">
      <w:pPr>
        <w:spacing w:line="480" w:lineRule="auto"/>
        <w:rPr>
          <w:i/>
          <w:iCs/>
          <w:lang w:val="en-US"/>
        </w:rPr>
      </w:pPr>
      <w:r w:rsidRPr="00412663">
        <w:rPr>
          <w:i/>
          <w:iCs/>
          <w:lang w:val="en-US"/>
        </w:rPr>
        <w:t>Correlations between Demographic Variables and Daily Variables</w:t>
      </w:r>
    </w:p>
    <w:tbl>
      <w:tblPr>
        <w:tblStyle w:val="TableGrid"/>
        <w:tblW w:w="14013"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8"/>
        <w:gridCol w:w="1139"/>
        <w:gridCol w:w="996"/>
        <w:gridCol w:w="997"/>
        <w:gridCol w:w="854"/>
        <w:gridCol w:w="855"/>
        <w:gridCol w:w="854"/>
        <w:gridCol w:w="855"/>
        <w:gridCol w:w="996"/>
        <w:gridCol w:w="996"/>
        <w:gridCol w:w="855"/>
        <w:gridCol w:w="854"/>
        <w:gridCol w:w="956"/>
        <w:gridCol w:w="958"/>
      </w:tblGrid>
      <w:tr w:rsidR="0022390F" w:rsidRPr="006926B1" w14:paraId="0B19A489" w14:textId="77777777" w:rsidTr="001A4431">
        <w:trPr>
          <w:trHeight w:val="19"/>
        </w:trPr>
        <w:tc>
          <w:tcPr>
            <w:tcW w:w="1848" w:type="dxa"/>
            <w:tcBorders>
              <w:top w:val="single" w:sz="4" w:space="0" w:color="auto"/>
              <w:bottom w:val="single" w:sz="4" w:space="0" w:color="auto"/>
            </w:tcBorders>
          </w:tcPr>
          <w:p w14:paraId="26E9A728" w14:textId="77777777" w:rsidR="0022390F" w:rsidRPr="006926B1" w:rsidRDefault="0022390F" w:rsidP="008F2E46">
            <w:pPr>
              <w:rPr>
                <w:sz w:val="22"/>
                <w:lang w:val="en-US"/>
              </w:rPr>
            </w:pPr>
            <w:r w:rsidRPr="006926B1">
              <w:rPr>
                <w:sz w:val="22"/>
                <w:lang w:val="en-US"/>
              </w:rPr>
              <w:t>Variables</w:t>
            </w:r>
          </w:p>
        </w:tc>
        <w:tc>
          <w:tcPr>
            <w:tcW w:w="1139" w:type="dxa"/>
            <w:tcBorders>
              <w:top w:val="single" w:sz="4" w:space="0" w:color="auto"/>
              <w:bottom w:val="single" w:sz="4" w:space="0" w:color="auto"/>
            </w:tcBorders>
          </w:tcPr>
          <w:p w14:paraId="6CBE670C" w14:textId="77777777" w:rsidR="0022390F" w:rsidRPr="006926B1" w:rsidRDefault="0022390F" w:rsidP="008F2E46">
            <w:pPr>
              <w:jc w:val="center"/>
              <w:rPr>
                <w:sz w:val="22"/>
                <w:lang w:val="en-US"/>
              </w:rPr>
            </w:pPr>
            <w:r w:rsidRPr="006926B1">
              <w:rPr>
                <w:sz w:val="22"/>
                <w:lang w:val="en-US"/>
              </w:rPr>
              <w:t>1</w:t>
            </w:r>
          </w:p>
        </w:tc>
        <w:tc>
          <w:tcPr>
            <w:tcW w:w="996" w:type="dxa"/>
            <w:tcBorders>
              <w:top w:val="single" w:sz="4" w:space="0" w:color="auto"/>
              <w:bottom w:val="single" w:sz="4" w:space="0" w:color="auto"/>
            </w:tcBorders>
          </w:tcPr>
          <w:p w14:paraId="5F841611" w14:textId="77777777" w:rsidR="0022390F" w:rsidRPr="006926B1" w:rsidRDefault="0022390F" w:rsidP="008F2E46">
            <w:pPr>
              <w:jc w:val="center"/>
              <w:rPr>
                <w:sz w:val="22"/>
                <w:lang w:val="en-US"/>
              </w:rPr>
            </w:pPr>
            <w:r w:rsidRPr="006926B1">
              <w:rPr>
                <w:sz w:val="22"/>
                <w:lang w:val="en-US"/>
              </w:rPr>
              <w:t>2</w:t>
            </w:r>
          </w:p>
        </w:tc>
        <w:tc>
          <w:tcPr>
            <w:tcW w:w="997" w:type="dxa"/>
            <w:tcBorders>
              <w:top w:val="single" w:sz="4" w:space="0" w:color="auto"/>
              <w:bottom w:val="single" w:sz="4" w:space="0" w:color="auto"/>
            </w:tcBorders>
          </w:tcPr>
          <w:p w14:paraId="694F7ACA" w14:textId="77777777" w:rsidR="0022390F" w:rsidRPr="006926B1" w:rsidRDefault="0022390F" w:rsidP="008F2E46">
            <w:pPr>
              <w:jc w:val="center"/>
              <w:rPr>
                <w:sz w:val="22"/>
                <w:lang w:val="en-US"/>
              </w:rPr>
            </w:pPr>
            <w:r w:rsidRPr="006926B1">
              <w:rPr>
                <w:sz w:val="22"/>
                <w:lang w:val="en-US"/>
              </w:rPr>
              <w:t>3</w:t>
            </w:r>
          </w:p>
        </w:tc>
        <w:tc>
          <w:tcPr>
            <w:tcW w:w="854" w:type="dxa"/>
            <w:tcBorders>
              <w:top w:val="single" w:sz="4" w:space="0" w:color="auto"/>
              <w:bottom w:val="single" w:sz="4" w:space="0" w:color="auto"/>
            </w:tcBorders>
          </w:tcPr>
          <w:p w14:paraId="292697D0" w14:textId="77777777" w:rsidR="0022390F" w:rsidRPr="006926B1" w:rsidRDefault="0022390F" w:rsidP="008F2E46">
            <w:pPr>
              <w:jc w:val="center"/>
              <w:rPr>
                <w:sz w:val="22"/>
                <w:lang w:val="en-US"/>
              </w:rPr>
            </w:pPr>
            <w:r w:rsidRPr="006926B1">
              <w:rPr>
                <w:sz w:val="22"/>
                <w:lang w:val="en-US"/>
              </w:rPr>
              <w:t>4</w:t>
            </w:r>
          </w:p>
        </w:tc>
        <w:tc>
          <w:tcPr>
            <w:tcW w:w="855" w:type="dxa"/>
            <w:tcBorders>
              <w:top w:val="single" w:sz="4" w:space="0" w:color="auto"/>
              <w:bottom w:val="single" w:sz="4" w:space="0" w:color="auto"/>
            </w:tcBorders>
          </w:tcPr>
          <w:p w14:paraId="489AC6C7" w14:textId="77777777" w:rsidR="0022390F" w:rsidRPr="006926B1" w:rsidRDefault="0022390F" w:rsidP="008F2E46">
            <w:pPr>
              <w:jc w:val="center"/>
              <w:rPr>
                <w:sz w:val="22"/>
                <w:lang w:val="en-US"/>
              </w:rPr>
            </w:pPr>
            <w:r w:rsidRPr="006926B1">
              <w:rPr>
                <w:sz w:val="22"/>
                <w:lang w:val="en-US"/>
              </w:rPr>
              <w:t>5</w:t>
            </w:r>
          </w:p>
        </w:tc>
        <w:tc>
          <w:tcPr>
            <w:tcW w:w="854" w:type="dxa"/>
            <w:tcBorders>
              <w:top w:val="single" w:sz="4" w:space="0" w:color="auto"/>
              <w:bottom w:val="single" w:sz="4" w:space="0" w:color="auto"/>
            </w:tcBorders>
          </w:tcPr>
          <w:p w14:paraId="74C88D51" w14:textId="77777777" w:rsidR="0022390F" w:rsidRPr="006926B1" w:rsidRDefault="0022390F" w:rsidP="008F2E46">
            <w:pPr>
              <w:jc w:val="center"/>
              <w:rPr>
                <w:sz w:val="22"/>
                <w:lang w:val="en-US"/>
              </w:rPr>
            </w:pPr>
            <w:r w:rsidRPr="006926B1">
              <w:rPr>
                <w:sz w:val="22"/>
                <w:lang w:val="en-US"/>
              </w:rPr>
              <w:t>6</w:t>
            </w:r>
          </w:p>
        </w:tc>
        <w:tc>
          <w:tcPr>
            <w:tcW w:w="855" w:type="dxa"/>
            <w:tcBorders>
              <w:top w:val="single" w:sz="4" w:space="0" w:color="auto"/>
              <w:bottom w:val="single" w:sz="4" w:space="0" w:color="auto"/>
            </w:tcBorders>
          </w:tcPr>
          <w:p w14:paraId="4CE25223" w14:textId="77777777" w:rsidR="0022390F" w:rsidRPr="006926B1" w:rsidRDefault="0022390F" w:rsidP="008F2E46">
            <w:pPr>
              <w:jc w:val="center"/>
              <w:rPr>
                <w:sz w:val="22"/>
                <w:lang w:val="en-US"/>
              </w:rPr>
            </w:pPr>
            <w:r w:rsidRPr="006926B1">
              <w:rPr>
                <w:sz w:val="22"/>
                <w:lang w:val="en-US"/>
              </w:rPr>
              <w:t>7</w:t>
            </w:r>
          </w:p>
        </w:tc>
        <w:tc>
          <w:tcPr>
            <w:tcW w:w="996" w:type="dxa"/>
            <w:tcBorders>
              <w:top w:val="single" w:sz="4" w:space="0" w:color="auto"/>
              <w:bottom w:val="single" w:sz="4" w:space="0" w:color="auto"/>
            </w:tcBorders>
          </w:tcPr>
          <w:p w14:paraId="2175F058" w14:textId="77777777" w:rsidR="0022390F" w:rsidRPr="006926B1" w:rsidRDefault="0022390F" w:rsidP="008F2E46">
            <w:pPr>
              <w:jc w:val="center"/>
              <w:rPr>
                <w:sz w:val="22"/>
                <w:lang w:val="en-US"/>
              </w:rPr>
            </w:pPr>
            <w:r w:rsidRPr="006926B1">
              <w:rPr>
                <w:sz w:val="22"/>
                <w:lang w:val="en-US"/>
              </w:rPr>
              <w:t>8</w:t>
            </w:r>
          </w:p>
        </w:tc>
        <w:tc>
          <w:tcPr>
            <w:tcW w:w="996" w:type="dxa"/>
            <w:tcBorders>
              <w:top w:val="single" w:sz="4" w:space="0" w:color="auto"/>
              <w:bottom w:val="single" w:sz="4" w:space="0" w:color="auto"/>
            </w:tcBorders>
          </w:tcPr>
          <w:p w14:paraId="44921B76" w14:textId="77777777" w:rsidR="0022390F" w:rsidRPr="006926B1" w:rsidRDefault="0022390F" w:rsidP="008F2E46">
            <w:pPr>
              <w:jc w:val="center"/>
              <w:rPr>
                <w:sz w:val="22"/>
                <w:lang w:val="en-US"/>
              </w:rPr>
            </w:pPr>
            <w:r w:rsidRPr="006926B1">
              <w:rPr>
                <w:sz w:val="22"/>
                <w:lang w:val="en-US"/>
              </w:rPr>
              <w:t>9</w:t>
            </w:r>
          </w:p>
        </w:tc>
        <w:tc>
          <w:tcPr>
            <w:tcW w:w="855" w:type="dxa"/>
            <w:tcBorders>
              <w:top w:val="single" w:sz="4" w:space="0" w:color="auto"/>
              <w:bottom w:val="single" w:sz="4" w:space="0" w:color="auto"/>
            </w:tcBorders>
          </w:tcPr>
          <w:p w14:paraId="34346040" w14:textId="77777777" w:rsidR="0022390F" w:rsidRPr="006926B1" w:rsidRDefault="0022390F" w:rsidP="008F2E46">
            <w:pPr>
              <w:jc w:val="center"/>
              <w:rPr>
                <w:sz w:val="22"/>
                <w:lang w:val="en-US"/>
              </w:rPr>
            </w:pPr>
            <w:r w:rsidRPr="006926B1">
              <w:rPr>
                <w:sz w:val="22"/>
                <w:lang w:val="en-US"/>
              </w:rPr>
              <w:t>10</w:t>
            </w:r>
          </w:p>
        </w:tc>
        <w:tc>
          <w:tcPr>
            <w:tcW w:w="854" w:type="dxa"/>
            <w:tcBorders>
              <w:top w:val="single" w:sz="4" w:space="0" w:color="auto"/>
              <w:bottom w:val="single" w:sz="4" w:space="0" w:color="auto"/>
            </w:tcBorders>
          </w:tcPr>
          <w:p w14:paraId="585D3DAE" w14:textId="77777777" w:rsidR="0022390F" w:rsidRPr="006926B1" w:rsidRDefault="0022390F" w:rsidP="008F2E46">
            <w:pPr>
              <w:jc w:val="center"/>
              <w:rPr>
                <w:sz w:val="22"/>
                <w:lang w:val="en-US"/>
              </w:rPr>
            </w:pPr>
            <w:r w:rsidRPr="006926B1">
              <w:rPr>
                <w:sz w:val="22"/>
                <w:lang w:val="en-US"/>
              </w:rPr>
              <w:t>11</w:t>
            </w:r>
          </w:p>
        </w:tc>
        <w:tc>
          <w:tcPr>
            <w:tcW w:w="956" w:type="dxa"/>
            <w:tcBorders>
              <w:top w:val="single" w:sz="4" w:space="0" w:color="auto"/>
              <w:bottom w:val="single" w:sz="4" w:space="0" w:color="auto"/>
            </w:tcBorders>
          </w:tcPr>
          <w:p w14:paraId="0C143287" w14:textId="77777777" w:rsidR="0022390F" w:rsidRPr="006926B1" w:rsidRDefault="0022390F" w:rsidP="008F2E46">
            <w:pPr>
              <w:jc w:val="center"/>
              <w:rPr>
                <w:sz w:val="22"/>
                <w:lang w:val="en-US"/>
              </w:rPr>
            </w:pPr>
            <w:r w:rsidRPr="006926B1">
              <w:rPr>
                <w:sz w:val="22"/>
                <w:lang w:val="en-US"/>
              </w:rPr>
              <w:t>12</w:t>
            </w:r>
          </w:p>
        </w:tc>
        <w:tc>
          <w:tcPr>
            <w:tcW w:w="958" w:type="dxa"/>
            <w:tcBorders>
              <w:top w:val="single" w:sz="4" w:space="0" w:color="auto"/>
              <w:bottom w:val="single" w:sz="4" w:space="0" w:color="auto"/>
            </w:tcBorders>
          </w:tcPr>
          <w:p w14:paraId="7DE3113F" w14:textId="77777777" w:rsidR="0022390F" w:rsidRPr="006926B1" w:rsidRDefault="0022390F" w:rsidP="008F2E46">
            <w:pPr>
              <w:jc w:val="center"/>
              <w:rPr>
                <w:sz w:val="22"/>
                <w:lang w:val="en-US"/>
              </w:rPr>
            </w:pPr>
            <w:r>
              <w:rPr>
                <w:sz w:val="22"/>
                <w:lang w:val="en-US"/>
              </w:rPr>
              <w:t>13</w:t>
            </w:r>
          </w:p>
        </w:tc>
      </w:tr>
      <w:tr w:rsidR="0022390F" w:rsidRPr="006926B1" w14:paraId="76F35D10" w14:textId="77777777" w:rsidTr="001A4431">
        <w:trPr>
          <w:trHeight w:val="19"/>
        </w:trPr>
        <w:tc>
          <w:tcPr>
            <w:tcW w:w="1848" w:type="dxa"/>
            <w:tcBorders>
              <w:top w:val="single" w:sz="4" w:space="0" w:color="auto"/>
            </w:tcBorders>
          </w:tcPr>
          <w:p w14:paraId="71C9DEFA" w14:textId="77777777" w:rsidR="0022390F" w:rsidRPr="006926B1" w:rsidRDefault="0022390F" w:rsidP="008F2E46">
            <w:pPr>
              <w:rPr>
                <w:sz w:val="22"/>
                <w:lang w:val="en-US"/>
              </w:rPr>
            </w:pPr>
            <w:r w:rsidRPr="006926B1">
              <w:rPr>
                <w:sz w:val="22"/>
                <w:lang w:val="en-US"/>
              </w:rPr>
              <w:t>1. Stress</w:t>
            </w:r>
          </w:p>
        </w:tc>
        <w:tc>
          <w:tcPr>
            <w:tcW w:w="1139" w:type="dxa"/>
            <w:tcBorders>
              <w:top w:val="single" w:sz="4" w:space="0" w:color="auto"/>
            </w:tcBorders>
          </w:tcPr>
          <w:p w14:paraId="687C1A66" w14:textId="77777777" w:rsidR="0022390F" w:rsidRPr="006926B1" w:rsidRDefault="0022390F" w:rsidP="008F2E46">
            <w:pPr>
              <w:jc w:val="center"/>
              <w:rPr>
                <w:sz w:val="22"/>
                <w:lang w:val="en-US"/>
              </w:rPr>
            </w:pPr>
            <w:r w:rsidRPr="006926B1">
              <w:rPr>
                <w:sz w:val="22"/>
                <w:lang w:val="en-US"/>
              </w:rPr>
              <w:t>-</w:t>
            </w:r>
          </w:p>
        </w:tc>
        <w:tc>
          <w:tcPr>
            <w:tcW w:w="996" w:type="dxa"/>
            <w:tcBorders>
              <w:top w:val="single" w:sz="4" w:space="0" w:color="auto"/>
            </w:tcBorders>
          </w:tcPr>
          <w:p w14:paraId="7C0DA560" w14:textId="77777777" w:rsidR="0022390F" w:rsidRPr="006926B1" w:rsidRDefault="0022390F" w:rsidP="008F2E46">
            <w:pPr>
              <w:jc w:val="center"/>
              <w:rPr>
                <w:sz w:val="22"/>
                <w:lang w:val="en-US"/>
              </w:rPr>
            </w:pPr>
          </w:p>
        </w:tc>
        <w:tc>
          <w:tcPr>
            <w:tcW w:w="997" w:type="dxa"/>
            <w:tcBorders>
              <w:top w:val="single" w:sz="4" w:space="0" w:color="auto"/>
            </w:tcBorders>
          </w:tcPr>
          <w:p w14:paraId="328E4A6A" w14:textId="77777777" w:rsidR="0022390F" w:rsidRPr="006926B1" w:rsidRDefault="0022390F" w:rsidP="008F2E46">
            <w:pPr>
              <w:jc w:val="center"/>
              <w:rPr>
                <w:sz w:val="22"/>
                <w:lang w:val="en-US"/>
              </w:rPr>
            </w:pPr>
          </w:p>
        </w:tc>
        <w:tc>
          <w:tcPr>
            <w:tcW w:w="854" w:type="dxa"/>
            <w:tcBorders>
              <w:top w:val="single" w:sz="4" w:space="0" w:color="auto"/>
            </w:tcBorders>
          </w:tcPr>
          <w:p w14:paraId="17C985C6" w14:textId="77777777" w:rsidR="0022390F" w:rsidRPr="006926B1" w:rsidRDefault="0022390F" w:rsidP="008F2E46">
            <w:pPr>
              <w:jc w:val="center"/>
              <w:rPr>
                <w:sz w:val="22"/>
                <w:lang w:val="en-US"/>
              </w:rPr>
            </w:pPr>
          </w:p>
        </w:tc>
        <w:tc>
          <w:tcPr>
            <w:tcW w:w="855" w:type="dxa"/>
            <w:tcBorders>
              <w:top w:val="single" w:sz="4" w:space="0" w:color="auto"/>
            </w:tcBorders>
          </w:tcPr>
          <w:p w14:paraId="291DB86D" w14:textId="77777777" w:rsidR="0022390F" w:rsidRPr="006926B1" w:rsidRDefault="0022390F" w:rsidP="008F2E46">
            <w:pPr>
              <w:jc w:val="center"/>
              <w:rPr>
                <w:sz w:val="22"/>
                <w:lang w:val="en-US"/>
              </w:rPr>
            </w:pPr>
          </w:p>
        </w:tc>
        <w:tc>
          <w:tcPr>
            <w:tcW w:w="854" w:type="dxa"/>
            <w:tcBorders>
              <w:top w:val="single" w:sz="4" w:space="0" w:color="auto"/>
            </w:tcBorders>
          </w:tcPr>
          <w:p w14:paraId="7438E99D" w14:textId="77777777" w:rsidR="0022390F" w:rsidRPr="006926B1" w:rsidRDefault="0022390F" w:rsidP="008F2E46">
            <w:pPr>
              <w:jc w:val="center"/>
              <w:rPr>
                <w:sz w:val="22"/>
                <w:lang w:val="en-US"/>
              </w:rPr>
            </w:pPr>
          </w:p>
        </w:tc>
        <w:tc>
          <w:tcPr>
            <w:tcW w:w="855" w:type="dxa"/>
            <w:tcBorders>
              <w:top w:val="single" w:sz="4" w:space="0" w:color="auto"/>
            </w:tcBorders>
          </w:tcPr>
          <w:p w14:paraId="466718D5" w14:textId="77777777" w:rsidR="0022390F" w:rsidRPr="006926B1" w:rsidRDefault="0022390F" w:rsidP="008F2E46">
            <w:pPr>
              <w:jc w:val="center"/>
              <w:rPr>
                <w:sz w:val="22"/>
                <w:lang w:val="en-US"/>
              </w:rPr>
            </w:pPr>
          </w:p>
        </w:tc>
        <w:tc>
          <w:tcPr>
            <w:tcW w:w="996" w:type="dxa"/>
            <w:tcBorders>
              <w:top w:val="single" w:sz="4" w:space="0" w:color="auto"/>
            </w:tcBorders>
          </w:tcPr>
          <w:p w14:paraId="7C307353" w14:textId="77777777" w:rsidR="0022390F" w:rsidRPr="006926B1" w:rsidRDefault="0022390F" w:rsidP="008F2E46">
            <w:pPr>
              <w:jc w:val="center"/>
              <w:rPr>
                <w:sz w:val="22"/>
                <w:lang w:val="en-US"/>
              </w:rPr>
            </w:pPr>
          </w:p>
        </w:tc>
        <w:tc>
          <w:tcPr>
            <w:tcW w:w="996" w:type="dxa"/>
            <w:tcBorders>
              <w:top w:val="single" w:sz="4" w:space="0" w:color="auto"/>
            </w:tcBorders>
          </w:tcPr>
          <w:p w14:paraId="69C53016" w14:textId="77777777" w:rsidR="0022390F" w:rsidRPr="006926B1" w:rsidRDefault="0022390F" w:rsidP="008F2E46">
            <w:pPr>
              <w:jc w:val="center"/>
              <w:rPr>
                <w:sz w:val="22"/>
                <w:lang w:val="en-US"/>
              </w:rPr>
            </w:pPr>
          </w:p>
        </w:tc>
        <w:tc>
          <w:tcPr>
            <w:tcW w:w="855" w:type="dxa"/>
            <w:tcBorders>
              <w:top w:val="single" w:sz="4" w:space="0" w:color="auto"/>
            </w:tcBorders>
          </w:tcPr>
          <w:p w14:paraId="4CD29C6D" w14:textId="77777777" w:rsidR="0022390F" w:rsidRPr="006926B1" w:rsidRDefault="0022390F" w:rsidP="008F2E46">
            <w:pPr>
              <w:jc w:val="center"/>
              <w:rPr>
                <w:sz w:val="22"/>
                <w:lang w:val="en-US"/>
              </w:rPr>
            </w:pPr>
          </w:p>
        </w:tc>
        <w:tc>
          <w:tcPr>
            <w:tcW w:w="854" w:type="dxa"/>
            <w:tcBorders>
              <w:top w:val="single" w:sz="4" w:space="0" w:color="auto"/>
            </w:tcBorders>
          </w:tcPr>
          <w:p w14:paraId="46C7D2AC" w14:textId="77777777" w:rsidR="0022390F" w:rsidRPr="006926B1" w:rsidRDefault="0022390F" w:rsidP="008F2E46">
            <w:pPr>
              <w:jc w:val="center"/>
              <w:rPr>
                <w:sz w:val="22"/>
                <w:lang w:val="en-US"/>
              </w:rPr>
            </w:pPr>
          </w:p>
        </w:tc>
        <w:tc>
          <w:tcPr>
            <w:tcW w:w="956" w:type="dxa"/>
            <w:tcBorders>
              <w:top w:val="single" w:sz="4" w:space="0" w:color="auto"/>
            </w:tcBorders>
          </w:tcPr>
          <w:p w14:paraId="7AE9D87D" w14:textId="77777777" w:rsidR="0022390F" w:rsidRPr="006926B1" w:rsidRDefault="0022390F" w:rsidP="008F2E46">
            <w:pPr>
              <w:jc w:val="center"/>
              <w:rPr>
                <w:sz w:val="22"/>
                <w:lang w:val="en-US"/>
              </w:rPr>
            </w:pPr>
          </w:p>
        </w:tc>
        <w:tc>
          <w:tcPr>
            <w:tcW w:w="958" w:type="dxa"/>
            <w:tcBorders>
              <w:top w:val="single" w:sz="4" w:space="0" w:color="auto"/>
            </w:tcBorders>
          </w:tcPr>
          <w:p w14:paraId="7823229A" w14:textId="77777777" w:rsidR="0022390F" w:rsidRPr="006926B1" w:rsidRDefault="0022390F" w:rsidP="008F2E46">
            <w:pPr>
              <w:jc w:val="center"/>
              <w:rPr>
                <w:sz w:val="22"/>
                <w:lang w:val="en-US"/>
              </w:rPr>
            </w:pPr>
          </w:p>
        </w:tc>
      </w:tr>
      <w:tr w:rsidR="0022390F" w:rsidRPr="006926B1" w14:paraId="00B8B80C" w14:textId="77777777" w:rsidTr="001A4431">
        <w:trPr>
          <w:trHeight w:val="19"/>
        </w:trPr>
        <w:tc>
          <w:tcPr>
            <w:tcW w:w="1848" w:type="dxa"/>
          </w:tcPr>
          <w:p w14:paraId="71461709" w14:textId="77777777" w:rsidR="0022390F" w:rsidRPr="006926B1" w:rsidRDefault="0022390F" w:rsidP="008F2E46">
            <w:pPr>
              <w:rPr>
                <w:sz w:val="22"/>
                <w:lang w:val="en-US"/>
              </w:rPr>
            </w:pPr>
            <w:r w:rsidRPr="006926B1">
              <w:rPr>
                <w:sz w:val="22"/>
                <w:lang w:val="en-US"/>
              </w:rPr>
              <w:t>2. P</w:t>
            </w:r>
            <w:r>
              <w:rPr>
                <w:sz w:val="22"/>
                <w:lang w:val="en-US"/>
              </w:rPr>
              <w:t xml:space="preserve">ositive </w:t>
            </w:r>
            <w:r w:rsidRPr="006926B1">
              <w:rPr>
                <w:sz w:val="22"/>
                <w:lang w:val="en-US"/>
              </w:rPr>
              <w:t>A</w:t>
            </w:r>
            <w:r>
              <w:rPr>
                <w:sz w:val="22"/>
                <w:lang w:val="en-US"/>
              </w:rPr>
              <w:t>ffect</w:t>
            </w:r>
          </w:p>
        </w:tc>
        <w:tc>
          <w:tcPr>
            <w:tcW w:w="1139" w:type="dxa"/>
          </w:tcPr>
          <w:p w14:paraId="28EEA796" w14:textId="77777777" w:rsidR="0022390F" w:rsidRPr="006926B1" w:rsidRDefault="0022390F" w:rsidP="008F2E46">
            <w:pPr>
              <w:jc w:val="center"/>
              <w:rPr>
                <w:sz w:val="22"/>
                <w:lang w:val="en-US"/>
              </w:rPr>
            </w:pPr>
            <w:r w:rsidRPr="006926B1">
              <w:rPr>
                <w:sz w:val="22"/>
                <w:lang w:val="en-US"/>
              </w:rPr>
              <w:t>-0.3</w:t>
            </w:r>
            <w:r>
              <w:rPr>
                <w:sz w:val="22"/>
                <w:lang w:val="en-US"/>
              </w:rPr>
              <w:t>4</w:t>
            </w:r>
            <w:r w:rsidRPr="006926B1">
              <w:rPr>
                <w:sz w:val="22"/>
                <w:lang w:val="en-US"/>
              </w:rPr>
              <w:t>***</w:t>
            </w:r>
          </w:p>
        </w:tc>
        <w:tc>
          <w:tcPr>
            <w:tcW w:w="996" w:type="dxa"/>
          </w:tcPr>
          <w:p w14:paraId="669FEDF2" w14:textId="77777777" w:rsidR="0022390F" w:rsidRPr="006926B1" w:rsidRDefault="0022390F" w:rsidP="008F2E46">
            <w:pPr>
              <w:jc w:val="center"/>
              <w:rPr>
                <w:sz w:val="22"/>
                <w:lang w:val="en-US"/>
              </w:rPr>
            </w:pPr>
            <w:r w:rsidRPr="006926B1">
              <w:rPr>
                <w:sz w:val="22"/>
                <w:lang w:val="en-US"/>
              </w:rPr>
              <w:t>-</w:t>
            </w:r>
          </w:p>
        </w:tc>
        <w:tc>
          <w:tcPr>
            <w:tcW w:w="997" w:type="dxa"/>
          </w:tcPr>
          <w:p w14:paraId="20784F8E" w14:textId="77777777" w:rsidR="0022390F" w:rsidRPr="006926B1" w:rsidRDefault="0022390F" w:rsidP="008F2E46">
            <w:pPr>
              <w:jc w:val="center"/>
              <w:rPr>
                <w:sz w:val="22"/>
                <w:lang w:val="en-US"/>
              </w:rPr>
            </w:pPr>
          </w:p>
        </w:tc>
        <w:tc>
          <w:tcPr>
            <w:tcW w:w="854" w:type="dxa"/>
          </w:tcPr>
          <w:p w14:paraId="4290D0FA" w14:textId="77777777" w:rsidR="0022390F" w:rsidRPr="006926B1" w:rsidRDefault="0022390F" w:rsidP="008F2E46">
            <w:pPr>
              <w:jc w:val="center"/>
              <w:rPr>
                <w:sz w:val="22"/>
                <w:lang w:val="en-US"/>
              </w:rPr>
            </w:pPr>
          </w:p>
        </w:tc>
        <w:tc>
          <w:tcPr>
            <w:tcW w:w="855" w:type="dxa"/>
          </w:tcPr>
          <w:p w14:paraId="48ADF138" w14:textId="77777777" w:rsidR="0022390F" w:rsidRPr="006926B1" w:rsidRDefault="0022390F" w:rsidP="008F2E46">
            <w:pPr>
              <w:jc w:val="center"/>
              <w:rPr>
                <w:sz w:val="22"/>
                <w:lang w:val="en-US"/>
              </w:rPr>
            </w:pPr>
          </w:p>
        </w:tc>
        <w:tc>
          <w:tcPr>
            <w:tcW w:w="854" w:type="dxa"/>
          </w:tcPr>
          <w:p w14:paraId="540BC87C" w14:textId="77777777" w:rsidR="0022390F" w:rsidRPr="006926B1" w:rsidRDefault="0022390F" w:rsidP="008F2E46">
            <w:pPr>
              <w:jc w:val="center"/>
              <w:rPr>
                <w:sz w:val="22"/>
                <w:lang w:val="en-US"/>
              </w:rPr>
            </w:pPr>
          </w:p>
        </w:tc>
        <w:tc>
          <w:tcPr>
            <w:tcW w:w="855" w:type="dxa"/>
          </w:tcPr>
          <w:p w14:paraId="63172066" w14:textId="77777777" w:rsidR="0022390F" w:rsidRPr="006926B1" w:rsidRDefault="0022390F" w:rsidP="008F2E46">
            <w:pPr>
              <w:jc w:val="center"/>
              <w:rPr>
                <w:sz w:val="22"/>
                <w:lang w:val="en-US"/>
              </w:rPr>
            </w:pPr>
          </w:p>
        </w:tc>
        <w:tc>
          <w:tcPr>
            <w:tcW w:w="996" w:type="dxa"/>
          </w:tcPr>
          <w:p w14:paraId="0942E3B7" w14:textId="77777777" w:rsidR="0022390F" w:rsidRPr="006926B1" w:rsidRDefault="0022390F" w:rsidP="008F2E46">
            <w:pPr>
              <w:jc w:val="center"/>
              <w:rPr>
                <w:sz w:val="22"/>
                <w:lang w:val="en-US"/>
              </w:rPr>
            </w:pPr>
          </w:p>
        </w:tc>
        <w:tc>
          <w:tcPr>
            <w:tcW w:w="996" w:type="dxa"/>
          </w:tcPr>
          <w:p w14:paraId="6626A437" w14:textId="77777777" w:rsidR="0022390F" w:rsidRPr="006926B1" w:rsidRDefault="0022390F" w:rsidP="008F2E46">
            <w:pPr>
              <w:jc w:val="center"/>
              <w:rPr>
                <w:sz w:val="22"/>
                <w:lang w:val="en-US"/>
              </w:rPr>
            </w:pPr>
          </w:p>
        </w:tc>
        <w:tc>
          <w:tcPr>
            <w:tcW w:w="855" w:type="dxa"/>
          </w:tcPr>
          <w:p w14:paraId="7376CFC8" w14:textId="77777777" w:rsidR="0022390F" w:rsidRPr="006926B1" w:rsidRDefault="0022390F" w:rsidP="008F2E46">
            <w:pPr>
              <w:jc w:val="center"/>
              <w:rPr>
                <w:sz w:val="22"/>
                <w:lang w:val="en-US"/>
              </w:rPr>
            </w:pPr>
          </w:p>
        </w:tc>
        <w:tc>
          <w:tcPr>
            <w:tcW w:w="854" w:type="dxa"/>
          </w:tcPr>
          <w:p w14:paraId="300E2AE3" w14:textId="77777777" w:rsidR="0022390F" w:rsidRPr="006926B1" w:rsidRDefault="0022390F" w:rsidP="008F2E46">
            <w:pPr>
              <w:jc w:val="center"/>
              <w:rPr>
                <w:sz w:val="22"/>
                <w:lang w:val="en-US"/>
              </w:rPr>
            </w:pPr>
          </w:p>
        </w:tc>
        <w:tc>
          <w:tcPr>
            <w:tcW w:w="956" w:type="dxa"/>
          </w:tcPr>
          <w:p w14:paraId="2A900A6D" w14:textId="77777777" w:rsidR="0022390F" w:rsidRPr="006926B1" w:rsidRDefault="0022390F" w:rsidP="008F2E46">
            <w:pPr>
              <w:jc w:val="center"/>
              <w:rPr>
                <w:sz w:val="22"/>
                <w:lang w:val="en-US"/>
              </w:rPr>
            </w:pPr>
          </w:p>
        </w:tc>
        <w:tc>
          <w:tcPr>
            <w:tcW w:w="958" w:type="dxa"/>
          </w:tcPr>
          <w:p w14:paraId="72ECC7C5" w14:textId="77777777" w:rsidR="0022390F" w:rsidRPr="006926B1" w:rsidRDefault="0022390F" w:rsidP="008F2E46">
            <w:pPr>
              <w:jc w:val="center"/>
              <w:rPr>
                <w:sz w:val="22"/>
                <w:lang w:val="en-US"/>
              </w:rPr>
            </w:pPr>
          </w:p>
        </w:tc>
      </w:tr>
      <w:tr w:rsidR="0022390F" w:rsidRPr="006926B1" w14:paraId="05ABFF2C" w14:textId="77777777" w:rsidTr="001A4431">
        <w:trPr>
          <w:trHeight w:val="19"/>
        </w:trPr>
        <w:tc>
          <w:tcPr>
            <w:tcW w:w="1848" w:type="dxa"/>
          </w:tcPr>
          <w:p w14:paraId="497951FE" w14:textId="77777777" w:rsidR="0022390F" w:rsidRPr="006926B1" w:rsidRDefault="0022390F" w:rsidP="008F2E46">
            <w:pPr>
              <w:rPr>
                <w:sz w:val="22"/>
                <w:lang w:val="en-US"/>
              </w:rPr>
            </w:pPr>
            <w:r w:rsidRPr="006926B1">
              <w:rPr>
                <w:sz w:val="22"/>
                <w:lang w:val="en-US"/>
              </w:rPr>
              <w:t>3. N</w:t>
            </w:r>
            <w:r>
              <w:rPr>
                <w:sz w:val="22"/>
                <w:lang w:val="en-US"/>
              </w:rPr>
              <w:t>egative Affect</w:t>
            </w:r>
          </w:p>
        </w:tc>
        <w:tc>
          <w:tcPr>
            <w:tcW w:w="1139" w:type="dxa"/>
          </w:tcPr>
          <w:p w14:paraId="4E4B4881" w14:textId="77777777" w:rsidR="0022390F" w:rsidRPr="006926B1" w:rsidRDefault="0022390F" w:rsidP="008F2E46">
            <w:pPr>
              <w:jc w:val="center"/>
              <w:rPr>
                <w:sz w:val="22"/>
                <w:lang w:val="en-US"/>
              </w:rPr>
            </w:pPr>
            <w:r w:rsidRPr="006926B1">
              <w:rPr>
                <w:sz w:val="22"/>
                <w:lang w:val="en-US"/>
              </w:rPr>
              <w:t>0.76***</w:t>
            </w:r>
          </w:p>
        </w:tc>
        <w:tc>
          <w:tcPr>
            <w:tcW w:w="996" w:type="dxa"/>
          </w:tcPr>
          <w:p w14:paraId="392949E4" w14:textId="77777777" w:rsidR="0022390F" w:rsidRPr="006926B1" w:rsidRDefault="0022390F" w:rsidP="008F2E46">
            <w:pPr>
              <w:jc w:val="center"/>
              <w:rPr>
                <w:sz w:val="22"/>
                <w:lang w:val="en-US"/>
              </w:rPr>
            </w:pPr>
            <w:r w:rsidRPr="006926B1">
              <w:rPr>
                <w:sz w:val="22"/>
                <w:lang w:val="en-US"/>
              </w:rPr>
              <w:t>-0.18</w:t>
            </w:r>
          </w:p>
        </w:tc>
        <w:tc>
          <w:tcPr>
            <w:tcW w:w="997" w:type="dxa"/>
          </w:tcPr>
          <w:p w14:paraId="00047F2E" w14:textId="77777777" w:rsidR="0022390F" w:rsidRPr="006926B1" w:rsidRDefault="0022390F" w:rsidP="008F2E46">
            <w:pPr>
              <w:jc w:val="center"/>
              <w:rPr>
                <w:sz w:val="22"/>
                <w:lang w:val="en-US"/>
              </w:rPr>
            </w:pPr>
            <w:r w:rsidRPr="006926B1">
              <w:rPr>
                <w:sz w:val="22"/>
                <w:lang w:val="en-US"/>
              </w:rPr>
              <w:t>-</w:t>
            </w:r>
          </w:p>
        </w:tc>
        <w:tc>
          <w:tcPr>
            <w:tcW w:w="854" w:type="dxa"/>
          </w:tcPr>
          <w:p w14:paraId="478FC8E6" w14:textId="77777777" w:rsidR="0022390F" w:rsidRPr="006926B1" w:rsidRDefault="0022390F" w:rsidP="008F2E46">
            <w:pPr>
              <w:jc w:val="center"/>
              <w:rPr>
                <w:sz w:val="22"/>
                <w:lang w:val="en-US"/>
              </w:rPr>
            </w:pPr>
          </w:p>
        </w:tc>
        <w:tc>
          <w:tcPr>
            <w:tcW w:w="855" w:type="dxa"/>
          </w:tcPr>
          <w:p w14:paraId="721AFA71" w14:textId="77777777" w:rsidR="0022390F" w:rsidRPr="006926B1" w:rsidRDefault="0022390F" w:rsidP="008F2E46">
            <w:pPr>
              <w:jc w:val="center"/>
              <w:rPr>
                <w:sz w:val="22"/>
                <w:lang w:val="en-US"/>
              </w:rPr>
            </w:pPr>
          </w:p>
        </w:tc>
        <w:tc>
          <w:tcPr>
            <w:tcW w:w="854" w:type="dxa"/>
          </w:tcPr>
          <w:p w14:paraId="1006B56B" w14:textId="77777777" w:rsidR="0022390F" w:rsidRPr="006926B1" w:rsidRDefault="0022390F" w:rsidP="008F2E46">
            <w:pPr>
              <w:jc w:val="center"/>
              <w:rPr>
                <w:sz w:val="22"/>
                <w:lang w:val="en-US"/>
              </w:rPr>
            </w:pPr>
          </w:p>
        </w:tc>
        <w:tc>
          <w:tcPr>
            <w:tcW w:w="855" w:type="dxa"/>
          </w:tcPr>
          <w:p w14:paraId="6C6A80CB" w14:textId="77777777" w:rsidR="0022390F" w:rsidRPr="006926B1" w:rsidRDefault="0022390F" w:rsidP="008F2E46">
            <w:pPr>
              <w:jc w:val="center"/>
              <w:rPr>
                <w:sz w:val="22"/>
                <w:lang w:val="en-US"/>
              </w:rPr>
            </w:pPr>
          </w:p>
        </w:tc>
        <w:tc>
          <w:tcPr>
            <w:tcW w:w="996" w:type="dxa"/>
          </w:tcPr>
          <w:p w14:paraId="4CDBCB0E" w14:textId="77777777" w:rsidR="0022390F" w:rsidRPr="006926B1" w:rsidRDefault="0022390F" w:rsidP="008F2E46">
            <w:pPr>
              <w:jc w:val="center"/>
              <w:rPr>
                <w:sz w:val="22"/>
                <w:lang w:val="en-US"/>
              </w:rPr>
            </w:pPr>
          </w:p>
        </w:tc>
        <w:tc>
          <w:tcPr>
            <w:tcW w:w="996" w:type="dxa"/>
          </w:tcPr>
          <w:p w14:paraId="2709B3BA" w14:textId="77777777" w:rsidR="0022390F" w:rsidRPr="006926B1" w:rsidRDefault="0022390F" w:rsidP="008F2E46">
            <w:pPr>
              <w:jc w:val="center"/>
              <w:rPr>
                <w:sz w:val="22"/>
                <w:lang w:val="en-US"/>
              </w:rPr>
            </w:pPr>
          </w:p>
        </w:tc>
        <w:tc>
          <w:tcPr>
            <w:tcW w:w="855" w:type="dxa"/>
          </w:tcPr>
          <w:p w14:paraId="3A409FAB" w14:textId="77777777" w:rsidR="0022390F" w:rsidRPr="006926B1" w:rsidRDefault="0022390F" w:rsidP="008F2E46">
            <w:pPr>
              <w:jc w:val="center"/>
              <w:rPr>
                <w:sz w:val="22"/>
                <w:lang w:val="en-US"/>
              </w:rPr>
            </w:pPr>
          </w:p>
        </w:tc>
        <w:tc>
          <w:tcPr>
            <w:tcW w:w="854" w:type="dxa"/>
          </w:tcPr>
          <w:p w14:paraId="5C3A2655" w14:textId="77777777" w:rsidR="0022390F" w:rsidRPr="006926B1" w:rsidRDefault="0022390F" w:rsidP="008F2E46">
            <w:pPr>
              <w:jc w:val="center"/>
              <w:rPr>
                <w:sz w:val="22"/>
                <w:lang w:val="en-US"/>
              </w:rPr>
            </w:pPr>
          </w:p>
        </w:tc>
        <w:tc>
          <w:tcPr>
            <w:tcW w:w="956" w:type="dxa"/>
          </w:tcPr>
          <w:p w14:paraId="3DDD6219" w14:textId="77777777" w:rsidR="0022390F" w:rsidRPr="006926B1" w:rsidRDefault="0022390F" w:rsidP="008F2E46">
            <w:pPr>
              <w:jc w:val="center"/>
              <w:rPr>
                <w:sz w:val="22"/>
                <w:lang w:val="en-US"/>
              </w:rPr>
            </w:pPr>
          </w:p>
        </w:tc>
        <w:tc>
          <w:tcPr>
            <w:tcW w:w="958" w:type="dxa"/>
          </w:tcPr>
          <w:p w14:paraId="71091D0A" w14:textId="77777777" w:rsidR="0022390F" w:rsidRPr="006926B1" w:rsidRDefault="0022390F" w:rsidP="008F2E46">
            <w:pPr>
              <w:jc w:val="center"/>
              <w:rPr>
                <w:sz w:val="22"/>
                <w:lang w:val="en-US"/>
              </w:rPr>
            </w:pPr>
          </w:p>
        </w:tc>
      </w:tr>
      <w:tr w:rsidR="0022390F" w:rsidRPr="006926B1" w14:paraId="746F993D" w14:textId="77777777" w:rsidTr="001A4431">
        <w:trPr>
          <w:trHeight w:val="19"/>
        </w:trPr>
        <w:tc>
          <w:tcPr>
            <w:tcW w:w="1848" w:type="dxa"/>
          </w:tcPr>
          <w:p w14:paraId="3268FC40" w14:textId="77777777" w:rsidR="0022390F" w:rsidRPr="006926B1" w:rsidRDefault="0022390F" w:rsidP="008F2E46">
            <w:pPr>
              <w:rPr>
                <w:sz w:val="22"/>
                <w:lang w:val="en-US"/>
              </w:rPr>
            </w:pPr>
            <w:r w:rsidRPr="006926B1">
              <w:rPr>
                <w:sz w:val="22"/>
                <w:lang w:val="en-US"/>
              </w:rPr>
              <w:t>4. Cortisol</w:t>
            </w:r>
          </w:p>
        </w:tc>
        <w:tc>
          <w:tcPr>
            <w:tcW w:w="1139" w:type="dxa"/>
          </w:tcPr>
          <w:p w14:paraId="00A1DEBF" w14:textId="77777777" w:rsidR="0022390F" w:rsidRPr="006926B1" w:rsidRDefault="0022390F" w:rsidP="008F2E46">
            <w:pPr>
              <w:jc w:val="center"/>
              <w:rPr>
                <w:sz w:val="22"/>
                <w:lang w:val="en-US"/>
              </w:rPr>
            </w:pPr>
            <w:r w:rsidRPr="006926B1">
              <w:rPr>
                <w:sz w:val="22"/>
                <w:lang w:val="en-US"/>
              </w:rPr>
              <w:t>-0.0</w:t>
            </w:r>
            <w:r>
              <w:rPr>
                <w:sz w:val="22"/>
                <w:lang w:val="en-US"/>
              </w:rPr>
              <w:t>9</w:t>
            </w:r>
          </w:p>
        </w:tc>
        <w:tc>
          <w:tcPr>
            <w:tcW w:w="996" w:type="dxa"/>
          </w:tcPr>
          <w:p w14:paraId="5CEB0167" w14:textId="77777777" w:rsidR="0022390F" w:rsidRPr="006926B1" w:rsidRDefault="0022390F" w:rsidP="008F2E46">
            <w:pPr>
              <w:jc w:val="center"/>
              <w:rPr>
                <w:sz w:val="22"/>
                <w:lang w:val="en-US"/>
              </w:rPr>
            </w:pPr>
            <w:r w:rsidRPr="006926B1">
              <w:rPr>
                <w:sz w:val="22"/>
                <w:lang w:val="en-US"/>
              </w:rPr>
              <w:t>0.0</w:t>
            </w:r>
            <w:r>
              <w:rPr>
                <w:sz w:val="22"/>
                <w:lang w:val="en-US"/>
              </w:rPr>
              <w:t>5</w:t>
            </w:r>
          </w:p>
        </w:tc>
        <w:tc>
          <w:tcPr>
            <w:tcW w:w="997" w:type="dxa"/>
          </w:tcPr>
          <w:p w14:paraId="3EA1B937" w14:textId="77777777" w:rsidR="0022390F" w:rsidRPr="006926B1" w:rsidRDefault="0022390F" w:rsidP="008F2E46">
            <w:pPr>
              <w:jc w:val="center"/>
              <w:rPr>
                <w:sz w:val="22"/>
                <w:lang w:val="en-US"/>
              </w:rPr>
            </w:pPr>
            <w:r>
              <w:rPr>
                <w:sz w:val="22"/>
                <w:lang w:val="en-US"/>
              </w:rPr>
              <w:t>-0.02</w:t>
            </w:r>
          </w:p>
        </w:tc>
        <w:tc>
          <w:tcPr>
            <w:tcW w:w="854" w:type="dxa"/>
          </w:tcPr>
          <w:p w14:paraId="5D4B4E64" w14:textId="77777777" w:rsidR="0022390F" w:rsidRPr="006926B1" w:rsidRDefault="0022390F" w:rsidP="008F2E46">
            <w:pPr>
              <w:jc w:val="center"/>
              <w:rPr>
                <w:sz w:val="22"/>
                <w:lang w:val="en-US"/>
              </w:rPr>
            </w:pPr>
            <w:r w:rsidRPr="006926B1">
              <w:rPr>
                <w:sz w:val="22"/>
                <w:lang w:val="en-US"/>
              </w:rPr>
              <w:t>-</w:t>
            </w:r>
          </w:p>
        </w:tc>
        <w:tc>
          <w:tcPr>
            <w:tcW w:w="855" w:type="dxa"/>
          </w:tcPr>
          <w:p w14:paraId="2D0B433F" w14:textId="77777777" w:rsidR="0022390F" w:rsidRPr="006926B1" w:rsidRDefault="0022390F" w:rsidP="008F2E46">
            <w:pPr>
              <w:jc w:val="center"/>
              <w:rPr>
                <w:sz w:val="22"/>
                <w:lang w:val="en-US"/>
              </w:rPr>
            </w:pPr>
          </w:p>
        </w:tc>
        <w:tc>
          <w:tcPr>
            <w:tcW w:w="854" w:type="dxa"/>
          </w:tcPr>
          <w:p w14:paraId="241F9776" w14:textId="77777777" w:rsidR="0022390F" w:rsidRPr="006926B1" w:rsidRDefault="0022390F" w:rsidP="008F2E46">
            <w:pPr>
              <w:jc w:val="center"/>
              <w:rPr>
                <w:sz w:val="22"/>
                <w:lang w:val="en-US"/>
              </w:rPr>
            </w:pPr>
          </w:p>
        </w:tc>
        <w:tc>
          <w:tcPr>
            <w:tcW w:w="855" w:type="dxa"/>
          </w:tcPr>
          <w:p w14:paraId="6B025FF5" w14:textId="77777777" w:rsidR="0022390F" w:rsidRPr="006926B1" w:rsidRDefault="0022390F" w:rsidP="008F2E46">
            <w:pPr>
              <w:jc w:val="center"/>
              <w:rPr>
                <w:sz w:val="22"/>
                <w:lang w:val="en-US"/>
              </w:rPr>
            </w:pPr>
          </w:p>
        </w:tc>
        <w:tc>
          <w:tcPr>
            <w:tcW w:w="996" w:type="dxa"/>
          </w:tcPr>
          <w:p w14:paraId="55282EE4" w14:textId="77777777" w:rsidR="0022390F" w:rsidRPr="006926B1" w:rsidRDefault="0022390F" w:rsidP="008F2E46">
            <w:pPr>
              <w:jc w:val="center"/>
              <w:rPr>
                <w:sz w:val="22"/>
                <w:lang w:val="en-US"/>
              </w:rPr>
            </w:pPr>
          </w:p>
        </w:tc>
        <w:tc>
          <w:tcPr>
            <w:tcW w:w="996" w:type="dxa"/>
          </w:tcPr>
          <w:p w14:paraId="019BC875" w14:textId="77777777" w:rsidR="0022390F" w:rsidRPr="006926B1" w:rsidRDefault="0022390F" w:rsidP="008F2E46">
            <w:pPr>
              <w:jc w:val="center"/>
              <w:rPr>
                <w:sz w:val="22"/>
                <w:lang w:val="en-US"/>
              </w:rPr>
            </w:pPr>
          </w:p>
        </w:tc>
        <w:tc>
          <w:tcPr>
            <w:tcW w:w="855" w:type="dxa"/>
          </w:tcPr>
          <w:p w14:paraId="5065EBFF" w14:textId="77777777" w:rsidR="0022390F" w:rsidRPr="006926B1" w:rsidRDefault="0022390F" w:rsidP="008F2E46">
            <w:pPr>
              <w:jc w:val="center"/>
              <w:rPr>
                <w:sz w:val="22"/>
                <w:lang w:val="en-US"/>
              </w:rPr>
            </w:pPr>
          </w:p>
        </w:tc>
        <w:tc>
          <w:tcPr>
            <w:tcW w:w="854" w:type="dxa"/>
          </w:tcPr>
          <w:p w14:paraId="711B7804" w14:textId="77777777" w:rsidR="0022390F" w:rsidRPr="006926B1" w:rsidRDefault="0022390F" w:rsidP="008F2E46">
            <w:pPr>
              <w:jc w:val="center"/>
              <w:rPr>
                <w:sz w:val="22"/>
                <w:lang w:val="en-US"/>
              </w:rPr>
            </w:pPr>
          </w:p>
        </w:tc>
        <w:tc>
          <w:tcPr>
            <w:tcW w:w="956" w:type="dxa"/>
          </w:tcPr>
          <w:p w14:paraId="45D829B7" w14:textId="77777777" w:rsidR="0022390F" w:rsidRPr="006926B1" w:rsidRDefault="0022390F" w:rsidP="008F2E46">
            <w:pPr>
              <w:jc w:val="center"/>
              <w:rPr>
                <w:sz w:val="22"/>
                <w:lang w:val="en-US"/>
              </w:rPr>
            </w:pPr>
          </w:p>
        </w:tc>
        <w:tc>
          <w:tcPr>
            <w:tcW w:w="958" w:type="dxa"/>
          </w:tcPr>
          <w:p w14:paraId="10C5197D" w14:textId="77777777" w:rsidR="0022390F" w:rsidRPr="006926B1" w:rsidRDefault="0022390F" w:rsidP="008F2E46">
            <w:pPr>
              <w:jc w:val="center"/>
              <w:rPr>
                <w:sz w:val="22"/>
                <w:lang w:val="en-US"/>
              </w:rPr>
            </w:pPr>
          </w:p>
        </w:tc>
      </w:tr>
      <w:tr w:rsidR="0022390F" w:rsidRPr="006926B1" w14:paraId="4A57A5AC" w14:textId="77777777" w:rsidTr="001A4431">
        <w:trPr>
          <w:trHeight w:val="19"/>
        </w:trPr>
        <w:tc>
          <w:tcPr>
            <w:tcW w:w="1848" w:type="dxa"/>
          </w:tcPr>
          <w:p w14:paraId="7856A847" w14:textId="77777777" w:rsidR="0022390F" w:rsidRPr="006926B1" w:rsidRDefault="0022390F" w:rsidP="008F2E46">
            <w:pPr>
              <w:rPr>
                <w:sz w:val="22"/>
                <w:lang w:val="en-US"/>
              </w:rPr>
            </w:pPr>
            <w:r w:rsidRPr="006926B1">
              <w:rPr>
                <w:sz w:val="22"/>
                <w:lang w:val="en-US"/>
              </w:rPr>
              <w:t>5. Age</w:t>
            </w:r>
          </w:p>
        </w:tc>
        <w:tc>
          <w:tcPr>
            <w:tcW w:w="1139" w:type="dxa"/>
          </w:tcPr>
          <w:p w14:paraId="2F829405" w14:textId="77777777" w:rsidR="0022390F" w:rsidRPr="006926B1" w:rsidRDefault="0022390F" w:rsidP="008F2E46">
            <w:pPr>
              <w:jc w:val="center"/>
              <w:rPr>
                <w:sz w:val="22"/>
                <w:lang w:val="en-US"/>
              </w:rPr>
            </w:pPr>
            <w:r w:rsidRPr="006926B1">
              <w:rPr>
                <w:sz w:val="22"/>
                <w:lang w:val="en-US"/>
              </w:rPr>
              <w:t>-0.0</w:t>
            </w:r>
            <w:r>
              <w:rPr>
                <w:sz w:val="22"/>
                <w:lang w:val="en-US"/>
              </w:rPr>
              <w:t>5</w:t>
            </w:r>
          </w:p>
        </w:tc>
        <w:tc>
          <w:tcPr>
            <w:tcW w:w="996" w:type="dxa"/>
          </w:tcPr>
          <w:p w14:paraId="3F7550C5" w14:textId="77777777" w:rsidR="0022390F" w:rsidRPr="006926B1" w:rsidRDefault="0022390F" w:rsidP="008F2E46">
            <w:pPr>
              <w:jc w:val="center"/>
              <w:rPr>
                <w:sz w:val="22"/>
                <w:lang w:val="en-US"/>
              </w:rPr>
            </w:pPr>
            <w:r w:rsidRPr="006926B1">
              <w:rPr>
                <w:sz w:val="22"/>
                <w:lang w:val="en-US"/>
              </w:rPr>
              <w:t>0.0</w:t>
            </w:r>
            <w:r>
              <w:rPr>
                <w:sz w:val="22"/>
                <w:lang w:val="en-US"/>
              </w:rPr>
              <w:t>6</w:t>
            </w:r>
          </w:p>
        </w:tc>
        <w:tc>
          <w:tcPr>
            <w:tcW w:w="997" w:type="dxa"/>
          </w:tcPr>
          <w:p w14:paraId="12A85DF3" w14:textId="77777777" w:rsidR="0022390F" w:rsidRPr="006926B1" w:rsidRDefault="0022390F" w:rsidP="008F2E46">
            <w:pPr>
              <w:jc w:val="center"/>
              <w:rPr>
                <w:sz w:val="22"/>
                <w:lang w:val="en-US"/>
              </w:rPr>
            </w:pPr>
            <w:r w:rsidRPr="006926B1">
              <w:rPr>
                <w:sz w:val="22"/>
                <w:lang w:val="en-US"/>
              </w:rPr>
              <w:t>-0.</w:t>
            </w:r>
            <w:r>
              <w:rPr>
                <w:sz w:val="22"/>
                <w:lang w:val="en-US"/>
              </w:rPr>
              <w:t>09</w:t>
            </w:r>
          </w:p>
        </w:tc>
        <w:tc>
          <w:tcPr>
            <w:tcW w:w="854" w:type="dxa"/>
          </w:tcPr>
          <w:p w14:paraId="6028F896" w14:textId="77777777" w:rsidR="0022390F" w:rsidRPr="006926B1" w:rsidRDefault="0022390F" w:rsidP="008F2E46">
            <w:pPr>
              <w:jc w:val="center"/>
              <w:rPr>
                <w:sz w:val="22"/>
                <w:lang w:val="en-US"/>
              </w:rPr>
            </w:pPr>
            <w:r w:rsidRPr="006926B1">
              <w:rPr>
                <w:sz w:val="22"/>
                <w:lang w:val="en-US"/>
              </w:rPr>
              <w:t>-0.28*</w:t>
            </w:r>
            <w:r>
              <w:rPr>
                <w:sz w:val="22"/>
                <w:lang w:val="en-US"/>
              </w:rPr>
              <w:t>*</w:t>
            </w:r>
          </w:p>
        </w:tc>
        <w:tc>
          <w:tcPr>
            <w:tcW w:w="855" w:type="dxa"/>
          </w:tcPr>
          <w:p w14:paraId="1ED56D02" w14:textId="77777777" w:rsidR="0022390F" w:rsidRPr="006926B1" w:rsidRDefault="0022390F" w:rsidP="008F2E46">
            <w:pPr>
              <w:jc w:val="center"/>
              <w:rPr>
                <w:sz w:val="22"/>
                <w:lang w:val="en-US"/>
              </w:rPr>
            </w:pPr>
            <w:r w:rsidRPr="006926B1">
              <w:rPr>
                <w:sz w:val="22"/>
                <w:lang w:val="en-US"/>
              </w:rPr>
              <w:t>-</w:t>
            </w:r>
          </w:p>
        </w:tc>
        <w:tc>
          <w:tcPr>
            <w:tcW w:w="854" w:type="dxa"/>
          </w:tcPr>
          <w:p w14:paraId="7CC3A962" w14:textId="77777777" w:rsidR="0022390F" w:rsidRPr="006926B1" w:rsidRDefault="0022390F" w:rsidP="008F2E46">
            <w:pPr>
              <w:jc w:val="center"/>
              <w:rPr>
                <w:sz w:val="22"/>
                <w:lang w:val="en-US"/>
              </w:rPr>
            </w:pPr>
          </w:p>
        </w:tc>
        <w:tc>
          <w:tcPr>
            <w:tcW w:w="855" w:type="dxa"/>
          </w:tcPr>
          <w:p w14:paraId="794615A0" w14:textId="77777777" w:rsidR="0022390F" w:rsidRPr="006926B1" w:rsidRDefault="0022390F" w:rsidP="008F2E46">
            <w:pPr>
              <w:jc w:val="center"/>
              <w:rPr>
                <w:sz w:val="22"/>
                <w:lang w:val="en-US"/>
              </w:rPr>
            </w:pPr>
          </w:p>
        </w:tc>
        <w:tc>
          <w:tcPr>
            <w:tcW w:w="996" w:type="dxa"/>
          </w:tcPr>
          <w:p w14:paraId="10B8933D" w14:textId="77777777" w:rsidR="0022390F" w:rsidRPr="006926B1" w:rsidRDefault="0022390F" w:rsidP="008F2E46">
            <w:pPr>
              <w:jc w:val="center"/>
              <w:rPr>
                <w:sz w:val="22"/>
                <w:lang w:val="en-US"/>
              </w:rPr>
            </w:pPr>
          </w:p>
        </w:tc>
        <w:tc>
          <w:tcPr>
            <w:tcW w:w="996" w:type="dxa"/>
          </w:tcPr>
          <w:p w14:paraId="13F5453C" w14:textId="77777777" w:rsidR="0022390F" w:rsidRPr="006926B1" w:rsidRDefault="0022390F" w:rsidP="008F2E46">
            <w:pPr>
              <w:jc w:val="center"/>
              <w:rPr>
                <w:sz w:val="22"/>
                <w:lang w:val="en-US"/>
              </w:rPr>
            </w:pPr>
          </w:p>
        </w:tc>
        <w:tc>
          <w:tcPr>
            <w:tcW w:w="855" w:type="dxa"/>
          </w:tcPr>
          <w:p w14:paraId="436DB982" w14:textId="77777777" w:rsidR="0022390F" w:rsidRPr="006926B1" w:rsidRDefault="0022390F" w:rsidP="008F2E46">
            <w:pPr>
              <w:jc w:val="center"/>
              <w:rPr>
                <w:sz w:val="22"/>
                <w:lang w:val="en-US"/>
              </w:rPr>
            </w:pPr>
          </w:p>
        </w:tc>
        <w:tc>
          <w:tcPr>
            <w:tcW w:w="854" w:type="dxa"/>
          </w:tcPr>
          <w:p w14:paraId="6372783B" w14:textId="77777777" w:rsidR="0022390F" w:rsidRPr="006926B1" w:rsidRDefault="0022390F" w:rsidP="008F2E46">
            <w:pPr>
              <w:jc w:val="center"/>
              <w:rPr>
                <w:sz w:val="22"/>
                <w:lang w:val="en-US"/>
              </w:rPr>
            </w:pPr>
          </w:p>
        </w:tc>
        <w:tc>
          <w:tcPr>
            <w:tcW w:w="956" w:type="dxa"/>
          </w:tcPr>
          <w:p w14:paraId="397B5EA1" w14:textId="77777777" w:rsidR="0022390F" w:rsidRPr="006926B1" w:rsidRDefault="0022390F" w:rsidP="008F2E46">
            <w:pPr>
              <w:jc w:val="center"/>
              <w:rPr>
                <w:sz w:val="22"/>
                <w:lang w:val="en-US"/>
              </w:rPr>
            </w:pPr>
          </w:p>
        </w:tc>
        <w:tc>
          <w:tcPr>
            <w:tcW w:w="958" w:type="dxa"/>
          </w:tcPr>
          <w:p w14:paraId="4CEA0F3E" w14:textId="77777777" w:rsidR="0022390F" w:rsidRPr="006926B1" w:rsidRDefault="0022390F" w:rsidP="008F2E46">
            <w:pPr>
              <w:jc w:val="center"/>
              <w:rPr>
                <w:sz w:val="22"/>
                <w:lang w:val="en-US"/>
              </w:rPr>
            </w:pPr>
          </w:p>
        </w:tc>
      </w:tr>
      <w:tr w:rsidR="0022390F" w:rsidRPr="006926B1" w14:paraId="0AAC80F1" w14:textId="77777777" w:rsidTr="001A4431">
        <w:trPr>
          <w:trHeight w:val="19"/>
        </w:trPr>
        <w:tc>
          <w:tcPr>
            <w:tcW w:w="1848" w:type="dxa"/>
          </w:tcPr>
          <w:p w14:paraId="1F7BA3C2" w14:textId="77777777" w:rsidR="0022390F" w:rsidRPr="006926B1" w:rsidRDefault="0022390F" w:rsidP="008F2E46">
            <w:pPr>
              <w:rPr>
                <w:sz w:val="22"/>
                <w:lang w:val="en-US"/>
              </w:rPr>
            </w:pPr>
            <w:r w:rsidRPr="006926B1">
              <w:rPr>
                <w:sz w:val="22"/>
                <w:lang w:val="en-US"/>
              </w:rPr>
              <w:t>6. Female</w:t>
            </w:r>
          </w:p>
        </w:tc>
        <w:tc>
          <w:tcPr>
            <w:tcW w:w="1139" w:type="dxa"/>
          </w:tcPr>
          <w:p w14:paraId="65460F02" w14:textId="77777777" w:rsidR="0022390F" w:rsidRPr="006926B1" w:rsidRDefault="0022390F" w:rsidP="008F2E46">
            <w:pPr>
              <w:jc w:val="center"/>
              <w:rPr>
                <w:sz w:val="22"/>
                <w:lang w:val="en-US"/>
              </w:rPr>
            </w:pPr>
            <w:r w:rsidRPr="006926B1">
              <w:rPr>
                <w:sz w:val="22"/>
                <w:lang w:val="en-US"/>
              </w:rPr>
              <w:t>-0.0</w:t>
            </w:r>
            <w:r>
              <w:rPr>
                <w:sz w:val="22"/>
                <w:lang w:val="en-US"/>
              </w:rPr>
              <w:t>7</w:t>
            </w:r>
          </w:p>
        </w:tc>
        <w:tc>
          <w:tcPr>
            <w:tcW w:w="996" w:type="dxa"/>
          </w:tcPr>
          <w:p w14:paraId="4BBAAF25" w14:textId="77777777" w:rsidR="0022390F" w:rsidRPr="006926B1" w:rsidRDefault="0022390F" w:rsidP="008F2E46">
            <w:pPr>
              <w:jc w:val="center"/>
              <w:rPr>
                <w:sz w:val="22"/>
                <w:lang w:val="en-US"/>
              </w:rPr>
            </w:pPr>
            <w:r w:rsidRPr="006926B1">
              <w:rPr>
                <w:sz w:val="22"/>
                <w:lang w:val="en-US"/>
              </w:rPr>
              <w:t>-0.0</w:t>
            </w:r>
            <w:r>
              <w:rPr>
                <w:sz w:val="22"/>
                <w:lang w:val="en-US"/>
              </w:rPr>
              <w:t>9</w:t>
            </w:r>
          </w:p>
        </w:tc>
        <w:tc>
          <w:tcPr>
            <w:tcW w:w="997" w:type="dxa"/>
          </w:tcPr>
          <w:p w14:paraId="53DDFC1A" w14:textId="77777777" w:rsidR="0022390F" w:rsidRPr="006926B1" w:rsidRDefault="0022390F" w:rsidP="008F2E46">
            <w:pPr>
              <w:jc w:val="center"/>
              <w:rPr>
                <w:sz w:val="22"/>
                <w:lang w:val="en-US"/>
              </w:rPr>
            </w:pPr>
            <w:r w:rsidRPr="006926B1">
              <w:rPr>
                <w:sz w:val="22"/>
                <w:lang w:val="en-US"/>
              </w:rPr>
              <w:t>-0.07</w:t>
            </w:r>
          </w:p>
        </w:tc>
        <w:tc>
          <w:tcPr>
            <w:tcW w:w="854" w:type="dxa"/>
          </w:tcPr>
          <w:p w14:paraId="061D4D3D" w14:textId="77777777" w:rsidR="0022390F" w:rsidRPr="006926B1" w:rsidRDefault="0022390F" w:rsidP="008F2E46">
            <w:pPr>
              <w:jc w:val="center"/>
              <w:rPr>
                <w:sz w:val="22"/>
                <w:lang w:val="en-US"/>
              </w:rPr>
            </w:pPr>
            <w:r w:rsidRPr="006926B1">
              <w:rPr>
                <w:sz w:val="22"/>
                <w:lang w:val="en-US"/>
              </w:rPr>
              <w:t>0.</w:t>
            </w:r>
            <w:r>
              <w:rPr>
                <w:sz w:val="22"/>
                <w:lang w:val="en-US"/>
              </w:rPr>
              <w:t>14</w:t>
            </w:r>
          </w:p>
        </w:tc>
        <w:tc>
          <w:tcPr>
            <w:tcW w:w="855" w:type="dxa"/>
          </w:tcPr>
          <w:p w14:paraId="2D28BDD5" w14:textId="77777777" w:rsidR="0022390F" w:rsidRPr="006926B1" w:rsidRDefault="0022390F" w:rsidP="008F2E46">
            <w:pPr>
              <w:jc w:val="center"/>
              <w:rPr>
                <w:sz w:val="22"/>
                <w:lang w:val="en-US"/>
              </w:rPr>
            </w:pPr>
            <w:r w:rsidRPr="006926B1">
              <w:rPr>
                <w:sz w:val="22"/>
                <w:lang w:val="en-US"/>
              </w:rPr>
              <w:t>-0.14</w:t>
            </w:r>
          </w:p>
        </w:tc>
        <w:tc>
          <w:tcPr>
            <w:tcW w:w="854" w:type="dxa"/>
          </w:tcPr>
          <w:p w14:paraId="0F074F5A" w14:textId="77777777" w:rsidR="0022390F" w:rsidRPr="006926B1" w:rsidRDefault="0022390F" w:rsidP="008F2E46">
            <w:pPr>
              <w:jc w:val="center"/>
              <w:rPr>
                <w:sz w:val="22"/>
                <w:lang w:val="en-US"/>
              </w:rPr>
            </w:pPr>
            <w:r w:rsidRPr="006926B1">
              <w:rPr>
                <w:sz w:val="22"/>
                <w:lang w:val="en-US"/>
              </w:rPr>
              <w:t>-</w:t>
            </w:r>
          </w:p>
        </w:tc>
        <w:tc>
          <w:tcPr>
            <w:tcW w:w="855" w:type="dxa"/>
          </w:tcPr>
          <w:p w14:paraId="267BE14D" w14:textId="77777777" w:rsidR="0022390F" w:rsidRPr="006926B1" w:rsidRDefault="0022390F" w:rsidP="008F2E46">
            <w:pPr>
              <w:jc w:val="center"/>
              <w:rPr>
                <w:sz w:val="22"/>
                <w:lang w:val="en-US"/>
              </w:rPr>
            </w:pPr>
          </w:p>
        </w:tc>
        <w:tc>
          <w:tcPr>
            <w:tcW w:w="996" w:type="dxa"/>
          </w:tcPr>
          <w:p w14:paraId="797F03E3" w14:textId="77777777" w:rsidR="0022390F" w:rsidRPr="006926B1" w:rsidRDefault="0022390F" w:rsidP="008F2E46">
            <w:pPr>
              <w:jc w:val="center"/>
              <w:rPr>
                <w:sz w:val="22"/>
                <w:lang w:val="en-US"/>
              </w:rPr>
            </w:pPr>
          </w:p>
        </w:tc>
        <w:tc>
          <w:tcPr>
            <w:tcW w:w="996" w:type="dxa"/>
          </w:tcPr>
          <w:p w14:paraId="18C50F28" w14:textId="77777777" w:rsidR="0022390F" w:rsidRPr="006926B1" w:rsidRDefault="0022390F" w:rsidP="008F2E46">
            <w:pPr>
              <w:jc w:val="center"/>
              <w:rPr>
                <w:sz w:val="22"/>
                <w:lang w:val="en-US"/>
              </w:rPr>
            </w:pPr>
          </w:p>
        </w:tc>
        <w:tc>
          <w:tcPr>
            <w:tcW w:w="855" w:type="dxa"/>
          </w:tcPr>
          <w:p w14:paraId="5AE33664" w14:textId="77777777" w:rsidR="0022390F" w:rsidRPr="006926B1" w:rsidRDefault="0022390F" w:rsidP="008F2E46">
            <w:pPr>
              <w:jc w:val="center"/>
              <w:rPr>
                <w:sz w:val="22"/>
                <w:lang w:val="en-US"/>
              </w:rPr>
            </w:pPr>
          </w:p>
        </w:tc>
        <w:tc>
          <w:tcPr>
            <w:tcW w:w="854" w:type="dxa"/>
          </w:tcPr>
          <w:p w14:paraId="59AA7165" w14:textId="77777777" w:rsidR="0022390F" w:rsidRPr="006926B1" w:rsidRDefault="0022390F" w:rsidP="008F2E46">
            <w:pPr>
              <w:jc w:val="center"/>
              <w:rPr>
                <w:sz w:val="22"/>
                <w:lang w:val="en-US"/>
              </w:rPr>
            </w:pPr>
          </w:p>
        </w:tc>
        <w:tc>
          <w:tcPr>
            <w:tcW w:w="956" w:type="dxa"/>
          </w:tcPr>
          <w:p w14:paraId="7ACD0C13" w14:textId="77777777" w:rsidR="0022390F" w:rsidRPr="006926B1" w:rsidRDefault="0022390F" w:rsidP="008F2E46">
            <w:pPr>
              <w:jc w:val="center"/>
              <w:rPr>
                <w:sz w:val="22"/>
                <w:lang w:val="en-US"/>
              </w:rPr>
            </w:pPr>
          </w:p>
        </w:tc>
        <w:tc>
          <w:tcPr>
            <w:tcW w:w="958" w:type="dxa"/>
          </w:tcPr>
          <w:p w14:paraId="275533AF" w14:textId="77777777" w:rsidR="0022390F" w:rsidRPr="006926B1" w:rsidRDefault="0022390F" w:rsidP="008F2E46">
            <w:pPr>
              <w:jc w:val="center"/>
              <w:rPr>
                <w:sz w:val="22"/>
                <w:lang w:val="en-US"/>
              </w:rPr>
            </w:pPr>
          </w:p>
        </w:tc>
      </w:tr>
      <w:tr w:rsidR="0022390F" w:rsidRPr="006926B1" w14:paraId="45E056B1" w14:textId="77777777" w:rsidTr="001A4431">
        <w:trPr>
          <w:trHeight w:val="19"/>
        </w:trPr>
        <w:tc>
          <w:tcPr>
            <w:tcW w:w="1848" w:type="dxa"/>
          </w:tcPr>
          <w:p w14:paraId="16DB5227" w14:textId="77777777" w:rsidR="0022390F" w:rsidRPr="006926B1" w:rsidRDefault="0022390F" w:rsidP="008F2E46">
            <w:pPr>
              <w:rPr>
                <w:sz w:val="22"/>
                <w:lang w:val="en-US"/>
              </w:rPr>
            </w:pPr>
            <w:r w:rsidRPr="006926B1">
              <w:rPr>
                <w:sz w:val="22"/>
                <w:lang w:val="en-US"/>
              </w:rPr>
              <w:t>7. Before COVID-19</w:t>
            </w:r>
          </w:p>
        </w:tc>
        <w:tc>
          <w:tcPr>
            <w:tcW w:w="1139" w:type="dxa"/>
          </w:tcPr>
          <w:p w14:paraId="76EB6946" w14:textId="77777777" w:rsidR="0022390F" w:rsidRPr="006926B1" w:rsidRDefault="0022390F" w:rsidP="008F2E46">
            <w:pPr>
              <w:jc w:val="center"/>
              <w:rPr>
                <w:sz w:val="22"/>
                <w:lang w:val="en-US"/>
              </w:rPr>
            </w:pPr>
            <w:r w:rsidRPr="006926B1">
              <w:rPr>
                <w:sz w:val="22"/>
                <w:lang w:val="en-US"/>
              </w:rPr>
              <w:t>0.0</w:t>
            </w:r>
            <w:r>
              <w:rPr>
                <w:sz w:val="22"/>
                <w:lang w:val="en-US"/>
              </w:rPr>
              <w:t>8</w:t>
            </w:r>
          </w:p>
        </w:tc>
        <w:tc>
          <w:tcPr>
            <w:tcW w:w="996" w:type="dxa"/>
          </w:tcPr>
          <w:p w14:paraId="40328ABB" w14:textId="77777777" w:rsidR="0022390F" w:rsidRPr="006926B1" w:rsidRDefault="0022390F" w:rsidP="008F2E46">
            <w:pPr>
              <w:jc w:val="center"/>
              <w:rPr>
                <w:sz w:val="22"/>
                <w:lang w:val="en-US"/>
              </w:rPr>
            </w:pPr>
            <w:r>
              <w:rPr>
                <w:sz w:val="22"/>
                <w:lang w:val="en-US"/>
              </w:rPr>
              <w:t>-</w:t>
            </w:r>
            <w:r w:rsidRPr="006926B1">
              <w:rPr>
                <w:sz w:val="22"/>
                <w:lang w:val="en-US"/>
              </w:rPr>
              <w:t>0.01</w:t>
            </w:r>
          </w:p>
        </w:tc>
        <w:tc>
          <w:tcPr>
            <w:tcW w:w="997" w:type="dxa"/>
          </w:tcPr>
          <w:p w14:paraId="6E00FBC7" w14:textId="77777777" w:rsidR="0022390F" w:rsidRPr="006926B1" w:rsidRDefault="0022390F" w:rsidP="008F2E46">
            <w:pPr>
              <w:jc w:val="center"/>
              <w:rPr>
                <w:sz w:val="22"/>
                <w:lang w:val="en-US"/>
              </w:rPr>
            </w:pPr>
            <w:r w:rsidRPr="006926B1">
              <w:rPr>
                <w:sz w:val="22"/>
                <w:lang w:val="en-US"/>
              </w:rPr>
              <w:t>0.</w:t>
            </w:r>
            <w:r>
              <w:rPr>
                <w:sz w:val="22"/>
                <w:lang w:val="en-US"/>
              </w:rPr>
              <w:t>09</w:t>
            </w:r>
          </w:p>
        </w:tc>
        <w:tc>
          <w:tcPr>
            <w:tcW w:w="854" w:type="dxa"/>
          </w:tcPr>
          <w:p w14:paraId="36C7E4F3" w14:textId="77777777" w:rsidR="0022390F" w:rsidRPr="006926B1" w:rsidRDefault="0022390F" w:rsidP="008F2E46">
            <w:pPr>
              <w:jc w:val="center"/>
              <w:rPr>
                <w:sz w:val="22"/>
                <w:lang w:val="en-US"/>
              </w:rPr>
            </w:pPr>
            <w:r>
              <w:rPr>
                <w:sz w:val="22"/>
                <w:lang w:val="en-US"/>
              </w:rPr>
              <w:t>0.03</w:t>
            </w:r>
          </w:p>
        </w:tc>
        <w:tc>
          <w:tcPr>
            <w:tcW w:w="855" w:type="dxa"/>
          </w:tcPr>
          <w:p w14:paraId="2DA7083C" w14:textId="77777777" w:rsidR="0022390F" w:rsidRPr="006926B1" w:rsidRDefault="0022390F" w:rsidP="008F2E46">
            <w:pPr>
              <w:jc w:val="center"/>
              <w:rPr>
                <w:sz w:val="22"/>
                <w:lang w:val="en-US"/>
              </w:rPr>
            </w:pPr>
            <w:r w:rsidRPr="006926B1">
              <w:rPr>
                <w:sz w:val="22"/>
                <w:lang w:val="en-US"/>
              </w:rPr>
              <w:t>0.05</w:t>
            </w:r>
          </w:p>
        </w:tc>
        <w:tc>
          <w:tcPr>
            <w:tcW w:w="854" w:type="dxa"/>
          </w:tcPr>
          <w:p w14:paraId="7BF3A3FC" w14:textId="77777777" w:rsidR="0022390F" w:rsidRPr="006926B1" w:rsidRDefault="0022390F" w:rsidP="008F2E46">
            <w:pPr>
              <w:jc w:val="center"/>
              <w:rPr>
                <w:sz w:val="22"/>
                <w:lang w:val="en-US"/>
              </w:rPr>
            </w:pPr>
            <w:r w:rsidRPr="006926B1">
              <w:rPr>
                <w:sz w:val="22"/>
                <w:lang w:val="en-US"/>
              </w:rPr>
              <w:t>-0.</w:t>
            </w:r>
            <w:r>
              <w:rPr>
                <w:sz w:val="22"/>
                <w:lang w:val="en-US"/>
              </w:rPr>
              <w:t>20*</w:t>
            </w:r>
          </w:p>
        </w:tc>
        <w:tc>
          <w:tcPr>
            <w:tcW w:w="855" w:type="dxa"/>
          </w:tcPr>
          <w:p w14:paraId="4CE6F19C" w14:textId="77777777" w:rsidR="0022390F" w:rsidRPr="006926B1" w:rsidRDefault="0022390F" w:rsidP="008F2E46">
            <w:pPr>
              <w:jc w:val="center"/>
              <w:rPr>
                <w:sz w:val="22"/>
                <w:lang w:val="en-US"/>
              </w:rPr>
            </w:pPr>
            <w:r w:rsidRPr="006926B1">
              <w:rPr>
                <w:sz w:val="22"/>
                <w:lang w:val="en-US"/>
              </w:rPr>
              <w:t>-</w:t>
            </w:r>
          </w:p>
        </w:tc>
        <w:tc>
          <w:tcPr>
            <w:tcW w:w="996" w:type="dxa"/>
          </w:tcPr>
          <w:p w14:paraId="52CFB946" w14:textId="77777777" w:rsidR="0022390F" w:rsidRPr="006926B1" w:rsidRDefault="0022390F" w:rsidP="008F2E46">
            <w:pPr>
              <w:jc w:val="center"/>
              <w:rPr>
                <w:sz w:val="22"/>
                <w:lang w:val="en-US"/>
              </w:rPr>
            </w:pPr>
          </w:p>
        </w:tc>
        <w:tc>
          <w:tcPr>
            <w:tcW w:w="996" w:type="dxa"/>
          </w:tcPr>
          <w:p w14:paraId="060396D6" w14:textId="77777777" w:rsidR="0022390F" w:rsidRPr="006926B1" w:rsidRDefault="0022390F" w:rsidP="008F2E46">
            <w:pPr>
              <w:jc w:val="center"/>
              <w:rPr>
                <w:sz w:val="22"/>
                <w:lang w:val="en-US"/>
              </w:rPr>
            </w:pPr>
          </w:p>
        </w:tc>
        <w:tc>
          <w:tcPr>
            <w:tcW w:w="855" w:type="dxa"/>
          </w:tcPr>
          <w:p w14:paraId="52BE5281" w14:textId="77777777" w:rsidR="0022390F" w:rsidRPr="006926B1" w:rsidRDefault="0022390F" w:rsidP="008F2E46">
            <w:pPr>
              <w:jc w:val="center"/>
              <w:rPr>
                <w:sz w:val="22"/>
                <w:lang w:val="en-US"/>
              </w:rPr>
            </w:pPr>
          </w:p>
        </w:tc>
        <w:tc>
          <w:tcPr>
            <w:tcW w:w="854" w:type="dxa"/>
          </w:tcPr>
          <w:p w14:paraId="6A6FF2A1" w14:textId="77777777" w:rsidR="0022390F" w:rsidRPr="006926B1" w:rsidRDefault="0022390F" w:rsidP="008F2E46">
            <w:pPr>
              <w:jc w:val="center"/>
              <w:rPr>
                <w:sz w:val="22"/>
                <w:lang w:val="en-US"/>
              </w:rPr>
            </w:pPr>
          </w:p>
        </w:tc>
        <w:tc>
          <w:tcPr>
            <w:tcW w:w="956" w:type="dxa"/>
          </w:tcPr>
          <w:p w14:paraId="63BC0D89" w14:textId="77777777" w:rsidR="0022390F" w:rsidRPr="006926B1" w:rsidRDefault="0022390F" w:rsidP="008F2E46">
            <w:pPr>
              <w:jc w:val="center"/>
              <w:rPr>
                <w:sz w:val="22"/>
                <w:lang w:val="en-US"/>
              </w:rPr>
            </w:pPr>
          </w:p>
        </w:tc>
        <w:tc>
          <w:tcPr>
            <w:tcW w:w="958" w:type="dxa"/>
          </w:tcPr>
          <w:p w14:paraId="4060350F" w14:textId="77777777" w:rsidR="0022390F" w:rsidRPr="006926B1" w:rsidRDefault="0022390F" w:rsidP="008F2E46">
            <w:pPr>
              <w:jc w:val="center"/>
              <w:rPr>
                <w:sz w:val="22"/>
                <w:lang w:val="en-US"/>
              </w:rPr>
            </w:pPr>
          </w:p>
        </w:tc>
      </w:tr>
      <w:tr w:rsidR="0022390F" w:rsidRPr="006926B1" w14:paraId="48286CE5" w14:textId="77777777" w:rsidTr="001A4431">
        <w:trPr>
          <w:trHeight w:val="19"/>
        </w:trPr>
        <w:tc>
          <w:tcPr>
            <w:tcW w:w="1848" w:type="dxa"/>
          </w:tcPr>
          <w:p w14:paraId="4A6AA0C3" w14:textId="77777777" w:rsidR="0022390F" w:rsidRPr="006926B1" w:rsidRDefault="0022390F" w:rsidP="008F2E46">
            <w:pPr>
              <w:rPr>
                <w:sz w:val="22"/>
                <w:lang w:val="en-US"/>
              </w:rPr>
            </w:pPr>
            <w:r w:rsidRPr="006926B1">
              <w:rPr>
                <w:sz w:val="22"/>
                <w:lang w:val="en-US"/>
              </w:rPr>
              <w:t>8. Subjective Socioeconomic Status</w:t>
            </w:r>
          </w:p>
        </w:tc>
        <w:tc>
          <w:tcPr>
            <w:tcW w:w="1139" w:type="dxa"/>
          </w:tcPr>
          <w:p w14:paraId="77A63838" w14:textId="77777777" w:rsidR="0022390F" w:rsidRPr="006926B1" w:rsidRDefault="0022390F" w:rsidP="008F2E46">
            <w:pPr>
              <w:jc w:val="center"/>
              <w:rPr>
                <w:sz w:val="22"/>
                <w:lang w:val="en-US"/>
              </w:rPr>
            </w:pPr>
            <w:r w:rsidRPr="006926B1">
              <w:rPr>
                <w:sz w:val="22"/>
                <w:lang w:val="en-US"/>
              </w:rPr>
              <w:t>-0.1</w:t>
            </w:r>
            <w:r>
              <w:rPr>
                <w:sz w:val="22"/>
                <w:lang w:val="en-US"/>
              </w:rPr>
              <w:t>7</w:t>
            </w:r>
          </w:p>
        </w:tc>
        <w:tc>
          <w:tcPr>
            <w:tcW w:w="996" w:type="dxa"/>
          </w:tcPr>
          <w:p w14:paraId="3EC7C550" w14:textId="77777777" w:rsidR="0022390F" w:rsidRPr="006926B1" w:rsidRDefault="0022390F" w:rsidP="008F2E46">
            <w:pPr>
              <w:jc w:val="center"/>
              <w:rPr>
                <w:sz w:val="22"/>
                <w:lang w:val="en-US"/>
              </w:rPr>
            </w:pPr>
            <w:r w:rsidRPr="006926B1">
              <w:rPr>
                <w:sz w:val="22"/>
                <w:lang w:val="en-US"/>
              </w:rPr>
              <w:t>0.</w:t>
            </w:r>
            <w:r>
              <w:rPr>
                <w:sz w:val="22"/>
                <w:lang w:val="en-US"/>
              </w:rPr>
              <w:t>20*</w:t>
            </w:r>
          </w:p>
        </w:tc>
        <w:tc>
          <w:tcPr>
            <w:tcW w:w="997" w:type="dxa"/>
          </w:tcPr>
          <w:p w14:paraId="10E96967" w14:textId="77777777" w:rsidR="0022390F" w:rsidRPr="006926B1" w:rsidRDefault="0022390F" w:rsidP="008F2E46">
            <w:pPr>
              <w:jc w:val="center"/>
              <w:rPr>
                <w:sz w:val="22"/>
                <w:lang w:val="en-US"/>
              </w:rPr>
            </w:pPr>
            <w:r w:rsidRPr="006926B1">
              <w:rPr>
                <w:sz w:val="22"/>
                <w:lang w:val="en-US"/>
              </w:rPr>
              <w:t>-0.1</w:t>
            </w:r>
            <w:r>
              <w:rPr>
                <w:sz w:val="22"/>
                <w:lang w:val="en-US"/>
              </w:rPr>
              <w:t>7</w:t>
            </w:r>
          </w:p>
        </w:tc>
        <w:tc>
          <w:tcPr>
            <w:tcW w:w="854" w:type="dxa"/>
          </w:tcPr>
          <w:p w14:paraId="657D5800" w14:textId="77777777" w:rsidR="0022390F" w:rsidRPr="006926B1" w:rsidRDefault="0022390F" w:rsidP="008F2E46">
            <w:pPr>
              <w:jc w:val="center"/>
              <w:rPr>
                <w:sz w:val="22"/>
                <w:lang w:val="en-US"/>
              </w:rPr>
            </w:pPr>
            <w:r w:rsidRPr="006926B1">
              <w:rPr>
                <w:sz w:val="22"/>
                <w:lang w:val="en-US"/>
              </w:rPr>
              <w:t>0.</w:t>
            </w:r>
            <w:r>
              <w:rPr>
                <w:sz w:val="22"/>
                <w:lang w:val="en-US"/>
              </w:rPr>
              <w:t>14</w:t>
            </w:r>
          </w:p>
        </w:tc>
        <w:tc>
          <w:tcPr>
            <w:tcW w:w="855" w:type="dxa"/>
          </w:tcPr>
          <w:p w14:paraId="14A5F210" w14:textId="77777777" w:rsidR="0022390F" w:rsidRPr="006926B1" w:rsidRDefault="0022390F" w:rsidP="008F2E46">
            <w:pPr>
              <w:jc w:val="center"/>
              <w:rPr>
                <w:sz w:val="22"/>
                <w:lang w:val="en-US"/>
              </w:rPr>
            </w:pPr>
            <w:r w:rsidRPr="006926B1">
              <w:rPr>
                <w:sz w:val="22"/>
                <w:lang w:val="en-US"/>
              </w:rPr>
              <w:t>-0.14</w:t>
            </w:r>
          </w:p>
        </w:tc>
        <w:tc>
          <w:tcPr>
            <w:tcW w:w="854" w:type="dxa"/>
          </w:tcPr>
          <w:p w14:paraId="3D43FF2B" w14:textId="77777777" w:rsidR="0022390F" w:rsidRPr="006926B1" w:rsidRDefault="0022390F" w:rsidP="008F2E46">
            <w:pPr>
              <w:jc w:val="center"/>
              <w:rPr>
                <w:sz w:val="22"/>
                <w:lang w:val="en-US"/>
              </w:rPr>
            </w:pPr>
            <w:r w:rsidRPr="006926B1">
              <w:rPr>
                <w:sz w:val="22"/>
                <w:lang w:val="en-US"/>
              </w:rPr>
              <w:t>0.0</w:t>
            </w:r>
            <w:r>
              <w:rPr>
                <w:sz w:val="22"/>
                <w:lang w:val="en-US"/>
              </w:rPr>
              <w:t>4</w:t>
            </w:r>
          </w:p>
        </w:tc>
        <w:tc>
          <w:tcPr>
            <w:tcW w:w="855" w:type="dxa"/>
          </w:tcPr>
          <w:p w14:paraId="74A0E6AA" w14:textId="77777777" w:rsidR="0022390F" w:rsidRPr="006926B1" w:rsidRDefault="0022390F" w:rsidP="008F2E46">
            <w:pPr>
              <w:jc w:val="center"/>
              <w:rPr>
                <w:sz w:val="22"/>
                <w:lang w:val="en-US"/>
              </w:rPr>
            </w:pPr>
            <w:r w:rsidRPr="006926B1">
              <w:rPr>
                <w:sz w:val="22"/>
                <w:lang w:val="en-US"/>
              </w:rPr>
              <w:t>0.1</w:t>
            </w:r>
            <w:r>
              <w:rPr>
                <w:sz w:val="22"/>
                <w:lang w:val="en-US"/>
              </w:rPr>
              <w:t>4</w:t>
            </w:r>
          </w:p>
        </w:tc>
        <w:tc>
          <w:tcPr>
            <w:tcW w:w="996" w:type="dxa"/>
          </w:tcPr>
          <w:p w14:paraId="5BBE03FD" w14:textId="77777777" w:rsidR="0022390F" w:rsidRPr="006926B1" w:rsidRDefault="0022390F" w:rsidP="008F2E46">
            <w:pPr>
              <w:jc w:val="center"/>
              <w:rPr>
                <w:sz w:val="22"/>
                <w:lang w:val="en-US"/>
              </w:rPr>
            </w:pPr>
            <w:r w:rsidRPr="006926B1">
              <w:rPr>
                <w:sz w:val="22"/>
                <w:lang w:val="en-US"/>
              </w:rPr>
              <w:t>-</w:t>
            </w:r>
          </w:p>
        </w:tc>
        <w:tc>
          <w:tcPr>
            <w:tcW w:w="996" w:type="dxa"/>
          </w:tcPr>
          <w:p w14:paraId="23ABE10C" w14:textId="77777777" w:rsidR="0022390F" w:rsidRPr="006926B1" w:rsidRDefault="0022390F" w:rsidP="008F2E46">
            <w:pPr>
              <w:jc w:val="center"/>
              <w:rPr>
                <w:sz w:val="22"/>
                <w:lang w:val="en-US"/>
              </w:rPr>
            </w:pPr>
          </w:p>
        </w:tc>
        <w:tc>
          <w:tcPr>
            <w:tcW w:w="855" w:type="dxa"/>
          </w:tcPr>
          <w:p w14:paraId="13E53E90" w14:textId="77777777" w:rsidR="0022390F" w:rsidRPr="006926B1" w:rsidRDefault="0022390F" w:rsidP="008F2E46">
            <w:pPr>
              <w:jc w:val="center"/>
              <w:rPr>
                <w:sz w:val="22"/>
                <w:lang w:val="en-US"/>
              </w:rPr>
            </w:pPr>
          </w:p>
        </w:tc>
        <w:tc>
          <w:tcPr>
            <w:tcW w:w="854" w:type="dxa"/>
          </w:tcPr>
          <w:p w14:paraId="5C9DCC70" w14:textId="77777777" w:rsidR="0022390F" w:rsidRPr="006926B1" w:rsidRDefault="0022390F" w:rsidP="008F2E46">
            <w:pPr>
              <w:jc w:val="center"/>
              <w:rPr>
                <w:sz w:val="22"/>
                <w:lang w:val="en-US"/>
              </w:rPr>
            </w:pPr>
          </w:p>
        </w:tc>
        <w:tc>
          <w:tcPr>
            <w:tcW w:w="956" w:type="dxa"/>
          </w:tcPr>
          <w:p w14:paraId="2CB8D262" w14:textId="77777777" w:rsidR="0022390F" w:rsidRPr="006926B1" w:rsidRDefault="0022390F" w:rsidP="008F2E46">
            <w:pPr>
              <w:jc w:val="center"/>
              <w:rPr>
                <w:sz w:val="22"/>
                <w:lang w:val="en-US"/>
              </w:rPr>
            </w:pPr>
          </w:p>
        </w:tc>
        <w:tc>
          <w:tcPr>
            <w:tcW w:w="958" w:type="dxa"/>
          </w:tcPr>
          <w:p w14:paraId="496BD071" w14:textId="77777777" w:rsidR="0022390F" w:rsidRPr="006926B1" w:rsidRDefault="0022390F" w:rsidP="008F2E46">
            <w:pPr>
              <w:jc w:val="center"/>
              <w:rPr>
                <w:sz w:val="22"/>
                <w:lang w:val="en-US"/>
              </w:rPr>
            </w:pPr>
          </w:p>
        </w:tc>
      </w:tr>
      <w:tr w:rsidR="0022390F" w:rsidRPr="006926B1" w14:paraId="6F6F0D7F" w14:textId="77777777" w:rsidTr="001A4431">
        <w:trPr>
          <w:trHeight w:val="19"/>
        </w:trPr>
        <w:tc>
          <w:tcPr>
            <w:tcW w:w="1848" w:type="dxa"/>
          </w:tcPr>
          <w:p w14:paraId="51E671F8" w14:textId="77777777" w:rsidR="0022390F" w:rsidRPr="006926B1" w:rsidRDefault="0022390F" w:rsidP="008F2E46">
            <w:pPr>
              <w:rPr>
                <w:sz w:val="22"/>
                <w:lang w:val="en-US"/>
              </w:rPr>
            </w:pPr>
            <w:r w:rsidRPr="006926B1">
              <w:rPr>
                <w:sz w:val="22"/>
                <w:lang w:val="en-US"/>
              </w:rPr>
              <w:t>9. English Language Acculturation</w:t>
            </w:r>
          </w:p>
        </w:tc>
        <w:tc>
          <w:tcPr>
            <w:tcW w:w="1139" w:type="dxa"/>
          </w:tcPr>
          <w:p w14:paraId="10AF1CB3" w14:textId="77777777" w:rsidR="0022390F" w:rsidRPr="006926B1" w:rsidRDefault="0022390F" w:rsidP="008F2E46">
            <w:pPr>
              <w:jc w:val="center"/>
              <w:rPr>
                <w:sz w:val="22"/>
                <w:lang w:val="en-US"/>
              </w:rPr>
            </w:pPr>
            <w:r w:rsidRPr="006926B1">
              <w:rPr>
                <w:sz w:val="22"/>
                <w:lang w:val="en-US"/>
              </w:rPr>
              <w:t>0.1</w:t>
            </w:r>
            <w:r>
              <w:rPr>
                <w:sz w:val="22"/>
                <w:lang w:val="en-US"/>
              </w:rPr>
              <w:t>5</w:t>
            </w:r>
          </w:p>
        </w:tc>
        <w:tc>
          <w:tcPr>
            <w:tcW w:w="996" w:type="dxa"/>
          </w:tcPr>
          <w:p w14:paraId="28ECBE32" w14:textId="77777777" w:rsidR="0022390F" w:rsidRPr="006926B1" w:rsidRDefault="0022390F" w:rsidP="008F2E46">
            <w:pPr>
              <w:jc w:val="center"/>
              <w:rPr>
                <w:sz w:val="22"/>
                <w:lang w:val="en-US"/>
              </w:rPr>
            </w:pPr>
            <w:r>
              <w:rPr>
                <w:sz w:val="22"/>
                <w:lang w:val="en-US"/>
              </w:rPr>
              <w:t>-</w:t>
            </w:r>
            <w:r w:rsidRPr="006926B1">
              <w:rPr>
                <w:sz w:val="22"/>
                <w:lang w:val="en-US"/>
              </w:rPr>
              <w:t>0.0</w:t>
            </w:r>
            <w:r>
              <w:rPr>
                <w:sz w:val="22"/>
                <w:lang w:val="en-US"/>
              </w:rPr>
              <w:t>2</w:t>
            </w:r>
          </w:p>
        </w:tc>
        <w:tc>
          <w:tcPr>
            <w:tcW w:w="997" w:type="dxa"/>
          </w:tcPr>
          <w:p w14:paraId="1D493C5D" w14:textId="77777777" w:rsidR="0022390F" w:rsidRPr="006926B1" w:rsidRDefault="0022390F" w:rsidP="008F2E46">
            <w:pPr>
              <w:jc w:val="center"/>
              <w:rPr>
                <w:sz w:val="22"/>
                <w:lang w:val="en-US"/>
              </w:rPr>
            </w:pPr>
            <w:r w:rsidRPr="006926B1">
              <w:rPr>
                <w:sz w:val="22"/>
                <w:lang w:val="en-US"/>
              </w:rPr>
              <w:t>0.1</w:t>
            </w:r>
            <w:r>
              <w:rPr>
                <w:sz w:val="22"/>
                <w:lang w:val="en-US"/>
              </w:rPr>
              <w:t>5</w:t>
            </w:r>
          </w:p>
        </w:tc>
        <w:tc>
          <w:tcPr>
            <w:tcW w:w="854" w:type="dxa"/>
          </w:tcPr>
          <w:p w14:paraId="1D9D781B" w14:textId="77777777" w:rsidR="0022390F" w:rsidRPr="006926B1" w:rsidRDefault="0022390F" w:rsidP="008F2E46">
            <w:pPr>
              <w:jc w:val="center"/>
              <w:rPr>
                <w:sz w:val="22"/>
                <w:lang w:val="en-US"/>
              </w:rPr>
            </w:pPr>
            <w:r w:rsidRPr="006926B1">
              <w:rPr>
                <w:sz w:val="22"/>
                <w:lang w:val="en-US"/>
              </w:rPr>
              <w:t>-0.0</w:t>
            </w:r>
            <w:r>
              <w:rPr>
                <w:sz w:val="22"/>
                <w:lang w:val="en-US"/>
              </w:rPr>
              <w:t>3</w:t>
            </w:r>
          </w:p>
        </w:tc>
        <w:tc>
          <w:tcPr>
            <w:tcW w:w="855" w:type="dxa"/>
          </w:tcPr>
          <w:p w14:paraId="3D155FC0" w14:textId="77777777" w:rsidR="0022390F" w:rsidRPr="006926B1" w:rsidRDefault="0022390F" w:rsidP="008F2E46">
            <w:pPr>
              <w:jc w:val="center"/>
              <w:rPr>
                <w:sz w:val="22"/>
                <w:lang w:val="en-US"/>
              </w:rPr>
            </w:pPr>
            <w:r w:rsidRPr="006926B1">
              <w:rPr>
                <w:sz w:val="22"/>
                <w:lang w:val="en-US"/>
              </w:rPr>
              <w:t>0.10</w:t>
            </w:r>
          </w:p>
        </w:tc>
        <w:tc>
          <w:tcPr>
            <w:tcW w:w="854" w:type="dxa"/>
          </w:tcPr>
          <w:p w14:paraId="78072E93" w14:textId="77777777" w:rsidR="0022390F" w:rsidRPr="006926B1" w:rsidRDefault="0022390F" w:rsidP="008F2E46">
            <w:pPr>
              <w:jc w:val="center"/>
              <w:rPr>
                <w:sz w:val="22"/>
                <w:lang w:val="en-US"/>
              </w:rPr>
            </w:pPr>
            <w:r w:rsidRPr="006926B1">
              <w:rPr>
                <w:sz w:val="22"/>
                <w:lang w:val="en-US"/>
              </w:rPr>
              <w:t>-0.0</w:t>
            </w:r>
            <w:r>
              <w:rPr>
                <w:sz w:val="22"/>
                <w:lang w:val="en-US"/>
              </w:rPr>
              <w:t>3</w:t>
            </w:r>
          </w:p>
        </w:tc>
        <w:tc>
          <w:tcPr>
            <w:tcW w:w="855" w:type="dxa"/>
          </w:tcPr>
          <w:p w14:paraId="4692B7D6" w14:textId="77777777" w:rsidR="0022390F" w:rsidRPr="006926B1" w:rsidRDefault="0022390F" w:rsidP="008F2E46">
            <w:pPr>
              <w:jc w:val="center"/>
              <w:rPr>
                <w:sz w:val="22"/>
                <w:lang w:val="en-US"/>
              </w:rPr>
            </w:pPr>
            <w:r>
              <w:rPr>
                <w:sz w:val="22"/>
                <w:lang w:val="en-US"/>
              </w:rPr>
              <w:t>0.06</w:t>
            </w:r>
          </w:p>
        </w:tc>
        <w:tc>
          <w:tcPr>
            <w:tcW w:w="996" w:type="dxa"/>
          </w:tcPr>
          <w:p w14:paraId="05A35F18" w14:textId="77777777" w:rsidR="0022390F" w:rsidRPr="006926B1" w:rsidRDefault="0022390F" w:rsidP="008F2E46">
            <w:pPr>
              <w:jc w:val="center"/>
              <w:rPr>
                <w:sz w:val="22"/>
                <w:lang w:val="en-US"/>
              </w:rPr>
            </w:pPr>
            <w:r w:rsidRPr="006926B1">
              <w:rPr>
                <w:sz w:val="22"/>
                <w:lang w:val="en-US"/>
              </w:rPr>
              <w:t>0.2</w:t>
            </w:r>
            <w:r>
              <w:rPr>
                <w:sz w:val="22"/>
                <w:lang w:val="en-US"/>
              </w:rPr>
              <w:t>3</w:t>
            </w:r>
            <w:r w:rsidRPr="006926B1">
              <w:rPr>
                <w:sz w:val="22"/>
                <w:lang w:val="en-US"/>
              </w:rPr>
              <w:t>*</w:t>
            </w:r>
          </w:p>
        </w:tc>
        <w:tc>
          <w:tcPr>
            <w:tcW w:w="996" w:type="dxa"/>
          </w:tcPr>
          <w:p w14:paraId="6783C0BB" w14:textId="77777777" w:rsidR="0022390F" w:rsidRPr="006926B1" w:rsidRDefault="0022390F" w:rsidP="008F2E46">
            <w:pPr>
              <w:jc w:val="center"/>
              <w:rPr>
                <w:sz w:val="22"/>
                <w:lang w:val="en-US"/>
              </w:rPr>
            </w:pPr>
            <w:r w:rsidRPr="006926B1">
              <w:rPr>
                <w:sz w:val="22"/>
                <w:lang w:val="en-US"/>
              </w:rPr>
              <w:t>-</w:t>
            </w:r>
          </w:p>
        </w:tc>
        <w:tc>
          <w:tcPr>
            <w:tcW w:w="855" w:type="dxa"/>
          </w:tcPr>
          <w:p w14:paraId="4485BBCC" w14:textId="77777777" w:rsidR="0022390F" w:rsidRPr="006926B1" w:rsidRDefault="0022390F" w:rsidP="008F2E46">
            <w:pPr>
              <w:jc w:val="center"/>
              <w:rPr>
                <w:sz w:val="22"/>
                <w:lang w:val="en-US"/>
              </w:rPr>
            </w:pPr>
          </w:p>
        </w:tc>
        <w:tc>
          <w:tcPr>
            <w:tcW w:w="854" w:type="dxa"/>
          </w:tcPr>
          <w:p w14:paraId="5982503B" w14:textId="77777777" w:rsidR="0022390F" w:rsidRPr="006926B1" w:rsidRDefault="0022390F" w:rsidP="008F2E46">
            <w:pPr>
              <w:jc w:val="center"/>
              <w:rPr>
                <w:sz w:val="22"/>
                <w:lang w:val="en-US"/>
              </w:rPr>
            </w:pPr>
          </w:p>
        </w:tc>
        <w:tc>
          <w:tcPr>
            <w:tcW w:w="956" w:type="dxa"/>
          </w:tcPr>
          <w:p w14:paraId="774CE071" w14:textId="77777777" w:rsidR="0022390F" w:rsidRPr="006926B1" w:rsidRDefault="0022390F" w:rsidP="008F2E46">
            <w:pPr>
              <w:jc w:val="center"/>
              <w:rPr>
                <w:sz w:val="22"/>
                <w:lang w:val="en-US"/>
              </w:rPr>
            </w:pPr>
          </w:p>
        </w:tc>
        <w:tc>
          <w:tcPr>
            <w:tcW w:w="958" w:type="dxa"/>
          </w:tcPr>
          <w:p w14:paraId="5B4B364D" w14:textId="77777777" w:rsidR="0022390F" w:rsidRPr="006926B1" w:rsidRDefault="0022390F" w:rsidP="008F2E46">
            <w:pPr>
              <w:jc w:val="center"/>
              <w:rPr>
                <w:sz w:val="22"/>
                <w:lang w:val="en-US"/>
              </w:rPr>
            </w:pPr>
          </w:p>
        </w:tc>
      </w:tr>
      <w:tr w:rsidR="0022390F" w:rsidRPr="006926B1" w14:paraId="7245D5EE" w14:textId="77777777" w:rsidTr="001A4431">
        <w:trPr>
          <w:trHeight w:val="19"/>
        </w:trPr>
        <w:tc>
          <w:tcPr>
            <w:tcW w:w="1848" w:type="dxa"/>
          </w:tcPr>
          <w:p w14:paraId="1265C610" w14:textId="77777777" w:rsidR="0022390F" w:rsidRPr="006926B1" w:rsidRDefault="0022390F" w:rsidP="008F2E46">
            <w:pPr>
              <w:rPr>
                <w:sz w:val="22"/>
                <w:lang w:val="en-US"/>
              </w:rPr>
            </w:pPr>
            <w:r w:rsidRPr="006926B1">
              <w:rPr>
                <w:sz w:val="22"/>
                <w:lang w:val="en-US"/>
              </w:rPr>
              <w:t>10. Time in Melbourne</w:t>
            </w:r>
          </w:p>
        </w:tc>
        <w:tc>
          <w:tcPr>
            <w:tcW w:w="1139" w:type="dxa"/>
          </w:tcPr>
          <w:p w14:paraId="656C1047" w14:textId="77777777" w:rsidR="0022390F" w:rsidRPr="006926B1" w:rsidRDefault="0022390F" w:rsidP="008F2E46">
            <w:pPr>
              <w:jc w:val="center"/>
              <w:rPr>
                <w:sz w:val="22"/>
                <w:lang w:val="en-US"/>
              </w:rPr>
            </w:pPr>
            <w:r w:rsidRPr="006926B1">
              <w:rPr>
                <w:sz w:val="22"/>
                <w:lang w:val="en-US"/>
              </w:rPr>
              <w:t>0.08</w:t>
            </w:r>
          </w:p>
        </w:tc>
        <w:tc>
          <w:tcPr>
            <w:tcW w:w="996" w:type="dxa"/>
          </w:tcPr>
          <w:p w14:paraId="7DB96408" w14:textId="77777777" w:rsidR="0022390F" w:rsidRPr="006926B1" w:rsidRDefault="0022390F" w:rsidP="008F2E46">
            <w:pPr>
              <w:jc w:val="center"/>
              <w:rPr>
                <w:sz w:val="22"/>
                <w:lang w:val="en-US"/>
              </w:rPr>
            </w:pPr>
            <w:r w:rsidRPr="006926B1">
              <w:rPr>
                <w:sz w:val="22"/>
                <w:lang w:val="en-US"/>
              </w:rPr>
              <w:t>-0.1</w:t>
            </w:r>
            <w:r>
              <w:rPr>
                <w:sz w:val="22"/>
                <w:lang w:val="en-US"/>
              </w:rPr>
              <w:t>1</w:t>
            </w:r>
          </w:p>
        </w:tc>
        <w:tc>
          <w:tcPr>
            <w:tcW w:w="997" w:type="dxa"/>
          </w:tcPr>
          <w:p w14:paraId="4C3F8ADB" w14:textId="77777777" w:rsidR="0022390F" w:rsidRPr="006926B1" w:rsidRDefault="0022390F" w:rsidP="008F2E46">
            <w:pPr>
              <w:jc w:val="center"/>
              <w:rPr>
                <w:sz w:val="22"/>
                <w:lang w:val="en-US"/>
              </w:rPr>
            </w:pPr>
            <w:r w:rsidRPr="006926B1">
              <w:rPr>
                <w:sz w:val="22"/>
                <w:lang w:val="en-US"/>
              </w:rPr>
              <w:t>0.09</w:t>
            </w:r>
          </w:p>
        </w:tc>
        <w:tc>
          <w:tcPr>
            <w:tcW w:w="854" w:type="dxa"/>
          </w:tcPr>
          <w:p w14:paraId="3CBEC874" w14:textId="77777777" w:rsidR="0022390F" w:rsidRPr="006926B1" w:rsidRDefault="0022390F" w:rsidP="008F2E46">
            <w:pPr>
              <w:jc w:val="center"/>
              <w:rPr>
                <w:sz w:val="22"/>
                <w:lang w:val="en-US"/>
              </w:rPr>
            </w:pPr>
            <w:r w:rsidRPr="006926B1">
              <w:rPr>
                <w:sz w:val="22"/>
                <w:lang w:val="en-US"/>
              </w:rPr>
              <w:t>-0.</w:t>
            </w:r>
            <w:r>
              <w:rPr>
                <w:sz w:val="22"/>
                <w:lang w:val="en-US"/>
              </w:rPr>
              <w:t>22*</w:t>
            </w:r>
          </w:p>
        </w:tc>
        <w:tc>
          <w:tcPr>
            <w:tcW w:w="855" w:type="dxa"/>
          </w:tcPr>
          <w:p w14:paraId="7E1CDC42" w14:textId="77777777" w:rsidR="0022390F" w:rsidRPr="006926B1" w:rsidRDefault="0022390F" w:rsidP="008F2E46">
            <w:pPr>
              <w:jc w:val="center"/>
              <w:rPr>
                <w:sz w:val="22"/>
                <w:lang w:val="en-US"/>
              </w:rPr>
            </w:pPr>
            <w:r w:rsidRPr="006926B1">
              <w:rPr>
                <w:sz w:val="22"/>
                <w:lang w:val="en-US"/>
              </w:rPr>
              <w:t>0.31**</w:t>
            </w:r>
          </w:p>
        </w:tc>
        <w:tc>
          <w:tcPr>
            <w:tcW w:w="854" w:type="dxa"/>
          </w:tcPr>
          <w:p w14:paraId="343AD32D" w14:textId="77777777" w:rsidR="0022390F" w:rsidRPr="006926B1" w:rsidRDefault="0022390F" w:rsidP="008F2E46">
            <w:pPr>
              <w:jc w:val="center"/>
              <w:rPr>
                <w:sz w:val="22"/>
                <w:lang w:val="en-US"/>
              </w:rPr>
            </w:pPr>
            <w:r w:rsidRPr="006926B1">
              <w:rPr>
                <w:sz w:val="22"/>
                <w:lang w:val="en-US"/>
              </w:rPr>
              <w:t>0.02</w:t>
            </w:r>
          </w:p>
        </w:tc>
        <w:tc>
          <w:tcPr>
            <w:tcW w:w="855" w:type="dxa"/>
          </w:tcPr>
          <w:p w14:paraId="4FC44149" w14:textId="77777777" w:rsidR="0022390F" w:rsidRPr="006926B1" w:rsidRDefault="0022390F" w:rsidP="008F2E46">
            <w:pPr>
              <w:jc w:val="center"/>
              <w:rPr>
                <w:sz w:val="22"/>
                <w:lang w:val="en-US"/>
              </w:rPr>
            </w:pPr>
            <w:r>
              <w:rPr>
                <w:sz w:val="22"/>
                <w:lang w:val="en-US"/>
              </w:rPr>
              <w:t>-</w:t>
            </w:r>
          </w:p>
        </w:tc>
        <w:tc>
          <w:tcPr>
            <w:tcW w:w="996" w:type="dxa"/>
          </w:tcPr>
          <w:p w14:paraId="3709627D" w14:textId="77777777" w:rsidR="0022390F" w:rsidRPr="006926B1" w:rsidRDefault="0022390F" w:rsidP="008F2E46">
            <w:pPr>
              <w:jc w:val="center"/>
              <w:rPr>
                <w:sz w:val="22"/>
                <w:lang w:val="en-US"/>
              </w:rPr>
            </w:pPr>
            <w:r w:rsidRPr="006926B1">
              <w:rPr>
                <w:sz w:val="22"/>
                <w:lang w:val="en-US"/>
              </w:rPr>
              <w:t>0.12</w:t>
            </w:r>
          </w:p>
        </w:tc>
        <w:tc>
          <w:tcPr>
            <w:tcW w:w="996" w:type="dxa"/>
          </w:tcPr>
          <w:p w14:paraId="7E142E7F" w14:textId="77777777" w:rsidR="0022390F" w:rsidRPr="006926B1" w:rsidRDefault="0022390F" w:rsidP="008F2E46">
            <w:pPr>
              <w:jc w:val="center"/>
              <w:rPr>
                <w:sz w:val="22"/>
                <w:lang w:val="en-US"/>
              </w:rPr>
            </w:pPr>
            <w:r w:rsidRPr="006926B1">
              <w:rPr>
                <w:sz w:val="22"/>
                <w:lang w:val="en-US"/>
              </w:rPr>
              <w:t>-0.15</w:t>
            </w:r>
          </w:p>
        </w:tc>
        <w:tc>
          <w:tcPr>
            <w:tcW w:w="855" w:type="dxa"/>
          </w:tcPr>
          <w:p w14:paraId="6748BD37" w14:textId="77777777" w:rsidR="0022390F" w:rsidRPr="006926B1" w:rsidRDefault="0022390F" w:rsidP="008F2E46">
            <w:pPr>
              <w:jc w:val="center"/>
              <w:rPr>
                <w:sz w:val="22"/>
                <w:lang w:val="en-US"/>
              </w:rPr>
            </w:pPr>
            <w:r w:rsidRPr="006926B1">
              <w:rPr>
                <w:sz w:val="22"/>
                <w:lang w:val="en-US"/>
              </w:rPr>
              <w:t>-</w:t>
            </w:r>
          </w:p>
        </w:tc>
        <w:tc>
          <w:tcPr>
            <w:tcW w:w="854" w:type="dxa"/>
          </w:tcPr>
          <w:p w14:paraId="6C8FC337" w14:textId="77777777" w:rsidR="0022390F" w:rsidRPr="006926B1" w:rsidRDefault="0022390F" w:rsidP="008F2E46">
            <w:pPr>
              <w:jc w:val="center"/>
              <w:rPr>
                <w:sz w:val="22"/>
                <w:lang w:val="en-US"/>
              </w:rPr>
            </w:pPr>
          </w:p>
        </w:tc>
        <w:tc>
          <w:tcPr>
            <w:tcW w:w="956" w:type="dxa"/>
          </w:tcPr>
          <w:p w14:paraId="624105D2" w14:textId="77777777" w:rsidR="0022390F" w:rsidRPr="006926B1" w:rsidRDefault="0022390F" w:rsidP="008F2E46">
            <w:pPr>
              <w:jc w:val="center"/>
              <w:rPr>
                <w:sz w:val="22"/>
                <w:lang w:val="en-US"/>
              </w:rPr>
            </w:pPr>
          </w:p>
        </w:tc>
        <w:tc>
          <w:tcPr>
            <w:tcW w:w="958" w:type="dxa"/>
          </w:tcPr>
          <w:p w14:paraId="73893868" w14:textId="77777777" w:rsidR="0022390F" w:rsidRPr="006926B1" w:rsidRDefault="0022390F" w:rsidP="008F2E46">
            <w:pPr>
              <w:jc w:val="center"/>
              <w:rPr>
                <w:sz w:val="22"/>
                <w:lang w:val="en-US"/>
              </w:rPr>
            </w:pPr>
          </w:p>
        </w:tc>
      </w:tr>
      <w:tr w:rsidR="0022390F" w:rsidRPr="006926B1" w14:paraId="67B3AEEE" w14:textId="77777777" w:rsidTr="001A4431">
        <w:trPr>
          <w:trHeight w:val="19"/>
        </w:trPr>
        <w:tc>
          <w:tcPr>
            <w:tcW w:w="1848" w:type="dxa"/>
          </w:tcPr>
          <w:p w14:paraId="7C2CF7E1" w14:textId="77777777" w:rsidR="0022390F" w:rsidRPr="006926B1" w:rsidRDefault="0022390F" w:rsidP="008F2E46">
            <w:pPr>
              <w:rPr>
                <w:sz w:val="22"/>
                <w:lang w:val="en-US"/>
              </w:rPr>
            </w:pPr>
            <w:r w:rsidRPr="006926B1">
              <w:rPr>
                <w:sz w:val="22"/>
                <w:lang w:val="en-US"/>
              </w:rPr>
              <w:t xml:space="preserve">11. Nationality </w:t>
            </w:r>
          </w:p>
        </w:tc>
        <w:tc>
          <w:tcPr>
            <w:tcW w:w="1139" w:type="dxa"/>
          </w:tcPr>
          <w:p w14:paraId="642E6CA5" w14:textId="77777777" w:rsidR="0022390F" w:rsidRPr="006926B1" w:rsidRDefault="0022390F" w:rsidP="008F2E46">
            <w:pPr>
              <w:jc w:val="center"/>
              <w:rPr>
                <w:sz w:val="22"/>
                <w:lang w:val="en-US"/>
              </w:rPr>
            </w:pPr>
            <w:r w:rsidRPr="006926B1">
              <w:rPr>
                <w:sz w:val="22"/>
                <w:lang w:val="en-US"/>
              </w:rPr>
              <w:t>-0.0</w:t>
            </w:r>
            <w:r>
              <w:rPr>
                <w:sz w:val="22"/>
                <w:lang w:val="en-US"/>
              </w:rPr>
              <w:t>1</w:t>
            </w:r>
          </w:p>
        </w:tc>
        <w:tc>
          <w:tcPr>
            <w:tcW w:w="996" w:type="dxa"/>
          </w:tcPr>
          <w:p w14:paraId="640AE429" w14:textId="77777777" w:rsidR="0022390F" w:rsidRPr="006926B1" w:rsidRDefault="0022390F" w:rsidP="008F2E46">
            <w:pPr>
              <w:jc w:val="center"/>
              <w:rPr>
                <w:sz w:val="22"/>
                <w:lang w:val="en-US"/>
              </w:rPr>
            </w:pPr>
            <w:r w:rsidRPr="006926B1">
              <w:rPr>
                <w:sz w:val="22"/>
                <w:lang w:val="en-US"/>
              </w:rPr>
              <w:t>0.0</w:t>
            </w:r>
            <w:r>
              <w:rPr>
                <w:sz w:val="22"/>
                <w:lang w:val="en-US"/>
              </w:rPr>
              <w:t>2</w:t>
            </w:r>
          </w:p>
        </w:tc>
        <w:tc>
          <w:tcPr>
            <w:tcW w:w="997" w:type="dxa"/>
          </w:tcPr>
          <w:p w14:paraId="10DFDA28" w14:textId="77777777" w:rsidR="0022390F" w:rsidRPr="006926B1" w:rsidRDefault="0022390F" w:rsidP="008F2E46">
            <w:pPr>
              <w:jc w:val="center"/>
              <w:rPr>
                <w:sz w:val="22"/>
                <w:lang w:val="en-US"/>
              </w:rPr>
            </w:pPr>
            <w:r w:rsidRPr="006926B1">
              <w:rPr>
                <w:sz w:val="22"/>
                <w:lang w:val="en-US"/>
              </w:rPr>
              <w:t>0.0</w:t>
            </w:r>
            <w:r>
              <w:rPr>
                <w:sz w:val="22"/>
                <w:lang w:val="en-US"/>
              </w:rPr>
              <w:t>2</w:t>
            </w:r>
          </w:p>
        </w:tc>
        <w:tc>
          <w:tcPr>
            <w:tcW w:w="854" w:type="dxa"/>
          </w:tcPr>
          <w:p w14:paraId="76C0DB2A" w14:textId="77777777" w:rsidR="0022390F" w:rsidRPr="006926B1" w:rsidRDefault="0022390F" w:rsidP="008F2E46">
            <w:pPr>
              <w:jc w:val="center"/>
              <w:rPr>
                <w:sz w:val="22"/>
                <w:lang w:val="en-US"/>
              </w:rPr>
            </w:pPr>
            <w:r w:rsidRPr="006926B1">
              <w:rPr>
                <w:sz w:val="22"/>
                <w:lang w:val="en-US"/>
              </w:rPr>
              <w:t>0.0</w:t>
            </w:r>
            <w:r>
              <w:rPr>
                <w:sz w:val="22"/>
                <w:lang w:val="en-US"/>
              </w:rPr>
              <w:t>2</w:t>
            </w:r>
          </w:p>
        </w:tc>
        <w:tc>
          <w:tcPr>
            <w:tcW w:w="855" w:type="dxa"/>
          </w:tcPr>
          <w:p w14:paraId="5FA4C1A8" w14:textId="77777777" w:rsidR="0022390F" w:rsidRPr="006926B1" w:rsidRDefault="0022390F" w:rsidP="008F2E46">
            <w:pPr>
              <w:jc w:val="center"/>
              <w:rPr>
                <w:sz w:val="22"/>
                <w:lang w:val="en-US"/>
              </w:rPr>
            </w:pPr>
            <w:r w:rsidRPr="006926B1">
              <w:rPr>
                <w:sz w:val="22"/>
                <w:lang w:val="en-US"/>
              </w:rPr>
              <w:t>-0.14</w:t>
            </w:r>
          </w:p>
        </w:tc>
        <w:tc>
          <w:tcPr>
            <w:tcW w:w="854" w:type="dxa"/>
          </w:tcPr>
          <w:p w14:paraId="4EA63D58" w14:textId="77777777" w:rsidR="0022390F" w:rsidRPr="006926B1" w:rsidRDefault="0022390F" w:rsidP="008F2E46">
            <w:pPr>
              <w:jc w:val="center"/>
              <w:rPr>
                <w:sz w:val="22"/>
                <w:lang w:val="en-US"/>
              </w:rPr>
            </w:pPr>
            <w:r w:rsidRPr="006926B1">
              <w:rPr>
                <w:sz w:val="22"/>
                <w:lang w:val="en-US"/>
              </w:rPr>
              <w:t>0.15</w:t>
            </w:r>
          </w:p>
        </w:tc>
        <w:tc>
          <w:tcPr>
            <w:tcW w:w="855" w:type="dxa"/>
          </w:tcPr>
          <w:p w14:paraId="5A8C47B6" w14:textId="77777777" w:rsidR="0022390F" w:rsidRPr="006926B1" w:rsidRDefault="0022390F" w:rsidP="008F2E46">
            <w:pPr>
              <w:jc w:val="center"/>
              <w:rPr>
                <w:sz w:val="22"/>
                <w:lang w:val="en-US"/>
              </w:rPr>
            </w:pPr>
            <w:r w:rsidRPr="006926B1">
              <w:rPr>
                <w:sz w:val="22"/>
                <w:lang w:val="en-US"/>
              </w:rPr>
              <w:t>-0.0</w:t>
            </w:r>
            <w:r>
              <w:rPr>
                <w:sz w:val="22"/>
                <w:lang w:val="en-US"/>
              </w:rPr>
              <w:t>8</w:t>
            </w:r>
          </w:p>
        </w:tc>
        <w:tc>
          <w:tcPr>
            <w:tcW w:w="996" w:type="dxa"/>
          </w:tcPr>
          <w:p w14:paraId="52A7FCCA" w14:textId="77777777" w:rsidR="0022390F" w:rsidRPr="006926B1" w:rsidRDefault="0022390F" w:rsidP="008F2E46">
            <w:pPr>
              <w:jc w:val="center"/>
              <w:rPr>
                <w:sz w:val="22"/>
                <w:lang w:val="en-US"/>
              </w:rPr>
            </w:pPr>
            <w:r w:rsidRPr="006926B1">
              <w:rPr>
                <w:sz w:val="22"/>
                <w:lang w:val="en-US"/>
              </w:rPr>
              <w:t>0.</w:t>
            </w:r>
            <w:r>
              <w:rPr>
                <w:sz w:val="22"/>
                <w:lang w:val="en-US"/>
              </w:rPr>
              <w:t>11</w:t>
            </w:r>
          </w:p>
        </w:tc>
        <w:tc>
          <w:tcPr>
            <w:tcW w:w="996" w:type="dxa"/>
          </w:tcPr>
          <w:p w14:paraId="1199ABE6" w14:textId="77777777" w:rsidR="0022390F" w:rsidRPr="006926B1" w:rsidRDefault="0022390F" w:rsidP="008F2E46">
            <w:pPr>
              <w:jc w:val="center"/>
              <w:rPr>
                <w:sz w:val="22"/>
                <w:lang w:val="en-US"/>
              </w:rPr>
            </w:pPr>
            <w:r w:rsidRPr="006926B1">
              <w:rPr>
                <w:sz w:val="22"/>
                <w:lang w:val="en-US"/>
              </w:rPr>
              <w:t>0.3</w:t>
            </w:r>
            <w:r>
              <w:rPr>
                <w:sz w:val="22"/>
                <w:lang w:val="en-US"/>
              </w:rPr>
              <w:t>3</w:t>
            </w:r>
            <w:r w:rsidRPr="006926B1">
              <w:rPr>
                <w:sz w:val="22"/>
                <w:lang w:val="en-US"/>
              </w:rPr>
              <w:t>***</w:t>
            </w:r>
          </w:p>
        </w:tc>
        <w:tc>
          <w:tcPr>
            <w:tcW w:w="855" w:type="dxa"/>
          </w:tcPr>
          <w:p w14:paraId="4F645A37" w14:textId="77777777" w:rsidR="0022390F" w:rsidRPr="006926B1" w:rsidRDefault="0022390F" w:rsidP="008F2E46">
            <w:pPr>
              <w:jc w:val="center"/>
              <w:rPr>
                <w:sz w:val="22"/>
                <w:lang w:val="en-US"/>
              </w:rPr>
            </w:pPr>
            <w:r w:rsidRPr="006926B1">
              <w:rPr>
                <w:sz w:val="22"/>
                <w:lang w:val="en-US"/>
              </w:rPr>
              <w:t>-0.1</w:t>
            </w:r>
            <w:r>
              <w:rPr>
                <w:sz w:val="22"/>
                <w:lang w:val="en-US"/>
              </w:rPr>
              <w:t>2</w:t>
            </w:r>
          </w:p>
        </w:tc>
        <w:tc>
          <w:tcPr>
            <w:tcW w:w="854" w:type="dxa"/>
          </w:tcPr>
          <w:p w14:paraId="57E5CAA4" w14:textId="77777777" w:rsidR="0022390F" w:rsidRPr="006926B1" w:rsidRDefault="0022390F" w:rsidP="008F2E46">
            <w:pPr>
              <w:jc w:val="center"/>
              <w:rPr>
                <w:sz w:val="22"/>
                <w:lang w:val="en-US"/>
              </w:rPr>
            </w:pPr>
            <w:r w:rsidRPr="006926B1">
              <w:rPr>
                <w:sz w:val="22"/>
                <w:lang w:val="en-US"/>
              </w:rPr>
              <w:t>-</w:t>
            </w:r>
          </w:p>
        </w:tc>
        <w:tc>
          <w:tcPr>
            <w:tcW w:w="956" w:type="dxa"/>
          </w:tcPr>
          <w:p w14:paraId="259BED8A" w14:textId="77777777" w:rsidR="0022390F" w:rsidRPr="006926B1" w:rsidRDefault="0022390F" w:rsidP="008F2E46">
            <w:pPr>
              <w:jc w:val="center"/>
              <w:rPr>
                <w:sz w:val="22"/>
                <w:lang w:val="en-US"/>
              </w:rPr>
            </w:pPr>
          </w:p>
        </w:tc>
        <w:tc>
          <w:tcPr>
            <w:tcW w:w="958" w:type="dxa"/>
          </w:tcPr>
          <w:p w14:paraId="69F4998D" w14:textId="77777777" w:rsidR="0022390F" w:rsidRPr="006926B1" w:rsidRDefault="0022390F" w:rsidP="008F2E46">
            <w:pPr>
              <w:jc w:val="center"/>
              <w:rPr>
                <w:sz w:val="22"/>
                <w:lang w:val="en-US"/>
              </w:rPr>
            </w:pPr>
          </w:p>
        </w:tc>
      </w:tr>
      <w:tr w:rsidR="0022390F" w:rsidRPr="0038497A" w14:paraId="4CAEA7CD" w14:textId="77777777" w:rsidTr="001A4431">
        <w:trPr>
          <w:trHeight w:val="19"/>
        </w:trPr>
        <w:tc>
          <w:tcPr>
            <w:tcW w:w="1848" w:type="dxa"/>
          </w:tcPr>
          <w:p w14:paraId="734AD233" w14:textId="77777777" w:rsidR="0022390F" w:rsidRPr="0038497A" w:rsidRDefault="0022390F" w:rsidP="008F2E46">
            <w:pPr>
              <w:rPr>
                <w:sz w:val="22"/>
                <w:lang w:val="en-US"/>
              </w:rPr>
            </w:pPr>
            <w:r w:rsidRPr="0038497A">
              <w:rPr>
                <w:sz w:val="22"/>
                <w:lang w:val="en-US"/>
              </w:rPr>
              <w:t>12. Number of Daily Stressors</w:t>
            </w:r>
          </w:p>
        </w:tc>
        <w:tc>
          <w:tcPr>
            <w:tcW w:w="1139" w:type="dxa"/>
          </w:tcPr>
          <w:p w14:paraId="186EE464" w14:textId="77777777" w:rsidR="0022390F" w:rsidRPr="0038497A" w:rsidRDefault="0022390F" w:rsidP="008F2E46">
            <w:pPr>
              <w:jc w:val="center"/>
              <w:rPr>
                <w:sz w:val="22"/>
                <w:lang w:val="en-US"/>
              </w:rPr>
            </w:pPr>
            <w:r w:rsidRPr="0038497A">
              <w:rPr>
                <w:sz w:val="22"/>
                <w:lang w:val="en-US"/>
              </w:rPr>
              <w:t>0.60***</w:t>
            </w:r>
          </w:p>
        </w:tc>
        <w:tc>
          <w:tcPr>
            <w:tcW w:w="996" w:type="dxa"/>
          </w:tcPr>
          <w:p w14:paraId="713C9F86" w14:textId="77777777" w:rsidR="0022390F" w:rsidRPr="0038497A" w:rsidRDefault="0022390F" w:rsidP="008F2E46">
            <w:pPr>
              <w:jc w:val="center"/>
              <w:rPr>
                <w:sz w:val="22"/>
                <w:lang w:val="en-US"/>
              </w:rPr>
            </w:pPr>
            <w:r w:rsidRPr="0038497A">
              <w:rPr>
                <w:sz w:val="22"/>
                <w:lang w:val="en-US"/>
              </w:rPr>
              <w:t>-0.18</w:t>
            </w:r>
          </w:p>
        </w:tc>
        <w:tc>
          <w:tcPr>
            <w:tcW w:w="997" w:type="dxa"/>
          </w:tcPr>
          <w:p w14:paraId="3DC0D7A8" w14:textId="77777777" w:rsidR="0022390F" w:rsidRPr="0038497A" w:rsidRDefault="0022390F" w:rsidP="008F2E46">
            <w:pPr>
              <w:jc w:val="center"/>
              <w:rPr>
                <w:sz w:val="22"/>
                <w:lang w:val="en-US"/>
              </w:rPr>
            </w:pPr>
            <w:r w:rsidRPr="0038497A">
              <w:rPr>
                <w:sz w:val="22"/>
                <w:lang w:val="en-US"/>
              </w:rPr>
              <w:t>0.60***</w:t>
            </w:r>
          </w:p>
        </w:tc>
        <w:tc>
          <w:tcPr>
            <w:tcW w:w="854" w:type="dxa"/>
          </w:tcPr>
          <w:p w14:paraId="2A1E2B2A" w14:textId="77777777" w:rsidR="0022390F" w:rsidRPr="0038497A" w:rsidRDefault="0022390F" w:rsidP="008F2E46">
            <w:pPr>
              <w:jc w:val="center"/>
              <w:rPr>
                <w:sz w:val="22"/>
                <w:lang w:val="en-US"/>
              </w:rPr>
            </w:pPr>
            <w:r w:rsidRPr="0038497A">
              <w:rPr>
                <w:sz w:val="22"/>
                <w:lang w:val="en-US"/>
              </w:rPr>
              <w:t>-0.05</w:t>
            </w:r>
          </w:p>
        </w:tc>
        <w:tc>
          <w:tcPr>
            <w:tcW w:w="855" w:type="dxa"/>
          </w:tcPr>
          <w:p w14:paraId="626AA9A5" w14:textId="77777777" w:rsidR="0022390F" w:rsidRPr="0038497A" w:rsidRDefault="0022390F" w:rsidP="008F2E46">
            <w:pPr>
              <w:jc w:val="center"/>
              <w:rPr>
                <w:sz w:val="22"/>
                <w:lang w:val="en-US"/>
              </w:rPr>
            </w:pPr>
            <w:r w:rsidRPr="0038497A">
              <w:rPr>
                <w:sz w:val="22"/>
                <w:lang w:val="en-US"/>
              </w:rPr>
              <w:t>-0.03</w:t>
            </w:r>
          </w:p>
        </w:tc>
        <w:tc>
          <w:tcPr>
            <w:tcW w:w="854" w:type="dxa"/>
          </w:tcPr>
          <w:p w14:paraId="30FB1268" w14:textId="77777777" w:rsidR="0022390F" w:rsidRPr="0038497A" w:rsidRDefault="0022390F" w:rsidP="008F2E46">
            <w:pPr>
              <w:jc w:val="center"/>
              <w:rPr>
                <w:sz w:val="22"/>
                <w:lang w:val="en-US"/>
              </w:rPr>
            </w:pPr>
            <w:r w:rsidRPr="0038497A">
              <w:rPr>
                <w:sz w:val="22"/>
                <w:lang w:val="en-US"/>
              </w:rPr>
              <w:t>0.07</w:t>
            </w:r>
          </w:p>
        </w:tc>
        <w:tc>
          <w:tcPr>
            <w:tcW w:w="855" w:type="dxa"/>
          </w:tcPr>
          <w:p w14:paraId="2AFDF61A" w14:textId="77777777" w:rsidR="0022390F" w:rsidRPr="0038497A" w:rsidRDefault="0022390F" w:rsidP="008F2E46">
            <w:pPr>
              <w:jc w:val="center"/>
              <w:rPr>
                <w:sz w:val="22"/>
                <w:lang w:val="en-US"/>
              </w:rPr>
            </w:pPr>
            <w:r w:rsidRPr="0038497A">
              <w:rPr>
                <w:sz w:val="22"/>
                <w:lang w:val="en-US"/>
              </w:rPr>
              <w:t>0.06</w:t>
            </w:r>
          </w:p>
        </w:tc>
        <w:tc>
          <w:tcPr>
            <w:tcW w:w="996" w:type="dxa"/>
          </w:tcPr>
          <w:p w14:paraId="6BD70082" w14:textId="77777777" w:rsidR="0022390F" w:rsidRPr="0038497A" w:rsidRDefault="0022390F" w:rsidP="008F2E46">
            <w:pPr>
              <w:jc w:val="center"/>
              <w:rPr>
                <w:sz w:val="22"/>
                <w:lang w:val="en-US"/>
              </w:rPr>
            </w:pPr>
            <w:r w:rsidRPr="0038497A">
              <w:rPr>
                <w:sz w:val="22"/>
                <w:lang w:val="en-US"/>
              </w:rPr>
              <w:t>-0.10</w:t>
            </w:r>
          </w:p>
        </w:tc>
        <w:tc>
          <w:tcPr>
            <w:tcW w:w="996" w:type="dxa"/>
          </w:tcPr>
          <w:p w14:paraId="323B7CDB" w14:textId="77777777" w:rsidR="0022390F" w:rsidRPr="0038497A" w:rsidRDefault="0022390F" w:rsidP="008F2E46">
            <w:pPr>
              <w:jc w:val="center"/>
              <w:rPr>
                <w:sz w:val="22"/>
                <w:lang w:val="en-US"/>
              </w:rPr>
            </w:pPr>
            <w:r w:rsidRPr="0038497A">
              <w:rPr>
                <w:sz w:val="22"/>
                <w:lang w:val="en-US"/>
              </w:rPr>
              <w:t>0.14</w:t>
            </w:r>
          </w:p>
        </w:tc>
        <w:tc>
          <w:tcPr>
            <w:tcW w:w="855" w:type="dxa"/>
          </w:tcPr>
          <w:p w14:paraId="2F319A54" w14:textId="77777777" w:rsidR="0022390F" w:rsidRPr="0038497A" w:rsidRDefault="0022390F" w:rsidP="008F2E46">
            <w:pPr>
              <w:jc w:val="center"/>
              <w:rPr>
                <w:sz w:val="22"/>
                <w:lang w:val="en-US"/>
              </w:rPr>
            </w:pPr>
            <w:r w:rsidRPr="0038497A">
              <w:rPr>
                <w:sz w:val="22"/>
                <w:lang w:val="en-US"/>
              </w:rPr>
              <w:t>0.26*</w:t>
            </w:r>
          </w:p>
        </w:tc>
        <w:tc>
          <w:tcPr>
            <w:tcW w:w="854" w:type="dxa"/>
          </w:tcPr>
          <w:p w14:paraId="1CFA47E8" w14:textId="77777777" w:rsidR="0022390F" w:rsidRPr="0038497A" w:rsidRDefault="0022390F" w:rsidP="008F2E46">
            <w:pPr>
              <w:jc w:val="center"/>
              <w:rPr>
                <w:sz w:val="22"/>
                <w:lang w:val="en-US"/>
              </w:rPr>
            </w:pPr>
            <w:r w:rsidRPr="0038497A">
              <w:rPr>
                <w:sz w:val="22"/>
                <w:lang w:val="en-US"/>
              </w:rPr>
              <w:t>-0.02</w:t>
            </w:r>
          </w:p>
        </w:tc>
        <w:tc>
          <w:tcPr>
            <w:tcW w:w="956" w:type="dxa"/>
          </w:tcPr>
          <w:p w14:paraId="48A55C62" w14:textId="77777777" w:rsidR="0022390F" w:rsidRPr="0038497A" w:rsidRDefault="0022390F" w:rsidP="008F2E46">
            <w:pPr>
              <w:jc w:val="center"/>
              <w:rPr>
                <w:sz w:val="22"/>
                <w:lang w:val="en-US"/>
              </w:rPr>
            </w:pPr>
            <w:r w:rsidRPr="0038497A">
              <w:rPr>
                <w:sz w:val="22"/>
                <w:lang w:val="en-US"/>
              </w:rPr>
              <w:t>-</w:t>
            </w:r>
          </w:p>
        </w:tc>
        <w:tc>
          <w:tcPr>
            <w:tcW w:w="958" w:type="dxa"/>
          </w:tcPr>
          <w:p w14:paraId="0AD5F1EC" w14:textId="77777777" w:rsidR="0022390F" w:rsidRPr="0038497A" w:rsidRDefault="0022390F" w:rsidP="008F2E46">
            <w:pPr>
              <w:jc w:val="center"/>
              <w:rPr>
                <w:sz w:val="22"/>
                <w:lang w:val="en-US"/>
              </w:rPr>
            </w:pPr>
          </w:p>
        </w:tc>
      </w:tr>
      <w:tr w:rsidR="0022390F" w:rsidRPr="0038497A" w14:paraId="69CB5E10" w14:textId="77777777" w:rsidTr="001A4431">
        <w:trPr>
          <w:trHeight w:val="19"/>
        </w:trPr>
        <w:tc>
          <w:tcPr>
            <w:tcW w:w="1848" w:type="dxa"/>
          </w:tcPr>
          <w:p w14:paraId="63683EBC" w14:textId="77777777" w:rsidR="0022390F" w:rsidRPr="0038497A" w:rsidRDefault="0022390F" w:rsidP="008F2E46">
            <w:pPr>
              <w:rPr>
                <w:sz w:val="22"/>
                <w:lang w:val="en-US"/>
              </w:rPr>
            </w:pPr>
            <w:r w:rsidRPr="0038497A">
              <w:rPr>
                <w:sz w:val="22"/>
                <w:lang w:val="en-US"/>
              </w:rPr>
              <w:t>13. Trait Anxiety</w:t>
            </w:r>
          </w:p>
        </w:tc>
        <w:tc>
          <w:tcPr>
            <w:tcW w:w="1139" w:type="dxa"/>
          </w:tcPr>
          <w:p w14:paraId="313B9547" w14:textId="77777777" w:rsidR="0022390F" w:rsidRPr="0038497A" w:rsidRDefault="0022390F" w:rsidP="008F2E46">
            <w:pPr>
              <w:jc w:val="center"/>
              <w:rPr>
                <w:sz w:val="22"/>
                <w:lang w:val="en-US"/>
              </w:rPr>
            </w:pPr>
            <w:r w:rsidRPr="0038497A">
              <w:rPr>
                <w:sz w:val="22"/>
                <w:lang w:val="en-US"/>
              </w:rPr>
              <w:t>0.62***</w:t>
            </w:r>
          </w:p>
        </w:tc>
        <w:tc>
          <w:tcPr>
            <w:tcW w:w="996" w:type="dxa"/>
          </w:tcPr>
          <w:p w14:paraId="55DA9C9C" w14:textId="77777777" w:rsidR="0022390F" w:rsidRPr="0038497A" w:rsidRDefault="0022390F" w:rsidP="008F2E46">
            <w:pPr>
              <w:jc w:val="center"/>
              <w:rPr>
                <w:sz w:val="22"/>
                <w:lang w:val="en-US"/>
              </w:rPr>
            </w:pPr>
            <w:r w:rsidRPr="0038497A">
              <w:rPr>
                <w:sz w:val="22"/>
                <w:lang w:val="en-US"/>
              </w:rPr>
              <w:t>-0.31**</w:t>
            </w:r>
          </w:p>
        </w:tc>
        <w:tc>
          <w:tcPr>
            <w:tcW w:w="997" w:type="dxa"/>
          </w:tcPr>
          <w:p w14:paraId="3EB6E204" w14:textId="77777777" w:rsidR="0022390F" w:rsidRPr="0038497A" w:rsidRDefault="0022390F" w:rsidP="008F2E46">
            <w:pPr>
              <w:jc w:val="center"/>
              <w:rPr>
                <w:sz w:val="22"/>
                <w:lang w:val="en-US"/>
              </w:rPr>
            </w:pPr>
            <w:r w:rsidRPr="0038497A">
              <w:rPr>
                <w:sz w:val="22"/>
                <w:lang w:val="en-US"/>
              </w:rPr>
              <w:t>0.66***</w:t>
            </w:r>
          </w:p>
        </w:tc>
        <w:tc>
          <w:tcPr>
            <w:tcW w:w="854" w:type="dxa"/>
          </w:tcPr>
          <w:p w14:paraId="09098906" w14:textId="77777777" w:rsidR="0022390F" w:rsidRPr="0038497A" w:rsidRDefault="0022390F" w:rsidP="008F2E46">
            <w:pPr>
              <w:jc w:val="center"/>
              <w:rPr>
                <w:sz w:val="22"/>
                <w:lang w:val="en-US"/>
              </w:rPr>
            </w:pPr>
            <w:r w:rsidRPr="0038497A">
              <w:rPr>
                <w:sz w:val="22"/>
                <w:lang w:val="en-US"/>
              </w:rPr>
              <w:t>-0.04</w:t>
            </w:r>
          </w:p>
        </w:tc>
        <w:tc>
          <w:tcPr>
            <w:tcW w:w="855" w:type="dxa"/>
          </w:tcPr>
          <w:p w14:paraId="4DDA6F4A" w14:textId="77777777" w:rsidR="0022390F" w:rsidRPr="0038497A" w:rsidRDefault="0022390F" w:rsidP="008F2E46">
            <w:pPr>
              <w:jc w:val="center"/>
              <w:rPr>
                <w:sz w:val="22"/>
                <w:lang w:val="en-US"/>
              </w:rPr>
            </w:pPr>
            <w:r w:rsidRPr="0038497A">
              <w:rPr>
                <w:sz w:val="22"/>
                <w:lang w:val="en-US"/>
              </w:rPr>
              <w:t>-0.07</w:t>
            </w:r>
          </w:p>
        </w:tc>
        <w:tc>
          <w:tcPr>
            <w:tcW w:w="854" w:type="dxa"/>
          </w:tcPr>
          <w:p w14:paraId="4FEC47FE" w14:textId="77777777" w:rsidR="0022390F" w:rsidRPr="0038497A" w:rsidRDefault="0022390F" w:rsidP="008F2E46">
            <w:pPr>
              <w:jc w:val="center"/>
              <w:rPr>
                <w:sz w:val="22"/>
                <w:lang w:val="en-US"/>
              </w:rPr>
            </w:pPr>
            <w:r w:rsidRPr="0038497A">
              <w:rPr>
                <w:sz w:val="22"/>
                <w:lang w:val="en-US"/>
              </w:rPr>
              <w:t>-0.06</w:t>
            </w:r>
          </w:p>
        </w:tc>
        <w:tc>
          <w:tcPr>
            <w:tcW w:w="855" w:type="dxa"/>
          </w:tcPr>
          <w:p w14:paraId="3692BA82" w14:textId="77777777" w:rsidR="0022390F" w:rsidRPr="0038497A" w:rsidRDefault="0022390F" w:rsidP="008F2E46">
            <w:pPr>
              <w:jc w:val="center"/>
              <w:rPr>
                <w:sz w:val="22"/>
                <w:lang w:val="en-US"/>
              </w:rPr>
            </w:pPr>
            <w:r w:rsidRPr="0038497A">
              <w:rPr>
                <w:sz w:val="22"/>
                <w:lang w:val="en-US"/>
              </w:rPr>
              <w:t>0.11</w:t>
            </w:r>
          </w:p>
        </w:tc>
        <w:tc>
          <w:tcPr>
            <w:tcW w:w="996" w:type="dxa"/>
          </w:tcPr>
          <w:p w14:paraId="3609E1E5" w14:textId="77777777" w:rsidR="0022390F" w:rsidRPr="0038497A" w:rsidRDefault="0022390F" w:rsidP="008F2E46">
            <w:pPr>
              <w:jc w:val="center"/>
              <w:rPr>
                <w:sz w:val="22"/>
                <w:lang w:val="en-US"/>
              </w:rPr>
            </w:pPr>
            <w:r w:rsidRPr="0038497A">
              <w:rPr>
                <w:sz w:val="22"/>
                <w:lang w:val="en-US"/>
              </w:rPr>
              <w:t>-0.27**</w:t>
            </w:r>
          </w:p>
        </w:tc>
        <w:tc>
          <w:tcPr>
            <w:tcW w:w="996" w:type="dxa"/>
          </w:tcPr>
          <w:p w14:paraId="342BF1C6" w14:textId="77777777" w:rsidR="0022390F" w:rsidRPr="0038497A" w:rsidRDefault="0022390F" w:rsidP="008F2E46">
            <w:pPr>
              <w:jc w:val="center"/>
              <w:rPr>
                <w:sz w:val="22"/>
                <w:lang w:val="en-US"/>
              </w:rPr>
            </w:pPr>
            <w:r w:rsidRPr="0038497A">
              <w:rPr>
                <w:sz w:val="22"/>
                <w:lang w:val="en-US"/>
              </w:rPr>
              <w:t>0.18</w:t>
            </w:r>
          </w:p>
        </w:tc>
        <w:tc>
          <w:tcPr>
            <w:tcW w:w="855" w:type="dxa"/>
          </w:tcPr>
          <w:p w14:paraId="14E6FBC5" w14:textId="77777777" w:rsidR="0022390F" w:rsidRPr="0038497A" w:rsidRDefault="0022390F" w:rsidP="008F2E46">
            <w:pPr>
              <w:jc w:val="center"/>
              <w:rPr>
                <w:sz w:val="22"/>
                <w:lang w:val="en-US"/>
              </w:rPr>
            </w:pPr>
            <w:r w:rsidRPr="0038497A">
              <w:rPr>
                <w:sz w:val="22"/>
                <w:lang w:val="en-US"/>
              </w:rPr>
              <w:t>0.05</w:t>
            </w:r>
          </w:p>
        </w:tc>
        <w:tc>
          <w:tcPr>
            <w:tcW w:w="854" w:type="dxa"/>
          </w:tcPr>
          <w:p w14:paraId="7C5568F0" w14:textId="77777777" w:rsidR="0022390F" w:rsidRPr="0038497A" w:rsidRDefault="0022390F" w:rsidP="008F2E46">
            <w:pPr>
              <w:jc w:val="center"/>
              <w:rPr>
                <w:sz w:val="22"/>
                <w:lang w:val="en-US"/>
              </w:rPr>
            </w:pPr>
            <w:r w:rsidRPr="0038497A">
              <w:rPr>
                <w:sz w:val="22"/>
                <w:lang w:val="en-US"/>
              </w:rPr>
              <w:t>0.02</w:t>
            </w:r>
          </w:p>
        </w:tc>
        <w:tc>
          <w:tcPr>
            <w:tcW w:w="956" w:type="dxa"/>
          </w:tcPr>
          <w:p w14:paraId="73A7BE1D" w14:textId="77777777" w:rsidR="0022390F" w:rsidRPr="0038497A" w:rsidRDefault="0022390F" w:rsidP="008F2E46">
            <w:pPr>
              <w:jc w:val="center"/>
              <w:rPr>
                <w:sz w:val="22"/>
                <w:lang w:val="en-US"/>
              </w:rPr>
            </w:pPr>
            <w:r w:rsidRPr="0038497A">
              <w:rPr>
                <w:sz w:val="22"/>
                <w:lang w:val="en-US"/>
              </w:rPr>
              <w:t>0.42***</w:t>
            </w:r>
          </w:p>
        </w:tc>
        <w:tc>
          <w:tcPr>
            <w:tcW w:w="958" w:type="dxa"/>
          </w:tcPr>
          <w:p w14:paraId="0535535A" w14:textId="77777777" w:rsidR="0022390F" w:rsidRPr="0038497A" w:rsidRDefault="0022390F" w:rsidP="008F2E46">
            <w:pPr>
              <w:jc w:val="center"/>
              <w:rPr>
                <w:sz w:val="22"/>
                <w:lang w:val="en-US"/>
              </w:rPr>
            </w:pPr>
            <w:r w:rsidRPr="0038497A">
              <w:rPr>
                <w:sz w:val="22"/>
                <w:lang w:val="en-US"/>
              </w:rPr>
              <w:t>-</w:t>
            </w:r>
          </w:p>
        </w:tc>
      </w:tr>
      <w:tr w:rsidR="0022390F" w:rsidRPr="006926B1" w14:paraId="7825417E" w14:textId="77777777" w:rsidTr="001A4431">
        <w:trPr>
          <w:trHeight w:val="19"/>
        </w:trPr>
        <w:tc>
          <w:tcPr>
            <w:tcW w:w="1848" w:type="dxa"/>
          </w:tcPr>
          <w:p w14:paraId="39E478C2" w14:textId="77777777" w:rsidR="0022390F" w:rsidRPr="0038497A" w:rsidRDefault="0022390F" w:rsidP="008F2E46">
            <w:pPr>
              <w:rPr>
                <w:sz w:val="22"/>
                <w:lang w:val="en-US"/>
              </w:rPr>
            </w:pPr>
            <w:r w:rsidRPr="0038497A">
              <w:rPr>
                <w:sz w:val="22"/>
                <w:lang w:val="en-US"/>
              </w:rPr>
              <w:t>14. Trait Depression</w:t>
            </w:r>
          </w:p>
        </w:tc>
        <w:tc>
          <w:tcPr>
            <w:tcW w:w="1139" w:type="dxa"/>
          </w:tcPr>
          <w:p w14:paraId="0CF9885D" w14:textId="77777777" w:rsidR="0022390F" w:rsidRPr="0038497A" w:rsidRDefault="0022390F" w:rsidP="008F2E46">
            <w:pPr>
              <w:jc w:val="center"/>
              <w:rPr>
                <w:sz w:val="22"/>
                <w:lang w:val="en-US"/>
              </w:rPr>
            </w:pPr>
            <w:r w:rsidRPr="0038497A">
              <w:rPr>
                <w:sz w:val="22"/>
                <w:lang w:val="en-US"/>
              </w:rPr>
              <w:t>0.50***</w:t>
            </w:r>
          </w:p>
        </w:tc>
        <w:tc>
          <w:tcPr>
            <w:tcW w:w="996" w:type="dxa"/>
          </w:tcPr>
          <w:p w14:paraId="5BF1221D" w14:textId="77777777" w:rsidR="0022390F" w:rsidRPr="0038497A" w:rsidRDefault="0022390F" w:rsidP="008F2E46">
            <w:pPr>
              <w:jc w:val="center"/>
              <w:rPr>
                <w:sz w:val="22"/>
                <w:lang w:val="en-US"/>
              </w:rPr>
            </w:pPr>
            <w:r w:rsidRPr="0038497A">
              <w:rPr>
                <w:sz w:val="22"/>
                <w:lang w:val="en-US"/>
              </w:rPr>
              <w:t>-0.27**</w:t>
            </w:r>
          </w:p>
        </w:tc>
        <w:tc>
          <w:tcPr>
            <w:tcW w:w="997" w:type="dxa"/>
          </w:tcPr>
          <w:p w14:paraId="4CB69391" w14:textId="77777777" w:rsidR="0022390F" w:rsidRPr="0038497A" w:rsidRDefault="0022390F" w:rsidP="008F2E46">
            <w:pPr>
              <w:jc w:val="center"/>
              <w:rPr>
                <w:sz w:val="22"/>
                <w:lang w:val="en-US"/>
              </w:rPr>
            </w:pPr>
            <w:r w:rsidRPr="0038497A">
              <w:rPr>
                <w:sz w:val="22"/>
                <w:lang w:val="en-US"/>
              </w:rPr>
              <w:t>0.59***</w:t>
            </w:r>
          </w:p>
        </w:tc>
        <w:tc>
          <w:tcPr>
            <w:tcW w:w="854" w:type="dxa"/>
          </w:tcPr>
          <w:p w14:paraId="13480422" w14:textId="77777777" w:rsidR="0022390F" w:rsidRPr="0038497A" w:rsidRDefault="0022390F" w:rsidP="008F2E46">
            <w:pPr>
              <w:jc w:val="center"/>
              <w:rPr>
                <w:sz w:val="22"/>
                <w:lang w:val="en-US"/>
              </w:rPr>
            </w:pPr>
            <w:r w:rsidRPr="0038497A">
              <w:rPr>
                <w:sz w:val="22"/>
                <w:lang w:val="en-US"/>
              </w:rPr>
              <w:t>-0.02</w:t>
            </w:r>
          </w:p>
        </w:tc>
        <w:tc>
          <w:tcPr>
            <w:tcW w:w="855" w:type="dxa"/>
          </w:tcPr>
          <w:p w14:paraId="4CD359C1" w14:textId="77777777" w:rsidR="0022390F" w:rsidRPr="0038497A" w:rsidRDefault="0022390F" w:rsidP="008F2E46">
            <w:pPr>
              <w:jc w:val="center"/>
              <w:rPr>
                <w:sz w:val="22"/>
                <w:lang w:val="en-US"/>
              </w:rPr>
            </w:pPr>
            <w:r w:rsidRPr="0038497A">
              <w:rPr>
                <w:sz w:val="22"/>
                <w:lang w:val="en-US"/>
              </w:rPr>
              <w:t>0.02</w:t>
            </w:r>
          </w:p>
        </w:tc>
        <w:tc>
          <w:tcPr>
            <w:tcW w:w="854" w:type="dxa"/>
          </w:tcPr>
          <w:p w14:paraId="63270CF0" w14:textId="77777777" w:rsidR="0022390F" w:rsidRPr="0038497A" w:rsidRDefault="0022390F" w:rsidP="008F2E46">
            <w:pPr>
              <w:jc w:val="center"/>
              <w:rPr>
                <w:sz w:val="22"/>
                <w:lang w:val="en-US"/>
              </w:rPr>
            </w:pPr>
            <w:r w:rsidRPr="0038497A">
              <w:rPr>
                <w:sz w:val="22"/>
                <w:lang w:val="en-US"/>
              </w:rPr>
              <w:t>0.04</w:t>
            </w:r>
          </w:p>
        </w:tc>
        <w:tc>
          <w:tcPr>
            <w:tcW w:w="855" w:type="dxa"/>
          </w:tcPr>
          <w:p w14:paraId="6C284C7E" w14:textId="77777777" w:rsidR="0022390F" w:rsidRPr="0038497A" w:rsidRDefault="0022390F" w:rsidP="008F2E46">
            <w:pPr>
              <w:jc w:val="center"/>
              <w:rPr>
                <w:sz w:val="22"/>
                <w:lang w:val="en-US"/>
              </w:rPr>
            </w:pPr>
            <w:r w:rsidRPr="0038497A">
              <w:rPr>
                <w:sz w:val="22"/>
                <w:lang w:val="en-US"/>
              </w:rPr>
              <w:t>0.03</w:t>
            </w:r>
          </w:p>
        </w:tc>
        <w:tc>
          <w:tcPr>
            <w:tcW w:w="996" w:type="dxa"/>
          </w:tcPr>
          <w:p w14:paraId="610B80E5" w14:textId="77777777" w:rsidR="0022390F" w:rsidRPr="0038497A" w:rsidRDefault="0022390F" w:rsidP="008F2E46">
            <w:pPr>
              <w:jc w:val="center"/>
              <w:rPr>
                <w:sz w:val="22"/>
                <w:lang w:val="en-US"/>
              </w:rPr>
            </w:pPr>
            <w:r w:rsidRPr="0038497A">
              <w:rPr>
                <w:sz w:val="22"/>
                <w:lang w:val="en-US"/>
              </w:rPr>
              <w:t>-0.18</w:t>
            </w:r>
          </w:p>
        </w:tc>
        <w:tc>
          <w:tcPr>
            <w:tcW w:w="996" w:type="dxa"/>
          </w:tcPr>
          <w:p w14:paraId="115CCC9A" w14:textId="77777777" w:rsidR="0022390F" w:rsidRPr="0038497A" w:rsidRDefault="0022390F" w:rsidP="008F2E46">
            <w:pPr>
              <w:jc w:val="center"/>
              <w:rPr>
                <w:sz w:val="22"/>
                <w:lang w:val="en-US"/>
              </w:rPr>
            </w:pPr>
            <w:r w:rsidRPr="0038497A">
              <w:rPr>
                <w:sz w:val="22"/>
                <w:lang w:val="en-US"/>
              </w:rPr>
              <w:t>0.21*</w:t>
            </w:r>
          </w:p>
        </w:tc>
        <w:tc>
          <w:tcPr>
            <w:tcW w:w="855" w:type="dxa"/>
          </w:tcPr>
          <w:p w14:paraId="3021E9A4" w14:textId="77777777" w:rsidR="0022390F" w:rsidRPr="0038497A" w:rsidRDefault="0022390F" w:rsidP="008F2E46">
            <w:pPr>
              <w:jc w:val="center"/>
              <w:rPr>
                <w:sz w:val="22"/>
                <w:lang w:val="en-US"/>
              </w:rPr>
            </w:pPr>
            <w:r w:rsidRPr="0038497A">
              <w:rPr>
                <w:sz w:val="22"/>
                <w:lang w:val="en-US"/>
              </w:rPr>
              <w:t>0.18</w:t>
            </w:r>
          </w:p>
        </w:tc>
        <w:tc>
          <w:tcPr>
            <w:tcW w:w="854" w:type="dxa"/>
          </w:tcPr>
          <w:p w14:paraId="200D0D2D" w14:textId="77777777" w:rsidR="0022390F" w:rsidRPr="0038497A" w:rsidRDefault="0022390F" w:rsidP="008F2E46">
            <w:pPr>
              <w:jc w:val="center"/>
              <w:rPr>
                <w:sz w:val="22"/>
                <w:lang w:val="en-US"/>
              </w:rPr>
            </w:pPr>
            <w:r w:rsidRPr="0038497A">
              <w:rPr>
                <w:sz w:val="22"/>
                <w:lang w:val="en-US"/>
              </w:rPr>
              <w:t>0.01</w:t>
            </w:r>
          </w:p>
        </w:tc>
        <w:tc>
          <w:tcPr>
            <w:tcW w:w="956" w:type="dxa"/>
          </w:tcPr>
          <w:p w14:paraId="2FBF2D99" w14:textId="77777777" w:rsidR="0022390F" w:rsidRPr="0038497A" w:rsidRDefault="0022390F" w:rsidP="008F2E46">
            <w:pPr>
              <w:jc w:val="center"/>
              <w:rPr>
                <w:sz w:val="22"/>
                <w:lang w:val="en-US"/>
              </w:rPr>
            </w:pPr>
            <w:r w:rsidRPr="0038497A">
              <w:rPr>
                <w:sz w:val="22"/>
                <w:lang w:val="en-US"/>
              </w:rPr>
              <w:t>0.37***</w:t>
            </w:r>
          </w:p>
        </w:tc>
        <w:tc>
          <w:tcPr>
            <w:tcW w:w="958" w:type="dxa"/>
          </w:tcPr>
          <w:p w14:paraId="54450D8A" w14:textId="77777777" w:rsidR="0022390F" w:rsidRPr="006926B1" w:rsidRDefault="0022390F" w:rsidP="008F2E46">
            <w:pPr>
              <w:jc w:val="center"/>
              <w:rPr>
                <w:sz w:val="22"/>
                <w:lang w:val="en-US"/>
              </w:rPr>
            </w:pPr>
            <w:r w:rsidRPr="0038497A">
              <w:rPr>
                <w:sz w:val="22"/>
                <w:lang w:val="en-US"/>
              </w:rPr>
              <w:t>0.80***</w:t>
            </w:r>
          </w:p>
        </w:tc>
      </w:tr>
    </w:tbl>
    <w:p w14:paraId="484E8139" w14:textId="77777777" w:rsidR="0022390F" w:rsidRPr="00412663" w:rsidRDefault="0022390F" w:rsidP="0022390F">
      <w:pPr>
        <w:rPr>
          <w:lang w:val="en-US"/>
        </w:rPr>
      </w:pPr>
      <w:r w:rsidRPr="00412663">
        <w:rPr>
          <w:i/>
          <w:iCs/>
          <w:lang w:val="en-US"/>
        </w:rPr>
        <w:t>Note.</w:t>
      </w:r>
      <w:r w:rsidRPr="00412663">
        <w:rPr>
          <w:lang w:val="en-US"/>
        </w:rPr>
        <w:t xml:space="preserve"> * </w:t>
      </w:r>
      <w:r w:rsidRPr="00412663">
        <w:rPr>
          <w:i/>
          <w:iCs/>
          <w:lang w:val="en-US"/>
        </w:rPr>
        <w:t xml:space="preserve">p </w:t>
      </w:r>
      <w:r w:rsidRPr="00412663">
        <w:rPr>
          <w:lang w:val="en-US"/>
        </w:rPr>
        <w:t xml:space="preserve">&lt; .05 ** </w:t>
      </w:r>
      <w:r w:rsidRPr="00412663">
        <w:rPr>
          <w:i/>
          <w:iCs/>
          <w:lang w:val="en-US"/>
        </w:rPr>
        <w:t xml:space="preserve">p </w:t>
      </w:r>
      <w:r w:rsidRPr="00412663">
        <w:rPr>
          <w:lang w:val="en-US"/>
        </w:rPr>
        <w:t xml:space="preserve">&lt; .01  *** </w:t>
      </w:r>
      <w:r w:rsidRPr="00412663">
        <w:rPr>
          <w:i/>
          <w:iCs/>
          <w:lang w:val="en-US"/>
        </w:rPr>
        <w:t xml:space="preserve">p </w:t>
      </w:r>
      <w:r w:rsidRPr="00412663">
        <w:rPr>
          <w:lang w:val="en-US"/>
        </w:rPr>
        <w:t>&lt; .001</w:t>
      </w:r>
    </w:p>
    <w:p w14:paraId="3510334A" w14:textId="77777777" w:rsidR="0022390F" w:rsidRDefault="0022390F"/>
    <w:p w14:paraId="475D03BE" w14:textId="77777777" w:rsidR="008510A5" w:rsidRDefault="008510A5" w:rsidP="0022390F">
      <w:pPr>
        <w:pStyle w:val="Heading1"/>
        <w:rPr>
          <w:rFonts w:ascii="Times New Roman" w:hAnsi="Times New Roman" w:cs="Times New Roman"/>
          <w:b/>
          <w:bCs/>
          <w:iCs/>
          <w:color w:val="000000" w:themeColor="text1"/>
          <w:sz w:val="24"/>
          <w:szCs w:val="24"/>
          <w:lang w:val="en-US"/>
        </w:rPr>
        <w:sectPr w:rsidR="008510A5" w:rsidSect="000F50BE">
          <w:pgSz w:w="16840" w:h="11900" w:orient="landscape"/>
          <w:pgMar w:top="1440" w:right="1440" w:bottom="1440" w:left="1440" w:header="708" w:footer="708" w:gutter="0"/>
          <w:cols w:space="708"/>
          <w:docGrid w:linePitch="360"/>
        </w:sectPr>
      </w:pPr>
      <w:bookmarkStart w:id="2" w:name="_Ref68167669"/>
    </w:p>
    <w:p w14:paraId="6DE84147" w14:textId="66652988" w:rsidR="008E6908" w:rsidRPr="00C00F70" w:rsidRDefault="008E6908" w:rsidP="008E6908">
      <w:pPr>
        <w:pStyle w:val="TableTitle"/>
        <w:rPr>
          <w:rFonts w:ascii="Arial" w:hAnsi="Arial" w:cs="Arial"/>
          <w:sz w:val="22"/>
          <w:szCs w:val="22"/>
        </w:rPr>
      </w:pPr>
      <w:r w:rsidRPr="00C00F70">
        <w:rPr>
          <w:rFonts w:ascii="Arial" w:hAnsi="Arial" w:cs="Arial"/>
          <w:b/>
          <w:bCs/>
          <w:sz w:val="22"/>
          <w:szCs w:val="22"/>
        </w:rPr>
        <w:lastRenderedPageBreak/>
        <w:t>Table 2.</w:t>
      </w:r>
      <w:r w:rsidRPr="00C00F70">
        <w:rPr>
          <w:rFonts w:ascii="Arial" w:hAnsi="Arial" w:cs="Arial"/>
          <w:sz w:val="22"/>
          <w:szCs w:val="22"/>
        </w:rPr>
        <w:t xml:space="preserve"> </w:t>
      </w:r>
    </w:p>
    <w:p w14:paraId="021D3EC0" w14:textId="0A103C31" w:rsidR="008E6908" w:rsidRPr="00C00F70" w:rsidRDefault="008E6908" w:rsidP="008E6908">
      <w:pPr>
        <w:pStyle w:val="TableTitle"/>
        <w:rPr>
          <w:rFonts w:ascii="Arial" w:hAnsi="Arial" w:cs="Arial"/>
          <w:i/>
          <w:iCs/>
          <w:sz w:val="22"/>
          <w:szCs w:val="22"/>
        </w:rPr>
      </w:pPr>
      <w:r w:rsidRPr="00C00F70">
        <w:rPr>
          <w:rFonts w:ascii="Arial" w:hAnsi="Arial" w:cs="Arial"/>
          <w:i/>
          <w:iCs/>
          <w:sz w:val="22"/>
          <w:szCs w:val="22"/>
        </w:rPr>
        <w:t>STROBE Statement—</w:t>
      </w:r>
      <w:r>
        <w:rPr>
          <w:rFonts w:ascii="Arial" w:hAnsi="Arial" w:cs="Arial"/>
          <w:i/>
          <w:iCs/>
          <w:sz w:val="22"/>
          <w:szCs w:val="22"/>
        </w:rPr>
        <w:t>C</w:t>
      </w:r>
      <w:r w:rsidRPr="00C00F70">
        <w:rPr>
          <w:rFonts w:ascii="Arial" w:hAnsi="Arial" w:cs="Arial"/>
          <w:i/>
          <w:iCs/>
          <w:sz w:val="22"/>
          <w:szCs w:val="22"/>
        </w:rPr>
        <w:t xml:space="preserve">hecklist of </w:t>
      </w:r>
      <w:r>
        <w:rPr>
          <w:rFonts w:ascii="Arial" w:hAnsi="Arial" w:cs="Arial"/>
          <w:i/>
          <w:iCs/>
          <w:sz w:val="22"/>
          <w:szCs w:val="22"/>
        </w:rPr>
        <w:t>I</w:t>
      </w:r>
      <w:r w:rsidRPr="00C00F70">
        <w:rPr>
          <w:rFonts w:ascii="Arial" w:hAnsi="Arial" w:cs="Arial"/>
          <w:i/>
          <w:iCs/>
          <w:sz w:val="22"/>
          <w:szCs w:val="22"/>
        </w:rPr>
        <w:t xml:space="preserve">tems that should be included in </w:t>
      </w:r>
      <w:r>
        <w:rPr>
          <w:rFonts w:ascii="Arial" w:hAnsi="Arial" w:cs="Arial"/>
          <w:i/>
          <w:iCs/>
          <w:sz w:val="22"/>
          <w:szCs w:val="22"/>
        </w:rPr>
        <w:t>R</w:t>
      </w:r>
      <w:r w:rsidRPr="00C00F70">
        <w:rPr>
          <w:rFonts w:ascii="Arial" w:hAnsi="Arial" w:cs="Arial"/>
          <w:i/>
          <w:iCs/>
          <w:sz w:val="22"/>
          <w:szCs w:val="22"/>
        </w:rPr>
        <w:t xml:space="preserve">eports of </w:t>
      </w:r>
      <w:r>
        <w:rPr>
          <w:rFonts w:ascii="Arial" w:hAnsi="Arial" w:cs="Arial"/>
          <w:i/>
          <w:iCs/>
          <w:sz w:val="22"/>
          <w:szCs w:val="22"/>
        </w:rPr>
        <w:t>O</w:t>
      </w:r>
      <w:r w:rsidRPr="00C00F70">
        <w:rPr>
          <w:rFonts w:ascii="Arial" w:hAnsi="Arial" w:cs="Arial"/>
          <w:i/>
          <w:iCs/>
          <w:sz w:val="22"/>
          <w:szCs w:val="22"/>
        </w:rPr>
        <w:t xml:space="preserve">bservational </w:t>
      </w:r>
      <w:r>
        <w:rPr>
          <w:rFonts w:ascii="Arial" w:hAnsi="Arial" w:cs="Arial"/>
          <w:i/>
          <w:iCs/>
          <w:sz w:val="22"/>
          <w:szCs w:val="22"/>
        </w:rPr>
        <w:t>S</w:t>
      </w:r>
      <w:r w:rsidRPr="00C00F70">
        <w:rPr>
          <w:rFonts w:ascii="Arial" w:hAnsi="Arial" w:cs="Arial"/>
          <w:i/>
          <w:iCs/>
          <w:sz w:val="22"/>
          <w:szCs w:val="22"/>
        </w:rPr>
        <w:t>tudies</w:t>
      </w:r>
    </w:p>
    <w:p w14:paraId="36FD0C44" w14:textId="77777777" w:rsidR="008E6908" w:rsidRPr="00C00F70" w:rsidRDefault="008E6908" w:rsidP="008E6908">
      <w:pPr>
        <w:pStyle w:val="TableTitle"/>
        <w:rPr>
          <w:rFonts w:ascii="Arial" w:hAnsi="Arial" w:cs="Arial"/>
          <w:sz w:val="22"/>
          <w:szCs w:val="22"/>
        </w:rPr>
      </w:pPr>
    </w:p>
    <w:p w14:paraId="24CC4F3E" w14:textId="77777777" w:rsidR="008E6908" w:rsidRPr="00C00F70" w:rsidRDefault="008E6908" w:rsidP="008E6908">
      <w:pPr>
        <w:pStyle w:val="TableTitle"/>
        <w:rPr>
          <w:rFonts w:ascii="Arial" w:hAnsi="Arial" w:cs="Arial"/>
          <w:sz w:val="22"/>
          <w:szCs w:val="22"/>
        </w:rPr>
      </w:pPr>
    </w:p>
    <w:tbl>
      <w:tblPr>
        <w:tblW w:w="13522" w:type="dxa"/>
        <w:tblBorders>
          <w:top w:val="single" w:sz="4" w:space="0" w:color="auto"/>
          <w:bottom w:val="single" w:sz="4" w:space="0" w:color="auto"/>
        </w:tblBorders>
        <w:tblLook w:val="0000" w:firstRow="0" w:lastRow="0" w:firstColumn="0" w:lastColumn="0" w:noHBand="0" w:noVBand="0"/>
      </w:tblPr>
      <w:tblGrid>
        <w:gridCol w:w="2296"/>
        <w:gridCol w:w="644"/>
        <w:gridCol w:w="6346"/>
        <w:gridCol w:w="1696"/>
        <w:gridCol w:w="2540"/>
      </w:tblGrid>
      <w:tr w:rsidR="008E6908" w:rsidRPr="00C00F70" w14:paraId="2DBDC836" w14:textId="77777777" w:rsidTr="00526A18">
        <w:tc>
          <w:tcPr>
            <w:tcW w:w="2296" w:type="dxa"/>
            <w:tcBorders>
              <w:top w:val="single" w:sz="4" w:space="0" w:color="auto"/>
              <w:bottom w:val="single" w:sz="4" w:space="0" w:color="auto"/>
            </w:tcBorders>
          </w:tcPr>
          <w:p w14:paraId="4D08D364" w14:textId="77777777" w:rsidR="008E6908" w:rsidRPr="00C00F70" w:rsidRDefault="008E6908" w:rsidP="00F37B56">
            <w:pPr>
              <w:rPr>
                <w:rFonts w:ascii="Arial" w:hAnsi="Arial" w:cs="Arial"/>
                <w:sz w:val="22"/>
              </w:rPr>
            </w:pPr>
            <w:bookmarkStart w:id="3" w:name="bold1" w:colFirst="1" w:colLast="1"/>
            <w:bookmarkStart w:id="4" w:name="italic1" w:colFirst="0" w:colLast="0"/>
            <w:bookmarkStart w:id="5" w:name="bold2" w:colFirst="2" w:colLast="2"/>
            <w:bookmarkStart w:id="6" w:name="italic2" w:colFirst="1" w:colLast="1"/>
            <w:bookmarkStart w:id="7" w:name="bold3" w:colFirst="3" w:colLast="3"/>
            <w:bookmarkStart w:id="8" w:name="italic3" w:colFirst="2" w:colLast="2"/>
            <w:bookmarkStart w:id="9" w:name="bold4" w:colFirst="4" w:colLast="4"/>
            <w:bookmarkStart w:id="10" w:name="italic4" w:colFirst="3" w:colLast="3"/>
            <w:bookmarkStart w:id="11" w:name="italic5" w:colFirst="4" w:colLast="4"/>
          </w:p>
        </w:tc>
        <w:tc>
          <w:tcPr>
            <w:tcW w:w="644" w:type="dxa"/>
            <w:tcBorders>
              <w:top w:val="single" w:sz="4" w:space="0" w:color="auto"/>
              <w:bottom w:val="single" w:sz="4" w:space="0" w:color="auto"/>
            </w:tcBorders>
          </w:tcPr>
          <w:p w14:paraId="66A2834F" w14:textId="77777777" w:rsidR="008E6908" w:rsidRPr="00C00F70" w:rsidRDefault="008E6908" w:rsidP="00F37B56">
            <w:pPr>
              <w:rPr>
                <w:rFonts w:ascii="Arial" w:hAnsi="Arial" w:cs="Arial"/>
                <w:sz w:val="22"/>
              </w:rPr>
            </w:pPr>
            <w:r w:rsidRPr="00C00F70">
              <w:rPr>
                <w:rFonts w:ascii="Arial" w:hAnsi="Arial" w:cs="Arial"/>
                <w:sz w:val="22"/>
              </w:rPr>
              <w:t>Item No.</w:t>
            </w:r>
          </w:p>
        </w:tc>
        <w:tc>
          <w:tcPr>
            <w:tcW w:w="6699" w:type="dxa"/>
            <w:tcBorders>
              <w:top w:val="single" w:sz="4" w:space="0" w:color="auto"/>
              <w:bottom w:val="single" w:sz="4" w:space="0" w:color="auto"/>
            </w:tcBorders>
            <w:vAlign w:val="bottom"/>
          </w:tcPr>
          <w:p w14:paraId="039461B1" w14:textId="77777777" w:rsidR="008E6908" w:rsidRPr="00C00F70" w:rsidRDefault="008E6908" w:rsidP="00F37B56">
            <w:pPr>
              <w:rPr>
                <w:rFonts w:ascii="Arial" w:hAnsi="Arial" w:cs="Arial"/>
                <w:sz w:val="22"/>
              </w:rPr>
            </w:pPr>
            <w:r w:rsidRPr="00C00F70">
              <w:rPr>
                <w:rFonts w:ascii="Arial" w:hAnsi="Arial" w:cs="Arial"/>
                <w:sz w:val="22"/>
              </w:rPr>
              <w:t>Recommendation</w:t>
            </w:r>
          </w:p>
        </w:tc>
        <w:tc>
          <w:tcPr>
            <w:tcW w:w="1276" w:type="dxa"/>
            <w:tcBorders>
              <w:top w:val="single" w:sz="4" w:space="0" w:color="auto"/>
              <w:bottom w:val="single" w:sz="4" w:space="0" w:color="auto"/>
            </w:tcBorders>
          </w:tcPr>
          <w:p w14:paraId="6E747DAB" w14:textId="77777777" w:rsidR="008E6908" w:rsidRPr="00C00F70" w:rsidRDefault="008E6908" w:rsidP="00F37B56">
            <w:pPr>
              <w:rPr>
                <w:rFonts w:ascii="Arial" w:hAnsi="Arial" w:cs="Arial"/>
                <w:sz w:val="22"/>
              </w:rPr>
            </w:pPr>
            <w:r w:rsidRPr="00C00F70">
              <w:rPr>
                <w:rFonts w:ascii="Arial" w:hAnsi="Arial" w:cs="Arial"/>
                <w:sz w:val="22"/>
              </w:rPr>
              <w:t xml:space="preserve">Page </w:t>
            </w:r>
            <w:r w:rsidRPr="00C00F70">
              <w:rPr>
                <w:rFonts w:ascii="Arial" w:hAnsi="Arial" w:cs="Arial"/>
                <w:sz w:val="22"/>
              </w:rPr>
              <w:br/>
              <w:t>No.</w:t>
            </w:r>
          </w:p>
        </w:tc>
        <w:tc>
          <w:tcPr>
            <w:tcW w:w="2607" w:type="dxa"/>
            <w:tcBorders>
              <w:top w:val="single" w:sz="4" w:space="0" w:color="auto"/>
              <w:bottom w:val="single" w:sz="4" w:space="0" w:color="auto"/>
            </w:tcBorders>
          </w:tcPr>
          <w:p w14:paraId="0605F612" w14:textId="77777777" w:rsidR="008E6908" w:rsidRPr="00C00F70" w:rsidRDefault="008E6908" w:rsidP="00F37B56">
            <w:pPr>
              <w:rPr>
                <w:rFonts w:ascii="Arial" w:hAnsi="Arial" w:cs="Arial"/>
                <w:sz w:val="22"/>
              </w:rPr>
            </w:pPr>
            <w:r w:rsidRPr="00C00F70">
              <w:rPr>
                <w:rFonts w:ascii="Arial" w:hAnsi="Arial" w:cs="Arial"/>
                <w:sz w:val="22"/>
              </w:rPr>
              <w:t>Relevant text from manuscript</w:t>
            </w:r>
          </w:p>
        </w:tc>
      </w:tr>
      <w:tr w:rsidR="008E6908" w:rsidRPr="00C00F70" w14:paraId="29B2BB52" w14:textId="77777777" w:rsidTr="00526A18">
        <w:tc>
          <w:tcPr>
            <w:tcW w:w="2296" w:type="dxa"/>
            <w:vMerge w:val="restart"/>
            <w:tcBorders>
              <w:top w:val="single" w:sz="4" w:space="0" w:color="auto"/>
            </w:tcBorders>
          </w:tcPr>
          <w:p w14:paraId="64B697E1" w14:textId="3AA3732C" w:rsidR="008E6908" w:rsidRPr="00C00F70" w:rsidRDefault="008E6908" w:rsidP="00F37B56">
            <w:pPr>
              <w:rPr>
                <w:rFonts w:ascii="Arial" w:hAnsi="Arial" w:cs="Arial"/>
                <w:sz w:val="22"/>
              </w:rPr>
            </w:pPr>
            <w:bookmarkStart w:id="12" w:name="bold5"/>
            <w:bookmarkStart w:id="13" w:name="italic6"/>
            <w:bookmarkEnd w:id="3"/>
            <w:bookmarkEnd w:id="4"/>
            <w:bookmarkEnd w:id="5"/>
            <w:bookmarkEnd w:id="6"/>
            <w:bookmarkEnd w:id="7"/>
            <w:bookmarkEnd w:id="8"/>
            <w:bookmarkEnd w:id="9"/>
            <w:bookmarkEnd w:id="10"/>
            <w:bookmarkEnd w:id="11"/>
            <w:r w:rsidRPr="00C00F70">
              <w:rPr>
                <w:rFonts w:ascii="Arial" w:hAnsi="Arial" w:cs="Arial"/>
                <w:sz w:val="22"/>
              </w:rPr>
              <w:t>Title and abstract</w:t>
            </w:r>
            <w:bookmarkEnd w:id="12"/>
            <w:bookmarkEnd w:id="13"/>
          </w:p>
        </w:tc>
        <w:tc>
          <w:tcPr>
            <w:tcW w:w="644" w:type="dxa"/>
            <w:vMerge w:val="restart"/>
            <w:tcBorders>
              <w:top w:val="single" w:sz="4" w:space="0" w:color="auto"/>
            </w:tcBorders>
          </w:tcPr>
          <w:p w14:paraId="4BED91E4" w14:textId="77777777" w:rsidR="008E6908" w:rsidRPr="00C00F70" w:rsidRDefault="008E6908" w:rsidP="00F37B56">
            <w:pPr>
              <w:rPr>
                <w:rFonts w:ascii="Arial" w:hAnsi="Arial" w:cs="Arial"/>
                <w:sz w:val="22"/>
              </w:rPr>
            </w:pPr>
            <w:r w:rsidRPr="00C00F70">
              <w:rPr>
                <w:rFonts w:ascii="Arial" w:hAnsi="Arial" w:cs="Arial"/>
                <w:sz w:val="22"/>
              </w:rPr>
              <w:t>1</w:t>
            </w:r>
          </w:p>
        </w:tc>
        <w:tc>
          <w:tcPr>
            <w:tcW w:w="6699" w:type="dxa"/>
            <w:tcBorders>
              <w:top w:val="single" w:sz="4" w:space="0" w:color="auto"/>
            </w:tcBorders>
          </w:tcPr>
          <w:p w14:paraId="7402BB08" w14:textId="77777777" w:rsidR="008E6908" w:rsidRPr="00C00F70" w:rsidRDefault="008E6908" w:rsidP="008E6908">
            <w:pPr>
              <w:ind w:right="-779"/>
              <w:rPr>
                <w:rFonts w:ascii="Arial" w:hAnsi="Arial" w:cs="Arial"/>
                <w:sz w:val="22"/>
              </w:rPr>
            </w:pPr>
            <w:r w:rsidRPr="00C00F70">
              <w:rPr>
                <w:rFonts w:ascii="Arial" w:hAnsi="Arial" w:cs="Arial"/>
                <w:sz w:val="22"/>
              </w:rPr>
              <w:t>(a) Indicate the study’s design with a commonly used term in the title or the abstract</w:t>
            </w:r>
          </w:p>
        </w:tc>
        <w:tc>
          <w:tcPr>
            <w:tcW w:w="1276" w:type="dxa"/>
            <w:tcBorders>
              <w:top w:val="single" w:sz="4" w:space="0" w:color="auto"/>
            </w:tcBorders>
          </w:tcPr>
          <w:p w14:paraId="27CE0EA1" w14:textId="23B6A9FA" w:rsidR="008E6908" w:rsidRPr="00C00F70" w:rsidRDefault="00914AC8" w:rsidP="008E6908">
            <w:pPr>
              <w:ind w:right="390"/>
              <w:rPr>
                <w:rFonts w:ascii="Arial" w:hAnsi="Arial" w:cs="Arial"/>
                <w:sz w:val="22"/>
              </w:rPr>
            </w:pPr>
            <w:r>
              <w:rPr>
                <w:rFonts w:ascii="Arial" w:hAnsi="Arial" w:cs="Arial"/>
                <w:sz w:val="22"/>
              </w:rPr>
              <w:t>Title page</w:t>
            </w:r>
          </w:p>
        </w:tc>
        <w:tc>
          <w:tcPr>
            <w:tcW w:w="2607" w:type="dxa"/>
            <w:tcBorders>
              <w:top w:val="single" w:sz="4" w:space="0" w:color="auto"/>
            </w:tcBorders>
          </w:tcPr>
          <w:p w14:paraId="2713FF8C" w14:textId="77777777" w:rsidR="008E6908" w:rsidRPr="00C11234" w:rsidRDefault="008E6908" w:rsidP="00F37B56">
            <w:pPr>
              <w:rPr>
                <w:rFonts w:ascii="Arial" w:hAnsi="Arial" w:cs="Arial"/>
                <w:sz w:val="22"/>
              </w:rPr>
            </w:pPr>
            <w:r w:rsidRPr="00C11234">
              <w:rPr>
                <w:rFonts w:ascii="Arial" w:hAnsi="Arial" w:cs="Arial"/>
                <w:sz w:val="22"/>
              </w:rPr>
              <w:t>A 14-Day Ecological Momentary Assessment Study</w:t>
            </w:r>
          </w:p>
          <w:p w14:paraId="453F5528" w14:textId="77777777" w:rsidR="008E6908" w:rsidRPr="00C00F70" w:rsidRDefault="008E6908" w:rsidP="00F37B56">
            <w:pPr>
              <w:rPr>
                <w:rFonts w:ascii="Arial" w:hAnsi="Arial" w:cs="Arial"/>
                <w:sz w:val="22"/>
              </w:rPr>
            </w:pPr>
          </w:p>
        </w:tc>
      </w:tr>
      <w:tr w:rsidR="008E6908" w:rsidRPr="00C00F70" w14:paraId="775AD689" w14:textId="77777777" w:rsidTr="00526A18">
        <w:tc>
          <w:tcPr>
            <w:tcW w:w="2296" w:type="dxa"/>
            <w:vMerge/>
          </w:tcPr>
          <w:p w14:paraId="48C8FFD2" w14:textId="77777777" w:rsidR="008E6908" w:rsidRPr="00C00F70" w:rsidRDefault="008E6908" w:rsidP="00F37B56">
            <w:pPr>
              <w:rPr>
                <w:rFonts w:ascii="Arial" w:hAnsi="Arial" w:cs="Arial"/>
                <w:sz w:val="22"/>
              </w:rPr>
            </w:pPr>
            <w:bookmarkStart w:id="14" w:name="bold6" w:colFirst="0" w:colLast="0"/>
            <w:bookmarkStart w:id="15" w:name="italic7" w:colFirst="0" w:colLast="0"/>
          </w:p>
        </w:tc>
        <w:tc>
          <w:tcPr>
            <w:tcW w:w="644" w:type="dxa"/>
            <w:vMerge/>
          </w:tcPr>
          <w:p w14:paraId="620AFC9F" w14:textId="77777777" w:rsidR="008E6908" w:rsidRPr="00C00F70" w:rsidRDefault="008E6908" w:rsidP="00F37B56">
            <w:pPr>
              <w:rPr>
                <w:rFonts w:ascii="Arial" w:hAnsi="Arial" w:cs="Arial"/>
                <w:sz w:val="22"/>
              </w:rPr>
            </w:pPr>
          </w:p>
        </w:tc>
        <w:tc>
          <w:tcPr>
            <w:tcW w:w="6699" w:type="dxa"/>
          </w:tcPr>
          <w:p w14:paraId="5A8A37BA" w14:textId="77777777" w:rsidR="008E6908" w:rsidRPr="00C00F70" w:rsidRDefault="008E6908" w:rsidP="00F37B56">
            <w:pPr>
              <w:rPr>
                <w:rFonts w:ascii="Arial" w:hAnsi="Arial" w:cs="Arial"/>
                <w:sz w:val="22"/>
              </w:rPr>
            </w:pPr>
            <w:r w:rsidRPr="00C00F70">
              <w:rPr>
                <w:rFonts w:ascii="Arial" w:hAnsi="Arial" w:cs="Arial"/>
                <w:sz w:val="22"/>
              </w:rPr>
              <w:t>(b) Provide in the abstract an informative and balanced summary of what was done and what was found</w:t>
            </w:r>
          </w:p>
        </w:tc>
        <w:tc>
          <w:tcPr>
            <w:tcW w:w="1276" w:type="dxa"/>
          </w:tcPr>
          <w:p w14:paraId="0388BDDB" w14:textId="6B809F7C" w:rsidR="008E6908" w:rsidRPr="00C00F70" w:rsidRDefault="00914AC8" w:rsidP="00F37B56">
            <w:pPr>
              <w:rPr>
                <w:rFonts w:ascii="Arial" w:hAnsi="Arial" w:cs="Arial"/>
                <w:sz w:val="22"/>
              </w:rPr>
            </w:pPr>
            <w:r>
              <w:rPr>
                <w:rFonts w:ascii="Arial" w:hAnsi="Arial" w:cs="Arial"/>
                <w:sz w:val="22"/>
              </w:rPr>
              <w:t>1</w:t>
            </w:r>
          </w:p>
        </w:tc>
        <w:tc>
          <w:tcPr>
            <w:tcW w:w="2607" w:type="dxa"/>
          </w:tcPr>
          <w:p w14:paraId="2FE82186" w14:textId="77777777" w:rsidR="008E6908" w:rsidRPr="00C00F70" w:rsidRDefault="008E6908" w:rsidP="00F37B56">
            <w:pPr>
              <w:rPr>
                <w:rFonts w:ascii="Arial" w:hAnsi="Arial" w:cs="Arial"/>
                <w:sz w:val="22"/>
              </w:rPr>
            </w:pPr>
          </w:p>
        </w:tc>
      </w:tr>
      <w:tr w:rsidR="008E6908" w:rsidRPr="00C00F70" w14:paraId="7220C43D" w14:textId="77777777" w:rsidTr="00526A18">
        <w:tc>
          <w:tcPr>
            <w:tcW w:w="10915" w:type="dxa"/>
            <w:gridSpan w:val="4"/>
          </w:tcPr>
          <w:p w14:paraId="72E54332" w14:textId="77777777" w:rsidR="008E6908" w:rsidRPr="00C00F70" w:rsidRDefault="008E6908" w:rsidP="00F37B56">
            <w:pPr>
              <w:rPr>
                <w:rFonts w:ascii="Arial" w:hAnsi="Arial" w:cs="Arial"/>
                <w:sz w:val="22"/>
              </w:rPr>
            </w:pPr>
            <w:bookmarkStart w:id="16" w:name="bold7"/>
            <w:bookmarkStart w:id="17" w:name="italic8"/>
            <w:bookmarkEnd w:id="14"/>
            <w:bookmarkEnd w:id="15"/>
            <w:r w:rsidRPr="00C00F70">
              <w:rPr>
                <w:rFonts w:ascii="Arial" w:hAnsi="Arial" w:cs="Arial"/>
                <w:sz w:val="22"/>
              </w:rPr>
              <w:t>Introduction</w:t>
            </w:r>
          </w:p>
        </w:tc>
        <w:bookmarkEnd w:id="16"/>
        <w:bookmarkEnd w:id="17"/>
        <w:tc>
          <w:tcPr>
            <w:tcW w:w="2607" w:type="dxa"/>
          </w:tcPr>
          <w:p w14:paraId="604FD810" w14:textId="77777777" w:rsidR="008E6908" w:rsidRPr="00C00F70" w:rsidRDefault="008E6908" w:rsidP="00F37B56">
            <w:pPr>
              <w:rPr>
                <w:rFonts w:ascii="Arial" w:hAnsi="Arial" w:cs="Arial"/>
                <w:sz w:val="22"/>
              </w:rPr>
            </w:pPr>
          </w:p>
        </w:tc>
      </w:tr>
      <w:tr w:rsidR="008E6908" w:rsidRPr="00C00F70" w14:paraId="3A318030" w14:textId="77777777" w:rsidTr="00526A18">
        <w:tc>
          <w:tcPr>
            <w:tcW w:w="2296" w:type="dxa"/>
          </w:tcPr>
          <w:p w14:paraId="6E153D9C" w14:textId="1BFF2807" w:rsidR="008E6908" w:rsidRPr="00C00F70" w:rsidRDefault="008E6908" w:rsidP="00F37B56">
            <w:pPr>
              <w:rPr>
                <w:rFonts w:ascii="Arial" w:hAnsi="Arial" w:cs="Arial"/>
                <w:sz w:val="22"/>
              </w:rPr>
            </w:pPr>
            <w:bookmarkStart w:id="18" w:name="bold8"/>
            <w:bookmarkStart w:id="19" w:name="italic9"/>
            <w:r w:rsidRPr="00C00F70">
              <w:rPr>
                <w:rFonts w:ascii="Arial" w:hAnsi="Arial" w:cs="Arial"/>
                <w:sz w:val="22"/>
              </w:rPr>
              <w:t>Background/</w:t>
            </w:r>
            <w:bookmarkStart w:id="20" w:name="bold9"/>
            <w:bookmarkStart w:id="21" w:name="italic10"/>
            <w:bookmarkEnd w:id="18"/>
            <w:bookmarkEnd w:id="19"/>
            <w:r w:rsidRPr="00C00F70">
              <w:rPr>
                <w:rFonts w:ascii="Arial" w:hAnsi="Arial" w:cs="Arial"/>
                <w:sz w:val="22"/>
              </w:rPr>
              <w:t>rationale</w:t>
            </w:r>
            <w:bookmarkEnd w:id="20"/>
            <w:bookmarkEnd w:id="21"/>
          </w:p>
        </w:tc>
        <w:tc>
          <w:tcPr>
            <w:tcW w:w="644" w:type="dxa"/>
          </w:tcPr>
          <w:p w14:paraId="3FE987C7" w14:textId="77777777" w:rsidR="008E6908" w:rsidRPr="00C00F70" w:rsidRDefault="008E6908" w:rsidP="00F37B56">
            <w:pPr>
              <w:rPr>
                <w:rFonts w:ascii="Arial" w:hAnsi="Arial" w:cs="Arial"/>
                <w:sz w:val="22"/>
              </w:rPr>
            </w:pPr>
            <w:r w:rsidRPr="00C00F70">
              <w:rPr>
                <w:rFonts w:ascii="Arial" w:hAnsi="Arial" w:cs="Arial"/>
                <w:sz w:val="22"/>
              </w:rPr>
              <w:t>2</w:t>
            </w:r>
          </w:p>
        </w:tc>
        <w:tc>
          <w:tcPr>
            <w:tcW w:w="6699" w:type="dxa"/>
          </w:tcPr>
          <w:p w14:paraId="7D0AABBD" w14:textId="77777777" w:rsidR="008E6908" w:rsidRPr="00C00F70" w:rsidRDefault="008E6908" w:rsidP="00F37B56">
            <w:pPr>
              <w:rPr>
                <w:rFonts w:ascii="Arial" w:hAnsi="Arial" w:cs="Arial"/>
                <w:sz w:val="22"/>
              </w:rPr>
            </w:pPr>
            <w:r w:rsidRPr="00C00F70">
              <w:rPr>
                <w:rFonts w:ascii="Arial" w:hAnsi="Arial" w:cs="Arial"/>
                <w:sz w:val="22"/>
              </w:rPr>
              <w:t>Explain the scientific background and rationale for the investigation being reported</w:t>
            </w:r>
          </w:p>
        </w:tc>
        <w:tc>
          <w:tcPr>
            <w:tcW w:w="1276" w:type="dxa"/>
          </w:tcPr>
          <w:p w14:paraId="1D6B78AF" w14:textId="4A1B9DE4" w:rsidR="008E6908" w:rsidRPr="00C00F70" w:rsidRDefault="00914AC8" w:rsidP="00F37B56">
            <w:pPr>
              <w:rPr>
                <w:rFonts w:ascii="Arial" w:hAnsi="Arial" w:cs="Arial"/>
                <w:sz w:val="22"/>
              </w:rPr>
            </w:pPr>
            <w:r>
              <w:rPr>
                <w:rFonts w:ascii="Arial" w:hAnsi="Arial" w:cs="Arial"/>
                <w:sz w:val="22"/>
              </w:rPr>
              <w:t>2-5</w:t>
            </w:r>
          </w:p>
        </w:tc>
        <w:tc>
          <w:tcPr>
            <w:tcW w:w="2607" w:type="dxa"/>
          </w:tcPr>
          <w:p w14:paraId="3F019157" w14:textId="77777777" w:rsidR="008E6908" w:rsidRPr="00C00F70" w:rsidRDefault="008E6908" w:rsidP="00F37B56">
            <w:pPr>
              <w:rPr>
                <w:rFonts w:ascii="Arial" w:hAnsi="Arial" w:cs="Arial"/>
                <w:sz w:val="22"/>
              </w:rPr>
            </w:pPr>
            <w:r w:rsidRPr="00CE75F1">
              <w:rPr>
                <w:rFonts w:ascii="Arial" w:hAnsi="Arial" w:cs="Arial"/>
                <w:sz w:val="22"/>
              </w:rPr>
              <w:t>The relation between resilience capacity</w:t>
            </w:r>
            <w:r>
              <w:rPr>
                <w:rFonts w:ascii="Arial" w:hAnsi="Arial" w:cs="Arial"/>
                <w:sz w:val="22"/>
              </w:rPr>
              <w:t>,</w:t>
            </w:r>
            <w:r w:rsidRPr="00CE75F1">
              <w:rPr>
                <w:rFonts w:ascii="Arial" w:hAnsi="Arial" w:cs="Arial"/>
                <w:sz w:val="22"/>
              </w:rPr>
              <w:t xml:space="preserve"> stress</w:t>
            </w:r>
            <w:r>
              <w:rPr>
                <w:rFonts w:ascii="Arial" w:hAnsi="Arial" w:cs="Arial"/>
                <w:sz w:val="22"/>
              </w:rPr>
              <w:t>,</w:t>
            </w:r>
            <w:r w:rsidRPr="00CE75F1">
              <w:rPr>
                <w:rFonts w:ascii="Arial" w:hAnsi="Arial" w:cs="Arial"/>
                <w:sz w:val="22"/>
              </w:rPr>
              <w:t xml:space="preserve"> and affect </w:t>
            </w:r>
            <w:r>
              <w:rPr>
                <w:rFonts w:ascii="Arial" w:hAnsi="Arial" w:cs="Arial"/>
                <w:sz w:val="22"/>
              </w:rPr>
              <w:t xml:space="preserve">with </w:t>
            </w:r>
            <w:r w:rsidRPr="00CE75F1">
              <w:rPr>
                <w:rFonts w:ascii="Arial" w:hAnsi="Arial" w:cs="Arial"/>
                <w:sz w:val="22"/>
              </w:rPr>
              <w:t xml:space="preserve">daily diurnal </w:t>
            </w:r>
            <w:r>
              <w:rPr>
                <w:rFonts w:ascii="Arial" w:hAnsi="Arial" w:cs="Arial"/>
                <w:sz w:val="22"/>
              </w:rPr>
              <w:t>cortisol slopes</w:t>
            </w:r>
            <w:r w:rsidRPr="00CE75F1">
              <w:rPr>
                <w:rFonts w:ascii="Arial" w:hAnsi="Arial" w:cs="Arial"/>
                <w:sz w:val="22"/>
              </w:rPr>
              <w:t xml:space="preserve"> remains underexplored.</w:t>
            </w:r>
          </w:p>
        </w:tc>
      </w:tr>
      <w:tr w:rsidR="008E6908" w:rsidRPr="00C00F70" w14:paraId="2EA9E1F0" w14:textId="77777777" w:rsidTr="00526A18">
        <w:tc>
          <w:tcPr>
            <w:tcW w:w="2296" w:type="dxa"/>
          </w:tcPr>
          <w:p w14:paraId="180F7327" w14:textId="77777777" w:rsidR="008E6908" w:rsidRPr="00C00F70" w:rsidRDefault="008E6908" w:rsidP="00F37B56">
            <w:pPr>
              <w:rPr>
                <w:rFonts w:ascii="Arial" w:hAnsi="Arial" w:cs="Arial"/>
                <w:sz w:val="22"/>
              </w:rPr>
            </w:pPr>
            <w:bookmarkStart w:id="22" w:name="bold10" w:colFirst="0" w:colLast="0"/>
            <w:bookmarkStart w:id="23" w:name="italic11" w:colFirst="0" w:colLast="0"/>
            <w:r w:rsidRPr="00C00F70">
              <w:rPr>
                <w:rFonts w:ascii="Arial" w:hAnsi="Arial" w:cs="Arial"/>
                <w:sz w:val="22"/>
              </w:rPr>
              <w:t>Objectives</w:t>
            </w:r>
          </w:p>
        </w:tc>
        <w:tc>
          <w:tcPr>
            <w:tcW w:w="644" w:type="dxa"/>
          </w:tcPr>
          <w:p w14:paraId="23C15E1C" w14:textId="77777777" w:rsidR="008E6908" w:rsidRPr="00C00F70" w:rsidRDefault="008E6908" w:rsidP="00F37B56">
            <w:pPr>
              <w:rPr>
                <w:rFonts w:ascii="Arial" w:hAnsi="Arial" w:cs="Arial"/>
                <w:sz w:val="22"/>
              </w:rPr>
            </w:pPr>
            <w:r w:rsidRPr="00C00F70">
              <w:rPr>
                <w:rFonts w:ascii="Arial" w:hAnsi="Arial" w:cs="Arial"/>
                <w:sz w:val="22"/>
              </w:rPr>
              <w:t>3</w:t>
            </w:r>
          </w:p>
        </w:tc>
        <w:tc>
          <w:tcPr>
            <w:tcW w:w="6699" w:type="dxa"/>
          </w:tcPr>
          <w:p w14:paraId="4C4421D3" w14:textId="77777777" w:rsidR="008E6908" w:rsidRPr="00C00F70" w:rsidRDefault="008E6908" w:rsidP="00F37B56">
            <w:pPr>
              <w:rPr>
                <w:rFonts w:ascii="Arial" w:hAnsi="Arial" w:cs="Arial"/>
                <w:sz w:val="22"/>
              </w:rPr>
            </w:pPr>
            <w:r w:rsidRPr="00C00F70">
              <w:rPr>
                <w:rFonts w:ascii="Arial" w:hAnsi="Arial" w:cs="Arial"/>
                <w:sz w:val="22"/>
              </w:rPr>
              <w:t>State specific objectives, including any prespecified hypotheses</w:t>
            </w:r>
          </w:p>
        </w:tc>
        <w:tc>
          <w:tcPr>
            <w:tcW w:w="1276" w:type="dxa"/>
          </w:tcPr>
          <w:p w14:paraId="6CD28AB2" w14:textId="2E5E28C8" w:rsidR="008E6908" w:rsidRPr="00C00F70" w:rsidRDefault="008E6908" w:rsidP="00F37B56">
            <w:pPr>
              <w:rPr>
                <w:rFonts w:ascii="Arial" w:hAnsi="Arial" w:cs="Arial"/>
                <w:sz w:val="22"/>
              </w:rPr>
            </w:pPr>
            <w:r>
              <w:rPr>
                <w:rFonts w:ascii="Arial" w:hAnsi="Arial" w:cs="Arial"/>
                <w:sz w:val="22"/>
              </w:rPr>
              <w:t>5</w:t>
            </w:r>
          </w:p>
        </w:tc>
        <w:tc>
          <w:tcPr>
            <w:tcW w:w="2607" w:type="dxa"/>
          </w:tcPr>
          <w:p w14:paraId="641FAFD8" w14:textId="77777777" w:rsidR="008E6908" w:rsidRPr="00C00F70" w:rsidRDefault="008E6908" w:rsidP="00F37B56">
            <w:pPr>
              <w:rPr>
                <w:rFonts w:ascii="Arial" w:hAnsi="Arial" w:cs="Arial"/>
                <w:sz w:val="22"/>
              </w:rPr>
            </w:pPr>
          </w:p>
        </w:tc>
      </w:tr>
      <w:tr w:rsidR="008E6908" w:rsidRPr="00C00F70" w14:paraId="10778962" w14:textId="77777777" w:rsidTr="00526A18">
        <w:tc>
          <w:tcPr>
            <w:tcW w:w="10915" w:type="dxa"/>
            <w:gridSpan w:val="4"/>
          </w:tcPr>
          <w:p w14:paraId="464D8051" w14:textId="77777777" w:rsidR="008E6908" w:rsidRPr="00C00F70" w:rsidRDefault="008E6908" w:rsidP="00F37B56">
            <w:pPr>
              <w:rPr>
                <w:rFonts w:ascii="Arial" w:hAnsi="Arial" w:cs="Arial"/>
                <w:sz w:val="22"/>
              </w:rPr>
            </w:pPr>
            <w:bookmarkStart w:id="24" w:name="bold11"/>
            <w:bookmarkStart w:id="25" w:name="italic12"/>
            <w:bookmarkEnd w:id="22"/>
            <w:bookmarkEnd w:id="23"/>
            <w:r w:rsidRPr="00C00F70">
              <w:rPr>
                <w:rFonts w:ascii="Arial" w:hAnsi="Arial" w:cs="Arial"/>
                <w:sz w:val="22"/>
              </w:rPr>
              <w:t>Methods</w:t>
            </w:r>
          </w:p>
        </w:tc>
        <w:bookmarkEnd w:id="24"/>
        <w:bookmarkEnd w:id="25"/>
        <w:tc>
          <w:tcPr>
            <w:tcW w:w="2607" w:type="dxa"/>
          </w:tcPr>
          <w:p w14:paraId="26406BE2" w14:textId="77777777" w:rsidR="008E6908" w:rsidRPr="00C00F70" w:rsidRDefault="008E6908" w:rsidP="00F37B56">
            <w:pPr>
              <w:rPr>
                <w:rFonts w:ascii="Arial" w:hAnsi="Arial" w:cs="Arial"/>
                <w:sz w:val="22"/>
              </w:rPr>
            </w:pPr>
          </w:p>
        </w:tc>
      </w:tr>
      <w:tr w:rsidR="008E6908" w:rsidRPr="00C00F70" w14:paraId="63B379A3" w14:textId="77777777" w:rsidTr="00526A18">
        <w:tc>
          <w:tcPr>
            <w:tcW w:w="2296" w:type="dxa"/>
          </w:tcPr>
          <w:p w14:paraId="54DE24A1" w14:textId="77777777" w:rsidR="008E6908" w:rsidRPr="00C00F70" w:rsidRDefault="008E6908" w:rsidP="00F37B56">
            <w:pPr>
              <w:rPr>
                <w:rFonts w:ascii="Arial" w:hAnsi="Arial" w:cs="Arial"/>
                <w:sz w:val="22"/>
              </w:rPr>
            </w:pPr>
            <w:bookmarkStart w:id="26" w:name="bold12" w:colFirst="0" w:colLast="0"/>
            <w:bookmarkStart w:id="27" w:name="italic13" w:colFirst="0" w:colLast="0"/>
            <w:r w:rsidRPr="00C00F70">
              <w:rPr>
                <w:rFonts w:ascii="Arial" w:hAnsi="Arial" w:cs="Arial"/>
                <w:sz w:val="22"/>
              </w:rPr>
              <w:t>Study design</w:t>
            </w:r>
          </w:p>
        </w:tc>
        <w:tc>
          <w:tcPr>
            <w:tcW w:w="644" w:type="dxa"/>
          </w:tcPr>
          <w:p w14:paraId="69301EE2" w14:textId="77777777" w:rsidR="008E6908" w:rsidRPr="00C00F70" w:rsidRDefault="008E6908" w:rsidP="00F37B56">
            <w:pPr>
              <w:rPr>
                <w:rFonts w:ascii="Arial" w:hAnsi="Arial" w:cs="Arial"/>
                <w:sz w:val="22"/>
              </w:rPr>
            </w:pPr>
            <w:r w:rsidRPr="00C00F70">
              <w:rPr>
                <w:rFonts w:ascii="Arial" w:hAnsi="Arial" w:cs="Arial"/>
                <w:sz w:val="22"/>
              </w:rPr>
              <w:t>4</w:t>
            </w:r>
          </w:p>
        </w:tc>
        <w:tc>
          <w:tcPr>
            <w:tcW w:w="6699" w:type="dxa"/>
          </w:tcPr>
          <w:p w14:paraId="761DC19A" w14:textId="77777777" w:rsidR="008E6908" w:rsidRPr="00C00F70" w:rsidRDefault="008E6908" w:rsidP="00F37B56">
            <w:pPr>
              <w:rPr>
                <w:rFonts w:ascii="Arial" w:hAnsi="Arial" w:cs="Arial"/>
                <w:sz w:val="22"/>
              </w:rPr>
            </w:pPr>
            <w:r w:rsidRPr="00C00F70">
              <w:rPr>
                <w:rFonts w:ascii="Arial" w:hAnsi="Arial" w:cs="Arial"/>
                <w:sz w:val="22"/>
              </w:rPr>
              <w:t>Present key elements of study design early in the paper</w:t>
            </w:r>
          </w:p>
        </w:tc>
        <w:tc>
          <w:tcPr>
            <w:tcW w:w="1276" w:type="dxa"/>
          </w:tcPr>
          <w:p w14:paraId="6E993AA9" w14:textId="16CB7D45" w:rsidR="008E6908" w:rsidRPr="00C00F70" w:rsidRDefault="008E6908" w:rsidP="00F37B56">
            <w:pPr>
              <w:rPr>
                <w:rFonts w:ascii="Arial" w:hAnsi="Arial" w:cs="Arial"/>
                <w:sz w:val="22"/>
              </w:rPr>
            </w:pPr>
            <w:r>
              <w:rPr>
                <w:rFonts w:ascii="Arial" w:hAnsi="Arial" w:cs="Arial"/>
                <w:sz w:val="22"/>
              </w:rPr>
              <w:t>7</w:t>
            </w:r>
          </w:p>
        </w:tc>
        <w:tc>
          <w:tcPr>
            <w:tcW w:w="2607" w:type="dxa"/>
          </w:tcPr>
          <w:p w14:paraId="076C6035" w14:textId="77777777" w:rsidR="008E6908" w:rsidRPr="00C00F70" w:rsidRDefault="008E6908" w:rsidP="00F37B56">
            <w:pPr>
              <w:rPr>
                <w:rFonts w:ascii="Arial" w:hAnsi="Arial" w:cs="Arial"/>
                <w:sz w:val="22"/>
              </w:rPr>
            </w:pPr>
            <w:r w:rsidRPr="00CE75F1">
              <w:rPr>
                <w:rFonts w:ascii="Arial" w:hAnsi="Arial" w:cs="Arial"/>
                <w:sz w:val="22"/>
                <w:lang w:val="en-US"/>
              </w:rPr>
              <w:t>This</w:t>
            </w:r>
            <w:r>
              <w:rPr>
                <w:rFonts w:ascii="Arial" w:hAnsi="Arial" w:cs="Arial"/>
                <w:sz w:val="22"/>
                <w:lang w:val="en-US"/>
              </w:rPr>
              <w:t xml:space="preserve"> daily</w:t>
            </w:r>
            <w:r w:rsidRPr="00CE75F1">
              <w:rPr>
                <w:rFonts w:ascii="Arial" w:hAnsi="Arial" w:cs="Arial"/>
                <w:sz w:val="22"/>
                <w:lang w:val="en-US"/>
              </w:rPr>
              <w:t xml:space="preserve"> study employed a</w:t>
            </w:r>
            <w:r>
              <w:rPr>
                <w:rFonts w:ascii="Arial" w:hAnsi="Arial" w:cs="Arial"/>
                <w:sz w:val="22"/>
                <w:lang w:val="en-US"/>
              </w:rPr>
              <w:t>n intensive longitudinal</w:t>
            </w:r>
            <w:r w:rsidRPr="00CE75F1">
              <w:rPr>
                <w:rFonts w:ascii="Arial" w:hAnsi="Arial" w:cs="Arial"/>
                <w:sz w:val="22"/>
                <w:lang w:val="en-US"/>
              </w:rPr>
              <w:t xml:space="preserve"> observational design with </w:t>
            </w:r>
            <w:r>
              <w:rPr>
                <w:rFonts w:ascii="Arial" w:hAnsi="Arial" w:cs="Arial"/>
                <w:sz w:val="22"/>
                <w:lang w:val="en-US"/>
              </w:rPr>
              <w:t xml:space="preserve">daily </w:t>
            </w:r>
            <w:r w:rsidRPr="00CE75F1">
              <w:rPr>
                <w:rFonts w:ascii="Arial" w:hAnsi="Arial" w:cs="Arial"/>
                <w:sz w:val="22"/>
                <w:lang w:val="en-US"/>
              </w:rPr>
              <w:t xml:space="preserve">repeated </w:t>
            </w:r>
            <w:r>
              <w:rPr>
                <w:rFonts w:ascii="Arial" w:hAnsi="Arial" w:cs="Arial"/>
                <w:sz w:val="22"/>
                <w:lang w:val="en-US"/>
              </w:rPr>
              <w:t>EMA</w:t>
            </w:r>
            <w:r w:rsidRPr="00CE75F1">
              <w:rPr>
                <w:rFonts w:ascii="Arial" w:hAnsi="Arial" w:cs="Arial"/>
                <w:sz w:val="22"/>
                <w:lang w:val="en-US"/>
              </w:rPr>
              <w:t xml:space="preserve"> across 14 days assessing participants</w:t>
            </w:r>
            <w:r>
              <w:rPr>
                <w:rFonts w:ascii="Arial" w:hAnsi="Arial" w:cs="Arial"/>
                <w:sz w:val="22"/>
                <w:lang w:val="en-US"/>
              </w:rPr>
              <w:t>’ stress and affect</w:t>
            </w:r>
            <w:r w:rsidRPr="00CE75F1">
              <w:rPr>
                <w:rFonts w:ascii="Arial" w:hAnsi="Arial" w:cs="Arial"/>
                <w:sz w:val="22"/>
                <w:lang w:val="en-US"/>
              </w:rPr>
              <w:t xml:space="preserve"> at </w:t>
            </w:r>
            <w:r>
              <w:rPr>
                <w:rFonts w:ascii="Arial" w:hAnsi="Arial" w:cs="Arial"/>
                <w:color w:val="000000" w:themeColor="text1"/>
                <w:sz w:val="22"/>
                <w:lang w:val="en-US"/>
              </w:rPr>
              <w:t>4 time points</w:t>
            </w:r>
            <w:r w:rsidRPr="00A766F9">
              <w:rPr>
                <w:rFonts w:ascii="Arial" w:hAnsi="Arial" w:cs="Arial"/>
                <w:color w:val="000000" w:themeColor="text1"/>
                <w:sz w:val="22"/>
                <w:lang w:val="en-US"/>
              </w:rPr>
              <w:t xml:space="preserve"> daily using a mobile application (MetricWire) on iOS or Android.</w:t>
            </w:r>
          </w:p>
        </w:tc>
      </w:tr>
      <w:tr w:rsidR="008E6908" w:rsidRPr="00C00F70" w14:paraId="18A727DA" w14:textId="77777777" w:rsidTr="00526A18">
        <w:tc>
          <w:tcPr>
            <w:tcW w:w="2296" w:type="dxa"/>
          </w:tcPr>
          <w:p w14:paraId="774E5EBE" w14:textId="77777777" w:rsidR="008E6908" w:rsidRPr="00C00F70" w:rsidRDefault="008E6908" w:rsidP="00F37B56">
            <w:pPr>
              <w:rPr>
                <w:rFonts w:ascii="Arial" w:hAnsi="Arial" w:cs="Arial"/>
                <w:sz w:val="22"/>
              </w:rPr>
            </w:pPr>
            <w:bookmarkStart w:id="28" w:name="bold13" w:colFirst="0" w:colLast="0"/>
            <w:bookmarkStart w:id="29" w:name="italic14" w:colFirst="0" w:colLast="0"/>
            <w:bookmarkEnd w:id="26"/>
            <w:bookmarkEnd w:id="27"/>
            <w:r w:rsidRPr="00C00F70">
              <w:rPr>
                <w:rFonts w:ascii="Arial" w:hAnsi="Arial" w:cs="Arial"/>
                <w:sz w:val="22"/>
              </w:rPr>
              <w:lastRenderedPageBreak/>
              <w:t>Setting</w:t>
            </w:r>
          </w:p>
        </w:tc>
        <w:tc>
          <w:tcPr>
            <w:tcW w:w="644" w:type="dxa"/>
          </w:tcPr>
          <w:p w14:paraId="14959AE2" w14:textId="77777777" w:rsidR="008E6908" w:rsidRPr="00C00F70" w:rsidRDefault="008E6908" w:rsidP="00F37B56">
            <w:pPr>
              <w:rPr>
                <w:rFonts w:ascii="Arial" w:hAnsi="Arial" w:cs="Arial"/>
                <w:sz w:val="22"/>
              </w:rPr>
            </w:pPr>
            <w:r w:rsidRPr="00C00F70">
              <w:rPr>
                <w:rFonts w:ascii="Arial" w:hAnsi="Arial" w:cs="Arial"/>
                <w:sz w:val="22"/>
              </w:rPr>
              <w:t>5</w:t>
            </w:r>
          </w:p>
        </w:tc>
        <w:tc>
          <w:tcPr>
            <w:tcW w:w="6699" w:type="dxa"/>
          </w:tcPr>
          <w:p w14:paraId="4A638D51" w14:textId="77777777" w:rsidR="008E6908" w:rsidRPr="00C00F70" w:rsidRDefault="008E6908" w:rsidP="00F37B56">
            <w:pPr>
              <w:rPr>
                <w:rFonts w:ascii="Arial" w:hAnsi="Arial" w:cs="Arial"/>
                <w:sz w:val="22"/>
              </w:rPr>
            </w:pPr>
            <w:r w:rsidRPr="00C00F70">
              <w:rPr>
                <w:rFonts w:ascii="Arial" w:hAnsi="Arial" w:cs="Arial"/>
                <w:sz w:val="22"/>
              </w:rPr>
              <w:t>Describe the setting, locations, and relevant dates, including periods of recruitment, exposure, follow-up, and data collection</w:t>
            </w:r>
          </w:p>
        </w:tc>
        <w:tc>
          <w:tcPr>
            <w:tcW w:w="1276" w:type="dxa"/>
          </w:tcPr>
          <w:p w14:paraId="6831459F" w14:textId="6CF90869" w:rsidR="008E6908" w:rsidRPr="00C00F70" w:rsidRDefault="00914AC8" w:rsidP="00F37B56">
            <w:pPr>
              <w:rPr>
                <w:rFonts w:ascii="Arial" w:hAnsi="Arial" w:cs="Arial"/>
                <w:sz w:val="22"/>
              </w:rPr>
            </w:pPr>
            <w:r>
              <w:rPr>
                <w:rFonts w:ascii="Arial" w:hAnsi="Arial" w:cs="Arial"/>
                <w:sz w:val="22"/>
              </w:rPr>
              <w:t>5-6</w:t>
            </w:r>
          </w:p>
        </w:tc>
        <w:tc>
          <w:tcPr>
            <w:tcW w:w="2607" w:type="dxa"/>
          </w:tcPr>
          <w:p w14:paraId="4548E5DD" w14:textId="77777777" w:rsidR="008E6908" w:rsidRPr="00C00F70" w:rsidRDefault="008E6908" w:rsidP="00F37B56">
            <w:pPr>
              <w:rPr>
                <w:rFonts w:ascii="Arial" w:hAnsi="Arial" w:cs="Arial"/>
                <w:sz w:val="22"/>
              </w:rPr>
            </w:pPr>
            <w:r w:rsidRPr="00CE75F1">
              <w:rPr>
                <w:rFonts w:ascii="Arial" w:hAnsi="Arial" w:cs="Arial"/>
                <w:color w:val="222222"/>
                <w:sz w:val="22"/>
                <w:highlight w:val="white"/>
              </w:rPr>
              <w:t xml:space="preserve">completed </w:t>
            </w:r>
            <w:r>
              <w:rPr>
                <w:rFonts w:ascii="Arial" w:hAnsi="Arial" w:cs="Arial"/>
                <w:color w:val="222222"/>
                <w:sz w:val="22"/>
                <w:highlight w:val="white"/>
              </w:rPr>
              <w:t>the study between</w:t>
            </w:r>
            <w:r w:rsidRPr="00CE75F1">
              <w:rPr>
                <w:rFonts w:ascii="Arial" w:hAnsi="Arial" w:cs="Arial"/>
                <w:color w:val="222222"/>
                <w:sz w:val="22"/>
                <w:highlight w:val="white"/>
              </w:rPr>
              <w:t xml:space="preserve"> March 2019- June 2020. </w:t>
            </w:r>
            <w:r>
              <w:rPr>
                <w:rFonts w:ascii="Arial" w:hAnsi="Arial" w:cs="Arial"/>
                <w:sz w:val="22"/>
              </w:rPr>
              <w:t>Data from</w:t>
            </w:r>
            <w:r w:rsidRPr="001554E8">
              <w:rPr>
                <w:rFonts w:ascii="Arial" w:hAnsi="Arial" w:cs="Arial"/>
                <w:sz w:val="22"/>
              </w:rPr>
              <w:t xml:space="preserve"> 95 participants with usable cortisol samples</w:t>
            </w:r>
            <w:r>
              <w:rPr>
                <w:rFonts w:ascii="Arial" w:hAnsi="Arial" w:cs="Arial"/>
                <w:sz w:val="22"/>
              </w:rPr>
              <w:t xml:space="preserve"> were used</w:t>
            </w:r>
            <w:r w:rsidRPr="001554E8">
              <w:rPr>
                <w:rFonts w:ascii="Arial" w:hAnsi="Arial" w:cs="Arial"/>
                <w:sz w:val="22"/>
              </w:rPr>
              <w:t xml:space="preserve">. </w:t>
            </w:r>
            <w:r w:rsidRPr="00CE75F1">
              <w:rPr>
                <w:rFonts w:ascii="Arial" w:hAnsi="Arial" w:cs="Arial"/>
                <w:color w:val="222222"/>
                <w:sz w:val="22"/>
              </w:rPr>
              <w:t xml:space="preserve">Supplementary </w:t>
            </w:r>
            <w:r w:rsidRPr="00CE75F1">
              <w:rPr>
                <w:rFonts w:ascii="Arial" w:hAnsi="Arial" w:cs="Arial"/>
                <w:iCs/>
                <w:color w:val="000000" w:themeColor="text1"/>
                <w:sz w:val="22"/>
                <w:lang w:val="en-US"/>
              </w:rPr>
              <w:t>Figure 1</w:t>
            </w:r>
            <w:r w:rsidRPr="00CE75F1">
              <w:rPr>
                <w:rFonts w:ascii="Arial" w:hAnsi="Arial" w:cs="Arial"/>
                <w:color w:val="000000" w:themeColor="text1"/>
                <w:sz w:val="22"/>
                <w:lang w:val="en-US"/>
              </w:rPr>
              <w:t xml:space="preserve"> </w:t>
            </w:r>
            <w:r>
              <w:rPr>
                <w:rFonts w:ascii="Arial" w:hAnsi="Arial" w:cs="Arial"/>
                <w:color w:val="000000" w:themeColor="text1"/>
                <w:sz w:val="22"/>
                <w:lang w:val="en-US"/>
              </w:rPr>
              <w:t xml:space="preserve">shows </w:t>
            </w:r>
            <w:r w:rsidRPr="00CE75F1">
              <w:rPr>
                <w:rFonts w:ascii="Arial" w:hAnsi="Arial" w:cs="Arial"/>
                <w:color w:val="000000" w:themeColor="text1"/>
                <w:sz w:val="22"/>
                <w:lang w:val="en-US"/>
              </w:rPr>
              <w:t>the participant flow chart and eligibility.</w:t>
            </w:r>
          </w:p>
        </w:tc>
      </w:tr>
      <w:bookmarkEnd w:id="28"/>
      <w:bookmarkEnd w:id="29"/>
      <w:tr w:rsidR="008E6908" w:rsidRPr="00C00F70" w14:paraId="07D35EFD" w14:textId="77777777" w:rsidTr="00526A18">
        <w:tc>
          <w:tcPr>
            <w:tcW w:w="2296" w:type="dxa"/>
            <w:vMerge w:val="restart"/>
          </w:tcPr>
          <w:p w14:paraId="5FB0A47E" w14:textId="77777777" w:rsidR="008E6908" w:rsidRPr="00C00F70" w:rsidRDefault="008E6908" w:rsidP="00F37B56">
            <w:pPr>
              <w:rPr>
                <w:rFonts w:ascii="Arial" w:hAnsi="Arial" w:cs="Arial"/>
                <w:sz w:val="22"/>
              </w:rPr>
            </w:pPr>
            <w:r w:rsidRPr="00C00F70">
              <w:rPr>
                <w:rFonts w:ascii="Arial" w:hAnsi="Arial" w:cs="Arial"/>
                <w:sz w:val="22"/>
              </w:rPr>
              <w:t>Participants</w:t>
            </w:r>
          </w:p>
        </w:tc>
        <w:tc>
          <w:tcPr>
            <w:tcW w:w="644" w:type="dxa"/>
            <w:vMerge w:val="restart"/>
          </w:tcPr>
          <w:p w14:paraId="16A36EDC" w14:textId="77777777" w:rsidR="008E6908" w:rsidRPr="00C00F70" w:rsidRDefault="008E6908" w:rsidP="00F37B56">
            <w:pPr>
              <w:rPr>
                <w:rFonts w:ascii="Arial" w:hAnsi="Arial" w:cs="Arial"/>
                <w:sz w:val="22"/>
              </w:rPr>
            </w:pPr>
            <w:r w:rsidRPr="00C00F70">
              <w:rPr>
                <w:rFonts w:ascii="Arial" w:hAnsi="Arial" w:cs="Arial"/>
                <w:sz w:val="22"/>
              </w:rPr>
              <w:t>6</w:t>
            </w:r>
          </w:p>
        </w:tc>
        <w:tc>
          <w:tcPr>
            <w:tcW w:w="6699" w:type="dxa"/>
          </w:tcPr>
          <w:p w14:paraId="16E0B5C8" w14:textId="77777777" w:rsidR="008E6908" w:rsidRPr="00C00F70" w:rsidRDefault="008E6908" w:rsidP="00F37B56">
            <w:pPr>
              <w:rPr>
                <w:rFonts w:ascii="Arial" w:hAnsi="Arial" w:cs="Arial"/>
                <w:sz w:val="22"/>
              </w:rPr>
            </w:pPr>
            <w:r w:rsidRPr="00C00F70">
              <w:rPr>
                <w:rFonts w:ascii="Arial" w:hAnsi="Arial" w:cs="Arial"/>
                <w:sz w:val="22"/>
              </w:rPr>
              <w:t>(a) Cohort study—Give the eligibility criteria, and the sources and methods of selection of participants. Describe methods of follow-up</w:t>
            </w:r>
          </w:p>
          <w:p w14:paraId="45AA748D" w14:textId="77777777" w:rsidR="008E6908" w:rsidRPr="00C00F70" w:rsidRDefault="008E6908" w:rsidP="00F37B56">
            <w:pPr>
              <w:rPr>
                <w:rFonts w:ascii="Arial" w:hAnsi="Arial" w:cs="Arial"/>
                <w:sz w:val="22"/>
              </w:rPr>
            </w:pPr>
            <w:r w:rsidRPr="00C00F70">
              <w:rPr>
                <w:rFonts w:ascii="Arial" w:hAnsi="Arial" w:cs="Arial"/>
                <w:sz w:val="22"/>
              </w:rPr>
              <w:t>Case-control study—Give the eligibility criteria, and the sources and methods of case ascertainment and control selection. Give the rationale for the choice of cases and controls</w:t>
            </w:r>
          </w:p>
          <w:p w14:paraId="37461639" w14:textId="77777777" w:rsidR="008E6908" w:rsidRPr="00EF23A8" w:rsidRDefault="008E6908" w:rsidP="00F37B56">
            <w:pPr>
              <w:rPr>
                <w:rFonts w:ascii="Arial" w:hAnsi="Arial" w:cs="Arial"/>
                <w:b/>
                <w:bCs/>
                <w:sz w:val="22"/>
              </w:rPr>
            </w:pPr>
            <w:r w:rsidRPr="00EF23A8">
              <w:rPr>
                <w:rFonts w:ascii="Arial" w:hAnsi="Arial" w:cs="Arial"/>
                <w:b/>
                <w:bCs/>
                <w:sz w:val="22"/>
              </w:rPr>
              <w:t>Cross-sectional study—Give the eligibility criteria, and the sources and methods of selection of participants</w:t>
            </w:r>
          </w:p>
        </w:tc>
        <w:tc>
          <w:tcPr>
            <w:tcW w:w="1276" w:type="dxa"/>
          </w:tcPr>
          <w:p w14:paraId="16CF49BF" w14:textId="1801DD30" w:rsidR="008E6908" w:rsidRPr="00C00F70" w:rsidRDefault="00914AC8" w:rsidP="00F37B56">
            <w:pPr>
              <w:rPr>
                <w:rFonts w:ascii="Arial" w:hAnsi="Arial" w:cs="Arial"/>
                <w:sz w:val="22"/>
              </w:rPr>
            </w:pPr>
            <w:r>
              <w:rPr>
                <w:rFonts w:ascii="Arial" w:hAnsi="Arial" w:cs="Arial"/>
                <w:sz w:val="22"/>
              </w:rPr>
              <w:t>5</w:t>
            </w:r>
            <w:r w:rsidR="008E6908">
              <w:rPr>
                <w:rFonts w:ascii="Arial" w:hAnsi="Arial" w:cs="Arial"/>
                <w:sz w:val="22"/>
              </w:rPr>
              <w:t>, but mainly listed in Supplementary Figure 1.</w:t>
            </w:r>
          </w:p>
        </w:tc>
        <w:tc>
          <w:tcPr>
            <w:tcW w:w="2607" w:type="dxa"/>
          </w:tcPr>
          <w:p w14:paraId="294CF157" w14:textId="05BB2F53" w:rsidR="008E6908" w:rsidRPr="00C00F70" w:rsidRDefault="008E6908" w:rsidP="00F37B56">
            <w:pPr>
              <w:rPr>
                <w:rFonts w:ascii="Arial" w:hAnsi="Arial" w:cs="Arial"/>
                <w:sz w:val="22"/>
              </w:rPr>
            </w:pPr>
            <w:r>
              <w:rPr>
                <w:rFonts w:ascii="Arial" w:hAnsi="Arial" w:cs="Arial"/>
                <w:sz w:val="22"/>
                <w:lang w:val="en-US"/>
              </w:rPr>
              <w:t xml:space="preserve">Participants who completed the baseline questionnaire (~45 minutes) and met our selection criteria for daily study were invited to join (Figure 1; Supplementary Figure </w:t>
            </w:r>
            <w:r w:rsidR="00914AC8">
              <w:rPr>
                <w:rFonts w:ascii="Arial" w:hAnsi="Arial" w:cs="Arial"/>
                <w:sz w:val="22"/>
                <w:lang w:val="en-US"/>
              </w:rPr>
              <w:t>2</w:t>
            </w:r>
            <w:r>
              <w:rPr>
                <w:rFonts w:ascii="Arial" w:hAnsi="Arial" w:cs="Arial"/>
                <w:sz w:val="22"/>
                <w:lang w:val="en-US"/>
              </w:rPr>
              <w:t>).</w:t>
            </w:r>
          </w:p>
        </w:tc>
      </w:tr>
      <w:tr w:rsidR="008E6908" w:rsidRPr="00C00F70" w14:paraId="67B731AC" w14:textId="77777777" w:rsidTr="00526A18">
        <w:tc>
          <w:tcPr>
            <w:tcW w:w="2296" w:type="dxa"/>
            <w:vMerge/>
          </w:tcPr>
          <w:p w14:paraId="52EFD538" w14:textId="77777777" w:rsidR="008E6908" w:rsidRPr="00C00F70" w:rsidRDefault="008E6908" w:rsidP="00F37B56">
            <w:pPr>
              <w:rPr>
                <w:rFonts w:ascii="Arial" w:hAnsi="Arial" w:cs="Arial"/>
                <w:sz w:val="22"/>
              </w:rPr>
            </w:pPr>
            <w:bookmarkStart w:id="30" w:name="bold14" w:colFirst="0" w:colLast="0"/>
            <w:bookmarkStart w:id="31" w:name="italic15" w:colFirst="0" w:colLast="0"/>
          </w:p>
        </w:tc>
        <w:tc>
          <w:tcPr>
            <w:tcW w:w="644" w:type="dxa"/>
            <w:vMerge/>
          </w:tcPr>
          <w:p w14:paraId="55D39FDB" w14:textId="77777777" w:rsidR="008E6908" w:rsidRPr="00C00F70" w:rsidRDefault="008E6908" w:rsidP="00F37B56">
            <w:pPr>
              <w:rPr>
                <w:rFonts w:ascii="Arial" w:hAnsi="Arial" w:cs="Arial"/>
                <w:sz w:val="22"/>
              </w:rPr>
            </w:pPr>
          </w:p>
        </w:tc>
        <w:tc>
          <w:tcPr>
            <w:tcW w:w="6699" w:type="dxa"/>
          </w:tcPr>
          <w:p w14:paraId="32A87E95" w14:textId="77777777" w:rsidR="008E6908" w:rsidRPr="00C00F70" w:rsidRDefault="008E6908" w:rsidP="00F37B56">
            <w:pPr>
              <w:rPr>
                <w:rFonts w:ascii="Arial" w:hAnsi="Arial" w:cs="Arial"/>
                <w:sz w:val="22"/>
              </w:rPr>
            </w:pPr>
            <w:r w:rsidRPr="00C00F70">
              <w:rPr>
                <w:rFonts w:ascii="Arial" w:hAnsi="Arial" w:cs="Arial"/>
                <w:sz w:val="22"/>
              </w:rPr>
              <w:t>(b) Cohort study—For matched studies, give matching criteria and number of exposed and unexposed</w:t>
            </w:r>
          </w:p>
          <w:p w14:paraId="050CF4CC" w14:textId="77777777" w:rsidR="008E6908" w:rsidRPr="00C00F70" w:rsidRDefault="008E6908" w:rsidP="00F37B56">
            <w:pPr>
              <w:rPr>
                <w:rFonts w:ascii="Arial" w:hAnsi="Arial" w:cs="Arial"/>
                <w:sz w:val="22"/>
              </w:rPr>
            </w:pPr>
            <w:r w:rsidRPr="00C00F70">
              <w:rPr>
                <w:rFonts w:ascii="Arial" w:hAnsi="Arial" w:cs="Arial"/>
                <w:sz w:val="22"/>
              </w:rPr>
              <w:t>Case-control study—For matched studies, give matching criteria and the number of controls per case</w:t>
            </w:r>
          </w:p>
        </w:tc>
        <w:tc>
          <w:tcPr>
            <w:tcW w:w="1276" w:type="dxa"/>
          </w:tcPr>
          <w:p w14:paraId="5D17E157" w14:textId="77777777" w:rsidR="008E6908" w:rsidRPr="00C00F70" w:rsidRDefault="008E6908" w:rsidP="00F37B56">
            <w:pPr>
              <w:rPr>
                <w:rFonts w:ascii="Arial" w:hAnsi="Arial" w:cs="Arial"/>
                <w:sz w:val="22"/>
              </w:rPr>
            </w:pPr>
          </w:p>
        </w:tc>
        <w:tc>
          <w:tcPr>
            <w:tcW w:w="2607" w:type="dxa"/>
          </w:tcPr>
          <w:p w14:paraId="782CBF63" w14:textId="77777777" w:rsidR="008E6908" w:rsidRPr="00C00F70" w:rsidRDefault="008E6908" w:rsidP="00F37B56">
            <w:pPr>
              <w:rPr>
                <w:rFonts w:ascii="Arial" w:hAnsi="Arial" w:cs="Arial"/>
                <w:sz w:val="22"/>
              </w:rPr>
            </w:pPr>
          </w:p>
        </w:tc>
      </w:tr>
      <w:tr w:rsidR="008E6908" w:rsidRPr="00C00F70" w14:paraId="4BABCB34" w14:textId="77777777" w:rsidTr="00526A18">
        <w:tc>
          <w:tcPr>
            <w:tcW w:w="2296" w:type="dxa"/>
          </w:tcPr>
          <w:p w14:paraId="79F9854C" w14:textId="77777777" w:rsidR="008E6908" w:rsidRPr="00C00F70" w:rsidRDefault="008E6908" w:rsidP="00F37B56">
            <w:pPr>
              <w:rPr>
                <w:rFonts w:ascii="Arial" w:hAnsi="Arial" w:cs="Arial"/>
                <w:sz w:val="22"/>
              </w:rPr>
            </w:pPr>
            <w:bookmarkStart w:id="32" w:name="bold16" w:colFirst="0" w:colLast="0"/>
            <w:bookmarkStart w:id="33" w:name="italic17" w:colFirst="0" w:colLast="0"/>
            <w:bookmarkEnd w:id="30"/>
            <w:bookmarkEnd w:id="31"/>
            <w:r w:rsidRPr="00C00F70">
              <w:rPr>
                <w:rFonts w:ascii="Arial" w:hAnsi="Arial" w:cs="Arial"/>
                <w:sz w:val="22"/>
              </w:rPr>
              <w:t>Variables</w:t>
            </w:r>
          </w:p>
        </w:tc>
        <w:tc>
          <w:tcPr>
            <w:tcW w:w="644" w:type="dxa"/>
          </w:tcPr>
          <w:p w14:paraId="747BB170" w14:textId="77777777" w:rsidR="008E6908" w:rsidRPr="00C00F70" w:rsidRDefault="008E6908" w:rsidP="00F37B56">
            <w:pPr>
              <w:rPr>
                <w:rFonts w:ascii="Arial" w:hAnsi="Arial" w:cs="Arial"/>
                <w:sz w:val="22"/>
              </w:rPr>
            </w:pPr>
            <w:r w:rsidRPr="00C00F70">
              <w:rPr>
                <w:rFonts w:ascii="Arial" w:hAnsi="Arial" w:cs="Arial"/>
                <w:sz w:val="22"/>
              </w:rPr>
              <w:t>7</w:t>
            </w:r>
          </w:p>
        </w:tc>
        <w:tc>
          <w:tcPr>
            <w:tcW w:w="6699" w:type="dxa"/>
          </w:tcPr>
          <w:p w14:paraId="48530734" w14:textId="77777777" w:rsidR="008E6908" w:rsidRPr="00C00F70" w:rsidRDefault="008E6908" w:rsidP="00F37B56">
            <w:pPr>
              <w:rPr>
                <w:rFonts w:ascii="Arial" w:hAnsi="Arial" w:cs="Arial"/>
                <w:sz w:val="22"/>
              </w:rPr>
            </w:pPr>
            <w:r w:rsidRPr="00C00F70">
              <w:rPr>
                <w:rFonts w:ascii="Arial" w:hAnsi="Arial" w:cs="Arial"/>
                <w:sz w:val="22"/>
              </w:rPr>
              <w:t>Clearly define all outcomes, exposures, predictors, potential confounders, and effect modifiers. Give diagnostic criteria, if applicable</w:t>
            </w:r>
          </w:p>
        </w:tc>
        <w:tc>
          <w:tcPr>
            <w:tcW w:w="1276" w:type="dxa"/>
          </w:tcPr>
          <w:p w14:paraId="344836EC" w14:textId="5D4E81FB" w:rsidR="008E6908" w:rsidRPr="00C00F70" w:rsidRDefault="00914AC8" w:rsidP="00F37B56">
            <w:pPr>
              <w:rPr>
                <w:rFonts w:ascii="Arial" w:hAnsi="Arial" w:cs="Arial"/>
                <w:sz w:val="22"/>
              </w:rPr>
            </w:pPr>
            <w:r>
              <w:rPr>
                <w:rFonts w:ascii="Arial" w:hAnsi="Arial" w:cs="Arial"/>
                <w:sz w:val="22"/>
              </w:rPr>
              <w:t>7-8</w:t>
            </w:r>
          </w:p>
        </w:tc>
        <w:tc>
          <w:tcPr>
            <w:tcW w:w="2607" w:type="dxa"/>
          </w:tcPr>
          <w:p w14:paraId="516FDE30" w14:textId="77777777" w:rsidR="008E6908" w:rsidRPr="00C00F70" w:rsidRDefault="008E6908" w:rsidP="00F37B56">
            <w:pPr>
              <w:rPr>
                <w:rFonts w:ascii="Arial" w:hAnsi="Arial" w:cs="Arial"/>
                <w:sz w:val="22"/>
              </w:rPr>
            </w:pPr>
          </w:p>
        </w:tc>
      </w:tr>
      <w:tr w:rsidR="008E6908" w:rsidRPr="00C00F70" w14:paraId="178FBDA0" w14:textId="77777777" w:rsidTr="00526A18">
        <w:trPr>
          <w:trHeight w:val="294"/>
        </w:trPr>
        <w:tc>
          <w:tcPr>
            <w:tcW w:w="2296" w:type="dxa"/>
          </w:tcPr>
          <w:p w14:paraId="189F55B9" w14:textId="463D2D76" w:rsidR="008E6908" w:rsidRPr="00C00F70" w:rsidRDefault="008E6908" w:rsidP="00F37B56">
            <w:pPr>
              <w:rPr>
                <w:rFonts w:ascii="Arial" w:hAnsi="Arial" w:cs="Arial"/>
                <w:sz w:val="22"/>
              </w:rPr>
            </w:pPr>
            <w:bookmarkStart w:id="34" w:name="bold17"/>
            <w:bookmarkStart w:id="35" w:name="italic18"/>
            <w:bookmarkEnd w:id="32"/>
            <w:bookmarkEnd w:id="33"/>
            <w:r w:rsidRPr="00C00F70">
              <w:rPr>
                <w:rFonts w:ascii="Arial" w:hAnsi="Arial" w:cs="Arial"/>
                <w:sz w:val="22"/>
              </w:rPr>
              <w:t>Data sources/</w:t>
            </w:r>
            <w:bookmarkStart w:id="36" w:name="bold18"/>
            <w:bookmarkStart w:id="37" w:name="italic19"/>
            <w:bookmarkEnd w:id="34"/>
            <w:bookmarkEnd w:id="35"/>
            <w:r w:rsidRPr="00C00F70">
              <w:rPr>
                <w:rFonts w:ascii="Arial" w:hAnsi="Arial" w:cs="Arial"/>
                <w:sz w:val="22"/>
              </w:rPr>
              <w:t xml:space="preserve"> measurement</w:t>
            </w:r>
            <w:bookmarkEnd w:id="36"/>
            <w:bookmarkEnd w:id="37"/>
          </w:p>
        </w:tc>
        <w:tc>
          <w:tcPr>
            <w:tcW w:w="644" w:type="dxa"/>
          </w:tcPr>
          <w:p w14:paraId="33A846CA" w14:textId="77777777" w:rsidR="008E6908" w:rsidRPr="00C00F70" w:rsidRDefault="008E6908" w:rsidP="00F37B56">
            <w:pPr>
              <w:rPr>
                <w:rFonts w:ascii="Arial" w:hAnsi="Arial" w:cs="Arial"/>
                <w:sz w:val="22"/>
              </w:rPr>
            </w:pPr>
            <w:r w:rsidRPr="00C00F70">
              <w:rPr>
                <w:rFonts w:ascii="Arial" w:hAnsi="Arial" w:cs="Arial"/>
                <w:sz w:val="22"/>
              </w:rPr>
              <w:t>8</w:t>
            </w:r>
            <w:bookmarkStart w:id="38" w:name="bold19"/>
            <w:r w:rsidRPr="00C00F70">
              <w:rPr>
                <w:rFonts w:ascii="Arial" w:hAnsi="Arial" w:cs="Arial"/>
                <w:sz w:val="22"/>
              </w:rPr>
              <w:t>*</w:t>
            </w:r>
            <w:bookmarkEnd w:id="38"/>
          </w:p>
        </w:tc>
        <w:tc>
          <w:tcPr>
            <w:tcW w:w="6699" w:type="dxa"/>
          </w:tcPr>
          <w:p w14:paraId="59B09025" w14:textId="77777777" w:rsidR="008E6908" w:rsidRPr="00C00F70" w:rsidRDefault="008E6908" w:rsidP="00F37B56">
            <w:pPr>
              <w:rPr>
                <w:rFonts w:ascii="Arial" w:hAnsi="Arial" w:cs="Arial"/>
                <w:sz w:val="22"/>
              </w:rPr>
            </w:pPr>
            <w:r w:rsidRPr="00C00F70">
              <w:rPr>
                <w:rFonts w:ascii="Arial" w:hAnsi="Arial" w:cs="Arial"/>
                <w:sz w:val="22"/>
              </w:rPr>
              <w:t xml:space="preserve"> For each variable of interest, give sources of data and details of methods of assessment (measurement). Describe comparability of assessment methods if there is more than one group</w:t>
            </w:r>
          </w:p>
        </w:tc>
        <w:tc>
          <w:tcPr>
            <w:tcW w:w="1276" w:type="dxa"/>
          </w:tcPr>
          <w:p w14:paraId="6596B055" w14:textId="224E7612" w:rsidR="008E6908" w:rsidRPr="00C00F70" w:rsidRDefault="00914AC8" w:rsidP="00F37B56">
            <w:pPr>
              <w:rPr>
                <w:rFonts w:ascii="Arial" w:hAnsi="Arial" w:cs="Arial"/>
                <w:sz w:val="22"/>
              </w:rPr>
            </w:pPr>
            <w:r>
              <w:rPr>
                <w:rFonts w:ascii="Arial" w:hAnsi="Arial" w:cs="Arial"/>
                <w:sz w:val="22"/>
              </w:rPr>
              <w:t>7-8</w:t>
            </w:r>
          </w:p>
        </w:tc>
        <w:tc>
          <w:tcPr>
            <w:tcW w:w="2607" w:type="dxa"/>
          </w:tcPr>
          <w:p w14:paraId="60F7A55D" w14:textId="77777777" w:rsidR="008E6908" w:rsidRPr="00C00F70" w:rsidRDefault="008E6908" w:rsidP="00F37B56">
            <w:pPr>
              <w:rPr>
                <w:rFonts w:ascii="Arial" w:hAnsi="Arial" w:cs="Arial"/>
                <w:sz w:val="22"/>
              </w:rPr>
            </w:pPr>
          </w:p>
        </w:tc>
      </w:tr>
      <w:tr w:rsidR="008E6908" w:rsidRPr="00C00F70" w14:paraId="10191613" w14:textId="77777777" w:rsidTr="002F725B">
        <w:tc>
          <w:tcPr>
            <w:tcW w:w="2296" w:type="dxa"/>
            <w:tcBorders>
              <w:bottom w:val="nil"/>
            </w:tcBorders>
          </w:tcPr>
          <w:p w14:paraId="006A58A1" w14:textId="77777777" w:rsidR="008E6908" w:rsidRPr="00C00F70" w:rsidRDefault="008E6908" w:rsidP="00F37B56">
            <w:pPr>
              <w:rPr>
                <w:rFonts w:ascii="Arial" w:hAnsi="Arial" w:cs="Arial"/>
                <w:sz w:val="22"/>
              </w:rPr>
            </w:pPr>
            <w:bookmarkStart w:id="39" w:name="bold20" w:colFirst="0" w:colLast="0"/>
            <w:bookmarkStart w:id="40" w:name="italic20" w:colFirst="0" w:colLast="0"/>
            <w:r w:rsidRPr="00C00F70">
              <w:rPr>
                <w:rFonts w:ascii="Arial" w:hAnsi="Arial" w:cs="Arial"/>
                <w:sz w:val="22"/>
              </w:rPr>
              <w:t>Bias</w:t>
            </w:r>
          </w:p>
        </w:tc>
        <w:tc>
          <w:tcPr>
            <w:tcW w:w="644" w:type="dxa"/>
            <w:tcBorders>
              <w:bottom w:val="nil"/>
            </w:tcBorders>
          </w:tcPr>
          <w:p w14:paraId="0AD6C021" w14:textId="77777777" w:rsidR="008E6908" w:rsidRPr="00C00F70" w:rsidRDefault="008E6908" w:rsidP="00F37B56">
            <w:pPr>
              <w:rPr>
                <w:rFonts w:ascii="Arial" w:hAnsi="Arial" w:cs="Arial"/>
                <w:sz w:val="22"/>
              </w:rPr>
            </w:pPr>
            <w:r w:rsidRPr="00C00F70">
              <w:rPr>
                <w:rFonts w:ascii="Arial" w:hAnsi="Arial" w:cs="Arial"/>
                <w:sz w:val="22"/>
              </w:rPr>
              <w:t>9</w:t>
            </w:r>
          </w:p>
        </w:tc>
        <w:tc>
          <w:tcPr>
            <w:tcW w:w="6699" w:type="dxa"/>
            <w:tcBorders>
              <w:bottom w:val="nil"/>
            </w:tcBorders>
          </w:tcPr>
          <w:p w14:paraId="6B9568D6" w14:textId="77777777" w:rsidR="008E6908" w:rsidRPr="00C00F70" w:rsidRDefault="008E6908" w:rsidP="00F37B56">
            <w:pPr>
              <w:rPr>
                <w:rFonts w:ascii="Arial" w:hAnsi="Arial" w:cs="Arial"/>
                <w:sz w:val="22"/>
              </w:rPr>
            </w:pPr>
            <w:r w:rsidRPr="00C00F70">
              <w:rPr>
                <w:rFonts w:ascii="Arial" w:hAnsi="Arial" w:cs="Arial"/>
                <w:sz w:val="22"/>
              </w:rPr>
              <w:t>Describe any efforts to address potential sources of bias</w:t>
            </w:r>
          </w:p>
        </w:tc>
        <w:tc>
          <w:tcPr>
            <w:tcW w:w="1276" w:type="dxa"/>
            <w:tcBorders>
              <w:bottom w:val="nil"/>
            </w:tcBorders>
          </w:tcPr>
          <w:p w14:paraId="5DE3BD95" w14:textId="1F769FA5" w:rsidR="008E6908" w:rsidRPr="00C00F70" w:rsidRDefault="008E6908" w:rsidP="00F37B56">
            <w:pPr>
              <w:rPr>
                <w:rFonts w:ascii="Arial" w:hAnsi="Arial" w:cs="Arial"/>
                <w:sz w:val="22"/>
              </w:rPr>
            </w:pPr>
            <w:r>
              <w:rPr>
                <w:rFonts w:ascii="Arial" w:hAnsi="Arial" w:cs="Arial"/>
                <w:sz w:val="22"/>
              </w:rPr>
              <w:t>8</w:t>
            </w:r>
          </w:p>
        </w:tc>
        <w:tc>
          <w:tcPr>
            <w:tcW w:w="2607" w:type="dxa"/>
            <w:tcBorders>
              <w:bottom w:val="nil"/>
            </w:tcBorders>
          </w:tcPr>
          <w:p w14:paraId="04ECEBA7" w14:textId="77777777" w:rsidR="008E6908" w:rsidRPr="00C00F70" w:rsidRDefault="008E6908" w:rsidP="00F37B56">
            <w:pPr>
              <w:rPr>
                <w:rFonts w:ascii="Arial" w:hAnsi="Arial" w:cs="Arial"/>
                <w:sz w:val="22"/>
              </w:rPr>
            </w:pPr>
            <w:r w:rsidRPr="00CE75F1">
              <w:rPr>
                <w:rFonts w:ascii="Arial" w:hAnsi="Arial" w:cs="Arial"/>
                <w:sz w:val="22"/>
                <w:lang w:val="en-US"/>
              </w:rPr>
              <w:t xml:space="preserve">Covariates </w:t>
            </w:r>
            <w:r>
              <w:rPr>
                <w:rFonts w:ascii="Arial" w:hAnsi="Arial" w:cs="Arial"/>
                <w:sz w:val="22"/>
                <w:lang w:val="en-US"/>
              </w:rPr>
              <w:t xml:space="preserve">were selected </w:t>
            </w:r>
            <w:r w:rsidRPr="00F37B56">
              <w:rPr>
                <w:rFonts w:ascii="Arial" w:hAnsi="Arial" w:cs="Arial"/>
                <w:i/>
                <w:iCs/>
                <w:sz w:val="22"/>
                <w:lang w:val="en-US"/>
              </w:rPr>
              <w:t>a priori</w:t>
            </w:r>
            <w:r>
              <w:rPr>
                <w:rFonts w:ascii="Arial" w:hAnsi="Arial" w:cs="Arial"/>
                <w:sz w:val="22"/>
                <w:lang w:val="en-US"/>
              </w:rPr>
              <w:t xml:space="preserve"> based on literature</w:t>
            </w:r>
            <w:r w:rsidRPr="00CE75F1">
              <w:rPr>
                <w:rFonts w:ascii="Arial" w:hAnsi="Arial" w:cs="Arial"/>
                <w:sz w:val="22"/>
                <w:lang w:val="en-US"/>
              </w:rPr>
              <w:t>.</w:t>
            </w:r>
          </w:p>
        </w:tc>
      </w:tr>
      <w:tr w:rsidR="008E6908" w:rsidRPr="00C00F70" w14:paraId="789AC699" w14:textId="77777777" w:rsidTr="002F725B">
        <w:tc>
          <w:tcPr>
            <w:tcW w:w="2296" w:type="dxa"/>
            <w:tcBorders>
              <w:top w:val="nil"/>
              <w:bottom w:val="single" w:sz="4" w:space="0" w:color="auto"/>
            </w:tcBorders>
          </w:tcPr>
          <w:p w14:paraId="2D70976B" w14:textId="77777777" w:rsidR="008E6908" w:rsidRPr="00C00F70" w:rsidRDefault="008E6908" w:rsidP="00F37B56">
            <w:pPr>
              <w:rPr>
                <w:rFonts w:ascii="Arial" w:hAnsi="Arial" w:cs="Arial"/>
                <w:sz w:val="22"/>
              </w:rPr>
            </w:pPr>
            <w:bookmarkStart w:id="41" w:name="bold21" w:colFirst="0" w:colLast="0"/>
            <w:bookmarkStart w:id="42" w:name="italic21" w:colFirst="0" w:colLast="0"/>
            <w:bookmarkEnd w:id="39"/>
            <w:bookmarkEnd w:id="40"/>
            <w:r w:rsidRPr="00C00F70">
              <w:rPr>
                <w:rFonts w:ascii="Arial" w:hAnsi="Arial" w:cs="Arial"/>
                <w:sz w:val="22"/>
              </w:rPr>
              <w:t>Study size</w:t>
            </w:r>
          </w:p>
        </w:tc>
        <w:tc>
          <w:tcPr>
            <w:tcW w:w="644" w:type="dxa"/>
            <w:tcBorders>
              <w:top w:val="nil"/>
              <w:bottom w:val="single" w:sz="4" w:space="0" w:color="auto"/>
            </w:tcBorders>
          </w:tcPr>
          <w:p w14:paraId="536DA668" w14:textId="77777777" w:rsidR="008E6908" w:rsidRPr="00C00F70" w:rsidRDefault="008E6908" w:rsidP="00F37B56">
            <w:pPr>
              <w:rPr>
                <w:rFonts w:ascii="Arial" w:hAnsi="Arial" w:cs="Arial"/>
                <w:sz w:val="22"/>
              </w:rPr>
            </w:pPr>
            <w:r w:rsidRPr="00C00F70">
              <w:rPr>
                <w:rFonts w:ascii="Arial" w:hAnsi="Arial" w:cs="Arial"/>
                <w:sz w:val="22"/>
              </w:rPr>
              <w:t>10</w:t>
            </w:r>
          </w:p>
        </w:tc>
        <w:tc>
          <w:tcPr>
            <w:tcW w:w="6699" w:type="dxa"/>
            <w:tcBorders>
              <w:top w:val="nil"/>
              <w:bottom w:val="single" w:sz="4" w:space="0" w:color="auto"/>
            </w:tcBorders>
          </w:tcPr>
          <w:p w14:paraId="3095C903" w14:textId="77777777" w:rsidR="008E6908" w:rsidRPr="00C00F70" w:rsidRDefault="008E6908" w:rsidP="00F37B56">
            <w:pPr>
              <w:rPr>
                <w:rFonts w:ascii="Arial" w:hAnsi="Arial" w:cs="Arial"/>
                <w:sz w:val="22"/>
              </w:rPr>
            </w:pPr>
            <w:r w:rsidRPr="00C00F70">
              <w:rPr>
                <w:rFonts w:ascii="Arial" w:hAnsi="Arial" w:cs="Arial"/>
                <w:sz w:val="22"/>
              </w:rPr>
              <w:t>Explain how the study size was arrived at</w:t>
            </w:r>
          </w:p>
        </w:tc>
        <w:tc>
          <w:tcPr>
            <w:tcW w:w="1276" w:type="dxa"/>
            <w:tcBorders>
              <w:top w:val="nil"/>
              <w:bottom w:val="single" w:sz="4" w:space="0" w:color="auto"/>
            </w:tcBorders>
          </w:tcPr>
          <w:p w14:paraId="7D4D3AC6" w14:textId="70D06EDD" w:rsidR="008E6908" w:rsidRPr="00C00F70" w:rsidRDefault="00914AC8" w:rsidP="00F37B56">
            <w:pPr>
              <w:rPr>
                <w:rFonts w:ascii="Arial" w:hAnsi="Arial" w:cs="Arial"/>
                <w:sz w:val="22"/>
              </w:rPr>
            </w:pPr>
            <w:r>
              <w:rPr>
                <w:rFonts w:ascii="Arial" w:hAnsi="Arial" w:cs="Arial"/>
                <w:sz w:val="22"/>
              </w:rPr>
              <w:t>6</w:t>
            </w:r>
          </w:p>
        </w:tc>
        <w:tc>
          <w:tcPr>
            <w:tcW w:w="2607" w:type="dxa"/>
            <w:tcBorders>
              <w:top w:val="nil"/>
              <w:bottom w:val="single" w:sz="4" w:space="0" w:color="auto"/>
            </w:tcBorders>
          </w:tcPr>
          <w:p w14:paraId="16D4B119" w14:textId="079EB3F0" w:rsidR="008E6908" w:rsidRPr="00C014FE" w:rsidRDefault="008E6908" w:rsidP="00F37B56">
            <w:pPr>
              <w:rPr>
                <w:rFonts w:ascii="Arial" w:hAnsi="Arial" w:cs="Arial"/>
                <w:sz w:val="22"/>
                <w:lang w:val="en-US"/>
              </w:rPr>
            </w:pPr>
            <w:r w:rsidRPr="00CE75F1">
              <w:rPr>
                <w:rFonts w:ascii="Arial" w:hAnsi="Arial" w:cs="Arial"/>
                <w:i/>
                <w:iCs/>
                <w:color w:val="000000" w:themeColor="text1"/>
                <w:sz w:val="22"/>
                <w:lang w:val="en-US"/>
              </w:rPr>
              <w:t>A-priori</w:t>
            </w:r>
            <w:r w:rsidRPr="00CE75F1">
              <w:rPr>
                <w:rFonts w:ascii="Arial" w:hAnsi="Arial" w:cs="Arial"/>
                <w:color w:val="000000" w:themeColor="text1"/>
                <w:sz w:val="22"/>
                <w:lang w:val="en-US"/>
              </w:rPr>
              <w:t xml:space="preserve"> power analysis conducted through G* </w:t>
            </w:r>
            <w:r w:rsidRPr="00CE75F1">
              <w:rPr>
                <w:rFonts w:ascii="Arial" w:hAnsi="Arial" w:cs="Arial"/>
                <w:color w:val="000000" w:themeColor="text1"/>
                <w:sz w:val="22"/>
                <w:lang w:val="en-US"/>
              </w:rPr>
              <w:lastRenderedPageBreak/>
              <w:t xml:space="preserve">Power (Faul et al., 2007) </w:t>
            </w:r>
            <w:r w:rsidR="00914AC8">
              <w:rPr>
                <w:rFonts w:ascii="Arial" w:hAnsi="Arial" w:cs="Arial"/>
                <w:color w:val="000000" w:themeColor="text1"/>
                <w:sz w:val="22"/>
                <w:lang w:val="en-US"/>
              </w:rPr>
              <w:t>...</w:t>
            </w:r>
          </w:p>
        </w:tc>
      </w:tr>
    </w:tbl>
    <w:p w14:paraId="64C1D676" w14:textId="77777777" w:rsidR="008E6908" w:rsidRPr="00C00F70" w:rsidRDefault="008E6908" w:rsidP="008E6908">
      <w:pPr>
        <w:rPr>
          <w:rFonts w:ascii="Arial" w:hAnsi="Arial" w:cs="Arial"/>
          <w:sz w:val="22"/>
        </w:rPr>
      </w:pPr>
      <w:bookmarkStart w:id="43" w:name="bold22"/>
      <w:bookmarkStart w:id="44" w:name="italic22"/>
      <w:bookmarkEnd w:id="41"/>
      <w:bookmarkEnd w:id="42"/>
    </w:p>
    <w:tbl>
      <w:tblPr>
        <w:tblW w:w="13467" w:type="dxa"/>
        <w:tblLook w:val="0000" w:firstRow="0" w:lastRow="0" w:firstColumn="0" w:lastColumn="0" w:noHBand="0" w:noVBand="0"/>
      </w:tblPr>
      <w:tblGrid>
        <w:gridCol w:w="1793"/>
        <w:gridCol w:w="713"/>
        <w:gridCol w:w="6566"/>
        <w:gridCol w:w="2271"/>
        <w:gridCol w:w="2124"/>
      </w:tblGrid>
      <w:tr w:rsidR="008E6908" w:rsidRPr="00C00F70" w14:paraId="44992450" w14:textId="77777777" w:rsidTr="002F725B">
        <w:tc>
          <w:tcPr>
            <w:tcW w:w="1791" w:type="dxa"/>
          </w:tcPr>
          <w:p w14:paraId="7B4D68DF" w14:textId="77777777" w:rsidR="008E6908" w:rsidRPr="00C00F70" w:rsidRDefault="008E6908" w:rsidP="00F37B56">
            <w:pPr>
              <w:tabs>
                <w:tab w:val="left" w:pos="5400"/>
              </w:tabs>
              <w:rPr>
                <w:rFonts w:ascii="Arial" w:hAnsi="Arial" w:cs="Arial"/>
                <w:bCs/>
                <w:sz w:val="22"/>
              </w:rPr>
            </w:pPr>
            <w:r w:rsidRPr="00C00F70">
              <w:rPr>
                <w:rFonts w:ascii="Arial" w:hAnsi="Arial" w:cs="Arial"/>
                <w:bCs/>
                <w:sz w:val="22"/>
              </w:rPr>
              <w:t>Quantitative</w:t>
            </w:r>
            <w:bookmarkStart w:id="45" w:name="bold23"/>
            <w:bookmarkStart w:id="46" w:name="italic23"/>
            <w:bookmarkEnd w:id="43"/>
            <w:bookmarkEnd w:id="44"/>
            <w:r w:rsidRPr="00C00F70">
              <w:rPr>
                <w:rFonts w:ascii="Arial" w:hAnsi="Arial" w:cs="Arial"/>
                <w:bCs/>
                <w:sz w:val="22"/>
              </w:rPr>
              <w:t xml:space="preserve"> variables</w:t>
            </w:r>
            <w:bookmarkEnd w:id="45"/>
            <w:bookmarkEnd w:id="46"/>
          </w:p>
        </w:tc>
        <w:tc>
          <w:tcPr>
            <w:tcW w:w="713" w:type="dxa"/>
          </w:tcPr>
          <w:p w14:paraId="63BD2474"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11</w:t>
            </w:r>
          </w:p>
        </w:tc>
        <w:tc>
          <w:tcPr>
            <w:tcW w:w="6568" w:type="dxa"/>
          </w:tcPr>
          <w:p w14:paraId="6A2C5047" w14:textId="77777777" w:rsidR="008E6908" w:rsidRPr="00C00F70" w:rsidRDefault="008E6908" w:rsidP="00F37B56">
            <w:pPr>
              <w:tabs>
                <w:tab w:val="left" w:pos="5400"/>
              </w:tabs>
              <w:rPr>
                <w:rFonts w:ascii="Arial" w:hAnsi="Arial" w:cs="Arial"/>
                <w:sz w:val="22"/>
              </w:rPr>
            </w:pPr>
            <w:r w:rsidRPr="00C00F70">
              <w:rPr>
                <w:rFonts w:ascii="Arial" w:hAnsi="Arial" w:cs="Arial"/>
                <w:sz w:val="22"/>
              </w:rPr>
              <w:t>Explain how quantitative variables were handled in the analyses. If applicable, describe which groupings were chosen and why</w:t>
            </w:r>
          </w:p>
        </w:tc>
        <w:tc>
          <w:tcPr>
            <w:tcW w:w="2271" w:type="dxa"/>
          </w:tcPr>
          <w:p w14:paraId="4110A157" w14:textId="1A7BDB70" w:rsidR="008E6908" w:rsidRPr="00C00F70" w:rsidRDefault="00914AC8" w:rsidP="00F37B56">
            <w:pPr>
              <w:tabs>
                <w:tab w:val="left" w:pos="5400"/>
              </w:tabs>
              <w:rPr>
                <w:rFonts w:ascii="Arial" w:hAnsi="Arial" w:cs="Arial"/>
                <w:sz w:val="22"/>
              </w:rPr>
            </w:pPr>
            <w:r>
              <w:rPr>
                <w:rFonts w:ascii="Arial" w:hAnsi="Arial" w:cs="Arial"/>
                <w:sz w:val="22"/>
              </w:rPr>
              <w:t>9</w:t>
            </w:r>
          </w:p>
        </w:tc>
        <w:tc>
          <w:tcPr>
            <w:tcW w:w="2124" w:type="dxa"/>
          </w:tcPr>
          <w:p w14:paraId="360A4F83" w14:textId="77777777" w:rsidR="008E6908" w:rsidRPr="00C00F70" w:rsidRDefault="008E6908" w:rsidP="00F37B56">
            <w:pPr>
              <w:tabs>
                <w:tab w:val="left" w:pos="5400"/>
              </w:tabs>
              <w:rPr>
                <w:rFonts w:ascii="Arial" w:hAnsi="Arial" w:cs="Arial"/>
                <w:sz w:val="22"/>
              </w:rPr>
            </w:pPr>
          </w:p>
        </w:tc>
      </w:tr>
      <w:tr w:rsidR="008E6908" w:rsidRPr="00C00F70" w14:paraId="21FD0607" w14:textId="77777777" w:rsidTr="002F725B">
        <w:tc>
          <w:tcPr>
            <w:tcW w:w="1791" w:type="dxa"/>
            <w:vMerge w:val="restart"/>
          </w:tcPr>
          <w:p w14:paraId="4212F518" w14:textId="1A88D467" w:rsidR="008E6908" w:rsidRPr="00C00F70" w:rsidRDefault="008E6908" w:rsidP="00F37B56">
            <w:pPr>
              <w:tabs>
                <w:tab w:val="left" w:pos="5400"/>
              </w:tabs>
              <w:rPr>
                <w:rFonts w:ascii="Arial" w:hAnsi="Arial" w:cs="Arial"/>
                <w:sz w:val="22"/>
              </w:rPr>
            </w:pPr>
            <w:bookmarkStart w:id="47" w:name="italic24"/>
            <w:r w:rsidRPr="00C00F70">
              <w:rPr>
                <w:rFonts w:ascii="Arial" w:hAnsi="Arial" w:cs="Arial"/>
                <w:sz w:val="22"/>
              </w:rPr>
              <w:t>Statistical</w:t>
            </w:r>
            <w:bookmarkStart w:id="48" w:name="italic25"/>
            <w:bookmarkEnd w:id="47"/>
            <w:r w:rsidRPr="00C00F70">
              <w:rPr>
                <w:rFonts w:ascii="Arial" w:hAnsi="Arial" w:cs="Arial"/>
                <w:sz w:val="22"/>
              </w:rPr>
              <w:t xml:space="preserve"> methods</w:t>
            </w:r>
            <w:bookmarkEnd w:id="48"/>
          </w:p>
        </w:tc>
        <w:tc>
          <w:tcPr>
            <w:tcW w:w="713" w:type="dxa"/>
            <w:vMerge w:val="restart"/>
          </w:tcPr>
          <w:p w14:paraId="6C516000"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12</w:t>
            </w:r>
          </w:p>
        </w:tc>
        <w:tc>
          <w:tcPr>
            <w:tcW w:w="6568" w:type="dxa"/>
          </w:tcPr>
          <w:p w14:paraId="08DCC861" w14:textId="77777777" w:rsidR="008E6908" w:rsidRPr="00C00F70" w:rsidRDefault="008E6908" w:rsidP="00F37B56">
            <w:pPr>
              <w:tabs>
                <w:tab w:val="left" w:pos="5400"/>
              </w:tabs>
              <w:rPr>
                <w:rFonts w:ascii="Arial" w:hAnsi="Arial" w:cs="Arial"/>
                <w:sz w:val="22"/>
              </w:rPr>
            </w:pPr>
            <w:r w:rsidRPr="00C00F70">
              <w:rPr>
                <w:rFonts w:ascii="Arial" w:hAnsi="Arial" w:cs="Arial"/>
                <w:sz w:val="22"/>
              </w:rPr>
              <w:t>(</w:t>
            </w:r>
            <w:r w:rsidRPr="00C00F70">
              <w:rPr>
                <w:rFonts w:ascii="Arial" w:hAnsi="Arial" w:cs="Arial"/>
                <w:i/>
                <w:sz w:val="22"/>
              </w:rPr>
              <w:t>a</w:t>
            </w:r>
            <w:r w:rsidRPr="00C00F70">
              <w:rPr>
                <w:rFonts w:ascii="Arial" w:hAnsi="Arial" w:cs="Arial"/>
                <w:sz w:val="22"/>
              </w:rPr>
              <w:t>) Describe all statistical methods, including those used to control for confounding</w:t>
            </w:r>
          </w:p>
        </w:tc>
        <w:tc>
          <w:tcPr>
            <w:tcW w:w="2271" w:type="dxa"/>
          </w:tcPr>
          <w:p w14:paraId="18FFE5C4" w14:textId="616CC3B6" w:rsidR="008E6908" w:rsidRPr="00C00F70" w:rsidRDefault="008E6908" w:rsidP="00F37B56">
            <w:pPr>
              <w:tabs>
                <w:tab w:val="left" w:pos="5400"/>
              </w:tabs>
              <w:rPr>
                <w:rFonts w:ascii="Arial" w:hAnsi="Arial" w:cs="Arial"/>
                <w:sz w:val="22"/>
              </w:rPr>
            </w:pPr>
            <w:r>
              <w:rPr>
                <w:rFonts w:ascii="Arial" w:hAnsi="Arial" w:cs="Arial"/>
                <w:sz w:val="22"/>
              </w:rPr>
              <w:t>9</w:t>
            </w:r>
          </w:p>
        </w:tc>
        <w:tc>
          <w:tcPr>
            <w:tcW w:w="2124" w:type="dxa"/>
          </w:tcPr>
          <w:p w14:paraId="2C1E5058" w14:textId="77777777" w:rsidR="008E6908" w:rsidRPr="00C00F70" w:rsidRDefault="008E6908" w:rsidP="00F37B56">
            <w:pPr>
              <w:pStyle w:val="NormalWeb"/>
              <w:widowControl w:val="0"/>
              <w:spacing w:line="240" w:lineRule="auto"/>
              <w:rPr>
                <w:rFonts w:ascii="Arial" w:hAnsi="Arial" w:cs="Arial"/>
                <w:sz w:val="22"/>
                <w:szCs w:val="22"/>
              </w:rPr>
            </w:pPr>
          </w:p>
        </w:tc>
      </w:tr>
      <w:tr w:rsidR="008E6908" w:rsidRPr="00C00F70" w14:paraId="3E5EFB02" w14:textId="77777777" w:rsidTr="002F725B">
        <w:tc>
          <w:tcPr>
            <w:tcW w:w="1791" w:type="dxa"/>
            <w:vMerge/>
          </w:tcPr>
          <w:p w14:paraId="02DD0E04" w14:textId="77777777" w:rsidR="008E6908" w:rsidRPr="00C00F70" w:rsidRDefault="008E6908" w:rsidP="00F37B56">
            <w:pPr>
              <w:tabs>
                <w:tab w:val="left" w:pos="5400"/>
              </w:tabs>
              <w:rPr>
                <w:rFonts w:ascii="Arial" w:hAnsi="Arial" w:cs="Arial"/>
                <w:bCs/>
                <w:sz w:val="22"/>
              </w:rPr>
            </w:pPr>
            <w:bookmarkStart w:id="49" w:name="bold24" w:colFirst="0" w:colLast="0"/>
            <w:bookmarkStart w:id="50" w:name="italic26" w:colFirst="0" w:colLast="0"/>
          </w:p>
        </w:tc>
        <w:tc>
          <w:tcPr>
            <w:tcW w:w="713" w:type="dxa"/>
            <w:vMerge/>
          </w:tcPr>
          <w:p w14:paraId="756F7043" w14:textId="77777777" w:rsidR="008E6908" w:rsidRPr="00C00F70" w:rsidRDefault="008E6908" w:rsidP="00F37B56">
            <w:pPr>
              <w:tabs>
                <w:tab w:val="left" w:pos="5400"/>
              </w:tabs>
              <w:jc w:val="center"/>
              <w:rPr>
                <w:rFonts w:ascii="Arial" w:hAnsi="Arial" w:cs="Arial"/>
                <w:sz w:val="22"/>
              </w:rPr>
            </w:pPr>
          </w:p>
        </w:tc>
        <w:tc>
          <w:tcPr>
            <w:tcW w:w="6568" w:type="dxa"/>
          </w:tcPr>
          <w:p w14:paraId="4F32BF1D" w14:textId="77777777" w:rsidR="008E6908" w:rsidRPr="00C00F70" w:rsidRDefault="008E6908" w:rsidP="00F37B56">
            <w:pPr>
              <w:tabs>
                <w:tab w:val="left" w:pos="5400"/>
              </w:tabs>
              <w:rPr>
                <w:rFonts w:ascii="Arial" w:hAnsi="Arial" w:cs="Arial"/>
                <w:sz w:val="22"/>
              </w:rPr>
            </w:pPr>
            <w:r w:rsidRPr="00C00F70">
              <w:rPr>
                <w:rFonts w:ascii="Arial" w:hAnsi="Arial" w:cs="Arial"/>
                <w:sz w:val="22"/>
              </w:rPr>
              <w:t>(</w:t>
            </w:r>
            <w:r w:rsidRPr="00C00F70">
              <w:rPr>
                <w:rFonts w:ascii="Arial" w:hAnsi="Arial" w:cs="Arial"/>
                <w:i/>
                <w:sz w:val="22"/>
              </w:rPr>
              <w:t>b</w:t>
            </w:r>
            <w:r w:rsidRPr="00C00F70">
              <w:rPr>
                <w:rFonts w:ascii="Arial" w:hAnsi="Arial" w:cs="Arial"/>
                <w:sz w:val="22"/>
              </w:rPr>
              <w:t>) Describe any methods used to examine subgroups and interactions</w:t>
            </w:r>
          </w:p>
        </w:tc>
        <w:tc>
          <w:tcPr>
            <w:tcW w:w="2271" w:type="dxa"/>
          </w:tcPr>
          <w:p w14:paraId="68DAA75B" w14:textId="77316B7D" w:rsidR="008E6908" w:rsidRPr="00C00F70" w:rsidRDefault="008E6908" w:rsidP="00F37B56">
            <w:pPr>
              <w:tabs>
                <w:tab w:val="left" w:pos="5400"/>
              </w:tabs>
              <w:rPr>
                <w:rFonts w:ascii="Arial" w:hAnsi="Arial" w:cs="Arial"/>
                <w:sz w:val="22"/>
              </w:rPr>
            </w:pPr>
            <w:r>
              <w:rPr>
                <w:rFonts w:ascii="Arial" w:hAnsi="Arial" w:cs="Arial"/>
                <w:sz w:val="22"/>
              </w:rPr>
              <w:t>9</w:t>
            </w:r>
          </w:p>
        </w:tc>
        <w:tc>
          <w:tcPr>
            <w:tcW w:w="2124" w:type="dxa"/>
          </w:tcPr>
          <w:p w14:paraId="27533683" w14:textId="77777777" w:rsidR="008E6908" w:rsidRPr="00C00F70" w:rsidRDefault="008E6908" w:rsidP="00F37B56">
            <w:pPr>
              <w:tabs>
                <w:tab w:val="left" w:pos="5400"/>
              </w:tabs>
              <w:rPr>
                <w:rFonts w:ascii="Arial" w:hAnsi="Arial" w:cs="Arial"/>
                <w:sz w:val="22"/>
              </w:rPr>
            </w:pPr>
          </w:p>
        </w:tc>
      </w:tr>
      <w:tr w:rsidR="008E6908" w:rsidRPr="00C00F70" w14:paraId="33032548" w14:textId="77777777" w:rsidTr="002F725B">
        <w:tc>
          <w:tcPr>
            <w:tcW w:w="1791" w:type="dxa"/>
            <w:vMerge/>
          </w:tcPr>
          <w:p w14:paraId="5CD05723" w14:textId="77777777" w:rsidR="008E6908" w:rsidRPr="00C00F70" w:rsidRDefault="008E6908" w:rsidP="00F37B56">
            <w:pPr>
              <w:tabs>
                <w:tab w:val="left" w:pos="5400"/>
              </w:tabs>
              <w:rPr>
                <w:rFonts w:ascii="Arial" w:hAnsi="Arial" w:cs="Arial"/>
                <w:bCs/>
                <w:sz w:val="22"/>
              </w:rPr>
            </w:pPr>
            <w:bookmarkStart w:id="51" w:name="bold25" w:colFirst="0" w:colLast="0"/>
            <w:bookmarkStart w:id="52" w:name="italic27" w:colFirst="0" w:colLast="0"/>
            <w:bookmarkEnd w:id="49"/>
            <w:bookmarkEnd w:id="50"/>
          </w:p>
        </w:tc>
        <w:tc>
          <w:tcPr>
            <w:tcW w:w="713" w:type="dxa"/>
            <w:vMerge/>
          </w:tcPr>
          <w:p w14:paraId="3FABCAA2" w14:textId="77777777" w:rsidR="008E6908" w:rsidRPr="00C00F70" w:rsidRDefault="008E6908" w:rsidP="00F37B56">
            <w:pPr>
              <w:tabs>
                <w:tab w:val="left" w:pos="5400"/>
              </w:tabs>
              <w:jc w:val="center"/>
              <w:rPr>
                <w:rFonts w:ascii="Arial" w:hAnsi="Arial" w:cs="Arial"/>
                <w:sz w:val="22"/>
              </w:rPr>
            </w:pPr>
          </w:p>
        </w:tc>
        <w:tc>
          <w:tcPr>
            <w:tcW w:w="6568" w:type="dxa"/>
          </w:tcPr>
          <w:p w14:paraId="3C89786D" w14:textId="77777777" w:rsidR="008E6908" w:rsidRPr="00C00F70" w:rsidRDefault="008E6908" w:rsidP="00F37B56">
            <w:pPr>
              <w:tabs>
                <w:tab w:val="left" w:pos="5400"/>
              </w:tabs>
              <w:rPr>
                <w:rFonts w:ascii="Arial" w:hAnsi="Arial" w:cs="Arial"/>
                <w:sz w:val="22"/>
              </w:rPr>
            </w:pPr>
            <w:r w:rsidRPr="00C00F70">
              <w:rPr>
                <w:rFonts w:ascii="Arial" w:hAnsi="Arial" w:cs="Arial"/>
                <w:sz w:val="22"/>
              </w:rPr>
              <w:t>(</w:t>
            </w:r>
            <w:r w:rsidRPr="00C00F70">
              <w:rPr>
                <w:rFonts w:ascii="Arial" w:hAnsi="Arial" w:cs="Arial"/>
                <w:i/>
                <w:sz w:val="22"/>
              </w:rPr>
              <w:t>c</w:t>
            </w:r>
            <w:r w:rsidRPr="00C00F70">
              <w:rPr>
                <w:rFonts w:ascii="Arial" w:hAnsi="Arial" w:cs="Arial"/>
                <w:sz w:val="22"/>
              </w:rPr>
              <w:t>) Explain how missing data were addressed</w:t>
            </w:r>
          </w:p>
        </w:tc>
        <w:tc>
          <w:tcPr>
            <w:tcW w:w="2271" w:type="dxa"/>
          </w:tcPr>
          <w:p w14:paraId="00DDC3B2" w14:textId="77777777" w:rsidR="008E6908" w:rsidRPr="00C00F70" w:rsidRDefault="008E6908" w:rsidP="00F37B56">
            <w:pPr>
              <w:tabs>
                <w:tab w:val="left" w:pos="5400"/>
              </w:tabs>
              <w:rPr>
                <w:rFonts w:ascii="Arial" w:hAnsi="Arial" w:cs="Arial"/>
                <w:sz w:val="22"/>
              </w:rPr>
            </w:pPr>
            <w:r>
              <w:rPr>
                <w:rFonts w:ascii="Arial" w:hAnsi="Arial" w:cs="Arial"/>
                <w:sz w:val="22"/>
              </w:rPr>
              <w:t>7</w:t>
            </w:r>
          </w:p>
        </w:tc>
        <w:tc>
          <w:tcPr>
            <w:tcW w:w="2124" w:type="dxa"/>
          </w:tcPr>
          <w:p w14:paraId="56A92BD3" w14:textId="77777777" w:rsidR="008E6908" w:rsidRPr="00C00F70" w:rsidRDefault="008E6908" w:rsidP="00F37B56">
            <w:pPr>
              <w:tabs>
                <w:tab w:val="left" w:pos="5400"/>
              </w:tabs>
              <w:rPr>
                <w:rFonts w:ascii="Arial" w:hAnsi="Arial" w:cs="Arial"/>
                <w:sz w:val="22"/>
              </w:rPr>
            </w:pPr>
          </w:p>
        </w:tc>
      </w:tr>
      <w:tr w:rsidR="008E6908" w:rsidRPr="00C00F70" w14:paraId="71613638" w14:textId="77777777" w:rsidTr="002F725B">
        <w:tc>
          <w:tcPr>
            <w:tcW w:w="1791" w:type="dxa"/>
            <w:vMerge/>
          </w:tcPr>
          <w:p w14:paraId="1ABA021E" w14:textId="77777777" w:rsidR="008E6908" w:rsidRPr="00C00F70" w:rsidRDefault="008E6908" w:rsidP="00F37B56">
            <w:pPr>
              <w:tabs>
                <w:tab w:val="left" w:pos="5400"/>
              </w:tabs>
              <w:rPr>
                <w:rFonts w:ascii="Arial" w:hAnsi="Arial" w:cs="Arial"/>
                <w:bCs/>
                <w:sz w:val="22"/>
              </w:rPr>
            </w:pPr>
            <w:bookmarkStart w:id="53" w:name="bold26" w:colFirst="0" w:colLast="0"/>
            <w:bookmarkStart w:id="54" w:name="italic28" w:colFirst="0" w:colLast="0"/>
            <w:bookmarkEnd w:id="51"/>
            <w:bookmarkEnd w:id="52"/>
          </w:p>
        </w:tc>
        <w:tc>
          <w:tcPr>
            <w:tcW w:w="713" w:type="dxa"/>
            <w:vMerge/>
          </w:tcPr>
          <w:p w14:paraId="6CEFECE5" w14:textId="77777777" w:rsidR="008E6908" w:rsidRPr="00C00F70" w:rsidRDefault="008E6908" w:rsidP="00F37B56">
            <w:pPr>
              <w:tabs>
                <w:tab w:val="left" w:pos="5400"/>
              </w:tabs>
              <w:jc w:val="center"/>
              <w:rPr>
                <w:rFonts w:ascii="Arial" w:hAnsi="Arial" w:cs="Arial"/>
                <w:sz w:val="22"/>
              </w:rPr>
            </w:pPr>
          </w:p>
        </w:tc>
        <w:tc>
          <w:tcPr>
            <w:tcW w:w="6568" w:type="dxa"/>
          </w:tcPr>
          <w:p w14:paraId="4B600FA4" w14:textId="77777777" w:rsidR="008E6908" w:rsidRPr="00C00F70" w:rsidRDefault="008E6908" w:rsidP="00F37B56">
            <w:pPr>
              <w:tabs>
                <w:tab w:val="left" w:pos="5400"/>
              </w:tabs>
              <w:rPr>
                <w:rFonts w:ascii="Arial" w:hAnsi="Arial" w:cs="Arial"/>
                <w:sz w:val="22"/>
              </w:rPr>
            </w:pPr>
            <w:r w:rsidRPr="00C00F70">
              <w:rPr>
                <w:rFonts w:ascii="Arial" w:hAnsi="Arial" w:cs="Arial"/>
                <w:sz w:val="22"/>
              </w:rPr>
              <w:t>(</w:t>
            </w:r>
            <w:r w:rsidRPr="00C00F70">
              <w:rPr>
                <w:rFonts w:ascii="Arial" w:hAnsi="Arial" w:cs="Arial"/>
                <w:i/>
                <w:sz w:val="22"/>
              </w:rPr>
              <w:t>d</w:t>
            </w:r>
            <w:r w:rsidRPr="00C00F70">
              <w:rPr>
                <w:rFonts w:ascii="Arial" w:hAnsi="Arial" w:cs="Arial"/>
                <w:sz w:val="22"/>
              </w:rPr>
              <w:t xml:space="preserve">) </w:t>
            </w:r>
            <w:r w:rsidRPr="00C00F70">
              <w:rPr>
                <w:rFonts w:ascii="Arial" w:hAnsi="Arial" w:cs="Arial"/>
                <w:bCs/>
                <w:i/>
                <w:sz w:val="22"/>
              </w:rPr>
              <w:t>Cohort study</w:t>
            </w:r>
            <w:r w:rsidRPr="00C00F70">
              <w:rPr>
                <w:rFonts w:ascii="Arial" w:hAnsi="Arial" w:cs="Arial"/>
                <w:sz w:val="22"/>
              </w:rPr>
              <w:t>—If applicable, explain how loss to follow-up was addressed</w:t>
            </w:r>
          </w:p>
          <w:p w14:paraId="3F44E98F" w14:textId="77777777" w:rsidR="008E6908" w:rsidRPr="00C00F70" w:rsidRDefault="008E6908" w:rsidP="00F37B56">
            <w:pPr>
              <w:tabs>
                <w:tab w:val="left" w:pos="5400"/>
              </w:tabs>
              <w:rPr>
                <w:rFonts w:ascii="Arial" w:hAnsi="Arial" w:cs="Arial"/>
                <w:sz w:val="22"/>
              </w:rPr>
            </w:pPr>
            <w:r w:rsidRPr="00C00F70">
              <w:rPr>
                <w:rFonts w:ascii="Arial" w:hAnsi="Arial" w:cs="Arial"/>
                <w:bCs/>
                <w:i/>
                <w:sz w:val="22"/>
              </w:rPr>
              <w:t>Case-control study</w:t>
            </w:r>
            <w:r w:rsidRPr="00C00F70">
              <w:rPr>
                <w:rFonts w:ascii="Arial" w:hAnsi="Arial" w:cs="Arial"/>
                <w:sz w:val="22"/>
              </w:rPr>
              <w:t>—If applicable, explain how matching of cases and controls was addressed</w:t>
            </w:r>
          </w:p>
          <w:p w14:paraId="51C0EAC4" w14:textId="77777777" w:rsidR="008E6908" w:rsidRPr="00EF23A8" w:rsidRDefault="008E6908" w:rsidP="00F37B56">
            <w:pPr>
              <w:tabs>
                <w:tab w:val="left" w:pos="5400"/>
              </w:tabs>
              <w:rPr>
                <w:rFonts w:ascii="Arial" w:hAnsi="Arial" w:cs="Arial"/>
                <w:b/>
                <w:sz w:val="22"/>
              </w:rPr>
            </w:pPr>
            <w:r w:rsidRPr="00EF23A8">
              <w:rPr>
                <w:rFonts w:ascii="Arial" w:hAnsi="Arial" w:cs="Arial"/>
                <w:b/>
                <w:i/>
                <w:sz w:val="22"/>
              </w:rPr>
              <w:t>Cross-sectional study</w:t>
            </w:r>
            <w:r w:rsidRPr="00EF23A8">
              <w:rPr>
                <w:rFonts w:ascii="Arial" w:hAnsi="Arial" w:cs="Arial"/>
                <w:b/>
                <w:sz w:val="22"/>
              </w:rPr>
              <w:t>—If applicable, describe analytical methods taking account of sampling strategy</w:t>
            </w:r>
          </w:p>
        </w:tc>
        <w:tc>
          <w:tcPr>
            <w:tcW w:w="2271" w:type="dxa"/>
          </w:tcPr>
          <w:p w14:paraId="70FB368B" w14:textId="3DF5869B" w:rsidR="008E6908" w:rsidRPr="00C00F70" w:rsidRDefault="008E6908" w:rsidP="00F37B56">
            <w:pPr>
              <w:tabs>
                <w:tab w:val="left" w:pos="5400"/>
              </w:tabs>
              <w:rPr>
                <w:rFonts w:ascii="Arial" w:hAnsi="Arial" w:cs="Arial"/>
                <w:sz w:val="22"/>
              </w:rPr>
            </w:pPr>
          </w:p>
        </w:tc>
        <w:tc>
          <w:tcPr>
            <w:tcW w:w="2124" w:type="dxa"/>
          </w:tcPr>
          <w:p w14:paraId="70686E6D" w14:textId="77777777" w:rsidR="008E6908" w:rsidRPr="00C00F70" w:rsidRDefault="008E6908" w:rsidP="00F37B56">
            <w:pPr>
              <w:tabs>
                <w:tab w:val="left" w:pos="5400"/>
              </w:tabs>
              <w:rPr>
                <w:rFonts w:ascii="Arial" w:hAnsi="Arial" w:cs="Arial"/>
                <w:sz w:val="22"/>
              </w:rPr>
            </w:pPr>
          </w:p>
        </w:tc>
      </w:tr>
      <w:tr w:rsidR="008E6908" w:rsidRPr="00C00F70" w14:paraId="6119ED0E" w14:textId="77777777" w:rsidTr="002F725B">
        <w:tc>
          <w:tcPr>
            <w:tcW w:w="1791" w:type="dxa"/>
            <w:vMerge/>
          </w:tcPr>
          <w:p w14:paraId="3969EE77" w14:textId="77777777" w:rsidR="008E6908" w:rsidRPr="00C00F70" w:rsidRDefault="008E6908" w:rsidP="00F37B56">
            <w:pPr>
              <w:tabs>
                <w:tab w:val="left" w:pos="5400"/>
              </w:tabs>
              <w:rPr>
                <w:rFonts w:ascii="Arial" w:hAnsi="Arial" w:cs="Arial"/>
                <w:bCs/>
                <w:sz w:val="22"/>
              </w:rPr>
            </w:pPr>
            <w:bookmarkStart w:id="55" w:name="bold27" w:colFirst="0" w:colLast="0"/>
            <w:bookmarkStart w:id="56" w:name="italic29" w:colFirst="0" w:colLast="0"/>
            <w:bookmarkEnd w:id="53"/>
            <w:bookmarkEnd w:id="54"/>
          </w:p>
        </w:tc>
        <w:tc>
          <w:tcPr>
            <w:tcW w:w="713" w:type="dxa"/>
            <w:vMerge/>
          </w:tcPr>
          <w:p w14:paraId="2FEE2944" w14:textId="77777777" w:rsidR="008E6908" w:rsidRPr="00C00F70" w:rsidRDefault="008E6908" w:rsidP="00F37B56">
            <w:pPr>
              <w:tabs>
                <w:tab w:val="left" w:pos="5400"/>
              </w:tabs>
              <w:jc w:val="center"/>
              <w:rPr>
                <w:rFonts w:ascii="Arial" w:hAnsi="Arial" w:cs="Arial"/>
                <w:sz w:val="22"/>
              </w:rPr>
            </w:pPr>
          </w:p>
        </w:tc>
        <w:tc>
          <w:tcPr>
            <w:tcW w:w="6568" w:type="dxa"/>
          </w:tcPr>
          <w:p w14:paraId="5EB1EDF8" w14:textId="77777777" w:rsidR="008E6908" w:rsidRPr="00C00F70" w:rsidRDefault="008E6908" w:rsidP="00F37B56">
            <w:pPr>
              <w:tabs>
                <w:tab w:val="left" w:pos="5400"/>
              </w:tabs>
              <w:rPr>
                <w:rFonts w:ascii="Arial" w:hAnsi="Arial" w:cs="Arial"/>
                <w:sz w:val="22"/>
              </w:rPr>
            </w:pPr>
            <w:r w:rsidRPr="00C00F70">
              <w:rPr>
                <w:rFonts w:ascii="Arial" w:hAnsi="Arial" w:cs="Arial"/>
                <w:sz w:val="22"/>
              </w:rPr>
              <w:t>(</w:t>
            </w:r>
            <w:r w:rsidRPr="00C00F70">
              <w:rPr>
                <w:rFonts w:ascii="Arial" w:hAnsi="Arial" w:cs="Arial"/>
                <w:i/>
                <w:sz w:val="22"/>
                <w:u w:val="single"/>
              </w:rPr>
              <w:t>e</w:t>
            </w:r>
            <w:r w:rsidRPr="00C00F70">
              <w:rPr>
                <w:rFonts w:ascii="Arial" w:hAnsi="Arial" w:cs="Arial"/>
                <w:sz w:val="22"/>
              </w:rPr>
              <w:t>) Describe any sensitivity analyses</w:t>
            </w:r>
          </w:p>
        </w:tc>
        <w:tc>
          <w:tcPr>
            <w:tcW w:w="2271" w:type="dxa"/>
          </w:tcPr>
          <w:p w14:paraId="6B031BE2" w14:textId="77777777" w:rsidR="008E6908" w:rsidRPr="00C00F70" w:rsidRDefault="008E6908" w:rsidP="00F37B56">
            <w:pPr>
              <w:tabs>
                <w:tab w:val="left" w:pos="5400"/>
              </w:tabs>
              <w:rPr>
                <w:rFonts w:ascii="Arial" w:hAnsi="Arial" w:cs="Arial"/>
                <w:sz w:val="22"/>
              </w:rPr>
            </w:pPr>
            <w:r>
              <w:rPr>
                <w:rFonts w:ascii="Arial" w:hAnsi="Arial" w:cs="Arial"/>
                <w:sz w:val="22"/>
              </w:rPr>
              <w:t>n/a</w:t>
            </w:r>
          </w:p>
        </w:tc>
        <w:tc>
          <w:tcPr>
            <w:tcW w:w="2124" w:type="dxa"/>
          </w:tcPr>
          <w:p w14:paraId="7151904E" w14:textId="77777777" w:rsidR="008E6908" w:rsidRPr="00C00F70" w:rsidRDefault="008E6908" w:rsidP="00F37B56">
            <w:pPr>
              <w:tabs>
                <w:tab w:val="left" w:pos="5400"/>
              </w:tabs>
              <w:rPr>
                <w:rFonts w:ascii="Arial" w:hAnsi="Arial" w:cs="Arial"/>
                <w:sz w:val="22"/>
              </w:rPr>
            </w:pPr>
          </w:p>
        </w:tc>
      </w:tr>
      <w:bookmarkEnd w:id="55"/>
      <w:bookmarkEnd w:id="56"/>
      <w:tr w:rsidR="008E6908" w:rsidRPr="00C00F70" w14:paraId="5F1A2F86" w14:textId="77777777" w:rsidTr="002F725B">
        <w:tc>
          <w:tcPr>
            <w:tcW w:w="13467" w:type="dxa"/>
            <w:gridSpan w:val="5"/>
          </w:tcPr>
          <w:p w14:paraId="3AA82181" w14:textId="77777777" w:rsidR="008E6908" w:rsidRPr="00C00F70" w:rsidRDefault="008E6908" w:rsidP="00F37B56">
            <w:pPr>
              <w:pStyle w:val="TableSubHead"/>
              <w:tabs>
                <w:tab w:val="left" w:pos="5400"/>
              </w:tabs>
              <w:rPr>
                <w:rFonts w:ascii="Arial" w:hAnsi="Arial" w:cs="Arial"/>
                <w:sz w:val="22"/>
                <w:szCs w:val="22"/>
              </w:rPr>
            </w:pPr>
            <w:r w:rsidRPr="00C00F70">
              <w:rPr>
                <w:rFonts w:ascii="Arial" w:hAnsi="Arial" w:cs="Arial"/>
                <w:sz w:val="22"/>
                <w:szCs w:val="22"/>
              </w:rPr>
              <w:t>Results</w:t>
            </w:r>
          </w:p>
        </w:tc>
      </w:tr>
      <w:tr w:rsidR="008E6908" w:rsidRPr="00C00F70" w14:paraId="50D03E97" w14:textId="77777777" w:rsidTr="002F725B">
        <w:tc>
          <w:tcPr>
            <w:tcW w:w="0" w:type="auto"/>
            <w:vMerge w:val="restart"/>
          </w:tcPr>
          <w:p w14:paraId="0A9E0378" w14:textId="3367BFB7" w:rsidR="008E6908" w:rsidRPr="00C00F70" w:rsidRDefault="008E6908" w:rsidP="00F37B56">
            <w:pPr>
              <w:tabs>
                <w:tab w:val="left" w:pos="5400"/>
              </w:tabs>
              <w:rPr>
                <w:rFonts w:ascii="Arial" w:hAnsi="Arial" w:cs="Arial"/>
                <w:bCs/>
                <w:sz w:val="22"/>
              </w:rPr>
            </w:pPr>
            <w:bookmarkStart w:id="57" w:name="bold29"/>
            <w:bookmarkStart w:id="58" w:name="italic31"/>
            <w:r w:rsidRPr="00C00F70">
              <w:rPr>
                <w:rFonts w:ascii="Arial" w:hAnsi="Arial" w:cs="Arial"/>
                <w:bCs/>
                <w:sz w:val="22"/>
              </w:rPr>
              <w:t>Participants</w:t>
            </w:r>
            <w:bookmarkEnd w:id="57"/>
            <w:bookmarkEnd w:id="58"/>
          </w:p>
        </w:tc>
        <w:tc>
          <w:tcPr>
            <w:tcW w:w="0" w:type="auto"/>
            <w:vMerge w:val="restart"/>
          </w:tcPr>
          <w:p w14:paraId="6AF7D9A0"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13</w:t>
            </w:r>
            <w:bookmarkStart w:id="59" w:name="bold30"/>
            <w:r w:rsidRPr="00C00F70">
              <w:rPr>
                <w:rFonts w:ascii="Arial" w:hAnsi="Arial" w:cs="Arial"/>
                <w:bCs/>
                <w:sz w:val="22"/>
              </w:rPr>
              <w:t>*</w:t>
            </w:r>
            <w:bookmarkEnd w:id="59"/>
          </w:p>
        </w:tc>
        <w:tc>
          <w:tcPr>
            <w:tcW w:w="6568" w:type="dxa"/>
          </w:tcPr>
          <w:p w14:paraId="4164B075" w14:textId="77777777" w:rsidR="008E6908" w:rsidRPr="00C00F70" w:rsidRDefault="008E6908" w:rsidP="00F37B56">
            <w:pPr>
              <w:tabs>
                <w:tab w:val="left" w:pos="5400"/>
              </w:tabs>
              <w:rPr>
                <w:rFonts w:ascii="Arial" w:hAnsi="Arial" w:cs="Arial"/>
                <w:sz w:val="22"/>
              </w:rPr>
            </w:pPr>
            <w:r w:rsidRPr="00C00F70">
              <w:rPr>
                <w:rFonts w:ascii="Arial" w:hAnsi="Arial" w:cs="Arial"/>
                <w:sz w:val="22"/>
              </w:rPr>
              <w:t>(a) Report numbers of individuals at each stage of study—eg numbers potentially eligible, examined for eligibility, confirmed eligible, included in the study, completing follow-up, and analysed</w:t>
            </w:r>
          </w:p>
        </w:tc>
        <w:tc>
          <w:tcPr>
            <w:tcW w:w="2271" w:type="dxa"/>
          </w:tcPr>
          <w:p w14:paraId="4ED2508B" w14:textId="37836A56" w:rsidR="008E6908" w:rsidRPr="00C00F70" w:rsidRDefault="008E6908" w:rsidP="00F37B56">
            <w:pPr>
              <w:tabs>
                <w:tab w:val="left" w:pos="5400"/>
              </w:tabs>
              <w:rPr>
                <w:rFonts w:ascii="Arial" w:hAnsi="Arial" w:cs="Arial"/>
                <w:sz w:val="22"/>
              </w:rPr>
            </w:pPr>
            <w:r>
              <w:rPr>
                <w:rFonts w:ascii="Arial" w:hAnsi="Arial" w:cs="Arial"/>
                <w:sz w:val="22"/>
              </w:rPr>
              <w:t xml:space="preserve">Supplementary Figure </w:t>
            </w:r>
            <w:r w:rsidR="00914AC8">
              <w:rPr>
                <w:rFonts w:ascii="Arial" w:hAnsi="Arial" w:cs="Arial"/>
                <w:sz w:val="22"/>
              </w:rPr>
              <w:t>2</w:t>
            </w:r>
          </w:p>
        </w:tc>
        <w:tc>
          <w:tcPr>
            <w:tcW w:w="2124" w:type="dxa"/>
          </w:tcPr>
          <w:p w14:paraId="7568CEBE" w14:textId="77777777" w:rsidR="008E6908" w:rsidRPr="00C00F70" w:rsidRDefault="008E6908" w:rsidP="00F37B56">
            <w:pPr>
              <w:tabs>
                <w:tab w:val="left" w:pos="5400"/>
              </w:tabs>
              <w:rPr>
                <w:rFonts w:ascii="Arial" w:hAnsi="Arial" w:cs="Arial"/>
                <w:sz w:val="22"/>
              </w:rPr>
            </w:pPr>
          </w:p>
        </w:tc>
      </w:tr>
      <w:tr w:rsidR="008E6908" w:rsidRPr="00C00F70" w14:paraId="3E138587" w14:textId="77777777" w:rsidTr="002F725B">
        <w:tc>
          <w:tcPr>
            <w:tcW w:w="0" w:type="auto"/>
            <w:vMerge/>
          </w:tcPr>
          <w:p w14:paraId="5FFE1287" w14:textId="77777777" w:rsidR="008E6908" w:rsidRPr="00C00F70" w:rsidRDefault="008E6908" w:rsidP="00F37B56">
            <w:pPr>
              <w:tabs>
                <w:tab w:val="left" w:pos="5400"/>
              </w:tabs>
              <w:rPr>
                <w:rFonts w:ascii="Arial" w:hAnsi="Arial" w:cs="Arial"/>
                <w:bCs/>
                <w:sz w:val="22"/>
              </w:rPr>
            </w:pPr>
            <w:bookmarkStart w:id="60" w:name="bold31" w:colFirst="0" w:colLast="0"/>
            <w:bookmarkStart w:id="61" w:name="italic32" w:colFirst="0" w:colLast="0"/>
          </w:p>
        </w:tc>
        <w:tc>
          <w:tcPr>
            <w:tcW w:w="0" w:type="auto"/>
            <w:vMerge/>
          </w:tcPr>
          <w:p w14:paraId="31199F8F" w14:textId="77777777" w:rsidR="008E6908" w:rsidRPr="00C00F70" w:rsidRDefault="008E6908" w:rsidP="00F37B56">
            <w:pPr>
              <w:tabs>
                <w:tab w:val="left" w:pos="5400"/>
              </w:tabs>
              <w:jc w:val="center"/>
              <w:rPr>
                <w:rFonts w:ascii="Arial" w:hAnsi="Arial" w:cs="Arial"/>
                <w:sz w:val="22"/>
              </w:rPr>
            </w:pPr>
          </w:p>
        </w:tc>
        <w:tc>
          <w:tcPr>
            <w:tcW w:w="6568" w:type="dxa"/>
          </w:tcPr>
          <w:p w14:paraId="3F0AF49C" w14:textId="77777777" w:rsidR="008E6908" w:rsidRPr="00C00F70" w:rsidRDefault="008E6908" w:rsidP="00F37B56">
            <w:pPr>
              <w:tabs>
                <w:tab w:val="left" w:pos="5400"/>
              </w:tabs>
              <w:rPr>
                <w:rFonts w:ascii="Arial" w:hAnsi="Arial" w:cs="Arial"/>
                <w:sz w:val="22"/>
              </w:rPr>
            </w:pPr>
            <w:r w:rsidRPr="00C00F70">
              <w:rPr>
                <w:rFonts w:ascii="Arial" w:hAnsi="Arial" w:cs="Arial"/>
                <w:sz w:val="22"/>
              </w:rPr>
              <w:t>(b) Give reasons for non-participation at each stage</w:t>
            </w:r>
          </w:p>
        </w:tc>
        <w:tc>
          <w:tcPr>
            <w:tcW w:w="2271" w:type="dxa"/>
          </w:tcPr>
          <w:p w14:paraId="2256DF56" w14:textId="776C1459" w:rsidR="008E6908" w:rsidRPr="00C00F70" w:rsidRDefault="008E6908" w:rsidP="00F37B56">
            <w:pPr>
              <w:tabs>
                <w:tab w:val="left" w:pos="5400"/>
              </w:tabs>
              <w:rPr>
                <w:rFonts w:ascii="Arial" w:hAnsi="Arial" w:cs="Arial"/>
                <w:sz w:val="22"/>
              </w:rPr>
            </w:pPr>
            <w:r>
              <w:rPr>
                <w:rFonts w:ascii="Arial" w:hAnsi="Arial" w:cs="Arial"/>
                <w:sz w:val="22"/>
              </w:rPr>
              <w:t xml:space="preserve">Supplementary Figure </w:t>
            </w:r>
            <w:r w:rsidR="00914AC8">
              <w:rPr>
                <w:rFonts w:ascii="Arial" w:hAnsi="Arial" w:cs="Arial"/>
                <w:sz w:val="22"/>
              </w:rPr>
              <w:t>2</w:t>
            </w:r>
          </w:p>
        </w:tc>
        <w:tc>
          <w:tcPr>
            <w:tcW w:w="2124" w:type="dxa"/>
          </w:tcPr>
          <w:p w14:paraId="79C2B7D6" w14:textId="77777777" w:rsidR="008E6908" w:rsidRPr="00C00F70" w:rsidRDefault="008E6908" w:rsidP="00F37B56">
            <w:pPr>
              <w:tabs>
                <w:tab w:val="left" w:pos="5400"/>
              </w:tabs>
              <w:rPr>
                <w:rFonts w:ascii="Arial" w:hAnsi="Arial" w:cs="Arial"/>
                <w:sz w:val="22"/>
              </w:rPr>
            </w:pPr>
          </w:p>
        </w:tc>
      </w:tr>
      <w:tr w:rsidR="008E6908" w:rsidRPr="00C00F70" w14:paraId="16F41C97" w14:textId="77777777" w:rsidTr="002F725B">
        <w:tc>
          <w:tcPr>
            <w:tcW w:w="0" w:type="auto"/>
            <w:vMerge/>
          </w:tcPr>
          <w:p w14:paraId="0DF65E64" w14:textId="77777777" w:rsidR="008E6908" w:rsidRPr="00C00F70" w:rsidRDefault="008E6908" w:rsidP="00F37B56">
            <w:pPr>
              <w:tabs>
                <w:tab w:val="left" w:pos="5400"/>
              </w:tabs>
              <w:rPr>
                <w:rFonts w:ascii="Arial" w:hAnsi="Arial" w:cs="Arial"/>
                <w:bCs/>
                <w:sz w:val="22"/>
              </w:rPr>
            </w:pPr>
            <w:bookmarkStart w:id="62" w:name="bold32" w:colFirst="0" w:colLast="0"/>
            <w:bookmarkStart w:id="63" w:name="italic33" w:colFirst="0" w:colLast="0"/>
            <w:bookmarkEnd w:id="60"/>
            <w:bookmarkEnd w:id="61"/>
          </w:p>
        </w:tc>
        <w:tc>
          <w:tcPr>
            <w:tcW w:w="0" w:type="auto"/>
            <w:vMerge/>
          </w:tcPr>
          <w:p w14:paraId="3F8FEDB5" w14:textId="77777777" w:rsidR="008E6908" w:rsidRPr="00C00F70" w:rsidRDefault="008E6908" w:rsidP="00F37B56">
            <w:pPr>
              <w:tabs>
                <w:tab w:val="left" w:pos="5400"/>
              </w:tabs>
              <w:jc w:val="center"/>
              <w:rPr>
                <w:rFonts w:ascii="Arial" w:hAnsi="Arial" w:cs="Arial"/>
                <w:sz w:val="22"/>
              </w:rPr>
            </w:pPr>
          </w:p>
        </w:tc>
        <w:tc>
          <w:tcPr>
            <w:tcW w:w="6568" w:type="dxa"/>
          </w:tcPr>
          <w:p w14:paraId="0F9F0842" w14:textId="77777777" w:rsidR="008E6908" w:rsidRPr="00C00F70" w:rsidRDefault="008E6908" w:rsidP="00F37B56">
            <w:pPr>
              <w:tabs>
                <w:tab w:val="left" w:pos="5400"/>
              </w:tabs>
              <w:rPr>
                <w:rFonts w:ascii="Arial" w:hAnsi="Arial" w:cs="Arial"/>
                <w:sz w:val="22"/>
              </w:rPr>
            </w:pPr>
            <w:bookmarkStart w:id="64" w:name="OLE_LINK4"/>
            <w:r w:rsidRPr="00C00F70">
              <w:rPr>
                <w:rFonts w:ascii="Arial" w:hAnsi="Arial" w:cs="Arial"/>
                <w:sz w:val="22"/>
              </w:rPr>
              <w:t>(c) Consider use of a flow diagram</w:t>
            </w:r>
            <w:bookmarkEnd w:id="64"/>
          </w:p>
        </w:tc>
        <w:tc>
          <w:tcPr>
            <w:tcW w:w="2271" w:type="dxa"/>
          </w:tcPr>
          <w:p w14:paraId="630C74BC" w14:textId="575B4869" w:rsidR="008E6908" w:rsidRPr="00C00F70" w:rsidRDefault="008E6908" w:rsidP="00F37B56">
            <w:pPr>
              <w:tabs>
                <w:tab w:val="left" w:pos="5400"/>
              </w:tabs>
              <w:rPr>
                <w:rFonts w:ascii="Arial" w:hAnsi="Arial" w:cs="Arial"/>
                <w:sz w:val="22"/>
              </w:rPr>
            </w:pPr>
            <w:r>
              <w:rPr>
                <w:rFonts w:ascii="Arial" w:hAnsi="Arial" w:cs="Arial"/>
                <w:sz w:val="22"/>
              </w:rPr>
              <w:t xml:space="preserve">Supplementary Figure </w:t>
            </w:r>
            <w:r w:rsidR="00914AC8">
              <w:rPr>
                <w:rFonts w:ascii="Arial" w:hAnsi="Arial" w:cs="Arial"/>
                <w:sz w:val="22"/>
              </w:rPr>
              <w:t>2</w:t>
            </w:r>
          </w:p>
        </w:tc>
        <w:tc>
          <w:tcPr>
            <w:tcW w:w="2124" w:type="dxa"/>
          </w:tcPr>
          <w:p w14:paraId="6FE7494E" w14:textId="77777777" w:rsidR="008E6908" w:rsidRPr="00C00F70" w:rsidRDefault="008E6908" w:rsidP="00F37B56">
            <w:pPr>
              <w:tabs>
                <w:tab w:val="left" w:pos="5400"/>
              </w:tabs>
              <w:rPr>
                <w:rFonts w:ascii="Arial" w:hAnsi="Arial" w:cs="Arial"/>
                <w:sz w:val="22"/>
              </w:rPr>
            </w:pPr>
          </w:p>
        </w:tc>
      </w:tr>
      <w:tr w:rsidR="008E6908" w:rsidRPr="00C00F70" w14:paraId="14ACF52E" w14:textId="77777777" w:rsidTr="002F725B">
        <w:tc>
          <w:tcPr>
            <w:tcW w:w="0" w:type="auto"/>
            <w:vMerge w:val="restart"/>
          </w:tcPr>
          <w:p w14:paraId="2DF98C05" w14:textId="31C1ECA4" w:rsidR="008E6908" w:rsidRPr="00C00F70" w:rsidRDefault="008E6908" w:rsidP="00F37B56">
            <w:pPr>
              <w:tabs>
                <w:tab w:val="left" w:pos="5400"/>
              </w:tabs>
              <w:rPr>
                <w:rFonts w:ascii="Arial" w:hAnsi="Arial" w:cs="Arial"/>
                <w:bCs/>
                <w:sz w:val="22"/>
              </w:rPr>
            </w:pPr>
            <w:bookmarkStart w:id="65" w:name="bold33"/>
            <w:bookmarkStart w:id="66" w:name="italic34"/>
            <w:bookmarkEnd w:id="62"/>
            <w:bookmarkEnd w:id="63"/>
            <w:r w:rsidRPr="00C00F70">
              <w:rPr>
                <w:rFonts w:ascii="Arial" w:hAnsi="Arial" w:cs="Arial"/>
                <w:bCs/>
                <w:sz w:val="22"/>
              </w:rPr>
              <w:t xml:space="preserve">Descriptive </w:t>
            </w:r>
            <w:bookmarkStart w:id="67" w:name="bold34"/>
            <w:bookmarkStart w:id="68" w:name="italic35"/>
            <w:bookmarkEnd w:id="65"/>
            <w:bookmarkEnd w:id="66"/>
            <w:r w:rsidRPr="00C00F70">
              <w:rPr>
                <w:rFonts w:ascii="Arial" w:hAnsi="Arial" w:cs="Arial"/>
                <w:bCs/>
                <w:sz w:val="22"/>
              </w:rPr>
              <w:t>data</w:t>
            </w:r>
            <w:bookmarkEnd w:id="67"/>
            <w:bookmarkEnd w:id="68"/>
          </w:p>
        </w:tc>
        <w:tc>
          <w:tcPr>
            <w:tcW w:w="0" w:type="auto"/>
            <w:vMerge w:val="restart"/>
          </w:tcPr>
          <w:p w14:paraId="597D7A60"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14</w:t>
            </w:r>
            <w:bookmarkStart w:id="69" w:name="bold35"/>
            <w:r w:rsidRPr="00C00F70">
              <w:rPr>
                <w:rFonts w:ascii="Arial" w:hAnsi="Arial" w:cs="Arial"/>
                <w:bCs/>
                <w:sz w:val="22"/>
              </w:rPr>
              <w:t>*</w:t>
            </w:r>
            <w:bookmarkEnd w:id="69"/>
          </w:p>
        </w:tc>
        <w:tc>
          <w:tcPr>
            <w:tcW w:w="6568" w:type="dxa"/>
          </w:tcPr>
          <w:p w14:paraId="3DCC978E" w14:textId="77777777" w:rsidR="008E6908" w:rsidRPr="00C00F70" w:rsidRDefault="008E6908" w:rsidP="00F37B56">
            <w:pPr>
              <w:tabs>
                <w:tab w:val="left" w:pos="5400"/>
              </w:tabs>
              <w:rPr>
                <w:rFonts w:ascii="Arial" w:hAnsi="Arial" w:cs="Arial"/>
                <w:sz w:val="22"/>
              </w:rPr>
            </w:pPr>
            <w:r w:rsidRPr="00C00F70">
              <w:rPr>
                <w:rFonts w:ascii="Arial" w:hAnsi="Arial" w:cs="Arial"/>
                <w:sz w:val="22"/>
              </w:rPr>
              <w:t>(a) Give characteristics of study participants (eg demographic, clinical, social) and information on exposures and potential confounders</w:t>
            </w:r>
          </w:p>
        </w:tc>
        <w:tc>
          <w:tcPr>
            <w:tcW w:w="2271" w:type="dxa"/>
          </w:tcPr>
          <w:p w14:paraId="6CDF04E4" w14:textId="5143B650" w:rsidR="008E6908" w:rsidRPr="00C00F70" w:rsidRDefault="00914AC8" w:rsidP="00F37B56">
            <w:pPr>
              <w:tabs>
                <w:tab w:val="left" w:pos="5400"/>
              </w:tabs>
              <w:rPr>
                <w:rFonts w:ascii="Arial" w:hAnsi="Arial" w:cs="Arial"/>
                <w:sz w:val="22"/>
              </w:rPr>
            </w:pPr>
            <w:r>
              <w:rPr>
                <w:rFonts w:ascii="Arial" w:hAnsi="Arial" w:cs="Arial"/>
                <w:sz w:val="22"/>
              </w:rPr>
              <w:t>9</w:t>
            </w:r>
          </w:p>
        </w:tc>
        <w:tc>
          <w:tcPr>
            <w:tcW w:w="2124" w:type="dxa"/>
          </w:tcPr>
          <w:p w14:paraId="42CB84A8" w14:textId="77777777" w:rsidR="008E6908" w:rsidRPr="00C00F70" w:rsidRDefault="008E6908" w:rsidP="00F37B56">
            <w:pPr>
              <w:tabs>
                <w:tab w:val="left" w:pos="5400"/>
              </w:tabs>
              <w:rPr>
                <w:rFonts w:ascii="Arial" w:hAnsi="Arial" w:cs="Arial"/>
                <w:sz w:val="22"/>
              </w:rPr>
            </w:pPr>
            <w:r>
              <w:rPr>
                <w:rFonts w:ascii="Arial" w:hAnsi="Arial" w:cs="Arial"/>
                <w:sz w:val="22"/>
              </w:rPr>
              <w:t>(Under heading Description of the Sample)</w:t>
            </w:r>
          </w:p>
        </w:tc>
      </w:tr>
      <w:tr w:rsidR="008E6908" w:rsidRPr="00C00F70" w14:paraId="3C3EAC49" w14:textId="77777777" w:rsidTr="002F725B">
        <w:tc>
          <w:tcPr>
            <w:tcW w:w="0" w:type="auto"/>
            <w:vMerge/>
          </w:tcPr>
          <w:p w14:paraId="4A469883" w14:textId="77777777" w:rsidR="008E6908" w:rsidRPr="00C00F70" w:rsidRDefault="008E6908" w:rsidP="00F37B56">
            <w:pPr>
              <w:tabs>
                <w:tab w:val="left" w:pos="5400"/>
              </w:tabs>
              <w:rPr>
                <w:rFonts w:ascii="Arial" w:hAnsi="Arial" w:cs="Arial"/>
                <w:bCs/>
                <w:sz w:val="22"/>
              </w:rPr>
            </w:pPr>
            <w:bookmarkStart w:id="70" w:name="bold36" w:colFirst="0" w:colLast="0"/>
            <w:bookmarkStart w:id="71" w:name="italic36" w:colFirst="0" w:colLast="0"/>
          </w:p>
        </w:tc>
        <w:tc>
          <w:tcPr>
            <w:tcW w:w="0" w:type="auto"/>
            <w:vMerge/>
          </w:tcPr>
          <w:p w14:paraId="1155B947" w14:textId="77777777" w:rsidR="008E6908" w:rsidRPr="00C00F70" w:rsidRDefault="008E6908" w:rsidP="00F37B56">
            <w:pPr>
              <w:tabs>
                <w:tab w:val="left" w:pos="5400"/>
              </w:tabs>
              <w:jc w:val="center"/>
              <w:rPr>
                <w:rFonts w:ascii="Arial" w:hAnsi="Arial" w:cs="Arial"/>
                <w:sz w:val="22"/>
              </w:rPr>
            </w:pPr>
          </w:p>
        </w:tc>
        <w:tc>
          <w:tcPr>
            <w:tcW w:w="6568" w:type="dxa"/>
          </w:tcPr>
          <w:p w14:paraId="20B18A8C" w14:textId="77777777" w:rsidR="008E6908" w:rsidRPr="00C00F70" w:rsidRDefault="008E6908" w:rsidP="00F37B56">
            <w:pPr>
              <w:tabs>
                <w:tab w:val="left" w:pos="5400"/>
              </w:tabs>
              <w:rPr>
                <w:rFonts w:ascii="Arial" w:hAnsi="Arial" w:cs="Arial"/>
                <w:sz w:val="22"/>
              </w:rPr>
            </w:pPr>
            <w:r w:rsidRPr="00C00F70">
              <w:rPr>
                <w:rFonts w:ascii="Arial" w:hAnsi="Arial" w:cs="Arial"/>
                <w:sz w:val="22"/>
              </w:rPr>
              <w:t>(b) Indicate number of participants with missing data for each variable of interest</w:t>
            </w:r>
          </w:p>
        </w:tc>
        <w:tc>
          <w:tcPr>
            <w:tcW w:w="2271" w:type="dxa"/>
          </w:tcPr>
          <w:p w14:paraId="561CE7B6" w14:textId="38F12E8C" w:rsidR="008E6908" w:rsidRPr="00C00F70" w:rsidRDefault="008E6908" w:rsidP="00F37B56">
            <w:pPr>
              <w:tabs>
                <w:tab w:val="left" w:pos="5400"/>
              </w:tabs>
              <w:rPr>
                <w:rFonts w:ascii="Arial" w:hAnsi="Arial" w:cs="Arial"/>
                <w:sz w:val="22"/>
              </w:rPr>
            </w:pPr>
            <w:r>
              <w:rPr>
                <w:rFonts w:ascii="Arial" w:hAnsi="Arial" w:cs="Arial"/>
                <w:sz w:val="22"/>
              </w:rPr>
              <w:t>n/a, completion rate noted on p.10</w:t>
            </w:r>
            <w:r w:rsidR="00F60349">
              <w:rPr>
                <w:rFonts w:ascii="Arial" w:hAnsi="Arial" w:cs="Arial"/>
                <w:sz w:val="22"/>
              </w:rPr>
              <w:t xml:space="preserve">, attrition rate by group in flow chart Supplementary Figure </w:t>
            </w:r>
            <w:r w:rsidR="00914AC8">
              <w:rPr>
                <w:rFonts w:ascii="Arial" w:hAnsi="Arial" w:cs="Arial"/>
                <w:sz w:val="22"/>
              </w:rPr>
              <w:t>2</w:t>
            </w:r>
          </w:p>
        </w:tc>
        <w:tc>
          <w:tcPr>
            <w:tcW w:w="2124" w:type="dxa"/>
          </w:tcPr>
          <w:p w14:paraId="2DF21C91" w14:textId="77777777" w:rsidR="008E6908" w:rsidRPr="00C00F70" w:rsidRDefault="008E6908" w:rsidP="00F37B56">
            <w:pPr>
              <w:tabs>
                <w:tab w:val="left" w:pos="5400"/>
              </w:tabs>
              <w:rPr>
                <w:rFonts w:ascii="Arial" w:hAnsi="Arial" w:cs="Arial"/>
                <w:sz w:val="22"/>
              </w:rPr>
            </w:pPr>
            <w:r w:rsidRPr="00CE75F1">
              <w:rPr>
                <w:rFonts w:ascii="Arial" w:hAnsi="Arial" w:cs="Arial"/>
                <w:sz w:val="22"/>
                <w:lang w:val="en-US"/>
              </w:rPr>
              <w:t>The 9</w:t>
            </w:r>
            <w:r>
              <w:rPr>
                <w:rFonts w:ascii="Arial" w:hAnsi="Arial" w:cs="Arial"/>
                <w:sz w:val="22"/>
                <w:lang w:val="en-US"/>
              </w:rPr>
              <w:t>5</w:t>
            </w:r>
            <w:r w:rsidRPr="00CE75F1">
              <w:rPr>
                <w:rFonts w:ascii="Arial" w:hAnsi="Arial" w:cs="Arial"/>
                <w:sz w:val="22"/>
                <w:lang w:val="en-US"/>
              </w:rPr>
              <w:t xml:space="preserve"> participants provided 4,333 surveys (</w:t>
            </w:r>
            <w:r>
              <w:rPr>
                <w:rFonts w:ascii="Arial" w:hAnsi="Arial" w:cs="Arial"/>
                <w:sz w:val="22"/>
                <w:lang w:val="en-US"/>
              </w:rPr>
              <w:t>74% completion rate)</w:t>
            </w:r>
            <w:r w:rsidRPr="00CE75F1">
              <w:rPr>
                <w:rFonts w:ascii="Arial" w:hAnsi="Arial" w:cs="Arial"/>
                <w:sz w:val="22"/>
                <w:lang w:val="en-US"/>
              </w:rPr>
              <w:t xml:space="preserve"> and 2,345 </w:t>
            </w:r>
            <w:r>
              <w:rPr>
                <w:rFonts w:ascii="Arial" w:hAnsi="Arial" w:cs="Arial"/>
                <w:sz w:val="22"/>
                <w:lang w:val="en-US"/>
              </w:rPr>
              <w:t xml:space="preserve">usable </w:t>
            </w:r>
            <w:r w:rsidRPr="00CE75F1">
              <w:rPr>
                <w:rFonts w:ascii="Arial" w:hAnsi="Arial" w:cs="Arial"/>
                <w:sz w:val="22"/>
                <w:lang w:val="en-US"/>
              </w:rPr>
              <w:t xml:space="preserve">saliva samples </w:t>
            </w:r>
            <w:r w:rsidRPr="00CE75F1">
              <w:rPr>
                <w:rFonts w:ascii="Arial" w:hAnsi="Arial" w:cs="Arial"/>
                <w:sz w:val="22"/>
                <w:lang w:val="en-US"/>
              </w:rPr>
              <w:lastRenderedPageBreak/>
              <w:t xml:space="preserve">(85% </w:t>
            </w:r>
            <w:r>
              <w:rPr>
                <w:rFonts w:ascii="Arial" w:hAnsi="Arial" w:cs="Arial"/>
                <w:sz w:val="22"/>
                <w:lang w:val="en-US"/>
              </w:rPr>
              <w:t>compliance rate</w:t>
            </w:r>
            <w:r w:rsidRPr="00CE75F1">
              <w:rPr>
                <w:rFonts w:ascii="Arial" w:hAnsi="Arial" w:cs="Arial"/>
                <w:sz w:val="22"/>
                <w:lang w:val="en-US"/>
              </w:rPr>
              <w:t>) across 14 days.</w:t>
            </w:r>
          </w:p>
        </w:tc>
      </w:tr>
      <w:tr w:rsidR="008E6908" w:rsidRPr="00C00F70" w14:paraId="6F134B4D" w14:textId="77777777" w:rsidTr="002F725B">
        <w:tc>
          <w:tcPr>
            <w:tcW w:w="0" w:type="auto"/>
            <w:vMerge/>
          </w:tcPr>
          <w:p w14:paraId="4B643C8B" w14:textId="77777777" w:rsidR="008E6908" w:rsidRPr="00C00F70" w:rsidRDefault="008E6908" w:rsidP="00F37B56">
            <w:pPr>
              <w:tabs>
                <w:tab w:val="left" w:pos="5400"/>
              </w:tabs>
              <w:rPr>
                <w:rFonts w:ascii="Arial" w:hAnsi="Arial" w:cs="Arial"/>
                <w:bCs/>
                <w:sz w:val="22"/>
              </w:rPr>
            </w:pPr>
            <w:bookmarkStart w:id="72" w:name="bold37" w:colFirst="0" w:colLast="0"/>
            <w:bookmarkStart w:id="73" w:name="italic37" w:colFirst="0" w:colLast="0"/>
            <w:bookmarkEnd w:id="70"/>
            <w:bookmarkEnd w:id="71"/>
          </w:p>
        </w:tc>
        <w:tc>
          <w:tcPr>
            <w:tcW w:w="0" w:type="auto"/>
            <w:vMerge/>
          </w:tcPr>
          <w:p w14:paraId="5F737A09" w14:textId="77777777" w:rsidR="008E6908" w:rsidRPr="00C00F70" w:rsidRDefault="008E6908" w:rsidP="00F37B56">
            <w:pPr>
              <w:tabs>
                <w:tab w:val="left" w:pos="5400"/>
              </w:tabs>
              <w:jc w:val="center"/>
              <w:rPr>
                <w:rFonts w:ascii="Arial" w:hAnsi="Arial" w:cs="Arial"/>
                <w:sz w:val="22"/>
              </w:rPr>
            </w:pPr>
          </w:p>
        </w:tc>
        <w:tc>
          <w:tcPr>
            <w:tcW w:w="6568" w:type="dxa"/>
          </w:tcPr>
          <w:p w14:paraId="6C1D876E" w14:textId="77777777" w:rsidR="008E6908" w:rsidRPr="00C00F70" w:rsidRDefault="008E6908" w:rsidP="00F37B56">
            <w:pPr>
              <w:tabs>
                <w:tab w:val="left" w:pos="5400"/>
              </w:tabs>
              <w:rPr>
                <w:rFonts w:ascii="Arial" w:hAnsi="Arial" w:cs="Arial"/>
                <w:sz w:val="22"/>
              </w:rPr>
            </w:pPr>
            <w:r w:rsidRPr="00C00F70">
              <w:rPr>
                <w:rFonts w:ascii="Arial" w:hAnsi="Arial" w:cs="Arial"/>
                <w:sz w:val="22"/>
              </w:rPr>
              <w:t xml:space="preserve">(c) </w:t>
            </w:r>
            <w:r w:rsidRPr="00C00F70">
              <w:rPr>
                <w:rFonts w:ascii="Arial" w:hAnsi="Arial" w:cs="Arial"/>
                <w:i/>
                <w:sz w:val="22"/>
              </w:rPr>
              <w:t>Cohort study</w:t>
            </w:r>
            <w:r w:rsidRPr="00C00F70">
              <w:rPr>
                <w:rFonts w:ascii="Arial" w:hAnsi="Arial" w:cs="Arial"/>
                <w:sz w:val="22"/>
              </w:rPr>
              <w:t>—Summarise follow-up time (eg, average and total amount)</w:t>
            </w:r>
          </w:p>
        </w:tc>
        <w:tc>
          <w:tcPr>
            <w:tcW w:w="2271" w:type="dxa"/>
          </w:tcPr>
          <w:p w14:paraId="43E170D6" w14:textId="77777777" w:rsidR="008E6908" w:rsidRPr="00C00F70" w:rsidRDefault="008E6908" w:rsidP="00F37B56">
            <w:pPr>
              <w:tabs>
                <w:tab w:val="left" w:pos="5400"/>
              </w:tabs>
              <w:rPr>
                <w:rFonts w:ascii="Arial" w:hAnsi="Arial" w:cs="Arial"/>
                <w:sz w:val="22"/>
              </w:rPr>
            </w:pPr>
            <w:r>
              <w:rPr>
                <w:rFonts w:ascii="Arial" w:hAnsi="Arial" w:cs="Arial"/>
                <w:sz w:val="22"/>
              </w:rPr>
              <w:t>n/a</w:t>
            </w:r>
          </w:p>
        </w:tc>
        <w:tc>
          <w:tcPr>
            <w:tcW w:w="2124" w:type="dxa"/>
          </w:tcPr>
          <w:p w14:paraId="3AB28E8B" w14:textId="77777777" w:rsidR="008E6908" w:rsidRPr="00C00F70" w:rsidRDefault="008E6908" w:rsidP="00F37B56">
            <w:pPr>
              <w:tabs>
                <w:tab w:val="left" w:pos="5400"/>
              </w:tabs>
              <w:rPr>
                <w:rFonts w:ascii="Arial" w:hAnsi="Arial" w:cs="Arial"/>
                <w:sz w:val="22"/>
              </w:rPr>
            </w:pPr>
            <w:r>
              <w:rPr>
                <w:rFonts w:ascii="Arial" w:hAnsi="Arial" w:cs="Arial"/>
                <w:sz w:val="22"/>
              </w:rPr>
              <w:t>n/a</w:t>
            </w:r>
          </w:p>
        </w:tc>
      </w:tr>
      <w:tr w:rsidR="008E6908" w:rsidRPr="00C00F70" w14:paraId="4EA00E29" w14:textId="77777777" w:rsidTr="002F725B">
        <w:trPr>
          <w:trHeight w:val="295"/>
        </w:trPr>
        <w:tc>
          <w:tcPr>
            <w:tcW w:w="0" w:type="auto"/>
            <w:vMerge w:val="restart"/>
          </w:tcPr>
          <w:p w14:paraId="523CBCE3" w14:textId="77777777" w:rsidR="008E6908" w:rsidRPr="00C00F70" w:rsidRDefault="008E6908" w:rsidP="00F37B56">
            <w:pPr>
              <w:tabs>
                <w:tab w:val="left" w:pos="5400"/>
              </w:tabs>
              <w:rPr>
                <w:rFonts w:ascii="Arial" w:hAnsi="Arial" w:cs="Arial"/>
                <w:bCs/>
                <w:sz w:val="22"/>
              </w:rPr>
            </w:pPr>
            <w:bookmarkStart w:id="74" w:name="bold38" w:colFirst="0" w:colLast="0"/>
            <w:bookmarkStart w:id="75" w:name="italic38" w:colFirst="0" w:colLast="0"/>
            <w:bookmarkEnd w:id="72"/>
            <w:bookmarkEnd w:id="73"/>
            <w:r w:rsidRPr="00C00F70">
              <w:rPr>
                <w:rFonts w:ascii="Arial" w:hAnsi="Arial" w:cs="Arial"/>
                <w:bCs/>
                <w:sz w:val="22"/>
              </w:rPr>
              <w:t>Outcome data</w:t>
            </w:r>
          </w:p>
        </w:tc>
        <w:tc>
          <w:tcPr>
            <w:tcW w:w="0" w:type="auto"/>
            <w:vMerge w:val="restart"/>
          </w:tcPr>
          <w:p w14:paraId="7F272A4D"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15</w:t>
            </w:r>
            <w:bookmarkStart w:id="76" w:name="bold39"/>
            <w:r w:rsidRPr="00C00F70">
              <w:rPr>
                <w:rFonts w:ascii="Arial" w:hAnsi="Arial" w:cs="Arial"/>
                <w:bCs/>
                <w:sz w:val="22"/>
              </w:rPr>
              <w:t>*</w:t>
            </w:r>
            <w:bookmarkEnd w:id="76"/>
          </w:p>
        </w:tc>
        <w:tc>
          <w:tcPr>
            <w:tcW w:w="6568" w:type="dxa"/>
          </w:tcPr>
          <w:p w14:paraId="1C8EC403" w14:textId="77777777" w:rsidR="008E6908" w:rsidRPr="00C00F70" w:rsidRDefault="008E6908" w:rsidP="00F37B56">
            <w:pPr>
              <w:tabs>
                <w:tab w:val="left" w:pos="5400"/>
              </w:tabs>
              <w:rPr>
                <w:rFonts w:ascii="Arial" w:hAnsi="Arial" w:cs="Arial"/>
                <w:sz w:val="22"/>
              </w:rPr>
            </w:pPr>
            <w:r w:rsidRPr="00C00F70">
              <w:rPr>
                <w:rFonts w:ascii="Arial" w:hAnsi="Arial" w:cs="Arial"/>
                <w:i/>
                <w:sz w:val="22"/>
              </w:rPr>
              <w:t>Cohort study</w:t>
            </w:r>
            <w:r w:rsidRPr="00C00F70">
              <w:rPr>
                <w:rFonts w:ascii="Arial" w:hAnsi="Arial" w:cs="Arial"/>
                <w:sz w:val="22"/>
              </w:rPr>
              <w:t>—Report numbers of outcome events or summary measures over time</w:t>
            </w:r>
          </w:p>
        </w:tc>
        <w:tc>
          <w:tcPr>
            <w:tcW w:w="2271" w:type="dxa"/>
          </w:tcPr>
          <w:p w14:paraId="2C025A44" w14:textId="77777777" w:rsidR="008E6908" w:rsidRPr="00C014FE" w:rsidRDefault="008E6908" w:rsidP="00F37B56">
            <w:pPr>
              <w:tabs>
                <w:tab w:val="left" w:pos="5400"/>
              </w:tabs>
              <w:rPr>
                <w:rFonts w:ascii="Arial" w:hAnsi="Arial" w:cs="Arial"/>
                <w:iCs/>
                <w:sz w:val="22"/>
              </w:rPr>
            </w:pPr>
            <w:r w:rsidRPr="00C014FE">
              <w:rPr>
                <w:rFonts w:ascii="Arial" w:hAnsi="Arial" w:cs="Arial"/>
                <w:iCs/>
                <w:sz w:val="22"/>
              </w:rPr>
              <w:t>n/a</w:t>
            </w:r>
          </w:p>
        </w:tc>
        <w:tc>
          <w:tcPr>
            <w:tcW w:w="2124" w:type="dxa"/>
          </w:tcPr>
          <w:p w14:paraId="714DBEDD" w14:textId="77777777" w:rsidR="008E6908" w:rsidRPr="00C00F70" w:rsidRDefault="008E6908" w:rsidP="00F37B56">
            <w:pPr>
              <w:tabs>
                <w:tab w:val="left" w:pos="5400"/>
              </w:tabs>
              <w:rPr>
                <w:rFonts w:ascii="Arial" w:hAnsi="Arial" w:cs="Arial"/>
                <w:i/>
                <w:sz w:val="22"/>
              </w:rPr>
            </w:pPr>
            <w:r>
              <w:rPr>
                <w:rFonts w:ascii="Arial" w:hAnsi="Arial" w:cs="Arial"/>
                <w:sz w:val="22"/>
              </w:rPr>
              <w:t>n/a</w:t>
            </w:r>
          </w:p>
        </w:tc>
      </w:tr>
      <w:tr w:rsidR="008E6908" w:rsidRPr="00C00F70" w14:paraId="0A4BD456" w14:textId="77777777" w:rsidTr="002F725B">
        <w:trPr>
          <w:trHeight w:val="294"/>
        </w:trPr>
        <w:tc>
          <w:tcPr>
            <w:tcW w:w="0" w:type="auto"/>
            <w:vMerge/>
          </w:tcPr>
          <w:p w14:paraId="6D4C07B2" w14:textId="77777777" w:rsidR="008E6908" w:rsidRPr="00C00F70" w:rsidRDefault="008E6908" w:rsidP="00F37B56">
            <w:pPr>
              <w:tabs>
                <w:tab w:val="left" w:pos="5400"/>
              </w:tabs>
              <w:rPr>
                <w:rFonts w:ascii="Arial" w:hAnsi="Arial" w:cs="Arial"/>
                <w:bCs/>
                <w:sz w:val="22"/>
              </w:rPr>
            </w:pPr>
          </w:p>
        </w:tc>
        <w:tc>
          <w:tcPr>
            <w:tcW w:w="0" w:type="auto"/>
            <w:vMerge/>
          </w:tcPr>
          <w:p w14:paraId="18D01879" w14:textId="77777777" w:rsidR="008E6908" w:rsidRPr="00C00F70" w:rsidRDefault="008E6908" w:rsidP="00F37B56">
            <w:pPr>
              <w:tabs>
                <w:tab w:val="left" w:pos="5400"/>
              </w:tabs>
              <w:jc w:val="center"/>
              <w:rPr>
                <w:rFonts w:ascii="Arial" w:hAnsi="Arial" w:cs="Arial"/>
                <w:sz w:val="22"/>
              </w:rPr>
            </w:pPr>
          </w:p>
        </w:tc>
        <w:tc>
          <w:tcPr>
            <w:tcW w:w="6568" w:type="dxa"/>
          </w:tcPr>
          <w:p w14:paraId="0247A783" w14:textId="77777777" w:rsidR="008E6908" w:rsidRPr="00C00F70" w:rsidRDefault="008E6908" w:rsidP="00F37B56">
            <w:pPr>
              <w:tabs>
                <w:tab w:val="left" w:pos="5400"/>
              </w:tabs>
              <w:rPr>
                <w:rFonts w:ascii="Arial" w:hAnsi="Arial" w:cs="Arial"/>
                <w:i/>
                <w:sz w:val="22"/>
              </w:rPr>
            </w:pPr>
            <w:r w:rsidRPr="00C00F70">
              <w:rPr>
                <w:rFonts w:ascii="Arial" w:hAnsi="Arial" w:cs="Arial"/>
                <w:i/>
                <w:sz w:val="22"/>
              </w:rPr>
              <w:t>Case-control study—</w:t>
            </w:r>
            <w:r w:rsidRPr="00C00F70">
              <w:rPr>
                <w:rFonts w:ascii="Arial" w:hAnsi="Arial" w:cs="Arial"/>
                <w:sz w:val="22"/>
              </w:rPr>
              <w:t>Report numbers in each exposure category, or summary measures of exposure</w:t>
            </w:r>
          </w:p>
        </w:tc>
        <w:tc>
          <w:tcPr>
            <w:tcW w:w="2271" w:type="dxa"/>
          </w:tcPr>
          <w:p w14:paraId="11F1FFFE" w14:textId="77777777" w:rsidR="008E6908" w:rsidRPr="00C014FE" w:rsidRDefault="008E6908" w:rsidP="00F37B56">
            <w:pPr>
              <w:tabs>
                <w:tab w:val="left" w:pos="5400"/>
              </w:tabs>
              <w:rPr>
                <w:rFonts w:ascii="Arial" w:hAnsi="Arial" w:cs="Arial"/>
                <w:iCs/>
                <w:sz w:val="22"/>
              </w:rPr>
            </w:pPr>
            <w:r w:rsidRPr="00C014FE">
              <w:rPr>
                <w:rFonts w:ascii="Arial" w:hAnsi="Arial" w:cs="Arial"/>
                <w:iCs/>
                <w:sz w:val="22"/>
              </w:rPr>
              <w:t>n/a</w:t>
            </w:r>
          </w:p>
        </w:tc>
        <w:tc>
          <w:tcPr>
            <w:tcW w:w="2124" w:type="dxa"/>
          </w:tcPr>
          <w:p w14:paraId="0BF67DFC" w14:textId="77777777" w:rsidR="008E6908" w:rsidRPr="00C00F70" w:rsidRDefault="008E6908" w:rsidP="00F37B56">
            <w:pPr>
              <w:tabs>
                <w:tab w:val="left" w:pos="5400"/>
              </w:tabs>
              <w:rPr>
                <w:rFonts w:ascii="Arial" w:hAnsi="Arial" w:cs="Arial"/>
                <w:i/>
                <w:sz w:val="22"/>
              </w:rPr>
            </w:pPr>
            <w:r>
              <w:rPr>
                <w:rFonts w:ascii="Arial" w:hAnsi="Arial" w:cs="Arial"/>
                <w:sz w:val="22"/>
              </w:rPr>
              <w:t>n/a</w:t>
            </w:r>
          </w:p>
        </w:tc>
      </w:tr>
      <w:tr w:rsidR="008E6908" w:rsidRPr="00C00F70" w14:paraId="7DB9B0BC" w14:textId="77777777" w:rsidTr="002F725B">
        <w:trPr>
          <w:trHeight w:val="294"/>
        </w:trPr>
        <w:tc>
          <w:tcPr>
            <w:tcW w:w="0" w:type="auto"/>
            <w:vMerge/>
          </w:tcPr>
          <w:p w14:paraId="1A1DAC07" w14:textId="77777777" w:rsidR="008E6908" w:rsidRPr="00C00F70" w:rsidRDefault="008E6908" w:rsidP="00F37B56">
            <w:pPr>
              <w:tabs>
                <w:tab w:val="left" w:pos="5400"/>
              </w:tabs>
              <w:rPr>
                <w:rFonts w:ascii="Arial" w:hAnsi="Arial" w:cs="Arial"/>
                <w:bCs/>
                <w:sz w:val="22"/>
              </w:rPr>
            </w:pPr>
          </w:p>
        </w:tc>
        <w:tc>
          <w:tcPr>
            <w:tcW w:w="0" w:type="auto"/>
            <w:vMerge/>
          </w:tcPr>
          <w:p w14:paraId="7F5D58A3" w14:textId="77777777" w:rsidR="008E6908" w:rsidRPr="00C00F70" w:rsidRDefault="008E6908" w:rsidP="00F37B56">
            <w:pPr>
              <w:tabs>
                <w:tab w:val="left" w:pos="5400"/>
              </w:tabs>
              <w:jc w:val="center"/>
              <w:rPr>
                <w:rFonts w:ascii="Arial" w:hAnsi="Arial" w:cs="Arial"/>
                <w:sz w:val="22"/>
              </w:rPr>
            </w:pPr>
          </w:p>
        </w:tc>
        <w:tc>
          <w:tcPr>
            <w:tcW w:w="6568" w:type="dxa"/>
          </w:tcPr>
          <w:p w14:paraId="3B1E6C16" w14:textId="77777777" w:rsidR="008E6908" w:rsidRPr="00EF23A8" w:rsidRDefault="008E6908" w:rsidP="00F37B56">
            <w:pPr>
              <w:tabs>
                <w:tab w:val="left" w:pos="5400"/>
              </w:tabs>
              <w:rPr>
                <w:rFonts w:ascii="Arial" w:hAnsi="Arial" w:cs="Arial"/>
                <w:b/>
                <w:bCs/>
                <w:i/>
                <w:sz w:val="22"/>
              </w:rPr>
            </w:pPr>
            <w:r w:rsidRPr="00EF23A8">
              <w:rPr>
                <w:rFonts w:ascii="Arial" w:hAnsi="Arial" w:cs="Arial"/>
                <w:b/>
                <w:bCs/>
                <w:i/>
                <w:sz w:val="22"/>
              </w:rPr>
              <w:t>Cross-sectional study—</w:t>
            </w:r>
            <w:r w:rsidRPr="00EF23A8">
              <w:rPr>
                <w:rFonts w:ascii="Arial" w:hAnsi="Arial" w:cs="Arial"/>
                <w:b/>
                <w:bCs/>
                <w:sz w:val="22"/>
              </w:rPr>
              <w:t>Report numbers of outcome events or summary measures</w:t>
            </w:r>
          </w:p>
        </w:tc>
        <w:tc>
          <w:tcPr>
            <w:tcW w:w="2271" w:type="dxa"/>
          </w:tcPr>
          <w:p w14:paraId="19256009" w14:textId="2253E55C" w:rsidR="008E6908" w:rsidRPr="00C014FE" w:rsidRDefault="00914AC8" w:rsidP="00F37B56">
            <w:pPr>
              <w:tabs>
                <w:tab w:val="left" w:pos="5400"/>
              </w:tabs>
              <w:rPr>
                <w:rFonts w:ascii="Arial" w:hAnsi="Arial" w:cs="Arial"/>
                <w:iCs/>
                <w:sz w:val="22"/>
              </w:rPr>
            </w:pPr>
            <w:r>
              <w:rPr>
                <w:rFonts w:ascii="Arial" w:hAnsi="Arial" w:cs="Arial"/>
                <w:iCs/>
                <w:sz w:val="22"/>
              </w:rPr>
              <w:t>9-10,</w:t>
            </w:r>
            <w:r w:rsidR="008E6908">
              <w:rPr>
                <w:rFonts w:ascii="Arial" w:hAnsi="Arial" w:cs="Arial"/>
                <w:iCs/>
                <w:sz w:val="22"/>
              </w:rPr>
              <w:t xml:space="preserve"> 27 (Table 1) </w:t>
            </w:r>
          </w:p>
        </w:tc>
        <w:tc>
          <w:tcPr>
            <w:tcW w:w="2124" w:type="dxa"/>
          </w:tcPr>
          <w:p w14:paraId="49E1FD27" w14:textId="77777777" w:rsidR="008E6908" w:rsidRPr="00C00F70" w:rsidRDefault="008E6908" w:rsidP="00F37B56">
            <w:pPr>
              <w:tabs>
                <w:tab w:val="left" w:pos="5400"/>
              </w:tabs>
              <w:rPr>
                <w:rFonts w:ascii="Arial" w:hAnsi="Arial" w:cs="Arial"/>
                <w:i/>
                <w:sz w:val="22"/>
              </w:rPr>
            </w:pPr>
            <w:r>
              <w:rPr>
                <w:rFonts w:ascii="Arial" w:hAnsi="Arial" w:cs="Arial"/>
                <w:sz w:val="22"/>
              </w:rPr>
              <w:t>n/a</w:t>
            </w:r>
          </w:p>
        </w:tc>
      </w:tr>
      <w:tr w:rsidR="008E6908" w:rsidRPr="00C00F70" w14:paraId="4BC16658" w14:textId="77777777" w:rsidTr="002F725B">
        <w:tc>
          <w:tcPr>
            <w:tcW w:w="0" w:type="auto"/>
            <w:vMerge w:val="restart"/>
          </w:tcPr>
          <w:p w14:paraId="57BE07E5" w14:textId="77777777" w:rsidR="008E6908" w:rsidRPr="00C00F70" w:rsidRDefault="008E6908" w:rsidP="00F37B56">
            <w:pPr>
              <w:tabs>
                <w:tab w:val="left" w:pos="5400"/>
              </w:tabs>
              <w:rPr>
                <w:rFonts w:ascii="Arial" w:hAnsi="Arial" w:cs="Arial"/>
                <w:bCs/>
                <w:sz w:val="22"/>
              </w:rPr>
            </w:pPr>
            <w:bookmarkStart w:id="77" w:name="italic40" w:colFirst="0" w:colLast="0"/>
            <w:bookmarkStart w:id="78" w:name="bold41" w:colFirst="0" w:colLast="0"/>
            <w:bookmarkEnd w:id="74"/>
            <w:bookmarkEnd w:id="75"/>
            <w:r w:rsidRPr="00C00F70">
              <w:rPr>
                <w:rFonts w:ascii="Arial" w:hAnsi="Arial" w:cs="Arial"/>
                <w:bCs/>
                <w:sz w:val="22"/>
              </w:rPr>
              <w:t>Main results</w:t>
            </w:r>
          </w:p>
        </w:tc>
        <w:tc>
          <w:tcPr>
            <w:tcW w:w="0" w:type="auto"/>
            <w:vMerge w:val="restart"/>
          </w:tcPr>
          <w:p w14:paraId="3041AFBD"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16</w:t>
            </w:r>
          </w:p>
        </w:tc>
        <w:tc>
          <w:tcPr>
            <w:tcW w:w="6568" w:type="dxa"/>
          </w:tcPr>
          <w:p w14:paraId="62FFAD71" w14:textId="77777777" w:rsidR="008E6908" w:rsidRPr="00C00F70" w:rsidRDefault="008E6908" w:rsidP="00F37B56">
            <w:pPr>
              <w:tabs>
                <w:tab w:val="left" w:pos="5400"/>
              </w:tabs>
              <w:rPr>
                <w:rFonts w:ascii="Arial" w:hAnsi="Arial" w:cs="Arial"/>
                <w:sz w:val="22"/>
              </w:rPr>
            </w:pPr>
            <w:r w:rsidRPr="00C00F70">
              <w:rPr>
                <w:rFonts w:ascii="Arial" w:hAnsi="Arial" w:cs="Arial"/>
                <w:sz w:val="22"/>
              </w:rPr>
              <w:t>(</w:t>
            </w:r>
            <w:r w:rsidRPr="00C00F70">
              <w:rPr>
                <w:rFonts w:ascii="Arial" w:hAnsi="Arial" w:cs="Arial"/>
                <w:i/>
                <w:sz w:val="22"/>
              </w:rPr>
              <w:t>a</w:t>
            </w:r>
            <w:r w:rsidRPr="00C00F70">
              <w:rPr>
                <w:rFonts w:ascii="Arial" w:hAnsi="Arial" w:cs="Arial"/>
                <w:sz w:val="22"/>
              </w:rPr>
              <w:t>) Give unadjusted estimates and, if applicable, confounder-adjusted estimates and their precision (eg, 95% confidence interval). Make clear which confounders were adjusted for and why they were included</w:t>
            </w:r>
          </w:p>
        </w:tc>
        <w:tc>
          <w:tcPr>
            <w:tcW w:w="2271" w:type="dxa"/>
          </w:tcPr>
          <w:p w14:paraId="05ADA258" w14:textId="77777777" w:rsidR="008E6908" w:rsidRDefault="008E6908" w:rsidP="00F37B56">
            <w:pPr>
              <w:tabs>
                <w:tab w:val="left" w:pos="5400"/>
              </w:tabs>
              <w:rPr>
                <w:rFonts w:ascii="Arial" w:hAnsi="Arial" w:cs="Arial"/>
                <w:sz w:val="22"/>
              </w:rPr>
            </w:pPr>
            <w:r>
              <w:rPr>
                <w:rFonts w:ascii="Arial" w:hAnsi="Arial" w:cs="Arial"/>
                <w:sz w:val="22"/>
              </w:rPr>
              <w:t>28-29</w:t>
            </w:r>
          </w:p>
          <w:p w14:paraId="7139B8B9" w14:textId="77777777" w:rsidR="008E6908" w:rsidRPr="00C00F70" w:rsidRDefault="008E6908" w:rsidP="00F37B56">
            <w:pPr>
              <w:tabs>
                <w:tab w:val="left" w:pos="5400"/>
              </w:tabs>
              <w:rPr>
                <w:rFonts w:ascii="Arial" w:hAnsi="Arial" w:cs="Arial"/>
                <w:sz w:val="22"/>
              </w:rPr>
            </w:pPr>
            <w:r>
              <w:rPr>
                <w:rFonts w:ascii="Arial" w:hAnsi="Arial" w:cs="Arial"/>
                <w:sz w:val="22"/>
              </w:rPr>
              <w:t>(Table 2 &amp; 3)</w:t>
            </w:r>
          </w:p>
        </w:tc>
        <w:tc>
          <w:tcPr>
            <w:tcW w:w="2124" w:type="dxa"/>
          </w:tcPr>
          <w:p w14:paraId="4E70783C" w14:textId="77777777" w:rsidR="008E6908" w:rsidRPr="00C00F70" w:rsidRDefault="008E6908" w:rsidP="00F37B56">
            <w:pPr>
              <w:tabs>
                <w:tab w:val="left" w:pos="5400"/>
              </w:tabs>
              <w:rPr>
                <w:rFonts w:ascii="Arial" w:hAnsi="Arial" w:cs="Arial"/>
                <w:sz w:val="22"/>
              </w:rPr>
            </w:pPr>
          </w:p>
        </w:tc>
      </w:tr>
      <w:tr w:rsidR="008E6908" w:rsidRPr="00C00F70" w14:paraId="02102BE3" w14:textId="77777777" w:rsidTr="002F725B">
        <w:tc>
          <w:tcPr>
            <w:tcW w:w="0" w:type="auto"/>
            <w:vMerge/>
          </w:tcPr>
          <w:p w14:paraId="558021EC" w14:textId="77777777" w:rsidR="008E6908" w:rsidRPr="00C00F70" w:rsidRDefault="008E6908" w:rsidP="00F37B56">
            <w:pPr>
              <w:tabs>
                <w:tab w:val="left" w:pos="5400"/>
              </w:tabs>
              <w:rPr>
                <w:rFonts w:ascii="Arial" w:hAnsi="Arial" w:cs="Arial"/>
                <w:bCs/>
                <w:sz w:val="22"/>
              </w:rPr>
            </w:pPr>
            <w:bookmarkStart w:id="79" w:name="italic41" w:colFirst="0" w:colLast="0"/>
            <w:bookmarkStart w:id="80" w:name="bold42" w:colFirst="0" w:colLast="0"/>
            <w:bookmarkEnd w:id="77"/>
            <w:bookmarkEnd w:id="78"/>
          </w:p>
        </w:tc>
        <w:tc>
          <w:tcPr>
            <w:tcW w:w="0" w:type="auto"/>
            <w:vMerge/>
          </w:tcPr>
          <w:p w14:paraId="2FA2406A" w14:textId="77777777" w:rsidR="008E6908" w:rsidRPr="00C00F70" w:rsidRDefault="008E6908" w:rsidP="00F37B56">
            <w:pPr>
              <w:tabs>
                <w:tab w:val="left" w:pos="5400"/>
              </w:tabs>
              <w:jc w:val="center"/>
              <w:rPr>
                <w:rFonts w:ascii="Arial" w:hAnsi="Arial" w:cs="Arial"/>
                <w:sz w:val="22"/>
              </w:rPr>
            </w:pPr>
          </w:p>
        </w:tc>
        <w:tc>
          <w:tcPr>
            <w:tcW w:w="6568" w:type="dxa"/>
          </w:tcPr>
          <w:p w14:paraId="7E8DE8A3" w14:textId="77777777" w:rsidR="008E6908" w:rsidRPr="00C00F70" w:rsidRDefault="008E6908" w:rsidP="00F37B56">
            <w:pPr>
              <w:tabs>
                <w:tab w:val="left" w:pos="5400"/>
              </w:tabs>
              <w:rPr>
                <w:rFonts w:ascii="Arial" w:hAnsi="Arial" w:cs="Arial"/>
                <w:sz w:val="22"/>
              </w:rPr>
            </w:pPr>
            <w:r w:rsidRPr="00C00F70">
              <w:rPr>
                <w:rFonts w:ascii="Arial" w:hAnsi="Arial" w:cs="Arial"/>
                <w:sz w:val="22"/>
              </w:rPr>
              <w:t>(</w:t>
            </w:r>
            <w:r w:rsidRPr="00C00F70">
              <w:rPr>
                <w:rFonts w:ascii="Arial" w:hAnsi="Arial" w:cs="Arial"/>
                <w:i/>
                <w:sz w:val="22"/>
              </w:rPr>
              <w:t>b</w:t>
            </w:r>
            <w:r w:rsidRPr="00C00F70">
              <w:rPr>
                <w:rFonts w:ascii="Arial" w:hAnsi="Arial" w:cs="Arial"/>
                <w:sz w:val="22"/>
              </w:rPr>
              <w:t>) Report category boundaries when continuous variables were categorized</w:t>
            </w:r>
          </w:p>
        </w:tc>
        <w:tc>
          <w:tcPr>
            <w:tcW w:w="2271" w:type="dxa"/>
          </w:tcPr>
          <w:p w14:paraId="2522B605" w14:textId="2C9A93B8" w:rsidR="008E6908" w:rsidRPr="00C00F70" w:rsidRDefault="00914AC8" w:rsidP="00F37B56">
            <w:pPr>
              <w:tabs>
                <w:tab w:val="left" w:pos="5400"/>
              </w:tabs>
              <w:rPr>
                <w:rFonts w:ascii="Arial" w:hAnsi="Arial" w:cs="Arial"/>
                <w:sz w:val="22"/>
              </w:rPr>
            </w:pPr>
            <w:r>
              <w:rPr>
                <w:rFonts w:ascii="Arial" w:hAnsi="Arial" w:cs="Arial"/>
                <w:sz w:val="22"/>
              </w:rPr>
              <w:t>Supplementary</w:t>
            </w:r>
          </w:p>
        </w:tc>
        <w:tc>
          <w:tcPr>
            <w:tcW w:w="2124" w:type="dxa"/>
          </w:tcPr>
          <w:p w14:paraId="3FAD9A95" w14:textId="77777777" w:rsidR="008E6908" w:rsidRPr="00C00F70" w:rsidRDefault="008E6908" w:rsidP="00F37B56">
            <w:pPr>
              <w:tabs>
                <w:tab w:val="left" w:pos="5400"/>
              </w:tabs>
              <w:rPr>
                <w:rFonts w:ascii="Arial" w:hAnsi="Arial" w:cs="Arial"/>
                <w:sz w:val="22"/>
              </w:rPr>
            </w:pPr>
          </w:p>
        </w:tc>
      </w:tr>
      <w:tr w:rsidR="008E6908" w:rsidRPr="00C00F70" w14:paraId="1BA20E25" w14:textId="77777777" w:rsidTr="002F725B">
        <w:tc>
          <w:tcPr>
            <w:tcW w:w="0" w:type="auto"/>
            <w:vMerge/>
          </w:tcPr>
          <w:p w14:paraId="41704A34" w14:textId="77777777" w:rsidR="008E6908" w:rsidRPr="00C00F70" w:rsidRDefault="008E6908" w:rsidP="00F37B56">
            <w:pPr>
              <w:tabs>
                <w:tab w:val="left" w:pos="5400"/>
              </w:tabs>
              <w:rPr>
                <w:rFonts w:ascii="Arial" w:hAnsi="Arial" w:cs="Arial"/>
                <w:bCs/>
                <w:sz w:val="22"/>
              </w:rPr>
            </w:pPr>
            <w:bookmarkStart w:id="81" w:name="italic42" w:colFirst="0" w:colLast="0"/>
            <w:bookmarkStart w:id="82" w:name="bold43" w:colFirst="0" w:colLast="0"/>
            <w:bookmarkEnd w:id="79"/>
            <w:bookmarkEnd w:id="80"/>
          </w:p>
        </w:tc>
        <w:tc>
          <w:tcPr>
            <w:tcW w:w="0" w:type="auto"/>
            <w:vMerge/>
          </w:tcPr>
          <w:p w14:paraId="0BDB8337" w14:textId="77777777" w:rsidR="008E6908" w:rsidRPr="00C00F70" w:rsidRDefault="008E6908" w:rsidP="00F37B56">
            <w:pPr>
              <w:tabs>
                <w:tab w:val="left" w:pos="5400"/>
              </w:tabs>
              <w:jc w:val="center"/>
              <w:rPr>
                <w:rFonts w:ascii="Arial" w:hAnsi="Arial" w:cs="Arial"/>
                <w:sz w:val="22"/>
              </w:rPr>
            </w:pPr>
          </w:p>
        </w:tc>
        <w:tc>
          <w:tcPr>
            <w:tcW w:w="6568" w:type="dxa"/>
          </w:tcPr>
          <w:p w14:paraId="7F4582AF" w14:textId="77777777" w:rsidR="008E6908" w:rsidRPr="00C00F70" w:rsidRDefault="008E6908" w:rsidP="00F37B56">
            <w:pPr>
              <w:tabs>
                <w:tab w:val="left" w:pos="5400"/>
              </w:tabs>
              <w:rPr>
                <w:rFonts w:ascii="Arial" w:hAnsi="Arial" w:cs="Arial"/>
                <w:sz w:val="22"/>
              </w:rPr>
            </w:pPr>
            <w:r w:rsidRPr="00C00F70">
              <w:rPr>
                <w:rFonts w:ascii="Arial" w:hAnsi="Arial" w:cs="Arial"/>
                <w:sz w:val="22"/>
              </w:rPr>
              <w:t>(</w:t>
            </w:r>
            <w:r w:rsidRPr="00C00F70">
              <w:rPr>
                <w:rFonts w:ascii="Arial" w:hAnsi="Arial" w:cs="Arial"/>
                <w:i/>
                <w:sz w:val="22"/>
              </w:rPr>
              <w:t>c</w:t>
            </w:r>
            <w:r w:rsidRPr="00C00F70">
              <w:rPr>
                <w:rFonts w:ascii="Arial" w:hAnsi="Arial" w:cs="Arial"/>
                <w:sz w:val="22"/>
              </w:rPr>
              <w:t>) If relevant, consider translating estimates of relative risk into absolute risk for a meaningful time period</w:t>
            </w:r>
          </w:p>
        </w:tc>
        <w:tc>
          <w:tcPr>
            <w:tcW w:w="2271" w:type="dxa"/>
          </w:tcPr>
          <w:p w14:paraId="28B36C23" w14:textId="77777777" w:rsidR="008E6908" w:rsidRPr="00C00F70" w:rsidRDefault="008E6908" w:rsidP="00F37B56">
            <w:pPr>
              <w:tabs>
                <w:tab w:val="left" w:pos="5400"/>
              </w:tabs>
              <w:rPr>
                <w:rFonts w:ascii="Arial" w:hAnsi="Arial" w:cs="Arial"/>
                <w:sz w:val="22"/>
              </w:rPr>
            </w:pPr>
            <w:r>
              <w:rPr>
                <w:rFonts w:ascii="Arial" w:hAnsi="Arial" w:cs="Arial"/>
                <w:sz w:val="22"/>
              </w:rPr>
              <w:t>n/a</w:t>
            </w:r>
          </w:p>
        </w:tc>
        <w:tc>
          <w:tcPr>
            <w:tcW w:w="2124" w:type="dxa"/>
          </w:tcPr>
          <w:p w14:paraId="0648383C" w14:textId="77777777" w:rsidR="008E6908" w:rsidRPr="00C00F70" w:rsidRDefault="008E6908" w:rsidP="00F37B56">
            <w:pPr>
              <w:tabs>
                <w:tab w:val="left" w:pos="5400"/>
              </w:tabs>
              <w:rPr>
                <w:rFonts w:ascii="Arial" w:hAnsi="Arial" w:cs="Arial"/>
                <w:sz w:val="22"/>
              </w:rPr>
            </w:pPr>
            <w:r>
              <w:rPr>
                <w:rFonts w:ascii="Arial" w:hAnsi="Arial" w:cs="Arial"/>
                <w:sz w:val="22"/>
              </w:rPr>
              <w:t>n/a</w:t>
            </w:r>
          </w:p>
        </w:tc>
      </w:tr>
    </w:tbl>
    <w:p w14:paraId="33056BB2" w14:textId="7A9F96F6" w:rsidR="008E6908" w:rsidRPr="00C00F70" w:rsidRDefault="008E6908" w:rsidP="008E6908">
      <w:pPr>
        <w:rPr>
          <w:rFonts w:ascii="Arial" w:hAnsi="Arial" w:cs="Arial"/>
          <w:sz w:val="22"/>
        </w:rPr>
      </w:pPr>
      <w:bookmarkStart w:id="83" w:name="italic43"/>
      <w:bookmarkStart w:id="84" w:name="bold44"/>
      <w:bookmarkEnd w:id="81"/>
      <w:bookmarkEnd w:id="82"/>
      <w:r w:rsidRPr="00C00F70">
        <w:rPr>
          <w:rFonts w:ascii="Arial" w:hAnsi="Arial" w:cs="Arial"/>
          <w:sz w:val="22"/>
        </w:rPr>
        <w:br w:type="page"/>
      </w:r>
    </w:p>
    <w:tbl>
      <w:tblPr>
        <w:tblW w:w="13851" w:type="dxa"/>
        <w:tblBorders>
          <w:top w:val="single" w:sz="4" w:space="0" w:color="auto"/>
          <w:bottom w:val="single" w:sz="4" w:space="0" w:color="auto"/>
          <w:insideH w:val="single" w:sz="4" w:space="0" w:color="auto"/>
        </w:tblBorders>
        <w:tblLook w:val="0000" w:firstRow="0" w:lastRow="0" w:firstColumn="0" w:lastColumn="0" w:noHBand="0" w:noVBand="0"/>
      </w:tblPr>
      <w:tblGrid>
        <w:gridCol w:w="1721"/>
        <w:gridCol w:w="461"/>
        <w:gridCol w:w="6749"/>
        <w:gridCol w:w="2107"/>
        <w:gridCol w:w="2813"/>
      </w:tblGrid>
      <w:tr w:rsidR="008E6908" w:rsidRPr="00C00F70" w14:paraId="0A5EC25B" w14:textId="77777777" w:rsidTr="00526A18">
        <w:trPr>
          <w:trHeight w:val="724"/>
        </w:trPr>
        <w:tc>
          <w:tcPr>
            <w:tcW w:w="0" w:type="auto"/>
          </w:tcPr>
          <w:p w14:paraId="720165BA" w14:textId="77777777" w:rsidR="008E6908" w:rsidRPr="00C00F70" w:rsidRDefault="008E6908" w:rsidP="00F37B56">
            <w:pPr>
              <w:tabs>
                <w:tab w:val="left" w:pos="5400"/>
              </w:tabs>
              <w:rPr>
                <w:rFonts w:ascii="Arial" w:hAnsi="Arial" w:cs="Arial"/>
                <w:bCs/>
                <w:sz w:val="22"/>
              </w:rPr>
            </w:pPr>
            <w:r w:rsidRPr="00C00F70">
              <w:rPr>
                <w:rFonts w:ascii="Arial" w:hAnsi="Arial" w:cs="Arial"/>
                <w:bCs/>
                <w:sz w:val="22"/>
              </w:rPr>
              <w:lastRenderedPageBreak/>
              <w:t>Other analyses</w:t>
            </w:r>
            <w:bookmarkEnd w:id="83"/>
            <w:bookmarkEnd w:id="84"/>
          </w:p>
        </w:tc>
        <w:tc>
          <w:tcPr>
            <w:tcW w:w="0" w:type="auto"/>
          </w:tcPr>
          <w:p w14:paraId="3AA87726"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17</w:t>
            </w:r>
          </w:p>
        </w:tc>
        <w:tc>
          <w:tcPr>
            <w:tcW w:w="6749" w:type="dxa"/>
          </w:tcPr>
          <w:p w14:paraId="6BEFB9E7" w14:textId="77777777" w:rsidR="008E6908" w:rsidRPr="00C00F70" w:rsidRDefault="008E6908" w:rsidP="00F37B56">
            <w:pPr>
              <w:tabs>
                <w:tab w:val="left" w:pos="5400"/>
              </w:tabs>
              <w:rPr>
                <w:rFonts w:ascii="Arial" w:hAnsi="Arial" w:cs="Arial"/>
                <w:sz w:val="22"/>
              </w:rPr>
            </w:pPr>
            <w:r w:rsidRPr="00C00F70">
              <w:rPr>
                <w:rFonts w:ascii="Arial" w:hAnsi="Arial" w:cs="Arial"/>
                <w:sz w:val="22"/>
              </w:rPr>
              <w:t>Report other analyses done—eg analyses of subgroups and interactions, and sensitivity analyses</w:t>
            </w:r>
          </w:p>
        </w:tc>
        <w:tc>
          <w:tcPr>
            <w:tcW w:w="2107" w:type="dxa"/>
          </w:tcPr>
          <w:p w14:paraId="66BBCF99" w14:textId="08920B5B" w:rsidR="008E6908" w:rsidRPr="00C00F70" w:rsidRDefault="008E6908" w:rsidP="00F37B56">
            <w:pPr>
              <w:tabs>
                <w:tab w:val="left" w:pos="5400"/>
              </w:tabs>
              <w:rPr>
                <w:rFonts w:ascii="Arial" w:hAnsi="Arial" w:cs="Arial"/>
                <w:sz w:val="22"/>
              </w:rPr>
            </w:pPr>
            <w:r>
              <w:rPr>
                <w:rFonts w:ascii="Arial" w:hAnsi="Arial" w:cs="Arial"/>
                <w:sz w:val="22"/>
              </w:rPr>
              <w:t>10-12; 28-29 (Table 2 &amp; 3)</w:t>
            </w:r>
          </w:p>
        </w:tc>
        <w:tc>
          <w:tcPr>
            <w:tcW w:w="2813" w:type="dxa"/>
          </w:tcPr>
          <w:p w14:paraId="4E180403" w14:textId="77777777" w:rsidR="008E6908" w:rsidRPr="00C00F70" w:rsidRDefault="008E6908" w:rsidP="00F37B56">
            <w:pPr>
              <w:tabs>
                <w:tab w:val="left" w:pos="5400"/>
              </w:tabs>
              <w:rPr>
                <w:rFonts w:ascii="Arial" w:hAnsi="Arial" w:cs="Arial"/>
                <w:sz w:val="22"/>
              </w:rPr>
            </w:pPr>
          </w:p>
        </w:tc>
      </w:tr>
      <w:tr w:rsidR="008E6908" w:rsidRPr="00C00F70" w14:paraId="357599AA" w14:textId="77777777" w:rsidTr="00526A18">
        <w:trPr>
          <w:trHeight w:val="372"/>
        </w:trPr>
        <w:tc>
          <w:tcPr>
            <w:tcW w:w="13851" w:type="dxa"/>
            <w:gridSpan w:val="5"/>
          </w:tcPr>
          <w:p w14:paraId="7052D9AC" w14:textId="51B4860A" w:rsidR="008E6908" w:rsidRPr="00C00F70" w:rsidRDefault="008E6908" w:rsidP="00F37B56">
            <w:pPr>
              <w:pStyle w:val="TableSubHead"/>
              <w:tabs>
                <w:tab w:val="left" w:pos="5400"/>
              </w:tabs>
              <w:rPr>
                <w:rFonts w:ascii="Arial" w:hAnsi="Arial" w:cs="Arial"/>
                <w:sz w:val="22"/>
                <w:szCs w:val="22"/>
              </w:rPr>
            </w:pPr>
            <w:bookmarkStart w:id="85" w:name="italic44"/>
            <w:bookmarkStart w:id="86" w:name="bold45"/>
            <w:r w:rsidRPr="00C00F70">
              <w:rPr>
                <w:rFonts w:ascii="Arial" w:hAnsi="Arial" w:cs="Arial"/>
                <w:sz w:val="22"/>
                <w:szCs w:val="22"/>
              </w:rPr>
              <w:t>Discussion</w:t>
            </w:r>
            <w:bookmarkEnd w:id="85"/>
            <w:bookmarkEnd w:id="86"/>
          </w:p>
        </w:tc>
      </w:tr>
      <w:tr w:rsidR="008E6908" w:rsidRPr="00C00F70" w14:paraId="20AC5869" w14:textId="77777777" w:rsidTr="00526A18">
        <w:trPr>
          <w:trHeight w:val="235"/>
        </w:trPr>
        <w:tc>
          <w:tcPr>
            <w:tcW w:w="0" w:type="auto"/>
          </w:tcPr>
          <w:p w14:paraId="7B94E419" w14:textId="77777777" w:rsidR="008E6908" w:rsidRPr="00C00F70" w:rsidRDefault="008E6908" w:rsidP="00F37B56">
            <w:pPr>
              <w:tabs>
                <w:tab w:val="left" w:pos="5400"/>
              </w:tabs>
              <w:rPr>
                <w:rFonts w:ascii="Arial" w:hAnsi="Arial" w:cs="Arial"/>
                <w:bCs/>
                <w:sz w:val="22"/>
              </w:rPr>
            </w:pPr>
            <w:bookmarkStart w:id="87" w:name="italic45" w:colFirst="0" w:colLast="0"/>
            <w:bookmarkStart w:id="88" w:name="bold46" w:colFirst="0" w:colLast="0"/>
            <w:r w:rsidRPr="00C00F70">
              <w:rPr>
                <w:rFonts w:ascii="Arial" w:hAnsi="Arial" w:cs="Arial"/>
                <w:bCs/>
                <w:sz w:val="22"/>
              </w:rPr>
              <w:t>Key results</w:t>
            </w:r>
          </w:p>
        </w:tc>
        <w:tc>
          <w:tcPr>
            <w:tcW w:w="0" w:type="auto"/>
          </w:tcPr>
          <w:p w14:paraId="19FF8F04"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18</w:t>
            </w:r>
          </w:p>
        </w:tc>
        <w:tc>
          <w:tcPr>
            <w:tcW w:w="6749" w:type="dxa"/>
          </w:tcPr>
          <w:p w14:paraId="7C1E50B6" w14:textId="77777777" w:rsidR="008E6908" w:rsidRPr="00C00F70" w:rsidRDefault="008E6908" w:rsidP="00F37B56">
            <w:pPr>
              <w:tabs>
                <w:tab w:val="left" w:pos="5400"/>
              </w:tabs>
              <w:rPr>
                <w:rFonts w:ascii="Arial" w:hAnsi="Arial" w:cs="Arial"/>
                <w:sz w:val="22"/>
              </w:rPr>
            </w:pPr>
            <w:r w:rsidRPr="00C00F70">
              <w:rPr>
                <w:rFonts w:ascii="Arial" w:hAnsi="Arial" w:cs="Arial"/>
                <w:sz w:val="22"/>
              </w:rPr>
              <w:t>Summarise key results with reference to study objectives</w:t>
            </w:r>
          </w:p>
        </w:tc>
        <w:tc>
          <w:tcPr>
            <w:tcW w:w="2107" w:type="dxa"/>
          </w:tcPr>
          <w:p w14:paraId="320B422A" w14:textId="77777777" w:rsidR="008E6908" w:rsidRPr="00C00F70" w:rsidRDefault="008E6908" w:rsidP="00F37B56">
            <w:pPr>
              <w:tabs>
                <w:tab w:val="left" w:pos="5400"/>
              </w:tabs>
              <w:rPr>
                <w:rFonts w:ascii="Arial" w:hAnsi="Arial" w:cs="Arial"/>
                <w:sz w:val="22"/>
              </w:rPr>
            </w:pPr>
            <w:r>
              <w:rPr>
                <w:rFonts w:ascii="Arial" w:hAnsi="Arial" w:cs="Arial"/>
                <w:sz w:val="22"/>
              </w:rPr>
              <w:t>12-15</w:t>
            </w:r>
          </w:p>
        </w:tc>
        <w:tc>
          <w:tcPr>
            <w:tcW w:w="2813" w:type="dxa"/>
          </w:tcPr>
          <w:p w14:paraId="74F61C66" w14:textId="77777777" w:rsidR="008E6908" w:rsidRPr="00C00F70" w:rsidRDefault="008E6908" w:rsidP="00F37B56">
            <w:pPr>
              <w:tabs>
                <w:tab w:val="left" w:pos="5400"/>
              </w:tabs>
              <w:rPr>
                <w:rFonts w:ascii="Arial" w:hAnsi="Arial" w:cs="Arial"/>
                <w:sz w:val="22"/>
              </w:rPr>
            </w:pPr>
          </w:p>
        </w:tc>
      </w:tr>
      <w:tr w:rsidR="008E6908" w:rsidRPr="00C00F70" w14:paraId="75D1A609" w14:textId="77777777" w:rsidTr="00526A18">
        <w:trPr>
          <w:trHeight w:val="489"/>
        </w:trPr>
        <w:tc>
          <w:tcPr>
            <w:tcW w:w="0" w:type="auto"/>
          </w:tcPr>
          <w:p w14:paraId="0EC88898" w14:textId="77777777" w:rsidR="008E6908" w:rsidRPr="00C00F70" w:rsidRDefault="008E6908" w:rsidP="00F37B56">
            <w:pPr>
              <w:tabs>
                <w:tab w:val="left" w:pos="5400"/>
              </w:tabs>
              <w:rPr>
                <w:rFonts w:ascii="Arial" w:hAnsi="Arial" w:cs="Arial"/>
                <w:bCs/>
                <w:sz w:val="22"/>
              </w:rPr>
            </w:pPr>
            <w:bookmarkStart w:id="89" w:name="italic46" w:colFirst="0" w:colLast="0"/>
            <w:bookmarkStart w:id="90" w:name="bold47" w:colFirst="0" w:colLast="0"/>
            <w:bookmarkEnd w:id="87"/>
            <w:bookmarkEnd w:id="88"/>
            <w:r w:rsidRPr="00C00F70">
              <w:rPr>
                <w:rFonts w:ascii="Arial" w:hAnsi="Arial" w:cs="Arial"/>
                <w:bCs/>
                <w:sz w:val="22"/>
              </w:rPr>
              <w:t>Limitations</w:t>
            </w:r>
          </w:p>
        </w:tc>
        <w:tc>
          <w:tcPr>
            <w:tcW w:w="0" w:type="auto"/>
          </w:tcPr>
          <w:p w14:paraId="3E2CD788"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19</w:t>
            </w:r>
          </w:p>
        </w:tc>
        <w:tc>
          <w:tcPr>
            <w:tcW w:w="6749" w:type="dxa"/>
          </w:tcPr>
          <w:p w14:paraId="59554B9B" w14:textId="77777777" w:rsidR="008E6908" w:rsidRPr="00C00F70" w:rsidRDefault="008E6908" w:rsidP="00F37B56">
            <w:pPr>
              <w:tabs>
                <w:tab w:val="left" w:pos="5400"/>
              </w:tabs>
              <w:rPr>
                <w:rFonts w:ascii="Arial" w:hAnsi="Arial" w:cs="Arial"/>
                <w:sz w:val="22"/>
              </w:rPr>
            </w:pPr>
            <w:r w:rsidRPr="00C00F70">
              <w:rPr>
                <w:rFonts w:ascii="Arial" w:hAnsi="Arial" w:cs="Arial"/>
                <w:sz w:val="22"/>
              </w:rPr>
              <w:t>Discuss limitations of the study, taking into account sources of potential bias or imprecision. Discuss both direction and magnitude of any potential bias</w:t>
            </w:r>
          </w:p>
        </w:tc>
        <w:tc>
          <w:tcPr>
            <w:tcW w:w="2107" w:type="dxa"/>
          </w:tcPr>
          <w:p w14:paraId="384252EC" w14:textId="7A9633D5" w:rsidR="008E6908" w:rsidRPr="00C00F70" w:rsidRDefault="00914AC8" w:rsidP="00F37B56">
            <w:pPr>
              <w:tabs>
                <w:tab w:val="left" w:pos="5400"/>
              </w:tabs>
              <w:rPr>
                <w:rFonts w:ascii="Arial" w:hAnsi="Arial" w:cs="Arial"/>
                <w:sz w:val="22"/>
              </w:rPr>
            </w:pPr>
            <w:r>
              <w:rPr>
                <w:rFonts w:ascii="Arial" w:hAnsi="Arial" w:cs="Arial"/>
                <w:sz w:val="22"/>
              </w:rPr>
              <w:t>14-</w:t>
            </w:r>
            <w:r w:rsidR="008E6908">
              <w:rPr>
                <w:rFonts w:ascii="Arial" w:hAnsi="Arial" w:cs="Arial"/>
                <w:sz w:val="22"/>
              </w:rPr>
              <w:t>15</w:t>
            </w:r>
          </w:p>
        </w:tc>
        <w:tc>
          <w:tcPr>
            <w:tcW w:w="2813" w:type="dxa"/>
          </w:tcPr>
          <w:p w14:paraId="63740ADD" w14:textId="77777777" w:rsidR="008E6908" w:rsidRPr="00C00F70" w:rsidRDefault="008E6908" w:rsidP="00F37B56">
            <w:pPr>
              <w:tabs>
                <w:tab w:val="left" w:pos="5400"/>
              </w:tabs>
              <w:rPr>
                <w:rFonts w:ascii="Arial" w:hAnsi="Arial" w:cs="Arial"/>
                <w:sz w:val="22"/>
              </w:rPr>
            </w:pPr>
          </w:p>
        </w:tc>
      </w:tr>
      <w:tr w:rsidR="008E6908" w:rsidRPr="00C00F70" w14:paraId="05AC252C" w14:textId="77777777" w:rsidTr="00526A18">
        <w:trPr>
          <w:trHeight w:val="470"/>
        </w:trPr>
        <w:tc>
          <w:tcPr>
            <w:tcW w:w="0" w:type="auto"/>
          </w:tcPr>
          <w:p w14:paraId="06DB9ABD" w14:textId="77777777" w:rsidR="008E6908" w:rsidRPr="00C00F70" w:rsidRDefault="008E6908" w:rsidP="00F37B56">
            <w:pPr>
              <w:tabs>
                <w:tab w:val="left" w:pos="5400"/>
              </w:tabs>
              <w:rPr>
                <w:rFonts w:ascii="Arial" w:hAnsi="Arial" w:cs="Arial"/>
                <w:bCs/>
                <w:sz w:val="22"/>
              </w:rPr>
            </w:pPr>
            <w:bookmarkStart w:id="91" w:name="italic47" w:colFirst="0" w:colLast="0"/>
            <w:bookmarkStart w:id="92" w:name="bold48" w:colFirst="0" w:colLast="0"/>
            <w:bookmarkEnd w:id="89"/>
            <w:bookmarkEnd w:id="90"/>
            <w:r w:rsidRPr="00C00F70">
              <w:rPr>
                <w:rFonts w:ascii="Arial" w:hAnsi="Arial" w:cs="Arial"/>
                <w:bCs/>
                <w:sz w:val="22"/>
              </w:rPr>
              <w:t>Interpretation</w:t>
            </w:r>
          </w:p>
        </w:tc>
        <w:tc>
          <w:tcPr>
            <w:tcW w:w="0" w:type="auto"/>
          </w:tcPr>
          <w:p w14:paraId="31CBF4B1"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20</w:t>
            </w:r>
          </w:p>
        </w:tc>
        <w:tc>
          <w:tcPr>
            <w:tcW w:w="6749" w:type="dxa"/>
          </w:tcPr>
          <w:p w14:paraId="7876EE55" w14:textId="77777777" w:rsidR="008E6908" w:rsidRPr="00C00F70" w:rsidRDefault="008E6908" w:rsidP="00F37B56">
            <w:pPr>
              <w:tabs>
                <w:tab w:val="left" w:pos="5400"/>
              </w:tabs>
              <w:rPr>
                <w:rFonts w:ascii="Arial" w:hAnsi="Arial" w:cs="Arial"/>
                <w:sz w:val="22"/>
              </w:rPr>
            </w:pPr>
            <w:r w:rsidRPr="00C00F70">
              <w:rPr>
                <w:rFonts w:ascii="Arial" w:hAnsi="Arial" w:cs="Arial"/>
                <w:sz w:val="22"/>
              </w:rPr>
              <w:t>Give a cautious overall interpretation of results considering objectives, limitations, multiplicity of analyses, results from similar studies, and other relevant evidence</w:t>
            </w:r>
          </w:p>
        </w:tc>
        <w:tc>
          <w:tcPr>
            <w:tcW w:w="2107" w:type="dxa"/>
          </w:tcPr>
          <w:p w14:paraId="05A23063" w14:textId="77777777" w:rsidR="008E6908" w:rsidRPr="00C00F70" w:rsidRDefault="008E6908" w:rsidP="00F37B56">
            <w:pPr>
              <w:tabs>
                <w:tab w:val="left" w:pos="5400"/>
              </w:tabs>
              <w:rPr>
                <w:rFonts w:ascii="Arial" w:hAnsi="Arial" w:cs="Arial"/>
                <w:sz w:val="22"/>
              </w:rPr>
            </w:pPr>
            <w:r>
              <w:rPr>
                <w:rFonts w:ascii="Arial" w:hAnsi="Arial" w:cs="Arial"/>
                <w:sz w:val="22"/>
              </w:rPr>
              <w:t>12-16</w:t>
            </w:r>
          </w:p>
        </w:tc>
        <w:tc>
          <w:tcPr>
            <w:tcW w:w="2813" w:type="dxa"/>
          </w:tcPr>
          <w:p w14:paraId="3A270308" w14:textId="77777777" w:rsidR="008E6908" w:rsidRPr="00C00F70" w:rsidRDefault="008E6908" w:rsidP="00F37B56">
            <w:pPr>
              <w:tabs>
                <w:tab w:val="left" w:pos="5400"/>
              </w:tabs>
              <w:rPr>
                <w:rFonts w:ascii="Arial" w:hAnsi="Arial" w:cs="Arial"/>
                <w:sz w:val="22"/>
              </w:rPr>
            </w:pPr>
          </w:p>
        </w:tc>
      </w:tr>
      <w:tr w:rsidR="008E6908" w:rsidRPr="00C00F70" w14:paraId="6DB962B9" w14:textId="77777777" w:rsidTr="00526A18">
        <w:trPr>
          <w:trHeight w:val="235"/>
        </w:trPr>
        <w:tc>
          <w:tcPr>
            <w:tcW w:w="0" w:type="auto"/>
          </w:tcPr>
          <w:p w14:paraId="381AC59A" w14:textId="77777777" w:rsidR="008E6908" w:rsidRPr="00C00F70" w:rsidRDefault="008E6908" w:rsidP="00F37B56">
            <w:pPr>
              <w:tabs>
                <w:tab w:val="left" w:pos="5400"/>
              </w:tabs>
              <w:rPr>
                <w:rFonts w:ascii="Arial" w:hAnsi="Arial" w:cs="Arial"/>
                <w:bCs/>
                <w:sz w:val="22"/>
              </w:rPr>
            </w:pPr>
            <w:bookmarkStart w:id="93" w:name="italic48" w:colFirst="0" w:colLast="0"/>
            <w:bookmarkStart w:id="94" w:name="bold49" w:colFirst="0" w:colLast="0"/>
            <w:bookmarkEnd w:id="91"/>
            <w:bookmarkEnd w:id="92"/>
            <w:r w:rsidRPr="00C00F70">
              <w:rPr>
                <w:rFonts w:ascii="Arial" w:hAnsi="Arial" w:cs="Arial"/>
                <w:bCs/>
                <w:sz w:val="22"/>
              </w:rPr>
              <w:t>Generalisability</w:t>
            </w:r>
          </w:p>
        </w:tc>
        <w:tc>
          <w:tcPr>
            <w:tcW w:w="0" w:type="auto"/>
          </w:tcPr>
          <w:p w14:paraId="761B7CC2"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21</w:t>
            </w:r>
          </w:p>
        </w:tc>
        <w:tc>
          <w:tcPr>
            <w:tcW w:w="6749" w:type="dxa"/>
          </w:tcPr>
          <w:p w14:paraId="178E1A30" w14:textId="77777777" w:rsidR="008E6908" w:rsidRPr="00C00F70" w:rsidRDefault="008E6908" w:rsidP="00F37B56">
            <w:pPr>
              <w:tabs>
                <w:tab w:val="left" w:pos="5400"/>
              </w:tabs>
              <w:rPr>
                <w:rFonts w:ascii="Arial" w:hAnsi="Arial" w:cs="Arial"/>
                <w:sz w:val="22"/>
              </w:rPr>
            </w:pPr>
            <w:r w:rsidRPr="00C00F70">
              <w:rPr>
                <w:rFonts w:ascii="Arial" w:hAnsi="Arial" w:cs="Arial"/>
                <w:sz w:val="22"/>
              </w:rPr>
              <w:t>Discuss the generalisability (external validity) of the study results</w:t>
            </w:r>
          </w:p>
        </w:tc>
        <w:tc>
          <w:tcPr>
            <w:tcW w:w="2107" w:type="dxa"/>
          </w:tcPr>
          <w:p w14:paraId="418F52B8" w14:textId="77777777" w:rsidR="008E6908" w:rsidRPr="00C00F70" w:rsidRDefault="008E6908" w:rsidP="00F37B56">
            <w:pPr>
              <w:tabs>
                <w:tab w:val="left" w:pos="5400"/>
              </w:tabs>
              <w:rPr>
                <w:rFonts w:ascii="Arial" w:hAnsi="Arial" w:cs="Arial"/>
                <w:sz w:val="22"/>
              </w:rPr>
            </w:pPr>
            <w:r>
              <w:rPr>
                <w:rFonts w:ascii="Arial" w:hAnsi="Arial" w:cs="Arial"/>
                <w:sz w:val="22"/>
              </w:rPr>
              <w:t>16</w:t>
            </w:r>
          </w:p>
        </w:tc>
        <w:tc>
          <w:tcPr>
            <w:tcW w:w="2813" w:type="dxa"/>
          </w:tcPr>
          <w:p w14:paraId="326527EC" w14:textId="77777777" w:rsidR="008E6908" w:rsidRPr="00C00F70" w:rsidRDefault="008E6908" w:rsidP="00F37B56">
            <w:pPr>
              <w:tabs>
                <w:tab w:val="left" w:pos="5400"/>
              </w:tabs>
              <w:rPr>
                <w:rFonts w:ascii="Arial" w:hAnsi="Arial" w:cs="Arial"/>
                <w:sz w:val="22"/>
              </w:rPr>
            </w:pPr>
          </w:p>
        </w:tc>
      </w:tr>
      <w:tr w:rsidR="008E6908" w:rsidRPr="00C00F70" w14:paraId="7990A0F3" w14:textId="77777777" w:rsidTr="00526A18">
        <w:trPr>
          <w:trHeight w:val="372"/>
        </w:trPr>
        <w:tc>
          <w:tcPr>
            <w:tcW w:w="2182" w:type="dxa"/>
            <w:gridSpan w:val="2"/>
          </w:tcPr>
          <w:p w14:paraId="7C0D32D0" w14:textId="77777777" w:rsidR="008E6908" w:rsidRPr="00C00F70" w:rsidRDefault="008E6908" w:rsidP="00F37B56">
            <w:pPr>
              <w:pStyle w:val="TableSubHead"/>
              <w:tabs>
                <w:tab w:val="left" w:pos="5400"/>
              </w:tabs>
              <w:rPr>
                <w:rFonts w:ascii="Arial" w:hAnsi="Arial" w:cs="Arial"/>
                <w:sz w:val="22"/>
                <w:szCs w:val="22"/>
              </w:rPr>
            </w:pPr>
            <w:bookmarkStart w:id="95" w:name="italic49"/>
            <w:bookmarkStart w:id="96" w:name="bold50"/>
            <w:bookmarkEnd w:id="93"/>
            <w:bookmarkEnd w:id="94"/>
            <w:r w:rsidRPr="00C00F70">
              <w:rPr>
                <w:rFonts w:ascii="Arial" w:hAnsi="Arial" w:cs="Arial"/>
                <w:sz w:val="22"/>
                <w:szCs w:val="22"/>
              </w:rPr>
              <w:t>Other information</w:t>
            </w:r>
          </w:p>
        </w:tc>
        <w:bookmarkEnd w:id="95"/>
        <w:bookmarkEnd w:id="96"/>
        <w:tc>
          <w:tcPr>
            <w:tcW w:w="11669" w:type="dxa"/>
            <w:gridSpan w:val="3"/>
          </w:tcPr>
          <w:p w14:paraId="21634D13" w14:textId="77777777" w:rsidR="008E6908" w:rsidRPr="00C00F70" w:rsidRDefault="008E6908" w:rsidP="00F37B56">
            <w:pPr>
              <w:pStyle w:val="TableSubHead"/>
              <w:tabs>
                <w:tab w:val="left" w:pos="5400"/>
              </w:tabs>
              <w:rPr>
                <w:rFonts w:ascii="Arial" w:hAnsi="Arial" w:cs="Arial"/>
                <w:sz w:val="22"/>
                <w:szCs w:val="22"/>
              </w:rPr>
            </w:pPr>
          </w:p>
        </w:tc>
      </w:tr>
      <w:tr w:rsidR="008E6908" w:rsidRPr="00C00F70" w14:paraId="09C9C64D" w14:textId="77777777" w:rsidTr="00526A18">
        <w:trPr>
          <w:trHeight w:val="724"/>
        </w:trPr>
        <w:tc>
          <w:tcPr>
            <w:tcW w:w="0" w:type="auto"/>
          </w:tcPr>
          <w:p w14:paraId="3C7B7C52" w14:textId="77777777" w:rsidR="008E6908" w:rsidRPr="00C00F70" w:rsidRDefault="008E6908" w:rsidP="00F37B56">
            <w:pPr>
              <w:tabs>
                <w:tab w:val="left" w:pos="5400"/>
              </w:tabs>
              <w:rPr>
                <w:rFonts w:ascii="Arial" w:hAnsi="Arial" w:cs="Arial"/>
                <w:bCs/>
                <w:sz w:val="22"/>
              </w:rPr>
            </w:pPr>
            <w:bookmarkStart w:id="97" w:name="italic50" w:colFirst="0" w:colLast="0"/>
            <w:bookmarkStart w:id="98" w:name="bold51" w:colFirst="0" w:colLast="0"/>
            <w:r w:rsidRPr="00C00F70">
              <w:rPr>
                <w:rFonts w:ascii="Arial" w:hAnsi="Arial" w:cs="Arial"/>
                <w:bCs/>
                <w:sz w:val="22"/>
              </w:rPr>
              <w:t>Funding</w:t>
            </w:r>
          </w:p>
        </w:tc>
        <w:tc>
          <w:tcPr>
            <w:tcW w:w="0" w:type="auto"/>
          </w:tcPr>
          <w:p w14:paraId="685D1AF2" w14:textId="77777777" w:rsidR="008E6908" w:rsidRPr="00C00F70" w:rsidRDefault="008E6908" w:rsidP="00F37B56">
            <w:pPr>
              <w:tabs>
                <w:tab w:val="left" w:pos="5400"/>
              </w:tabs>
              <w:jc w:val="center"/>
              <w:rPr>
                <w:rFonts w:ascii="Arial" w:hAnsi="Arial" w:cs="Arial"/>
                <w:sz w:val="22"/>
              </w:rPr>
            </w:pPr>
            <w:r w:rsidRPr="00C00F70">
              <w:rPr>
                <w:rFonts w:ascii="Arial" w:hAnsi="Arial" w:cs="Arial"/>
                <w:sz w:val="22"/>
              </w:rPr>
              <w:t>22</w:t>
            </w:r>
          </w:p>
        </w:tc>
        <w:tc>
          <w:tcPr>
            <w:tcW w:w="6749" w:type="dxa"/>
          </w:tcPr>
          <w:p w14:paraId="56DFA8DA" w14:textId="77777777" w:rsidR="008E6908" w:rsidRPr="00C00F70" w:rsidRDefault="008E6908" w:rsidP="00F37B56">
            <w:pPr>
              <w:tabs>
                <w:tab w:val="left" w:pos="5400"/>
              </w:tabs>
              <w:rPr>
                <w:rFonts w:ascii="Arial" w:hAnsi="Arial" w:cs="Arial"/>
                <w:sz w:val="22"/>
              </w:rPr>
            </w:pPr>
            <w:r w:rsidRPr="00C00F70">
              <w:rPr>
                <w:rFonts w:ascii="Arial" w:hAnsi="Arial" w:cs="Arial"/>
                <w:sz w:val="22"/>
              </w:rPr>
              <w:t>Give the source of funding and the role of the funders for the present study and, if applicable, for the original study on which the present article is based</w:t>
            </w:r>
          </w:p>
        </w:tc>
        <w:tc>
          <w:tcPr>
            <w:tcW w:w="2107" w:type="dxa"/>
          </w:tcPr>
          <w:p w14:paraId="5D5DA576" w14:textId="7C0766D8" w:rsidR="008E6908" w:rsidRPr="00C00F70" w:rsidRDefault="00914AC8" w:rsidP="00F37B56">
            <w:pPr>
              <w:tabs>
                <w:tab w:val="left" w:pos="5400"/>
              </w:tabs>
              <w:rPr>
                <w:rFonts w:ascii="Arial" w:hAnsi="Arial" w:cs="Arial"/>
                <w:sz w:val="22"/>
              </w:rPr>
            </w:pPr>
            <w:r>
              <w:rPr>
                <w:rFonts w:ascii="Arial" w:hAnsi="Arial" w:cs="Arial"/>
                <w:sz w:val="22"/>
              </w:rPr>
              <w:t>Title Page</w:t>
            </w:r>
          </w:p>
        </w:tc>
        <w:tc>
          <w:tcPr>
            <w:tcW w:w="2813" w:type="dxa"/>
          </w:tcPr>
          <w:p w14:paraId="6CA179C7" w14:textId="77777777" w:rsidR="008E6908" w:rsidRPr="002F3A8D" w:rsidRDefault="008E6908" w:rsidP="00F37B56">
            <w:pPr>
              <w:rPr>
                <w:rFonts w:ascii="Arial" w:hAnsi="Arial" w:cs="Arial"/>
                <w:sz w:val="22"/>
                <w:shd w:val="clear" w:color="auto" w:fill="FFFFFF"/>
              </w:rPr>
            </w:pPr>
            <w:r w:rsidRPr="001554E8">
              <w:rPr>
                <w:rFonts w:ascii="Arial" w:hAnsi="Arial" w:cs="Arial"/>
                <w:sz w:val="22"/>
                <w:shd w:val="clear" w:color="auto" w:fill="FFFFFF"/>
              </w:rPr>
              <w:t xml:space="preserve">Wiley (1178487) </w:t>
            </w:r>
            <w:r w:rsidRPr="001554E8">
              <w:rPr>
                <w:rFonts w:ascii="Arial" w:hAnsi="Arial" w:cs="Arial"/>
                <w:sz w:val="22"/>
                <w:shd w:val="clear" w:color="auto" w:fill="FFFFFF"/>
                <w:lang w:val="en-US"/>
              </w:rPr>
              <w:t xml:space="preserve">and Bei (1140299) </w:t>
            </w:r>
            <w:r w:rsidRPr="001554E8">
              <w:rPr>
                <w:rFonts w:ascii="Arial" w:hAnsi="Arial" w:cs="Arial"/>
                <w:sz w:val="22"/>
                <w:shd w:val="clear" w:color="auto" w:fill="FFFFFF"/>
              </w:rPr>
              <w:t xml:space="preserve">were supported by NHMRC fellowships. </w:t>
            </w:r>
          </w:p>
        </w:tc>
      </w:tr>
      <w:bookmarkEnd w:id="97"/>
      <w:bookmarkEnd w:id="98"/>
    </w:tbl>
    <w:p w14:paraId="1CC926F5" w14:textId="77777777" w:rsidR="008E6908" w:rsidRPr="00C00F70" w:rsidRDefault="008E6908" w:rsidP="008E6908">
      <w:pPr>
        <w:pStyle w:val="TableNote"/>
        <w:tabs>
          <w:tab w:val="left" w:pos="5400"/>
        </w:tabs>
        <w:rPr>
          <w:rFonts w:ascii="Arial" w:hAnsi="Arial" w:cs="Arial"/>
          <w:bCs/>
          <w:sz w:val="22"/>
          <w:szCs w:val="22"/>
        </w:rPr>
      </w:pPr>
    </w:p>
    <w:p w14:paraId="4627BFBA" w14:textId="77777777" w:rsidR="008E6908" w:rsidRPr="00C00F70" w:rsidRDefault="008E6908" w:rsidP="008E6908">
      <w:pPr>
        <w:pStyle w:val="TableNote"/>
        <w:tabs>
          <w:tab w:val="left" w:pos="5400"/>
        </w:tabs>
        <w:rPr>
          <w:rFonts w:ascii="Arial" w:hAnsi="Arial" w:cs="Arial"/>
          <w:sz w:val="22"/>
          <w:szCs w:val="22"/>
        </w:rPr>
      </w:pPr>
    </w:p>
    <w:p w14:paraId="7DF320C0" w14:textId="77777777" w:rsidR="008E6908" w:rsidRPr="00C00F70" w:rsidRDefault="008E6908" w:rsidP="008E6908">
      <w:pPr>
        <w:pStyle w:val="TableNote"/>
        <w:tabs>
          <w:tab w:val="left" w:pos="5400"/>
        </w:tabs>
        <w:rPr>
          <w:rFonts w:ascii="Arial" w:hAnsi="Arial" w:cs="Arial"/>
          <w:sz w:val="22"/>
          <w:szCs w:val="22"/>
        </w:rPr>
      </w:pPr>
    </w:p>
    <w:p w14:paraId="733C7250" w14:textId="77777777" w:rsidR="008E6908" w:rsidRPr="00C00F70" w:rsidRDefault="008E6908" w:rsidP="008E6908">
      <w:pPr>
        <w:pStyle w:val="TableNote"/>
        <w:tabs>
          <w:tab w:val="left" w:pos="5400"/>
        </w:tabs>
        <w:rPr>
          <w:rFonts w:ascii="Arial" w:hAnsi="Arial" w:cs="Arial"/>
          <w:sz w:val="22"/>
          <w:szCs w:val="22"/>
        </w:rPr>
      </w:pPr>
    </w:p>
    <w:p w14:paraId="785EF4F5" w14:textId="77777777" w:rsidR="008E6908" w:rsidRPr="008E6908" w:rsidRDefault="008E6908" w:rsidP="008E6908">
      <w:pPr>
        <w:rPr>
          <w:lang w:val="en-US"/>
        </w:rPr>
      </w:pPr>
    </w:p>
    <w:p w14:paraId="635149E6" w14:textId="77777777" w:rsidR="008510A5" w:rsidRDefault="008510A5" w:rsidP="0022390F">
      <w:pPr>
        <w:pStyle w:val="Heading1"/>
        <w:rPr>
          <w:rFonts w:ascii="Times New Roman" w:hAnsi="Times New Roman" w:cs="Times New Roman"/>
          <w:b/>
          <w:bCs/>
          <w:iCs/>
          <w:color w:val="000000" w:themeColor="text1"/>
          <w:sz w:val="24"/>
          <w:szCs w:val="24"/>
          <w:lang w:val="en-US"/>
        </w:rPr>
        <w:sectPr w:rsidR="008510A5" w:rsidSect="000F50BE">
          <w:pgSz w:w="16840" w:h="11900" w:orient="landscape"/>
          <w:pgMar w:top="1440" w:right="1440" w:bottom="1440" w:left="1440" w:header="708" w:footer="708" w:gutter="0"/>
          <w:cols w:space="708"/>
          <w:docGrid w:linePitch="360"/>
        </w:sectPr>
      </w:pPr>
    </w:p>
    <w:p w14:paraId="154F8C23" w14:textId="51F74269" w:rsidR="00526A18" w:rsidRPr="0038064B" w:rsidRDefault="00526A18" w:rsidP="00526A18">
      <w:pPr>
        <w:rPr>
          <w:rFonts w:ascii="Arial" w:hAnsi="Arial" w:cs="Arial"/>
          <w:color w:val="000000" w:themeColor="text1"/>
          <w:sz w:val="22"/>
        </w:rPr>
      </w:pPr>
      <w:r w:rsidRPr="0038064B">
        <w:rPr>
          <w:rFonts w:ascii="Arial" w:hAnsi="Arial" w:cs="Arial"/>
          <w:b/>
          <w:bCs/>
          <w:color w:val="000000" w:themeColor="text1"/>
          <w:sz w:val="22"/>
        </w:rPr>
        <w:lastRenderedPageBreak/>
        <w:t>Table 3.</w:t>
      </w:r>
      <w:r w:rsidRPr="0038064B">
        <w:rPr>
          <w:rFonts w:ascii="Arial" w:hAnsi="Arial" w:cs="Arial"/>
          <w:color w:val="000000" w:themeColor="text1"/>
          <w:sz w:val="22"/>
        </w:rPr>
        <w:t xml:space="preserve"> </w:t>
      </w:r>
    </w:p>
    <w:p w14:paraId="27BFE98B" w14:textId="77777777" w:rsidR="00526A18" w:rsidRPr="0038064B" w:rsidRDefault="00526A18" w:rsidP="00526A18">
      <w:pPr>
        <w:rPr>
          <w:rFonts w:ascii="Arial" w:hAnsi="Arial" w:cs="Arial"/>
          <w:i/>
          <w:iCs/>
          <w:color w:val="000000" w:themeColor="text1"/>
          <w:sz w:val="22"/>
        </w:rPr>
      </w:pPr>
      <w:r w:rsidRPr="0038064B">
        <w:rPr>
          <w:rFonts w:ascii="Arial" w:hAnsi="Arial" w:cs="Arial"/>
          <w:i/>
          <w:iCs/>
          <w:color w:val="000000" w:themeColor="text1"/>
          <w:sz w:val="22"/>
        </w:rPr>
        <w:t>An adapted STROBE Checklist for Reporting EMA Studies (CREMAS)</w:t>
      </w:r>
    </w:p>
    <w:p w14:paraId="086F3046" w14:textId="77777777" w:rsidR="00526A18" w:rsidRPr="0038064B" w:rsidRDefault="00526A18" w:rsidP="00526A18">
      <w:pPr>
        <w:rPr>
          <w:rFonts w:ascii="Arial" w:hAnsi="Arial" w:cs="Arial"/>
          <w:color w:val="000000" w:themeColor="text1"/>
          <w:sz w:val="22"/>
        </w:rPr>
      </w:pPr>
    </w:p>
    <w:tbl>
      <w:tblPr>
        <w:tblW w:w="13995" w:type="dxa"/>
        <w:tblInd w:w="-108" w:type="dxa"/>
        <w:tblBorders>
          <w:top w:val="single" w:sz="4" w:space="0" w:color="auto"/>
          <w:bottom w:val="single" w:sz="4" w:space="0" w:color="auto"/>
        </w:tblBorders>
        <w:tblLayout w:type="fixed"/>
        <w:tblLook w:val="0000" w:firstRow="0" w:lastRow="0" w:firstColumn="0" w:lastColumn="0" w:noHBand="0" w:noVBand="0"/>
      </w:tblPr>
      <w:tblGrid>
        <w:gridCol w:w="420"/>
        <w:gridCol w:w="1526"/>
        <w:gridCol w:w="709"/>
        <w:gridCol w:w="7371"/>
        <w:gridCol w:w="1276"/>
        <w:gridCol w:w="2693"/>
      </w:tblGrid>
      <w:tr w:rsidR="00526A18" w:rsidRPr="0038064B" w14:paraId="1E216D73" w14:textId="77777777" w:rsidTr="00526A18">
        <w:tc>
          <w:tcPr>
            <w:tcW w:w="420" w:type="dxa"/>
            <w:tcBorders>
              <w:top w:val="single" w:sz="4" w:space="0" w:color="auto"/>
              <w:bottom w:val="single" w:sz="4" w:space="0" w:color="auto"/>
            </w:tcBorders>
            <w:tcMar>
              <w:top w:w="140" w:type="nil"/>
              <w:left w:w="140" w:type="nil"/>
              <w:bottom w:w="140" w:type="nil"/>
              <w:right w:w="140" w:type="nil"/>
            </w:tcMar>
          </w:tcPr>
          <w:p w14:paraId="2C9B9871"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Borders>
              <w:top w:val="single" w:sz="4" w:space="0" w:color="auto"/>
              <w:bottom w:val="single" w:sz="4" w:space="0" w:color="auto"/>
            </w:tcBorders>
            <w:tcMar>
              <w:top w:w="140" w:type="nil"/>
              <w:left w:w="140" w:type="nil"/>
              <w:bottom w:w="140" w:type="nil"/>
              <w:right w:w="140" w:type="nil"/>
            </w:tcMar>
          </w:tcPr>
          <w:p w14:paraId="6833E491"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709" w:type="dxa"/>
            <w:tcBorders>
              <w:top w:val="single" w:sz="4" w:space="0" w:color="auto"/>
              <w:bottom w:val="single" w:sz="4" w:space="0" w:color="auto"/>
            </w:tcBorders>
            <w:tcMar>
              <w:top w:w="140" w:type="nil"/>
              <w:left w:w="140" w:type="nil"/>
              <w:bottom w:w="140" w:type="nil"/>
              <w:right w:w="140" w:type="nil"/>
            </w:tcMar>
          </w:tcPr>
          <w:p w14:paraId="29D46D63"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Item #</w:t>
            </w:r>
          </w:p>
        </w:tc>
        <w:tc>
          <w:tcPr>
            <w:tcW w:w="7371" w:type="dxa"/>
            <w:tcBorders>
              <w:top w:val="single" w:sz="4" w:space="0" w:color="auto"/>
              <w:bottom w:val="single" w:sz="4" w:space="0" w:color="auto"/>
            </w:tcBorders>
            <w:tcMar>
              <w:top w:w="140" w:type="nil"/>
              <w:left w:w="140" w:type="nil"/>
              <w:bottom w:w="140" w:type="nil"/>
              <w:right w:w="140" w:type="nil"/>
            </w:tcMar>
          </w:tcPr>
          <w:p w14:paraId="55753938"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Checklist item</w:t>
            </w:r>
          </w:p>
        </w:tc>
        <w:tc>
          <w:tcPr>
            <w:tcW w:w="1276" w:type="dxa"/>
            <w:tcBorders>
              <w:top w:val="single" w:sz="4" w:space="0" w:color="auto"/>
              <w:bottom w:val="single" w:sz="4" w:space="0" w:color="auto"/>
            </w:tcBorders>
            <w:tcMar>
              <w:top w:w="140" w:type="nil"/>
              <w:left w:w="140" w:type="nil"/>
              <w:bottom w:w="140" w:type="nil"/>
              <w:right w:w="140" w:type="nil"/>
            </w:tcMar>
          </w:tcPr>
          <w:p w14:paraId="0D20F369"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Page number reported</w:t>
            </w:r>
          </w:p>
        </w:tc>
        <w:tc>
          <w:tcPr>
            <w:tcW w:w="2693" w:type="dxa"/>
            <w:tcBorders>
              <w:top w:val="single" w:sz="4" w:space="0" w:color="auto"/>
              <w:bottom w:val="single" w:sz="4" w:space="0" w:color="auto"/>
            </w:tcBorders>
            <w:tcMar>
              <w:top w:w="140" w:type="nil"/>
              <w:left w:w="140" w:type="nil"/>
              <w:bottom w:w="140" w:type="nil"/>
              <w:right w:w="140" w:type="nil"/>
            </w:tcMar>
          </w:tcPr>
          <w:p w14:paraId="4426C35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Relevant text from manuscript</w:t>
            </w:r>
          </w:p>
        </w:tc>
      </w:tr>
      <w:tr w:rsidR="00526A18" w:rsidRPr="0038064B" w14:paraId="4998643C" w14:textId="77777777" w:rsidTr="00526A18">
        <w:tc>
          <w:tcPr>
            <w:tcW w:w="11302" w:type="dxa"/>
            <w:gridSpan w:val="5"/>
            <w:tcBorders>
              <w:top w:val="single" w:sz="4" w:space="0" w:color="auto"/>
            </w:tcBorders>
            <w:tcMar>
              <w:top w:w="140" w:type="nil"/>
              <w:left w:w="140" w:type="nil"/>
              <w:bottom w:w="140" w:type="nil"/>
              <w:right w:w="140" w:type="nil"/>
            </w:tcMar>
          </w:tcPr>
          <w:p w14:paraId="0370A421"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Title</w:t>
            </w:r>
          </w:p>
        </w:tc>
        <w:tc>
          <w:tcPr>
            <w:tcW w:w="2693" w:type="dxa"/>
            <w:tcBorders>
              <w:top w:val="single" w:sz="4" w:space="0" w:color="auto"/>
            </w:tcBorders>
            <w:tcMar>
              <w:top w:w="140" w:type="nil"/>
              <w:left w:w="140" w:type="nil"/>
              <w:bottom w:w="140" w:type="nil"/>
              <w:right w:w="140" w:type="nil"/>
            </w:tcMar>
          </w:tcPr>
          <w:p w14:paraId="1355472E" w14:textId="77777777" w:rsidR="00526A18" w:rsidRPr="0038064B" w:rsidRDefault="00526A18" w:rsidP="00F37B56">
            <w:pPr>
              <w:autoSpaceDE w:val="0"/>
              <w:autoSpaceDN w:val="0"/>
              <w:adjustRightInd w:val="0"/>
              <w:rPr>
                <w:rFonts w:ascii="Arial" w:hAnsi="Arial" w:cs="Arial"/>
                <w:color w:val="000000" w:themeColor="text1"/>
                <w:sz w:val="22"/>
                <w:lang w:val="en-GB"/>
              </w:rPr>
            </w:pPr>
          </w:p>
        </w:tc>
      </w:tr>
      <w:tr w:rsidR="00526A18" w:rsidRPr="0038064B" w14:paraId="56FAE4EF" w14:textId="77777777" w:rsidTr="00526A18">
        <w:tc>
          <w:tcPr>
            <w:tcW w:w="420" w:type="dxa"/>
            <w:tcMar>
              <w:top w:w="140" w:type="nil"/>
              <w:left w:w="140" w:type="nil"/>
              <w:bottom w:w="140" w:type="nil"/>
              <w:right w:w="140" w:type="nil"/>
            </w:tcMar>
          </w:tcPr>
          <w:p w14:paraId="764A384C"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185EA809"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709" w:type="dxa"/>
            <w:tcMar>
              <w:top w:w="140" w:type="nil"/>
              <w:left w:w="140" w:type="nil"/>
              <w:bottom w:w="140" w:type="nil"/>
              <w:right w:w="140" w:type="nil"/>
            </w:tcMar>
          </w:tcPr>
          <w:p w14:paraId="02610E75"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1</w:t>
            </w:r>
          </w:p>
        </w:tc>
        <w:tc>
          <w:tcPr>
            <w:tcW w:w="7371" w:type="dxa"/>
            <w:tcMar>
              <w:top w:w="140" w:type="nil"/>
              <w:left w:w="140" w:type="nil"/>
              <w:bottom w:w="140" w:type="nil"/>
              <w:right w:w="140" w:type="nil"/>
            </w:tcMar>
          </w:tcPr>
          <w:p w14:paraId="60743FE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Include ecological momentary assessment in title and key words</w:t>
            </w:r>
          </w:p>
        </w:tc>
        <w:tc>
          <w:tcPr>
            <w:tcW w:w="1276" w:type="dxa"/>
            <w:tcMar>
              <w:top w:w="140" w:type="nil"/>
              <w:left w:w="140" w:type="nil"/>
              <w:bottom w:w="140" w:type="nil"/>
              <w:right w:w="140" w:type="nil"/>
            </w:tcMar>
          </w:tcPr>
          <w:p w14:paraId="66C51B06" w14:textId="46E90F8B" w:rsidR="00526A18" w:rsidRPr="0038064B" w:rsidRDefault="00914AC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Title Page</w:t>
            </w:r>
          </w:p>
        </w:tc>
        <w:tc>
          <w:tcPr>
            <w:tcW w:w="2693" w:type="dxa"/>
            <w:tcMar>
              <w:top w:w="140" w:type="nil"/>
              <w:left w:w="140" w:type="nil"/>
              <w:bottom w:w="140" w:type="nil"/>
              <w:right w:w="140" w:type="nil"/>
            </w:tcMar>
          </w:tcPr>
          <w:p w14:paraId="32AAA14D" w14:textId="77777777" w:rsidR="00526A18" w:rsidRPr="0038064B" w:rsidRDefault="00526A18" w:rsidP="00F37B56">
            <w:pPr>
              <w:autoSpaceDE w:val="0"/>
              <w:autoSpaceDN w:val="0"/>
              <w:adjustRightInd w:val="0"/>
              <w:rPr>
                <w:rFonts w:ascii="Arial" w:hAnsi="Arial" w:cs="Arial"/>
                <w:color w:val="000000" w:themeColor="text1"/>
                <w:sz w:val="22"/>
              </w:rPr>
            </w:pPr>
            <w:r w:rsidRPr="0038064B">
              <w:rPr>
                <w:rFonts w:ascii="Arial" w:hAnsi="Arial" w:cs="Arial"/>
                <w:color w:val="000000" w:themeColor="text1"/>
                <w:sz w:val="22"/>
                <w:lang w:val="en-GB"/>
              </w:rPr>
              <w:t>“</w:t>
            </w:r>
            <w:r w:rsidRPr="0038064B">
              <w:rPr>
                <w:rFonts w:ascii="Arial" w:hAnsi="Arial" w:cs="Arial"/>
                <w:color w:val="000000" w:themeColor="text1"/>
                <w:sz w:val="22"/>
              </w:rPr>
              <w:t>A 14-Day Ecological Momentary Assessment Study”</w:t>
            </w:r>
          </w:p>
        </w:tc>
      </w:tr>
      <w:tr w:rsidR="00526A18" w:rsidRPr="0038064B" w14:paraId="498B5AD1" w14:textId="77777777" w:rsidTr="00526A18">
        <w:tc>
          <w:tcPr>
            <w:tcW w:w="11302" w:type="dxa"/>
            <w:gridSpan w:val="5"/>
            <w:tcMar>
              <w:top w:w="140" w:type="nil"/>
              <w:left w:w="140" w:type="nil"/>
              <w:bottom w:w="140" w:type="nil"/>
              <w:right w:w="140" w:type="nil"/>
            </w:tcMar>
          </w:tcPr>
          <w:p w14:paraId="722D761E"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Introduction</w:t>
            </w:r>
          </w:p>
        </w:tc>
        <w:tc>
          <w:tcPr>
            <w:tcW w:w="2693" w:type="dxa"/>
            <w:tcMar>
              <w:top w:w="140" w:type="nil"/>
              <w:left w:w="140" w:type="nil"/>
              <w:bottom w:w="140" w:type="nil"/>
              <w:right w:w="140" w:type="nil"/>
            </w:tcMar>
          </w:tcPr>
          <w:p w14:paraId="5519602C" w14:textId="77777777" w:rsidR="00526A18" w:rsidRPr="0038064B" w:rsidRDefault="00526A18" w:rsidP="00F37B56">
            <w:pPr>
              <w:autoSpaceDE w:val="0"/>
              <w:autoSpaceDN w:val="0"/>
              <w:adjustRightInd w:val="0"/>
              <w:rPr>
                <w:rFonts w:ascii="Arial" w:hAnsi="Arial" w:cs="Arial"/>
                <w:color w:val="000000" w:themeColor="text1"/>
                <w:sz w:val="22"/>
                <w:lang w:val="en-GB"/>
              </w:rPr>
            </w:pPr>
          </w:p>
        </w:tc>
      </w:tr>
      <w:tr w:rsidR="00526A18" w:rsidRPr="0038064B" w14:paraId="5BF754C4" w14:textId="77777777" w:rsidTr="00526A18">
        <w:tc>
          <w:tcPr>
            <w:tcW w:w="420" w:type="dxa"/>
            <w:tcMar>
              <w:top w:w="140" w:type="nil"/>
              <w:left w:w="140" w:type="nil"/>
              <w:bottom w:w="140" w:type="nil"/>
              <w:right w:w="140" w:type="nil"/>
            </w:tcMar>
          </w:tcPr>
          <w:p w14:paraId="0227CDCF"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4C0F356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Rationale</w:t>
            </w:r>
          </w:p>
        </w:tc>
        <w:tc>
          <w:tcPr>
            <w:tcW w:w="709" w:type="dxa"/>
            <w:tcMar>
              <w:top w:w="140" w:type="nil"/>
              <w:left w:w="140" w:type="nil"/>
              <w:bottom w:w="140" w:type="nil"/>
              <w:right w:w="140" w:type="nil"/>
            </w:tcMar>
          </w:tcPr>
          <w:p w14:paraId="7E81450D"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2</w:t>
            </w:r>
          </w:p>
        </w:tc>
        <w:tc>
          <w:tcPr>
            <w:tcW w:w="7371" w:type="dxa"/>
            <w:tcMar>
              <w:top w:w="140" w:type="nil"/>
              <w:left w:w="140" w:type="nil"/>
              <w:bottom w:w="140" w:type="nil"/>
              <w:right w:w="140" w:type="nil"/>
            </w:tcMar>
          </w:tcPr>
          <w:p w14:paraId="40430C3E"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Briefly introduce the concept of EMA and provide reasons for utilizing EMA for this study or topic of interests (eg, to examine time-varying predictors of unhealthy eating occasions in children’s daily lives)</w:t>
            </w:r>
          </w:p>
        </w:tc>
        <w:tc>
          <w:tcPr>
            <w:tcW w:w="1276" w:type="dxa"/>
            <w:tcMar>
              <w:top w:w="140" w:type="nil"/>
              <w:left w:w="140" w:type="nil"/>
              <w:bottom w:w="140" w:type="nil"/>
              <w:right w:w="140" w:type="nil"/>
            </w:tcMar>
          </w:tcPr>
          <w:p w14:paraId="67397E90" w14:textId="2934C39B" w:rsidR="00526A18" w:rsidRPr="0038064B" w:rsidRDefault="00914AC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4-5</w:t>
            </w:r>
          </w:p>
        </w:tc>
        <w:tc>
          <w:tcPr>
            <w:tcW w:w="2693" w:type="dxa"/>
            <w:tcMar>
              <w:top w:w="140" w:type="nil"/>
              <w:left w:w="140" w:type="nil"/>
              <w:bottom w:w="140" w:type="nil"/>
              <w:right w:w="140" w:type="nil"/>
            </w:tcMar>
          </w:tcPr>
          <w:p w14:paraId="23B94490" w14:textId="7B50D96A" w:rsidR="00526A18" w:rsidRDefault="00526A18" w:rsidP="00F37B56">
            <w:pPr>
              <w:autoSpaceDE w:val="0"/>
              <w:autoSpaceDN w:val="0"/>
              <w:adjustRightInd w:val="0"/>
              <w:rPr>
                <w:rFonts w:ascii="Arial" w:hAnsi="Arial" w:cs="Arial"/>
                <w:sz w:val="22"/>
              </w:rPr>
            </w:pPr>
            <w:r w:rsidRPr="00CE75F1">
              <w:rPr>
                <w:rFonts w:ascii="Arial" w:hAnsi="Arial" w:cs="Arial"/>
                <w:sz w:val="22"/>
              </w:rPr>
              <w:t>The relation between resilience capacity</w:t>
            </w:r>
            <w:r>
              <w:rPr>
                <w:rFonts w:ascii="Arial" w:hAnsi="Arial" w:cs="Arial"/>
                <w:sz w:val="22"/>
              </w:rPr>
              <w:t>,</w:t>
            </w:r>
            <w:r w:rsidRPr="00CE75F1">
              <w:rPr>
                <w:rFonts w:ascii="Arial" w:hAnsi="Arial" w:cs="Arial"/>
                <w:sz w:val="22"/>
              </w:rPr>
              <w:t xml:space="preserve"> stress and affect </w:t>
            </w:r>
            <w:r>
              <w:rPr>
                <w:rFonts w:ascii="Arial" w:hAnsi="Arial" w:cs="Arial"/>
                <w:sz w:val="22"/>
              </w:rPr>
              <w:t xml:space="preserve">with </w:t>
            </w:r>
            <w:r w:rsidRPr="00C3048D">
              <w:rPr>
                <w:rFonts w:ascii="Arial" w:hAnsi="Arial" w:cs="Arial"/>
                <w:i/>
                <w:iCs/>
                <w:sz w:val="22"/>
              </w:rPr>
              <w:t>daily</w:t>
            </w:r>
            <w:r w:rsidRPr="00CE75F1">
              <w:rPr>
                <w:rFonts w:ascii="Arial" w:hAnsi="Arial" w:cs="Arial"/>
                <w:sz w:val="22"/>
              </w:rPr>
              <w:t xml:space="preserve"> diurnal </w:t>
            </w:r>
            <w:r>
              <w:rPr>
                <w:rFonts w:ascii="Arial" w:hAnsi="Arial" w:cs="Arial"/>
                <w:sz w:val="22"/>
              </w:rPr>
              <w:t>cortisol slopes</w:t>
            </w:r>
            <w:r w:rsidRPr="00CE75F1">
              <w:rPr>
                <w:rFonts w:ascii="Arial" w:hAnsi="Arial" w:cs="Arial"/>
                <w:sz w:val="22"/>
              </w:rPr>
              <w:t xml:space="preserve"> remains underexplored</w:t>
            </w:r>
            <w:r>
              <w:rPr>
                <w:rFonts w:ascii="Arial" w:hAnsi="Arial" w:cs="Arial"/>
                <w:sz w:val="22"/>
              </w:rPr>
              <w:t xml:space="preserve"> (p.</w:t>
            </w:r>
            <w:r w:rsidR="00914AC8">
              <w:rPr>
                <w:rFonts w:ascii="Arial" w:hAnsi="Arial" w:cs="Arial"/>
                <w:sz w:val="22"/>
              </w:rPr>
              <w:t>4</w:t>
            </w:r>
            <w:r>
              <w:rPr>
                <w:rFonts w:ascii="Arial" w:hAnsi="Arial" w:cs="Arial"/>
                <w:sz w:val="22"/>
              </w:rPr>
              <w:t>)</w:t>
            </w:r>
          </w:p>
          <w:p w14:paraId="15881185" w14:textId="77777777" w:rsidR="00526A18" w:rsidRDefault="00526A18" w:rsidP="00F37B56">
            <w:pPr>
              <w:autoSpaceDE w:val="0"/>
              <w:autoSpaceDN w:val="0"/>
              <w:adjustRightInd w:val="0"/>
              <w:rPr>
                <w:rFonts w:ascii="Arial" w:hAnsi="Arial" w:cs="Arial"/>
                <w:sz w:val="22"/>
              </w:rPr>
            </w:pPr>
          </w:p>
          <w:p w14:paraId="2014E08D" w14:textId="1AA163F9"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sz w:val="22"/>
                <w:lang w:val="en-US"/>
              </w:rPr>
              <w:t>Participants will be repeatedly assessed in their daily stress, affect and cortisol at specific timepoints using ecological momentary assessments (EMA) (p.</w:t>
            </w:r>
            <w:r w:rsidR="00914AC8">
              <w:rPr>
                <w:rFonts w:ascii="Arial" w:hAnsi="Arial" w:cs="Arial"/>
                <w:sz w:val="22"/>
                <w:lang w:val="en-US"/>
              </w:rPr>
              <w:t>5</w:t>
            </w:r>
            <w:r>
              <w:rPr>
                <w:rFonts w:ascii="Arial" w:hAnsi="Arial" w:cs="Arial"/>
                <w:sz w:val="22"/>
                <w:lang w:val="en-US"/>
              </w:rPr>
              <w:t>)</w:t>
            </w:r>
          </w:p>
        </w:tc>
      </w:tr>
      <w:tr w:rsidR="00526A18" w:rsidRPr="0038064B" w14:paraId="1A4C31E2" w14:textId="77777777" w:rsidTr="00526A18">
        <w:tc>
          <w:tcPr>
            <w:tcW w:w="11302" w:type="dxa"/>
            <w:gridSpan w:val="5"/>
            <w:tcMar>
              <w:top w:w="140" w:type="nil"/>
              <w:left w:w="140" w:type="nil"/>
              <w:bottom w:w="140" w:type="nil"/>
              <w:right w:w="140" w:type="nil"/>
            </w:tcMar>
          </w:tcPr>
          <w:p w14:paraId="3A7BD159"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Methods</w:t>
            </w:r>
          </w:p>
        </w:tc>
        <w:tc>
          <w:tcPr>
            <w:tcW w:w="2693" w:type="dxa"/>
            <w:tcMar>
              <w:top w:w="140" w:type="nil"/>
              <w:left w:w="140" w:type="nil"/>
              <w:bottom w:w="140" w:type="nil"/>
              <w:right w:w="140" w:type="nil"/>
            </w:tcMar>
          </w:tcPr>
          <w:p w14:paraId="3B1B1D9F" w14:textId="77777777" w:rsidR="00526A18" w:rsidRPr="0038064B" w:rsidRDefault="00526A18" w:rsidP="00F37B56">
            <w:pPr>
              <w:autoSpaceDE w:val="0"/>
              <w:autoSpaceDN w:val="0"/>
              <w:adjustRightInd w:val="0"/>
              <w:rPr>
                <w:rFonts w:ascii="Arial" w:hAnsi="Arial" w:cs="Arial"/>
                <w:color w:val="000000" w:themeColor="text1"/>
                <w:sz w:val="22"/>
                <w:lang w:val="en-GB"/>
              </w:rPr>
            </w:pPr>
          </w:p>
        </w:tc>
      </w:tr>
      <w:tr w:rsidR="00526A18" w:rsidRPr="0038064B" w14:paraId="12704EA0" w14:textId="77777777" w:rsidTr="00526A18">
        <w:tc>
          <w:tcPr>
            <w:tcW w:w="420" w:type="dxa"/>
            <w:tcMar>
              <w:top w:w="140" w:type="nil"/>
              <w:left w:w="140" w:type="nil"/>
              <w:bottom w:w="140" w:type="nil"/>
              <w:right w:w="140" w:type="nil"/>
            </w:tcMar>
          </w:tcPr>
          <w:p w14:paraId="78226BC3"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5B8D0EAD"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Training</w:t>
            </w:r>
          </w:p>
        </w:tc>
        <w:tc>
          <w:tcPr>
            <w:tcW w:w="709" w:type="dxa"/>
            <w:tcMar>
              <w:top w:w="140" w:type="nil"/>
              <w:left w:w="140" w:type="nil"/>
              <w:bottom w:w="140" w:type="nil"/>
              <w:right w:w="140" w:type="nil"/>
            </w:tcMar>
          </w:tcPr>
          <w:p w14:paraId="4D78DFF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3</w:t>
            </w:r>
          </w:p>
        </w:tc>
        <w:tc>
          <w:tcPr>
            <w:tcW w:w="7371" w:type="dxa"/>
            <w:tcMar>
              <w:top w:w="140" w:type="nil"/>
              <w:left w:w="140" w:type="nil"/>
              <w:bottom w:w="140" w:type="nil"/>
              <w:right w:w="140" w:type="nil"/>
            </w:tcMar>
          </w:tcPr>
          <w:p w14:paraId="313597E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Indicate if, and by what methods, training of participants for EMA protocol was used</w:t>
            </w:r>
          </w:p>
        </w:tc>
        <w:tc>
          <w:tcPr>
            <w:tcW w:w="1276" w:type="dxa"/>
            <w:tcMar>
              <w:top w:w="140" w:type="nil"/>
              <w:left w:w="140" w:type="nil"/>
              <w:bottom w:w="140" w:type="nil"/>
              <w:right w:w="140" w:type="nil"/>
            </w:tcMar>
          </w:tcPr>
          <w:p w14:paraId="7011F63F" w14:textId="4731D719"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30</w:t>
            </w:r>
            <w:r w:rsidR="00914AC8">
              <w:rPr>
                <w:rFonts w:ascii="Arial" w:hAnsi="Arial" w:cs="Arial"/>
                <w:color w:val="000000" w:themeColor="text1"/>
                <w:sz w:val="22"/>
                <w:lang w:val="en-GB"/>
              </w:rPr>
              <w:t xml:space="preserve"> Figure1</w:t>
            </w:r>
          </w:p>
        </w:tc>
        <w:tc>
          <w:tcPr>
            <w:tcW w:w="2693" w:type="dxa"/>
            <w:tcMar>
              <w:top w:w="140" w:type="nil"/>
              <w:left w:w="140" w:type="nil"/>
              <w:bottom w:w="140" w:type="nil"/>
              <w:right w:w="140" w:type="nil"/>
            </w:tcMar>
          </w:tcPr>
          <w:p w14:paraId="7C20D3F5" w14:textId="77777777"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sz w:val="22"/>
                <w:lang w:val="en-US"/>
              </w:rPr>
              <w:t xml:space="preserve">Participants attended a 1-hour orientation session before starting the daily study, where they were trained in data collection protocol and provided with instruction manuals for completing </w:t>
            </w:r>
            <w:r>
              <w:rPr>
                <w:rFonts w:ascii="Arial" w:hAnsi="Arial" w:cs="Arial"/>
                <w:sz w:val="22"/>
                <w:lang w:val="en-US"/>
              </w:rPr>
              <w:lastRenderedPageBreak/>
              <w:t>surveys and saliva collection.</w:t>
            </w:r>
          </w:p>
        </w:tc>
      </w:tr>
      <w:tr w:rsidR="00526A18" w:rsidRPr="0038064B" w14:paraId="30A081D9" w14:textId="77777777" w:rsidTr="00526A18">
        <w:tc>
          <w:tcPr>
            <w:tcW w:w="420" w:type="dxa"/>
            <w:tcMar>
              <w:top w:w="140" w:type="nil"/>
              <w:left w:w="140" w:type="nil"/>
              <w:bottom w:w="140" w:type="nil"/>
              <w:right w:w="140" w:type="nil"/>
            </w:tcMar>
          </w:tcPr>
          <w:p w14:paraId="798503E6"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7EF37C19"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Technology</w:t>
            </w:r>
          </w:p>
        </w:tc>
        <w:tc>
          <w:tcPr>
            <w:tcW w:w="709" w:type="dxa"/>
            <w:tcMar>
              <w:top w:w="140" w:type="nil"/>
              <w:left w:w="140" w:type="nil"/>
              <w:bottom w:w="140" w:type="nil"/>
              <w:right w:w="140" w:type="nil"/>
            </w:tcMar>
          </w:tcPr>
          <w:p w14:paraId="5DECBA80"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4</w:t>
            </w:r>
          </w:p>
        </w:tc>
        <w:tc>
          <w:tcPr>
            <w:tcW w:w="7371" w:type="dxa"/>
            <w:tcMar>
              <w:top w:w="140" w:type="nil"/>
              <w:left w:w="140" w:type="nil"/>
              <w:bottom w:w="140" w:type="nil"/>
              <w:right w:w="140" w:type="nil"/>
            </w:tcMar>
          </w:tcPr>
          <w:p w14:paraId="5DBB9E3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Describe what technology, if any, was used. Include the following information: device (eg, mobile phone, portable computer), model (eg, Nexus 4, iPod), operating system (eg, Android, Windows), and EMA program name</w:t>
            </w:r>
          </w:p>
        </w:tc>
        <w:tc>
          <w:tcPr>
            <w:tcW w:w="1276" w:type="dxa"/>
            <w:tcMar>
              <w:top w:w="140" w:type="nil"/>
              <w:left w:w="140" w:type="nil"/>
              <w:bottom w:w="140" w:type="nil"/>
              <w:right w:w="140" w:type="nil"/>
            </w:tcMar>
          </w:tcPr>
          <w:p w14:paraId="01B2468E" w14:textId="03E31C8C" w:rsidR="00526A18" w:rsidRPr="003E0953" w:rsidRDefault="00914AC8" w:rsidP="00F37B56">
            <w:pPr>
              <w:rPr>
                <w:rFonts w:ascii="Arial" w:hAnsi="Arial" w:cs="Arial"/>
                <w:sz w:val="22"/>
                <w:lang w:val="en-GB"/>
              </w:rPr>
            </w:pPr>
            <w:r>
              <w:rPr>
                <w:rFonts w:ascii="Arial" w:hAnsi="Arial" w:cs="Arial"/>
                <w:sz w:val="22"/>
                <w:lang w:val="en-GB"/>
              </w:rPr>
              <w:t>7</w:t>
            </w:r>
          </w:p>
        </w:tc>
        <w:tc>
          <w:tcPr>
            <w:tcW w:w="2693" w:type="dxa"/>
            <w:tcMar>
              <w:top w:w="140" w:type="nil"/>
              <w:left w:w="140" w:type="nil"/>
              <w:bottom w:w="140" w:type="nil"/>
              <w:right w:w="140" w:type="nil"/>
            </w:tcMar>
          </w:tcPr>
          <w:p w14:paraId="2F497880" w14:textId="77777777"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sz w:val="22"/>
                <w:lang w:val="en-US"/>
              </w:rPr>
              <w:t>...</w:t>
            </w:r>
            <w:r w:rsidRPr="00A766F9">
              <w:rPr>
                <w:rFonts w:ascii="Arial" w:hAnsi="Arial" w:cs="Arial"/>
                <w:color w:val="000000" w:themeColor="text1"/>
                <w:sz w:val="22"/>
                <w:lang w:val="en-US"/>
              </w:rPr>
              <w:t xml:space="preserve"> using a mobile application (MetricWire) on iOS or Android. </w:t>
            </w:r>
            <w:r w:rsidRPr="00A766F9">
              <w:rPr>
                <w:rFonts w:ascii="Arial" w:hAnsi="Arial" w:cs="Arial"/>
                <w:color w:val="000000" w:themeColor="text1"/>
                <w:sz w:val="22"/>
              </w:rPr>
              <w:t xml:space="preserve">Participants </w:t>
            </w:r>
            <w:r>
              <w:rPr>
                <w:rFonts w:ascii="Arial" w:hAnsi="Arial" w:cs="Arial"/>
                <w:color w:val="000000" w:themeColor="text1"/>
                <w:sz w:val="22"/>
              </w:rPr>
              <w:t>collected</w:t>
            </w:r>
            <w:r w:rsidRPr="00A766F9">
              <w:rPr>
                <w:rFonts w:ascii="Arial" w:hAnsi="Arial" w:cs="Arial"/>
                <w:color w:val="000000" w:themeColor="text1"/>
                <w:sz w:val="22"/>
              </w:rPr>
              <w:t xml:space="preserve"> saliva samples using a synthetic cotton roll in Salivette tubes (SARSTEDT, Australia)</w:t>
            </w:r>
            <w:r>
              <w:rPr>
                <w:rFonts w:ascii="Arial" w:hAnsi="Arial" w:cs="Arial"/>
                <w:color w:val="000000" w:themeColor="text1"/>
                <w:sz w:val="22"/>
              </w:rPr>
              <w:t>..</w:t>
            </w:r>
            <w:r w:rsidRPr="00A766F9">
              <w:rPr>
                <w:rFonts w:ascii="Arial" w:hAnsi="Arial" w:cs="Arial"/>
                <w:color w:val="000000" w:themeColor="text1"/>
                <w:sz w:val="22"/>
              </w:rPr>
              <w:t>.</w:t>
            </w:r>
          </w:p>
        </w:tc>
      </w:tr>
      <w:tr w:rsidR="00526A18" w:rsidRPr="0038064B" w14:paraId="4A81298E" w14:textId="77777777" w:rsidTr="00526A18">
        <w:tc>
          <w:tcPr>
            <w:tcW w:w="420" w:type="dxa"/>
            <w:tcMar>
              <w:top w:w="140" w:type="nil"/>
              <w:left w:w="140" w:type="nil"/>
              <w:bottom w:w="140" w:type="nil"/>
              <w:right w:w="140" w:type="nil"/>
            </w:tcMar>
          </w:tcPr>
          <w:p w14:paraId="18A226EB"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1FBBCAFB"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Wave duration</w:t>
            </w:r>
          </w:p>
        </w:tc>
        <w:tc>
          <w:tcPr>
            <w:tcW w:w="709" w:type="dxa"/>
            <w:tcMar>
              <w:top w:w="140" w:type="nil"/>
              <w:left w:w="140" w:type="nil"/>
              <w:bottom w:w="140" w:type="nil"/>
              <w:right w:w="140" w:type="nil"/>
            </w:tcMar>
          </w:tcPr>
          <w:p w14:paraId="0266CF36"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5</w:t>
            </w:r>
          </w:p>
        </w:tc>
        <w:tc>
          <w:tcPr>
            <w:tcW w:w="7371" w:type="dxa"/>
            <w:tcMar>
              <w:top w:w="140" w:type="nil"/>
              <w:left w:w="140" w:type="nil"/>
              <w:bottom w:w="140" w:type="nil"/>
              <w:right w:w="140" w:type="nil"/>
            </w:tcMar>
          </w:tcPr>
          <w:p w14:paraId="3D27FDCB"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State the number of waves for the study (eg, 2 monitoring periods over the course of 1 year)</w:t>
            </w:r>
          </w:p>
        </w:tc>
        <w:tc>
          <w:tcPr>
            <w:tcW w:w="1276" w:type="dxa"/>
            <w:tcMar>
              <w:top w:w="140" w:type="nil"/>
              <w:left w:w="140" w:type="nil"/>
              <w:bottom w:w="140" w:type="nil"/>
              <w:right w:w="140" w:type="nil"/>
            </w:tcMar>
          </w:tcPr>
          <w:p w14:paraId="424030E9" w14:textId="77777777"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n/a</w:t>
            </w:r>
          </w:p>
        </w:tc>
        <w:tc>
          <w:tcPr>
            <w:tcW w:w="2693" w:type="dxa"/>
            <w:tcMar>
              <w:top w:w="140" w:type="nil"/>
              <w:left w:w="140" w:type="nil"/>
              <w:bottom w:w="140" w:type="nil"/>
              <w:right w:w="140" w:type="nil"/>
            </w:tcMar>
          </w:tcPr>
          <w:p w14:paraId="33A13529" w14:textId="77777777"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n/a</w:t>
            </w:r>
          </w:p>
        </w:tc>
      </w:tr>
      <w:tr w:rsidR="00526A18" w:rsidRPr="0038064B" w14:paraId="09157A98" w14:textId="77777777" w:rsidTr="00526A18">
        <w:tc>
          <w:tcPr>
            <w:tcW w:w="420" w:type="dxa"/>
            <w:tcMar>
              <w:top w:w="140" w:type="nil"/>
              <w:left w:w="140" w:type="nil"/>
              <w:bottom w:w="140" w:type="nil"/>
              <w:right w:w="140" w:type="nil"/>
            </w:tcMar>
          </w:tcPr>
          <w:p w14:paraId="5824073F"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7936F3D8"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Monitoring period</w:t>
            </w:r>
          </w:p>
        </w:tc>
        <w:tc>
          <w:tcPr>
            <w:tcW w:w="709" w:type="dxa"/>
            <w:tcMar>
              <w:top w:w="140" w:type="nil"/>
              <w:left w:w="140" w:type="nil"/>
              <w:bottom w:w="140" w:type="nil"/>
              <w:right w:w="140" w:type="nil"/>
            </w:tcMar>
          </w:tcPr>
          <w:p w14:paraId="4C359E41"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6</w:t>
            </w:r>
          </w:p>
        </w:tc>
        <w:tc>
          <w:tcPr>
            <w:tcW w:w="7371" w:type="dxa"/>
            <w:tcMar>
              <w:top w:w="140" w:type="nil"/>
              <w:left w:w="140" w:type="nil"/>
              <w:bottom w:w="140" w:type="nil"/>
              <w:right w:w="140" w:type="nil"/>
            </w:tcMar>
          </w:tcPr>
          <w:p w14:paraId="4004F5F6"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State the number of days each wave of the study lasted, and how many weekdays versus weekend days</w:t>
            </w:r>
          </w:p>
        </w:tc>
        <w:tc>
          <w:tcPr>
            <w:tcW w:w="1276" w:type="dxa"/>
            <w:tcMar>
              <w:top w:w="140" w:type="nil"/>
              <w:left w:w="140" w:type="nil"/>
              <w:bottom w:w="140" w:type="nil"/>
              <w:right w:w="140" w:type="nil"/>
            </w:tcMar>
          </w:tcPr>
          <w:p w14:paraId="195CA9BF" w14:textId="355DAADC"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30</w:t>
            </w:r>
            <w:r w:rsidR="00914AC8">
              <w:rPr>
                <w:rFonts w:ascii="Arial" w:hAnsi="Arial" w:cs="Arial"/>
                <w:color w:val="000000" w:themeColor="text1"/>
                <w:sz w:val="22"/>
                <w:lang w:val="en-GB"/>
              </w:rPr>
              <w:t xml:space="preserve"> Figure 1</w:t>
            </w:r>
          </w:p>
        </w:tc>
        <w:tc>
          <w:tcPr>
            <w:tcW w:w="2693" w:type="dxa"/>
            <w:tcMar>
              <w:top w:w="140" w:type="nil"/>
              <w:left w:w="140" w:type="nil"/>
              <w:bottom w:w="140" w:type="nil"/>
              <w:right w:w="140" w:type="nil"/>
            </w:tcMar>
          </w:tcPr>
          <w:p w14:paraId="12E8D3E4"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1554E8">
              <w:rPr>
                <w:rFonts w:ascii="Arial" w:hAnsi="Arial" w:cs="Arial"/>
                <w:sz w:val="22"/>
                <w:lang w:val="en-US"/>
              </w:rPr>
              <w:t xml:space="preserve"> All participants started on Mondays and ended on Mondays, providing 10 weekdays and 4 weekend days. All surveys were closed outside their respective time windows to prevent retrospective reports.</w:t>
            </w:r>
          </w:p>
        </w:tc>
      </w:tr>
      <w:tr w:rsidR="00526A18" w:rsidRPr="0038064B" w14:paraId="7B470D63" w14:textId="77777777" w:rsidTr="00526A18">
        <w:tc>
          <w:tcPr>
            <w:tcW w:w="420" w:type="dxa"/>
            <w:tcMar>
              <w:top w:w="140" w:type="nil"/>
              <w:left w:w="140" w:type="nil"/>
              <w:bottom w:w="140" w:type="nil"/>
              <w:right w:w="140" w:type="nil"/>
            </w:tcMar>
          </w:tcPr>
          <w:p w14:paraId="180CC581"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3D01A6C0"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Prompting design</w:t>
            </w:r>
          </w:p>
        </w:tc>
        <w:tc>
          <w:tcPr>
            <w:tcW w:w="709" w:type="dxa"/>
            <w:tcMar>
              <w:top w:w="140" w:type="nil"/>
              <w:left w:w="140" w:type="nil"/>
              <w:bottom w:w="140" w:type="nil"/>
              <w:right w:w="140" w:type="nil"/>
            </w:tcMar>
          </w:tcPr>
          <w:p w14:paraId="0366F922"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7</w:t>
            </w:r>
          </w:p>
        </w:tc>
        <w:tc>
          <w:tcPr>
            <w:tcW w:w="7371" w:type="dxa"/>
            <w:tcMar>
              <w:top w:w="140" w:type="nil"/>
              <w:left w:w="140" w:type="nil"/>
              <w:bottom w:w="140" w:type="nil"/>
              <w:right w:w="140" w:type="nil"/>
            </w:tcMar>
          </w:tcPr>
          <w:p w14:paraId="2070379D"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Indicate the prompting strategy used for the study (eg, event-based, interval-based, or a combination of the two). If using interval-based strategy, indicate what type of schedule is used (eg, fixed, random, or hybrid interval)</w:t>
            </w:r>
          </w:p>
        </w:tc>
        <w:tc>
          <w:tcPr>
            <w:tcW w:w="1276" w:type="dxa"/>
            <w:tcMar>
              <w:top w:w="140" w:type="nil"/>
              <w:left w:w="140" w:type="nil"/>
              <w:bottom w:w="140" w:type="nil"/>
              <w:right w:w="140" w:type="nil"/>
            </w:tcMar>
          </w:tcPr>
          <w:p w14:paraId="0C124699" w14:textId="21D953B6" w:rsidR="00526A18" w:rsidRPr="0038064B" w:rsidRDefault="00914AC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7</w:t>
            </w:r>
            <w:r w:rsidR="00526A18">
              <w:rPr>
                <w:rFonts w:ascii="Arial" w:hAnsi="Arial" w:cs="Arial"/>
                <w:color w:val="000000" w:themeColor="text1"/>
                <w:sz w:val="22"/>
                <w:lang w:val="en-GB"/>
              </w:rPr>
              <w:t>; 30</w:t>
            </w:r>
            <w:r>
              <w:rPr>
                <w:rFonts w:ascii="Arial" w:hAnsi="Arial" w:cs="Arial"/>
                <w:color w:val="000000" w:themeColor="text1"/>
                <w:sz w:val="22"/>
                <w:lang w:val="en-GB"/>
              </w:rPr>
              <w:t xml:space="preserve"> Figure 1</w:t>
            </w:r>
          </w:p>
        </w:tc>
        <w:tc>
          <w:tcPr>
            <w:tcW w:w="2693" w:type="dxa"/>
            <w:tcMar>
              <w:top w:w="140" w:type="nil"/>
              <w:left w:w="140" w:type="nil"/>
              <w:bottom w:w="140" w:type="nil"/>
              <w:right w:w="140" w:type="nil"/>
            </w:tcMar>
          </w:tcPr>
          <w:p w14:paraId="342B16C7" w14:textId="77777777" w:rsidR="00526A18"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(Indicated in figure on p.30)</w:t>
            </w:r>
          </w:p>
          <w:p w14:paraId="741596C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1554E8">
              <w:rPr>
                <w:rFonts w:ascii="Arial" w:hAnsi="Arial" w:cs="Arial"/>
                <w:sz w:val="22"/>
                <w:lang w:val="en-US"/>
              </w:rPr>
              <w:t>All surveys were closed outside their respective time windows to prevent retrospective reports.</w:t>
            </w:r>
          </w:p>
        </w:tc>
      </w:tr>
      <w:tr w:rsidR="00526A18" w:rsidRPr="0038064B" w14:paraId="1900A9F9" w14:textId="77777777" w:rsidTr="00526A18">
        <w:tc>
          <w:tcPr>
            <w:tcW w:w="420" w:type="dxa"/>
            <w:tcMar>
              <w:top w:w="140" w:type="nil"/>
              <w:left w:w="140" w:type="nil"/>
              <w:bottom w:w="140" w:type="nil"/>
              <w:right w:w="140" w:type="nil"/>
            </w:tcMar>
          </w:tcPr>
          <w:p w14:paraId="6FD983C7"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06A14A07"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Prompt frequency</w:t>
            </w:r>
          </w:p>
        </w:tc>
        <w:tc>
          <w:tcPr>
            <w:tcW w:w="709" w:type="dxa"/>
            <w:tcMar>
              <w:top w:w="140" w:type="nil"/>
              <w:left w:w="140" w:type="nil"/>
              <w:bottom w:w="140" w:type="nil"/>
              <w:right w:w="140" w:type="nil"/>
            </w:tcMar>
          </w:tcPr>
          <w:p w14:paraId="74A1B533"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8</w:t>
            </w:r>
          </w:p>
        </w:tc>
        <w:tc>
          <w:tcPr>
            <w:tcW w:w="7371" w:type="dxa"/>
            <w:tcMar>
              <w:top w:w="140" w:type="nil"/>
              <w:left w:w="140" w:type="nil"/>
              <w:bottom w:w="140" w:type="nil"/>
              <w:right w:w="140" w:type="nil"/>
            </w:tcMar>
          </w:tcPr>
          <w:p w14:paraId="7AB14A61"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Intended frequency of prompts per day. Break down by weekdays and weekend days if applicable</w:t>
            </w:r>
          </w:p>
        </w:tc>
        <w:tc>
          <w:tcPr>
            <w:tcW w:w="1276" w:type="dxa"/>
            <w:tcMar>
              <w:top w:w="140" w:type="nil"/>
              <w:left w:w="140" w:type="nil"/>
              <w:bottom w:w="140" w:type="nil"/>
              <w:right w:w="140" w:type="nil"/>
            </w:tcMar>
          </w:tcPr>
          <w:p w14:paraId="7E7F57F5" w14:textId="7CCFA81A"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30</w:t>
            </w:r>
            <w:r w:rsidR="00914AC8">
              <w:rPr>
                <w:rFonts w:ascii="Arial" w:hAnsi="Arial" w:cs="Arial"/>
                <w:color w:val="000000" w:themeColor="text1"/>
                <w:sz w:val="22"/>
                <w:lang w:val="en-GB"/>
              </w:rPr>
              <w:t xml:space="preserve"> Figure 1</w:t>
            </w:r>
          </w:p>
        </w:tc>
        <w:tc>
          <w:tcPr>
            <w:tcW w:w="2693" w:type="dxa"/>
            <w:tcMar>
              <w:top w:w="140" w:type="nil"/>
              <w:left w:w="140" w:type="nil"/>
              <w:bottom w:w="140" w:type="nil"/>
              <w:right w:w="140" w:type="nil"/>
            </w:tcMar>
          </w:tcPr>
          <w:p w14:paraId="765E416B"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1554E8">
              <w:rPr>
                <w:rFonts w:ascii="Arial" w:hAnsi="Arial" w:cs="Arial"/>
                <w:sz w:val="22"/>
                <w:lang w:val="en-US"/>
              </w:rPr>
              <w:t xml:space="preserve">Participants received hourly push notifications (an average of 4 prompts), with backup SMS or automatic calls if surveys were not </w:t>
            </w:r>
            <w:r w:rsidRPr="001554E8">
              <w:rPr>
                <w:rFonts w:ascii="Arial" w:hAnsi="Arial" w:cs="Arial"/>
                <w:sz w:val="22"/>
                <w:lang w:val="en-US"/>
              </w:rPr>
              <w:lastRenderedPageBreak/>
              <w:t>completed within time window.</w:t>
            </w:r>
          </w:p>
        </w:tc>
      </w:tr>
      <w:tr w:rsidR="00526A18" w:rsidRPr="0038064B" w14:paraId="69018A45" w14:textId="77777777" w:rsidTr="00526A18">
        <w:tc>
          <w:tcPr>
            <w:tcW w:w="420" w:type="dxa"/>
            <w:tcMar>
              <w:top w:w="140" w:type="nil"/>
              <w:left w:w="140" w:type="nil"/>
              <w:bottom w:w="140" w:type="nil"/>
              <w:right w:w="140" w:type="nil"/>
            </w:tcMar>
          </w:tcPr>
          <w:p w14:paraId="498571ED"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1F705AFB"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Design features</w:t>
            </w:r>
          </w:p>
        </w:tc>
        <w:tc>
          <w:tcPr>
            <w:tcW w:w="709" w:type="dxa"/>
            <w:tcMar>
              <w:top w:w="140" w:type="nil"/>
              <w:left w:w="140" w:type="nil"/>
              <w:bottom w:w="140" w:type="nil"/>
              <w:right w:w="140" w:type="nil"/>
            </w:tcMar>
          </w:tcPr>
          <w:p w14:paraId="345F0668"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9</w:t>
            </w:r>
          </w:p>
        </w:tc>
        <w:tc>
          <w:tcPr>
            <w:tcW w:w="7371" w:type="dxa"/>
            <w:tcMar>
              <w:top w:w="140" w:type="nil"/>
              <w:left w:w="140" w:type="nil"/>
              <w:bottom w:w="140" w:type="nil"/>
              <w:right w:w="140" w:type="nil"/>
            </w:tcMar>
          </w:tcPr>
          <w:p w14:paraId="3C85989A"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Describe any design feature to address potential sources of bias (eg, reactivity) or participant burden (eg, EMA questions appearing in different orders)</w:t>
            </w:r>
          </w:p>
        </w:tc>
        <w:tc>
          <w:tcPr>
            <w:tcW w:w="1276" w:type="dxa"/>
            <w:tcMar>
              <w:top w:w="140" w:type="nil"/>
              <w:left w:w="140" w:type="nil"/>
              <w:bottom w:w="140" w:type="nil"/>
              <w:right w:w="140" w:type="nil"/>
            </w:tcMar>
          </w:tcPr>
          <w:p w14:paraId="6C3C1719" w14:textId="691F218B"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30</w:t>
            </w:r>
            <w:r w:rsidR="00914AC8">
              <w:rPr>
                <w:rFonts w:ascii="Arial" w:hAnsi="Arial" w:cs="Arial"/>
                <w:color w:val="000000" w:themeColor="text1"/>
                <w:sz w:val="22"/>
                <w:lang w:val="en-GB"/>
              </w:rPr>
              <w:t xml:space="preserve"> Figure 1</w:t>
            </w:r>
          </w:p>
        </w:tc>
        <w:tc>
          <w:tcPr>
            <w:tcW w:w="2693" w:type="dxa"/>
            <w:tcMar>
              <w:top w:w="140" w:type="nil"/>
              <w:left w:w="140" w:type="nil"/>
              <w:bottom w:w="140" w:type="nil"/>
              <w:right w:w="140" w:type="nil"/>
            </w:tcMar>
          </w:tcPr>
          <w:p w14:paraId="584EFB0A"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1554E8">
              <w:rPr>
                <w:rFonts w:ascii="Arial" w:hAnsi="Arial" w:cs="Arial"/>
                <w:sz w:val="22"/>
                <w:lang w:val="en-US"/>
              </w:rPr>
              <w:t>Stress and affect survey questions were identical over time to reduce participant burden</w:t>
            </w:r>
          </w:p>
        </w:tc>
      </w:tr>
      <w:tr w:rsidR="00526A18" w:rsidRPr="0038064B" w14:paraId="0CB5F2E9" w14:textId="77777777" w:rsidTr="00526A18">
        <w:tc>
          <w:tcPr>
            <w:tcW w:w="11302" w:type="dxa"/>
            <w:gridSpan w:val="5"/>
            <w:tcMar>
              <w:top w:w="140" w:type="nil"/>
              <w:left w:w="140" w:type="nil"/>
              <w:bottom w:w="140" w:type="nil"/>
              <w:right w:w="140" w:type="nil"/>
            </w:tcMar>
          </w:tcPr>
          <w:p w14:paraId="7B225886"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Results</w:t>
            </w:r>
          </w:p>
        </w:tc>
        <w:tc>
          <w:tcPr>
            <w:tcW w:w="2693" w:type="dxa"/>
            <w:tcMar>
              <w:top w:w="140" w:type="nil"/>
              <w:left w:w="140" w:type="nil"/>
              <w:bottom w:w="140" w:type="nil"/>
              <w:right w:w="140" w:type="nil"/>
            </w:tcMar>
          </w:tcPr>
          <w:p w14:paraId="6FAAF640" w14:textId="77777777" w:rsidR="00526A18" w:rsidRPr="0038064B" w:rsidRDefault="00526A18" w:rsidP="00F37B56">
            <w:pPr>
              <w:autoSpaceDE w:val="0"/>
              <w:autoSpaceDN w:val="0"/>
              <w:adjustRightInd w:val="0"/>
              <w:rPr>
                <w:rFonts w:ascii="Arial" w:hAnsi="Arial" w:cs="Arial"/>
                <w:color w:val="000000" w:themeColor="text1"/>
                <w:sz w:val="22"/>
                <w:lang w:val="en-GB"/>
              </w:rPr>
            </w:pPr>
          </w:p>
        </w:tc>
      </w:tr>
      <w:tr w:rsidR="00526A18" w:rsidRPr="0038064B" w14:paraId="3928B89F" w14:textId="77777777" w:rsidTr="00526A18">
        <w:tc>
          <w:tcPr>
            <w:tcW w:w="420" w:type="dxa"/>
            <w:tcMar>
              <w:top w:w="140" w:type="nil"/>
              <w:left w:w="140" w:type="nil"/>
              <w:bottom w:w="140" w:type="nil"/>
              <w:right w:w="140" w:type="nil"/>
            </w:tcMar>
          </w:tcPr>
          <w:p w14:paraId="3B347949"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671DB88A"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Attrition</w:t>
            </w:r>
          </w:p>
        </w:tc>
        <w:tc>
          <w:tcPr>
            <w:tcW w:w="709" w:type="dxa"/>
            <w:tcMar>
              <w:top w:w="140" w:type="nil"/>
              <w:left w:w="140" w:type="nil"/>
              <w:bottom w:w="140" w:type="nil"/>
              <w:right w:w="140" w:type="nil"/>
            </w:tcMar>
          </w:tcPr>
          <w:p w14:paraId="7A3D69D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10</w:t>
            </w:r>
          </w:p>
        </w:tc>
        <w:tc>
          <w:tcPr>
            <w:tcW w:w="7371" w:type="dxa"/>
            <w:tcMar>
              <w:top w:w="140" w:type="nil"/>
              <w:left w:w="140" w:type="nil"/>
              <w:bottom w:w="140" w:type="nil"/>
              <w:right w:w="140" w:type="nil"/>
            </w:tcMar>
          </w:tcPr>
          <w:p w14:paraId="2113140F"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Indicate participant attrition throughout the study; report attrition rates both by monitoring days and waves, if applicable</w:t>
            </w:r>
          </w:p>
        </w:tc>
        <w:tc>
          <w:tcPr>
            <w:tcW w:w="1276" w:type="dxa"/>
            <w:tcMar>
              <w:top w:w="140" w:type="nil"/>
              <w:left w:w="140" w:type="nil"/>
              <w:bottom w:w="140" w:type="nil"/>
              <w:right w:w="140" w:type="nil"/>
            </w:tcMar>
          </w:tcPr>
          <w:p w14:paraId="73F55618" w14:textId="708F44DC"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 xml:space="preserve">Supplementary Materials: Figure </w:t>
            </w:r>
            <w:r w:rsidR="00BB6C41">
              <w:rPr>
                <w:rFonts w:ascii="Arial" w:hAnsi="Arial" w:cs="Arial"/>
                <w:color w:val="000000" w:themeColor="text1"/>
                <w:sz w:val="22"/>
                <w:lang w:val="en-GB"/>
              </w:rPr>
              <w:t>2</w:t>
            </w:r>
          </w:p>
        </w:tc>
        <w:tc>
          <w:tcPr>
            <w:tcW w:w="2693" w:type="dxa"/>
            <w:tcMar>
              <w:top w:w="140" w:type="nil"/>
              <w:left w:w="140" w:type="nil"/>
              <w:bottom w:w="140" w:type="nil"/>
              <w:right w:w="140" w:type="nil"/>
            </w:tcMar>
          </w:tcPr>
          <w:p w14:paraId="25F4BDF9" w14:textId="77777777" w:rsidR="00526A18" w:rsidRPr="0038064B" w:rsidRDefault="00526A18" w:rsidP="00F37B56">
            <w:pPr>
              <w:autoSpaceDE w:val="0"/>
              <w:autoSpaceDN w:val="0"/>
              <w:adjustRightInd w:val="0"/>
              <w:rPr>
                <w:rFonts w:ascii="Arial" w:hAnsi="Arial" w:cs="Arial"/>
                <w:color w:val="000000" w:themeColor="text1"/>
                <w:sz w:val="22"/>
                <w:lang w:val="en-GB"/>
              </w:rPr>
            </w:pPr>
          </w:p>
        </w:tc>
      </w:tr>
      <w:tr w:rsidR="00526A18" w:rsidRPr="0038064B" w14:paraId="01F7E80F" w14:textId="77777777" w:rsidTr="00526A18">
        <w:tc>
          <w:tcPr>
            <w:tcW w:w="420" w:type="dxa"/>
            <w:tcMar>
              <w:top w:w="140" w:type="nil"/>
              <w:left w:w="140" w:type="nil"/>
              <w:bottom w:w="140" w:type="nil"/>
              <w:right w:w="140" w:type="nil"/>
            </w:tcMar>
          </w:tcPr>
          <w:p w14:paraId="6A3F8A52"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22AA4E79"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Prompt delivery</w:t>
            </w:r>
          </w:p>
        </w:tc>
        <w:tc>
          <w:tcPr>
            <w:tcW w:w="709" w:type="dxa"/>
            <w:tcMar>
              <w:top w:w="140" w:type="nil"/>
              <w:left w:w="140" w:type="nil"/>
              <w:bottom w:w="140" w:type="nil"/>
              <w:right w:w="140" w:type="nil"/>
            </w:tcMar>
          </w:tcPr>
          <w:p w14:paraId="7A9133E5"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11</w:t>
            </w:r>
          </w:p>
        </w:tc>
        <w:tc>
          <w:tcPr>
            <w:tcW w:w="7371" w:type="dxa"/>
            <w:tcMar>
              <w:top w:w="140" w:type="nil"/>
              <w:left w:w="140" w:type="nil"/>
              <w:bottom w:w="140" w:type="nil"/>
              <w:right w:w="140" w:type="nil"/>
            </w:tcMar>
          </w:tcPr>
          <w:p w14:paraId="2F80E462"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Report number of EMA prompts that were planned to be delivered. If possible, also report the number of EMA prompts that were actually received by participants and indicate reasons for why prompts were not sent out (eg, technical issues or participant noncompliance reason such as phone was powered off)</w:t>
            </w:r>
          </w:p>
        </w:tc>
        <w:tc>
          <w:tcPr>
            <w:tcW w:w="1276" w:type="dxa"/>
            <w:tcMar>
              <w:top w:w="140" w:type="nil"/>
              <w:left w:w="140" w:type="nil"/>
              <w:bottom w:w="140" w:type="nil"/>
              <w:right w:w="140" w:type="nil"/>
            </w:tcMar>
          </w:tcPr>
          <w:p w14:paraId="7EC657BE" w14:textId="0F9BD57A"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30</w:t>
            </w:r>
            <w:r w:rsidR="00BB6C41">
              <w:rPr>
                <w:rFonts w:ascii="Arial" w:hAnsi="Arial" w:cs="Arial"/>
                <w:color w:val="000000" w:themeColor="text1"/>
                <w:sz w:val="22"/>
                <w:lang w:val="en-GB"/>
              </w:rPr>
              <w:t xml:space="preserve"> Figure 1</w:t>
            </w:r>
          </w:p>
        </w:tc>
        <w:tc>
          <w:tcPr>
            <w:tcW w:w="2693" w:type="dxa"/>
            <w:tcMar>
              <w:top w:w="140" w:type="nil"/>
              <w:left w:w="140" w:type="nil"/>
              <w:bottom w:w="140" w:type="nil"/>
              <w:right w:w="140" w:type="nil"/>
            </w:tcMar>
          </w:tcPr>
          <w:p w14:paraId="1A21138E"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1554E8">
              <w:rPr>
                <w:rFonts w:ascii="Arial" w:hAnsi="Arial" w:cs="Arial"/>
                <w:sz w:val="22"/>
                <w:lang w:val="en-US"/>
              </w:rPr>
              <w:t>Participants received hourly push notifications (an average of 4 prompts), with backup SMS or automatic calls if surveys were not completed within time window.</w:t>
            </w:r>
          </w:p>
        </w:tc>
      </w:tr>
      <w:tr w:rsidR="00526A18" w:rsidRPr="0038064B" w14:paraId="01D0F8DA" w14:textId="77777777" w:rsidTr="00526A18">
        <w:tc>
          <w:tcPr>
            <w:tcW w:w="420" w:type="dxa"/>
            <w:tcMar>
              <w:top w:w="140" w:type="nil"/>
              <w:left w:w="140" w:type="nil"/>
              <w:bottom w:w="140" w:type="nil"/>
              <w:right w:w="140" w:type="nil"/>
            </w:tcMar>
          </w:tcPr>
          <w:p w14:paraId="1E8E4724"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534BF2B1"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Latency</w:t>
            </w:r>
          </w:p>
        </w:tc>
        <w:tc>
          <w:tcPr>
            <w:tcW w:w="709" w:type="dxa"/>
            <w:tcMar>
              <w:top w:w="140" w:type="nil"/>
              <w:left w:w="140" w:type="nil"/>
              <w:bottom w:w="140" w:type="nil"/>
              <w:right w:w="140" w:type="nil"/>
            </w:tcMar>
          </w:tcPr>
          <w:p w14:paraId="23AA4D24"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12</w:t>
            </w:r>
          </w:p>
        </w:tc>
        <w:tc>
          <w:tcPr>
            <w:tcW w:w="7371" w:type="dxa"/>
            <w:tcMar>
              <w:top w:w="140" w:type="nil"/>
              <w:left w:w="140" w:type="nil"/>
              <w:bottom w:w="140" w:type="nil"/>
              <w:right w:w="140" w:type="nil"/>
            </w:tcMar>
          </w:tcPr>
          <w:p w14:paraId="575E1393"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Report the amount of time from prompt signal to answering of prompt</w:t>
            </w:r>
          </w:p>
        </w:tc>
        <w:tc>
          <w:tcPr>
            <w:tcW w:w="1276" w:type="dxa"/>
            <w:tcMar>
              <w:top w:w="140" w:type="nil"/>
              <w:left w:w="140" w:type="nil"/>
              <w:bottom w:w="140" w:type="nil"/>
              <w:right w:w="140" w:type="nil"/>
            </w:tcMar>
          </w:tcPr>
          <w:p w14:paraId="4F21E2C4" w14:textId="77777777"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n/a</w:t>
            </w:r>
          </w:p>
        </w:tc>
        <w:tc>
          <w:tcPr>
            <w:tcW w:w="2693" w:type="dxa"/>
            <w:tcMar>
              <w:top w:w="140" w:type="nil"/>
              <w:left w:w="140" w:type="nil"/>
              <w:bottom w:w="140" w:type="nil"/>
              <w:right w:w="140" w:type="nil"/>
            </w:tcMar>
          </w:tcPr>
          <w:p w14:paraId="6205566A" w14:textId="77777777"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n/a</w:t>
            </w:r>
          </w:p>
        </w:tc>
      </w:tr>
      <w:tr w:rsidR="00526A18" w:rsidRPr="0038064B" w14:paraId="03D10179" w14:textId="77777777" w:rsidTr="00526A18">
        <w:tc>
          <w:tcPr>
            <w:tcW w:w="420" w:type="dxa"/>
            <w:tcMar>
              <w:top w:w="140" w:type="nil"/>
              <w:left w:w="140" w:type="nil"/>
              <w:bottom w:w="140" w:type="nil"/>
              <w:right w:w="140" w:type="nil"/>
            </w:tcMar>
          </w:tcPr>
          <w:p w14:paraId="48E77C97"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73A38BF0"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Compliance rate</w:t>
            </w:r>
          </w:p>
        </w:tc>
        <w:tc>
          <w:tcPr>
            <w:tcW w:w="709" w:type="dxa"/>
            <w:tcMar>
              <w:top w:w="140" w:type="nil"/>
              <w:left w:w="140" w:type="nil"/>
              <w:bottom w:w="140" w:type="nil"/>
              <w:right w:w="140" w:type="nil"/>
            </w:tcMar>
          </w:tcPr>
          <w:p w14:paraId="643C7A49"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13</w:t>
            </w:r>
          </w:p>
        </w:tc>
        <w:tc>
          <w:tcPr>
            <w:tcW w:w="7371" w:type="dxa"/>
            <w:tcMar>
              <w:top w:w="140" w:type="nil"/>
              <w:left w:w="140" w:type="nil"/>
              <w:bottom w:w="140" w:type="nil"/>
              <w:right w:w="140" w:type="nil"/>
            </w:tcMar>
          </w:tcPr>
          <w:p w14:paraId="7F2C2559"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Report total answered EMA prompts across all subjects and the average number of EMA prompts answered per person. Report compliance rate both by monitoring days and waves, if applicable. Indicate reasons for noncompliance, if known</w:t>
            </w:r>
          </w:p>
        </w:tc>
        <w:tc>
          <w:tcPr>
            <w:tcW w:w="1276" w:type="dxa"/>
            <w:tcMar>
              <w:top w:w="140" w:type="nil"/>
              <w:left w:w="140" w:type="nil"/>
              <w:bottom w:w="140" w:type="nil"/>
              <w:right w:w="140" w:type="nil"/>
            </w:tcMar>
          </w:tcPr>
          <w:p w14:paraId="5BA1B793" w14:textId="77777777"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10</w:t>
            </w:r>
          </w:p>
        </w:tc>
        <w:tc>
          <w:tcPr>
            <w:tcW w:w="2693" w:type="dxa"/>
            <w:tcMar>
              <w:top w:w="140" w:type="nil"/>
              <w:left w:w="140" w:type="nil"/>
              <w:bottom w:w="140" w:type="nil"/>
              <w:right w:w="140" w:type="nil"/>
            </w:tcMar>
          </w:tcPr>
          <w:p w14:paraId="660C6023" w14:textId="77777777" w:rsidR="00526A18" w:rsidRPr="00190A92" w:rsidRDefault="00526A18" w:rsidP="00F37B56">
            <w:pPr>
              <w:autoSpaceDE w:val="0"/>
              <w:autoSpaceDN w:val="0"/>
              <w:adjustRightInd w:val="0"/>
              <w:rPr>
                <w:rFonts w:ascii="Arial" w:hAnsi="Arial" w:cs="Arial"/>
                <w:sz w:val="22"/>
              </w:rPr>
            </w:pPr>
            <w:r w:rsidRPr="00190A92">
              <w:rPr>
                <w:rFonts w:ascii="Arial" w:hAnsi="Arial" w:cs="Arial"/>
                <w:sz w:val="22"/>
                <w:lang w:val="en-US"/>
              </w:rPr>
              <w:t xml:space="preserve">The 95 participants provided 4,333 surveys (74% completion rate) and 2,345 usable saliva samples (85% compliance rate) across 14 days. In total, there were </w:t>
            </w:r>
            <w:r w:rsidRPr="00190A92">
              <w:rPr>
                <w:rFonts w:ascii="Arial" w:hAnsi="Arial" w:cs="Arial"/>
                <w:sz w:val="22"/>
              </w:rPr>
              <w:t>71 (5.5%) saliva samples with reported violations of compliance behaviour, controlled for in analyses.</w:t>
            </w:r>
          </w:p>
        </w:tc>
      </w:tr>
      <w:tr w:rsidR="00526A18" w:rsidRPr="0038064B" w14:paraId="1011C4E9" w14:textId="77777777" w:rsidTr="00526A18">
        <w:tc>
          <w:tcPr>
            <w:tcW w:w="420" w:type="dxa"/>
            <w:tcMar>
              <w:top w:w="140" w:type="nil"/>
              <w:left w:w="140" w:type="nil"/>
              <w:bottom w:w="140" w:type="nil"/>
              <w:right w:w="140" w:type="nil"/>
            </w:tcMar>
          </w:tcPr>
          <w:p w14:paraId="043241DF"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1715C35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Missing data</w:t>
            </w:r>
          </w:p>
        </w:tc>
        <w:tc>
          <w:tcPr>
            <w:tcW w:w="709" w:type="dxa"/>
            <w:tcMar>
              <w:top w:w="140" w:type="nil"/>
              <w:left w:w="140" w:type="nil"/>
              <w:bottom w:w="140" w:type="nil"/>
              <w:right w:w="140" w:type="nil"/>
            </w:tcMar>
          </w:tcPr>
          <w:p w14:paraId="38F44E81"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14</w:t>
            </w:r>
          </w:p>
        </w:tc>
        <w:tc>
          <w:tcPr>
            <w:tcW w:w="7371" w:type="dxa"/>
            <w:tcMar>
              <w:top w:w="140" w:type="nil"/>
              <w:left w:w="140" w:type="nil"/>
              <w:bottom w:w="140" w:type="nil"/>
              <w:right w:w="140" w:type="nil"/>
            </w:tcMar>
          </w:tcPr>
          <w:p w14:paraId="0F74798B"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Report whether EMA compliance is related to demographic or time-varying variables</w:t>
            </w:r>
          </w:p>
        </w:tc>
        <w:tc>
          <w:tcPr>
            <w:tcW w:w="1276" w:type="dxa"/>
            <w:tcMar>
              <w:top w:w="140" w:type="nil"/>
              <w:left w:w="140" w:type="nil"/>
              <w:bottom w:w="140" w:type="nil"/>
              <w:right w:w="140" w:type="nil"/>
            </w:tcMar>
          </w:tcPr>
          <w:p w14:paraId="02677256" w14:textId="285DCBEB" w:rsidR="00526A18" w:rsidRPr="0038064B" w:rsidRDefault="00F60349"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10</w:t>
            </w:r>
          </w:p>
        </w:tc>
        <w:tc>
          <w:tcPr>
            <w:tcW w:w="2693" w:type="dxa"/>
            <w:tcMar>
              <w:top w:w="140" w:type="nil"/>
              <w:left w:w="140" w:type="nil"/>
              <w:bottom w:w="140" w:type="nil"/>
              <w:right w:w="140" w:type="nil"/>
            </w:tcMar>
          </w:tcPr>
          <w:p w14:paraId="559A007E" w14:textId="027CC88B" w:rsidR="00526A18" w:rsidRPr="0038064B" w:rsidRDefault="00F60349"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w:t>
            </w:r>
            <w:r>
              <w:rPr>
                <w:rFonts w:ascii="Arial" w:hAnsi="Arial" w:cs="Arial"/>
                <w:sz w:val="22"/>
                <w:lang w:val="en-US"/>
              </w:rPr>
              <w:t xml:space="preserve"> with no significant differences across </w:t>
            </w:r>
            <w:r>
              <w:rPr>
                <w:rFonts w:ascii="Arial" w:hAnsi="Arial" w:cs="Arial"/>
                <w:sz w:val="22"/>
                <w:lang w:val="en-US"/>
              </w:rPr>
              <w:lastRenderedPageBreak/>
              <w:t>groups (</w:t>
            </w:r>
            <w:r>
              <w:rPr>
                <w:rFonts w:ascii="Arial" w:hAnsi="Arial" w:cs="Arial"/>
                <w:i/>
                <w:iCs/>
                <w:sz w:val="22"/>
                <w:lang w:val="en-US"/>
              </w:rPr>
              <w:t xml:space="preserve">p </w:t>
            </w:r>
            <w:r>
              <w:rPr>
                <w:rFonts w:ascii="Arial" w:hAnsi="Arial" w:cs="Arial"/>
                <w:sz w:val="22"/>
                <w:lang w:val="en-US"/>
              </w:rPr>
              <w:t xml:space="preserve">= .92 and </w:t>
            </w:r>
            <w:r>
              <w:rPr>
                <w:rFonts w:ascii="Arial" w:hAnsi="Arial" w:cs="Arial"/>
                <w:i/>
                <w:iCs/>
                <w:sz w:val="22"/>
                <w:lang w:val="en-US"/>
              </w:rPr>
              <w:t xml:space="preserve">p </w:t>
            </w:r>
            <w:r>
              <w:rPr>
                <w:rFonts w:ascii="Arial" w:hAnsi="Arial" w:cs="Arial"/>
                <w:sz w:val="22"/>
                <w:lang w:val="en-US"/>
              </w:rPr>
              <w:t>= .39 respectively).</w:t>
            </w:r>
          </w:p>
        </w:tc>
      </w:tr>
      <w:tr w:rsidR="00526A18" w:rsidRPr="0038064B" w14:paraId="56E7633E" w14:textId="77777777" w:rsidTr="00526A18">
        <w:tc>
          <w:tcPr>
            <w:tcW w:w="11302" w:type="dxa"/>
            <w:gridSpan w:val="5"/>
            <w:tcMar>
              <w:top w:w="140" w:type="nil"/>
              <w:left w:w="140" w:type="nil"/>
              <w:bottom w:w="140" w:type="nil"/>
              <w:right w:w="140" w:type="nil"/>
            </w:tcMar>
          </w:tcPr>
          <w:p w14:paraId="14BBCEAD"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lastRenderedPageBreak/>
              <w:t>Discussion</w:t>
            </w:r>
          </w:p>
        </w:tc>
        <w:tc>
          <w:tcPr>
            <w:tcW w:w="2693" w:type="dxa"/>
            <w:tcMar>
              <w:top w:w="140" w:type="nil"/>
              <w:left w:w="140" w:type="nil"/>
              <w:bottom w:w="140" w:type="nil"/>
              <w:right w:w="140" w:type="nil"/>
            </w:tcMar>
          </w:tcPr>
          <w:p w14:paraId="03F486E3" w14:textId="77777777" w:rsidR="00526A18" w:rsidRPr="0038064B" w:rsidRDefault="00526A18" w:rsidP="00F37B56">
            <w:pPr>
              <w:autoSpaceDE w:val="0"/>
              <w:autoSpaceDN w:val="0"/>
              <w:adjustRightInd w:val="0"/>
              <w:rPr>
                <w:rFonts w:ascii="Arial" w:hAnsi="Arial" w:cs="Arial"/>
                <w:color w:val="000000" w:themeColor="text1"/>
                <w:sz w:val="22"/>
                <w:lang w:val="en-GB"/>
              </w:rPr>
            </w:pPr>
          </w:p>
        </w:tc>
      </w:tr>
      <w:tr w:rsidR="00526A18" w:rsidRPr="0038064B" w14:paraId="66AC97F1" w14:textId="77777777" w:rsidTr="00526A18">
        <w:tc>
          <w:tcPr>
            <w:tcW w:w="420" w:type="dxa"/>
            <w:tcMar>
              <w:top w:w="140" w:type="nil"/>
              <w:left w:w="140" w:type="nil"/>
              <w:bottom w:w="140" w:type="nil"/>
              <w:right w:w="140" w:type="nil"/>
            </w:tcMar>
          </w:tcPr>
          <w:p w14:paraId="05D724E2"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29AEA009"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Limitations</w:t>
            </w:r>
          </w:p>
        </w:tc>
        <w:tc>
          <w:tcPr>
            <w:tcW w:w="709" w:type="dxa"/>
            <w:tcMar>
              <w:top w:w="140" w:type="nil"/>
              <w:left w:w="140" w:type="nil"/>
              <w:bottom w:w="140" w:type="nil"/>
              <w:right w:w="140" w:type="nil"/>
            </w:tcMar>
          </w:tcPr>
          <w:p w14:paraId="2B3E3A02"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15</w:t>
            </w:r>
          </w:p>
        </w:tc>
        <w:tc>
          <w:tcPr>
            <w:tcW w:w="7371" w:type="dxa"/>
            <w:tcMar>
              <w:top w:w="140" w:type="nil"/>
              <w:left w:w="140" w:type="nil"/>
              <w:bottom w:w="140" w:type="nil"/>
              <w:right w:w="140" w:type="nil"/>
            </w:tcMar>
          </w:tcPr>
          <w:p w14:paraId="0D44362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Discuss limitations of the study, taking into account sources of potential bias when using EMA methods (eg, reactivity, use of technology)</w:t>
            </w:r>
          </w:p>
        </w:tc>
        <w:tc>
          <w:tcPr>
            <w:tcW w:w="1276" w:type="dxa"/>
            <w:tcMar>
              <w:top w:w="140" w:type="nil"/>
              <w:left w:w="140" w:type="nil"/>
              <w:bottom w:w="140" w:type="nil"/>
              <w:right w:w="140" w:type="nil"/>
            </w:tcMar>
          </w:tcPr>
          <w:p w14:paraId="0CDEE87D" w14:textId="4DF79C45"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1</w:t>
            </w:r>
            <w:r w:rsidR="00BB6C41">
              <w:rPr>
                <w:rFonts w:ascii="Arial" w:hAnsi="Arial" w:cs="Arial"/>
                <w:color w:val="000000" w:themeColor="text1"/>
                <w:sz w:val="22"/>
                <w:lang w:val="en-GB"/>
              </w:rPr>
              <w:t>4-1</w:t>
            </w:r>
            <w:r>
              <w:rPr>
                <w:rFonts w:ascii="Arial" w:hAnsi="Arial" w:cs="Arial"/>
                <w:color w:val="000000" w:themeColor="text1"/>
                <w:sz w:val="22"/>
                <w:lang w:val="en-GB"/>
              </w:rPr>
              <w:t>5</w:t>
            </w:r>
          </w:p>
        </w:tc>
        <w:tc>
          <w:tcPr>
            <w:tcW w:w="2693" w:type="dxa"/>
            <w:tcMar>
              <w:top w:w="140" w:type="nil"/>
              <w:left w:w="140" w:type="nil"/>
              <w:bottom w:w="140" w:type="nil"/>
              <w:right w:w="140" w:type="nil"/>
            </w:tcMar>
          </w:tcPr>
          <w:p w14:paraId="5E89C738" w14:textId="77777777" w:rsidR="00526A18" w:rsidRPr="0038064B" w:rsidRDefault="00526A18" w:rsidP="00F37B56">
            <w:pPr>
              <w:autoSpaceDE w:val="0"/>
              <w:autoSpaceDN w:val="0"/>
              <w:adjustRightInd w:val="0"/>
              <w:rPr>
                <w:rFonts w:ascii="Arial" w:hAnsi="Arial" w:cs="Arial"/>
                <w:color w:val="000000" w:themeColor="text1"/>
                <w:sz w:val="22"/>
                <w:lang w:val="en-GB"/>
              </w:rPr>
            </w:pPr>
            <w:r>
              <w:rPr>
                <w:rFonts w:ascii="Arial" w:hAnsi="Arial" w:cs="Arial"/>
                <w:sz w:val="22"/>
              </w:rPr>
              <w:t>As with most daily studies, missing data was inevitable.</w:t>
            </w:r>
          </w:p>
        </w:tc>
      </w:tr>
      <w:tr w:rsidR="00526A18" w:rsidRPr="0038064B" w14:paraId="578FBB34" w14:textId="77777777" w:rsidTr="00526A18">
        <w:tc>
          <w:tcPr>
            <w:tcW w:w="420" w:type="dxa"/>
            <w:tcMar>
              <w:top w:w="140" w:type="nil"/>
              <w:left w:w="140" w:type="nil"/>
              <w:bottom w:w="140" w:type="nil"/>
              <w:right w:w="140" w:type="nil"/>
            </w:tcMar>
          </w:tcPr>
          <w:p w14:paraId="064DE846" w14:textId="77777777" w:rsidR="00526A18" w:rsidRPr="0038064B" w:rsidRDefault="00526A18" w:rsidP="00F37B56">
            <w:pPr>
              <w:autoSpaceDE w:val="0"/>
              <w:autoSpaceDN w:val="0"/>
              <w:adjustRightInd w:val="0"/>
              <w:rPr>
                <w:rFonts w:ascii="Arial" w:hAnsi="Arial" w:cs="Arial"/>
                <w:color w:val="000000" w:themeColor="text1"/>
                <w:sz w:val="22"/>
                <w:lang w:val="en-GB"/>
              </w:rPr>
            </w:pPr>
          </w:p>
        </w:tc>
        <w:tc>
          <w:tcPr>
            <w:tcW w:w="1526" w:type="dxa"/>
            <w:tcMar>
              <w:top w:w="140" w:type="nil"/>
              <w:left w:w="140" w:type="nil"/>
              <w:bottom w:w="140" w:type="nil"/>
              <w:right w:w="140" w:type="nil"/>
            </w:tcMar>
          </w:tcPr>
          <w:p w14:paraId="75D4723C"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Conclusions</w:t>
            </w:r>
          </w:p>
        </w:tc>
        <w:tc>
          <w:tcPr>
            <w:tcW w:w="709" w:type="dxa"/>
            <w:tcMar>
              <w:top w:w="140" w:type="nil"/>
              <w:left w:w="140" w:type="nil"/>
              <w:bottom w:w="140" w:type="nil"/>
              <w:right w:w="140" w:type="nil"/>
            </w:tcMar>
          </w:tcPr>
          <w:p w14:paraId="722F5976"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16</w:t>
            </w:r>
          </w:p>
        </w:tc>
        <w:tc>
          <w:tcPr>
            <w:tcW w:w="7371" w:type="dxa"/>
            <w:tcMar>
              <w:top w:w="140" w:type="nil"/>
              <w:left w:w="140" w:type="nil"/>
              <w:bottom w:w="140" w:type="nil"/>
              <w:right w:w="140" w:type="nil"/>
            </w:tcMar>
          </w:tcPr>
          <w:p w14:paraId="1D87F2D7"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38064B">
              <w:rPr>
                <w:rFonts w:ascii="Arial" w:hAnsi="Arial" w:cs="Arial"/>
                <w:color w:val="000000" w:themeColor="text1"/>
                <w:sz w:val="22"/>
                <w:lang w:val="en-GB"/>
              </w:rPr>
              <w:t>Provide a general interpretation of results and discuss the benefits of using EMA (eg, improving understanding of daily behaviors)</w:t>
            </w:r>
          </w:p>
        </w:tc>
        <w:tc>
          <w:tcPr>
            <w:tcW w:w="1276" w:type="dxa"/>
            <w:tcMar>
              <w:top w:w="140" w:type="nil"/>
              <w:left w:w="140" w:type="nil"/>
              <w:bottom w:w="140" w:type="nil"/>
              <w:right w:w="140" w:type="nil"/>
            </w:tcMar>
          </w:tcPr>
          <w:p w14:paraId="037BD609" w14:textId="0068CE50" w:rsidR="00526A18" w:rsidRPr="0038064B" w:rsidRDefault="00BB6C41" w:rsidP="00F37B56">
            <w:pPr>
              <w:autoSpaceDE w:val="0"/>
              <w:autoSpaceDN w:val="0"/>
              <w:adjustRightInd w:val="0"/>
              <w:rPr>
                <w:rFonts w:ascii="Arial" w:hAnsi="Arial" w:cs="Arial"/>
                <w:color w:val="000000" w:themeColor="text1"/>
                <w:sz w:val="22"/>
                <w:lang w:val="en-GB"/>
              </w:rPr>
            </w:pPr>
            <w:r>
              <w:rPr>
                <w:rFonts w:ascii="Arial" w:hAnsi="Arial" w:cs="Arial"/>
                <w:color w:val="000000" w:themeColor="text1"/>
                <w:sz w:val="22"/>
                <w:lang w:val="en-GB"/>
              </w:rPr>
              <w:t>15-16</w:t>
            </w:r>
          </w:p>
        </w:tc>
        <w:tc>
          <w:tcPr>
            <w:tcW w:w="2693" w:type="dxa"/>
            <w:tcMar>
              <w:top w:w="140" w:type="nil"/>
              <w:left w:w="140" w:type="nil"/>
              <w:bottom w:w="140" w:type="nil"/>
              <w:right w:w="140" w:type="nil"/>
            </w:tcMar>
          </w:tcPr>
          <w:p w14:paraId="40CEC606" w14:textId="77777777" w:rsidR="00526A18" w:rsidRPr="0038064B" w:rsidRDefault="00526A18" w:rsidP="00F37B56">
            <w:pPr>
              <w:autoSpaceDE w:val="0"/>
              <w:autoSpaceDN w:val="0"/>
              <w:adjustRightInd w:val="0"/>
              <w:rPr>
                <w:rFonts w:ascii="Arial" w:hAnsi="Arial" w:cs="Arial"/>
                <w:color w:val="000000" w:themeColor="text1"/>
                <w:sz w:val="22"/>
                <w:lang w:val="en-GB"/>
              </w:rPr>
            </w:pPr>
            <w:r w:rsidRPr="00CE75F1">
              <w:rPr>
                <w:rFonts w:ascii="Arial" w:hAnsi="Arial" w:cs="Arial"/>
                <w:color w:val="111111"/>
                <w:sz w:val="22"/>
              </w:rPr>
              <w:t xml:space="preserve">The use of </w:t>
            </w:r>
            <w:r>
              <w:rPr>
                <w:rFonts w:ascii="Arial" w:hAnsi="Arial" w:cs="Arial"/>
                <w:color w:val="111111"/>
                <w:sz w:val="22"/>
              </w:rPr>
              <w:t xml:space="preserve">an </w:t>
            </w:r>
            <w:r w:rsidRPr="00CE75F1">
              <w:rPr>
                <w:rFonts w:ascii="Arial" w:hAnsi="Arial" w:cs="Arial"/>
                <w:color w:val="111111"/>
                <w:sz w:val="22"/>
              </w:rPr>
              <w:t>EMA design helped reduce retrospective recall bias.</w:t>
            </w:r>
          </w:p>
        </w:tc>
      </w:tr>
    </w:tbl>
    <w:p w14:paraId="400DB0BA" w14:textId="77777777" w:rsidR="00526A18" w:rsidRPr="0038064B" w:rsidRDefault="00526A18" w:rsidP="00526A18">
      <w:pPr>
        <w:rPr>
          <w:color w:val="000000" w:themeColor="text1"/>
        </w:rPr>
      </w:pPr>
    </w:p>
    <w:p w14:paraId="3A85AD63" w14:textId="77777777" w:rsidR="00526A18" w:rsidRDefault="00526A18" w:rsidP="0022390F">
      <w:pPr>
        <w:pStyle w:val="Heading1"/>
        <w:rPr>
          <w:rFonts w:ascii="Times New Roman" w:hAnsi="Times New Roman" w:cs="Times New Roman"/>
          <w:b/>
          <w:bCs/>
          <w:iCs/>
          <w:color w:val="000000" w:themeColor="text1"/>
          <w:sz w:val="24"/>
          <w:szCs w:val="24"/>
          <w:lang w:val="en-US"/>
        </w:rPr>
        <w:sectPr w:rsidR="00526A18" w:rsidSect="000F50BE">
          <w:pgSz w:w="16840" w:h="11900" w:orient="landscape"/>
          <w:pgMar w:top="1440" w:right="1440" w:bottom="1440" w:left="1440" w:header="708" w:footer="708" w:gutter="0"/>
          <w:cols w:space="708"/>
          <w:docGrid w:linePitch="360"/>
        </w:sectPr>
      </w:pPr>
    </w:p>
    <w:p w14:paraId="6D5BDE43" w14:textId="77777777" w:rsidR="004C37CE" w:rsidRDefault="004C37CE" w:rsidP="004C37CE">
      <w:pPr>
        <w:spacing w:line="360" w:lineRule="auto"/>
        <w:rPr>
          <w:b/>
          <w:bCs/>
          <w:lang w:eastAsia="en-AU"/>
        </w:rPr>
      </w:pPr>
      <w:r>
        <w:rPr>
          <w:b/>
          <w:bCs/>
          <w:lang w:eastAsia="en-AU"/>
        </w:rPr>
        <w:lastRenderedPageBreak/>
        <w:t>Figure 1</w:t>
      </w:r>
    </w:p>
    <w:p w14:paraId="4192A28D" w14:textId="51E8DC65" w:rsidR="004C37CE" w:rsidRPr="004C37CE" w:rsidRDefault="004C37CE" w:rsidP="004C37CE">
      <w:pPr>
        <w:spacing w:line="360" w:lineRule="auto"/>
        <w:rPr>
          <w:b/>
          <w:bCs/>
          <w:lang w:eastAsia="en-AU"/>
        </w:rPr>
      </w:pPr>
      <w:r>
        <w:rPr>
          <w:i/>
          <w:iCs/>
          <w:lang w:eastAsia="en-AU"/>
        </w:rPr>
        <w:t xml:space="preserve">Grouping of participants </w:t>
      </w:r>
    </w:p>
    <w:p w14:paraId="3172C0AF" w14:textId="77777777" w:rsidR="004C37CE" w:rsidRPr="00BB0E68" w:rsidRDefault="004C37CE" w:rsidP="004C37CE">
      <w:pPr>
        <w:spacing w:line="480" w:lineRule="auto"/>
        <w:ind w:firstLine="720"/>
        <w:rPr>
          <w:b/>
          <w:bCs/>
          <w:lang w:eastAsia="en-AU"/>
        </w:rPr>
      </w:pPr>
      <w:r w:rsidRPr="00567157">
        <w:rPr>
          <w:i/>
          <w:lang w:eastAsia="en-AU"/>
        </w:rPr>
        <w:drawing>
          <wp:inline distT="0" distB="0" distL="0" distR="0" wp14:anchorId="1A56BBAA" wp14:editId="0C6A242E">
            <wp:extent cx="4275438" cy="2713958"/>
            <wp:effectExtent l="0" t="0" r="0" b="0"/>
            <wp:docPr id="41" name="Picture 4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Diagram&#10;&#10;Description automatically generated"/>
                    <pic:cNvPicPr/>
                  </pic:nvPicPr>
                  <pic:blipFill>
                    <a:blip r:embed="rId5"/>
                    <a:stretch>
                      <a:fillRect/>
                    </a:stretch>
                  </pic:blipFill>
                  <pic:spPr>
                    <a:xfrm>
                      <a:off x="0" y="0"/>
                      <a:ext cx="4286805" cy="2721174"/>
                    </a:xfrm>
                    <a:prstGeom prst="rect">
                      <a:avLst/>
                    </a:prstGeom>
                  </pic:spPr>
                </pic:pic>
              </a:graphicData>
            </a:graphic>
          </wp:inline>
        </w:drawing>
      </w:r>
    </w:p>
    <w:p w14:paraId="5A21E5F0" w14:textId="77777777" w:rsidR="004C37CE" w:rsidRDefault="004C37CE">
      <w:pPr>
        <w:rPr>
          <w:rFonts w:eastAsiaTheme="majorEastAsia"/>
          <w:b/>
          <w:bCs/>
          <w:iCs/>
          <w:color w:val="000000" w:themeColor="text1"/>
          <w:szCs w:val="24"/>
          <w:lang w:val="en-US"/>
        </w:rPr>
      </w:pPr>
      <w:r>
        <w:rPr>
          <w:b/>
          <w:bCs/>
          <w:iCs/>
          <w:color w:val="000000" w:themeColor="text1"/>
          <w:szCs w:val="24"/>
          <w:lang w:val="en-US"/>
        </w:rPr>
        <w:br w:type="page"/>
      </w:r>
    </w:p>
    <w:p w14:paraId="02BD7FD8" w14:textId="0AE6FA6D" w:rsidR="0022390F" w:rsidRPr="008510A5" w:rsidRDefault="0022390F" w:rsidP="004C37CE">
      <w:pPr>
        <w:pStyle w:val="Heading1"/>
        <w:spacing w:line="360" w:lineRule="auto"/>
        <w:rPr>
          <w:rFonts w:ascii="Times New Roman" w:hAnsi="Times New Roman" w:cs="Times New Roman"/>
          <w:b/>
          <w:bCs/>
          <w:i/>
          <w:color w:val="000000" w:themeColor="text1"/>
          <w:sz w:val="24"/>
          <w:szCs w:val="24"/>
          <w:lang w:val="en-US"/>
        </w:rPr>
      </w:pPr>
      <w:r w:rsidRPr="00A22ED5">
        <w:rPr>
          <w:rFonts w:ascii="Times New Roman" w:hAnsi="Times New Roman" w:cs="Times New Roman"/>
          <w:b/>
          <w:bCs/>
          <w:iCs/>
          <w:color w:val="000000" w:themeColor="text1"/>
          <w:sz w:val="24"/>
          <w:szCs w:val="24"/>
          <w:lang w:val="en-US"/>
        </w:rPr>
        <w:lastRenderedPageBreak/>
        <w:t xml:space="preserve">Figure </w:t>
      </w:r>
      <w:bookmarkEnd w:id="2"/>
      <w:r w:rsidR="004C37CE">
        <w:rPr>
          <w:rFonts w:ascii="Times New Roman" w:hAnsi="Times New Roman" w:cs="Times New Roman"/>
          <w:b/>
          <w:bCs/>
          <w:iCs/>
          <w:color w:val="000000" w:themeColor="text1"/>
          <w:sz w:val="24"/>
          <w:szCs w:val="24"/>
          <w:lang w:val="en-US"/>
        </w:rPr>
        <w:t>2</w:t>
      </w:r>
    </w:p>
    <w:p w14:paraId="3ADE3BD7" w14:textId="77777777" w:rsidR="0022390F" w:rsidRPr="00412663" w:rsidRDefault="0022390F" w:rsidP="004C37CE">
      <w:pPr>
        <w:spacing w:line="360" w:lineRule="auto"/>
        <w:rPr>
          <w:i/>
          <w:iCs/>
          <w:lang w:val="en-US"/>
        </w:rPr>
      </w:pPr>
      <w:r w:rsidRPr="00412663">
        <w:rPr>
          <w:i/>
          <w:iCs/>
          <w:lang w:val="en-US"/>
        </w:rPr>
        <w:t>Participant Flow Chart</w:t>
      </w:r>
    </w:p>
    <w:p w14:paraId="7AAA6DB0" w14:textId="77777777" w:rsidR="0022390F" w:rsidRPr="00412663" w:rsidRDefault="0022390F" w:rsidP="0022390F">
      <w:pPr>
        <w:spacing w:line="480" w:lineRule="auto"/>
        <w:rPr>
          <w:color w:val="222222"/>
          <w:lang w:val="en-US"/>
        </w:rPr>
      </w:pPr>
      <w:r w:rsidRPr="00412663">
        <w:rPr>
          <w:color w:val="222222"/>
          <w:lang w:val="en-US"/>
        </w:rPr>
        <w:drawing>
          <wp:inline distT="0" distB="0" distL="0" distR="0" wp14:anchorId="44369F47" wp14:editId="7E8948B9">
            <wp:extent cx="5834335" cy="4045227"/>
            <wp:effectExtent l="0" t="0" r="0" b="0"/>
            <wp:docPr id="18" name="Picture 17" descr="Participant Flow Chart">
              <a:extLst xmlns:a="http://schemas.openxmlformats.org/drawingml/2006/main">
                <a:ext uri="{FF2B5EF4-FFF2-40B4-BE49-F238E27FC236}">
                  <a16:creationId xmlns:a16="http://schemas.microsoft.com/office/drawing/2014/main" id="{C98D35D6-8F6E-734E-B679-BF609D2187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descr="Participant Flow Chart">
                      <a:extLst>
                        <a:ext uri="{FF2B5EF4-FFF2-40B4-BE49-F238E27FC236}">
                          <a16:creationId xmlns:a16="http://schemas.microsoft.com/office/drawing/2014/main" id="{C98D35D6-8F6E-734E-B679-BF609D218732}"/>
                        </a:ext>
                      </a:extLst>
                    </pic:cNvPr>
                    <pic:cNvPicPr>
                      <a:picLocks noChangeAspect="1"/>
                    </pic:cNvPicPr>
                  </pic:nvPicPr>
                  <pic:blipFill>
                    <a:blip r:embed="rId6"/>
                    <a:stretch>
                      <a:fillRect/>
                    </a:stretch>
                  </pic:blipFill>
                  <pic:spPr>
                    <a:xfrm>
                      <a:off x="0" y="0"/>
                      <a:ext cx="5931979" cy="4112928"/>
                    </a:xfrm>
                    <a:prstGeom prst="rect">
                      <a:avLst/>
                    </a:prstGeom>
                  </pic:spPr>
                </pic:pic>
              </a:graphicData>
            </a:graphic>
          </wp:inline>
        </w:drawing>
      </w:r>
    </w:p>
    <w:p w14:paraId="773EEDD3" w14:textId="77777777" w:rsidR="0022390F" w:rsidRPr="00CA2F91" w:rsidRDefault="0022390F" w:rsidP="00526A18">
      <w:pPr>
        <w:rPr>
          <w:color w:val="222222"/>
          <w:sz w:val="22"/>
          <w:lang w:val="en-US"/>
        </w:rPr>
      </w:pPr>
      <w:r w:rsidRPr="00CA2F91">
        <w:rPr>
          <w:i/>
          <w:iCs/>
          <w:sz w:val="22"/>
          <w:lang w:val="en-US"/>
        </w:rPr>
        <w:t>Note</w:t>
      </w:r>
      <w:r w:rsidRPr="00CA2F91">
        <w:rPr>
          <w:sz w:val="22"/>
          <w:lang w:val="en-US"/>
        </w:rPr>
        <w:t>. *Not invited as daily study had discontinued due to COVID-19 restrictions ** Unable to travel to campus for daily study or participate due to COVID-19 interruptions to data collection</w:t>
      </w:r>
      <w:bookmarkStart w:id="99" w:name="_tnap9prhi5pq" w:colFirst="0" w:colLast="0"/>
      <w:bookmarkEnd w:id="99"/>
      <w:r w:rsidRPr="00CA2F91">
        <w:rPr>
          <w:sz w:val="22"/>
          <w:lang w:val="en-US"/>
        </w:rPr>
        <w:t>. Participants first completed a baseline questionnaire assessing demographic information and other measures related to the overall study, with a subset meeting eligibility criter</w:t>
      </w:r>
      <w:r>
        <w:rPr>
          <w:sz w:val="22"/>
          <w:lang w:val="en-US"/>
        </w:rPr>
        <w:t>ia</w:t>
      </w:r>
      <w:r w:rsidRPr="00CA2F91">
        <w:rPr>
          <w:sz w:val="22"/>
          <w:lang w:val="en-US"/>
        </w:rPr>
        <w:t xml:space="preserve"> and being invited for the Daily Phase used in the current study</w:t>
      </w:r>
      <w:r>
        <w:rPr>
          <w:sz w:val="22"/>
          <w:lang w:val="en-US"/>
        </w:rPr>
        <w:t xml:space="preserve">. </w:t>
      </w:r>
      <w:r w:rsidRPr="00CA2F91">
        <w:rPr>
          <w:sz w:val="22"/>
          <w:lang w:val="en-US"/>
        </w:rPr>
        <w:t>Interested participants attended a 60-minute information session where they were trained in collecting their daily data and given written instructions.</w:t>
      </w:r>
    </w:p>
    <w:p w14:paraId="3D4B09A3" w14:textId="77777777" w:rsidR="0022390F" w:rsidRDefault="0022390F" w:rsidP="00526A18"/>
    <w:sectPr w:rsidR="0022390F" w:rsidSect="000F50BE">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AC4C8A"/>
    <w:multiLevelType w:val="hybridMultilevel"/>
    <w:tmpl w:val="62B412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E5D590B"/>
    <w:multiLevelType w:val="hybridMultilevel"/>
    <w:tmpl w:val="DC567B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90F"/>
    <w:rsid w:val="00032B43"/>
    <w:rsid w:val="00072D36"/>
    <w:rsid w:val="0008560E"/>
    <w:rsid w:val="00090B5A"/>
    <w:rsid w:val="00094A3E"/>
    <w:rsid w:val="000A07F0"/>
    <w:rsid w:val="000D1F32"/>
    <w:rsid w:val="000E5A74"/>
    <w:rsid w:val="000E680A"/>
    <w:rsid w:val="000F4152"/>
    <w:rsid w:val="000F50BE"/>
    <w:rsid w:val="00102558"/>
    <w:rsid w:val="00110792"/>
    <w:rsid w:val="00145C86"/>
    <w:rsid w:val="00156EDB"/>
    <w:rsid w:val="00172879"/>
    <w:rsid w:val="00172ABF"/>
    <w:rsid w:val="00176E7A"/>
    <w:rsid w:val="001A4431"/>
    <w:rsid w:val="001A5209"/>
    <w:rsid w:val="001C5776"/>
    <w:rsid w:val="001D22AE"/>
    <w:rsid w:val="001D2747"/>
    <w:rsid w:val="001F6E48"/>
    <w:rsid w:val="0022390F"/>
    <w:rsid w:val="0026060D"/>
    <w:rsid w:val="0028604C"/>
    <w:rsid w:val="002D484A"/>
    <w:rsid w:val="002F725B"/>
    <w:rsid w:val="003062B1"/>
    <w:rsid w:val="0035492E"/>
    <w:rsid w:val="0038497A"/>
    <w:rsid w:val="00386FF6"/>
    <w:rsid w:val="00391C4B"/>
    <w:rsid w:val="003E723F"/>
    <w:rsid w:val="003F4FF5"/>
    <w:rsid w:val="00426DCE"/>
    <w:rsid w:val="00433254"/>
    <w:rsid w:val="0043709C"/>
    <w:rsid w:val="00465B51"/>
    <w:rsid w:val="00473971"/>
    <w:rsid w:val="004B0BFB"/>
    <w:rsid w:val="004B26CD"/>
    <w:rsid w:val="004B6F6B"/>
    <w:rsid w:val="004C37CE"/>
    <w:rsid w:val="004D2E40"/>
    <w:rsid w:val="004D7CDE"/>
    <w:rsid w:val="004E13F6"/>
    <w:rsid w:val="004E34DC"/>
    <w:rsid w:val="00517D09"/>
    <w:rsid w:val="00526A18"/>
    <w:rsid w:val="0054071D"/>
    <w:rsid w:val="00580D88"/>
    <w:rsid w:val="0058304A"/>
    <w:rsid w:val="00584EF6"/>
    <w:rsid w:val="005A0E96"/>
    <w:rsid w:val="006023FB"/>
    <w:rsid w:val="00632E2F"/>
    <w:rsid w:val="006402FB"/>
    <w:rsid w:val="006712AD"/>
    <w:rsid w:val="00681479"/>
    <w:rsid w:val="00686409"/>
    <w:rsid w:val="006C1E42"/>
    <w:rsid w:val="006D2809"/>
    <w:rsid w:val="006D3A1E"/>
    <w:rsid w:val="006E67DA"/>
    <w:rsid w:val="006F4691"/>
    <w:rsid w:val="00715DB9"/>
    <w:rsid w:val="00744FCF"/>
    <w:rsid w:val="0075398E"/>
    <w:rsid w:val="007607B9"/>
    <w:rsid w:val="00791640"/>
    <w:rsid w:val="007D480F"/>
    <w:rsid w:val="00816C37"/>
    <w:rsid w:val="008510A5"/>
    <w:rsid w:val="00854250"/>
    <w:rsid w:val="008E456E"/>
    <w:rsid w:val="008E6908"/>
    <w:rsid w:val="008F2F18"/>
    <w:rsid w:val="00914AC8"/>
    <w:rsid w:val="0092641D"/>
    <w:rsid w:val="00977445"/>
    <w:rsid w:val="0098723E"/>
    <w:rsid w:val="009C224E"/>
    <w:rsid w:val="009D25AB"/>
    <w:rsid w:val="00A05EF1"/>
    <w:rsid w:val="00A13612"/>
    <w:rsid w:val="00A21C6B"/>
    <w:rsid w:val="00A97734"/>
    <w:rsid w:val="00AA2016"/>
    <w:rsid w:val="00AC50D5"/>
    <w:rsid w:val="00AE5CDE"/>
    <w:rsid w:val="00AE645F"/>
    <w:rsid w:val="00B0351A"/>
    <w:rsid w:val="00B060EC"/>
    <w:rsid w:val="00B36765"/>
    <w:rsid w:val="00B441D0"/>
    <w:rsid w:val="00B46FB3"/>
    <w:rsid w:val="00B67553"/>
    <w:rsid w:val="00B77558"/>
    <w:rsid w:val="00BB6C41"/>
    <w:rsid w:val="00BE5581"/>
    <w:rsid w:val="00C30CC9"/>
    <w:rsid w:val="00C93B52"/>
    <w:rsid w:val="00CF5B1B"/>
    <w:rsid w:val="00D21B19"/>
    <w:rsid w:val="00D31798"/>
    <w:rsid w:val="00D53094"/>
    <w:rsid w:val="00D551B7"/>
    <w:rsid w:val="00DB0EB2"/>
    <w:rsid w:val="00DB2C5F"/>
    <w:rsid w:val="00DF7F6D"/>
    <w:rsid w:val="00E05820"/>
    <w:rsid w:val="00E3130C"/>
    <w:rsid w:val="00E32413"/>
    <w:rsid w:val="00E4659F"/>
    <w:rsid w:val="00E77EA6"/>
    <w:rsid w:val="00E92864"/>
    <w:rsid w:val="00EB7AFA"/>
    <w:rsid w:val="00ED645C"/>
    <w:rsid w:val="00EE586E"/>
    <w:rsid w:val="00F3031A"/>
    <w:rsid w:val="00F36415"/>
    <w:rsid w:val="00F36FAB"/>
    <w:rsid w:val="00F51161"/>
    <w:rsid w:val="00F60349"/>
    <w:rsid w:val="00F728DC"/>
    <w:rsid w:val="00F927EE"/>
    <w:rsid w:val="00FB77DF"/>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473AF"/>
  <w15:chartTrackingRefBased/>
  <w15:docId w15:val="{E815039D-E9D5-8442-A7F3-10177BED2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sz w:val="24"/>
        <w:szCs w:val="22"/>
        <w:lang w:val="en-A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next w:val="Normal"/>
    <w:link w:val="Heading1Char"/>
    <w:uiPriority w:val="9"/>
    <w:qFormat/>
    <w:rsid w:val="0022390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C37CE"/>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390F"/>
    <w:rPr>
      <w:rFonts w:asciiTheme="majorHAnsi" w:eastAsiaTheme="majorEastAsia" w:hAnsiTheme="majorHAnsi" w:cstheme="majorBidi"/>
      <w:noProof/>
      <w:color w:val="2F5496" w:themeColor="accent1" w:themeShade="BF"/>
      <w:sz w:val="32"/>
      <w:szCs w:val="32"/>
    </w:rPr>
  </w:style>
  <w:style w:type="character" w:styleId="CommentReference">
    <w:name w:val="annotation reference"/>
    <w:basedOn w:val="DefaultParagraphFont"/>
    <w:uiPriority w:val="99"/>
    <w:semiHidden/>
    <w:unhideWhenUsed/>
    <w:rsid w:val="0022390F"/>
    <w:rPr>
      <w:sz w:val="16"/>
      <w:szCs w:val="16"/>
    </w:rPr>
  </w:style>
  <w:style w:type="paragraph" w:styleId="CommentText">
    <w:name w:val="annotation text"/>
    <w:basedOn w:val="Normal"/>
    <w:link w:val="CommentTextChar"/>
    <w:uiPriority w:val="99"/>
    <w:unhideWhenUsed/>
    <w:rsid w:val="0022390F"/>
    <w:rPr>
      <w:sz w:val="20"/>
      <w:szCs w:val="20"/>
    </w:rPr>
  </w:style>
  <w:style w:type="character" w:customStyle="1" w:styleId="CommentTextChar">
    <w:name w:val="Comment Text Char"/>
    <w:basedOn w:val="DefaultParagraphFont"/>
    <w:link w:val="CommentText"/>
    <w:uiPriority w:val="99"/>
    <w:rsid w:val="0022390F"/>
    <w:rPr>
      <w:noProof/>
      <w:sz w:val="20"/>
      <w:szCs w:val="20"/>
    </w:rPr>
  </w:style>
  <w:style w:type="table" w:styleId="TableGrid">
    <w:name w:val="Table Grid"/>
    <w:basedOn w:val="TableNormal"/>
    <w:uiPriority w:val="39"/>
    <w:rsid w:val="00223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D22AE"/>
    <w:pPr>
      <w:spacing w:after="120"/>
      <w:ind w:left="720" w:firstLine="720"/>
      <w:contextualSpacing/>
    </w:pPr>
    <w:rPr>
      <w:noProof w:val="0"/>
    </w:rPr>
  </w:style>
  <w:style w:type="paragraph" w:customStyle="1" w:styleId="TableNote">
    <w:name w:val="TableNote"/>
    <w:basedOn w:val="Normal"/>
    <w:rsid w:val="008E6908"/>
    <w:pPr>
      <w:spacing w:line="300" w:lineRule="exact"/>
    </w:pPr>
    <w:rPr>
      <w:rFonts w:eastAsia="Times New Roman"/>
      <w:noProof w:val="0"/>
      <w:szCs w:val="20"/>
      <w:lang w:val="en-GB" w:eastAsia="en-US"/>
    </w:rPr>
  </w:style>
  <w:style w:type="paragraph" w:customStyle="1" w:styleId="TableTitle">
    <w:name w:val="TableTitle"/>
    <w:basedOn w:val="Normal"/>
    <w:rsid w:val="008E6908"/>
    <w:pPr>
      <w:spacing w:line="300" w:lineRule="exact"/>
    </w:pPr>
    <w:rPr>
      <w:rFonts w:eastAsia="Times New Roman"/>
      <w:noProof w:val="0"/>
      <w:szCs w:val="20"/>
      <w:lang w:val="en-GB" w:eastAsia="en-US"/>
    </w:rPr>
  </w:style>
  <w:style w:type="paragraph" w:styleId="NormalWeb">
    <w:name w:val="Normal (Web)"/>
    <w:basedOn w:val="Normal"/>
    <w:link w:val="NormalWebChar"/>
    <w:uiPriority w:val="99"/>
    <w:rsid w:val="008E6908"/>
    <w:pPr>
      <w:spacing w:line="300" w:lineRule="exact"/>
    </w:pPr>
    <w:rPr>
      <w:rFonts w:eastAsia="Times New Roman"/>
      <w:noProof w:val="0"/>
      <w:szCs w:val="24"/>
      <w:lang w:val="en-GB" w:eastAsia="en-US"/>
    </w:rPr>
  </w:style>
  <w:style w:type="paragraph" w:customStyle="1" w:styleId="TableSubHead">
    <w:name w:val="TableSubHead"/>
    <w:basedOn w:val="Normal"/>
    <w:rsid w:val="008E6908"/>
    <w:pPr>
      <w:spacing w:before="120"/>
    </w:pPr>
    <w:rPr>
      <w:rFonts w:eastAsia="Times New Roman"/>
      <w:b/>
      <w:noProof w:val="0"/>
      <w:szCs w:val="20"/>
      <w:lang w:val="en-GB" w:eastAsia="en-US"/>
    </w:rPr>
  </w:style>
  <w:style w:type="character" w:customStyle="1" w:styleId="NormalWebChar">
    <w:name w:val="Normal (Web) Char"/>
    <w:basedOn w:val="DefaultParagraphFont"/>
    <w:link w:val="NormalWeb"/>
    <w:uiPriority w:val="99"/>
    <w:rsid w:val="008E6908"/>
    <w:rPr>
      <w:rFonts w:eastAsia="Times New Roman"/>
      <w:szCs w:val="24"/>
      <w:lang w:val="en-GB" w:eastAsia="en-US"/>
    </w:rPr>
  </w:style>
  <w:style w:type="character" w:customStyle="1" w:styleId="Heading3Char">
    <w:name w:val="Heading 3 Char"/>
    <w:basedOn w:val="DefaultParagraphFont"/>
    <w:link w:val="Heading3"/>
    <w:uiPriority w:val="9"/>
    <w:semiHidden/>
    <w:rsid w:val="004C37CE"/>
    <w:rPr>
      <w:rFonts w:asciiTheme="majorHAnsi" w:eastAsiaTheme="majorEastAsia" w:hAnsiTheme="majorHAnsi" w:cstheme="majorBidi"/>
      <w:noProof/>
      <w:color w:val="1F3763" w:themeColor="accent1" w:themeShade="7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14</Pages>
  <Words>2332</Words>
  <Characters>13299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 Tung</dc:creator>
  <cp:keywords/>
  <dc:description/>
  <cp:lastModifiedBy>Yan Tung</cp:lastModifiedBy>
  <cp:revision>3</cp:revision>
  <dcterms:created xsi:type="dcterms:W3CDTF">2021-07-29T03:16:00Z</dcterms:created>
  <dcterms:modified xsi:type="dcterms:W3CDTF">2021-07-29T03:39:00Z</dcterms:modified>
</cp:coreProperties>
</file>