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34C4D4" w14:textId="77777777" w:rsidR="00DE0FA3" w:rsidRPr="002409EC" w:rsidRDefault="00DE0FA3" w:rsidP="00DE0FA3">
      <w:pPr>
        <w:jc w:val="both"/>
        <w:rPr>
          <w:rFonts w:ascii="Times New Roman" w:hAnsi="Times New Roman" w:cs="Times New Roman"/>
          <w:b/>
          <w:bCs/>
        </w:rPr>
      </w:pPr>
      <w:r w:rsidRPr="002409EC">
        <w:rPr>
          <w:rFonts w:ascii="Times New Roman" w:hAnsi="Times New Roman" w:cs="Times New Roman"/>
          <w:b/>
          <w:bCs/>
        </w:rPr>
        <w:t>Appendi</w:t>
      </w:r>
      <w:r>
        <w:rPr>
          <w:rFonts w:ascii="Times New Roman" w:hAnsi="Times New Roman" w:cs="Times New Roman"/>
          <w:b/>
          <w:bCs/>
        </w:rPr>
        <w:t>ces</w:t>
      </w:r>
    </w:p>
    <w:p w14:paraId="5B6FBE79" w14:textId="77777777" w:rsidR="00DE0FA3" w:rsidRPr="002409EC" w:rsidRDefault="00DE0FA3" w:rsidP="00DE0FA3">
      <w:pPr>
        <w:jc w:val="both"/>
        <w:rPr>
          <w:rFonts w:ascii="Times New Roman" w:hAnsi="Times New Roman" w:cs="Times New Roman"/>
          <w:b/>
          <w:bCs/>
          <w:i/>
          <w:iCs/>
        </w:rPr>
      </w:pPr>
      <w:r w:rsidRPr="002409EC">
        <w:rPr>
          <w:rFonts w:ascii="Times New Roman" w:hAnsi="Times New Roman" w:cs="Times New Roman"/>
          <w:b/>
          <w:bCs/>
          <w:i/>
          <w:iCs/>
        </w:rPr>
        <w:t>Appendix A</w:t>
      </w:r>
    </w:p>
    <w:p w14:paraId="68EB1068" w14:textId="77777777" w:rsidR="00DE0FA3" w:rsidRDefault="00DE0FA3" w:rsidP="00DE0FA3">
      <w:pPr>
        <w:jc w:val="both"/>
      </w:pPr>
      <w:r w:rsidRPr="00F000AB">
        <w:rPr>
          <w:noProof/>
        </w:rPr>
        <w:drawing>
          <wp:inline distT="0" distB="0" distL="0" distR="0" wp14:anchorId="0A70BC21" wp14:editId="21EDE733">
            <wp:extent cx="5731510" cy="4423410"/>
            <wp:effectExtent l="0" t="0" r="2540" b="0"/>
            <wp:docPr id="1314382537" name="Picture 1" descr="A graph of a graph with many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382537" name="Picture 1" descr="A graph of a graph with many dots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60000"/>
                              </a14:imgEffect>
                              <a14:imgEffect>
                                <a14:brightnessContrast contrast="1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2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14791" w14:textId="77777777" w:rsidR="00DE0FA3" w:rsidRDefault="00DE0FA3" w:rsidP="00DE0FA3">
      <w:pPr>
        <w:jc w:val="both"/>
        <w:rPr>
          <w:rFonts w:ascii="Times New Roman" w:hAnsi="Times New Roman" w:cs="Times New Roman"/>
          <w:i/>
          <w:iCs/>
        </w:rPr>
      </w:pPr>
      <w:r w:rsidRPr="00161DED">
        <w:rPr>
          <w:rStyle w:val="Strong"/>
          <w:rFonts w:ascii="Times New Roman" w:hAnsi="Times New Roman" w:cs="Times New Roman"/>
        </w:rPr>
        <w:t>Figure A1</w:t>
      </w:r>
      <w:r w:rsidRPr="00161DED">
        <w:rPr>
          <w:rStyle w:val="Strong"/>
          <w:rFonts w:ascii="Times New Roman" w:hAnsi="Times New Roman" w:cs="Times New Roman"/>
          <w:i/>
          <w:iCs/>
        </w:rPr>
        <w:t>.</w:t>
      </w:r>
      <w:r w:rsidRPr="00161DED">
        <w:rPr>
          <w:rFonts w:ascii="Times New Roman" w:hAnsi="Times New Roman" w:cs="Times New Roman"/>
          <w:i/>
          <w:iCs/>
        </w:rPr>
        <w:t xml:space="preserve"> Relative prominence of themes in AfCFTA implementation discussions. Bubble size indicates frequency of mention by participants across interviews at Oshikango border post and ministerial offices (N=23 participants). Challenges were most frequently discussed, followed by strategies for mitigation, with opportunities receiving moderate attention</w:t>
      </w:r>
    </w:p>
    <w:p w14:paraId="09833ABB" w14:textId="77777777" w:rsidR="00DE0FA3" w:rsidRPr="00161DED" w:rsidRDefault="00DE0FA3" w:rsidP="00DE0FA3">
      <w:pPr>
        <w:jc w:val="both"/>
        <w:rPr>
          <w:rFonts w:ascii="Times New Roman" w:hAnsi="Times New Roman" w:cs="Times New Roman"/>
          <w:i/>
          <w:iCs/>
        </w:rPr>
      </w:pPr>
    </w:p>
    <w:p w14:paraId="042659B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A3"/>
    <w:rsid w:val="000359CE"/>
    <w:rsid w:val="003C2EF4"/>
    <w:rsid w:val="00446799"/>
    <w:rsid w:val="006A7E07"/>
    <w:rsid w:val="00701021"/>
    <w:rsid w:val="00B74216"/>
    <w:rsid w:val="00D62F8C"/>
    <w:rsid w:val="00DE0FA3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89637"/>
  <w15:chartTrackingRefBased/>
  <w15:docId w15:val="{5089EEFD-0C0A-4745-A547-C8A124051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0FA3"/>
  </w:style>
  <w:style w:type="paragraph" w:styleId="Heading1">
    <w:name w:val="heading 1"/>
    <w:basedOn w:val="Normal"/>
    <w:next w:val="Normal"/>
    <w:link w:val="Heading1Char"/>
    <w:uiPriority w:val="9"/>
    <w:qFormat/>
    <w:rsid w:val="00DE0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F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F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F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F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F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F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F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F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F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F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F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F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F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FA3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DE0FA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330</Characters>
  <Application>Microsoft Office Word</Application>
  <DocSecurity>0</DocSecurity>
  <Lines>5</Lines>
  <Paragraphs>1</Paragraphs>
  <ScaleCrop>false</ScaleCrop>
  <Company>Springer Nature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2026-02-02T04:56:00Z</dcterms:created>
  <dcterms:modified xsi:type="dcterms:W3CDTF">2026-02-02T04:56:00Z</dcterms:modified>
</cp:coreProperties>
</file>