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BDB93" w14:textId="775A7DED" w:rsidR="003D008A" w:rsidRDefault="00EB20A6" w:rsidP="00327DDC">
      <w:pPr>
        <w:pStyle w:val="2"/>
        <w:spacing w:after="240" w:line="276" w:lineRule="auto"/>
      </w:pPr>
      <w:r>
        <w:rPr>
          <w:rFonts w:hint="eastAsia"/>
        </w:rPr>
        <w:t>Supplementary Material</w:t>
      </w:r>
    </w:p>
    <w:p w14:paraId="2E0021C5" w14:textId="68C50C80" w:rsidR="00286C21" w:rsidRPr="00253256" w:rsidRDefault="00286C21" w:rsidP="00286C21">
      <w:pPr>
        <w:pStyle w:val="Newparagraph"/>
        <w:spacing w:line="276" w:lineRule="auto"/>
        <w:ind w:firstLine="0"/>
        <w:rPr>
          <w:lang w:val="en-US" w:eastAsia="ko-KR"/>
        </w:rPr>
      </w:pPr>
      <w:r w:rsidRPr="009754B3">
        <w:rPr>
          <w:rFonts w:hint="eastAsia"/>
          <w:b/>
          <w:bCs/>
        </w:rPr>
        <w:t xml:space="preserve">Table </w:t>
      </w:r>
      <w:r>
        <w:rPr>
          <w:rFonts w:hint="eastAsia"/>
          <w:b/>
          <w:bCs/>
          <w:lang w:eastAsia="ko-KR"/>
        </w:rPr>
        <w:t>S</w:t>
      </w:r>
      <w:r>
        <w:rPr>
          <w:rFonts w:hint="eastAsia"/>
          <w:b/>
          <w:bCs/>
        </w:rPr>
        <w:t>.</w:t>
      </w:r>
      <w:r>
        <w:rPr>
          <w:rFonts w:hint="eastAsia"/>
          <w:b/>
          <w:bCs/>
          <w:lang w:eastAsia="ko-KR"/>
        </w:rPr>
        <w:t>1</w:t>
      </w:r>
      <w:r>
        <w:rPr>
          <w:rFonts w:hint="eastAsia"/>
          <w:b/>
          <w:bCs/>
        </w:rPr>
        <w:t xml:space="preserve"> </w:t>
      </w:r>
      <w:r>
        <w:rPr>
          <w:b/>
          <w:bCs/>
          <w:lang w:eastAsia="ko-KR"/>
        </w:rPr>
        <w:t>Best-performing models across datasets</w:t>
      </w:r>
      <w:r w:rsidR="00EA5787">
        <w:rPr>
          <w:b/>
          <w:bCs/>
          <w:lang w:eastAsia="ko-KR"/>
        </w:rPr>
        <w:t xml:space="preserve"> </w:t>
      </w:r>
    </w:p>
    <w:tbl>
      <w:tblPr>
        <w:tblStyle w:val="af5"/>
        <w:tblW w:w="9650" w:type="dxa"/>
        <w:tblBorders>
          <w:top w:val="single" w:sz="12" w:space="0" w:color="auto"/>
          <w:left w:val="none" w:sz="0" w:space="0" w:color="auto"/>
          <w:bottom w:val="single" w:sz="12" w:space="0" w:color="auto"/>
          <w:right w:val="none" w:sz="0" w:space="0" w:color="auto"/>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276"/>
        <w:gridCol w:w="1276"/>
        <w:gridCol w:w="1774"/>
        <w:gridCol w:w="1775"/>
        <w:gridCol w:w="1774"/>
        <w:gridCol w:w="1775"/>
      </w:tblGrid>
      <w:tr w:rsidR="00286C21" w:rsidRPr="007802B4" w14:paraId="677F92EF" w14:textId="77777777" w:rsidTr="005D2F89">
        <w:trPr>
          <w:trHeight w:val="623"/>
        </w:trPr>
        <w:tc>
          <w:tcPr>
            <w:tcW w:w="1276" w:type="dxa"/>
            <w:tcBorders>
              <w:top w:val="single" w:sz="12" w:space="0" w:color="auto"/>
            </w:tcBorders>
            <w:vAlign w:val="center"/>
          </w:tcPr>
          <w:p w14:paraId="561C3F8F" w14:textId="77777777" w:rsidR="00286C21" w:rsidRPr="009C5B15" w:rsidRDefault="00286C21" w:rsidP="005D2F89">
            <w:pPr>
              <w:spacing w:line="276" w:lineRule="auto"/>
              <w:ind w:firstLine="0"/>
              <w:jc w:val="left"/>
              <w:rPr>
                <w:b/>
                <w:bCs/>
                <w:sz w:val="24"/>
                <w:szCs w:val="24"/>
              </w:rPr>
            </w:pPr>
            <w:r w:rsidRPr="009C5B15">
              <w:rPr>
                <w:rFonts w:hint="eastAsia"/>
                <w:b/>
                <w:bCs/>
                <w:sz w:val="24"/>
                <w:szCs w:val="24"/>
              </w:rPr>
              <w:t>D</w:t>
            </w:r>
            <w:r w:rsidRPr="009C5B15">
              <w:rPr>
                <w:b/>
                <w:bCs/>
                <w:sz w:val="24"/>
                <w:szCs w:val="24"/>
              </w:rPr>
              <w:t>ataset</w:t>
            </w:r>
          </w:p>
        </w:tc>
        <w:tc>
          <w:tcPr>
            <w:tcW w:w="1276" w:type="dxa"/>
            <w:tcBorders>
              <w:top w:val="single" w:sz="12" w:space="0" w:color="auto"/>
            </w:tcBorders>
            <w:vAlign w:val="center"/>
          </w:tcPr>
          <w:p w14:paraId="14BF253F" w14:textId="77777777" w:rsidR="00286C21" w:rsidRPr="00551E71" w:rsidRDefault="00286C21" w:rsidP="005D2F89">
            <w:pPr>
              <w:spacing w:line="276" w:lineRule="auto"/>
              <w:ind w:firstLine="0"/>
              <w:jc w:val="center"/>
              <w:rPr>
                <w:b/>
                <w:bCs/>
                <w:sz w:val="24"/>
                <w:szCs w:val="24"/>
              </w:rPr>
            </w:pPr>
            <w:r>
              <w:rPr>
                <w:rFonts w:hint="eastAsia"/>
                <w:b/>
                <w:bCs/>
                <w:sz w:val="24"/>
                <w:szCs w:val="24"/>
              </w:rPr>
              <w:t>M</w:t>
            </w:r>
            <w:r>
              <w:rPr>
                <w:b/>
                <w:bCs/>
                <w:sz w:val="24"/>
                <w:szCs w:val="24"/>
              </w:rPr>
              <w:t>odel</w:t>
            </w:r>
          </w:p>
        </w:tc>
        <w:tc>
          <w:tcPr>
            <w:tcW w:w="1774" w:type="dxa"/>
            <w:tcBorders>
              <w:top w:val="single" w:sz="12" w:space="0" w:color="auto"/>
            </w:tcBorders>
            <w:vAlign w:val="center"/>
          </w:tcPr>
          <w:p w14:paraId="0404A2A1" w14:textId="77777777" w:rsidR="00286C21" w:rsidRPr="007802B4" w:rsidRDefault="00286C21" w:rsidP="005D2F89">
            <w:pPr>
              <w:spacing w:line="276" w:lineRule="auto"/>
              <w:ind w:firstLine="0"/>
              <w:jc w:val="center"/>
              <w:rPr>
                <w:b/>
                <w:bCs/>
                <w:sz w:val="24"/>
                <w:szCs w:val="24"/>
              </w:rPr>
            </w:pPr>
            <w:proofErr w:type="spellStart"/>
            <w:r>
              <w:rPr>
                <w:rFonts w:hint="eastAsia"/>
                <w:b/>
                <w:bCs/>
                <w:sz w:val="24"/>
                <w:szCs w:val="24"/>
              </w:rPr>
              <w:t>I</w:t>
            </w:r>
            <w:r>
              <w:rPr>
                <w:b/>
                <w:bCs/>
                <w:sz w:val="24"/>
                <w:szCs w:val="24"/>
              </w:rPr>
              <w:t>oU</w:t>
            </w:r>
            <w:proofErr w:type="spellEnd"/>
          </w:p>
        </w:tc>
        <w:tc>
          <w:tcPr>
            <w:tcW w:w="1775" w:type="dxa"/>
            <w:tcBorders>
              <w:top w:val="single" w:sz="12" w:space="0" w:color="auto"/>
            </w:tcBorders>
            <w:vAlign w:val="center"/>
          </w:tcPr>
          <w:p w14:paraId="40DFAB91" w14:textId="77777777" w:rsidR="00286C21" w:rsidRPr="007802B4" w:rsidRDefault="00286C21" w:rsidP="005D2F89">
            <w:pPr>
              <w:spacing w:line="276" w:lineRule="auto"/>
              <w:ind w:firstLine="0"/>
              <w:jc w:val="center"/>
              <w:rPr>
                <w:b/>
                <w:bCs/>
                <w:sz w:val="24"/>
                <w:szCs w:val="24"/>
              </w:rPr>
            </w:pPr>
            <w:r>
              <w:rPr>
                <w:rFonts w:hint="eastAsia"/>
                <w:b/>
                <w:bCs/>
                <w:sz w:val="24"/>
                <w:szCs w:val="24"/>
              </w:rPr>
              <w:t>P</w:t>
            </w:r>
            <w:r>
              <w:rPr>
                <w:b/>
                <w:bCs/>
                <w:sz w:val="24"/>
                <w:szCs w:val="24"/>
              </w:rPr>
              <w:t>recision</w:t>
            </w:r>
          </w:p>
        </w:tc>
        <w:tc>
          <w:tcPr>
            <w:tcW w:w="1774" w:type="dxa"/>
            <w:tcBorders>
              <w:top w:val="single" w:sz="12" w:space="0" w:color="auto"/>
            </w:tcBorders>
            <w:vAlign w:val="center"/>
          </w:tcPr>
          <w:p w14:paraId="5FC5B28A" w14:textId="77777777" w:rsidR="00286C21" w:rsidRPr="007802B4" w:rsidRDefault="00286C21" w:rsidP="005D2F89">
            <w:pPr>
              <w:spacing w:line="276" w:lineRule="auto"/>
              <w:ind w:firstLine="0"/>
              <w:jc w:val="center"/>
              <w:rPr>
                <w:b/>
                <w:bCs/>
                <w:sz w:val="24"/>
                <w:szCs w:val="24"/>
              </w:rPr>
            </w:pPr>
            <w:r>
              <w:rPr>
                <w:rFonts w:hint="eastAsia"/>
                <w:b/>
                <w:bCs/>
                <w:sz w:val="24"/>
                <w:szCs w:val="24"/>
              </w:rPr>
              <w:t>R</w:t>
            </w:r>
            <w:r>
              <w:rPr>
                <w:b/>
                <w:bCs/>
                <w:sz w:val="24"/>
                <w:szCs w:val="24"/>
              </w:rPr>
              <w:t>ecall</w:t>
            </w:r>
          </w:p>
        </w:tc>
        <w:tc>
          <w:tcPr>
            <w:tcW w:w="1775" w:type="dxa"/>
            <w:tcBorders>
              <w:top w:val="single" w:sz="12" w:space="0" w:color="auto"/>
            </w:tcBorders>
            <w:vAlign w:val="center"/>
          </w:tcPr>
          <w:p w14:paraId="3E5F424E" w14:textId="77777777" w:rsidR="00286C21" w:rsidRPr="007802B4" w:rsidRDefault="00286C21" w:rsidP="005D2F89">
            <w:pPr>
              <w:spacing w:line="276" w:lineRule="auto"/>
              <w:ind w:firstLine="0"/>
              <w:jc w:val="center"/>
              <w:rPr>
                <w:b/>
                <w:bCs/>
                <w:sz w:val="24"/>
                <w:szCs w:val="24"/>
              </w:rPr>
            </w:pPr>
            <w:r>
              <w:rPr>
                <w:rFonts w:hint="eastAsia"/>
                <w:b/>
                <w:bCs/>
                <w:sz w:val="24"/>
                <w:szCs w:val="24"/>
              </w:rPr>
              <w:t>F</w:t>
            </w:r>
            <w:r>
              <w:rPr>
                <w:b/>
                <w:bCs/>
                <w:sz w:val="24"/>
                <w:szCs w:val="24"/>
              </w:rPr>
              <w:t>1-Score</w:t>
            </w:r>
          </w:p>
        </w:tc>
      </w:tr>
      <w:tr w:rsidR="00286C21" w:rsidRPr="00D201CB" w14:paraId="3FBFF9F3" w14:textId="77777777" w:rsidTr="005D2F89">
        <w:trPr>
          <w:trHeight w:val="402"/>
        </w:trPr>
        <w:tc>
          <w:tcPr>
            <w:tcW w:w="1276" w:type="dxa"/>
            <w:vMerge w:val="restart"/>
            <w:tcBorders>
              <w:top w:val="single" w:sz="12" w:space="0" w:color="000000" w:themeColor="text1"/>
            </w:tcBorders>
            <w:vAlign w:val="center"/>
          </w:tcPr>
          <w:p w14:paraId="2434CA8B" w14:textId="77777777" w:rsidR="00286C21" w:rsidRPr="00D201CB" w:rsidRDefault="00286C21" w:rsidP="005D2F89">
            <w:pPr>
              <w:spacing w:line="276" w:lineRule="auto"/>
              <w:ind w:firstLine="0"/>
            </w:pPr>
            <w:r>
              <w:t>Real-world</w:t>
            </w:r>
          </w:p>
        </w:tc>
        <w:tc>
          <w:tcPr>
            <w:tcW w:w="1276" w:type="dxa"/>
            <w:tcBorders>
              <w:top w:val="single" w:sz="12" w:space="0" w:color="000000" w:themeColor="text1"/>
            </w:tcBorders>
            <w:vAlign w:val="center"/>
          </w:tcPr>
          <w:p w14:paraId="184B09AB" w14:textId="77777777" w:rsidR="00286C21" w:rsidRDefault="00286C21" w:rsidP="005D2F89">
            <w:pPr>
              <w:spacing w:line="276" w:lineRule="auto"/>
              <w:ind w:firstLine="0"/>
              <w:jc w:val="left"/>
            </w:pPr>
            <w:r>
              <w:rPr>
                <w:rFonts w:hint="eastAsia"/>
              </w:rPr>
              <w:t>Y</w:t>
            </w:r>
            <w:r>
              <w:t>OLO11n</w:t>
            </w:r>
          </w:p>
        </w:tc>
        <w:tc>
          <w:tcPr>
            <w:tcW w:w="1774" w:type="dxa"/>
            <w:tcBorders>
              <w:top w:val="single" w:sz="12" w:space="0" w:color="000000" w:themeColor="text1"/>
            </w:tcBorders>
            <w:vAlign w:val="center"/>
          </w:tcPr>
          <w:p w14:paraId="11BEB06D" w14:textId="77777777" w:rsidR="00286C21" w:rsidRPr="00D201CB" w:rsidRDefault="00286C21" w:rsidP="005D2F89">
            <w:pPr>
              <w:spacing w:line="276" w:lineRule="auto"/>
              <w:ind w:firstLine="0"/>
              <w:jc w:val="center"/>
            </w:pPr>
            <w:r>
              <w:rPr>
                <w:rFonts w:hint="eastAsia"/>
              </w:rPr>
              <w:t>0</w:t>
            </w:r>
            <w:r>
              <w:t>.883</w:t>
            </w:r>
            <m:oMath>
              <m:r>
                <m:rPr>
                  <m:sty m:val="p"/>
                </m:rPr>
                <w:rPr>
                  <w:rFonts w:ascii="Cambria Math" w:hAnsi="Cambria Math"/>
                </w:rPr>
                <m:t>±</m:t>
              </m:r>
            </m:oMath>
            <w:r>
              <w:t>0.095</w:t>
            </w:r>
          </w:p>
        </w:tc>
        <w:tc>
          <w:tcPr>
            <w:tcW w:w="1775" w:type="dxa"/>
            <w:tcBorders>
              <w:top w:val="single" w:sz="12" w:space="0" w:color="000000" w:themeColor="text1"/>
            </w:tcBorders>
            <w:vAlign w:val="center"/>
          </w:tcPr>
          <w:p w14:paraId="5B830E20" w14:textId="77777777" w:rsidR="00286C21" w:rsidRPr="00D201CB" w:rsidRDefault="00286C21" w:rsidP="005D2F89">
            <w:pPr>
              <w:spacing w:line="276" w:lineRule="auto"/>
              <w:ind w:firstLine="0"/>
              <w:jc w:val="center"/>
            </w:pPr>
            <w:r>
              <w:rPr>
                <w:rFonts w:hint="eastAsia"/>
              </w:rPr>
              <w:t>0</w:t>
            </w:r>
            <w:r>
              <w:t>.893</w:t>
            </w:r>
            <m:oMath>
              <m:r>
                <m:rPr>
                  <m:sty m:val="p"/>
                </m:rPr>
                <w:rPr>
                  <w:rFonts w:ascii="Cambria Math" w:hAnsi="Cambria Math"/>
                </w:rPr>
                <m:t>±</m:t>
              </m:r>
            </m:oMath>
            <w:r>
              <w:t>0.094</w:t>
            </w:r>
          </w:p>
        </w:tc>
        <w:tc>
          <w:tcPr>
            <w:tcW w:w="1774" w:type="dxa"/>
            <w:tcBorders>
              <w:top w:val="single" w:sz="12" w:space="0" w:color="000000" w:themeColor="text1"/>
            </w:tcBorders>
            <w:vAlign w:val="center"/>
          </w:tcPr>
          <w:p w14:paraId="4DC1DB3C" w14:textId="77777777" w:rsidR="00286C21" w:rsidRPr="00D201CB" w:rsidRDefault="00286C21" w:rsidP="005D2F89">
            <w:pPr>
              <w:spacing w:line="276" w:lineRule="auto"/>
              <w:ind w:firstLine="0"/>
              <w:jc w:val="center"/>
            </w:pPr>
            <w:r>
              <w:rPr>
                <w:rFonts w:hint="eastAsia"/>
              </w:rPr>
              <w:t>0</w:t>
            </w:r>
            <w:r>
              <w:t>.986</w:t>
            </w:r>
            <m:oMath>
              <m:r>
                <m:rPr>
                  <m:sty m:val="p"/>
                </m:rPr>
                <w:rPr>
                  <w:rFonts w:ascii="Cambria Math" w:hAnsi="Cambria Math"/>
                </w:rPr>
                <m:t>±</m:t>
              </m:r>
            </m:oMath>
            <w:r>
              <w:t>0.011</w:t>
            </w:r>
          </w:p>
        </w:tc>
        <w:tc>
          <w:tcPr>
            <w:tcW w:w="1775" w:type="dxa"/>
            <w:tcBorders>
              <w:top w:val="single" w:sz="12" w:space="0" w:color="000000" w:themeColor="text1"/>
            </w:tcBorders>
            <w:vAlign w:val="center"/>
          </w:tcPr>
          <w:p w14:paraId="21045F12" w14:textId="77777777" w:rsidR="00286C21" w:rsidRPr="00D201CB" w:rsidRDefault="00286C21" w:rsidP="005D2F89">
            <w:pPr>
              <w:spacing w:line="276" w:lineRule="auto"/>
              <w:ind w:firstLine="0"/>
              <w:jc w:val="center"/>
            </w:pPr>
            <w:r>
              <w:rPr>
                <w:rFonts w:hint="eastAsia"/>
              </w:rPr>
              <w:t>0</w:t>
            </w:r>
            <w:r>
              <w:t>.935</w:t>
            </w:r>
            <m:oMath>
              <m:r>
                <m:rPr>
                  <m:sty m:val="p"/>
                </m:rPr>
                <w:rPr>
                  <w:rFonts w:ascii="Cambria Math" w:hAnsi="Cambria Math"/>
                </w:rPr>
                <m:t>±</m:t>
              </m:r>
            </m:oMath>
            <w:r>
              <w:t>0.059</w:t>
            </w:r>
          </w:p>
        </w:tc>
      </w:tr>
      <w:tr w:rsidR="00286C21" w:rsidRPr="00D201CB" w14:paraId="376D2F5B" w14:textId="77777777" w:rsidTr="005D2F89">
        <w:trPr>
          <w:trHeight w:val="402"/>
        </w:trPr>
        <w:tc>
          <w:tcPr>
            <w:tcW w:w="1276" w:type="dxa"/>
            <w:vMerge/>
            <w:vAlign w:val="center"/>
          </w:tcPr>
          <w:p w14:paraId="42E4B2E6" w14:textId="77777777" w:rsidR="00286C21" w:rsidRPr="00D201CB" w:rsidRDefault="00286C21" w:rsidP="005D2F89">
            <w:pPr>
              <w:spacing w:line="276" w:lineRule="auto"/>
              <w:jc w:val="center"/>
            </w:pPr>
          </w:p>
        </w:tc>
        <w:tc>
          <w:tcPr>
            <w:tcW w:w="1276" w:type="dxa"/>
            <w:vAlign w:val="center"/>
          </w:tcPr>
          <w:p w14:paraId="5AAFF04E" w14:textId="77777777" w:rsidR="00286C21" w:rsidRDefault="00286C21" w:rsidP="005D2F89">
            <w:pPr>
              <w:spacing w:line="276" w:lineRule="auto"/>
              <w:ind w:firstLine="0"/>
              <w:jc w:val="left"/>
            </w:pPr>
            <w:r>
              <w:rPr>
                <w:rFonts w:hint="eastAsia"/>
              </w:rPr>
              <w:t>Y</w:t>
            </w:r>
            <w:r>
              <w:t>OLO11s</w:t>
            </w:r>
          </w:p>
        </w:tc>
        <w:tc>
          <w:tcPr>
            <w:tcW w:w="1774" w:type="dxa"/>
            <w:vAlign w:val="center"/>
          </w:tcPr>
          <w:p w14:paraId="2AA2B681" w14:textId="77777777" w:rsidR="00286C21" w:rsidRPr="00D201CB" w:rsidRDefault="00286C21" w:rsidP="005D2F89">
            <w:pPr>
              <w:spacing w:line="276" w:lineRule="auto"/>
              <w:ind w:firstLine="0"/>
              <w:jc w:val="center"/>
            </w:pPr>
            <w:r>
              <w:rPr>
                <w:rFonts w:hint="eastAsia"/>
              </w:rPr>
              <w:t>0</w:t>
            </w:r>
            <w:r>
              <w:t>.894</w:t>
            </w:r>
            <m:oMath>
              <m:r>
                <m:rPr>
                  <m:sty m:val="p"/>
                </m:rPr>
                <w:rPr>
                  <w:rFonts w:ascii="Cambria Math" w:hAnsi="Cambria Math"/>
                </w:rPr>
                <m:t>±</m:t>
              </m:r>
            </m:oMath>
            <w:r>
              <w:t>0.116</w:t>
            </w:r>
          </w:p>
        </w:tc>
        <w:tc>
          <w:tcPr>
            <w:tcW w:w="1775" w:type="dxa"/>
            <w:vAlign w:val="center"/>
          </w:tcPr>
          <w:p w14:paraId="3F40485B" w14:textId="77777777" w:rsidR="00286C21" w:rsidRPr="00D201CB" w:rsidRDefault="00286C21" w:rsidP="005D2F89">
            <w:pPr>
              <w:spacing w:line="276" w:lineRule="auto"/>
              <w:ind w:firstLine="0"/>
              <w:jc w:val="center"/>
            </w:pPr>
            <w:r>
              <w:rPr>
                <w:rFonts w:hint="eastAsia"/>
              </w:rPr>
              <w:t>0</w:t>
            </w:r>
            <w:r>
              <w:t>.904</w:t>
            </w:r>
            <m:oMath>
              <m:r>
                <m:rPr>
                  <m:sty m:val="p"/>
                </m:rPr>
                <w:rPr>
                  <w:rFonts w:ascii="Cambria Math" w:hAnsi="Cambria Math"/>
                </w:rPr>
                <m:t>±</m:t>
              </m:r>
            </m:oMath>
            <w:r>
              <w:t>0.119</w:t>
            </w:r>
          </w:p>
        </w:tc>
        <w:tc>
          <w:tcPr>
            <w:tcW w:w="1774" w:type="dxa"/>
            <w:vAlign w:val="center"/>
          </w:tcPr>
          <w:p w14:paraId="2024AE91" w14:textId="77777777" w:rsidR="00286C21" w:rsidRPr="00D201CB" w:rsidRDefault="00286C21" w:rsidP="005D2F89">
            <w:pPr>
              <w:spacing w:line="276" w:lineRule="auto"/>
              <w:ind w:firstLine="0"/>
              <w:jc w:val="center"/>
            </w:pPr>
            <w:r>
              <w:rPr>
                <w:rFonts w:hint="eastAsia"/>
              </w:rPr>
              <w:t>0</w:t>
            </w:r>
            <w:r>
              <w:t>.988</w:t>
            </w:r>
            <m:oMath>
              <m:r>
                <m:rPr>
                  <m:sty m:val="p"/>
                </m:rPr>
                <w:rPr>
                  <w:rFonts w:ascii="Cambria Math" w:hAnsi="Cambria Math"/>
                </w:rPr>
                <m:t>±</m:t>
              </m:r>
            </m:oMath>
            <w:r>
              <w:t>0.008</w:t>
            </w:r>
          </w:p>
        </w:tc>
        <w:tc>
          <w:tcPr>
            <w:tcW w:w="1775" w:type="dxa"/>
            <w:vAlign w:val="center"/>
          </w:tcPr>
          <w:p w14:paraId="3A49AC8B" w14:textId="77777777" w:rsidR="00286C21" w:rsidRPr="00D201CB" w:rsidRDefault="00286C21" w:rsidP="005D2F89">
            <w:pPr>
              <w:spacing w:line="276" w:lineRule="auto"/>
              <w:ind w:firstLine="0"/>
              <w:jc w:val="center"/>
            </w:pPr>
            <w:r>
              <w:rPr>
                <w:rFonts w:hint="eastAsia"/>
              </w:rPr>
              <w:t>0</w:t>
            </w:r>
            <w:r>
              <w:t>.939</w:t>
            </w:r>
            <m:oMath>
              <m:r>
                <m:rPr>
                  <m:sty m:val="p"/>
                </m:rPr>
                <w:rPr>
                  <w:rFonts w:ascii="Cambria Math" w:hAnsi="Cambria Math"/>
                </w:rPr>
                <m:t>±</m:t>
              </m:r>
            </m:oMath>
            <w:r>
              <w:t>0.078</w:t>
            </w:r>
          </w:p>
        </w:tc>
      </w:tr>
      <w:tr w:rsidR="00286C21" w:rsidRPr="00D201CB" w14:paraId="089C4618" w14:textId="77777777" w:rsidTr="005D2F89">
        <w:trPr>
          <w:trHeight w:val="402"/>
        </w:trPr>
        <w:tc>
          <w:tcPr>
            <w:tcW w:w="1276" w:type="dxa"/>
            <w:vMerge w:val="restart"/>
            <w:vAlign w:val="center"/>
          </w:tcPr>
          <w:p w14:paraId="72BE8E3F" w14:textId="77777777" w:rsidR="00286C21" w:rsidRPr="00D201CB" w:rsidRDefault="00286C21" w:rsidP="005D2F89">
            <w:pPr>
              <w:spacing w:line="276" w:lineRule="auto"/>
              <w:ind w:firstLine="0"/>
            </w:pPr>
            <w:r>
              <w:t>Synthetic</w:t>
            </w:r>
          </w:p>
        </w:tc>
        <w:tc>
          <w:tcPr>
            <w:tcW w:w="1276" w:type="dxa"/>
            <w:vAlign w:val="center"/>
          </w:tcPr>
          <w:p w14:paraId="1363FF13" w14:textId="77777777" w:rsidR="00286C21" w:rsidRDefault="00286C21" w:rsidP="005D2F89">
            <w:pPr>
              <w:spacing w:line="276" w:lineRule="auto"/>
              <w:ind w:firstLine="0"/>
              <w:jc w:val="left"/>
            </w:pPr>
            <w:r>
              <w:rPr>
                <w:rFonts w:hint="eastAsia"/>
              </w:rPr>
              <w:t>Y</w:t>
            </w:r>
            <w:r>
              <w:t>OLO11m</w:t>
            </w:r>
          </w:p>
        </w:tc>
        <w:tc>
          <w:tcPr>
            <w:tcW w:w="1774" w:type="dxa"/>
            <w:vAlign w:val="center"/>
          </w:tcPr>
          <w:p w14:paraId="7E3D3CDD" w14:textId="77777777" w:rsidR="00286C21" w:rsidRPr="00D201CB" w:rsidRDefault="00286C21" w:rsidP="005D2F89">
            <w:pPr>
              <w:spacing w:line="276" w:lineRule="auto"/>
              <w:ind w:firstLine="0"/>
              <w:jc w:val="center"/>
            </w:pPr>
            <w:r>
              <w:rPr>
                <w:rFonts w:hint="eastAsia"/>
              </w:rPr>
              <w:t>0</w:t>
            </w:r>
            <w:r>
              <w:t>.145</w:t>
            </w:r>
            <m:oMath>
              <m:r>
                <m:rPr>
                  <m:sty m:val="p"/>
                </m:rPr>
                <w:rPr>
                  <w:rFonts w:ascii="Cambria Math" w:hAnsi="Cambria Math"/>
                </w:rPr>
                <m:t>±</m:t>
              </m:r>
            </m:oMath>
            <w:r>
              <w:t>0.319</w:t>
            </w:r>
          </w:p>
        </w:tc>
        <w:tc>
          <w:tcPr>
            <w:tcW w:w="1775" w:type="dxa"/>
            <w:vAlign w:val="center"/>
          </w:tcPr>
          <w:p w14:paraId="0E54D6A3" w14:textId="77777777" w:rsidR="00286C21" w:rsidRPr="00D201CB" w:rsidRDefault="00286C21" w:rsidP="005D2F89">
            <w:pPr>
              <w:spacing w:line="276" w:lineRule="auto"/>
              <w:ind w:firstLine="0"/>
              <w:jc w:val="center"/>
            </w:pPr>
            <w:r>
              <w:rPr>
                <w:rFonts w:hint="eastAsia"/>
              </w:rPr>
              <w:t>0</w:t>
            </w:r>
            <w:r>
              <w:t>.15</w:t>
            </w:r>
            <m:oMath>
              <m:r>
                <m:rPr>
                  <m:sty m:val="p"/>
                </m:rPr>
                <w:rPr>
                  <w:rFonts w:ascii="Cambria Math" w:hAnsi="Cambria Math"/>
                </w:rPr>
                <m:t>±</m:t>
              </m:r>
            </m:oMath>
            <w:r>
              <w:t>0.331</w:t>
            </w:r>
          </w:p>
        </w:tc>
        <w:tc>
          <w:tcPr>
            <w:tcW w:w="1774" w:type="dxa"/>
            <w:vAlign w:val="center"/>
          </w:tcPr>
          <w:p w14:paraId="67BAD180" w14:textId="77777777" w:rsidR="00286C21" w:rsidRPr="00D201CB" w:rsidRDefault="00286C21" w:rsidP="005D2F89">
            <w:pPr>
              <w:spacing w:line="276" w:lineRule="auto"/>
              <w:ind w:firstLine="0"/>
              <w:jc w:val="center"/>
            </w:pPr>
            <w:r>
              <w:rPr>
                <w:rFonts w:hint="eastAsia"/>
              </w:rPr>
              <w:t>0</w:t>
            </w:r>
            <w:r>
              <w:t>.171</w:t>
            </w:r>
            <m:oMath>
              <m:r>
                <m:rPr>
                  <m:sty m:val="p"/>
                </m:rPr>
                <w:rPr>
                  <w:rFonts w:ascii="Cambria Math" w:hAnsi="Cambria Math"/>
                </w:rPr>
                <m:t>±</m:t>
              </m:r>
            </m:oMath>
            <w:r>
              <w:t>0.368</w:t>
            </w:r>
          </w:p>
        </w:tc>
        <w:tc>
          <w:tcPr>
            <w:tcW w:w="1775" w:type="dxa"/>
            <w:vAlign w:val="center"/>
          </w:tcPr>
          <w:p w14:paraId="050414BD" w14:textId="77777777" w:rsidR="00286C21" w:rsidRPr="00D201CB" w:rsidRDefault="00286C21" w:rsidP="005D2F89">
            <w:pPr>
              <w:spacing w:line="276" w:lineRule="auto"/>
              <w:ind w:firstLine="0"/>
              <w:jc w:val="center"/>
            </w:pPr>
            <w:r>
              <w:rPr>
                <w:rFonts w:hint="eastAsia"/>
              </w:rPr>
              <w:t>0</w:t>
            </w:r>
            <w:r>
              <w:t>.158</w:t>
            </w:r>
            <m:oMath>
              <m:r>
                <m:rPr>
                  <m:sty m:val="p"/>
                </m:rPr>
                <w:rPr>
                  <w:rFonts w:ascii="Cambria Math" w:hAnsi="Cambria Math"/>
                </w:rPr>
                <m:t>±</m:t>
              </m:r>
            </m:oMath>
            <w:r>
              <w:t>0.343</w:t>
            </w:r>
          </w:p>
        </w:tc>
      </w:tr>
      <w:tr w:rsidR="00286C21" w:rsidRPr="00D201CB" w14:paraId="27756CCD" w14:textId="77777777" w:rsidTr="005D2F89">
        <w:trPr>
          <w:trHeight w:val="402"/>
        </w:trPr>
        <w:tc>
          <w:tcPr>
            <w:tcW w:w="1276" w:type="dxa"/>
            <w:vMerge/>
            <w:vAlign w:val="center"/>
          </w:tcPr>
          <w:p w14:paraId="6E39B95E" w14:textId="77777777" w:rsidR="00286C21" w:rsidRDefault="00286C21" w:rsidP="005D2F89">
            <w:pPr>
              <w:spacing w:line="276" w:lineRule="auto"/>
              <w:jc w:val="center"/>
            </w:pPr>
          </w:p>
        </w:tc>
        <w:tc>
          <w:tcPr>
            <w:tcW w:w="1276" w:type="dxa"/>
            <w:vAlign w:val="center"/>
          </w:tcPr>
          <w:p w14:paraId="37894342" w14:textId="77777777" w:rsidR="00286C21" w:rsidRDefault="00286C21" w:rsidP="005D2F89">
            <w:pPr>
              <w:spacing w:line="276" w:lineRule="auto"/>
              <w:ind w:firstLine="0"/>
              <w:jc w:val="left"/>
            </w:pPr>
            <w:r>
              <w:rPr>
                <w:rFonts w:hint="eastAsia"/>
              </w:rPr>
              <w:t>Y</w:t>
            </w:r>
            <w:r>
              <w:t>OLO11l</w:t>
            </w:r>
          </w:p>
        </w:tc>
        <w:tc>
          <w:tcPr>
            <w:tcW w:w="1774" w:type="dxa"/>
            <w:vAlign w:val="center"/>
          </w:tcPr>
          <w:p w14:paraId="27E61B69" w14:textId="77777777" w:rsidR="00286C21" w:rsidRPr="00D201CB" w:rsidRDefault="00286C21" w:rsidP="005D2F89">
            <w:pPr>
              <w:spacing w:line="276" w:lineRule="auto"/>
              <w:ind w:firstLine="0"/>
              <w:jc w:val="center"/>
            </w:pPr>
            <w:r>
              <w:rPr>
                <w:rFonts w:hint="eastAsia"/>
              </w:rPr>
              <w:t>0</w:t>
            </w:r>
            <w:r>
              <w:t>.146</w:t>
            </w:r>
            <m:oMath>
              <m:r>
                <m:rPr>
                  <m:sty m:val="p"/>
                </m:rPr>
                <w:rPr>
                  <w:rFonts w:ascii="Cambria Math" w:hAnsi="Cambria Math"/>
                </w:rPr>
                <m:t>±</m:t>
              </m:r>
            </m:oMath>
            <w:r>
              <w:t>0.32</w:t>
            </w:r>
          </w:p>
        </w:tc>
        <w:tc>
          <w:tcPr>
            <w:tcW w:w="1775" w:type="dxa"/>
            <w:vAlign w:val="center"/>
          </w:tcPr>
          <w:p w14:paraId="41B65C38" w14:textId="77777777" w:rsidR="00286C21" w:rsidRPr="00D201CB" w:rsidRDefault="00286C21" w:rsidP="005D2F89">
            <w:pPr>
              <w:spacing w:line="276" w:lineRule="auto"/>
              <w:ind w:firstLine="0"/>
              <w:jc w:val="center"/>
            </w:pPr>
            <w:r>
              <w:rPr>
                <w:rFonts w:hint="eastAsia"/>
              </w:rPr>
              <w:t>0</w:t>
            </w:r>
            <w:r>
              <w:t>.164</w:t>
            </w:r>
            <m:oMath>
              <m:r>
                <m:rPr>
                  <m:sty m:val="p"/>
                </m:rPr>
                <w:rPr>
                  <w:rFonts w:ascii="Cambria Math" w:hAnsi="Cambria Math"/>
                </w:rPr>
                <m:t>±</m:t>
              </m:r>
            </m:oMath>
            <w:r>
              <w:t>0.354</w:t>
            </w:r>
          </w:p>
        </w:tc>
        <w:tc>
          <w:tcPr>
            <w:tcW w:w="1774" w:type="dxa"/>
            <w:vAlign w:val="center"/>
          </w:tcPr>
          <w:p w14:paraId="0BFC985A" w14:textId="77777777" w:rsidR="00286C21" w:rsidRPr="00D201CB" w:rsidRDefault="00286C21" w:rsidP="005D2F89">
            <w:pPr>
              <w:spacing w:line="276" w:lineRule="auto"/>
              <w:ind w:firstLine="0"/>
              <w:jc w:val="center"/>
            </w:pPr>
            <w:r>
              <w:rPr>
                <w:rFonts w:hint="eastAsia"/>
              </w:rPr>
              <w:t>0</w:t>
            </w:r>
            <w:r>
              <w:t>.16</w:t>
            </w:r>
            <m:oMath>
              <m:r>
                <m:rPr>
                  <m:sty m:val="p"/>
                </m:rPr>
                <w:rPr>
                  <w:rFonts w:ascii="Cambria Math" w:hAnsi="Cambria Math"/>
                </w:rPr>
                <m:t>±</m:t>
              </m:r>
            </m:oMath>
            <w:r>
              <w:t>0.348</w:t>
            </w:r>
          </w:p>
        </w:tc>
        <w:tc>
          <w:tcPr>
            <w:tcW w:w="1775" w:type="dxa"/>
            <w:vAlign w:val="center"/>
          </w:tcPr>
          <w:p w14:paraId="746D7D86" w14:textId="77777777" w:rsidR="00286C21" w:rsidRPr="00D201CB" w:rsidRDefault="00286C21" w:rsidP="005D2F89">
            <w:pPr>
              <w:spacing w:line="276" w:lineRule="auto"/>
              <w:ind w:firstLine="0"/>
              <w:jc w:val="center"/>
            </w:pPr>
            <w:r>
              <w:rPr>
                <w:rFonts w:hint="eastAsia"/>
              </w:rPr>
              <w:t>0</w:t>
            </w:r>
            <w:r>
              <w:t>.159</w:t>
            </w:r>
            <m:oMath>
              <m:r>
                <m:rPr>
                  <m:sty m:val="p"/>
                </m:rPr>
                <w:rPr>
                  <w:rFonts w:ascii="Cambria Math" w:hAnsi="Cambria Math"/>
                </w:rPr>
                <m:t>±</m:t>
              </m:r>
            </m:oMath>
            <w:r>
              <w:t>0.344</w:t>
            </w:r>
          </w:p>
        </w:tc>
      </w:tr>
      <w:tr w:rsidR="00286C21" w:rsidRPr="00D201CB" w14:paraId="1C8AFCA2" w14:textId="77777777" w:rsidTr="005D2F89">
        <w:trPr>
          <w:trHeight w:val="402"/>
        </w:trPr>
        <w:tc>
          <w:tcPr>
            <w:tcW w:w="1276" w:type="dxa"/>
            <w:vMerge w:val="restart"/>
            <w:vAlign w:val="center"/>
          </w:tcPr>
          <w:p w14:paraId="5EDBB655" w14:textId="77777777" w:rsidR="00286C21" w:rsidRDefault="00286C21" w:rsidP="005D2F89">
            <w:pPr>
              <w:spacing w:line="276" w:lineRule="auto"/>
              <w:ind w:firstLine="0"/>
            </w:pPr>
            <w:r>
              <w:rPr>
                <w:rFonts w:hint="eastAsia"/>
              </w:rPr>
              <w:t>H</w:t>
            </w:r>
            <w:r>
              <w:t>ybrid</w:t>
            </w:r>
          </w:p>
        </w:tc>
        <w:tc>
          <w:tcPr>
            <w:tcW w:w="1276" w:type="dxa"/>
            <w:vAlign w:val="center"/>
          </w:tcPr>
          <w:p w14:paraId="2DEECE1F" w14:textId="77777777" w:rsidR="00286C21" w:rsidRDefault="00286C21" w:rsidP="005D2F89">
            <w:pPr>
              <w:spacing w:line="276" w:lineRule="auto"/>
              <w:ind w:firstLine="0"/>
              <w:jc w:val="left"/>
            </w:pPr>
            <w:r>
              <w:rPr>
                <w:rFonts w:hint="eastAsia"/>
              </w:rPr>
              <w:t>Y</w:t>
            </w:r>
            <w:r>
              <w:t>OLO11s</w:t>
            </w:r>
          </w:p>
        </w:tc>
        <w:tc>
          <w:tcPr>
            <w:tcW w:w="1774" w:type="dxa"/>
            <w:vAlign w:val="center"/>
          </w:tcPr>
          <w:p w14:paraId="3D663CAD" w14:textId="77777777" w:rsidR="00286C21" w:rsidRPr="00D201CB" w:rsidRDefault="00286C21" w:rsidP="005D2F89">
            <w:pPr>
              <w:spacing w:line="276" w:lineRule="auto"/>
              <w:ind w:firstLine="0"/>
              <w:jc w:val="center"/>
            </w:pPr>
            <w:r>
              <w:rPr>
                <w:rFonts w:hint="eastAsia"/>
              </w:rPr>
              <w:t>0</w:t>
            </w:r>
            <w:r>
              <w:t>.92</w:t>
            </w:r>
            <m:oMath>
              <m:r>
                <m:rPr>
                  <m:sty m:val="p"/>
                </m:rPr>
                <w:rPr>
                  <w:rFonts w:ascii="Cambria Math" w:hAnsi="Cambria Math"/>
                </w:rPr>
                <m:t>±</m:t>
              </m:r>
            </m:oMath>
            <w:r>
              <w:t>0.1</w:t>
            </w:r>
          </w:p>
        </w:tc>
        <w:tc>
          <w:tcPr>
            <w:tcW w:w="1775" w:type="dxa"/>
            <w:vAlign w:val="center"/>
          </w:tcPr>
          <w:p w14:paraId="16328248" w14:textId="77777777" w:rsidR="00286C21" w:rsidRPr="00D201CB" w:rsidRDefault="00286C21" w:rsidP="005D2F89">
            <w:pPr>
              <w:spacing w:line="276" w:lineRule="auto"/>
              <w:ind w:firstLine="0"/>
              <w:jc w:val="center"/>
            </w:pPr>
            <w:r>
              <w:rPr>
                <w:rFonts w:hint="eastAsia"/>
              </w:rPr>
              <w:t>0</w:t>
            </w:r>
            <w:r>
              <w:t>.935</w:t>
            </w:r>
            <m:oMath>
              <m:r>
                <m:rPr>
                  <m:sty m:val="p"/>
                </m:rPr>
                <w:rPr>
                  <w:rFonts w:ascii="Cambria Math" w:hAnsi="Cambria Math"/>
                </w:rPr>
                <m:t>±</m:t>
              </m:r>
            </m:oMath>
            <w:r>
              <w:t>0.104</w:t>
            </w:r>
          </w:p>
        </w:tc>
        <w:tc>
          <w:tcPr>
            <w:tcW w:w="1774" w:type="dxa"/>
            <w:vAlign w:val="center"/>
          </w:tcPr>
          <w:p w14:paraId="2ABCB7EF" w14:textId="77777777" w:rsidR="00286C21" w:rsidRPr="00D201CB" w:rsidRDefault="00286C21" w:rsidP="005D2F89">
            <w:pPr>
              <w:spacing w:line="276" w:lineRule="auto"/>
              <w:ind w:firstLine="0"/>
              <w:jc w:val="center"/>
            </w:pPr>
            <w:r>
              <w:rPr>
                <w:rFonts w:hint="eastAsia"/>
              </w:rPr>
              <w:t>0</w:t>
            </w:r>
            <w:r>
              <w:t>.984</w:t>
            </w:r>
            <m:oMath>
              <m:r>
                <m:rPr>
                  <m:sty m:val="p"/>
                </m:rPr>
                <w:rPr>
                  <w:rFonts w:ascii="Cambria Math" w:hAnsi="Cambria Math"/>
                </w:rPr>
                <m:t>±</m:t>
              </m:r>
            </m:oMath>
            <w:r>
              <w:t>0.012</w:t>
            </w:r>
          </w:p>
        </w:tc>
        <w:tc>
          <w:tcPr>
            <w:tcW w:w="1775" w:type="dxa"/>
            <w:vAlign w:val="center"/>
          </w:tcPr>
          <w:p w14:paraId="24E91302" w14:textId="77777777" w:rsidR="00286C21" w:rsidRPr="00D201CB" w:rsidRDefault="00286C21" w:rsidP="005D2F89">
            <w:pPr>
              <w:spacing w:line="276" w:lineRule="auto"/>
              <w:ind w:firstLine="0"/>
              <w:jc w:val="center"/>
            </w:pPr>
            <w:r>
              <w:rPr>
                <w:rFonts w:hint="eastAsia"/>
              </w:rPr>
              <w:t>0</w:t>
            </w:r>
            <w:r>
              <w:t>.955</w:t>
            </w:r>
            <m:oMath>
              <m:r>
                <m:rPr>
                  <m:sty m:val="p"/>
                </m:rPr>
                <w:rPr>
                  <w:rFonts w:ascii="Cambria Math" w:hAnsi="Cambria Math"/>
                </w:rPr>
                <m:t>±</m:t>
              </m:r>
            </m:oMath>
            <w:r>
              <w:t>0.071</w:t>
            </w:r>
          </w:p>
        </w:tc>
      </w:tr>
      <w:tr w:rsidR="00286C21" w:rsidRPr="00D201CB" w14:paraId="16A25D1E" w14:textId="77777777" w:rsidTr="005D2F89">
        <w:trPr>
          <w:trHeight w:val="402"/>
        </w:trPr>
        <w:tc>
          <w:tcPr>
            <w:tcW w:w="1276" w:type="dxa"/>
            <w:vMerge/>
            <w:vAlign w:val="center"/>
          </w:tcPr>
          <w:p w14:paraId="1B0AA294" w14:textId="77777777" w:rsidR="00286C21" w:rsidRDefault="00286C21" w:rsidP="005D2F89">
            <w:pPr>
              <w:spacing w:line="276" w:lineRule="auto"/>
              <w:jc w:val="left"/>
            </w:pPr>
          </w:p>
        </w:tc>
        <w:tc>
          <w:tcPr>
            <w:tcW w:w="1276" w:type="dxa"/>
            <w:vAlign w:val="center"/>
          </w:tcPr>
          <w:p w14:paraId="020BC570" w14:textId="77777777" w:rsidR="00286C21" w:rsidRDefault="00286C21" w:rsidP="005D2F89">
            <w:pPr>
              <w:spacing w:line="276" w:lineRule="auto"/>
              <w:ind w:firstLine="0"/>
              <w:jc w:val="left"/>
            </w:pPr>
            <w:r>
              <w:rPr>
                <w:rFonts w:hint="eastAsia"/>
              </w:rPr>
              <w:t>Y</w:t>
            </w:r>
            <w:r>
              <w:t>OLO11m</w:t>
            </w:r>
          </w:p>
        </w:tc>
        <w:tc>
          <w:tcPr>
            <w:tcW w:w="1774" w:type="dxa"/>
            <w:vAlign w:val="center"/>
          </w:tcPr>
          <w:p w14:paraId="18A1F99C" w14:textId="77777777" w:rsidR="00286C21" w:rsidRPr="00D201CB" w:rsidRDefault="00286C21" w:rsidP="005D2F89">
            <w:pPr>
              <w:spacing w:line="276" w:lineRule="auto"/>
              <w:ind w:firstLine="0"/>
              <w:jc w:val="center"/>
            </w:pPr>
            <w:r>
              <w:rPr>
                <w:rFonts w:hint="eastAsia"/>
              </w:rPr>
              <w:t>0</w:t>
            </w:r>
            <w:r>
              <w:t>.942</w:t>
            </w:r>
            <m:oMath>
              <m:r>
                <m:rPr>
                  <m:sty m:val="p"/>
                </m:rPr>
                <w:rPr>
                  <w:rFonts w:ascii="Cambria Math" w:hAnsi="Cambria Math"/>
                </w:rPr>
                <m:t>±</m:t>
              </m:r>
            </m:oMath>
            <w:r>
              <w:t>0.028</w:t>
            </w:r>
          </w:p>
        </w:tc>
        <w:tc>
          <w:tcPr>
            <w:tcW w:w="1775" w:type="dxa"/>
            <w:vAlign w:val="center"/>
          </w:tcPr>
          <w:p w14:paraId="18F197B0" w14:textId="77777777" w:rsidR="00286C21" w:rsidRPr="00D201CB" w:rsidRDefault="00286C21" w:rsidP="005D2F89">
            <w:pPr>
              <w:spacing w:line="276" w:lineRule="auto"/>
              <w:ind w:firstLine="0"/>
              <w:jc w:val="center"/>
            </w:pPr>
            <w:r>
              <w:rPr>
                <w:rFonts w:hint="eastAsia"/>
              </w:rPr>
              <w:t>0</w:t>
            </w:r>
            <w:r>
              <w:t>.964</w:t>
            </w:r>
            <m:oMath>
              <m:r>
                <m:rPr>
                  <m:sty m:val="p"/>
                </m:rPr>
                <w:rPr>
                  <w:rFonts w:ascii="Cambria Math" w:hAnsi="Cambria Math"/>
                </w:rPr>
                <m:t>±</m:t>
              </m:r>
            </m:oMath>
            <w:r>
              <w:t>0.021</w:t>
            </w:r>
          </w:p>
        </w:tc>
        <w:tc>
          <w:tcPr>
            <w:tcW w:w="1774" w:type="dxa"/>
            <w:vAlign w:val="center"/>
          </w:tcPr>
          <w:p w14:paraId="07550665" w14:textId="77777777" w:rsidR="00286C21" w:rsidRPr="00D201CB" w:rsidRDefault="00286C21" w:rsidP="005D2F89">
            <w:pPr>
              <w:spacing w:line="276" w:lineRule="auto"/>
              <w:ind w:firstLine="0"/>
              <w:jc w:val="center"/>
            </w:pPr>
            <w:r>
              <w:rPr>
                <w:rFonts w:hint="eastAsia"/>
              </w:rPr>
              <w:t>0</w:t>
            </w:r>
            <w:r>
              <w:t>.976</w:t>
            </w:r>
            <m:oMath>
              <m:r>
                <m:rPr>
                  <m:sty m:val="p"/>
                </m:rPr>
                <w:rPr>
                  <w:rFonts w:ascii="Cambria Math" w:hAnsi="Cambria Math"/>
                </w:rPr>
                <m:t>±</m:t>
              </m:r>
            </m:oMath>
            <w:r>
              <w:t>0.021</w:t>
            </w:r>
          </w:p>
        </w:tc>
        <w:tc>
          <w:tcPr>
            <w:tcW w:w="1775" w:type="dxa"/>
            <w:vAlign w:val="center"/>
          </w:tcPr>
          <w:p w14:paraId="63E300CB" w14:textId="77777777" w:rsidR="00286C21" w:rsidRPr="00D201CB" w:rsidRDefault="00286C21" w:rsidP="005D2F89">
            <w:pPr>
              <w:spacing w:line="276" w:lineRule="auto"/>
              <w:ind w:firstLine="0"/>
              <w:jc w:val="center"/>
            </w:pPr>
            <w:r>
              <w:rPr>
                <w:rFonts w:hint="eastAsia"/>
              </w:rPr>
              <w:t>0</w:t>
            </w:r>
            <w:r>
              <w:t>.97</w:t>
            </w:r>
            <m:oMath>
              <m:r>
                <m:rPr>
                  <m:sty m:val="p"/>
                </m:rPr>
                <w:rPr>
                  <w:rFonts w:ascii="Cambria Math" w:hAnsi="Cambria Math"/>
                </w:rPr>
                <m:t>±</m:t>
              </m:r>
            </m:oMath>
            <w:r>
              <w:t>0.016</w:t>
            </w:r>
          </w:p>
        </w:tc>
      </w:tr>
      <w:tr w:rsidR="00286C21" w:rsidRPr="00D201CB" w14:paraId="0E20F1B8" w14:textId="77777777" w:rsidTr="005D2F89">
        <w:trPr>
          <w:trHeight w:val="402"/>
        </w:trPr>
        <w:tc>
          <w:tcPr>
            <w:tcW w:w="1276" w:type="dxa"/>
            <w:vMerge/>
            <w:vAlign w:val="center"/>
          </w:tcPr>
          <w:p w14:paraId="6DDAF48E" w14:textId="77777777" w:rsidR="00286C21" w:rsidRDefault="00286C21" w:rsidP="005D2F89">
            <w:pPr>
              <w:spacing w:line="276" w:lineRule="auto"/>
              <w:jc w:val="left"/>
            </w:pPr>
          </w:p>
        </w:tc>
        <w:tc>
          <w:tcPr>
            <w:tcW w:w="1276" w:type="dxa"/>
            <w:vAlign w:val="center"/>
          </w:tcPr>
          <w:p w14:paraId="03E4CF52" w14:textId="77777777" w:rsidR="00286C21" w:rsidRDefault="00286C21" w:rsidP="005D2F89">
            <w:pPr>
              <w:spacing w:line="276" w:lineRule="auto"/>
              <w:ind w:firstLine="0"/>
              <w:jc w:val="left"/>
            </w:pPr>
            <w:r>
              <w:rPr>
                <w:rFonts w:hint="eastAsia"/>
              </w:rPr>
              <w:t>Y</w:t>
            </w:r>
            <w:r>
              <w:t>OLO11l</w:t>
            </w:r>
          </w:p>
        </w:tc>
        <w:tc>
          <w:tcPr>
            <w:tcW w:w="1774" w:type="dxa"/>
            <w:vAlign w:val="center"/>
          </w:tcPr>
          <w:p w14:paraId="7BF22745" w14:textId="77777777" w:rsidR="00286C21" w:rsidRPr="00D201CB" w:rsidRDefault="00286C21" w:rsidP="005D2F89">
            <w:pPr>
              <w:spacing w:line="276" w:lineRule="auto"/>
              <w:ind w:firstLine="0"/>
              <w:jc w:val="center"/>
            </w:pPr>
            <w:r>
              <w:rPr>
                <w:rFonts w:hint="eastAsia"/>
              </w:rPr>
              <w:t>0</w:t>
            </w:r>
            <w:r>
              <w:t>.94</w:t>
            </w:r>
            <m:oMath>
              <m:r>
                <m:rPr>
                  <m:sty m:val="p"/>
                </m:rPr>
                <w:rPr>
                  <w:rFonts w:ascii="Cambria Math" w:hAnsi="Cambria Math"/>
                </w:rPr>
                <m:t>±</m:t>
              </m:r>
            </m:oMath>
            <w:r>
              <w:t>0.033</w:t>
            </w:r>
          </w:p>
        </w:tc>
        <w:tc>
          <w:tcPr>
            <w:tcW w:w="1775" w:type="dxa"/>
            <w:vAlign w:val="center"/>
          </w:tcPr>
          <w:p w14:paraId="13D981E6" w14:textId="77777777" w:rsidR="00286C21" w:rsidRPr="00D201CB" w:rsidRDefault="00286C21" w:rsidP="005D2F89">
            <w:pPr>
              <w:spacing w:line="276" w:lineRule="auto"/>
              <w:ind w:firstLine="0"/>
              <w:jc w:val="center"/>
            </w:pPr>
            <w:r>
              <w:rPr>
                <w:rFonts w:hint="eastAsia"/>
              </w:rPr>
              <w:t>0</w:t>
            </w:r>
            <w:r>
              <w:t>.956</w:t>
            </w:r>
            <m:oMath>
              <m:r>
                <m:rPr>
                  <m:sty m:val="p"/>
                </m:rPr>
                <w:rPr>
                  <w:rFonts w:ascii="Cambria Math" w:hAnsi="Cambria Math"/>
                </w:rPr>
                <m:t>±</m:t>
              </m:r>
            </m:oMath>
            <w:r>
              <w:t>0.027</w:t>
            </w:r>
          </w:p>
        </w:tc>
        <w:tc>
          <w:tcPr>
            <w:tcW w:w="1774" w:type="dxa"/>
            <w:vAlign w:val="center"/>
          </w:tcPr>
          <w:p w14:paraId="1A59038A" w14:textId="77777777" w:rsidR="00286C21" w:rsidRPr="00D201CB" w:rsidRDefault="00286C21" w:rsidP="005D2F89">
            <w:pPr>
              <w:spacing w:line="276" w:lineRule="auto"/>
              <w:ind w:firstLine="0"/>
              <w:jc w:val="center"/>
            </w:pPr>
            <w:r>
              <w:rPr>
                <w:rFonts w:hint="eastAsia"/>
              </w:rPr>
              <w:t>0</w:t>
            </w:r>
            <w:r>
              <w:t>.982</w:t>
            </w:r>
            <m:oMath>
              <m:r>
                <m:rPr>
                  <m:sty m:val="p"/>
                </m:rPr>
                <w:rPr>
                  <w:rFonts w:ascii="Cambria Math" w:hAnsi="Cambria Math"/>
                </w:rPr>
                <m:t>±</m:t>
              </m:r>
            </m:oMath>
            <w:r>
              <w:t>0.012</w:t>
            </w:r>
          </w:p>
        </w:tc>
        <w:tc>
          <w:tcPr>
            <w:tcW w:w="1775" w:type="dxa"/>
            <w:vAlign w:val="center"/>
          </w:tcPr>
          <w:p w14:paraId="63E97456" w14:textId="77777777" w:rsidR="00286C21" w:rsidRPr="00D201CB" w:rsidRDefault="00286C21" w:rsidP="005D2F89">
            <w:pPr>
              <w:spacing w:line="276" w:lineRule="auto"/>
              <w:ind w:firstLine="0"/>
              <w:jc w:val="center"/>
            </w:pPr>
            <w:r>
              <w:rPr>
                <w:rFonts w:hint="eastAsia"/>
              </w:rPr>
              <w:t>0</w:t>
            </w:r>
            <w:r>
              <w:t>.955</w:t>
            </w:r>
            <m:oMath>
              <m:r>
                <m:rPr>
                  <m:sty m:val="p"/>
                </m:rPr>
                <w:rPr>
                  <w:rFonts w:ascii="Cambria Math" w:hAnsi="Cambria Math"/>
                </w:rPr>
                <m:t>±</m:t>
              </m:r>
            </m:oMath>
            <w:r>
              <w:t>0.071</w:t>
            </w:r>
          </w:p>
        </w:tc>
      </w:tr>
    </w:tbl>
    <w:p w14:paraId="42B75167" w14:textId="77777777" w:rsidR="00286C21" w:rsidRDefault="00286C21" w:rsidP="00247737">
      <w:pPr>
        <w:pStyle w:val="Newparagraph"/>
        <w:spacing w:line="276" w:lineRule="auto"/>
        <w:ind w:firstLine="0"/>
        <w:rPr>
          <w:b/>
          <w:bCs/>
        </w:rPr>
      </w:pPr>
    </w:p>
    <w:p w14:paraId="2CDFFBD6" w14:textId="3B99ED2B" w:rsidR="00247737" w:rsidRPr="0092377F" w:rsidRDefault="00247737" w:rsidP="00247737">
      <w:pPr>
        <w:pStyle w:val="Newparagraph"/>
        <w:spacing w:line="276" w:lineRule="auto"/>
        <w:ind w:firstLine="0"/>
        <w:rPr>
          <w:lang w:val="en-US" w:eastAsia="ko-KR"/>
        </w:rPr>
      </w:pPr>
      <w:r w:rsidRPr="009754B3">
        <w:rPr>
          <w:rFonts w:hint="eastAsia"/>
          <w:b/>
          <w:bCs/>
        </w:rPr>
        <w:t xml:space="preserve">Table </w:t>
      </w:r>
      <w:r w:rsidR="00D60BED">
        <w:rPr>
          <w:rFonts w:hint="eastAsia"/>
          <w:b/>
          <w:bCs/>
          <w:lang w:eastAsia="ko-KR"/>
        </w:rPr>
        <w:t>S</w:t>
      </w:r>
      <w:r>
        <w:rPr>
          <w:rFonts w:hint="eastAsia"/>
          <w:b/>
          <w:bCs/>
        </w:rPr>
        <w:t>.</w:t>
      </w:r>
      <w:r w:rsidR="00286C21">
        <w:rPr>
          <w:rFonts w:hint="eastAsia"/>
          <w:b/>
          <w:bCs/>
          <w:lang w:eastAsia="ko-KR"/>
        </w:rPr>
        <w:t>2</w:t>
      </w:r>
      <w:r>
        <w:rPr>
          <w:rFonts w:hint="eastAsia"/>
          <w:b/>
          <w:bCs/>
        </w:rPr>
        <w:t xml:space="preserve"> </w:t>
      </w:r>
      <w:r w:rsidR="00E82F36">
        <w:rPr>
          <w:b/>
          <w:bCs/>
        </w:rPr>
        <w:t>V</w:t>
      </w:r>
      <w:r w:rsidR="00E82F36" w:rsidRPr="00E82F36">
        <w:rPr>
          <w:b/>
          <w:bCs/>
        </w:rPr>
        <w:t>alues are reported as median (Q1–Q3) computed over 28 unseen-object test images</w:t>
      </w:r>
      <w:r w:rsidRPr="00E52D68">
        <w:rPr>
          <w:b/>
          <w:bCs/>
        </w:rPr>
        <w:t>: Conventional OpenCV-based methods vs Deep learning baseline</w:t>
      </w:r>
      <w:r w:rsidR="00EA5787">
        <w:rPr>
          <w:b/>
          <w:bCs/>
        </w:rPr>
        <w:t xml:space="preserve">       </w:t>
      </w:r>
    </w:p>
    <w:tbl>
      <w:tblPr>
        <w:tblStyle w:val="af5"/>
        <w:tblW w:w="9650" w:type="dxa"/>
        <w:tblBorders>
          <w:top w:val="single" w:sz="12" w:space="0" w:color="auto"/>
          <w:left w:val="none" w:sz="0" w:space="0" w:color="auto"/>
          <w:bottom w:val="single" w:sz="12" w:space="0" w:color="auto"/>
          <w:right w:val="none" w:sz="0" w:space="0" w:color="auto"/>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560"/>
        <w:gridCol w:w="1275"/>
        <w:gridCol w:w="1703"/>
        <w:gridCol w:w="1704"/>
        <w:gridCol w:w="1704"/>
        <w:gridCol w:w="1704"/>
      </w:tblGrid>
      <w:tr w:rsidR="00247737" w:rsidRPr="007802B4" w14:paraId="0AB555A5" w14:textId="77777777" w:rsidTr="0061062C">
        <w:trPr>
          <w:trHeight w:val="623"/>
        </w:trPr>
        <w:tc>
          <w:tcPr>
            <w:tcW w:w="1560" w:type="dxa"/>
            <w:tcBorders>
              <w:top w:val="single" w:sz="12" w:space="0" w:color="auto"/>
            </w:tcBorders>
            <w:vAlign w:val="center"/>
          </w:tcPr>
          <w:p w14:paraId="27CD0E38" w14:textId="77777777" w:rsidR="00247737" w:rsidRPr="009C5B15" w:rsidRDefault="00247737" w:rsidP="005D2F89">
            <w:pPr>
              <w:spacing w:line="276" w:lineRule="auto"/>
              <w:ind w:firstLine="0"/>
              <w:jc w:val="left"/>
              <w:rPr>
                <w:b/>
                <w:bCs/>
                <w:sz w:val="24"/>
                <w:szCs w:val="24"/>
              </w:rPr>
            </w:pPr>
            <w:r>
              <w:rPr>
                <w:rFonts w:hint="eastAsia"/>
                <w:b/>
                <w:bCs/>
                <w:sz w:val="24"/>
                <w:szCs w:val="24"/>
              </w:rPr>
              <w:t>Algorithm</w:t>
            </w:r>
          </w:p>
        </w:tc>
        <w:tc>
          <w:tcPr>
            <w:tcW w:w="1275" w:type="dxa"/>
            <w:tcBorders>
              <w:top w:val="single" w:sz="12" w:space="0" w:color="auto"/>
            </w:tcBorders>
            <w:vAlign w:val="center"/>
          </w:tcPr>
          <w:p w14:paraId="00A74D25" w14:textId="77777777" w:rsidR="00247737" w:rsidRPr="00551E71" w:rsidRDefault="00247737" w:rsidP="005D2F89">
            <w:pPr>
              <w:spacing w:line="276" w:lineRule="auto"/>
              <w:ind w:firstLine="0"/>
              <w:jc w:val="center"/>
              <w:rPr>
                <w:b/>
                <w:bCs/>
                <w:sz w:val="24"/>
                <w:szCs w:val="24"/>
              </w:rPr>
            </w:pPr>
            <w:r>
              <w:rPr>
                <w:rFonts w:hint="eastAsia"/>
                <w:b/>
                <w:bCs/>
                <w:sz w:val="24"/>
                <w:szCs w:val="24"/>
              </w:rPr>
              <w:t>Category</w:t>
            </w:r>
          </w:p>
        </w:tc>
        <w:tc>
          <w:tcPr>
            <w:tcW w:w="1703" w:type="dxa"/>
            <w:tcBorders>
              <w:top w:val="single" w:sz="12" w:space="0" w:color="auto"/>
            </w:tcBorders>
            <w:vAlign w:val="center"/>
          </w:tcPr>
          <w:p w14:paraId="2D472CE7" w14:textId="2E279E1E" w:rsidR="00247737" w:rsidRPr="007802B4" w:rsidRDefault="00247737" w:rsidP="00A57BEB">
            <w:pPr>
              <w:spacing w:line="276" w:lineRule="auto"/>
              <w:ind w:firstLine="0"/>
              <w:jc w:val="center"/>
              <w:rPr>
                <w:b/>
                <w:bCs/>
                <w:sz w:val="24"/>
                <w:szCs w:val="24"/>
              </w:rPr>
            </w:pPr>
            <w:proofErr w:type="spellStart"/>
            <w:r>
              <w:rPr>
                <w:rFonts w:hint="eastAsia"/>
                <w:b/>
                <w:bCs/>
                <w:sz w:val="24"/>
                <w:szCs w:val="24"/>
              </w:rPr>
              <w:t>I</w:t>
            </w:r>
            <w:r>
              <w:rPr>
                <w:b/>
                <w:bCs/>
                <w:sz w:val="24"/>
                <w:szCs w:val="24"/>
              </w:rPr>
              <w:t>oU</w:t>
            </w:r>
            <w:proofErr w:type="spellEnd"/>
          </w:p>
        </w:tc>
        <w:tc>
          <w:tcPr>
            <w:tcW w:w="1704" w:type="dxa"/>
            <w:tcBorders>
              <w:top w:val="single" w:sz="12" w:space="0" w:color="auto"/>
            </w:tcBorders>
            <w:vAlign w:val="center"/>
          </w:tcPr>
          <w:p w14:paraId="1E92770F" w14:textId="77777777" w:rsidR="00247737" w:rsidRPr="007802B4" w:rsidRDefault="00247737" w:rsidP="005D2F89">
            <w:pPr>
              <w:spacing w:line="276" w:lineRule="auto"/>
              <w:ind w:firstLine="0"/>
              <w:jc w:val="center"/>
              <w:rPr>
                <w:b/>
                <w:bCs/>
                <w:sz w:val="24"/>
                <w:szCs w:val="24"/>
              </w:rPr>
            </w:pPr>
            <w:r>
              <w:rPr>
                <w:rFonts w:hint="eastAsia"/>
                <w:b/>
                <w:bCs/>
                <w:sz w:val="24"/>
                <w:szCs w:val="24"/>
              </w:rPr>
              <w:t>P</w:t>
            </w:r>
            <w:r>
              <w:rPr>
                <w:b/>
                <w:bCs/>
                <w:sz w:val="24"/>
                <w:szCs w:val="24"/>
              </w:rPr>
              <w:t>recision</w:t>
            </w:r>
          </w:p>
        </w:tc>
        <w:tc>
          <w:tcPr>
            <w:tcW w:w="1704" w:type="dxa"/>
            <w:tcBorders>
              <w:top w:val="single" w:sz="12" w:space="0" w:color="auto"/>
            </w:tcBorders>
            <w:vAlign w:val="center"/>
          </w:tcPr>
          <w:p w14:paraId="73EE30F5" w14:textId="77777777" w:rsidR="00247737" w:rsidRPr="007802B4" w:rsidRDefault="00247737" w:rsidP="005D2F89">
            <w:pPr>
              <w:spacing w:line="276" w:lineRule="auto"/>
              <w:ind w:firstLine="0"/>
              <w:jc w:val="center"/>
              <w:rPr>
                <w:b/>
                <w:bCs/>
                <w:sz w:val="24"/>
                <w:szCs w:val="24"/>
              </w:rPr>
            </w:pPr>
            <w:r>
              <w:rPr>
                <w:rFonts w:hint="eastAsia"/>
                <w:b/>
                <w:bCs/>
                <w:sz w:val="24"/>
                <w:szCs w:val="24"/>
              </w:rPr>
              <w:t>R</w:t>
            </w:r>
            <w:r>
              <w:rPr>
                <w:b/>
                <w:bCs/>
                <w:sz w:val="24"/>
                <w:szCs w:val="24"/>
              </w:rPr>
              <w:t>ecall</w:t>
            </w:r>
          </w:p>
        </w:tc>
        <w:tc>
          <w:tcPr>
            <w:tcW w:w="1704" w:type="dxa"/>
            <w:tcBorders>
              <w:top w:val="single" w:sz="12" w:space="0" w:color="auto"/>
            </w:tcBorders>
            <w:vAlign w:val="center"/>
          </w:tcPr>
          <w:p w14:paraId="13D91989" w14:textId="77777777" w:rsidR="00247737" w:rsidRPr="007802B4" w:rsidRDefault="00247737" w:rsidP="005D2F89">
            <w:pPr>
              <w:spacing w:line="276" w:lineRule="auto"/>
              <w:ind w:firstLine="0"/>
              <w:jc w:val="center"/>
              <w:rPr>
                <w:b/>
                <w:bCs/>
                <w:sz w:val="24"/>
                <w:szCs w:val="24"/>
              </w:rPr>
            </w:pPr>
            <w:r>
              <w:rPr>
                <w:rFonts w:hint="eastAsia"/>
                <w:b/>
                <w:bCs/>
                <w:sz w:val="24"/>
                <w:szCs w:val="24"/>
              </w:rPr>
              <w:t>F</w:t>
            </w:r>
            <w:r>
              <w:rPr>
                <w:b/>
                <w:bCs/>
                <w:sz w:val="24"/>
                <w:szCs w:val="24"/>
              </w:rPr>
              <w:t>1-Score</w:t>
            </w:r>
          </w:p>
        </w:tc>
      </w:tr>
      <w:tr w:rsidR="00247737" w:rsidRPr="00D201CB" w14:paraId="017BD60B" w14:textId="77777777" w:rsidTr="0061062C">
        <w:trPr>
          <w:trHeight w:val="570"/>
        </w:trPr>
        <w:tc>
          <w:tcPr>
            <w:tcW w:w="1560" w:type="dxa"/>
            <w:tcBorders>
              <w:top w:val="single" w:sz="12" w:space="0" w:color="000000" w:themeColor="text1"/>
            </w:tcBorders>
            <w:vAlign w:val="center"/>
          </w:tcPr>
          <w:p w14:paraId="69A3493F" w14:textId="77777777" w:rsidR="00247737" w:rsidRPr="00D201CB" w:rsidRDefault="00247737" w:rsidP="005D2F89">
            <w:pPr>
              <w:spacing w:line="276" w:lineRule="auto"/>
              <w:ind w:firstLine="0"/>
            </w:pPr>
            <w:r>
              <w:rPr>
                <w:rFonts w:hint="eastAsia"/>
              </w:rPr>
              <w:t>Otsu Threshold</w:t>
            </w:r>
          </w:p>
        </w:tc>
        <w:tc>
          <w:tcPr>
            <w:tcW w:w="1275" w:type="dxa"/>
            <w:tcBorders>
              <w:top w:val="single" w:sz="12" w:space="0" w:color="000000" w:themeColor="text1"/>
            </w:tcBorders>
            <w:vAlign w:val="center"/>
          </w:tcPr>
          <w:p w14:paraId="383DD978" w14:textId="77777777" w:rsidR="00247737" w:rsidRDefault="00247737" w:rsidP="005D2F89">
            <w:pPr>
              <w:spacing w:line="276" w:lineRule="auto"/>
              <w:ind w:firstLine="0"/>
              <w:jc w:val="left"/>
            </w:pPr>
            <w:r>
              <w:rPr>
                <w:rFonts w:hint="eastAsia"/>
              </w:rPr>
              <w:t>Threshold-based</w:t>
            </w:r>
          </w:p>
        </w:tc>
        <w:tc>
          <w:tcPr>
            <w:tcW w:w="1703" w:type="dxa"/>
            <w:tcBorders>
              <w:top w:val="single" w:sz="12" w:space="0" w:color="000000" w:themeColor="text1"/>
            </w:tcBorders>
            <w:vAlign w:val="center"/>
          </w:tcPr>
          <w:p w14:paraId="2680E67F" w14:textId="77777777" w:rsidR="00E45FB6" w:rsidRDefault="00AF7286" w:rsidP="005D2F89">
            <w:pPr>
              <w:spacing w:line="276" w:lineRule="auto"/>
              <w:ind w:firstLine="0"/>
              <w:jc w:val="center"/>
            </w:pPr>
            <w:r>
              <w:rPr>
                <w:rFonts w:hint="eastAsia"/>
              </w:rPr>
              <w:t>0</w:t>
            </w:r>
            <w:r>
              <w:t>.165</w:t>
            </w:r>
          </w:p>
          <w:p w14:paraId="37CC936E" w14:textId="3A176EB4" w:rsidR="00247737" w:rsidRPr="00D201CB" w:rsidRDefault="00AF7286" w:rsidP="005D2F89">
            <w:pPr>
              <w:spacing w:line="276" w:lineRule="auto"/>
              <w:ind w:firstLine="0"/>
              <w:jc w:val="center"/>
            </w:pPr>
            <w:r>
              <w:t>(0.021-0.215)</w:t>
            </w:r>
          </w:p>
        </w:tc>
        <w:tc>
          <w:tcPr>
            <w:tcW w:w="1704" w:type="dxa"/>
            <w:tcBorders>
              <w:top w:val="single" w:sz="12" w:space="0" w:color="000000" w:themeColor="text1"/>
            </w:tcBorders>
            <w:vAlign w:val="center"/>
          </w:tcPr>
          <w:p w14:paraId="2FFEBDB1" w14:textId="77777777" w:rsidR="00E45FB6" w:rsidRDefault="00AF7286" w:rsidP="0093094B">
            <w:pPr>
              <w:spacing w:line="276" w:lineRule="auto"/>
              <w:ind w:firstLine="0"/>
              <w:jc w:val="center"/>
            </w:pPr>
            <w:r>
              <w:rPr>
                <w:rFonts w:hint="eastAsia"/>
              </w:rPr>
              <w:t>0</w:t>
            </w:r>
            <w:r>
              <w:t>.169</w:t>
            </w:r>
          </w:p>
          <w:p w14:paraId="3E40BDB3" w14:textId="5AC00205" w:rsidR="00247737" w:rsidRPr="00D201CB" w:rsidRDefault="00AF7286" w:rsidP="0093094B">
            <w:pPr>
              <w:spacing w:line="276" w:lineRule="auto"/>
              <w:ind w:firstLine="0"/>
              <w:jc w:val="center"/>
            </w:pPr>
            <w:r>
              <w:t>(0.03</w:t>
            </w:r>
            <w:r w:rsidR="0093094B">
              <w:t>3</w:t>
            </w:r>
            <w:r>
              <w:t>-0.226)</w:t>
            </w:r>
          </w:p>
        </w:tc>
        <w:tc>
          <w:tcPr>
            <w:tcW w:w="1704" w:type="dxa"/>
            <w:tcBorders>
              <w:top w:val="single" w:sz="12" w:space="0" w:color="000000" w:themeColor="text1"/>
            </w:tcBorders>
            <w:vAlign w:val="center"/>
          </w:tcPr>
          <w:p w14:paraId="131A680A" w14:textId="77777777" w:rsidR="00E45FB6" w:rsidRDefault="00AF7286" w:rsidP="005D2F89">
            <w:pPr>
              <w:spacing w:line="276" w:lineRule="auto"/>
              <w:ind w:firstLine="0"/>
              <w:jc w:val="center"/>
            </w:pPr>
            <w:r>
              <w:rPr>
                <w:rFonts w:hint="eastAsia"/>
              </w:rPr>
              <w:t>0</w:t>
            </w:r>
            <w:r>
              <w:t>.75</w:t>
            </w:r>
          </w:p>
          <w:p w14:paraId="54BA5497" w14:textId="77160286" w:rsidR="00247737" w:rsidRPr="00D201CB" w:rsidRDefault="00AF7286" w:rsidP="005D2F89">
            <w:pPr>
              <w:spacing w:line="276" w:lineRule="auto"/>
              <w:ind w:firstLine="0"/>
              <w:jc w:val="center"/>
            </w:pPr>
            <w:r>
              <w:t>(0.058-0.975)</w:t>
            </w:r>
          </w:p>
        </w:tc>
        <w:tc>
          <w:tcPr>
            <w:tcW w:w="1704" w:type="dxa"/>
            <w:tcBorders>
              <w:top w:val="single" w:sz="12" w:space="0" w:color="000000" w:themeColor="text1"/>
            </w:tcBorders>
            <w:vAlign w:val="center"/>
          </w:tcPr>
          <w:p w14:paraId="226BC60B" w14:textId="77777777" w:rsidR="00E45FB6" w:rsidRDefault="00AF7286" w:rsidP="005D2F89">
            <w:pPr>
              <w:spacing w:line="276" w:lineRule="auto"/>
              <w:ind w:firstLine="0"/>
              <w:jc w:val="center"/>
            </w:pPr>
            <w:r>
              <w:rPr>
                <w:rFonts w:hint="eastAsia"/>
              </w:rPr>
              <w:t>0</w:t>
            </w:r>
            <w:r>
              <w:t>.283</w:t>
            </w:r>
          </w:p>
          <w:p w14:paraId="0B4C1986" w14:textId="1B99551D" w:rsidR="00247737" w:rsidRPr="00D201CB" w:rsidRDefault="00AF7286" w:rsidP="005D2F89">
            <w:pPr>
              <w:spacing w:line="276" w:lineRule="auto"/>
              <w:ind w:firstLine="0"/>
              <w:jc w:val="center"/>
            </w:pPr>
            <w:r>
              <w:t>(0.041-0.353)</w:t>
            </w:r>
          </w:p>
        </w:tc>
      </w:tr>
      <w:tr w:rsidR="00247737" w:rsidRPr="00D201CB" w14:paraId="0E9EC963" w14:textId="77777777" w:rsidTr="0061062C">
        <w:trPr>
          <w:trHeight w:val="570"/>
        </w:trPr>
        <w:tc>
          <w:tcPr>
            <w:tcW w:w="1560" w:type="dxa"/>
            <w:vAlign w:val="center"/>
          </w:tcPr>
          <w:p w14:paraId="06CF057E" w14:textId="77777777" w:rsidR="00247737" w:rsidRPr="00D201CB" w:rsidRDefault="00247737" w:rsidP="005D2F89">
            <w:pPr>
              <w:spacing w:line="276" w:lineRule="auto"/>
              <w:ind w:firstLine="0"/>
            </w:pPr>
            <w:r>
              <w:rPr>
                <w:rFonts w:hint="eastAsia"/>
              </w:rPr>
              <w:t>K-means Segmentation</w:t>
            </w:r>
          </w:p>
        </w:tc>
        <w:tc>
          <w:tcPr>
            <w:tcW w:w="1275" w:type="dxa"/>
            <w:vAlign w:val="center"/>
          </w:tcPr>
          <w:p w14:paraId="4F126DAB" w14:textId="77777777" w:rsidR="00247737" w:rsidRDefault="00247737" w:rsidP="005D2F89">
            <w:pPr>
              <w:spacing w:line="276" w:lineRule="auto"/>
              <w:ind w:firstLine="0"/>
              <w:jc w:val="left"/>
            </w:pPr>
            <w:r>
              <w:rPr>
                <w:rFonts w:hint="eastAsia"/>
              </w:rPr>
              <w:t>Clustering-based</w:t>
            </w:r>
          </w:p>
        </w:tc>
        <w:tc>
          <w:tcPr>
            <w:tcW w:w="1703" w:type="dxa"/>
            <w:vAlign w:val="center"/>
          </w:tcPr>
          <w:p w14:paraId="6462E717" w14:textId="77777777" w:rsidR="00E45FB6" w:rsidRDefault="0093094B" w:rsidP="005D2F89">
            <w:pPr>
              <w:spacing w:line="276" w:lineRule="auto"/>
              <w:ind w:firstLine="0"/>
              <w:jc w:val="center"/>
            </w:pPr>
            <w:r>
              <w:rPr>
                <w:rFonts w:hint="eastAsia"/>
              </w:rPr>
              <w:t>0</w:t>
            </w:r>
            <w:r>
              <w:t>.162</w:t>
            </w:r>
          </w:p>
          <w:p w14:paraId="110615A0" w14:textId="414847FB" w:rsidR="00247737" w:rsidRPr="00D201CB" w:rsidRDefault="0093094B" w:rsidP="005D2F89">
            <w:pPr>
              <w:spacing w:line="276" w:lineRule="auto"/>
              <w:ind w:firstLine="0"/>
              <w:jc w:val="center"/>
            </w:pPr>
            <w:r>
              <w:t>(0.048-0.238)</w:t>
            </w:r>
          </w:p>
        </w:tc>
        <w:tc>
          <w:tcPr>
            <w:tcW w:w="1704" w:type="dxa"/>
            <w:vAlign w:val="center"/>
          </w:tcPr>
          <w:p w14:paraId="0CFE2DDF" w14:textId="77777777" w:rsidR="00E45FB6" w:rsidRDefault="0093094B" w:rsidP="005D2F89">
            <w:pPr>
              <w:spacing w:line="276" w:lineRule="auto"/>
              <w:ind w:firstLine="0"/>
              <w:jc w:val="center"/>
            </w:pPr>
            <w:r>
              <w:rPr>
                <w:rFonts w:hint="eastAsia"/>
              </w:rPr>
              <w:t>0</w:t>
            </w:r>
            <w:r>
              <w:t>.169</w:t>
            </w:r>
          </w:p>
          <w:p w14:paraId="3178447D" w14:textId="0E3274A5" w:rsidR="00247737" w:rsidRPr="00D201CB" w:rsidRDefault="0093094B" w:rsidP="005D2F89">
            <w:pPr>
              <w:spacing w:line="276" w:lineRule="auto"/>
              <w:ind w:firstLine="0"/>
              <w:jc w:val="center"/>
            </w:pPr>
            <w:r>
              <w:t>(0.062-0.245)</w:t>
            </w:r>
          </w:p>
        </w:tc>
        <w:tc>
          <w:tcPr>
            <w:tcW w:w="1704" w:type="dxa"/>
            <w:vAlign w:val="center"/>
          </w:tcPr>
          <w:p w14:paraId="40B18CFF" w14:textId="77777777" w:rsidR="00E45FB6" w:rsidRDefault="0093094B" w:rsidP="005D2F89">
            <w:pPr>
              <w:spacing w:line="276" w:lineRule="auto"/>
              <w:ind w:firstLine="0"/>
              <w:jc w:val="center"/>
            </w:pPr>
            <w:r>
              <w:rPr>
                <w:rFonts w:hint="eastAsia"/>
              </w:rPr>
              <w:t>0</w:t>
            </w:r>
            <w:r>
              <w:t>.868</w:t>
            </w:r>
          </w:p>
          <w:p w14:paraId="6DE82D13" w14:textId="767AEF2C" w:rsidR="00247737" w:rsidRPr="00D201CB" w:rsidRDefault="0093094B" w:rsidP="005D2F89">
            <w:pPr>
              <w:spacing w:line="276" w:lineRule="auto"/>
              <w:ind w:firstLine="0"/>
              <w:jc w:val="center"/>
            </w:pPr>
            <w:r>
              <w:t>(0.17-0.972)</w:t>
            </w:r>
          </w:p>
        </w:tc>
        <w:tc>
          <w:tcPr>
            <w:tcW w:w="1704" w:type="dxa"/>
            <w:vAlign w:val="center"/>
          </w:tcPr>
          <w:p w14:paraId="65365156" w14:textId="77777777" w:rsidR="00E45FB6" w:rsidRDefault="0093094B" w:rsidP="005D2F89">
            <w:pPr>
              <w:spacing w:line="276" w:lineRule="auto"/>
              <w:ind w:firstLine="0"/>
              <w:jc w:val="center"/>
            </w:pPr>
            <w:r>
              <w:rPr>
                <w:rFonts w:hint="eastAsia"/>
              </w:rPr>
              <w:t>0</w:t>
            </w:r>
            <w:r>
              <w:t>.279</w:t>
            </w:r>
          </w:p>
          <w:p w14:paraId="7F161E8B" w14:textId="6FDB2EE0" w:rsidR="00247737" w:rsidRPr="00D201CB" w:rsidRDefault="0093094B" w:rsidP="005D2F89">
            <w:pPr>
              <w:spacing w:line="276" w:lineRule="auto"/>
              <w:ind w:firstLine="0"/>
              <w:jc w:val="center"/>
            </w:pPr>
            <w:r>
              <w:t>(0.091-0.385)</w:t>
            </w:r>
          </w:p>
        </w:tc>
      </w:tr>
      <w:tr w:rsidR="00247737" w:rsidRPr="00D201CB" w14:paraId="0D6C6EC9" w14:textId="77777777" w:rsidTr="0061062C">
        <w:trPr>
          <w:trHeight w:val="570"/>
        </w:trPr>
        <w:tc>
          <w:tcPr>
            <w:tcW w:w="1560" w:type="dxa"/>
            <w:vAlign w:val="center"/>
          </w:tcPr>
          <w:p w14:paraId="7CA09D6C" w14:textId="77777777" w:rsidR="00247737" w:rsidRPr="00D201CB" w:rsidRDefault="00247737" w:rsidP="005D2F89">
            <w:pPr>
              <w:spacing w:line="276" w:lineRule="auto"/>
              <w:ind w:firstLine="0"/>
            </w:pPr>
            <w:proofErr w:type="spellStart"/>
            <w:r>
              <w:rPr>
                <w:rFonts w:hint="eastAsia"/>
              </w:rPr>
              <w:t>Grabcut-Rect</w:t>
            </w:r>
            <w:proofErr w:type="spellEnd"/>
          </w:p>
        </w:tc>
        <w:tc>
          <w:tcPr>
            <w:tcW w:w="1275" w:type="dxa"/>
            <w:vAlign w:val="center"/>
          </w:tcPr>
          <w:p w14:paraId="38C43CDC" w14:textId="77777777" w:rsidR="00247737" w:rsidRDefault="00247737" w:rsidP="005D2F89">
            <w:pPr>
              <w:spacing w:line="276" w:lineRule="auto"/>
              <w:ind w:firstLine="0"/>
              <w:jc w:val="left"/>
            </w:pPr>
            <w:r>
              <w:rPr>
                <w:rFonts w:hint="eastAsia"/>
              </w:rPr>
              <w:t>Hybrid(Region-based)</w:t>
            </w:r>
          </w:p>
        </w:tc>
        <w:tc>
          <w:tcPr>
            <w:tcW w:w="1703" w:type="dxa"/>
            <w:vAlign w:val="center"/>
          </w:tcPr>
          <w:p w14:paraId="46A23106" w14:textId="77777777" w:rsidR="00E45FB6" w:rsidRDefault="004444A1" w:rsidP="005D2F89">
            <w:pPr>
              <w:spacing w:line="276" w:lineRule="auto"/>
              <w:ind w:firstLine="0"/>
              <w:jc w:val="center"/>
            </w:pPr>
            <w:r>
              <w:rPr>
                <w:rFonts w:hint="eastAsia"/>
              </w:rPr>
              <w:t>0</w:t>
            </w:r>
            <w:r>
              <w:t>.207</w:t>
            </w:r>
          </w:p>
          <w:p w14:paraId="5B5F8AE1" w14:textId="573F9183" w:rsidR="00247737" w:rsidRPr="00D201CB" w:rsidRDefault="004444A1" w:rsidP="005D2F89">
            <w:pPr>
              <w:spacing w:line="276" w:lineRule="auto"/>
              <w:ind w:firstLine="0"/>
              <w:jc w:val="center"/>
            </w:pPr>
            <w:r>
              <w:t>(0.164-0.299)</w:t>
            </w:r>
          </w:p>
        </w:tc>
        <w:tc>
          <w:tcPr>
            <w:tcW w:w="1704" w:type="dxa"/>
            <w:vAlign w:val="center"/>
          </w:tcPr>
          <w:p w14:paraId="3CBE42BB" w14:textId="77777777" w:rsidR="00E45FB6" w:rsidRDefault="004444A1" w:rsidP="005D2F89">
            <w:pPr>
              <w:spacing w:line="276" w:lineRule="auto"/>
              <w:ind w:firstLine="0"/>
              <w:jc w:val="center"/>
            </w:pPr>
            <w:r>
              <w:rPr>
                <w:rFonts w:hint="eastAsia"/>
              </w:rPr>
              <w:t>0</w:t>
            </w:r>
            <w:r>
              <w:t>.215</w:t>
            </w:r>
          </w:p>
          <w:p w14:paraId="7B5FB419" w14:textId="6A12C83D" w:rsidR="00247737" w:rsidRPr="00D201CB" w:rsidRDefault="004444A1" w:rsidP="005D2F89">
            <w:pPr>
              <w:spacing w:line="276" w:lineRule="auto"/>
              <w:ind w:firstLine="0"/>
              <w:jc w:val="center"/>
            </w:pPr>
            <w:r>
              <w:t>(0.175-0.303)</w:t>
            </w:r>
          </w:p>
        </w:tc>
        <w:tc>
          <w:tcPr>
            <w:tcW w:w="1704" w:type="dxa"/>
            <w:vAlign w:val="center"/>
          </w:tcPr>
          <w:p w14:paraId="6D98B0DC" w14:textId="77777777" w:rsidR="00E45FB6" w:rsidRDefault="004444A1" w:rsidP="005D2F89">
            <w:pPr>
              <w:spacing w:line="276" w:lineRule="auto"/>
              <w:ind w:firstLine="0"/>
              <w:jc w:val="center"/>
            </w:pPr>
            <w:r>
              <w:rPr>
                <w:rFonts w:hint="eastAsia"/>
              </w:rPr>
              <w:t>0</w:t>
            </w:r>
            <w:r>
              <w:t>.809</w:t>
            </w:r>
          </w:p>
          <w:p w14:paraId="218D2589" w14:textId="15C5ECEC" w:rsidR="00247737" w:rsidRPr="00D201CB" w:rsidRDefault="004444A1" w:rsidP="005D2F89">
            <w:pPr>
              <w:spacing w:line="276" w:lineRule="auto"/>
              <w:ind w:firstLine="0"/>
              <w:jc w:val="center"/>
            </w:pPr>
            <w:r>
              <w:t>(0.728-0.933)</w:t>
            </w:r>
          </w:p>
        </w:tc>
        <w:tc>
          <w:tcPr>
            <w:tcW w:w="1704" w:type="dxa"/>
            <w:vAlign w:val="center"/>
          </w:tcPr>
          <w:p w14:paraId="651EDD18" w14:textId="77777777" w:rsidR="00E45FB6" w:rsidRDefault="004444A1" w:rsidP="005D2F89">
            <w:pPr>
              <w:spacing w:line="276" w:lineRule="auto"/>
              <w:ind w:firstLine="0"/>
              <w:jc w:val="center"/>
            </w:pPr>
            <w:r>
              <w:rPr>
                <w:rFonts w:hint="eastAsia"/>
              </w:rPr>
              <w:t>0</w:t>
            </w:r>
            <w:r>
              <w:t>.343</w:t>
            </w:r>
          </w:p>
          <w:p w14:paraId="3EE5B563" w14:textId="6C14C6DF" w:rsidR="00247737" w:rsidRPr="00D201CB" w:rsidRDefault="004444A1" w:rsidP="005D2F89">
            <w:pPr>
              <w:spacing w:line="276" w:lineRule="auto"/>
              <w:ind w:firstLine="0"/>
              <w:jc w:val="center"/>
            </w:pPr>
            <w:r>
              <w:t>(0.282-0.46)</w:t>
            </w:r>
          </w:p>
        </w:tc>
      </w:tr>
      <w:tr w:rsidR="00247737" w:rsidRPr="00D201CB" w14:paraId="684A1395" w14:textId="77777777" w:rsidTr="0061062C">
        <w:trPr>
          <w:trHeight w:val="570"/>
        </w:trPr>
        <w:tc>
          <w:tcPr>
            <w:tcW w:w="1560" w:type="dxa"/>
            <w:vAlign w:val="center"/>
          </w:tcPr>
          <w:p w14:paraId="13E2C401" w14:textId="77777777" w:rsidR="00247737" w:rsidRDefault="00247737" w:rsidP="005D2F89">
            <w:pPr>
              <w:spacing w:line="276" w:lineRule="auto"/>
              <w:ind w:firstLine="0"/>
            </w:pPr>
            <w:r>
              <w:rPr>
                <w:rFonts w:hint="eastAsia"/>
              </w:rPr>
              <w:t>Canny-Filled</w:t>
            </w:r>
          </w:p>
        </w:tc>
        <w:tc>
          <w:tcPr>
            <w:tcW w:w="1275" w:type="dxa"/>
            <w:vAlign w:val="center"/>
          </w:tcPr>
          <w:p w14:paraId="7D860991" w14:textId="77777777" w:rsidR="00247737" w:rsidRDefault="00247737" w:rsidP="005D2F89">
            <w:pPr>
              <w:spacing w:line="276" w:lineRule="auto"/>
              <w:ind w:firstLine="0"/>
              <w:jc w:val="left"/>
            </w:pPr>
            <w:r>
              <w:rPr>
                <w:rFonts w:hint="eastAsia"/>
              </w:rPr>
              <w:t>Edge-based</w:t>
            </w:r>
          </w:p>
        </w:tc>
        <w:tc>
          <w:tcPr>
            <w:tcW w:w="1703" w:type="dxa"/>
            <w:vAlign w:val="center"/>
          </w:tcPr>
          <w:p w14:paraId="741E3B17" w14:textId="77777777" w:rsidR="00E45FB6" w:rsidRDefault="0098348D" w:rsidP="005D2F89">
            <w:pPr>
              <w:spacing w:line="276" w:lineRule="auto"/>
              <w:ind w:firstLine="0"/>
              <w:jc w:val="center"/>
            </w:pPr>
            <w:r>
              <w:rPr>
                <w:rFonts w:hint="eastAsia"/>
              </w:rPr>
              <w:t>0</w:t>
            </w:r>
            <w:r>
              <w:t>.602</w:t>
            </w:r>
          </w:p>
          <w:p w14:paraId="1A29EA27" w14:textId="46CDD8B7" w:rsidR="00247737" w:rsidRPr="00D201CB" w:rsidRDefault="0098348D" w:rsidP="005D2F89">
            <w:pPr>
              <w:spacing w:line="276" w:lineRule="auto"/>
              <w:ind w:firstLine="0"/>
              <w:jc w:val="center"/>
            </w:pPr>
            <w:r>
              <w:t>(0.246-0.809)</w:t>
            </w:r>
          </w:p>
        </w:tc>
        <w:tc>
          <w:tcPr>
            <w:tcW w:w="1704" w:type="dxa"/>
            <w:vAlign w:val="center"/>
          </w:tcPr>
          <w:p w14:paraId="61FFCBF4" w14:textId="77777777" w:rsidR="00E45FB6" w:rsidRDefault="0098348D" w:rsidP="005D2F89">
            <w:pPr>
              <w:spacing w:line="276" w:lineRule="auto"/>
              <w:ind w:firstLine="0"/>
              <w:jc w:val="center"/>
            </w:pPr>
            <w:r>
              <w:rPr>
                <w:rFonts w:hint="eastAsia"/>
              </w:rPr>
              <w:t>0</w:t>
            </w:r>
            <w:r>
              <w:t>.66</w:t>
            </w:r>
          </w:p>
          <w:p w14:paraId="550891FD" w14:textId="2D4049ED" w:rsidR="00247737" w:rsidRPr="00D201CB" w:rsidRDefault="0098348D" w:rsidP="005D2F89">
            <w:pPr>
              <w:spacing w:line="276" w:lineRule="auto"/>
              <w:ind w:firstLine="0"/>
              <w:jc w:val="center"/>
            </w:pPr>
            <w:r>
              <w:t>(0.33-0.893)</w:t>
            </w:r>
          </w:p>
        </w:tc>
        <w:tc>
          <w:tcPr>
            <w:tcW w:w="1704" w:type="dxa"/>
            <w:vAlign w:val="center"/>
          </w:tcPr>
          <w:p w14:paraId="1660CD5C" w14:textId="77777777" w:rsidR="00E45FB6" w:rsidRDefault="0098348D" w:rsidP="005D2F89">
            <w:pPr>
              <w:spacing w:line="276" w:lineRule="auto"/>
              <w:ind w:firstLine="0"/>
              <w:jc w:val="center"/>
            </w:pPr>
            <w:r>
              <w:rPr>
                <w:rFonts w:hint="eastAsia"/>
              </w:rPr>
              <w:t>0</w:t>
            </w:r>
            <w:r>
              <w:t>.942</w:t>
            </w:r>
          </w:p>
          <w:p w14:paraId="44D57D1D" w14:textId="1AB3081C" w:rsidR="00247737" w:rsidRPr="00D201CB" w:rsidRDefault="0098348D" w:rsidP="005D2F89">
            <w:pPr>
              <w:spacing w:line="276" w:lineRule="auto"/>
              <w:ind w:firstLine="0"/>
              <w:jc w:val="center"/>
            </w:pPr>
            <w:r>
              <w:t>(0.325-0.994)</w:t>
            </w:r>
          </w:p>
        </w:tc>
        <w:tc>
          <w:tcPr>
            <w:tcW w:w="1704" w:type="dxa"/>
            <w:vAlign w:val="center"/>
          </w:tcPr>
          <w:p w14:paraId="614ACACC" w14:textId="77777777" w:rsidR="00E45FB6" w:rsidRDefault="0098348D" w:rsidP="005D2F89">
            <w:pPr>
              <w:spacing w:line="276" w:lineRule="auto"/>
              <w:ind w:firstLine="0"/>
              <w:jc w:val="center"/>
            </w:pPr>
            <w:r>
              <w:rPr>
                <w:rFonts w:hint="eastAsia"/>
              </w:rPr>
              <w:t>0</w:t>
            </w:r>
            <w:r>
              <w:t>.751</w:t>
            </w:r>
          </w:p>
          <w:p w14:paraId="4D2D9215" w14:textId="0D52EFE5" w:rsidR="00247737" w:rsidRPr="00D201CB" w:rsidRDefault="0098348D" w:rsidP="005D2F89">
            <w:pPr>
              <w:spacing w:line="276" w:lineRule="auto"/>
              <w:ind w:firstLine="0"/>
              <w:jc w:val="center"/>
            </w:pPr>
            <w:r>
              <w:t>(0.394-0.894)</w:t>
            </w:r>
          </w:p>
        </w:tc>
      </w:tr>
      <w:tr w:rsidR="00247737" w:rsidRPr="00D201CB" w14:paraId="4D7F7D12" w14:textId="77777777" w:rsidTr="0061062C">
        <w:trPr>
          <w:trHeight w:val="570"/>
        </w:trPr>
        <w:tc>
          <w:tcPr>
            <w:tcW w:w="1560" w:type="dxa"/>
            <w:vAlign w:val="center"/>
          </w:tcPr>
          <w:p w14:paraId="7CDE20CE" w14:textId="77777777" w:rsidR="00247737" w:rsidRDefault="00247737" w:rsidP="005D2F89">
            <w:pPr>
              <w:spacing w:line="276" w:lineRule="auto"/>
              <w:ind w:firstLine="0"/>
            </w:pPr>
            <w:r>
              <w:rPr>
                <w:rFonts w:hint="eastAsia"/>
              </w:rPr>
              <w:t>Hybrid-YOLO11m</w:t>
            </w:r>
          </w:p>
        </w:tc>
        <w:tc>
          <w:tcPr>
            <w:tcW w:w="1275" w:type="dxa"/>
            <w:vAlign w:val="center"/>
          </w:tcPr>
          <w:p w14:paraId="709D6B54" w14:textId="77777777" w:rsidR="00247737" w:rsidRDefault="00247737" w:rsidP="005D2F89">
            <w:pPr>
              <w:spacing w:line="276" w:lineRule="auto"/>
              <w:ind w:firstLine="0"/>
              <w:jc w:val="left"/>
            </w:pPr>
            <w:r>
              <w:rPr>
                <w:rFonts w:hint="eastAsia"/>
              </w:rPr>
              <w:t>Deep learning</w:t>
            </w:r>
          </w:p>
        </w:tc>
        <w:tc>
          <w:tcPr>
            <w:tcW w:w="1703" w:type="dxa"/>
            <w:vAlign w:val="center"/>
          </w:tcPr>
          <w:p w14:paraId="41C9DA5D" w14:textId="77777777" w:rsidR="00E45FB6" w:rsidRDefault="00713306" w:rsidP="005D2F89">
            <w:pPr>
              <w:spacing w:line="276" w:lineRule="auto"/>
              <w:ind w:firstLine="0"/>
              <w:jc w:val="center"/>
            </w:pPr>
            <w:r>
              <w:rPr>
                <w:rFonts w:hint="eastAsia"/>
              </w:rPr>
              <w:t>0</w:t>
            </w:r>
            <w:r>
              <w:t>.951</w:t>
            </w:r>
          </w:p>
          <w:p w14:paraId="622B7651" w14:textId="77CB0822" w:rsidR="00247737" w:rsidRPr="00D201CB" w:rsidRDefault="00713306" w:rsidP="005D2F89">
            <w:pPr>
              <w:spacing w:line="276" w:lineRule="auto"/>
              <w:ind w:firstLine="0"/>
              <w:jc w:val="center"/>
            </w:pPr>
            <w:r>
              <w:t>(0.938-0.956)</w:t>
            </w:r>
          </w:p>
        </w:tc>
        <w:tc>
          <w:tcPr>
            <w:tcW w:w="1704" w:type="dxa"/>
            <w:vAlign w:val="center"/>
          </w:tcPr>
          <w:p w14:paraId="0C485151" w14:textId="77777777" w:rsidR="00E45FB6" w:rsidRDefault="00713306" w:rsidP="005D2F89">
            <w:pPr>
              <w:spacing w:line="276" w:lineRule="auto"/>
              <w:ind w:firstLine="0"/>
              <w:jc w:val="center"/>
            </w:pPr>
            <w:r>
              <w:rPr>
                <w:rFonts w:hint="eastAsia"/>
              </w:rPr>
              <w:t>0</w:t>
            </w:r>
            <w:r>
              <w:t>.969</w:t>
            </w:r>
          </w:p>
          <w:p w14:paraId="3866E48F" w14:textId="4D645775" w:rsidR="00247737" w:rsidRPr="00D201CB" w:rsidRDefault="00713306" w:rsidP="005D2F89">
            <w:pPr>
              <w:spacing w:line="276" w:lineRule="auto"/>
              <w:ind w:firstLine="0"/>
              <w:jc w:val="center"/>
            </w:pPr>
            <w:r>
              <w:t>(0.96-0.978)</w:t>
            </w:r>
          </w:p>
        </w:tc>
        <w:tc>
          <w:tcPr>
            <w:tcW w:w="1704" w:type="dxa"/>
            <w:vAlign w:val="center"/>
          </w:tcPr>
          <w:p w14:paraId="39D25DB5" w14:textId="77777777" w:rsidR="00E45FB6" w:rsidRDefault="00713306" w:rsidP="005D2F89">
            <w:pPr>
              <w:spacing w:line="276" w:lineRule="auto"/>
              <w:ind w:firstLine="0"/>
              <w:jc w:val="center"/>
            </w:pPr>
            <w:r>
              <w:rPr>
                <w:rFonts w:hint="eastAsia"/>
              </w:rPr>
              <w:t>0</w:t>
            </w:r>
            <w:r>
              <w:t>.983</w:t>
            </w:r>
          </w:p>
          <w:p w14:paraId="5E5B0156" w14:textId="5661CC08" w:rsidR="00247737" w:rsidRPr="00D201CB" w:rsidRDefault="00713306" w:rsidP="005D2F89">
            <w:pPr>
              <w:spacing w:line="276" w:lineRule="auto"/>
              <w:ind w:firstLine="0"/>
              <w:jc w:val="center"/>
            </w:pPr>
            <w:r>
              <w:t>(0.97-0.989)</w:t>
            </w:r>
          </w:p>
        </w:tc>
        <w:tc>
          <w:tcPr>
            <w:tcW w:w="1704" w:type="dxa"/>
            <w:vAlign w:val="center"/>
          </w:tcPr>
          <w:p w14:paraId="4350AC71" w14:textId="77777777" w:rsidR="00E45FB6" w:rsidRDefault="00713306" w:rsidP="005D2F89">
            <w:pPr>
              <w:spacing w:line="276" w:lineRule="auto"/>
              <w:ind w:firstLine="0"/>
              <w:jc w:val="center"/>
            </w:pPr>
            <w:r>
              <w:rPr>
                <w:rFonts w:hint="eastAsia"/>
              </w:rPr>
              <w:t>0</w:t>
            </w:r>
            <w:r>
              <w:t>.975</w:t>
            </w:r>
          </w:p>
          <w:p w14:paraId="644F33B4" w14:textId="08F4421F" w:rsidR="00247737" w:rsidRPr="00D201CB" w:rsidRDefault="00713306" w:rsidP="005D2F89">
            <w:pPr>
              <w:spacing w:line="276" w:lineRule="auto"/>
              <w:ind w:firstLine="0"/>
              <w:jc w:val="center"/>
            </w:pPr>
            <w:r>
              <w:t>(0.968-0.978)</w:t>
            </w:r>
          </w:p>
        </w:tc>
      </w:tr>
    </w:tbl>
    <w:p w14:paraId="53CBF781" w14:textId="77777777" w:rsidR="00247737" w:rsidRDefault="00247737" w:rsidP="00247737">
      <w:pPr>
        <w:ind w:firstLine="0"/>
      </w:pPr>
    </w:p>
    <w:p w14:paraId="35A3B051" w14:textId="125214C3" w:rsidR="00247737" w:rsidRPr="00A27CE1" w:rsidRDefault="00247737" w:rsidP="00247737">
      <w:pPr>
        <w:pStyle w:val="Newparagraph"/>
        <w:spacing w:line="276" w:lineRule="auto"/>
        <w:ind w:firstLine="0"/>
        <w:rPr>
          <w:lang w:val="en-US" w:eastAsia="ko-KR"/>
        </w:rPr>
      </w:pPr>
      <w:r w:rsidRPr="009754B3">
        <w:rPr>
          <w:rFonts w:hint="eastAsia"/>
          <w:b/>
          <w:bCs/>
        </w:rPr>
        <w:t xml:space="preserve">Table </w:t>
      </w:r>
      <w:r w:rsidR="00D60BED">
        <w:rPr>
          <w:rFonts w:hint="eastAsia"/>
          <w:b/>
          <w:bCs/>
          <w:lang w:eastAsia="ko-KR"/>
        </w:rPr>
        <w:t>S</w:t>
      </w:r>
      <w:r>
        <w:rPr>
          <w:rFonts w:hint="eastAsia"/>
          <w:b/>
          <w:bCs/>
        </w:rPr>
        <w:t>.</w:t>
      </w:r>
      <w:r w:rsidR="0018769C">
        <w:rPr>
          <w:rFonts w:hint="eastAsia"/>
          <w:b/>
          <w:bCs/>
          <w:lang w:eastAsia="ko-KR"/>
        </w:rPr>
        <w:t>3</w:t>
      </w:r>
      <w:r>
        <w:rPr>
          <w:rFonts w:hint="eastAsia"/>
          <w:b/>
          <w:bCs/>
        </w:rPr>
        <w:t xml:space="preserve"> </w:t>
      </w:r>
      <w:r w:rsidRPr="00A27CE1">
        <w:rPr>
          <w:b/>
          <w:bCs/>
          <w:lang w:eastAsia="ko-KR"/>
        </w:rPr>
        <w:t xml:space="preserve">Segmentation </w:t>
      </w:r>
      <w:r w:rsidR="005C0D38" w:rsidRPr="005C0D38">
        <w:rPr>
          <w:b/>
          <w:bCs/>
          <w:lang w:eastAsia="ko-KR"/>
        </w:rPr>
        <w:t>metrics for three representative test images under illumination angles (0°, 45°, 90°)</w:t>
      </w:r>
    </w:p>
    <w:tbl>
      <w:tblPr>
        <w:tblStyle w:val="af5"/>
        <w:tblW w:w="9650" w:type="dxa"/>
        <w:tblBorders>
          <w:top w:val="single" w:sz="12" w:space="0" w:color="auto"/>
          <w:left w:val="none" w:sz="0" w:space="0" w:color="auto"/>
          <w:bottom w:val="single" w:sz="12" w:space="0" w:color="auto"/>
          <w:right w:val="none" w:sz="0" w:space="0" w:color="auto"/>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560"/>
        <w:gridCol w:w="2126"/>
        <w:gridCol w:w="1491"/>
        <w:gridCol w:w="1491"/>
        <w:gridCol w:w="1491"/>
        <w:gridCol w:w="1491"/>
      </w:tblGrid>
      <w:tr w:rsidR="00247737" w:rsidRPr="007802B4" w14:paraId="463FB86D" w14:textId="77777777" w:rsidTr="005D2F89">
        <w:trPr>
          <w:trHeight w:val="980"/>
        </w:trPr>
        <w:tc>
          <w:tcPr>
            <w:tcW w:w="1560" w:type="dxa"/>
            <w:tcBorders>
              <w:top w:val="single" w:sz="12" w:space="0" w:color="auto"/>
            </w:tcBorders>
            <w:vAlign w:val="center"/>
          </w:tcPr>
          <w:p w14:paraId="63AFE792" w14:textId="77777777" w:rsidR="00247737" w:rsidRPr="009C5B15" w:rsidRDefault="00247737" w:rsidP="005D2F89">
            <w:pPr>
              <w:spacing w:line="276" w:lineRule="auto"/>
              <w:ind w:firstLine="0"/>
              <w:jc w:val="left"/>
              <w:rPr>
                <w:b/>
                <w:bCs/>
                <w:sz w:val="24"/>
                <w:szCs w:val="24"/>
              </w:rPr>
            </w:pPr>
            <w:r>
              <w:rPr>
                <w:rFonts w:hint="eastAsia"/>
                <w:b/>
                <w:bCs/>
                <w:sz w:val="24"/>
                <w:szCs w:val="24"/>
              </w:rPr>
              <w:t>Illumination</w:t>
            </w:r>
          </w:p>
        </w:tc>
        <w:tc>
          <w:tcPr>
            <w:tcW w:w="2126" w:type="dxa"/>
            <w:tcBorders>
              <w:top w:val="single" w:sz="12" w:space="0" w:color="auto"/>
            </w:tcBorders>
            <w:vAlign w:val="center"/>
          </w:tcPr>
          <w:p w14:paraId="6E53A534" w14:textId="77777777" w:rsidR="00247737" w:rsidRPr="00551E71" w:rsidRDefault="00247737" w:rsidP="005D2F89">
            <w:pPr>
              <w:spacing w:line="276" w:lineRule="auto"/>
              <w:ind w:firstLine="0"/>
              <w:jc w:val="center"/>
              <w:rPr>
                <w:b/>
                <w:bCs/>
                <w:sz w:val="24"/>
                <w:szCs w:val="24"/>
              </w:rPr>
            </w:pPr>
            <w:r>
              <w:rPr>
                <w:rFonts w:hint="eastAsia"/>
                <w:b/>
                <w:bCs/>
                <w:sz w:val="24"/>
                <w:szCs w:val="24"/>
              </w:rPr>
              <w:t>Algorithm</w:t>
            </w:r>
          </w:p>
        </w:tc>
        <w:tc>
          <w:tcPr>
            <w:tcW w:w="1491" w:type="dxa"/>
            <w:tcBorders>
              <w:top w:val="single" w:sz="12" w:space="0" w:color="auto"/>
            </w:tcBorders>
            <w:vAlign w:val="center"/>
          </w:tcPr>
          <w:p w14:paraId="19F59B94" w14:textId="77777777" w:rsidR="00247737" w:rsidRPr="007802B4" w:rsidRDefault="00247737" w:rsidP="005D2F89">
            <w:pPr>
              <w:spacing w:line="276" w:lineRule="auto"/>
              <w:ind w:firstLine="0"/>
              <w:jc w:val="center"/>
              <w:rPr>
                <w:b/>
                <w:bCs/>
                <w:sz w:val="24"/>
                <w:szCs w:val="24"/>
              </w:rPr>
            </w:pPr>
            <w:proofErr w:type="spellStart"/>
            <w:r>
              <w:rPr>
                <w:rFonts w:hint="eastAsia"/>
                <w:b/>
                <w:bCs/>
                <w:sz w:val="24"/>
                <w:szCs w:val="24"/>
              </w:rPr>
              <w:t>IoU</w:t>
            </w:r>
            <w:proofErr w:type="spellEnd"/>
          </w:p>
        </w:tc>
        <w:tc>
          <w:tcPr>
            <w:tcW w:w="1491" w:type="dxa"/>
            <w:tcBorders>
              <w:top w:val="single" w:sz="12" w:space="0" w:color="auto"/>
            </w:tcBorders>
            <w:vAlign w:val="center"/>
          </w:tcPr>
          <w:p w14:paraId="7E5E2E97" w14:textId="77777777" w:rsidR="00247737" w:rsidRPr="007802B4" w:rsidRDefault="00247737" w:rsidP="005D2F89">
            <w:pPr>
              <w:spacing w:line="276" w:lineRule="auto"/>
              <w:ind w:firstLine="0"/>
              <w:jc w:val="center"/>
              <w:rPr>
                <w:b/>
                <w:bCs/>
                <w:sz w:val="24"/>
                <w:szCs w:val="24"/>
              </w:rPr>
            </w:pPr>
            <w:r>
              <w:rPr>
                <w:rFonts w:hint="eastAsia"/>
                <w:b/>
                <w:bCs/>
                <w:sz w:val="24"/>
                <w:szCs w:val="24"/>
              </w:rPr>
              <w:t>Precision</w:t>
            </w:r>
          </w:p>
        </w:tc>
        <w:tc>
          <w:tcPr>
            <w:tcW w:w="1491" w:type="dxa"/>
            <w:tcBorders>
              <w:top w:val="single" w:sz="12" w:space="0" w:color="auto"/>
            </w:tcBorders>
            <w:vAlign w:val="center"/>
          </w:tcPr>
          <w:p w14:paraId="7E2E4F09" w14:textId="77777777" w:rsidR="00247737" w:rsidRPr="007802B4" w:rsidRDefault="00247737" w:rsidP="005D2F89">
            <w:pPr>
              <w:spacing w:line="276" w:lineRule="auto"/>
              <w:ind w:firstLine="0"/>
              <w:jc w:val="center"/>
              <w:rPr>
                <w:b/>
                <w:bCs/>
                <w:sz w:val="24"/>
                <w:szCs w:val="24"/>
              </w:rPr>
            </w:pPr>
            <w:r>
              <w:rPr>
                <w:rFonts w:hint="eastAsia"/>
                <w:b/>
                <w:bCs/>
                <w:sz w:val="24"/>
                <w:szCs w:val="24"/>
              </w:rPr>
              <w:t>Recall</w:t>
            </w:r>
          </w:p>
        </w:tc>
        <w:tc>
          <w:tcPr>
            <w:tcW w:w="1491" w:type="dxa"/>
            <w:tcBorders>
              <w:top w:val="single" w:sz="12" w:space="0" w:color="auto"/>
            </w:tcBorders>
            <w:vAlign w:val="center"/>
          </w:tcPr>
          <w:p w14:paraId="519B19F5" w14:textId="77777777" w:rsidR="00247737" w:rsidRPr="007802B4" w:rsidRDefault="00247737" w:rsidP="005D2F89">
            <w:pPr>
              <w:spacing w:line="276" w:lineRule="auto"/>
              <w:ind w:firstLine="0"/>
              <w:jc w:val="center"/>
              <w:rPr>
                <w:b/>
                <w:bCs/>
                <w:sz w:val="24"/>
                <w:szCs w:val="24"/>
              </w:rPr>
            </w:pPr>
            <w:r>
              <w:rPr>
                <w:rFonts w:hint="eastAsia"/>
                <w:b/>
                <w:bCs/>
                <w:sz w:val="24"/>
                <w:szCs w:val="24"/>
              </w:rPr>
              <w:t>F1-Score</w:t>
            </w:r>
          </w:p>
        </w:tc>
      </w:tr>
      <w:tr w:rsidR="00247737" w:rsidRPr="00D201CB" w14:paraId="3D633F55" w14:textId="77777777" w:rsidTr="005D2F89">
        <w:trPr>
          <w:trHeight w:val="401"/>
        </w:trPr>
        <w:tc>
          <w:tcPr>
            <w:tcW w:w="1560" w:type="dxa"/>
            <w:vMerge w:val="restart"/>
            <w:tcBorders>
              <w:top w:val="single" w:sz="12" w:space="0" w:color="000000" w:themeColor="text1"/>
            </w:tcBorders>
            <w:vAlign w:val="center"/>
          </w:tcPr>
          <w:p w14:paraId="15930112" w14:textId="77777777" w:rsidR="00247737" w:rsidRDefault="00247737" w:rsidP="005D2F89">
            <w:pPr>
              <w:spacing w:line="276" w:lineRule="auto"/>
              <w:ind w:firstLine="0"/>
              <w:jc w:val="center"/>
            </w:pPr>
            <w:r>
              <w:rPr>
                <w:rFonts w:hint="eastAsia"/>
              </w:rPr>
              <w:t>0</w:t>
            </w:r>
            <m:oMath>
              <m:r>
                <w:rPr>
                  <w:rFonts w:ascii="Cambria Math" w:hAnsi="Cambria Math"/>
                </w:rPr>
                <m:t>°</m:t>
              </m:r>
            </m:oMath>
          </w:p>
          <w:p w14:paraId="439CD05A" w14:textId="77777777" w:rsidR="00247737" w:rsidRPr="00D201CB" w:rsidRDefault="00247737" w:rsidP="005D2F89">
            <w:pPr>
              <w:spacing w:line="276" w:lineRule="auto"/>
              <w:ind w:firstLine="0"/>
              <w:jc w:val="center"/>
            </w:pPr>
            <w:r>
              <w:rPr>
                <w:rFonts w:hint="eastAsia"/>
              </w:rPr>
              <w:t>(Strong shadowing)</w:t>
            </w:r>
          </w:p>
        </w:tc>
        <w:tc>
          <w:tcPr>
            <w:tcW w:w="2126" w:type="dxa"/>
            <w:tcBorders>
              <w:top w:val="single" w:sz="12" w:space="0" w:color="000000" w:themeColor="text1"/>
            </w:tcBorders>
            <w:vAlign w:val="center"/>
          </w:tcPr>
          <w:p w14:paraId="71F1EB1A" w14:textId="77777777" w:rsidR="00247737" w:rsidRDefault="00247737" w:rsidP="005D2F89">
            <w:pPr>
              <w:spacing w:line="276" w:lineRule="auto"/>
              <w:jc w:val="left"/>
            </w:pPr>
            <w:r>
              <w:rPr>
                <w:rFonts w:hint="eastAsia"/>
              </w:rPr>
              <w:t>Otsu</w:t>
            </w:r>
          </w:p>
        </w:tc>
        <w:tc>
          <w:tcPr>
            <w:tcW w:w="1491" w:type="dxa"/>
            <w:tcBorders>
              <w:top w:val="single" w:sz="12" w:space="0" w:color="000000" w:themeColor="text1"/>
            </w:tcBorders>
            <w:vAlign w:val="center"/>
          </w:tcPr>
          <w:p w14:paraId="68D53F8D" w14:textId="77777777" w:rsidR="00247737" w:rsidRPr="00D201CB" w:rsidRDefault="00247737" w:rsidP="005D2F89">
            <w:pPr>
              <w:spacing w:line="276" w:lineRule="auto"/>
              <w:ind w:firstLine="0"/>
              <w:jc w:val="center"/>
            </w:pPr>
            <w:r>
              <w:rPr>
                <w:rFonts w:hint="eastAsia"/>
              </w:rPr>
              <w:t>0</w:t>
            </w:r>
          </w:p>
        </w:tc>
        <w:tc>
          <w:tcPr>
            <w:tcW w:w="1491" w:type="dxa"/>
            <w:tcBorders>
              <w:top w:val="single" w:sz="12" w:space="0" w:color="000000" w:themeColor="text1"/>
            </w:tcBorders>
            <w:vAlign w:val="center"/>
          </w:tcPr>
          <w:p w14:paraId="57F3EED8" w14:textId="77777777" w:rsidR="00247737" w:rsidRPr="00D201CB" w:rsidRDefault="00247737" w:rsidP="005D2F89">
            <w:pPr>
              <w:spacing w:line="276" w:lineRule="auto"/>
              <w:ind w:firstLine="0"/>
              <w:jc w:val="center"/>
            </w:pPr>
            <w:r>
              <w:rPr>
                <w:rFonts w:hint="eastAsia"/>
              </w:rPr>
              <w:t>0</w:t>
            </w:r>
          </w:p>
        </w:tc>
        <w:tc>
          <w:tcPr>
            <w:tcW w:w="1491" w:type="dxa"/>
            <w:tcBorders>
              <w:top w:val="single" w:sz="12" w:space="0" w:color="000000" w:themeColor="text1"/>
            </w:tcBorders>
            <w:vAlign w:val="center"/>
          </w:tcPr>
          <w:p w14:paraId="441EC084" w14:textId="77777777" w:rsidR="00247737" w:rsidRPr="00D201CB" w:rsidRDefault="00247737" w:rsidP="005D2F89">
            <w:pPr>
              <w:spacing w:line="276" w:lineRule="auto"/>
              <w:ind w:firstLine="0"/>
              <w:jc w:val="center"/>
            </w:pPr>
            <w:r>
              <w:rPr>
                <w:rFonts w:hint="eastAsia"/>
              </w:rPr>
              <w:t>0</w:t>
            </w:r>
          </w:p>
        </w:tc>
        <w:tc>
          <w:tcPr>
            <w:tcW w:w="1491" w:type="dxa"/>
            <w:tcBorders>
              <w:top w:val="single" w:sz="12" w:space="0" w:color="000000" w:themeColor="text1"/>
            </w:tcBorders>
            <w:vAlign w:val="center"/>
          </w:tcPr>
          <w:p w14:paraId="6ACC5EF1" w14:textId="77777777" w:rsidR="00247737" w:rsidRPr="00D201CB" w:rsidRDefault="00247737" w:rsidP="005D2F89">
            <w:pPr>
              <w:spacing w:line="276" w:lineRule="auto"/>
              <w:ind w:firstLine="0"/>
              <w:jc w:val="center"/>
            </w:pPr>
            <w:r>
              <w:rPr>
                <w:rFonts w:hint="eastAsia"/>
              </w:rPr>
              <w:t>0</w:t>
            </w:r>
          </w:p>
        </w:tc>
      </w:tr>
      <w:tr w:rsidR="00247737" w:rsidRPr="00D201CB" w14:paraId="01E070EE" w14:textId="77777777" w:rsidTr="005D2F89">
        <w:trPr>
          <w:trHeight w:val="401"/>
        </w:trPr>
        <w:tc>
          <w:tcPr>
            <w:tcW w:w="1560" w:type="dxa"/>
            <w:vMerge/>
            <w:vAlign w:val="center"/>
          </w:tcPr>
          <w:p w14:paraId="23817C6B" w14:textId="77777777" w:rsidR="00247737" w:rsidRPr="00D201CB" w:rsidRDefault="00247737" w:rsidP="005D2F89">
            <w:pPr>
              <w:spacing w:line="276" w:lineRule="auto"/>
              <w:jc w:val="center"/>
            </w:pPr>
          </w:p>
        </w:tc>
        <w:tc>
          <w:tcPr>
            <w:tcW w:w="2126" w:type="dxa"/>
            <w:vAlign w:val="center"/>
          </w:tcPr>
          <w:p w14:paraId="398ED4DC" w14:textId="77777777" w:rsidR="00247737" w:rsidRDefault="00247737" w:rsidP="005D2F89">
            <w:pPr>
              <w:spacing w:line="276" w:lineRule="auto"/>
              <w:jc w:val="left"/>
            </w:pPr>
            <w:r>
              <w:rPr>
                <w:rFonts w:hint="eastAsia"/>
              </w:rPr>
              <w:t>K-means</w:t>
            </w:r>
          </w:p>
        </w:tc>
        <w:tc>
          <w:tcPr>
            <w:tcW w:w="1491" w:type="dxa"/>
            <w:vAlign w:val="center"/>
          </w:tcPr>
          <w:p w14:paraId="3788DA68" w14:textId="77777777" w:rsidR="00247737" w:rsidRPr="00D201CB" w:rsidRDefault="00247737" w:rsidP="005D2F89">
            <w:pPr>
              <w:spacing w:line="276" w:lineRule="auto"/>
              <w:ind w:firstLine="0"/>
              <w:jc w:val="center"/>
            </w:pPr>
            <w:r>
              <w:rPr>
                <w:rFonts w:hint="eastAsia"/>
              </w:rPr>
              <w:t>0</w:t>
            </w:r>
          </w:p>
        </w:tc>
        <w:tc>
          <w:tcPr>
            <w:tcW w:w="1491" w:type="dxa"/>
            <w:vAlign w:val="center"/>
          </w:tcPr>
          <w:p w14:paraId="182FA37F" w14:textId="77777777" w:rsidR="00247737" w:rsidRPr="00D201CB" w:rsidRDefault="00247737" w:rsidP="005D2F89">
            <w:pPr>
              <w:spacing w:line="276" w:lineRule="auto"/>
              <w:ind w:firstLine="0"/>
              <w:jc w:val="center"/>
            </w:pPr>
            <w:r>
              <w:rPr>
                <w:rFonts w:hint="eastAsia"/>
              </w:rPr>
              <w:t>0</w:t>
            </w:r>
          </w:p>
        </w:tc>
        <w:tc>
          <w:tcPr>
            <w:tcW w:w="1491" w:type="dxa"/>
            <w:vAlign w:val="center"/>
          </w:tcPr>
          <w:p w14:paraId="769FFF33" w14:textId="77777777" w:rsidR="00247737" w:rsidRPr="00D201CB" w:rsidRDefault="00247737" w:rsidP="005D2F89">
            <w:pPr>
              <w:spacing w:line="276" w:lineRule="auto"/>
              <w:ind w:firstLine="0"/>
              <w:jc w:val="center"/>
            </w:pPr>
            <w:r>
              <w:rPr>
                <w:rFonts w:hint="eastAsia"/>
              </w:rPr>
              <w:t>0</w:t>
            </w:r>
          </w:p>
        </w:tc>
        <w:tc>
          <w:tcPr>
            <w:tcW w:w="1491" w:type="dxa"/>
            <w:vAlign w:val="center"/>
          </w:tcPr>
          <w:p w14:paraId="730E2CFA" w14:textId="77777777" w:rsidR="00247737" w:rsidRPr="00D201CB" w:rsidRDefault="00247737" w:rsidP="005D2F89">
            <w:pPr>
              <w:spacing w:line="276" w:lineRule="auto"/>
              <w:ind w:firstLine="0"/>
              <w:jc w:val="center"/>
            </w:pPr>
            <w:r>
              <w:rPr>
                <w:rFonts w:hint="eastAsia"/>
              </w:rPr>
              <w:t>0</w:t>
            </w:r>
          </w:p>
        </w:tc>
      </w:tr>
      <w:tr w:rsidR="00247737" w:rsidRPr="00D201CB" w14:paraId="7618938F" w14:textId="77777777" w:rsidTr="005D2F89">
        <w:trPr>
          <w:trHeight w:val="401"/>
        </w:trPr>
        <w:tc>
          <w:tcPr>
            <w:tcW w:w="1560" w:type="dxa"/>
            <w:vMerge/>
            <w:vAlign w:val="center"/>
          </w:tcPr>
          <w:p w14:paraId="1A59028D" w14:textId="77777777" w:rsidR="00247737" w:rsidRPr="00D201CB" w:rsidRDefault="00247737" w:rsidP="005D2F89">
            <w:pPr>
              <w:spacing w:line="276" w:lineRule="auto"/>
              <w:jc w:val="center"/>
            </w:pPr>
          </w:p>
        </w:tc>
        <w:tc>
          <w:tcPr>
            <w:tcW w:w="2126" w:type="dxa"/>
            <w:vAlign w:val="center"/>
          </w:tcPr>
          <w:p w14:paraId="63C39584" w14:textId="77777777" w:rsidR="00247737" w:rsidRDefault="00247737" w:rsidP="005D2F89">
            <w:pPr>
              <w:spacing w:line="276" w:lineRule="auto"/>
              <w:jc w:val="left"/>
            </w:pPr>
            <w:proofErr w:type="spellStart"/>
            <w:r>
              <w:rPr>
                <w:rFonts w:hint="eastAsia"/>
              </w:rPr>
              <w:t>GrabCut</w:t>
            </w:r>
            <w:proofErr w:type="spellEnd"/>
          </w:p>
        </w:tc>
        <w:tc>
          <w:tcPr>
            <w:tcW w:w="1491" w:type="dxa"/>
            <w:vAlign w:val="center"/>
          </w:tcPr>
          <w:p w14:paraId="614BE5EF" w14:textId="77777777" w:rsidR="00247737" w:rsidRPr="00D201CB" w:rsidRDefault="00247737" w:rsidP="005D2F89">
            <w:pPr>
              <w:spacing w:line="276" w:lineRule="auto"/>
              <w:ind w:firstLine="0"/>
              <w:jc w:val="center"/>
            </w:pPr>
            <w:r>
              <w:rPr>
                <w:rFonts w:hint="eastAsia"/>
              </w:rPr>
              <w:t>0.292</w:t>
            </w:r>
          </w:p>
        </w:tc>
        <w:tc>
          <w:tcPr>
            <w:tcW w:w="1491" w:type="dxa"/>
            <w:vAlign w:val="center"/>
          </w:tcPr>
          <w:p w14:paraId="37C0DAC4" w14:textId="77777777" w:rsidR="00247737" w:rsidRPr="00D201CB" w:rsidRDefault="00247737" w:rsidP="005D2F89">
            <w:pPr>
              <w:spacing w:line="276" w:lineRule="auto"/>
              <w:ind w:firstLine="0"/>
              <w:jc w:val="center"/>
            </w:pPr>
            <w:r>
              <w:rPr>
                <w:rFonts w:hint="eastAsia"/>
              </w:rPr>
              <w:t>0.297</w:t>
            </w:r>
          </w:p>
        </w:tc>
        <w:tc>
          <w:tcPr>
            <w:tcW w:w="1491" w:type="dxa"/>
            <w:vAlign w:val="center"/>
          </w:tcPr>
          <w:p w14:paraId="7C955BFA" w14:textId="77777777" w:rsidR="00247737" w:rsidRPr="00D201CB" w:rsidRDefault="00247737" w:rsidP="005D2F89">
            <w:pPr>
              <w:spacing w:line="276" w:lineRule="auto"/>
              <w:ind w:firstLine="0"/>
              <w:jc w:val="center"/>
            </w:pPr>
            <w:r>
              <w:rPr>
                <w:rFonts w:hint="eastAsia"/>
              </w:rPr>
              <w:t>0.948</w:t>
            </w:r>
          </w:p>
        </w:tc>
        <w:tc>
          <w:tcPr>
            <w:tcW w:w="1491" w:type="dxa"/>
            <w:vAlign w:val="center"/>
          </w:tcPr>
          <w:p w14:paraId="08F690AB" w14:textId="77777777" w:rsidR="00247737" w:rsidRPr="00D201CB" w:rsidRDefault="00247737" w:rsidP="005D2F89">
            <w:pPr>
              <w:spacing w:line="276" w:lineRule="auto"/>
              <w:ind w:firstLine="0"/>
              <w:jc w:val="center"/>
            </w:pPr>
            <w:r>
              <w:rPr>
                <w:rFonts w:hint="eastAsia"/>
              </w:rPr>
              <w:t>0.452</w:t>
            </w:r>
          </w:p>
        </w:tc>
      </w:tr>
      <w:tr w:rsidR="00247737" w:rsidRPr="00D201CB" w14:paraId="32D74DE1" w14:textId="77777777" w:rsidTr="005D2F89">
        <w:trPr>
          <w:trHeight w:val="401"/>
        </w:trPr>
        <w:tc>
          <w:tcPr>
            <w:tcW w:w="1560" w:type="dxa"/>
            <w:vMerge/>
            <w:vAlign w:val="center"/>
          </w:tcPr>
          <w:p w14:paraId="27E1D1EE" w14:textId="77777777" w:rsidR="00247737" w:rsidRPr="00D201CB" w:rsidRDefault="00247737" w:rsidP="005D2F89">
            <w:pPr>
              <w:spacing w:line="276" w:lineRule="auto"/>
              <w:jc w:val="center"/>
            </w:pPr>
          </w:p>
        </w:tc>
        <w:tc>
          <w:tcPr>
            <w:tcW w:w="2126" w:type="dxa"/>
            <w:vAlign w:val="center"/>
          </w:tcPr>
          <w:p w14:paraId="1D3F7067" w14:textId="77777777" w:rsidR="00247737" w:rsidRDefault="00247737" w:rsidP="005D2F89">
            <w:pPr>
              <w:spacing w:line="276" w:lineRule="auto"/>
              <w:jc w:val="left"/>
            </w:pPr>
            <w:r>
              <w:rPr>
                <w:rFonts w:hint="eastAsia"/>
              </w:rPr>
              <w:t>Canny</w:t>
            </w:r>
          </w:p>
        </w:tc>
        <w:tc>
          <w:tcPr>
            <w:tcW w:w="1491" w:type="dxa"/>
            <w:vAlign w:val="center"/>
          </w:tcPr>
          <w:p w14:paraId="25C7EA33" w14:textId="77777777" w:rsidR="00247737" w:rsidRPr="00D201CB" w:rsidRDefault="00247737" w:rsidP="005D2F89">
            <w:pPr>
              <w:spacing w:line="276" w:lineRule="auto"/>
              <w:ind w:firstLine="0"/>
              <w:jc w:val="center"/>
            </w:pPr>
            <w:r>
              <w:rPr>
                <w:rFonts w:hint="eastAsia"/>
              </w:rPr>
              <w:t>0.265</w:t>
            </w:r>
          </w:p>
        </w:tc>
        <w:tc>
          <w:tcPr>
            <w:tcW w:w="1491" w:type="dxa"/>
            <w:vAlign w:val="center"/>
          </w:tcPr>
          <w:p w14:paraId="017064A6" w14:textId="77777777" w:rsidR="00247737" w:rsidRPr="00D201CB" w:rsidRDefault="00247737" w:rsidP="005D2F89">
            <w:pPr>
              <w:spacing w:line="276" w:lineRule="auto"/>
              <w:ind w:firstLine="0"/>
              <w:jc w:val="center"/>
            </w:pPr>
            <w:r>
              <w:rPr>
                <w:rFonts w:hint="eastAsia"/>
              </w:rPr>
              <w:t>0.835</w:t>
            </w:r>
          </w:p>
        </w:tc>
        <w:tc>
          <w:tcPr>
            <w:tcW w:w="1491" w:type="dxa"/>
            <w:vAlign w:val="center"/>
          </w:tcPr>
          <w:p w14:paraId="4FD1D7AC" w14:textId="77777777" w:rsidR="00247737" w:rsidRPr="00D201CB" w:rsidRDefault="00247737" w:rsidP="005D2F89">
            <w:pPr>
              <w:spacing w:line="276" w:lineRule="auto"/>
              <w:ind w:firstLine="0"/>
              <w:jc w:val="center"/>
            </w:pPr>
            <w:r>
              <w:rPr>
                <w:rFonts w:hint="eastAsia"/>
              </w:rPr>
              <w:t>0.28</w:t>
            </w:r>
          </w:p>
        </w:tc>
        <w:tc>
          <w:tcPr>
            <w:tcW w:w="1491" w:type="dxa"/>
            <w:vAlign w:val="center"/>
          </w:tcPr>
          <w:p w14:paraId="404BB122" w14:textId="77777777" w:rsidR="00247737" w:rsidRPr="00D201CB" w:rsidRDefault="00247737" w:rsidP="005D2F89">
            <w:pPr>
              <w:spacing w:line="276" w:lineRule="auto"/>
              <w:ind w:firstLine="0"/>
              <w:jc w:val="center"/>
            </w:pPr>
            <w:r>
              <w:rPr>
                <w:rFonts w:hint="eastAsia"/>
              </w:rPr>
              <w:t>0.419</w:t>
            </w:r>
          </w:p>
        </w:tc>
      </w:tr>
      <w:tr w:rsidR="00247737" w:rsidRPr="00D201CB" w14:paraId="5B98E05A" w14:textId="77777777" w:rsidTr="005D2F89">
        <w:trPr>
          <w:trHeight w:val="401"/>
        </w:trPr>
        <w:tc>
          <w:tcPr>
            <w:tcW w:w="1560" w:type="dxa"/>
            <w:vMerge/>
            <w:vAlign w:val="center"/>
          </w:tcPr>
          <w:p w14:paraId="08D37321" w14:textId="77777777" w:rsidR="00247737" w:rsidRPr="00D201CB" w:rsidRDefault="00247737" w:rsidP="005D2F89">
            <w:pPr>
              <w:spacing w:line="276" w:lineRule="auto"/>
              <w:jc w:val="center"/>
            </w:pPr>
          </w:p>
        </w:tc>
        <w:tc>
          <w:tcPr>
            <w:tcW w:w="2126" w:type="dxa"/>
            <w:vAlign w:val="center"/>
          </w:tcPr>
          <w:p w14:paraId="32F469EB" w14:textId="77777777" w:rsidR="00247737" w:rsidRDefault="00247737" w:rsidP="005D2F89">
            <w:pPr>
              <w:spacing w:line="276" w:lineRule="auto"/>
              <w:jc w:val="left"/>
            </w:pPr>
            <w:r>
              <w:rPr>
                <w:rFonts w:hint="eastAsia"/>
              </w:rPr>
              <w:t>Hybrid-YOLO11m</w:t>
            </w:r>
          </w:p>
        </w:tc>
        <w:tc>
          <w:tcPr>
            <w:tcW w:w="1491" w:type="dxa"/>
            <w:vAlign w:val="center"/>
          </w:tcPr>
          <w:p w14:paraId="6590274C" w14:textId="77777777" w:rsidR="00247737" w:rsidRPr="00D201CB" w:rsidRDefault="00247737" w:rsidP="005D2F89">
            <w:pPr>
              <w:spacing w:line="276" w:lineRule="auto"/>
              <w:ind w:firstLine="0"/>
              <w:jc w:val="center"/>
            </w:pPr>
            <w:r>
              <w:rPr>
                <w:rFonts w:hint="eastAsia"/>
              </w:rPr>
              <w:t>0.938</w:t>
            </w:r>
          </w:p>
        </w:tc>
        <w:tc>
          <w:tcPr>
            <w:tcW w:w="1491" w:type="dxa"/>
            <w:vAlign w:val="center"/>
          </w:tcPr>
          <w:p w14:paraId="66408106" w14:textId="77777777" w:rsidR="00247737" w:rsidRPr="00D201CB" w:rsidRDefault="00247737" w:rsidP="005D2F89">
            <w:pPr>
              <w:spacing w:line="276" w:lineRule="auto"/>
              <w:ind w:firstLine="0"/>
              <w:jc w:val="center"/>
            </w:pPr>
            <w:r>
              <w:rPr>
                <w:rFonts w:hint="eastAsia"/>
              </w:rPr>
              <w:t>0.982</w:t>
            </w:r>
          </w:p>
        </w:tc>
        <w:tc>
          <w:tcPr>
            <w:tcW w:w="1491" w:type="dxa"/>
            <w:vAlign w:val="center"/>
          </w:tcPr>
          <w:p w14:paraId="53A2AB08" w14:textId="77777777" w:rsidR="00247737" w:rsidRPr="00D201CB" w:rsidRDefault="00247737" w:rsidP="005D2F89">
            <w:pPr>
              <w:spacing w:line="276" w:lineRule="auto"/>
              <w:ind w:firstLine="0"/>
              <w:jc w:val="center"/>
            </w:pPr>
            <w:r>
              <w:rPr>
                <w:rFonts w:hint="eastAsia"/>
              </w:rPr>
              <w:t>0.954</w:t>
            </w:r>
          </w:p>
        </w:tc>
        <w:tc>
          <w:tcPr>
            <w:tcW w:w="1491" w:type="dxa"/>
            <w:vAlign w:val="center"/>
          </w:tcPr>
          <w:p w14:paraId="2288224E" w14:textId="77777777" w:rsidR="00247737" w:rsidRPr="00D201CB" w:rsidRDefault="00247737" w:rsidP="005D2F89">
            <w:pPr>
              <w:spacing w:line="276" w:lineRule="auto"/>
              <w:ind w:firstLine="0"/>
              <w:jc w:val="center"/>
            </w:pPr>
            <w:r>
              <w:rPr>
                <w:rFonts w:hint="eastAsia"/>
              </w:rPr>
              <w:t>0.968</w:t>
            </w:r>
          </w:p>
        </w:tc>
      </w:tr>
      <w:tr w:rsidR="00247737" w:rsidRPr="00D201CB" w14:paraId="6421DEED" w14:textId="77777777" w:rsidTr="005D2F89">
        <w:trPr>
          <w:trHeight w:val="401"/>
        </w:trPr>
        <w:tc>
          <w:tcPr>
            <w:tcW w:w="1560" w:type="dxa"/>
            <w:vMerge w:val="restart"/>
            <w:vAlign w:val="center"/>
          </w:tcPr>
          <w:p w14:paraId="12E3CA9E" w14:textId="77777777" w:rsidR="00247737" w:rsidRDefault="00247737" w:rsidP="005D2F89">
            <w:pPr>
              <w:spacing w:line="276" w:lineRule="auto"/>
              <w:ind w:firstLine="0"/>
              <w:jc w:val="center"/>
            </w:pPr>
            <w:r>
              <w:rPr>
                <w:rFonts w:hint="eastAsia"/>
              </w:rPr>
              <w:t>45</w:t>
            </w:r>
            <m:oMath>
              <m:r>
                <w:rPr>
                  <w:rFonts w:ascii="Cambria Math" w:hAnsi="Cambria Math"/>
                </w:rPr>
                <m:t>°</m:t>
              </m:r>
            </m:oMath>
          </w:p>
          <w:p w14:paraId="47E0D4C8" w14:textId="77777777" w:rsidR="00247737" w:rsidRPr="00D201CB" w:rsidRDefault="00247737" w:rsidP="005D2F89">
            <w:pPr>
              <w:spacing w:line="276" w:lineRule="auto"/>
              <w:ind w:firstLine="0"/>
              <w:jc w:val="center"/>
            </w:pPr>
            <w:r>
              <w:rPr>
                <w:rFonts w:hint="eastAsia"/>
              </w:rPr>
              <w:lastRenderedPageBreak/>
              <w:t>(Jig reflection)</w:t>
            </w:r>
          </w:p>
        </w:tc>
        <w:tc>
          <w:tcPr>
            <w:tcW w:w="2126" w:type="dxa"/>
            <w:vAlign w:val="center"/>
          </w:tcPr>
          <w:p w14:paraId="174FDE24" w14:textId="77777777" w:rsidR="00247737" w:rsidRDefault="00247737" w:rsidP="005D2F89">
            <w:pPr>
              <w:spacing w:line="276" w:lineRule="auto"/>
              <w:jc w:val="left"/>
            </w:pPr>
            <w:r>
              <w:rPr>
                <w:rFonts w:hint="eastAsia"/>
              </w:rPr>
              <w:lastRenderedPageBreak/>
              <w:t>Otsu</w:t>
            </w:r>
          </w:p>
        </w:tc>
        <w:tc>
          <w:tcPr>
            <w:tcW w:w="1491" w:type="dxa"/>
            <w:vAlign w:val="center"/>
          </w:tcPr>
          <w:p w14:paraId="6E09CA9D" w14:textId="77777777" w:rsidR="00247737" w:rsidRPr="00D201CB" w:rsidRDefault="00247737" w:rsidP="005D2F89">
            <w:pPr>
              <w:spacing w:line="276" w:lineRule="auto"/>
              <w:ind w:firstLine="0"/>
              <w:jc w:val="center"/>
            </w:pPr>
            <w:r>
              <w:rPr>
                <w:rFonts w:hint="eastAsia"/>
              </w:rPr>
              <w:t>0.174</w:t>
            </w:r>
          </w:p>
        </w:tc>
        <w:tc>
          <w:tcPr>
            <w:tcW w:w="1491" w:type="dxa"/>
            <w:vAlign w:val="center"/>
          </w:tcPr>
          <w:p w14:paraId="08AEEA71" w14:textId="77777777" w:rsidR="00247737" w:rsidRPr="00D201CB" w:rsidRDefault="00247737" w:rsidP="005D2F89">
            <w:pPr>
              <w:spacing w:line="276" w:lineRule="auto"/>
              <w:ind w:firstLine="0"/>
              <w:jc w:val="center"/>
            </w:pPr>
            <w:r>
              <w:rPr>
                <w:rFonts w:hint="eastAsia"/>
              </w:rPr>
              <w:t>0.179</w:t>
            </w:r>
          </w:p>
        </w:tc>
        <w:tc>
          <w:tcPr>
            <w:tcW w:w="1491" w:type="dxa"/>
            <w:vAlign w:val="center"/>
          </w:tcPr>
          <w:p w14:paraId="396498D7" w14:textId="77777777" w:rsidR="00247737" w:rsidRPr="00D201CB" w:rsidRDefault="00247737" w:rsidP="005D2F89">
            <w:pPr>
              <w:spacing w:line="276" w:lineRule="auto"/>
              <w:ind w:firstLine="0"/>
              <w:jc w:val="center"/>
            </w:pPr>
            <w:r>
              <w:rPr>
                <w:rFonts w:hint="eastAsia"/>
              </w:rPr>
              <w:t>0.882</w:t>
            </w:r>
          </w:p>
        </w:tc>
        <w:tc>
          <w:tcPr>
            <w:tcW w:w="1491" w:type="dxa"/>
            <w:vAlign w:val="center"/>
          </w:tcPr>
          <w:p w14:paraId="634834E3" w14:textId="77777777" w:rsidR="00247737" w:rsidRPr="00D201CB" w:rsidRDefault="00247737" w:rsidP="005D2F89">
            <w:pPr>
              <w:spacing w:line="276" w:lineRule="auto"/>
              <w:ind w:firstLine="0"/>
              <w:jc w:val="center"/>
            </w:pPr>
            <w:r>
              <w:rPr>
                <w:rFonts w:hint="eastAsia"/>
              </w:rPr>
              <w:t>0.297</w:t>
            </w:r>
          </w:p>
        </w:tc>
      </w:tr>
      <w:tr w:rsidR="00247737" w:rsidRPr="00D201CB" w14:paraId="19DFB6E2" w14:textId="77777777" w:rsidTr="005D2F89">
        <w:trPr>
          <w:trHeight w:val="401"/>
        </w:trPr>
        <w:tc>
          <w:tcPr>
            <w:tcW w:w="1560" w:type="dxa"/>
            <w:vMerge/>
            <w:vAlign w:val="center"/>
          </w:tcPr>
          <w:p w14:paraId="02720A9C" w14:textId="77777777" w:rsidR="00247737" w:rsidRDefault="00247737" w:rsidP="005D2F89">
            <w:pPr>
              <w:spacing w:line="276" w:lineRule="auto"/>
              <w:jc w:val="center"/>
            </w:pPr>
          </w:p>
        </w:tc>
        <w:tc>
          <w:tcPr>
            <w:tcW w:w="2126" w:type="dxa"/>
            <w:vAlign w:val="center"/>
          </w:tcPr>
          <w:p w14:paraId="6C0DB459" w14:textId="77777777" w:rsidR="00247737" w:rsidRDefault="00247737" w:rsidP="005D2F89">
            <w:pPr>
              <w:spacing w:line="276" w:lineRule="auto"/>
              <w:jc w:val="left"/>
            </w:pPr>
            <w:r>
              <w:rPr>
                <w:rFonts w:hint="eastAsia"/>
              </w:rPr>
              <w:t>K-means</w:t>
            </w:r>
          </w:p>
        </w:tc>
        <w:tc>
          <w:tcPr>
            <w:tcW w:w="1491" w:type="dxa"/>
            <w:vAlign w:val="center"/>
          </w:tcPr>
          <w:p w14:paraId="64CCA495" w14:textId="77777777" w:rsidR="00247737" w:rsidRPr="00D201CB" w:rsidRDefault="00247737" w:rsidP="005D2F89">
            <w:pPr>
              <w:spacing w:line="276" w:lineRule="auto"/>
              <w:ind w:firstLine="0"/>
              <w:jc w:val="center"/>
            </w:pPr>
            <w:r>
              <w:rPr>
                <w:rFonts w:hint="eastAsia"/>
              </w:rPr>
              <w:t>0.186</w:t>
            </w:r>
          </w:p>
        </w:tc>
        <w:tc>
          <w:tcPr>
            <w:tcW w:w="1491" w:type="dxa"/>
            <w:vAlign w:val="center"/>
          </w:tcPr>
          <w:p w14:paraId="19D2C86A" w14:textId="77777777" w:rsidR="00247737" w:rsidRPr="00D201CB" w:rsidRDefault="00247737" w:rsidP="005D2F89">
            <w:pPr>
              <w:spacing w:line="276" w:lineRule="auto"/>
              <w:ind w:firstLine="0"/>
              <w:jc w:val="center"/>
            </w:pPr>
            <w:r>
              <w:rPr>
                <w:rFonts w:hint="eastAsia"/>
              </w:rPr>
              <w:t>0.189</w:t>
            </w:r>
          </w:p>
        </w:tc>
        <w:tc>
          <w:tcPr>
            <w:tcW w:w="1491" w:type="dxa"/>
            <w:vAlign w:val="center"/>
          </w:tcPr>
          <w:p w14:paraId="465F4DA5" w14:textId="77777777" w:rsidR="00247737" w:rsidRPr="00D201CB" w:rsidRDefault="00247737" w:rsidP="005D2F89">
            <w:pPr>
              <w:spacing w:line="276" w:lineRule="auto"/>
              <w:ind w:firstLine="0"/>
              <w:jc w:val="center"/>
            </w:pPr>
            <w:r>
              <w:rPr>
                <w:rFonts w:hint="eastAsia"/>
              </w:rPr>
              <w:t>0.922</w:t>
            </w:r>
          </w:p>
        </w:tc>
        <w:tc>
          <w:tcPr>
            <w:tcW w:w="1491" w:type="dxa"/>
            <w:vAlign w:val="center"/>
          </w:tcPr>
          <w:p w14:paraId="51328330" w14:textId="77777777" w:rsidR="00247737" w:rsidRPr="00D201CB" w:rsidRDefault="00247737" w:rsidP="005D2F89">
            <w:pPr>
              <w:spacing w:line="276" w:lineRule="auto"/>
              <w:ind w:firstLine="0"/>
              <w:jc w:val="center"/>
            </w:pPr>
            <w:r>
              <w:rPr>
                <w:rFonts w:hint="eastAsia"/>
              </w:rPr>
              <w:t>0.314</w:t>
            </w:r>
          </w:p>
        </w:tc>
      </w:tr>
      <w:tr w:rsidR="00247737" w:rsidRPr="00D201CB" w14:paraId="20B607F5" w14:textId="77777777" w:rsidTr="005D2F89">
        <w:trPr>
          <w:trHeight w:val="401"/>
        </w:trPr>
        <w:tc>
          <w:tcPr>
            <w:tcW w:w="1560" w:type="dxa"/>
            <w:vMerge/>
            <w:vAlign w:val="center"/>
          </w:tcPr>
          <w:p w14:paraId="3677CBE7" w14:textId="77777777" w:rsidR="00247737" w:rsidRDefault="00247737" w:rsidP="005D2F89">
            <w:pPr>
              <w:spacing w:line="276" w:lineRule="auto"/>
              <w:jc w:val="center"/>
            </w:pPr>
          </w:p>
        </w:tc>
        <w:tc>
          <w:tcPr>
            <w:tcW w:w="2126" w:type="dxa"/>
            <w:vAlign w:val="center"/>
          </w:tcPr>
          <w:p w14:paraId="2CD6218E" w14:textId="77777777" w:rsidR="00247737" w:rsidRDefault="00247737" w:rsidP="005D2F89">
            <w:pPr>
              <w:spacing w:line="276" w:lineRule="auto"/>
              <w:jc w:val="left"/>
            </w:pPr>
            <w:proofErr w:type="spellStart"/>
            <w:r>
              <w:rPr>
                <w:rFonts w:hint="eastAsia"/>
              </w:rPr>
              <w:t>GrabCut</w:t>
            </w:r>
            <w:proofErr w:type="spellEnd"/>
          </w:p>
        </w:tc>
        <w:tc>
          <w:tcPr>
            <w:tcW w:w="1491" w:type="dxa"/>
            <w:vAlign w:val="center"/>
          </w:tcPr>
          <w:p w14:paraId="2DD206C0" w14:textId="77777777" w:rsidR="00247737" w:rsidRPr="00D201CB" w:rsidRDefault="00247737" w:rsidP="005D2F89">
            <w:pPr>
              <w:spacing w:line="276" w:lineRule="auto"/>
              <w:ind w:firstLine="0"/>
              <w:jc w:val="center"/>
            </w:pPr>
            <w:r>
              <w:rPr>
                <w:rFonts w:hint="eastAsia"/>
              </w:rPr>
              <w:t>0.406</w:t>
            </w:r>
          </w:p>
        </w:tc>
        <w:tc>
          <w:tcPr>
            <w:tcW w:w="1491" w:type="dxa"/>
            <w:vAlign w:val="center"/>
          </w:tcPr>
          <w:p w14:paraId="6D59B622" w14:textId="77777777" w:rsidR="00247737" w:rsidRPr="00D201CB" w:rsidRDefault="00247737" w:rsidP="005D2F89">
            <w:pPr>
              <w:spacing w:line="276" w:lineRule="auto"/>
              <w:ind w:firstLine="0"/>
              <w:jc w:val="center"/>
            </w:pPr>
            <w:r>
              <w:rPr>
                <w:rFonts w:hint="eastAsia"/>
              </w:rPr>
              <w:t>0.415</w:t>
            </w:r>
          </w:p>
        </w:tc>
        <w:tc>
          <w:tcPr>
            <w:tcW w:w="1491" w:type="dxa"/>
            <w:vAlign w:val="center"/>
          </w:tcPr>
          <w:p w14:paraId="25AD3402" w14:textId="77777777" w:rsidR="00247737" w:rsidRPr="00D201CB" w:rsidRDefault="00247737" w:rsidP="005D2F89">
            <w:pPr>
              <w:spacing w:line="276" w:lineRule="auto"/>
              <w:ind w:firstLine="0"/>
              <w:jc w:val="center"/>
            </w:pPr>
            <w:r>
              <w:rPr>
                <w:rFonts w:hint="eastAsia"/>
              </w:rPr>
              <w:t>0.947</w:t>
            </w:r>
          </w:p>
        </w:tc>
        <w:tc>
          <w:tcPr>
            <w:tcW w:w="1491" w:type="dxa"/>
            <w:vAlign w:val="center"/>
          </w:tcPr>
          <w:p w14:paraId="00B0FBBC" w14:textId="77777777" w:rsidR="00247737" w:rsidRPr="00D201CB" w:rsidRDefault="00247737" w:rsidP="005D2F89">
            <w:pPr>
              <w:spacing w:line="276" w:lineRule="auto"/>
              <w:ind w:firstLine="0"/>
              <w:jc w:val="center"/>
            </w:pPr>
            <w:r>
              <w:rPr>
                <w:rFonts w:hint="eastAsia"/>
              </w:rPr>
              <w:t>0.577</w:t>
            </w:r>
          </w:p>
        </w:tc>
      </w:tr>
      <w:tr w:rsidR="00247737" w:rsidRPr="00D201CB" w14:paraId="01BC7A80" w14:textId="77777777" w:rsidTr="005D2F89">
        <w:trPr>
          <w:trHeight w:val="401"/>
        </w:trPr>
        <w:tc>
          <w:tcPr>
            <w:tcW w:w="1560" w:type="dxa"/>
            <w:vMerge/>
            <w:vAlign w:val="center"/>
          </w:tcPr>
          <w:p w14:paraId="025BFF60" w14:textId="77777777" w:rsidR="00247737" w:rsidRDefault="00247737" w:rsidP="005D2F89">
            <w:pPr>
              <w:spacing w:line="276" w:lineRule="auto"/>
              <w:jc w:val="center"/>
            </w:pPr>
          </w:p>
        </w:tc>
        <w:tc>
          <w:tcPr>
            <w:tcW w:w="2126" w:type="dxa"/>
            <w:vAlign w:val="center"/>
          </w:tcPr>
          <w:p w14:paraId="1E60BBCA" w14:textId="77777777" w:rsidR="00247737" w:rsidRDefault="00247737" w:rsidP="005D2F89">
            <w:pPr>
              <w:spacing w:line="276" w:lineRule="auto"/>
              <w:jc w:val="left"/>
            </w:pPr>
            <w:r>
              <w:rPr>
                <w:rFonts w:hint="eastAsia"/>
              </w:rPr>
              <w:t>Canny</w:t>
            </w:r>
          </w:p>
        </w:tc>
        <w:tc>
          <w:tcPr>
            <w:tcW w:w="1491" w:type="dxa"/>
            <w:vAlign w:val="center"/>
          </w:tcPr>
          <w:p w14:paraId="0010EF2C" w14:textId="77777777" w:rsidR="00247737" w:rsidRPr="00D201CB" w:rsidRDefault="00247737" w:rsidP="005D2F89">
            <w:pPr>
              <w:spacing w:line="276" w:lineRule="auto"/>
              <w:ind w:firstLine="0"/>
              <w:jc w:val="center"/>
            </w:pPr>
            <w:r>
              <w:rPr>
                <w:rFonts w:hint="eastAsia"/>
              </w:rPr>
              <w:t>0.489</w:t>
            </w:r>
          </w:p>
        </w:tc>
        <w:tc>
          <w:tcPr>
            <w:tcW w:w="1491" w:type="dxa"/>
            <w:vAlign w:val="center"/>
          </w:tcPr>
          <w:p w14:paraId="24B40EFD" w14:textId="77777777" w:rsidR="00247737" w:rsidRPr="00D201CB" w:rsidRDefault="00247737" w:rsidP="005D2F89">
            <w:pPr>
              <w:spacing w:line="276" w:lineRule="auto"/>
              <w:ind w:firstLine="0"/>
              <w:jc w:val="center"/>
            </w:pPr>
            <w:r>
              <w:rPr>
                <w:rFonts w:hint="eastAsia"/>
              </w:rPr>
              <w:t>0.497</w:t>
            </w:r>
          </w:p>
        </w:tc>
        <w:tc>
          <w:tcPr>
            <w:tcW w:w="1491" w:type="dxa"/>
            <w:vAlign w:val="center"/>
          </w:tcPr>
          <w:p w14:paraId="2AAFD13F" w14:textId="77777777" w:rsidR="00247737" w:rsidRPr="00D201CB" w:rsidRDefault="00247737" w:rsidP="005D2F89">
            <w:pPr>
              <w:spacing w:line="276" w:lineRule="auto"/>
              <w:ind w:firstLine="0"/>
              <w:jc w:val="center"/>
            </w:pPr>
            <w:r>
              <w:rPr>
                <w:rFonts w:hint="eastAsia"/>
              </w:rPr>
              <w:t>0.969</w:t>
            </w:r>
          </w:p>
        </w:tc>
        <w:tc>
          <w:tcPr>
            <w:tcW w:w="1491" w:type="dxa"/>
            <w:vAlign w:val="center"/>
          </w:tcPr>
          <w:p w14:paraId="35FB38BD" w14:textId="77777777" w:rsidR="00247737" w:rsidRPr="00D201CB" w:rsidRDefault="00247737" w:rsidP="005D2F89">
            <w:pPr>
              <w:spacing w:line="276" w:lineRule="auto"/>
              <w:ind w:firstLine="0"/>
              <w:jc w:val="center"/>
            </w:pPr>
            <w:r>
              <w:rPr>
                <w:rFonts w:hint="eastAsia"/>
              </w:rPr>
              <w:t>0.657</w:t>
            </w:r>
          </w:p>
        </w:tc>
      </w:tr>
      <w:tr w:rsidR="00247737" w:rsidRPr="00D201CB" w14:paraId="3BF5D06A" w14:textId="77777777" w:rsidTr="005D2F89">
        <w:trPr>
          <w:trHeight w:val="401"/>
        </w:trPr>
        <w:tc>
          <w:tcPr>
            <w:tcW w:w="1560" w:type="dxa"/>
            <w:vMerge/>
            <w:vAlign w:val="center"/>
          </w:tcPr>
          <w:p w14:paraId="36B43566" w14:textId="77777777" w:rsidR="00247737" w:rsidRDefault="00247737" w:rsidP="005D2F89">
            <w:pPr>
              <w:spacing w:line="276" w:lineRule="auto"/>
              <w:jc w:val="center"/>
            </w:pPr>
          </w:p>
        </w:tc>
        <w:tc>
          <w:tcPr>
            <w:tcW w:w="2126" w:type="dxa"/>
            <w:vAlign w:val="center"/>
          </w:tcPr>
          <w:p w14:paraId="3A716D0A" w14:textId="77777777" w:rsidR="00247737" w:rsidRDefault="00247737" w:rsidP="005D2F89">
            <w:pPr>
              <w:spacing w:line="276" w:lineRule="auto"/>
              <w:jc w:val="left"/>
            </w:pPr>
            <w:r>
              <w:rPr>
                <w:rFonts w:hint="eastAsia"/>
              </w:rPr>
              <w:t>Hybrid-YOLO11m</w:t>
            </w:r>
          </w:p>
        </w:tc>
        <w:tc>
          <w:tcPr>
            <w:tcW w:w="1491" w:type="dxa"/>
            <w:vAlign w:val="center"/>
          </w:tcPr>
          <w:p w14:paraId="2C70E117" w14:textId="77777777" w:rsidR="00247737" w:rsidRPr="00D201CB" w:rsidRDefault="00247737" w:rsidP="005D2F89">
            <w:pPr>
              <w:spacing w:line="276" w:lineRule="auto"/>
              <w:ind w:firstLine="0"/>
              <w:jc w:val="center"/>
            </w:pPr>
            <w:r>
              <w:rPr>
                <w:rFonts w:hint="eastAsia"/>
              </w:rPr>
              <w:t>0.958</w:t>
            </w:r>
          </w:p>
        </w:tc>
        <w:tc>
          <w:tcPr>
            <w:tcW w:w="1491" w:type="dxa"/>
            <w:vAlign w:val="center"/>
          </w:tcPr>
          <w:p w14:paraId="0177FBA3" w14:textId="77777777" w:rsidR="00247737" w:rsidRPr="00D201CB" w:rsidRDefault="00247737" w:rsidP="005D2F89">
            <w:pPr>
              <w:spacing w:line="276" w:lineRule="auto"/>
              <w:ind w:firstLine="0"/>
              <w:jc w:val="center"/>
            </w:pPr>
            <w:r>
              <w:rPr>
                <w:rFonts w:hint="eastAsia"/>
              </w:rPr>
              <w:t>0.977</w:t>
            </w:r>
          </w:p>
        </w:tc>
        <w:tc>
          <w:tcPr>
            <w:tcW w:w="1491" w:type="dxa"/>
            <w:vAlign w:val="center"/>
          </w:tcPr>
          <w:p w14:paraId="72FD4C3E" w14:textId="77777777" w:rsidR="00247737" w:rsidRPr="00D201CB" w:rsidRDefault="00247737" w:rsidP="005D2F89">
            <w:pPr>
              <w:spacing w:line="276" w:lineRule="auto"/>
              <w:ind w:firstLine="0"/>
              <w:jc w:val="center"/>
            </w:pPr>
            <w:r>
              <w:rPr>
                <w:rFonts w:hint="eastAsia"/>
              </w:rPr>
              <w:t>0.98</w:t>
            </w:r>
          </w:p>
        </w:tc>
        <w:tc>
          <w:tcPr>
            <w:tcW w:w="1491" w:type="dxa"/>
            <w:vAlign w:val="center"/>
          </w:tcPr>
          <w:p w14:paraId="7A62D0EB" w14:textId="77777777" w:rsidR="00247737" w:rsidRPr="00D201CB" w:rsidRDefault="00247737" w:rsidP="005D2F89">
            <w:pPr>
              <w:spacing w:line="276" w:lineRule="auto"/>
              <w:ind w:firstLine="0"/>
              <w:jc w:val="center"/>
            </w:pPr>
            <w:r>
              <w:rPr>
                <w:rFonts w:hint="eastAsia"/>
              </w:rPr>
              <w:t>0.979</w:t>
            </w:r>
          </w:p>
        </w:tc>
      </w:tr>
      <w:tr w:rsidR="00247737" w:rsidRPr="00D201CB" w14:paraId="3F9EC04F" w14:textId="77777777" w:rsidTr="005D2F89">
        <w:trPr>
          <w:trHeight w:val="401"/>
        </w:trPr>
        <w:tc>
          <w:tcPr>
            <w:tcW w:w="1560" w:type="dxa"/>
            <w:vMerge w:val="restart"/>
            <w:vAlign w:val="center"/>
          </w:tcPr>
          <w:p w14:paraId="604954E3" w14:textId="77777777" w:rsidR="00247737" w:rsidRDefault="00247737" w:rsidP="005D2F89">
            <w:pPr>
              <w:spacing w:line="276" w:lineRule="auto"/>
              <w:ind w:firstLine="0"/>
              <w:jc w:val="center"/>
            </w:pPr>
            <w:r>
              <w:rPr>
                <w:rFonts w:hint="eastAsia"/>
              </w:rPr>
              <w:t>90</w:t>
            </w:r>
            <m:oMath>
              <m:r>
                <w:rPr>
                  <w:rFonts w:ascii="Cambria Math" w:hAnsi="Cambria Math"/>
                </w:rPr>
                <m:t>°</m:t>
              </m:r>
            </m:oMath>
          </w:p>
          <w:p w14:paraId="784A7542" w14:textId="77777777" w:rsidR="00247737" w:rsidRDefault="00247737" w:rsidP="005D2F89">
            <w:pPr>
              <w:spacing w:line="276" w:lineRule="auto"/>
              <w:ind w:firstLine="0"/>
              <w:jc w:val="center"/>
            </w:pPr>
            <w:r>
              <w:rPr>
                <w:rFonts w:hint="eastAsia"/>
              </w:rPr>
              <w:t>(Normal illumination)</w:t>
            </w:r>
          </w:p>
        </w:tc>
        <w:tc>
          <w:tcPr>
            <w:tcW w:w="2126" w:type="dxa"/>
            <w:vAlign w:val="center"/>
          </w:tcPr>
          <w:p w14:paraId="5B815B49" w14:textId="77777777" w:rsidR="00247737" w:rsidRDefault="00247737" w:rsidP="005D2F89">
            <w:pPr>
              <w:spacing w:line="276" w:lineRule="auto"/>
              <w:jc w:val="left"/>
            </w:pPr>
            <w:r>
              <w:rPr>
                <w:rFonts w:hint="eastAsia"/>
              </w:rPr>
              <w:t>Otsu</w:t>
            </w:r>
          </w:p>
        </w:tc>
        <w:tc>
          <w:tcPr>
            <w:tcW w:w="1491" w:type="dxa"/>
            <w:vAlign w:val="center"/>
          </w:tcPr>
          <w:p w14:paraId="0C97F888" w14:textId="77777777" w:rsidR="00247737" w:rsidRPr="00D201CB" w:rsidRDefault="00247737" w:rsidP="005D2F89">
            <w:pPr>
              <w:spacing w:line="276" w:lineRule="auto"/>
              <w:ind w:firstLine="0"/>
              <w:jc w:val="center"/>
            </w:pPr>
            <w:r>
              <w:rPr>
                <w:rFonts w:hint="eastAsia"/>
              </w:rPr>
              <w:t>0.192</w:t>
            </w:r>
          </w:p>
        </w:tc>
        <w:tc>
          <w:tcPr>
            <w:tcW w:w="1491" w:type="dxa"/>
            <w:vAlign w:val="center"/>
          </w:tcPr>
          <w:p w14:paraId="3D263A4B" w14:textId="77777777" w:rsidR="00247737" w:rsidRPr="00D201CB" w:rsidRDefault="00247737" w:rsidP="005D2F89">
            <w:pPr>
              <w:spacing w:line="276" w:lineRule="auto"/>
              <w:ind w:firstLine="0"/>
              <w:jc w:val="center"/>
            </w:pPr>
            <w:r>
              <w:rPr>
                <w:rFonts w:hint="eastAsia"/>
              </w:rPr>
              <w:t>0.192</w:t>
            </w:r>
          </w:p>
        </w:tc>
        <w:tc>
          <w:tcPr>
            <w:tcW w:w="1491" w:type="dxa"/>
            <w:vAlign w:val="center"/>
          </w:tcPr>
          <w:p w14:paraId="7E97349F" w14:textId="77777777" w:rsidR="00247737" w:rsidRPr="00D201CB" w:rsidRDefault="00247737" w:rsidP="005D2F89">
            <w:pPr>
              <w:spacing w:line="276" w:lineRule="auto"/>
              <w:ind w:firstLine="0"/>
              <w:jc w:val="center"/>
            </w:pPr>
            <w:r>
              <w:rPr>
                <w:rFonts w:hint="eastAsia"/>
              </w:rPr>
              <w:t>0.999</w:t>
            </w:r>
          </w:p>
        </w:tc>
        <w:tc>
          <w:tcPr>
            <w:tcW w:w="1491" w:type="dxa"/>
            <w:vAlign w:val="center"/>
          </w:tcPr>
          <w:p w14:paraId="09CAAEC0" w14:textId="77777777" w:rsidR="00247737" w:rsidRPr="00D201CB" w:rsidRDefault="00247737" w:rsidP="005D2F89">
            <w:pPr>
              <w:spacing w:line="276" w:lineRule="auto"/>
              <w:ind w:firstLine="0"/>
              <w:jc w:val="center"/>
            </w:pPr>
            <w:r>
              <w:rPr>
                <w:rFonts w:hint="eastAsia"/>
              </w:rPr>
              <w:t>0.321</w:t>
            </w:r>
          </w:p>
        </w:tc>
      </w:tr>
      <w:tr w:rsidR="00247737" w:rsidRPr="00D201CB" w14:paraId="4AFD75A2" w14:textId="77777777" w:rsidTr="005D2F89">
        <w:trPr>
          <w:trHeight w:val="401"/>
        </w:trPr>
        <w:tc>
          <w:tcPr>
            <w:tcW w:w="1560" w:type="dxa"/>
            <w:vMerge/>
            <w:vAlign w:val="center"/>
          </w:tcPr>
          <w:p w14:paraId="48447841" w14:textId="77777777" w:rsidR="00247737" w:rsidRDefault="00247737" w:rsidP="005D2F89">
            <w:pPr>
              <w:spacing w:line="276" w:lineRule="auto"/>
              <w:jc w:val="left"/>
            </w:pPr>
          </w:p>
        </w:tc>
        <w:tc>
          <w:tcPr>
            <w:tcW w:w="2126" w:type="dxa"/>
            <w:vAlign w:val="center"/>
          </w:tcPr>
          <w:p w14:paraId="05C6427D" w14:textId="77777777" w:rsidR="00247737" w:rsidRDefault="00247737" w:rsidP="005D2F89">
            <w:pPr>
              <w:spacing w:line="276" w:lineRule="auto"/>
              <w:jc w:val="left"/>
            </w:pPr>
            <w:r>
              <w:rPr>
                <w:rFonts w:hint="eastAsia"/>
              </w:rPr>
              <w:t>K-means</w:t>
            </w:r>
          </w:p>
        </w:tc>
        <w:tc>
          <w:tcPr>
            <w:tcW w:w="1491" w:type="dxa"/>
            <w:vAlign w:val="center"/>
          </w:tcPr>
          <w:p w14:paraId="21F165F7" w14:textId="77777777" w:rsidR="00247737" w:rsidRPr="00D201CB" w:rsidRDefault="00247737" w:rsidP="005D2F89">
            <w:pPr>
              <w:spacing w:line="276" w:lineRule="auto"/>
              <w:ind w:firstLine="0"/>
              <w:jc w:val="center"/>
            </w:pPr>
            <w:r>
              <w:rPr>
                <w:rFonts w:hint="eastAsia"/>
              </w:rPr>
              <w:t>0.177</w:t>
            </w:r>
          </w:p>
        </w:tc>
        <w:tc>
          <w:tcPr>
            <w:tcW w:w="1491" w:type="dxa"/>
            <w:vAlign w:val="center"/>
          </w:tcPr>
          <w:p w14:paraId="44E1832E" w14:textId="77777777" w:rsidR="00247737" w:rsidRPr="00D201CB" w:rsidRDefault="00247737" w:rsidP="005D2F89">
            <w:pPr>
              <w:spacing w:line="276" w:lineRule="auto"/>
              <w:ind w:firstLine="0"/>
              <w:jc w:val="center"/>
            </w:pPr>
            <w:r>
              <w:rPr>
                <w:rFonts w:hint="eastAsia"/>
              </w:rPr>
              <w:t>0.177</w:t>
            </w:r>
          </w:p>
        </w:tc>
        <w:tc>
          <w:tcPr>
            <w:tcW w:w="1491" w:type="dxa"/>
            <w:vAlign w:val="center"/>
          </w:tcPr>
          <w:p w14:paraId="1A725C5F" w14:textId="77777777" w:rsidR="00247737" w:rsidRPr="00D201CB" w:rsidRDefault="00247737" w:rsidP="005D2F89">
            <w:pPr>
              <w:spacing w:line="276" w:lineRule="auto"/>
              <w:ind w:firstLine="0"/>
              <w:jc w:val="center"/>
            </w:pPr>
            <w:r>
              <w:rPr>
                <w:rFonts w:hint="eastAsia"/>
              </w:rPr>
              <w:t>1</w:t>
            </w:r>
          </w:p>
        </w:tc>
        <w:tc>
          <w:tcPr>
            <w:tcW w:w="1491" w:type="dxa"/>
            <w:vAlign w:val="center"/>
          </w:tcPr>
          <w:p w14:paraId="304E6821" w14:textId="77777777" w:rsidR="00247737" w:rsidRPr="00D201CB" w:rsidRDefault="00247737" w:rsidP="005D2F89">
            <w:pPr>
              <w:spacing w:line="276" w:lineRule="auto"/>
              <w:ind w:firstLine="0"/>
              <w:jc w:val="center"/>
            </w:pPr>
            <w:r>
              <w:rPr>
                <w:rFonts w:hint="eastAsia"/>
              </w:rPr>
              <w:t>0.3</w:t>
            </w:r>
          </w:p>
        </w:tc>
      </w:tr>
      <w:tr w:rsidR="00247737" w:rsidRPr="00D201CB" w14:paraId="5F7D044E" w14:textId="77777777" w:rsidTr="005D2F89">
        <w:trPr>
          <w:trHeight w:val="401"/>
        </w:trPr>
        <w:tc>
          <w:tcPr>
            <w:tcW w:w="1560" w:type="dxa"/>
            <w:vMerge/>
            <w:vAlign w:val="center"/>
          </w:tcPr>
          <w:p w14:paraId="789691CD" w14:textId="77777777" w:rsidR="00247737" w:rsidRDefault="00247737" w:rsidP="005D2F89">
            <w:pPr>
              <w:spacing w:line="276" w:lineRule="auto"/>
              <w:jc w:val="left"/>
            </w:pPr>
          </w:p>
        </w:tc>
        <w:tc>
          <w:tcPr>
            <w:tcW w:w="2126" w:type="dxa"/>
            <w:vAlign w:val="center"/>
          </w:tcPr>
          <w:p w14:paraId="43647064" w14:textId="77777777" w:rsidR="00247737" w:rsidRDefault="00247737" w:rsidP="005D2F89">
            <w:pPr>
              <w:spacing w:line="276" w:lineRule="auto"/>
              <w:jc w:val="left"/>
            </w:pPr>
            <w:proofErr w:type="spellStart"/>
            <w:r>
              <w:rPr>
                <w:rFonts w:hint="eastAsia"/>
              </w:rPr>
              <w:t>GrabCut</w:t>
            </w:r>
            <w:proofErr w:type="spellEnd"/>
          </w:p>
        </w:tc>
        <w:tc>
          <w:tcPr>
            <w:tcW w:w="1491" w:type="dxa"/>
            <w:vAlign w:val="center"/>
          </w:tcPr>
          <w:p w14:paraId="7F387D2C" w14:textId="77777777" w:rsidR="00247737" w:rsidRPr="00D201CB" w:rsidRDefault="00247737" w:rsidP="005D2F89">
            <w:pPr>
              <w:spacing w:line="276" w:lineRule="auto"/>
              <w:ind w:firstLine="0"/>
              <w:jc w:val="center"/>
            </w:pPr>
            <w:r>
              <w:rPr>
                <w:rFonts w:hint="eastAsia"/>
              </w:rPr>
              <w:t>0.248</w:t>
            </w:r>
          </w:p>
        </w:tc>
        <w:tc>
          <w:tcPr>
            <w:tcW w:w="1491" w:type="dxa"/>
            <w:vAlign w:val="center"/>
          </w:tcPr>
          <w:p w14:paraId="352700D0" w14:textId="77777777" w:rsidR="00247737" w:rsidRPr="00D201CB" w:rsidRDefault="00247737" w:rsidP="005D2F89">
            <w:pPr>
              <w:spacing w:line="276" w:lineRule="auto"/>
              <w:ind w:firstLine="0"/>
              <w:jc w:val="center"/>
            </w:pPr>
            <w:r>
              <w:rPr>
                <w:rFonts w:hint="eastAsia"/>
              </w:rPr>
              <w:t>0.248</w:t>
            </w:r>
          </w:p>
        </w:tc>
        <w:tc>
          <w:tcPr>
            <w:tcW w:w="1491" w:type="dxa"/>
            <w:vAlign w:val="center"/>
          </w:tcPr>
          <w:p w14:paraId="345700E8" w14:textId="77777777" w:rsidR="00247737" w:rsidRPr="00D201CB" w:rsidRDefault="00247737" w:rsidP="005D2F89">
            <w:pPr>
              <w:spacing w:line="276" w:lineRule="auto"/>
              <w:ind w:firstLine="0"/>
              <w:jc w:val="center"/>
            </w:pPr>
            <w:r>
              <w:rPr>
                <w:rFonts w:hint="eastAsia"/>
              </w:rPr>
              <w:t>1</w:t>
            </w:r>
          </w:p>
        </w:tc>
        <w:tc>
          <w:tcPr>
            <w:tcW w:w="1491" w:type="dxa"/>
            <w:vAlign w:val="center"/>
          </w:tcPr>
          <w:p w14:paraId="08CA99DA" w14:textId="77777777" w:rsidR="00247737" w:rsidRPr="00D201CB" w:rsidRDefault="00247737" w:rsidP="005D2F89">
            <w:pPr>
              <w:spacing w:line="276" w:lineRule="auto"/>
              <w:ind w:firstLine="0"/>
              <w:jc w:val="center"/>
            </w:pPr>
            <w:r>
              <w:rPr>
                <w:rFonts w:hint="eastAsia"/>
              </w:rPr>
              <w:t>0.397</w:t>
            </w:r>
          </w:p>
        </w:tc>
      </w:tr>
      <w:tr w:rsidR="00247737" w:rsidRPr="00D201CB" w14:paraId="37FA3372" w14:textId="77777777" w:rsidTr="005D2F89">
        <w:trPr>
          <w:trHeight w:val="401"/>
        </w:trPr>
        <w:tc>
          <w:tcPr>
            <w:tcW w:w="1560" w:type="dxa"/>
            <w:vMerge/>
            <w:vAlign w:val="center"/>
          </w:tcPr>
          <w:p w14:paraId="5A1B0272" w14:textId="77777777" w:rsidR="00247737" w:rsidRDefault="00247737" w:rsidP="005D2F89">
            <w:pPr>
              <w:spacing w:line="276" w:lineRule="auto"/>
              <w:jc w:val="left"/>
            </w:pPr>
          </w:p>
        </w:tc>
        <w:tc>
          <w:tcPr>
            <w:tcW w:w="2126" w:type="dxa"/>
            <w:vAlign w:val="center"/>
          </w:tcPr>
          <w:p w14:paraId="5939AEA6" w14:textId="77777777" w:rsidR="00247737" w:rsidRDefault="00247737" w:rsidP="005D2F89">
            <w:pPr>
              <w:spacing w:line="276" w:lineRule="auto"/>
              <w:jc w:val="left"/>
            </w:pPr>
            <w:r>
              <w:rPr>
                <w:rFonts w:hint="eastAsia"/>
              </w:rPr>
              <w:t>Canny</w:t>
            </w:r>
          </w:p>
        </w:tc>
        <w:tc>
          <w:tcPr>
            <w:tcW w:w="1491" w:type="dxa"/>
            <w:vAlign w:val="center"/>
          </w:tcPr>
          <w:p w14:paraId="14EDEAFA" w14:textId="77777777" w:rsidR="00247737" w:rsidRPr="00D201CB" w:rsidRDefault="00247737" w:rsidP="005D2F89">
            <w:pPr>
              <w:spacing w:line="276" w:lineRule="auto"/>
              <w:ind w:firstLine="0"/>
              <w:jc w:val="center"/>
            </w:pPr>
            <w:r>
              <w:rPr>
                <w:rFonts w:hint="eastAsia"/>
              </w:rPr>
              <w:t>0.58</w:t>
            </w:r>
          </w:p>
        </w:tc>
        <w:tc>
          <w:tcPr>
            <w:tcW w:w="1491" w:type="dxa"/>
            <w:vAlign w:val="center"/>
          </w:tcPr>
          <w:p w14:paraId="065C360A" w14:textId="77777777" w:rsidR="00247737" w:rsidRPr="00D201CB" w:rsidRDefault="00247737" w:rsidP="005D2F89">
            <w:pPr>
              <w:spacing w:line="276" w:lineRule="auto"/>
              <w:ind w:firstLine="0"/>
              <w:jc w:val="center"/>
            </w:pPr>
            <w:r>
              <w:rPr>
                <w:rFonts w:hint="eastAsia"/>
              </w:rPr>
              <w:t>0.582</w:t>
            </w:r>
          </w:p>
        </w:tc>
        <w:tc>
          <w:tcPr>
            <w:tcW w:w="1491" w:type="dxa"/>
            <w:vAlign w:val="center"/>
          </w:tcPr>
          <w:p w14:paraId="1A91E079" w14:textId="77777777" w:rsidR="00247737" w:rsidRPr="00D201CB" w:rsidRDefault="00247737" w:rsidP="005D2F89">
            <w:pPr>
              <w:spacing w:line="276" w:lineRule="auto"/>
              <w:ind w:firstLine="0"/>
              <w:jc w:val="center"/>
            </w:pPr>
            <w:r>
              <w:rPr>
                <w:rFonts w:hint="eastAsia"/>
              </w:rPr>
              <w:t>0.996</w:t>
            </w:r>
          </w:p>
        </w:tc>
        <w:tc>
          <w:tcPr>
            <w:tcW w:w="1491" w:type="dxa"/>
            <w:vAlign w:val="center"/>
          </w:tcPr>
          <w:p w14:paraId="695D3654" w14:textId="77777777" w:rsidR="00247737" w:rsidRPr="00D201CB" w:rsidRDefault="00247737" w:rsidP="005D2F89">
            <w:pPr>
              <w:spacing w:line="276" w:lineRule="auto"/>
              <w:ind w:firstLine="0"/>
              <w:jc w:val="center"/>
            </w:pPr>
            <w:r>
              <w:rPr>
                <w:rFonts w:hint="eastAsia"/>
              </w:rPr>
              <w:t>0.734</w:t>
            </w:r>
          </w:p>
        </w:tc>
      </w:tr>
      <w:tr w:rsidR="00247737" w:rsidRPr="00D201CB" w14:paraId="7FB0CCCE" w14:textId="77777777" w:rsidTr="005D2F89">
        <w:trPr>
          <w:trHeight w:val="401"/>
        </w:trPr>
        <w:tc>
          <w:tcPr>
            <w:tcW w:w="1560" w:type="dxa"/>
            <w:vMerge/>
            <w:vAlign w:val="center"/>
          </w:tcPr>
          <w:p w14:paraId="14946AB8" w14:textId="77777777" w:rsidR="00247737" w:rsidRDefault="00247737" w:rsidP="005D2F89">
            <w:pPr>
              <w:spacing w:line="276" w:lineRule="auto"/>
              <w:jc w:val="left"/>
            </w:pPr>
          </w:p>
        </w:tc>
        <w:tc>
          <w:tcPr>
            <w:tcW w:w="2126" w:type="dxa"/>
            <w:vAlign w:val="center"/>
          </w:tcPr>
          <w:p w14:paraId="1CCEC134" w14:textId="77777777" w:rsidR="00247737" w:rsidRDefault="00247737" w:rsidP="005D2F89">
            <w:pPr>
              <w:spacing w:line="276" w:lineRule="auto"/>
              <w:jc w:val="left"/>
            </w:pPr>
            <w:r>
              <w:rPr>
                <w:rFonts w:hint="eastAsia"/>
              </w:rPr>
              <w:t>Hybrid-YOLO11m</w:t>
            </w:r>
          </w:p>
        </w:tc>
        <w:tc>
          <w:tcPr>
            <w:tcW w:w="1491" w:type="dxa"/>
            <w:vAlign w:val="center"/>
          </w:tcPr>
          <w:p w14:paraId="42D6AFBF" w14:textId="77777777" w:rsidR="00247737" w:rsidRPr="00D201CB" w:rsidRDefault="00247737" w:rsidP="005D2F89">
            <w:pPr>
              <w:spacing w:line="276" w:lineRule="auto"/>
              <w:ind w:firstLine="0"/>
              <w:jc w:val="center"/>
            </w:pPr>
            <w:r>
              <w:rPr>
                <w:rFonts w:hint="eastAsia"/>
              </w:rPr>
              <w:t>0.956</w:t>
            </w:r>
          </w:p>
        </w:tc>
        <w:tc>
          <w:tcPr>
            <w:tcW w:w="1491" w:type="dxa"/>
            <w:vAlign w:val="center"/>
          </w:tcPr>
          <w:p w14:paraId="412113A5" w14:textId="77777777" w:rsidR="00247737" w:rsidRPr="00D201CB" w:rsidRDefault="00247737" w:rsidP="005D2F89">
            <w:pPr>
              <w:spacing w:line="276" w:lineRule="auto"/>
              <w:ind w:firstLine="0"/>
              <w:jc w:val="center"/>
            </w:pPr>
            <w:r>
              <w:rPr>
                <w:rFonts w:hint="eastAsia"/>
              </w:rPr>
              <w:t>0.966</w:t>
            </w:r>
          </w:p>
        </w:tc>
        <w:tc>
          <w:tcPr>
            <w:tcW w:w="1491" w:type="dxa"/>
            <w:vAlign w:val="center"/>
          </w:tcPr>
          <w:p w14:paraId="2CFB71F1" w14:textId="77777777" w:rsidR="00247737" w:rsidRPr="00D201CB" w:rsidRDefault="00247737" w:rsidP="005D2F89">
            <w:pPr>
              <w:spacing w:line="276" w:lineRule="auto"/>
              <w:ind w:firstLine="0"/>
              <w:jc w:val="center"/>
            </w:pPr>
            <w:r>
              <w:rPr>
                <w:rFonts w:hint="eastAsia"/>
              </w:rPr>
              <w:t>0.989</w:t>
            </w:r>
          </w:p>
        </w:tc>
        <w:tc>
          <w:tcPr>
            <w:tcW w:w="1491" w:type="dxa"/>
            <w:vAlign w:val="center"/>
          </w:tcPr>
          <w:p w14:paraId="454EEB97" w14:textId="77777777" w:rsidR="00247737" w:rsidRPr="00D201CB" w:rsidRDefault="00247737" w:rsidP="005D2F89">
            <w:pPr>
              <w:spacing w:line="276" w:lineRule="auto"/>
              <w:ind w:firstLine="0"/>
              <w:jc w:val="center"/>
            </w:pPr>
            <w:r>
              <w:rPr>
                <w:rFonts w:hint="eastAsia"/>
              </w:rPr>
              <w:t>0.977</w:t>
            </w:r>
          </w:p>
        </w:tc>
      </w:tr>
    </w:tbl>
    <w:p w14:paraId="552B0AAA" w14:textId="77777777" w:rsidR="00F20FF6" w:rsidRPr="00247737" w:rsidRDefault="00F20FF6" w:rsidP="00247737">
      <w:pPr>
        <w:ind w:firstLine="0"/>
      </w:pPr>
    </w:p>
    <w:p w14:paraId="1549A261" w14:textId="5642B7D5" w:rsidR="003D008A" w:rsidRPr="00253256" w:rsidRDefault="001221DC" w:rsidP="003D008A">
      <w:pPr>
        <w:pStyle w:val="Newparagraph"/>
        <w:spacing w:line="276" w:lineRule="auto"/>
        <w:ind w:firstLine="0"/>
        <w:rPr>
          <w:lang w:val="en-US" w:eastAsia="ko-KR"/>
        </w:rPr>
      </w:pPr>
      <w:r>
        <w:rPr>
          <w:rFonts w:hint="eastAsia"/>
          <w:b/>
          <w:bCs/>
          <w:lang w:eastAsia="ko-KR"/>
        </w:rPr>
        <w:t xml:space="preserve">Table </w:t>
      </w:r>
      <w:r w:rsidR="00D60BED">
        <w:rPr>
          <w:rFonts w:hint="eastAsia"/>
          <w:b/>
          <w:bCs/>
          <w:lang w:eastAsia="ko-KR"/>
        </w:rPr>
        <w:t>S</w:t>
      </w:r>
      <w:r w:rsidR="002C22D9">
        <w:rPr>
          <w:rFonts w:hint="eastAsia"/>
          <w:b/>
          <w:bCs/>
          <w:lang w:eastAsia="ko-KR"/>
        </w:rPr>
        <w:t>.4</w:t>
      </w:r>
      <w:r w:rsidR="003D008A">
        <w:rPr>
          <w:rFonts w:hint="eastAsia"/>
          <w:b/>
          <w:bCs/>
        </w:rPr>
        <w:t xml:space="preserve"> </w:t>
      </w:r>
      <w:r w:rsidR="003D008A">
        <w:rPr>
          <w:rFonts w:hint="eastAsia"/>
          <w:b/>
          <w:bCs/>
          <w:lang w:eastAsia="ko-KR"/>
        </w:rPr>
        <w:t>Comparison of segmentation performance by dataset configuration &amp; model scale</w:t>
      </w:r>
    </w:p>
    <w:tbl>
      <w:tblPr>
        <w:tblStyle w:val="af5"/>
        <w:tblW w:w="9650" w:type="dxa"/>
        <w:tblBorders>
          <w:top w:val="single" w:sz="12" w:space="0" w:color="auto"/>
          <w:left w:val="none" w:sz="0" w:space="0" w:color="auto"/>
          <w:bottom w:val="single" w:sz="12" w:space="0" w:color="auto"/>
          <w:right w:val="none" w:sz="0" w:space="0" w:color="auto"/>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276"/>
        <w:gridCol w:w="1276"/>
        <w:gridCol w:w="1419"/>
        <w:gridCol w:w="1420"/>
        <w:gridCol w:w="1419"/>
        <w:gridCol w:w="1420"/>
        <w:gridCol w:w="1420"/>
      </w:tblGrid>
      <w:tr w:rsidR="003D008A" w:rsidRPr="00551E71" w14:paraId="106A05C0" w14:textId="77777777" w:rsidTr="00327DDC">
        <w:trPr>
          <w:trHeight w:val="475"/>
        </w:trPr>
        <w:tc>
          <w:tcPr>
            <w:tcW w:w="1276" w:type="dxa"/>
            <w:vMerge w:val="restart"/>
            <w:tcBorders>
              <w:top w:val="single" w:sz="12" w:space="0" w:color="auto"/>
            </w:tcBorders>
            <w:vAlign w:val="center"/>
          </w:tcPr>
          <w:p w14:paraId="44E71CC9" w14:textId="77777777" w:rsidR="003D008A" w:rsidRPr="009C5B15" w:rsidRDefault="003D008A" w:rsidP="00D04F37">
            <w:pPr>
              <w:spacing w:line="276" w:lineRule="auto"/>
              <w:ind w:firstLine="0"/>
              <w:jc w:val="left"/>
              <w:rPr>
                <w:b/>
                <w:bCs/>
                <w:sz w:val="24"/>
                <w:szCs w:val="24"/>
              </w:rPr>
            </w:pPr>
            <w:r w:rsidRPr="009C5B15">
              <w:rPr>
                <w:rFonts w:hint="eastAsia"/>
                <w:b/>
                <w:bCs/>
                <w:sz w:val="24"/>
                <w:szCs w:val="24"/>
              </w:rPr>
              <w:t>D</w:t>
            </w:r>
            <w:r w:rsidRPr="009C5B15">
              <w:rPr>
                <w:b/>
                <w:bCs/>
                <w:sz w:val="24"/>
                <w:szCs w:val="24"/>
              </w:rPr>
              <w:t>ataset</w:t>
            </w:r>
          </w:p>
        </w:tc>
        <w:tc>
          <w:tcPr>
            <w:tcW w:w="1276" w:type="dxa"/>
            <w:vMerge w:val="restart"/>
            <w:tcBorders>
              <w:top w:val="single" w:sz="12" w:space="0" w:color="auto"/>
            </w:tcBorders>
            <w:vAlign w:val="center"/>
          </w:tcPr>
          <w:p w14:paraId="714811AD" w14:textId="77777777" w:rsidR="003D008A" w:rsidRPr="00551E71" w:rsidRDefault="003D008A" w:rsidP="00D04F37">
            <w:pPr>
              <w:spacing w:line="276" w:lineRule="auto"/>
              <w:ind w:firstLine="0"/>
              <w:jc w:val="center"/>
              <w:rPr>
                <w:b/>
                <w:bCs/>
                <w:sz w:val="24"/>
                <w:szCs w:val="24"/>
              </w:rPr>
            </w:pPr>
            <w:r>
              <w:rPr>
                <w:rFonts w:hint="eastAsia"/>
                <w:b/>
                <w:bCs/>
                <w:sz w:val="24"/>
                <w:szCs w:val="24"/>
              </w:rPr>
              <w:t>M</w:t>
            </w:r>
            <w:r>
              <w:rPr>
                <w:b/>
                <w:bCs/>
                <w:sz w:val="24"/>
                <w:szCs w:val="24"/>
              </w:rPr>
              <w:t>etric</w:t>
            </w:r>
          </w:p>
        </w:tc>
        <w:tc>
          <w:tcPr>
            <w:tcW w:w="7098" w:type="dxa"/>
            <w:gridSpan w:val="5"/>
            <w:tcBorders>
              <w:top w:val="single" w:sz="12" w:space="0" w:color="auto"/>
              <w:bottom w:val="single" w:sz="12" w:space="0" w:color="000000" w:themeColor="text1"/>
            </w:tcBorders>
            <w:vAlign w:val="center"/>
          </w:tcPr>
          <w:p w14:paraId="74DAFEB3" w14:textId="77777777" w:rsidR="003D008A" w:rsidRPr="007802B4" w:rsidRDefault="003D008A" w:rsidP="002829CC">
            <w:pPr>
              <w:spacing w:line="276" w:lineRule="auto"/>
              <w:ind w:firstLine="0"/>
              <w:jc w:val="center"/>
              <w:rPr>
                <w:b/>
                <w:bCs/>
                <w:sz w:val="24"/>
                <w:szCs w:val="24"/>
              </w:rPr>
            </w:pPr>
            <w:r>
              <w:rPr>
                <w:rFonts w:hint="eastAsia"/>
                <w:b/>
                <w:bCs/>
                <w:sz w:val="24"/>
                <w:szCs w:val="24"/>
              </w:rPr>
              <w:t>Model scale</w:t>
            </w:r>
          </w:p>
        </w:tc>
      </w:tr>
      <w:tr w:rsidR="003D008A" w:rsidRPr="00551E71" w14:paraId="3D47B405" w14:textId="77777777" w:rsidTr="005B19AE">
        <w:trPr>
          <w:trHeight w:val="475"/>
        </w:trPr>
        <w:tc>
          <w:tcPr>
            <w:tcW w:w="1276" w:type="dxa"/>
            <w:vMerge/>
            <w:tcBorders>
              <w:bottom w:val="single" w:sz="12" w:space="0" w:color="000000" w:themeColor="text1"/>
            </w:tcBorders>
            <w:vAlign w:val="center"/>
          </w:tcPr>
          <w:p w14:paraId="4E6B5FCE" w14:textId="77777777" w:rsidR="003D008A" w:rsidRPr="009C5B15" w:rsidRDefault="003D008A" w:rsidP="002829CC">
            <w:pPr>
              <w:spacing w:line="276" w:lineRule="auto"/>
              <w:jc w:val="left"/>
              <w:rPr>
                <w:b/>
                <w:bCs/>
                <w:sz w:val="24"/>
                <w:szCs w:val="24"/>
              </w:rPr>
            </w:pPr>
          </w:p>
        </w:tc>
        <w:tc>
          <w:tcPr>
            <w:tcW w:w="1276" w:type="dxa"/>
            <w:vMerge/>
            <w:tcBorders>
              <w:bottom w:val="single" w:sz="12" w:space="0" w:color="000000" w:themeColor="text1"/>
            </w:tcBorders>
            <w:vAlign w:val="center"/>
          </w:tcPr>
          <w:p w14:paraId="08473F80" w14:textId="77777777" w:rsidR="003D008A" w:rsidRDefault="003D008A" w:rsidP="002829CC">
            <w:pPr>
              <w:spacing w:line="276" w:lineRule="auto"/>
              <w:ind w:firstLine="0"/>
              <w:jc w:val="left"/>
              <w:rPr>
                <w:b/>
                <w:bCs/>
                <w:sz w:val="24"/>
                <w:szCs w:val="24"/>
              </w:rPr>
            </w:pPr>
          </w:p>
        </w:tc>
        <w:tc>
          <w:tcPr>
            <w:tcW w:w="1419" w:type="dxa"/>
            <w:tcBorders>
              <w:top w:val="single" w:sz="12" w:space="0" w:color="auto"/>
              <w:bottom w:val="single" w:sz="12" w:space="0" w:color="000000" w:themeColor="text1"/>
            </w:tcBorders>
            <w:vAlign w:val="center"/>
          </w:tcPr>
          <w:p w14:paraId="305BC6ED" w14:textId="77777777" w:rsidR="003D008A" w:rsidRPr="007802B4" w:rsidRDefault="003D008A" w:rsidP="00D04F37">
            <w:pPr>
              <w:spacing w:line="276" w:lineRule="auto"/>
              <w:ind w:firstLine="0"/>
              <w:jc w:val="center"/>
              <w:rPr>
                <w:b/>
                <w:bCs/>
                <w:sz w:val="24"/>
                <w:szCs w:val="24"/>
              </w:rPr>
            </w:pPr>
            <w:r w:rsidRPr="007802B4">
              <w:rPr>
                <w:rFonts w:hint="eastAsia"/>
                <w:b/>
                <w:bCs/>
                <w:sz w:val="24"/>
                <w:szCs w:val="24"/>
              </w:rPr>
              <w:t>Y</w:t>
            </w:r>
            <w:r w:rsidRPr="007802B4">
              <w:rPr>
                <w:b/>
                <w:bCs/>
                <w:sz w:val="24"/>
                <w:szCs w:val="24"/>
              </w:rPr>
              <w:t>OLO11n</w:t>
            </w:r>
          </w:p>
        </w:tc>
        <w:tc>
          <w:tcPr>
            <w:tcW w:w="1420" w:type="dxa"/>
            <w:tcBorders>
              <w:top w:val="single" w:sz="12" w:space="0" w:color="auto"/>
              <w:bottom w:val="single" w:sz="12" w:space="0" w:color="000000" w:themeColor="text1"/>
            </w:tcBorders>
            <w:vAlign w:val="center"/>
          </w:tcPr>
          <w:p w14:paraId="4BEB3921" w14:textId="77777777" w:rsidR="003D008A" w:rsidRPr="007802B4" w:rsidRDefault="003D008A" w:rsidP="00F5216F">
            <w:pPr>
              <w:spacing w:line="276" w:lineRule="auto"/>
              <w:ind w:firstLine="0"/>
              <w:jc w:val="center"/>
              <w:rPr>
                <w:b/>
                <w:bCs/>
                <w:sz w:val="24"/>
                <w:szCs w:val="24"/>
              </w:rPr>
            </w:pPr>
            <w:r w:rsidRPr="007802B4">
              <w:rPr>
                <w:rFonts w:hint="eastAsia"/>
                <w:b/>
                <w:bCs/>
                <w:sz w:val="24"/>
                <w:szCs w:val="24"/>
              </w:rPr>
              <w:t>Y</w:t>
            </w:r>
            <w:r w:rsidRPr="007802B4">
              <w:rPr>
                <w:b/>
                <w:bCs/>
                <w:sz w:val="24"/>
                <w:szCs w:val="24"/>
              </w:rPr>
              <w:t>OLO11s</w:t>
            </w:r>
          </w:p>
        </w:tc>
        <w:tc>
          <w:tcPr>
            <w:tcW w:w="1419" w:type="dxa"/>
            <w:tcBorders>
              <w:top w:val="single" w:sz="12" w:space="0" w:color="auto"/>
              <w:bottom w:val="single" w:sz="12" w:space="0" w:color="000000" w:themeColor="text1"/>
            </w:tcBorders>
            <w:vAlign w:val="center"/>
          </w:tcPr>
          <w:p w14:paraId="19FB8853" w14:textId="77777777" w:rsidR="003D008A" w:rsidRPr="007802B4" w:rsidRDefault="003D008A" w:rsidP="00574A46">
            <w:pPr>
              <w:spacing w:line="276" w:lineRule="auto"/>
              <w:ind w:firstLine="0"/>
              <w:jc w:val="center"/>
              <w:rPr>
                <w:b/>
                <w:bCs/>
                <w:sz w:val="24"/>
                <w:szCs w:val="24"/>
              </w:rPr>
            </w:pPr>
            <w:r w:rsidRPr="007802B4">
              <w:rPr>
                <w:rFonts w:hint="eastAsia"/>
                <w:b/>
                <w:bCs/>
                <w:sz w:val="24"/>
                <w:szCs w:val="24"/>
              </w:rPr>
              <w:t>Y</w:t>
            </w:r>
            <w:r w:rsidRPr="007802B4">
              <w:rPr>
                <w:b/>
                <w:bCs/>
                <w:sz w:val="24"/>
                <w:szCs w:val="24"/>
              </w:rPr>
              <w:t>OLO11m</w:t>
            </w:r>
          </w:p>
        </w:tc>
        <w:tc>
          <w:tcPr>
            <w:tcW w:w="1420" w:type="dxa"/>
            <w:tcBorders>
              <w:top w:val="single" w:sz="12" w:space="0" w:color="auto"/>
              <w:bottom w:val="single" w:sz="12" w:space="0" w:color="000000" w:themeColor="text1"/>
            </w:tcBorders>
            <w:vAlign w:val="center"/>
          </w:tcPr>
          <w:p w14:paraId="61A989C1" w14:textId="77777777" w:rsidR="003D008A" w:rsidRPr="007802B4" w:rsidRDefault="003D008A" w:rsidP="00574A46">
            <w:pPr>
              <w:spacing w:line="276" w:lineRule="auto"/>
              <w:ind w:firstLine="0"/>
              <w:jc w:val="center"/>
              <w:rPr>
                <w:b/>
                <w:bCs/>
                <w:sz w:val="24"/>
                <w:szCs w:val="24"/>
              </w:rPr>
            </w:pPr>
            <w:r w:rsidRPr="007802B4">
              <w:rPr>
                <w:rFonts w:hint="eastAsia"/>
                <w:b/>
                <w:bCs/>
                <w:sz w:val="24"/>
                <w:szCs w:val="24"/>
              </w:rPr>
              <w:t>Y</w:t>
            </w:r>
            <w:r w:rsidRPr="007802B4">
              <w:rPr>
                <w:b/>
                <w:bCs/>
                <w:sz w:val="24"/>
                <w:szCs w:val="24"/>
              </w:rPr>
              <w:t>OLO11l</w:t>
            </w:r>
          </w:p>
        </w:tc>
        <w:tc>
          <w:tcPr>
            <w:tcW w:w="1420" w:type="dxa"/>
            <w:tcBorders>
              <w:top w:val="single" w:sz="12" w:space="0" w:color="auto"/>
              <w:bottom w:val="single" w:sz="12" w:space="0" w:color="000000" w:themeColor="text1"/>
            </w:tcBorders>
            <w:vAlign w:val="center"/>
          </w:tcPr>
          <w:p w14:paraId="40169465" w14:textId="77777777" w:rsidR="003D008A" w:rsidRPr="007802B4" w:rsidRDefault="003D008A" w:rsidP="001242D3">
            <w:pPr>
              <w:spacing w:line="276" w:lineRule="auto"/>
              <w:ind w:firstLine="0"/>
              <w:jc w:val="center"/>
              <w:rPr>
                <w:b/>
                <w:bCs/>
                <w:sz w:val="24"/>
                <w:szCs w:val="24"/>
              </w:rPr>
            </w:pPr>
            <w:r w:rsidRPr="007802B4">
              <w:rPr>
                <w:rFonts w:hint="eastAsia"/>
                <w:b/>
                <w:bCs/>
                <w:sz w:val="24"/>
                <w:szCs w:val="24"/>
              </w:rPr>
              <w:t>Y</w:t>
            </w:r>
            <w:r w:rsidRPr="007802B4">
              <w:rPr>
                <w:b/>
                <w:bCs/>
                <w:sz w:val="24"/>
                <w:szCs w:val="24"/>
              </w:rPr>
              <w:t>OLO11x</w:t>
            </w:r>
          </w:p>
        </w:tc>
      </w:tr>
      <w:tr w:rsidR="00327DDC" w:rsidRPr="00D201CB" w14:paraId="2D0042E1" w14:textId="77777777" w:rsidTr="005B19AE">
        <w:trPr>
          <w:trHeight w:val="475"/>
        </w:trPr>
        <w:tc>
          <w:tcPr>
            <w:tcW w:w="1276" w:type="dxa"/>
            <w:vMerge w:val="restart"/>
            <w:tcBorders>
              <w:top w:val="single" w:sz="12" w:space="0" w:color="000000" w:themeColor="text1"/>
            </w:tcBorders>
            <w:vAlign w:val="center"/>
          </w:tcPr>
          <w:p w14:paraId="02D1E8AE" w14:textId="3E607C98" w:rsidR="00327DDC" w:rsidRPr="00D201CB" w:rsidRDefault="00192A67" w:rsidP="00D04F37">
            <w:pPr>
              <w:spacing w:line="276" w:lineRule="auto"/>
              <w:ind w:firstLine="0"/>
            </w:pPr>
            <w:r>
              <w:t>Real-world</w:t>
            </w:r>
          </w:p>
        </w:tc>
        <w:tc>
          <w:tcPr>
            <w:tcW w:w="1276" w:type="dxa"/>
            <w:tcBorders>
              <w:top w:val="single" w:sz="12" w:space="0" w:color="000000" w:themeColor="text1"/>
            </w:tcBorders>
            <w:vAlign w:val="center"/>
          </w:tcPr>
          <w:p w14:paraId="49D80BEA" w14:textId="77777777" w:rsidR="00327DDC" w:rsidRDefault="00327DDC" w:rsidP="002829CC">
            <w:pPr>
              <w:spacing w:line="276" w:lineRule="auto"/>
              <w:jc w:val="left"/>
            </w:pPr>
            <w:proofErr w:type="spellStart"/>
            <w:r>
              <w:rPr>
                <w:rFonts w:hint="eastAsia"/>
              </w:rPr>
              <w:t>I</w:t>
            </w:r>
            <w:r>
              <w:t>oU</w:t>
            </w:r>
            <w:proofErr w:type="spellEnd"/>
          </w:p>
        </w:tc>
        <w:tc>
          <w:tcPr>
            <w:tcW w:w="1419" w:type="dxa"/>
            <w:tcBorders>
              <w:top w:val="single" w:sz="12" w:space="0" w:color="000000" w:themeColor="text1"/>
            </w:tcBorders>
            <w:vAlign w:val="center"/>
          </w:tcPr>
          <w:p w14:paraId="004DEC67" w14:textId="44E46328" w:rsidR="00327DDC" w:rsidRPr="00D201CB" w:rsidRDefault="00C01E71" w:rsidP="00327DDC">
            <w:pPr>
              <w:spacing w:line="276" w:lineRule="auto"/>
              <w:ind w:firstLine="0"/>
              <w:jc w:val="center"/>
            </w:pPr>
            <w:r>
              <w:rPr>
                <w:rFonts w:hint="eastAsia"/>
              </w:rPr>
              <w:t>0</w:t>
            </w:r>
            <w:r>
              <w:t>.883</w:t>
            </w:r>
            <m:oMath>
              <m:r>
                <m:rPr>
                  <m:sty m:val="p"/>
                </m:rPr>
                <w:rPr>
                  <w:rFonts w:ascii="Cambria Math" w:hAnsi="Cambria Math"/>
                </w:rPr>
                <m:t>±</m:t>
              </m:r>
            </m:oMath>
            <w:r>
              <w:rPr>
                <w:rFonts w:hint="eastAsia"/>
              </w:rPr>
              <w:t>0</w:t>
            </w:r>
            <w:r>
              <w:t>.095</w:t>
            </w:r>
          </w:p>
        </w:tc>
        <w:tc>
          <w:tcPr>
            <w:tcW w:w="1420" w:type="dxa"/>
            <w:tcBorders>
              <w:top w:val="single" w:sz="12" w:space="0" w:color="000000" w:themeColor="text1"/>
            </w:tcBorders>
            <w:vAlign w:val="center"/>
          </w:tcPr>
          <w:p w14:paraId="4872CE1C" w14:textId="6C41880F" w:rsidR="00327DDC" w:rsidRPr="00D201CB" w:rsidRDefault="00D8343C" w:rsidP="00327DDC">
            <w:pPr>
              <w:spacing w:line="276" w:lineRule="auto"/>
              <w:ind w:firstLine="0"/>
              <w:jc w:val="center"/>
            </w:pPr>
            <w:r>
              <w:rPr>
                <w:rFonts w:hint="eastAsia"/>
              </w:rPr>
              <w:t>0</w:t>
            </w:r>
            <w:r>
              <w:t>.894</w:t>
            </w:r>
            <m:oMath>
              <m:r>
                <m:rPr>
                  <m:sty m:val="p"/>
                </m:rPr>
                <w:rPr>
                  <w:rFonts w:ascii="Cambria Math" w:hAnsi="Cambria Math"/>
                </w:rPr>
                <m:t>±</m:t>
              </m:r>
            </m:oMath>
            <w:r>
              <w:t>0.116</w:t>
            </w:r>
          </w:p>
        </w:tc>
        <w:tc>
          <w:tcPr>
            <w:tcW w:w="1419" w:type="dxa"/>
            <w:tcBorders>
              <w:top w:val="single" w:sz="12" w:space="0" w:color="000000" w:themeColor="text1"/>
            </w:tcBorders>
            <w:vAlign w:val="center"/>
          </w:tcPr>
          <w:p w14:paraId="7759E5D5" w14:textId="038F9506" w:rsidR="00327DDC" w:rsidRPr="00D201CB" w:rsidRDefault="00D8343C" w:rsidP="00327DDC">
            <w:pPr>
              <w:spacing w:line="276" w:lineRule="auto"/>
              <w:ind w:firstLine="0"/>
              <w:jc w:val="center"/>
            </w:pPr>
            <w:r>
              <w:rPr>
                <w:rFonts w:hint="eastAsia"/>
              </w:rPr>
              <w:t>0</w:t>
            </w:r>
            <w:r>
              <w:t>.74</w:t>
            </w:r>
            <m:oMath>
              <m:r>
                <m:rPr>
                  <m:sty m:val="p"/>
                </m:rPr>
                <w:rPr>
                  <w:rFonts w:ascii="Cambria Math" w:hAnsi="Cambria Math"/>
                </w:rPr>
                <m:t>±</m:t>
              </m:r>
            </m:oMath>
            <w:r>
              <w:t>0.325</w:t>
            </w:r>
          </w:p>
        </w:tc>
        <w:tc>
          <w:tcPr>
            <w:tcW w:w="1420" w:type="dxa"/>
            <w:tcBorders>
              <w:top w:val="single" w:sz="12" w:space="0" w:color="000000" w:themeColor="text1"/>
            </w:tcBorders>
            <w:vAlign w:val="center"/>
          </w:tcPr>
          <w:p w14:paraId="4ED3068D" w14:textId="1D98AD25" w:rsidR="00327DDC" w:rsidRPr="00D201CB" w:rsidRDefault="00D8343C" w:rsidP="00327DDC">
            <w:pPr>
              <w:spacing w:line="276" w:lineRule="auto"/>
              <w:ind w:firstLine="0"/>
              <w:jc w:val="center"/>
            </w:pPr>
            <w:r>
              <w:rPr>
                <w:rFonts w:hint="eastAsia"/>
              </w:rPr>
              <w:t>0</w:t>
            </w:r>
            <w:r>
              <w:t>.868</w:t>
            </w:r>
            <m:oMath>
              <m:r>
                <m:rPr>
                  <m:sty m:val="p"/>
                </m:rPr>
                <w:rPr>
                  <w:rFonts w:ascii="Cambria Math" w:hAnsi="Cambria Math"/>
                </w:rPr>
                <m:t>±</m:t>
              </m:r>
            </m:oMath>
            <w:r>
              <w:t>0.243</w:t>
            </w:r>
          </w:p>
        </w:tc>
        <w:tc>
          <w:tcPr>
            <w:tcW w:w="1420" w:type="dxa"/>
            <w:tcBorders>
              <w:top w:val="single" w:sz="12" w:space="0" w:color="000000" w:themeColor="text1"/>
            </w:tcBorders>
            <w:vAlign w:val="center"/>
          </w:tcPr>
          <w:p w14:paraId="10AF37E7" w14:textId="7930C83D" w:rsidR="00327DDC" w:rsidRPr="00D201CB" w:rsidRDefault="00D8343C" w:rsidP="00327DDC">
            <w:pPr>
              <w:spacing w:line="276" w:lineRule="auto"/>
              <w:ind w:firstLine="0"/>
              <w:jc w:val="center"/>
            </w:pPr>
            <w:r>
              <w:rPr>
                <w:rFonts w:hint="eastAsia"/>
              </w:rPr>
              <w:t>0</w:t>
            </w:r>
            <w:r>
              <w:t>.836</w:t>
            </w:r>
            <m:oMath>
              <m:r>
                <m:rPr>
                  <m:sty m:val="p"/>
                </m:rPr>
                <w:rPr>
                  <w:rFonts w:ascii="Cambria Math" w:hAnsi="Cambria Math"/>
                </w:rPr>
                <m:t>±</m:t>
              </m:r>
            </m:oMath>
            <w:r>
              <w:t>0.244</w:t>
            </w:r>
          </w:p>
        </w:tc>
      </w:tr>
      <w:tr w:rsidR="00327DDC" w:rsidRPr="00D201CB" w14:paraId="7EF48A03" w14:textId="77777777" w:rsidTr="005B19AE">
        <w:trPr>
          <w:trHeight w:val="475"/>
        </w:trPr>
        <w:tc>
          <w:tcPr>
            <w:tcW w:w="1276" w:type="dxa"/>
            <w:vMerge/>
            <w:vAlign w:val="center"/>
          </w:tcPr>
          <w:p w14:paraId="7E1280C9" w14:textId="77777777" w:rsidR="00327DDC" w:rsidRPr="00D201CB" w:rsidRDefault="00327DDC" w:rsidP="005B19AE">
            <w:pPr>
              <w:spacing w:line="276" w:lineRule="auto"/>
              <w:jc w:val="center"/>
            </w:pPr>
          </w:p>
        </w:tc>
        <w:tc>
          <w:tcPr>
            <w:tcW w:w="1276" w:type="dxa"/>
            <w:vAlign w:val="center"/>
          </w:tcPr>
          <w:p w14:paraId="26E39110" w14:textId="77777777" w:rsidR="00327DDC" w:rsidRDefault="00327DDC" w:rsidP="002829CC">
            <w:pPr>
              <w:spacing w:line="276" w:lineRule="auto"/>
              <w:jc w:val="left"/>
            </w:pPr>
            <w:r>
              <w:rPr>
                <w:rFonts w:hint="eastAsia"/>
              </w:rPr>
              <w:t>P</w:t>
            </w:r>
            <w:r>
              <w:t>recision</w:t>
            </w:r>
          </w:p>
        </w:tc>
        <w:tc>
          <w:tcPr>
            <w:tcW w:w="1419" w:type="dxa"/>
            <w:vAlign w:val="center"/>
          </w:tcPr>
          <w:p w14:paraId="0340D7FA" w14:textId="0E3762D5" w:rsidR="00327DDC" w:rsidRPr="00D201CB" w:rsidRDefault="00D8343C" w:rsidP="00327DDC">
            <w:pPr>
              <w:spacing w:line="276" w:lineRule="auto"/>
              <w:ind w:firstLine="0"/>
              <w:jc w:val="center"/>
            </w:pPr>
            <w:r>
              <w:rPr>
                <w:rFonts w:hint="eastAsia"/>
              </w:rPr>
              <w:t>0</w:t>
            </w:r>
            <w:r>
              <w:t>.893</w:t>
            </w:r>
            <m:oMath>
              <m:r>
                <m:rPr>
                  <m:sty m:val="p"/>
                </m:rPr>
                <w:rPr>
                  <w:rFonts w:ascii="Cambria Math" w:hAnsi="Cambria Math"/>
                </w:rPr>
                <m:t>±</m:t>
              </m:r>
            </m:oMath>
            <w:r>
              <w:rPr>
                <w:rFonts w:hint="eastAsia"/>
              </w:rPr>
              <w:t>0</w:t>
            </w:r>
            <w:r>
              <w:t>.094</w:t>
            </w:r>
          </w:p>
        </w:tc>
        <w:tc>
          <w:tcPr>
            <w:tcW w:w="1420" w:type="dxa"/>
            <w:vAlign w:val="center"/>
          </w:tcPr>
          <w:p w14:paraId="69AA3808" w14:textId="290D935E" w:rsidR="00327DDC" w:rsidRPr="00D201CB" w:rsidRDefault="00D8343C" w:rsidP="00327DDC">
            <w:pPr>
              <w:spacing w:line="276" w:lineRule="auto"/>
              <w:ind w:firstLine="0"/>
              <w:jc w:val="center"/>
            </w:pPr>
            <w:r>
              <w:rPr>
                <w:rFonts w:hint="eastAsia"/>
              </w:rPr>
              <w:t>0</w:t>
            </w:r>
            <w:r>
              <w:t>.904</w:t>
            </w:r>
            <m:oMath>
              <m:r>
                <m:rPr>
                  <m:sty m:val="p"/>
                </m:rPr>
                <w:rPr>
                  <w:rFonts w:ascii="Cambria Math" w:hAnsi="Cambria Math"/>
                </w:rPr>
                <m:t>±</m:t>
              </m:r>
            </m:oMath>
            <w:r>
              <w:t>0.119</w:t>
            </w:r>
          </w:p>
        </w:tc>
        <w:tc>
          <w:tcPr>
            <w:tcW w:w="1419" w:type="dxa"/>
            <w:vAlign w:val="center"/>
          </w:tcPr>
          <w:p w14:paraId="42347D2D" w14:textId="3654B6E9" w:rsidR="00327DDC" w:rsidRPr="00D201CB" w:rsidRDefault="00D8343C" w:rsidP="00327DDC">
            <w:pPr>
              <w:spacing w:line="276" w:lineRule="auto"/>
              <w:ind w:firstLine="0"/>
              <w:jc w:val="center"/>
            </w:pPr>
            <w:r>
              <w:rPr>
                <w:rFonts w:hint="eastAsia"/>
              </w:rPr>
              <w:t>0</w:t>
            </w:r>
            <w:r>
              <w:t>.747</w:t>
            </w:r>
            <m:oMath>
              <m:r>
                <m:rPr>
                  <m:sty m:val="p"/>
                </m:rPr>
                <w:rPr>
                  <w:rFonts w:ascii="Cambria Math" w:hAnsi="Cambria Math"/>
                </w:rPr>
                <m:t>±</m:t>
              </m:r>
            </m:oMath>
            <w:r>
              <w:t>0.329</w:t>
            </w:r>
          </w:p>
        </w:tc>
        <w:tc>
          <w:tcPr>
            <w:tcW w:w="1420" w:type="dxa"/>
            <w:vAlign w:val="center"/>
          </w:tcPr>
          <w:p w14:paraId="72B2F1E6" w14:textId="05372A0E" w:rsidR="00327DDC" w:rsidRPr="00D201CB" w:rsidRDefault="00D8343C" w:rsidP="00327DDC">
            <w:pPr>
              <w:spacing w:line="276" w:lineRule="auto"/>
              <w:ind w:firstLine="0"/>
              <w:jc w:val="center"/>
            </w:pPr>
            <w:r>
              <w:rPr>
                <w:rFonts w:hint="eastAsia"/>
              </w:rPr>
              <w:t>0</w:t>
            </w:r>
            <w:r>
              <w:t>.88</w:t>
            </w:r>
            <m:oMath>
              <m:r>
                <m:rPr>
                  <m:sty m:val="p"/>
                </m:rPr>
                <w:rPr>
                  <w:rFonts w:ascii="Cambria Math" w:hAnsi="Cambria Math"/>
                </w:rPr>
                <m:t>±</m:t>
              </m:r>
            </m:oMath>
            <w:r>
              <w:t>0.246</w:t>
            </w:r>
          </w:p>
        </w:tc>
        <w:tc>
          <w:tcPr>
            <w:tcW w:w="1420" w:type="dxa"/>
            <w:vAlign w:val="center"/>
          </w:tcPr>
          <w:p w14:paraId="55F6FA7E" w14:textId="5F7EC41E" w:rsidR="00327DDC" w:rsidRPr="00D201CB" w:rsidRDefault="00D8343C" w:rsidP="00327DDC">
            <w:pPr>
              <w:spacing w:line="276" w:lineRule="auto"/>
              <w:ind w:firstLine="0"/>
              <w:jc w:val="center"/>
            </w:pPr>
            <w:r>
              <w:rPr>
                <w:rFonts w:hint="eastAsia"/>
              </w:rPr>
              <w:t>0</w:t>
            </w:r>
            <w:r>
              <w:t>.853</w:t>
            </w:r>
            <m:oMath>
              <m:r>
                <m:rPr>
                  <m:sty m:val="p"/>
                </m:rPr>
                <w:rPr>
                  <w:rFonts w:ascii="Cambria Math" w:hAnsi="Cambria Math"/>
                </w:rPr>
                <m:t>±</m:t>
              </m:r>
            </m:oMath>
            <w:r>
              <w:t>0.249</w:t>
            </w:r>
          </w:p>
        </w:tc>
      </w:tr>
      <w:tr w:rsidR="00327DDC" w:rsidRPr="00D201CB" w14:paraId="40A7B653" w14:textId="77777777" w:rsidTr="005B19AE">
        <w:trPr>
          <w:trHeight w:val="475"/>
        </w:trPr>
        <w:tc>
          <w:tcPr>
            <w:tcW w:w="1276" w:type="dxa"/>
            <w:vMerge/>
            <w:vAlign w:val="center"/>
          </w:tcPr>
          <w:p w14:paraId="065F97EB" w14:textId="77777777" w:rsidR="00327DDC" w:rsidRPr="00D201CB" w:rsidRDefault="00327DDC" w:rsidP="005B19AE">
            <w:pPr>
              <w:spacing w:line="276" w:lineRule="auto"/>
              <w:jc w:val="center"/>
            </w:pPr>
          </w:p>
        </w:tc>
        <w:tc>
          <w:tcPr>
            <w:tcW w:w="1276" w:type="dxa"/>
            <w:vAlign w:val="center"/>
          </w:tcPr>
          <w:p w14:paraId="1C53CB8B" w14:textId="77777777" w:rsidR="00327DDC" w:rsidRDefault="00327DDC" w:rsidP="002829CC">
            <w:pPr>
              <w:spacing w:line="276" w:lineRule="auto"/>
              <w:jc w:val="left"/>
            </w:pPr>
            <w:r>
              <w:rPr>
                <w:rFonts w:hint="eastAsia"/>
              </w:rPr>
              <w:t>R</w:t>
            </w:r>
            <w:r>
              <w:t>ecall</w:t>
            </w:r>
          </w:p>
        </w:tc>
        <w:tc>
          <w:tcPr>
            <w:tcW w:w="1419" w:type="dxa"/>
            <w:vAlign w:val="center"/>
          </w:tcPr>
          <w:p w14:paraId="55B45DAD" w14:textId="1A63C896" w:rsidR="00327DDC" w:rsidRPr="00D201CB" w:rsidRDefault="00D8343C" w:rsidP="00327DDC">
            <w:pPr>
              <w:spacing w:line="276" w:lineRule="auto"/>
              <w:ind w:firstLine="0"/>
              <w:jc w:val="center"/>
            </w:pPr>
            <w:r>
              <w:rPr>
                <w:rFonts w:hint="eastAsia"/>
              </w:rPr>
              <w:t>0</w:t>
            </w:r>
            <w:r>
              <w:t>.986</w:t>
            </w:r>
            <m:oMath>
              <m:r>
                <m:rPr>
                  <m:sty m:val="p"/>
                </m:rPr>
                <w:rPr>
                  <w:rFonts w:ascii="Cambria Math" w:hAnsi="Cambria Math"/>
                </w:rPr>
                <m:t>±</m:t>
              </m:r>
            </m:oMath>
            <w:r>
              <w:rPr>
                <w:rFonts w:hint="eastAsia"/>
              </w:rPr>
              <w:t>0</w:t>
            </w:r>
            <w:r>
              <w:t>.011</w:t>
            </w:r>
          </w:p>
        </w:tc>
        <w:tc>
          <w:tcPr>
            <w:tcW w:w="1420" w:type="dxa"/>
            <w:vAlign w:val="center"/>
          </w:tcPr>
          <w:p w14:paraId="037A88F2" w14:textId="08DB3E6A" w:rsidR="00327DDC" w:rsidRPr="00D201CB" w:rsidRDefault="00D8343C" w:rsidP="00327DDC">
            <w:pPr>
              <w:spacing w:line="276" w:lineRule="auto"/>
              <w:ind w:firstLine="0"/>
              <w:jc w:val="center"/>
            </w:pPr>
            <w:r>
              <w:rPr>
                <w:rFonts w:hint="eastAsia"/>
              </w:rPr>
              <w:t>0</w:t>
            </w:r>
            <w:r>
              <w:t>.988</w:t>
            </w:r>
            <m:oMath>
              <m:r>
                <m:rPr>
                  <m:sty m:val="p"/>
                </m:rPr>
                <w:rPr>
                  <w:rFonts w:ascii="Cambria Math" w:hAnsi="Cambria Math"/>
                </w:rPr>
                <m:t>±</m:t>
              </m:r>
            </m:oMath>
            <w:r>
              <w:t>0.008</w:t>
            </w:r>
          </w:p>
        </w:tc>
        <w:tc>
          <w:tcPr>
            <w:tcW w:w="1419" w:type="dxa"/>
            <w:vAlign w:val="center"/>
          </w:tcPr>
          <w:p w14:paraId="0EE47041" w14:textId="6AF9D72B" w:rsidR="00327DDC" w:rsidRPr="00D201CB" w:rsidRDefault="00D8343C" w:rsidP="00327DDC">
            <w:pPr>
              <w:spacing w:line="276" w:lineRule="auto"/>
              <w:ind w:firstLine="0"/>
              <w:jc w:val="center"/>
            </w:pPr>
            <w:r>
              <w:rPr>
                <w:rFonts w:hint="eastAsia"/>
              </w:rPr>
              <w:t>0</w:t>
            </w:r>
            <w:r>
              <w:t>.848</w:t>
            </w:r>
            <m:oMath>
              <m:r>
                <m:rPr>
                  <m:sty m:val="p"/>
                </m:rPr>
                <w:rPr>
                  <w:rFonts w:ascii="Cambria Math" w:hAnsi="Cambria Math"/>
                </w:rPr>
                <m:t>±</m:t>
              </m:r>
            </m:oMath>
            <w:r>
              <w:t>0.346</w:t>
            </w:r>
          </w:p>
        </w:tc>
        <w:tc>
          <w:tcPr>
            <w:tcW w:w="1420" w:type="dxa"/>
            <w:vAlign w:val="center"/>
          </w:tcPr>
          <w:p w14:paraId="6CB313E6" w14:textId="305504BF" w:rsidR="00327DDC" w:rsidRPr="00D201CB" w:rsidRDefault="00D8343C" w:rsidP="00327DDC">
            <w:pPr>
              <w:spacing w:line="276" w:lineRule="auto"/>
              <w:ind w:firstLine="0"/>
              <w:jc w:val="center"/>
            </w:pPr>
            <w:r>
              <w:rPr>
                <w:rFonts w:hint="eastAsia"/>
              </w:rPr>
              <w:t>0</w:t>
            </w:r>
            <w:r>
              <w:t>.916</w:t>
            </w:r>
            <m:oMath>
              <m:r>
                <m:rPr>
                  <m:sty m:val="p"/>
                </m:rPr>
                <w:rPr>
                  <w:rFonts w:ascii="Cambria Math" w:hAnsi="Cambria Math"/>
                </w:rPr>
                <m:t>±</m:t>
              </m:r>
            </m:oMath>
            <w:r>
              <w:t>0.254</w:t>
            </w:r>
          </w:p>
        </w:tc>
        <w:tc>
          <w:tcPr>
            <w:tcW w:w="1420" w:type="dxa"/>
            <w:vAlign w:val="center"/>
          </w:tcPr>
          <w:p w14:paraId="2D0F57CA" w14:textId="1D36ABC3" w:rsidR="00327DDC" w:rsidRPr="00D201CB" w:rsidRDefault="00D8343C" w:rsidP="00327DDC">
            <w:pPr>
              <w:spacing w:line="276" w:lineRule="auto"/>
              <w:ind w:firstLine="0"/>
              <w:jc w:val="center"/>
            </w:pPr>
            <w:r>
              <w:rPr>
                <w:rFonts w:hint="eastAsia"/>
              </w:rPr>
              <w:t>0</w:t>
            </w:r>
            <w:r>
              <w:t>.909</w:t>
            </w:r>
            <m:oMath>
              <m:r>
                <m:rPr>
                  <m:sty m:val="p"/>
                </m:rPr>
                <w:rPr>
                  <w:rFonts w:ascii="Cambria Math" w:hAnsi="Cambria Math"/>
                </w:rPr>
                <m:t>±</m:t>
              </m:r>
            </m:oMath>
            <w:r>
              <w:t>0.254</w:t>
            </w:r>
          </w:p>
        </w:tc>
      </w:tr>
      <w:tr w:rsidR="00327DDC" w:rsidRPr="00D201CB" w14:paraId="16FF8FC5" w14:textId="77777777" w:rsidTr="005B19AE">
        <w:trPr>
          <w:trHeight w:val="475"/>
        </w:trPr>
        <w:tc>
          <w:tcPr>
            <w:tcW w:w="1276" w:type="dxa"/>
            <w:vMerge/>
            <w:vAlign w:val="center"/>
          </w:tcPr>
          <w:p w14:paraId="7D0A751A" w14:textId="77777777" w:rsidR="00327DDC" w:rsidRPr="00D201CB" w:rsidRDefault="00327DDC" w:rsidP="005B19AE">
            <w:pPr>
              <w:spacing w:line="276" w:lineRule="auto"/>
              <w:jc w:val="center"/>
            </w:pPr>
          </w:p>
        </w:tc>
        <w:tc>
          <w:tcPr>
            <w:tcW w:w="1276" w:type="dxa"/>
            <w:vAlign w:val="center"/>
          </w:tcPr>
          <w:p w14:paraId="153B5651" w14:textId="77777777" w:rsidR="00327DDC" w:rsidRDefault="00327DDC" w:rsidP="002829CC">
            <w:pPr>
              <w:spacing w:line="276" w:lineRule="auto"/>
              <w:jc w:val="left"/>
            </w:pPr>
            <w:r>
              <w:rPr>
                <w:rFonts w:hint="eastAsia"/>
              </w:rPr>
              <w:t>F</w:t>
            </w:r>
            <w:r>
              <w:t>1-Score</w:t>
            </w:r>
          </w:p>
        </w:tc>
        <w:tc>
          <w:tcPr>
            <w:tcW w:w="1419" w:type="dxa"/>
            <w:vAlign w:val="center"/>
          </w:tcPr>
          <w:p w14:paraId="206B1C3F" w14:textId="4C1A4071" w:rsidR="00327DDC" w:rsidRPr="00D201CB" w:rsidRDefault="00D8343C" w:rsidP="00327DDC">
            <w:pPr>
              <w:spacing w:line="276" w:lineRule="auto"/>
              <w:ind w:firstLine="0"/>
              <w:jc w:val="center"/>
            </w:pPr>
            <w:r>
              <w:rPr>
                <w:rFonts w:hint="eastAsia"/>
              </w:rPr>
              <w:t>0</w:t>
            </w:r>
            <w:r>
              <w:t>.935</w:t>
            </w:r>
            <m:oMath>
              <m:r>
                <m:rPr>
                  <m:sty m:val="p"/>
                </m:rPr>
                <w:rPr>
                  <w:rFonts w:ascii="Cambria Math" w:hAnsi="Cambria Math"/>
                </w:rPr>
                <m:t>±</m:t>
              </m:r>
            </m:oMath>
            <w:r>
              <w:t>0.059</w:t>
            </w:r>
          </w:p>
        </w:tc>
        <w:tc>
          <w:tcPr>
            <w:tcW w:w="1420" w:type="dxa"/>
            <w:vAlign w:val="center"/>
          </w:tcPr>
          <w:p w14:paraId="482766EA" w14:textId="5DF62400" w:rsidR="00327DDC" w:rsidRPr="00D201CB" w:rsidRDefault="00D8343C" w:rsidP="00327DDC">
            <w:pPr>
              <w:spacing w:line="276" w:lineRule="auto"/>
              <w:ind w:firstLine="0"/>
              <w:jc w:val="center"/>
            </w:pPr>
            <w:r>
              <w:rPr>
                <w:rFonts w:hint="eastAsia"/>
              </w:rPr>
              <w:t>0</w:t>
            </w:r>
            <w:r>
              <w:t>.939</w:t>
            </w:r>
            <m:oMath>
              <m:r>
                <m:rPr>
                  <m:sty m:val="p"/>
                </m:rPr>
                <w:rPr>
                  <w:rFonts w:ascii="Cambria Math" w:hAnsi="Cambria Math"/>
                </w:rPr>
                <m:t>±</m:t>
              </m:r>
            </m:oMath>
            <w:r>
              <w:t>0.078</w:t>
            </w:r>
          </w:p>
        </w:tc>
        <w:tc>
          <w:tcPr>
            <w:tcW w:w="1419" w:type="dxa"/>
            <w:vAlign w:val="center"/>
          </w:tcPr>
          <w:p w14:paraId="2AA40A88" w14:textId="0DC07440" w:rsidR="00327DDC" w:rsidRPr="00D201CB" w:rsidRDefault="00D8343C" w:rsidP="00327DDC">
            <w:pPr>
              <w:spacing w:line="276" w:lineRule="auto"/>
              <w:ind w:firstLine="0"/>
              <w:jc w:val="center"/>
            </w:pPr>
            <w:r>
              <w:rPr>
                <w:rFonts w:hint="eastAsia"/>
              </w:rPr>
              <w:t>0</w:t>
            </w:r>
            <w:r>
              <w:t>.789</w:t>
            </w:r>
            <m:oMath>
              <m:r>
                <m:rPr>
                  <m:sty m:val="p"/>
                </m:rPr>
                <w:rPr>
                  <w:rFonts w:ascii="Cambria Math" w:hAnsi="Cambria Math"/>
                </w:rPr>
                <m:t>±</m:t>
              </m:r>
            </m:oMath>
            <w:r>
              <w:t>0.331</w:t>
            </w:r>
          </w:p>
        </w:tc>
        <w:tc>
          <w:tcPr>
            <w:tcW w:w="1420" w:type="dxa"/>
            <w:vAlign w:val="center"/>
          </w:tcPr>
          <w:p w14:paraId="7234CFFB" w14:textId="48A3ECED" w:rsidR="00327DDC" w:rsidRPr="00D201CB" w:rsidRDefault="00D8343C" w:rsidP="00327DDC">
            <w:pPr>
              <w:spacing w:line="276" w:lineRule="auto"/>
              <w:ind w:firstLine="0"/>
              <w:jc w:val="center"/>
            </w:pPr>
            <w:r>
              <w:rPr>
                <w:rFonts w:hint="eastAsia"/>
              </w:rPr>
              <w:t>0</w:t>
            </w:r>
            <w:r>
              <w:t>.897</w:t>
            </w:r>
            <m:oMath>
              <m:r>
                <m:rPr>
                  <m:sty m:val="p"/>
                </m:rPr>
                <w:rPr>
                  <w:rFonts w:ascii="Cambria Math" w:hAnsi="Cambria Math"/>
                </w:rPr>
                <m:t>±</m:t>
              </m:r>
            </m:oMath>
            <w:r>
              <w:t>0.249</w:t>
            </w:r>
          </w:p>
        </w:tc>
        <w:tc>
          <w:tcPr>
            <w:tcW w:w="1420" w:type="dxa"/>
            <w:vAlign w:val="center"/>
          </w:tcPr>
          <w:p w14:paraId="6F1BC272" w14:textId="55680ACA" w:rsidR="00327DDC" w:rsidRPr="00D201CB" w:rsidRDefault="00D8343C" w:rsidP="00327DDC">
            <w:pPr>
              <w:spacing w:line="276" w:lineRule="auto"/>
              <w:ind w:firstLine="0"/>
              <w:jc w:val="center"/>
            </w:pPr>
            <w:r>
              <w:rPr>
                <w:rFonts w:hint="eastAsia"/>
              </w:rPr>
              <w:t>0</w:t>
            </w:r>
            <w:r>
              <w:t>.878</w:t>
            </w:r>
            <m:oMath>
              <m:r>
                <m:rPr>
                  <m:sty m:val="p"/>
                </m:rPr>
                <w:rPr>
                  <w:rFonts w:ascii="Cambria Math" w:hAnsi="Cambria Math"/>
                </w:rPr>
                <m:t>±</m:t>
              </m:r>
            </m:oMath>
            <w:r>
              <w:t>0.248</w:t>
            </w:r>
          </w:p>
        </w:tc>
      </w:tr>
      <w:tr w:rsidR="00327DDC" w:rsidRPr="00D201CB" w14:paraId="11A8DF50" w14:textId="77777777" w:rsidTr="005B19AE">
        <w:trPr>
          <w:trHeight w:val="475"/>
        </w:trPr>
        <w:tc>
          <w:tcPr>
            <w:tcW w:w="1276" w:type="dxa"/>
            <w:vMerge w:val="restart"/>
            <w:vAlign w:val="center"/>
          </w:tcPr>
          <w:p w14:paraId="653B31E2" w14:textId="5E2601F2" w:rsidR="00327DDC" w:rsidRPr="00D201CB" w:rsidRDefault="00192A67" w:rsidP="00D04F37">
            <w:pPr>
              <w:spacing w:line="276" w:lineRule="auto"/>
              <w:ind w:firstLine="0"/>
            </w:pPr>
            <w:r>
              <w:t>Synthetic</w:t>
            </w:r>
          </w:p>
        </w:tc>
        <w:tc>
          <w:tcPr>
            <w:tcW w:w="1276" w:type="dxa"/>
            <w:vAlign w:val="center"/>
          </w:tcPr>
          <w:p w14:paraId="2AF5A995" w14:textId="77777777" w:rsidR="00327DDC" w:rsidRDefault="00327DDC" w:rsidP="002829CC">
            <w:pPr>
              <w:spacing w:line="276" w:lineRule="auto"/>
              <w:jc w:val="left"/>
            </w:pPr>
            <w:proofErr w:type="spellStart"/>
            <w:r>
              <w:rPr>
                <w:rFonts w:hint="eastAsia"/>
              </w:rPr>
              <w:t>I</w:t>
            </w:r>
            <w:r>
              <w:t>oU</w:t>
            </w:r>
            <w:proofErr w:type="spellEnd"/>
          </w:p>
        </w:tc>
        <w:tc>
          <w:tcPr>
            <w:tcW w:w="1419" w:type="dxa"/>
            <w:vAlign w:val="center"/>
          </w:tcPr>
          <w:p w14:paraId="2D7783FC" w14:textId="26271C13" w:rsidR="00327DDC" w:rsidRPr="00D201CB" w:rsidRDefault="00D8343C" w:rsidP="00327DDC">
            <w:pPr>
              <w:spacing w:line="276" w:lineRule="auto"/>
              <w:ind w:firstLine="0"/>
              <w:jc w:val="center"/>
            </w:pPr>
            <w:r>
              <w:rPr>
                <w:rFonts w:hint="eastAsia"/>
              </w:rPr>
              <w:t>0</w:t>
            </w:r>
            <w:r>
              <w:t>.119</w:t>
            </w:r>
            <m:oMath>
              <m:r>
                <m:rPr>
                  <m:sty m:val="p"/>
                </m:rPr>
                <w:rPr>
                  <w:rFonts w:ascii="Cambria Math" w:hAnsi="Cambria Math"/>
                </w:rPr>
                <m:t>±</m:t>
              </m:r>
            </m:oMath>
            <w:r>
              <w:t>0.216</w:t>
            </w:r>
          </w:p>
        </w:tc>
        <w:tc>
          <w:tcPr>
            <w:tcW w:w="1420" w:type="dxa"/>
            <w:vAlign w:val="center"/>
          </w:tcPr>
          <w:p w14:paraId="5D0F1FA1" w14:textId="46CFF661" w:rsidR="00327DDC" w:rsidRPr="00D201CB" w:rsidRDefault="00D8343C" w:rsidP="00327DDC">
            <w:pPr>
              <w:spacing w:line="276" w:lineRule="auto"/>
              <w:ind w:firstLine="0"/>
              <w:jc w:val="center"/>
            </w:pPr>
            <w:r>
              <w:rPr>
                <w:rFonts w:hint="eastAsia"/>
              </w:rPr>
              <w:t>0</w:t>
            </w:r>
            <w:r>
              <w:t>.047</w:t>
            </w:r>
            <m:oMath>
              <m:r>
                <m:rPr>
                  <m:sty m:val="p"/>
                </m:rPr>
                <w:rPr>
                  <w:rFonts w:ascii="Cambria Math" w:hAnsi="Cambria Math"/>
                </w:rPr>
                <m:t>±</m:t>
              </m:r>
            </m:oMath>
            <w:r>
              <w:t>0.128</w:t>
            </w:r>
          </w:p>
        </w:tc>
        <w:tc>
          <w:tcPr>
            <w:tcW w:w="1419" w:type="dxa"/>
            <w:vAlign w:val="center"/>
          </w:tcPr>
          <w:p w14:paraId="283D4F76" w14:textId="2B3876D2" w:rsidR="00327DDC" w:rsidRPr="00D201CB" w:rsidRDefault="00D8343C" w:rsidP="00327DDC">
            <w:pPr>
              <w:spacing w:line="276" w:lineRule="auto"/>
              <w:ind w:firstLine="0"/>
              <w:jc w:val="center"/>
            </w:pPr>
            <w:r>
              <w:rPr>
                <w:rFonts w:hint="eastAsia"/>
              </w:rPr>
              <w:t>0</w:t>
            </w:r>
            <w:r>
              <w:t>.145</w:t>
            </w:r>
            <m:oMath>
              <m:r>
                <m:rPr>
                  <m:sty m:val="p"/>
                </m:rPr>
                <w:rPr>
                  <w:rFonts w:ascii="Cambria Math" w:hAnsi="Cambria Math"/>
                </w:rPr>
                <m:t>±</m:t>
              </m:r>
            </m:oMath>
            <w:r>
              <w:t>0.319</w:t>
            </w:r>
          </w:p>
        </w:tc>
        <w:tc>
          <w:tcPr>
            <w:tcW w:w="1420" w:type="dxa"/>
            <w:vAlign w:val="center"/>
          </w:tcPr>
          <w:p w14:paraId="531E31E4" w14:textId="53C51C42" w:rsidR="00327DDC" w:rsidRPr="00D201CB" w:rsidRDefault="00D8343C" w:rsidP="00327DDC">
            <w:pPr>
              <w:spacing w:line="276" w:lineRule="auto"/>
              <w:ind w:firstLine="0"/>
              <w:jc w:val="center"/>
            </w:pPr>
            <w:r>
              <w:rPr>
                <w:rFonts w:hint="eastAsia"/>
              </w:rPr>
              <w:t>0</w:t>
            </w:r>
            <w:r>
              <w:t>.146</w:t>
            </w:r>
            <m:oMath>
              <m:r>
                <m:rPr>
                  <m:sty m:val="p"/>
                </m:rPr>
                <w:rPr>
                  <w:rFonts w:ascii="Cambria Math" w:hAnsi="Cambria Math"/>
                </w:rPr>
                <m:t>±</m:t>
              </m:r>
            </m:oMath>
            <w:r>
              <w:t>0.32</w:t>
            </w:r>
          </w:p>
        </w:tc>
        <w:tc>
          <w:tcPr>
            <w:tcW w:w="1420" w:type="dxa"/>
            <w:vAlign w:val="center"/>
          </w:tcPr>
          <w:p w14:paraId="486CD15E" w14:textId="1372D502" w:rsidR="00327DDC" w:rsidRPr="00D201CB" w:rsidRDefault="00D8343C" w:rsidP="00327DDC">
            <w:pPr>
              <w:spacing w:line="276" w:lineRule="auto"/>
              <w:ind w:firstLine="0"/>
              <w:jc w:val="center"/>
            </w:pPr>
            <w:r>
              <w:rPr>
                <w:rFonts w:hint="eastAsia"/>
              </w:rPr>
              <w:t>0</w:t>
            </w:r>
            <w:r>
              <w:t>.097</w:t>
            </w:r>
            <m:oMath>
              <m:r>
                <m:rPr>
                  <m:sty m:val="p"/>
                </m:rPr>
                <w:rPr>
                  <w:rFonts w:ascii="Cambria Math" w:hAnsi="Cambria Math"/>
                </w:rPr>
                <m:t>±</m:t>
              </m:r>
            </m:oMath>
            <w:r>
              <w:t>0.278</w:t>
            </w:r>
          </w:p>
        </w:tc>
      </w:tr>
      <w:tr w:rsidR="00327DDC" w:rsidRPr="00D201CB" w14:paraId="2C5BE7A7" w14:textId="77777777" w:rsidTr="005B19AE">
        <w:trPr>
          <w:trHeight w:val="475"/>
        </w:trPr>
        <w:tc>
          <w:tcPr>
            <w:tcW w:w="1276" w:type="dxa"/>
            <w:vMerge/>
            <w:vAlign w:val="center"/>
          </w:tcPr>
          <w:p w14:paraId="168BC393" w14:textId="0277E441" w:rsidR="00327DDC" w:rsidRDefault="00327DDC" w:rsidP="005B19AE">
            <w:pPr>
              <w:spacing w:line="276" w:lineRule="auto"/>
              <w:jc w:val="center"/>
            </w:pPr>
            <w:proofErr w:type="spellStart"/>
            <w:r>
              <w:t>ㄷ</w:t>
            </w:r>
            <w:proofErr w:type="spellEnd"/>
          </w:p>
        </w:tc>
        <w:tc>
          <w:tcPr>
            <w:tcW w:w="1276" w:type="dxa"/>
            <w:vAlign w:val="center"/>
          </w:tcPr>
          <w:p w14:paraId="0ADAAB22" w14:textId="77777777" w:rsidR="00327DDC" w:rsidRDefault="00327DDC" w:rsidP="002829CC">
            <w:pPr>
              <w:spacing w:line="276" w:lineRule="auto"/>
              <w:jc w:val="left"/>
            </w:pPr>
            <w:r>
              <w:rPr>
                <w:rFonts w:hint="eastAsia"/>
              </w:rPr>
              <w:t>P</w:t>
            </w:r>
            <w:r>
              <w:t>recision</w:t>
            </w:r>
          </w:p>
        </w:tc>
        <w:tc>
          <w:tcPr>
            <w:tcW w:w="1419" w:type="dxa"/>
            <w:vAlign w:val="center"/>
          </w:tcPr>
          <w:p w14:paraId="01E3EAD5" w14:textId="456CC364" w:rsidR="00327DDC" w:rsidRPr="00D201CB" w:rsidRDefault="00D8343C" w:rsidP="00327DDC">
            <w:pPr>
              <w:spacing w:line="276" w:lineRule="auto"/>
              <w:ind w:firstLine="0"/>
              <w:jc w:val="center"/>
            </w:pPr>
            <w:r>
              <w:rPr>
                <w:rFonts w:hint="eastAsia"/>
              </w:rPr>
              <w:t>0</w:t>
            </w:r>
            <w:r>
              <w:t>.256</w:t>
            </w:r>
            <m:oMath>
              <m:r>
                <m:rPr>
                  <m:sty m:val="p"/>
                </m:rPr>
                <w:rPr>
                  <w:rFonts w:ascii="Cambria Math" w:hAnsi="Cambria Math"/>
                </w:rPr>
                <m:t>±</m:t>
              </m:r>
            </m:oMath>
            <w:r>
              <w:t>0.382</w:t>
            </w:r>
          </w:p>
        </w:tc>
        <w:tc>
          <w:tcPr>
            <w:tcW w:w="1420" w:type="dxa"/>
            <w:vAlign w:val="center"/>
          </w:tcPr>
          <w:p w14:paraId="1FB498B1" w14:textId="332BD409" w:rsidR="00327DDC" w:rsidRPr="00D201CB" w:rsidRDefault="00D8343C" w:rsidP="00327DDC">
            <w:pPr>
              <w:spacing w:line="276" w:lineRule="auto"/>
              <w:ind w:firstLine="0"/>
              <w:jc w:val="center"/>
            </w:pPr>
            <w:r>
              <w:rPr>
                <w:rFonts w:hint="eastAsia"/>
              </w:rPr>
              <w:t>0</w:t>
            </w:r>
            <w:r>
              <w:t>.051</w:t>
            </w:r>
            <m:oMath>
              <m:r>
                <m:rPr>
                  <m:sty m:val="p"/>
                </m:rPr>
                <w:rPr>
                  <w:rFonts w:ascii="Cambria Math" w:hAnsi="Cambria Math"/>
                </w:rPr>
                <m:t>±</m:t>
              </m:r>
            </m:oMath>
            <w:r>
              <w:t>0.131</w:t>
            </w:r>
          </w:p>
        </w:tc>
        <w:tc>
          <w:tcPr>
            <w:tcW w:w="1419" w:type="dxa"/>
            <w:vAlign w:val="center"/>
          </w:tcPr>
          <w:p w14:paraId="6E527154" w14:textId="30331947" w:rsidR="00327DDC" w:rsidRPr="00D201CB" w:rsidRDefault="00D8343C" w:rsidP="00327DDC">
            <w:pPr>
              <w:spacing w:line="276" w:lineRule="auto"/>
              <w:ind w:firstLine="0"/>
              <w:jc w:val="center"/>
            </w:pPr>
            <w:r>
              <w:rPr>
                <w:rFonts w:hint="eastAsia"/>
              </w:rPr>
              <w:t>0</w:t>
            </w:r>
            <w:r>
              <w:t>.15</w:t>
            </w:r>
            <m:oMath>
              <m:r>
                <m:rPr>
                  <m:sty m:val="p"/>
                </m:rPr>
                <w:rPr>
                  <w:rFonts w:ascii="Cambria Math" w:hAnsi="Cambria Math"/>
                </w:rPr>
                <m:t>±</m:t>
              </m:r>
            </m:oMath>
            <w:r>
              <w:t>0.331</w:t>
            </w:r>
          </w:p>
        </w:tc>
        <w:tc>
          <w:tcPr>
            <w:tcW w:w="1420" w:type="dxa"/>
            <w:vAlign w:val="center"/>
          </w:tcPr>
          <w:p w14:paraId="6BD288BE" w14:textId="4BD9F9DA" w:rsidR="00327DDC" w:rsidRPr="00D201CB" w:rsidRDefault="00D8343C" w:rsidP="00327DDC">
            <w:pPr>
              <w:spacing w:line="276" w:lineRule="auto"/>
              <w:ind w:firstLine="0"/>
              <w:jc w:val="center"/>
            </w:pPr>
            <w:r>
              <w:rPr>
                <w:rFonts w:hint="eastAsia"/>
              </w:rPr>
              <w:t>0</w:t>
            </w:r>
            <w:r>
              <w:t>.164</w:t>
            </w:r>
            <m:oMath>
              <m:r>
                <m:rPr>
                  <m:sty m:val="p"/>
                </m:rPr>
                <w:rPr>
                  <w:rFonts w:ascii="Cambria Math" w:hAnsi="Cambria Math"/>
                </w:rPr>
                <m:t>±</m:t>
              </m:r>
            </m:oMath>
            <w:r>
              <w:t>0.354</w:t>
            </w:r>
          </w:p>
        </w:tc>
        <w:tc>
          <w:tcPr>
            <w:tcW w:w="1420" w:type="dxa"/>
            <w:vAlign w:val="center"/>
          </w:tcPr>
          <w:p w14:paraId="06D4CA27" w14:textId="3762573D" w:rsidR="00327DDC" w:rsidRPr="00D201CB" w:rsidRDefault="00D8343C" w:rsidP="00327DDC">
            <w:pPr>
              <w:spacing w:line="276" w:lineRule="auto"/>
              <w:ind w:firstLine="0"/>
              <w:jc w:val="center"/>
            </w:pPr>
            <w:r>
              <w:rPr>
                <w:rFonts w:hint="eastAsia"/>
              </w:rPr>
              <w:t>0</w:t>
            </w:r>
            <w:r>
              <w:t>.105</w:t>
            </w:r>
            <m:oMath>
              <m:r>
                <m:rPr>
                  <m:sty m:val="p"/>
                </m:rPr>
                <w:rPr>
                  <w:rFonts w:ascii="Cambria Math" w:hAnsi="Cambria Math"/>
                </w:rPr>
                <m:t>±</m:t>
              </m:r>
            </m:oMath>
            <w:r>
              <w:t>0.3</w:t>
            </w:r>
          </w:p>
        </w:tc>
      </w:tr>
      <w:tr w:rsidR="00327DDC" w:rsidRPr="00D201CB" w14:paraId="60B3A15E" w14:textId="77777777" w:rsidTr="005B19AE">
        <w:trPr>
          <w:trHeight w:val="475"/>
        </w:trPr>
        <w:tc>
          <w:tcPr>
            <w:tcW w:w="1276" w:type="dxa"/>
            <w:vMerge/>
            <w:vAlign w:val="center"/>
          </w:tcPr>
          <w:p w14:paraId="5CD2AEF5" w14:textId="77777777" w:rsidR="00327DDC" w:rsidRDefault="00327DDC" w:rsidP="005B19AE">
            <w:pPr>
              <w:spacing w:line="276" w:lineRule="auto"/>
              <w:jc w:val="center"/>
            </w:pPr>
          </w:p>
        </w:tc>
        <w:tc>
          <w:tcPr>
            <w:tcW w:w="1276" w:type="dxa"/>
            <w:vAlign w:val="center"/>
          </w:tcPr>
          <w:p w14:paraId="198EDD2D" w14:textId="77777777" w:rsidR="00327DDC" w:rsidRDefault="00327DDC" w:rsidP="002829CC">
            <w:pPr>
              <w:spacing w:line="276" w:lineRule="auto"/>
              <w:jc w:val="left"/>
            </w:pPr>
            <w:r>
              <w:rPr>
                <w:rFonts w:hint="eastAsia"/>
              </w:rPr>
              <w:t>R</w:t>
            </w:r>
            <w:r>
              <w:t>ecall</w:t>
            </w:r>
          </w:p>
        </w:tc>
        <w:tc>
          <w:tcPr>
            <w:tcW w:w="1419" w:type="dxa"/>
            <w:vAlign w:val="center"/>
          </w:tcPr>
          <w:p w14:paraId="18C7B79B" w14:textId="7890BFE5" w:rsidR="00327DDC" w:rsidRPr="00D201CB" w:rsidRDefault="00D8343C" w:rsidP="00327DDC">
            <w:pPr>
              <w:spacing w:line="276" w:lineRule="auto"/>
              <w:ind w:firstLine="0"/>
              <w:jc w:val="center"/>
            </w:pPr>
            <w:r>
              <w:rPr>
                <w:rFonts w:hint="eastAsia"/>
              </w:rPr>
              <w:t>0</w:t>
            </w:r>
            <w:r>
              <w:t>.146</w:t>
            </w:r>
            <m:oMath>
              <m:r>
                <m:rPr>
                  <m:sty m:val="p"/>
                </m:rPr>
                <w:rPr>
                  <w:rFonts w:ascii="Cambria Math" w:hAnsi="Cambria Math"/>
                </w:rPr>
                <m:t>±</m:t>
              </m:r>
            </m:oMath>
            <w:r>
              <w:t>0.252</w:t>
            </w:r>
          </w:p>
        </w:tc>
        <w:tc>
          <w:tcPr>
            <w:tcW w:w="1420" w:type="dxa"/>
            <w:vAlign w:val="center"/>
          </w:tcPr>
          <w:p w14:paraId="40DB67E3" w14:textId="33722D38" w:rsidR="00327DDC" w:rsidRPr="00D201CB" w:rsidRDefault="00D8343C" w:rsidP="00327DDC">
            <w:pPr>
              <w:spacing w:line="276" w:lineRule="auto"/>
              <w:ind w:firstLine="0"/>
              <w:jc w:val="center"/>
            </w:pPr>
            <w:r>
              <w:rPr>
                <w:rFonts w:hint="eastAsia"/>
              </w:rPr>
              <w:t>0</w:t>
            </w:r>
            <w:r>
              <w:t>.109</w:t>
            </w:r>
            <m:oMath>
              <m:r>
                <m:rPr>
                  <m:sty m:val="p"/>
                </m:rPr>
                <w:rPr>
                  <w:rFonts w:ascii="Cambria Math" w:hAnsi="Cambria Math"/>
                </w:rPr>
                <m:t>±</m:t>
              </m:r>
            </m:oMath>
            <w:r>
              <w:t>0.296</w:t>
            </w:r>
          </w:p>
        </w:tc>
        <w:tc>
          <w:tcPr>
            <w:tcW w:w="1419" w:type="dxa"/>
            <w:vAlign w:val="center"/>
          </w:tcPr>
          <w:p w14:paraId="3C2D3A3E" w14:textId="335D7B1B" w:rsidR="00327DDC" w:rsidRPr="00D201CB" w:rsidRDefault="00D8343C" w:rsidP="00327DDC">
            <w:pPr>
              <w:spacing w:line="276" w:lineRule="auto"/>
              <w:ind w:firstLine="0"/>
              <w:jc w:val="center"/>
            </w:pPr>
            <w:r>
              <w:rPr>
                <w:rFonts w:hint="eastAsia"/>
              </w:rPr>
              <w:t>0</w:t>
            </w:r>
            <w:r>
              <w:t>.171</w:t>
            </w:r>
            <m:oMath>
              <m:r>
                <m:rPr>
                  <m:sty m:val="p"/>
                </m:rPr>
                <w:rPr>
                  <w:rFonts w:ascii="Cambria Math" w:hAnsi="Cambria Math"/>
                </w:rPr>
                <m:t>±</m:t>
              </m:r>
            </m:oMath>
            <w:r>
              <w:t>0.368</w:t>
            </w:r>
          </w:p>
        </w:tc>
        <w:tc>
          <w:tcPr>
            <w:tcW w:w="1420" w:type="dxa"/>
            <w:vAlign w:val="center"/>
          </w:tcPr>
          <w:p w14:paraId="2E204101" w14:textId="0452ECED" w:rsidR="00327DDC" w:rsidRPr="00D201CB" w:rsidRDefault="00D8343C" w:rsidP="00327DDC">
            <w:pPr>
              <w:spacing w:line="276" w:lineRule="auto"/>
              <w:ind w:firstLine="0"/>
              <w:jc w:val="center"/>
            </w:pPr>
            <w:r>
              <w:rPr>
                <w:rFonts w:hint="eastAsia"/>
              </w:rPr>
              <w:t>0</w:t>
            </w:r>
            <w:r>
              <w:t>.16</w:t>
            </w:r>
            <m:oMath>
              <m:r>
                <m:rPr>
                  <m:sty m:val="p"/>
                </m:rPr>
                <w:rPr>
                  <w:rFonts w:ascii="Cambria Math" w:hAnsi="Cambria Math"/>
                </w:rPr>
                <m:t>±</m:t>
              </m:r>
            </m:oMath>
            <w:r>
              <w:t>0.348</w:t>
            </w:r>
          </w:p>
        </w:tc>
        <w:tc>
          <w:tcPr>
            <w:tcW w:w="1420" w:type="dxa"/>
            <w:vAlign w:val="center"/>
          </w:tcPr>
          <w:p w14:paraId="266A8D18" w14:textId="52B98AC3" w:rsidR="00327DDC" w:rsidRPr="00D201CB" w:rsidRDefault="00D8343C" w:rsidP="00327DDC">
            <w:pPr>
              <w:spacing w:line="276" w:lineRule="auto"/>
              <w:ind w:firstLine="0"/>
              <w:jc w:val="center"/>
            </w:pPr>
            <w:r>
              <w:t>0.099</w:t>
            </w:r>
            <m:oMath>
              <m:r>
                <m:rPr>
                  <m:sty m:val="p"/>
                </m:rPr>
                <w:rPr>
                  <w:rFonts w:ascii="Cambria Math" w:hAnsi="Cambria Math"/>
                </w:rPr>
                <m:t>±</m:t>
              </m:r>
            </m:oMath>
            <w:r>
              <w:t>0.286</w:t>
            </w:r>
          </w:p>
        </w:tc>
      </w:tr>
      <w:tr w:rsidR="00327DDC" w:rsidRPr="00D201CB" w14:paraId="4DB9F6F2" w14:textId="77777777" w:rsidTr="005B19AE">
        <w:trPr>
          <w:trHeight w:val="475"/>
        </w:trPr>
        <w:tc>
          <w:tcPr>
            <w:tcW w:w="1276" w:type="dxa"/>
            <w:vMerge/>
            <w:vAlign w:val="center"/>
          </w:tcPr>
          <w:p w14:paraId="66427035" w14:textId="77777777" w:rsidR="00327DDC" w:rsidRDefault="00327DDC" w:rsidP="005B19AE">
            <w:pPr>
              <w:spacing w:line="276" w:lineRule="auto"/>
              <w:jc w:val="center"/>
            </w:pPr>
          </w:p>
        </w:tc>
        <w:tc>
          <w:tcPr>
            <w:tcW w:w="1276" w:type="dxa"/>
            <w:vAlign w:val="center"/>
          </w:tcPr>
          <w:p w14:paraId="1DD79206" w14:textId="77777777" w:rsidR="00327DDC" w:rsidRDefault="00327DDC" w:rsidP="002829CC">
            <w:pPr>
              <w:spacing w:line="276" w:lineRule="auto"/>
              <w:jc w:val="left"/>
            </w:pPr>
            <w:r>
              <w:rPr>
                <w:rFonts w:hint="eastAsia"/>
              </w:rPr>
              <w:t>F</w:t>
            </w:r>
            <w:r>
              <w:t>1-Score</w:t>
            </w:r>
          </w:p>
        </w:tc>
        <w:tc>
          <w:tcPr>
            <w:tcW w:w="1419" w:type="dxa"/>
            <w:vAlign w:val="center"/>
          </w:tcPr>
          <w:p w14:paraId="7209B1D0" w14:textId="641EBBF6" w:rsidR="00327DDC" w:rsidRPr="00D201CB" w:rsidRDefault="00D8343C" w:rsidP="00327DDC">
            <w:pPr>
              <w:spacing w:line="276" w:lineRule="auto"/>
              <w:ind w:firstLine="0"/>
              <w:jc w:val="center"/>
            </w:pPr>
            <w:r>
              <w:rPr>
                <w:rFonts w:hint="eastAsia"/>
              </w:rPr>
              <w:t>0</w:t>
            </w:r>
            <w:r>
              <w:t>.163</w:t>
            </w:r>
            <m:oMath>
              <m:r>
                <m:rPr>
                  <m:sty m:val="p"/>
                </m:rPr>
                <w:rPr>
                  <w:rFonts w:ascii="Cambria Math" w:hAnsi="Cambria Math"/>
                </w:rPr>
                <m:t>±</m:t>
              </m:r>
            </m:oMath>
            <w:r>
              <w:t>0.265</w:t>
            </w:r>
          </w:p>
        </w:tc>
        <w:tc>
          <w:tcPr>
            <w:tcW w:w="1420" w:type="dxa"/>
            <w:vAlign w:val="center"/>
          </w:tcPr>
          <w:p w14:paraId="78F77D42" w14:textId="5FE12A5E" w:rsidR="00327DDC" w:rsidRPr="00D201CB" w:rsidRDefault="00D8343C" w:rsidP="00327DDC">
            <w:pPr>
              <w:spacing w:line="276" w:lineRule="auto"/>
              <w:ind w:firstLine="0"/>
              <w:jc w:val="center"/>
            </w:pPr>
            <w:r>
              <w:rPr>
                <w:rFonts w:hint="eastAsia"/>
              </w:rPr>
              <w:t>0</w:t>
            </w:r>
            <w:r>
              <w:t>.068</w:t>
            </w:r>
            <m:oMath>
              <m:r>
                <m:rPr>
                  <m:sty m:val="p"/>
                </m:rPr>
                <w:rPr>
                  <w:rFonts w:ascii="Cambria Math" w:hAnsi="Cambria Math"/>
                </w:rPr>
                <m:t>±</m:t>
              </m:r>
            </m:oMath>
            <w:r>
              <w:t>0.179</w:t>
            </w:r>
          </w:p>
        </w:tc>
        <w:tc>
          <w:tcPr>
            <w:tcW w:w="1419" w:type="dxa"/>
            <w:vAlign w:val="center"/>
          </w:tcPr>
          <w:p w14:paraId="498D4131" w14:textId="24488B22" w:rsidR="00327DDC" w:rsidRPr="00D201CB" w:rsidRDefault="00D8343C" w:rsidP="00327DDC">
            <w:pPr>
              <w:spacing w:line="276" w:lineRule="auto"/>
              <w:ind w:firstLine="0"/>
              <w:jc w:val="center"/>
            </w:pPr>
            <w:r>
              <w:rPr>
                <w:rFonts w:hint="eastAsia"/>
              </w:rPr>
              <w:t>0</w:t>
            </w:r>
            <w:r>
              <w:t>.158</w:t>
            </w:r>
            <m:oMath>
              <m:r>
                <m:rPr>
                  <m:sty m:val="p"/>
                </m:rPr>
                <w:rPr>
                  <w:rFonts w:ascii="Cambria Math" w:hAnsi="Cambria Math"/>
                </w:rPr>
                <m:t>±</m:t>
              </m:r>
            </m:oMath>
            <w:r>
              <w:t>0.343</w:t>
            </w:r>
          </w:p>
        </w:tc>
        <w:tc>
          <w:tcPr>
            <w:tcW w:w="1420" w:type="dxa"/>
            <w:vAlign w:val="center"/>
          </w:tcPr>
          <w:p w14:paraId="4B0AC426" w14:textId="7C57F392" w:rsidR="00327DDC" w:rsidRPr="00D201CB" w:rsidRDefault="00D8343C" w:rsidP="00327DDC">
            <w:pPr>
              <w:spacing w:line="276" w:lineRule="auto"/>
              <w:ind w:firstLine="0"/>
              <w:jc w:val="center"/>
            </w:pPr>
            <w:r>
              <w:rPr>
                <w:rFonts w:hint="eastAsia"/>
              </w:rPr>
              <w:t>0</w:t>
            </w:r>
            <w:r>
              <w:t>.159</w:t>
            </w:r>
            <m:oMath>
              <m:r>
                <m:rPr>
                  <m:sty m:val="p"/>
                </m:rPr>
                <w:rPr>
                  <w:rFonts w:ascii="Cambria Math" w:hAnsi="Cambria Math"/>
                </w:rPr>
                <m:t>±</m:t>
              </m:r>
            </m:oMath>
            <w:r>
              <w:t>0.344</w:t>
            </w:r>
          </w:p>
        </w:tc>
        <w:tc>
          <w:tcPr>
            <w:tcW w:w="1420" w:type="dxa"/>
            <w:vAlign w:val="center"/>
          </w:tcPr>
          <w:p w14:paraId="7713CD5A" w14:textId="330D3F3F" w:rsidR="00327DDC" w:rsidRPr="00D201CB" w:rsidRDefault="00D8343C" w:rsidP="00327DDC">
            <w:pPr>
              <w:spacing w:line="276" w:lineRule="auto"/>
              <w:ind w:firstLine="0"/>
              <w:jc w:val="center"/>
            </w:pPr>
            <w:r>
              <w:rPr>
                <w:rFonts w:hint="eastAsia"/>
              </w:rPr>
              <w:t>0</w:t>
            </w:r>
            <w:r>
              <w:t>.102</w:t>
            </w:r>
            <m:oMath>
              <m:r>
                <m:rPr>
                  <m:sty m:val="p"/>
                </m:rPr>
                <w:rPr>
                  <w:rFonts w:ascii="Cambria Math" w:hAnsi="Cambria Math"/>
                </w:rPr>
                <m:t>±</m:t>
              </m:r>
            </m:oMath>
            <w:r>
              <w:t>0.293</w:t>
            </w:r>
          </w:p>
        </w:tc>
      </w:tr>
      <w:tr w:rsidR="00327DDC" w:rsidRPr="00D201CB" w14:paraId="2E92B82B" w14:textId="77777777" w:rsidTr="005B19AE">
        <w:trPr>
          <w:trHeight w:val="475"/>
        </w:trPr>
        <w:tc>
          <w:tcPr>
            <w:tcW w:w="1276" w:type="dxa"/>
            <w:vMerge w:val="restart"/>
            <w:vAlign w:val="center"/>
          </w:tcPr>
          <w:p w14:paraId="7243887D" w14:textId="77777777" w:rsidR="00327DDC" w:rsidRDefault="00327DDC" w:rsidP="00D04F37">
            <w:pPr>
              <w:spacing w:line="276" w:lineRule="auto"/>
              <w:ind w:firstLine="0"/>
            </w:pPr>
            <w:r>
              <w:rPr>
                <w:rFonts w:hint="eastAsia"/>
              </w:rPr>
              <w:t>H</w:t>
            </w:r>
            <w:r>
              <w:t>ybrid</w:t>
            </w:r>
          </w:p>
        </w:tc>
        <w:tc>
          <w:tcPr>
            <w:tcW w:w="1276" w:type="dxa"/>
            <w:vAlign w:val="center"/>
          </w:tcPr>
          <w:p w14:paraId="23D816CD" w14:textId="77777777" w:rsidR="00327DDC" w:rsidRDefault="00327DDC" w:rsidP="002829CC">
            <w:pPr>
              <w:spacing w:line="276" w:lineRule="auto"/>
              <w:jc w:val="left"/>
            </w:pPr>
            <w:proofErr w:type="spellStart"/>
            <w:r>
              <w:rPr>
                <w:rFonts w:hint="eastAsia"/>
              </w:rPr>
              <w:t>I</w:t>
            </w:r>
            <w:r>
              <w:t>oU</w:t>
            </w:r>
            <w:proofErr w:type="spellEnd"/>
          </w:p>
        </w:tc>
        <w:tc>
          <w:tcPr>
            <w:tcW w:w="1419" w:type="dxa"/>
            <w:vAlign w:val="center"/>
          </w:tcPr>
          <w:p w14:paraId="33EF85D3" w14:textId="0A1DAB4E" w:rsidR="00327DDC" w:rsidRPr="00D201CB" w:rsidRDefault="00D8343C" w:rsidP="00327DDC">
            <w:pPr>
              <w:spacing w:line="276" w:lineRule="auto"/>
              <w:ind w:firstLine="0"/>
              <w:jc w:val="center"/>
            </w:pPr>
            <w:r>
              <w:rPr>
                <w:rFonts w:hint="eastAsia"/>
              </w:rPr>
              <w:t>0</w:t>
            </w:r>
            <w:r>
              <w:t>.894</w:t>
            </w:r>
            <m:oMath>
              <m:r>
                <m:rPr>
                  <m:sty m:val="p"/>
                </m:rPr>
                <w:rPr>
                  <w:rFonts w:ascii="Cambria Math" w:hAnsi="Cambria Math"/>
                </w:rPr>
                <m:t>±</m:t>
              </m:r>
            </m:oMath>
            <w:r>
              <w:t>0.103</w:t>
            </w:r>
          </w:p>
        </w:tc>
        <w:tc>
          <w:tcPr>
            <w:tcW w:w="1420" w:type="dxa"/>
            <w:vAlign w:val="center"/>
          </w:tcPr>
          <w:p w14:paraId="06EDB0D8" w14:textId="5C233FFF" w:rsidR="00327DDC" w:rsidRPr="00D201CB" w:rsidRDefault="00D8343C" w:rsidP="00327DDC">
            <w:pPr>
              <w:spacing w:line="276" w:lineRule="auto"/>
              <w:ind w:firstLine="0"/>
              <w:jc w:val="center"/>
            </w:pPr>
            <w:r>
              <w:rPr>
                <w:rFonts w:hint="eastAsia"/>
              </w:rPr>
              <w:t>0</w:t>
            </w:r>
            <w:r>
              <w:t>.92</w:t>
            </w:r>
            <m:oMath>
              <m:r>
                <m:rPr>
                  <m:sty m:val="p"/>
                </m:rPr>
                <w:rPr>
                  <w:rFonts w:ascii="Cambria Math" w:hAnsi="Cambria Math"/>
                </w:rPr>
                <m:t>±</m:t>
              </m:r>
            </m:oMath>
            <w:r>
              <w:t>0.1</w:t>
            </w:r>
          </w:p>
        </w:tc>
        <w:tc>
          <w:tcPr>
            <w:tcW w:w="1419" w:type="dxa"/>
            <w:vAlign w:val="center"/>
          </w:tcPr>
          <w:p w14:paraId="67A602FE" w14:textId="0E0E6667" w:rsidR="00327DDC" w:rsidRPr="00D201CB" w:rsidRDefault="00D8343C" w:rsidP="00327DDC">
            <w:pPr>
              <w:spacing w:line="276" w:lineRule="auto"/>
              <w:ind w:firstLine="0"/>
              <w:jc w:val="center"/>
            </w:pPr>
            <w:r>
              <w:rPr>
                <w:rFonts w:hint="eastAsia"/>
              </w:rPr>
              <w:t>0</w:t>
            </w:r>
            <w:r>
              <w:t>.942</w:t>
            </w:r>
            <m:oMath>
              <m:r>
                <m:rPr>
                  <m:sty m:val="p"/>
                </m:rPr>
                <w:rPr>
                  <w:rFonts w:ascii="Cambria Math" w:hAnsi="Cambria Math"/>
                </w:rPr>
                <m:t>±</m:t>
              </m:r>
            </m:oMath>
            <w:r>
              <w:t>0.028</w:t>
            </w:r>
          </w:p>
        </w:tc>
        <w:tc>
          <w:tcPr>
            <w:tcW w:w="1420" w:type="dxa"/>
            <w:vAlign w:val="center"/>
          </w:tcPr>
          <w:p w14:paraId="66CDB0C6" w14:textId="55282013" w:rsidR="00327DDC" w:rsidRPr="00D201CB" w:rsidRDefault="00D8343C" w:rsidP="00327DDC">
            <w:pPr>
              <w:spacing w:line="276" w:lineRule="auto"/>
              <w:ind w:firstLine="0"/>
              <w:jc w:val="center"/>
            </w:pPr>
            <w:r>
              <w:rPr>
                <w:rFonts w:hint="eastAsia"/>
              </w:rPr>
              <w:t>0</w:t>
            </w:r>
            <w:r>
              <w:t>.94</w:t>
            </w:r>
            <m:oMath>
              <m:r>
                <m:rPr>
                  <m:sty m:val="p"/>
                </m:rPr>
                <w:rPr>
                  <w:rFonts w:ascii="Cambria Math" w:hAnsi="Cambria Math"/>
                </w:rPr>
                <m:t>±</m:t>
              </m:r>
            </m:oMath>
            <w:r>
              <w:t>0.033</w:t>
            </w:r>
          </w:p>
        </w:tc>
        <w:tc>
          <w:tcPr>
            <w:tcW w:w="1420" w:type="dxa"/>
            <w:vAlign w:val="center"/>
          </w:tcPr>
          <w:p w14:paraId="7C038859" w14:textId="1E4016A6" w:rsidR="00327DDC" w:rsidRPr="00D201CB" w:rsidRDefault="00D8343C" w:rsidP="00327DDC">
            <w:pPr>
              <w:spacing w:line="276" w:lineRule="auto"/>
              <w:ind w:firstLine="0"/>
              <w:jc w:val="center"/>
            </w:pPr>
            <w:r>
              <w:rPr>
                <w:rFonts w:hint="eastAsia"/>
              </w:rPr>
              <w:t>0</w:t>
            </w:r>
            <w:r>
              <w:t>.819</w:t>
            </w:r>
            <m:oMath>
              <m:r>
                <m:rPr>
                  <m:sty m:val="p"/>
                </m:rPr>
                <w:rPr>
                  <w:rFonts w:ascii="Cambria Math" w:hAnsi="Cambria Math"/>
                </w:rPr>
                <m:t>±</m:t>
              </m:r>
            </m:oMath>
            <w:r>
              <w:t>0.294</w:t>
            </w:r>
          </w:p>
        </w:tc>
      </w:tr>
      <w:tr w:rsidR="00327DDC" w:rsidRPr="00D201CB" w14:paraId="63A114FB" w14:textId="77777777" w:rsidTr="005B19AE">
        <w:trPr>
          <w:trHeight w:val="475"/>
        </w:trPr>
        <w:tc>
          <w:tcPr>
            <w:tcW w:w="1276" w:type="dxa"/>
            <w:vMerge/>
            <w:vAlign w:val="center"/>
          </w:tcPr>
          <w:p w14:paraId="4DB00A95" w14:textId="77777777" w:rsidR="00327DDC" w:rsidRDefault="00327DDC" w:rsidP="002829CC">
            <w:pPr>
              <w:spacing w:line="276" w:lineRule="auto"/>
              <w:jc w:val="left"/>
            </w:pPr>
          </w:p>
        </w:tc>
        <w:tc>
          <w:tcPr>
            <w:tcW w:w="1276" w:type="dxa"/>
            <w:vAlign w:val="center"/>
          </w:tcPr>
          <w:p w14:paraId="7592E279" w14:textId="77777777" w:rsidR="00327DDC" w:rsidRDefault="00327DDC" w:rsidP="002829CC">
            <w:pPr>
              <w:spacing w:line="276" w:lineRule="auto"/>
              <w:jc w:val="left"/>
            </w:pPr>
            <w:r>
              <w:rPr>
                <w:rFonts w:hint="eastAsia"/>
              </w:rPr>
              <w:t>P</w:t>
            </w:r>
            <w:r>
              <w:t>recision</w:t>
            </w:r>
          </w:p>
        </w:tc>
        <w:tc>
          <w:tcPr>
            <w:tcW w:w="1419" w:type="dxa"/>
            <w:vAlign w:val="center"/>
          </w:tcPr>
          <w:p w14:paraId="1F072ED3" w14:textId="2F418822" w:rsidR="00327DDC" w:rsidRPr="00D201CB" w:rsidRDefault="00D8343C" w:rsidP="00327DDC">
            <w:pPr>
              <w:spacing w:line="276" w:lineRule="auto"/>
              <w:ind w:firstLine="0"/>
              <w:jc w:val="center"/>
            </w:pPr>
            <w:r>
              <w:rPr>
                <w:rFonts w:hint="eastAsia"/>
              </w:rPr>
              <w:t>0</w:t>
            </w:r>
            <w:r>
              <w:t>.929</w:t>
            </w:r>
            <m:oMath>
              <m:r>
                <m:rPr>
                  <m:sty m:val="p"/>
                </m:rPr>
                <w:rPr>
                  <w:rFonts w:ascii="Cambria Math" w:hAnsi="Cambria Math"/>
                </w:rPr>
                <m:t>±</m:t>
              </m:r>
            </m:oMath>
            <w:r>
              <w:t>0.103</w:t>
            </w:r>
          </w:p>
        </w:tc>
        <w:tc>
          <w:tcPr>
            <w:tcW w:w="1420" w:type="dxa"/>
            <w:vAlign w:val="center"/>
          </w:tcPr>
          <w:p w14:paraId="719C19A9" w14:textId="2EC040BA" w:rsidR="00327DDC" w:rsidRPr="00D201CB" w:rsidRDefault="00D8343C" w:rsidP="00327DDC">
            <w:pPr>
              <w:spacing w:line="276" w:lineRule="auto"/>
              <w:ind w:firstLine="0"/>
              <w:jc w:val="center"/>
            </w:pPr>
            <w:r>
              <w:rPr>
                <w:rFonts w:hint="eastAsia"/>
              </w:rPr>
              <w:t>0</w:t>
            </w:r>
            <w:r>
              <w:t>.935</w:t>
            </w:r>
            <m:oMath>
              <m:r>
                <m:rPr>
                  <m:sty m:val="p"/>
                </m:rPr>
                <w:rPr>
                  <w:rFonts w:ascii="Cambria Math" w:hAnsi="Cambria Math"/>
                </w:rPr>
                <m:t>±</m:t>
              </m:r>
            </m:oMath>
            <w:r>
              <w:t>0.104</w:t>
            </w:r>
          </w:p>
        </w:tc>
        <w:tc>
          <w:tcPr>
            <w:tcW w:w="1419" w:type="dxa"/>
            <w:vAlign w:val="center"/>
          </w:tcPr>
          <w:p w14:paraId="0C914D67" w14:textId="65FCCFC9" w:rsidR="00327DDC" w:rsidRPr="00D201CB" w:rsidRDefault="00D8343C" w:rsidP="00327DDC">
            <w:pPr>
              <w:spacing w:line="276" w:lineRule="auto"/>
              <w:ind w:firstLine="0"/>
              <w:jc w:val="center"/>
            </w:pPr>
            <w:r>
              <w:rPr>
                <w:rFonts w:hint="eastAsia"/>
              </w:rPr>
              <w:t>0</w:t>
            </w:r>
            <w:r>
              <w:t>.964</w:t>
            </w:r>
            <m:oMath>
              <m:r>
                <m:rPr>
                  <m:sty m:val="p"/>
                </m:rPr>
                <w:rPr>
                  <w:rFonts w:ascii="Cambria Math" w:hAnsi="Cambria Math"/>
                </w:rPr>
                <m:t>±</m:t>
              </m:r>
            </m:oMath>
            <w:r>
              <w:t>0.021</w:t>
            </w:r>
          </w:p>
        </w:tc>
        <w:tc>
          <w:tcPr>
            <w:tcW w:w="1420" w:type="dxa"/>
            <w:vAlign w:val="center"/>
          </w:tcPr>
          <w:p w14:paraId="3D531633" w14:textId="7F635270" w:rsidR="00327DDC" w:rsidRPr="00D201CB" w:rsidRDefault="00D8343C" w:rsidP="00327DDC">
            <w:pPr>
              <w:spacing w:line="276" w:lineRule="auto"/>
              <w:ind w:firstLine="0"/>
              <w:jc w:val="center"/>
            </w:pPr>
            <w:r>
              <w:rPr>
                <w:rFonts w:hint="eastAsia"/>
              </w:rPr>
              <w:t>0</w:t>
            </w:r>
            <w:r>
              <w:t>.956</w:t>
            </w:r>
            <m:oMath>
              <m:r>
                <m:rPr>
                  <m:sty m:val="p"/>
                </m:rPr>
                <w:rPr>
                  <w:rFonts w:ascii="Cambria Math" w:hAnsi="Cambria Math"/>
                </w:rPr>
                <m:t>±</m:t>
              </m:r>
            </m:oMath>
            <w:r>
              <w:t>0.027</w:t>
            </w:r>
          </w:p>
        </w:tc>
        <w:tc>
          <w:tcPr>
            <w:tcW w:w="1420" w:type="dxa"/>
            <w:vAlign w:val="center"/>
          </w:tcPr>
          <w:p w14:paraId="37877BB1" w14:textId="1BB1B214" w:rsidR="00327DDC" w:rsidRPr="00D201CB" w:rsidRDefault="00D8343C" w:rsidP="00327DDC">
            <w:pPr>
              <w:spacing w:line="276" w:lineRule="auto"/>
              <w:ind w:firstLine="0"/>
              <w:jc w:val="center"/>
            </w:pPr>
            <w:r>
              <w:rPr>
                <w:rFonts w:hint="eastAsia"/>
              </w:rPr>
              <w:t>0</w:t>
            </w:r>
            <w:r>
              <w:t>.85</w:t>
            </w:r>
            <m:oMath>
              <m:r>
                <m:rPr>
                  <m:sty m:val="p"/>
                </m:rPr>
                <w:rPr>
                  <w:rFonts w:ascii="Cambria Math" w:hAnsi="Cambria Math"/>
                </w:rPr>
                <m:t>±</m:t>
              </m:r>
            </m:oMath>
            <w:r>
              <w:t>0.298</w:t>
            </w:r>
          </w:p>
        </w:tc>
      </w:tr>
      <w:tr w:rsidR="00327DDC" w:rsidRPr="00D201CB" w14:paraId="06EDAE4D" w14:textId="77777777" w:rsidTr="005B19AE">
        <w:trPr>
          <w:trHeight w:val="475"/>
        </w:trPr>
        <w:tc>
          <w:tcPr>
            <w:tcW w:w="1276" w:type="dxa"/>
            <w:vMerge/>
            <w:vAlign w:val="center"/>
          </w:tcPr>
          <w:p w14:paraId="35AEDFAA" w14:textId="77777777" w:rsidR="00327DDC" w:rsidRDefault="00327DDC" w:rsidP="002829CC">
            <w:pPr>
              <w:spacing w:line="276" w:lineRule="auto"/>
              <w:jc w:val="left"/>
            </w:pPr>
          </w:p>
        </w:tc>
        <w:tc>
          <w:tcPr>
            <w:tcW w:w="1276" w:type="dxa"/>
            <w:vAlign w:val="center"/>
          </w:tcPr>
          <w:p w14:paraId="10C7479D" w14:textId="77777777" w:rsidR="00327DDC" w:rsidRDefault="00327DDC" w:rsidP="002829CC">
            <w:pPr>
              <w:spacing w:line="276" w:lineRule="auto"/>
              <w:jc w:val="left"/>
            </w:pPr>
            <w:r>
              <w:rPr>
                <w:rFonts w:hint="eastAsia"/>
              </w:rPr>
              <w:t>R</w:t>
            </w:r>
            <w:r>
              <w:t>ecall</w:t>
            </w:r>
          </w:p>
        </w:tc>
        <w:tc>
          <w:tcPr>
            <w:tcW w:w="1419" w:type="dxa"/>
            <w:vAlign w:val="center"/>
          </w:tcPr>
          <w:p w14:paraId="4813171E" w14:textId="00104E0E" w:rsidR="00327DDC" w:rsidRPr="00D201CB" w:rsidRDefault="00D8343C" w:rsidP="00327DDC">
            <w:pPr>
              <w:spacing w:line="276" w:lineRule="auto"/>
              <w:ind w:firstLine="0"/>
              <w:jc w:val="center"/>
            </w:pPr>
            <w:r>
              <w:rPr>
                <w:rFonts w:hint="eastAsia"/>
              </w:rPr>
              <w:t>0</w:t>
            </w:r>
            <w:r>
              <w:t>.96</w:t>
            </w:r>
            <m:oMath>
              <m:r>
                <m:rPr>
                  <m:sty m:val="p"/>
                </m:rPr>
                <w:rPr>
                  <w:rFonts w:ascii="Cambria Math" w:hAnsi="Cambria Math"/>
                </w:rPr>
                <m:t>±</m:t>
              </m:r>
            </m:oMath>
            <w:r>
              <w:t>0.032</w:t>
            </w:r>
          </w:p>
        </w:tc>
        <w:tc>
          <w:tcPr>
            <w:tcW w:w="1420" w:type="dxa"/>
            <w:vAlign w:val="center"/>
          </w:tcPr>
          <w:p w14:paraId="1F6AC5DF" w14:textId="207FFAFC" w:rsidR="00327DDC" w:rsidRPr="00D201CB" w:rsidRDefault="00D8343C" w:rsidP="00327DDC">
            <w:pPr>
              <w:spacing w:line="276" w:lineRule="auto"/>
              <w:ind w:firstLine="0"/>
              <w:jc w:val="center"/>
            </w:pPr>
            <w:r>
              <w:rPr>
                <w:rFonts w:hint="eastAsia"/>
              </w:rPr>
              <w:t>0</w:t>
            </w:r>
            <w:r>
              <w:t>.984</w:t>
            </w:r>
            <m:oMath>
              <m:r>
                <m:rPr>
                  <m:sty m:val="p"/>
                </m:rPr>
                <w:rPr>
                  <w:rFonts w:ascii="Cambria Math" w:hAnsi="Cambria Math"/>
                </w:rPr>
                <m:t>±</m:t>
              </m:r>
            </m:oMath>
            <w:r>
              <w:t>0.012</w:t>
            </w:r>
          </w:p>
        </w:tc>
        <w:tc>
          <w:tcPr>
            <w:tcW w:w="1419" w:type="dxa"/>
            <w:vAlign w:val="center"/>
          </w:tcPr>
          <w:p w14:paraId="5E35CC09" w14:textId="2EBC5080" w:rsidR="00327DDC" w:rsidRPr="00D201CB" w:rsidRDefault="00D8343C" w:rsidP="00327DDC">
            <w:pPr>
              <w:spacing w:line="276" w:lineRule="auto"/>
              <w:ind w:firstLine="0"/>
              <w:jc w:val="center"/>
            </w:pPr>
            <w:r>
              <w:rPr>
                <w:rFonts w:hint="eastAsia"/>
              </w:rPr>
              <w:t>0</w:t>
            </w:r>
            <w:r>
              <w:t>.976</w:t>
            </w:r>
            <m:oMath>
              <m:r>
                <m:rPr>
                  <m:sty m:val="p"/>
                </m:rPr>
                <w:rPr>
                  <w:rFonts w:ascii="Cambria Math" w:hAnsi="Cambria Math"/>
                </w:rPr>
                <m:t>±</m:t>
              </m:r>
            </m:oMath>
            <w:r>
              <w:t>0.021</w:t>
            </w:r>
          </w:p>
        </w:tc>
        <w:tc>
          <w:tcPr>
            <w:tcW w:w="1420" w:type="dxa"/>
            <w:vAlign w:val="center"/>
          </w:tcPr>
          <w:p w14:paraId="50E14ECF" w14:textId="205E9537" w:rsidR="00327DDC" w:rsidRPr="00D201CB" w:rsidRDefault="00D8343C" w:rsidP="00327DDC">
            <w:pPr>
              <w:spacing w:line="276" w:lineRule="auto"/>
              <w:ind w:firstLine="0"/>
              <w:jc w:val="center"/>
            </w:pPr>
            <w:r>
              <w:rPr>
                <w:rFonts w:hint="eastAsia"/>
              </w:rPr>
              <w:t>0</w:t>
            </w:r>
            <w:r>
              <w:t>.982</w:t>
            </w:r>
            <m:oMath>
              <m:r>
                <m:rPr>
                  <m:sty m:val="p"/>
                </m:rPr>
                <w:rPr>
                  <w:rFonts w:ascii="Cambria Math" w:hAnsi="Cambria Math"/>
                </w:rPr>
                <m:t>±</m:t>
              </m:r>
            </m:oMath>
            <w:r>
              <w:t>0.017</w:t>
            </w:r>
          </w:p>
        </w:tc>
        <w:tc>
          <w:tcPr>
            <w:tcW w:w="1420" w:type="dxa"/>
            <w:vAlign w:val="center"/>
          </w:tcPr>
          <w:p w14:paraId="6E99375C" w14:textId="0B095F98" w:rsidR="00327DDC" w:rsidRPr="00D201CB" w:rsidRDefault="00D8343C" w:rsidP="00327DDC">
            <w:pPr>
              <w:spacing w:line="276" w:lineRule="auto"/>
              <w:ind w:firstLine="0"/>
              <w:jc w:val="center"/>
            </w:pPr>
            <w:r>
              <w:rPr>
                <w:rFonts w:hint="eastAsia"/>
              </w:rPr>
              <w:t>0</w:t>
            </w:r>
            <w:r>
              <w:t>.859</w:t>
            </w:r>
            <m:oMath>
              <m:r>
                <m:rPr>
                  <m:sty m:val="p"/>
                </m:rPr>
                <w:rPr>
                  <w:rFonts w:ascii="Cambria Math" w:hAnsi="Cambria Math"/>
                </w:rPr>
                <m:t>±</m:t>
              </m:r>
            </m:oMath>
            <w:r>
              <w:t>0.306</w:t>
            </w:r>
          </w:p>
        </w:tc>
      </w:tr>
      <w:tr w:rsidR="00327DDC" w:rsidRPr="00D201CB" w14:paraId="12069A39" w14:textId="77777777" w:rsidTr="005B19AE">
        <w:trPr>
          <w:trHeight w:val="475"/>
        </w:trPr>
        <w:tc>
          <w:tcPr>
            <w:tcW w:w="1276" w:type="dxa"/>
            <w:vMerge/>
            <w:vAlign w:val="center"/>
          </w:tcPr>
          <w:p w14:paraId="67446669" w14:textId="77777777" w:rsidR="00327DDC" w:rsidRDefault="00327DDC" w:rsidP="002829CC">
            <w:pPr>
              <w:spacing w:line="276" w:lineRule="auto"/>
              <w:jc w:val="left"/>
            </w:pPr>
          </w:p>
        </w:tc>
        <w:tc>
          <w:tcPr>
            <w:tcW w:w="1276" w:type="dxa"/>
            <w:vAlign w:val="center"/>
          </w:tcPr>
          <w:p w14:paraId="4619AAF4" w14:textId="77777777" w:rsidR="00327DDC" w:rsidRDefault="00327DDC" w:rsidP="002829CC">
            <w:pPr>
              <w:spacing w:line="276" w:lineRule="auto"/>
              <w:jc w:val="left"/>
            </w:pPr>
            <w:r>
              <w:rPr>
                <w:rFonts w:hint="eastAsia"/>
              </w:rPr>
              <w:t>F</w:t>
            </w:r>
            <w:r>
              <w:t>1-Score</w:t>
            </w:r>
          </w:p>
        </w:tc>
        <w:tc>
          <w:tcPr>
            <w:tcW w:w="1419" w:type="dxa"/>
            <w:vAlign w:val="center"/>
          </w:tcPr>
          <w:p w14:paraId="61C02031" w14:textId="0C8F306D" w:rsidR="00327DDC" w:rsidRPr="00D201CB" w:rsidRDefault="00D8343C" w:rsidP="00327DDC">
            <w:pPr>
              <w:spacing w:line="276" w:lineRule="auto"/>
              <w:ind w:firstLine="0"/>
              <w:jc w:val="center"/>
            </w:pPr>
            <w:r>
              <w:rPr>
                <w:rFonts w:hint="eastAsia"/>
              </w:rPr>
              <w:t>0</w:t>
            </w:r>
            <w:r>
              <w:t>.941</w:t>
            </w:r>
            <m:oMath>
              <m:r>
                <m:rPr>
                  <m:sty m:val="p"/>
                </m:rPr>
                <w:rPr>
                  <w:rFonts w:ascii="Cambria Math" w:hAnsi="Cambria Math"/>
                </w:rPr>
                <m:t>±</m:t>
              </m:r>
            </m:oMath>
            <w:r>
              <w:t>0.07</w:t>
            </w:r>
          </w:p>
        </w:tc>
        <w:tc>
          <w:tcPr>
            <w:tcW w:w="1420" w:type="dxa"/>
            <w:vAlign w:val="center"/>
          </w:tcPr>
          <w:p w14:paraId="229FD191" w14:textId="68CC6019" w:rsidR="00327DDC" w:rsidRPr="00D201CB" w:rsidRDefault="00D8343C" w:rsidP="00327DDC">
            <w:pPr>
              <w:spacing w:line="276" w:lineRule="auto"/>
              <w:ind w:firstLine="0"/>
              <w:jc w:val="center"/>
            </w:pPr>
            <w:r>
              <w:rPr>
                <w:rFonts w:hint="eastAsia"/>
              </w:rPr>
              <w:t>0</w:t>
            </w:r>
            <w:r>
              <w:t>.955</w:t>
            </w:r>
            <m:oMath>
              <m:r>
                <m:rPr>
                  <m:sty m:val="p"/>
                </m:rPr>
                <w:rPr>
                  <w:rFonts w:ascii="Cambria Math" w:hAnsi="Cambria Math"/>
                </w:rPr>
                <m:t>±</m:t>
              </m:r>
            </m:oMath>
            <w:r>
              <w:t>0.071</w:t>
            </w:r>
          </w:p>
        </w:tc>
        <w:tc>
          <w:tcPr>
            <w:tcW w:w="1419" w:type="dxa"/>
            <w:vAlign w:val="center"/>
          </w:tcPr>
          <w:p w14:paraId="68377261" w14:textId="0969095B" w:rsidR="00327DDC" w:rsidRPr="00D201CB" w:rsidRDefault="00D8343C" w:rsidP="00327DDC">
            <w:pPr>
              <w:spacing w:line="276" w:lineRule="auto"/>
              <w:ind w:firstLine="0"/>
              <w:jc w:val="center"/>
            </w:pPr>
            <w:r>
              <w:rPr>
                <w:rFonts w:hint="eastAsia"/>
              </w:rPr>
              <w:t>0</w:t>
            </w:r>
            <w:r>
              <w:t>.97</w:t>
            </w:r>
            <m:oMath>
              <m:r>
                <m:rPr>
                  <m:sty m:val="p"/>
                </m:rPr>
                <w:rPr>
                  <w:rFonts w:ascii="Cambria Math" w:hAnsi="Cambria Math"/>
                </w:rPr>
                <m:t>±</m:t>
              </m:r>
            </m:oMath>
            <w:r>
              <w:t>0.016</w:t>
            </w:r>
          </w:p>
        </w:tc>
        <w:tc>
          <w:tcPr>
            <w:tcW w:w="1420" w:type="dxa"/>
            <w:vAlign w:val="center"/>
          </w:tcPr>
          <w:p w14:paraId="322BD0C0" w14:textId="678F22A3" w:rsidR="00327DDC" w:rsidRPr="00D201CB" w:rsidRDefault="00D8343C" w:rsidP="00327DDC">
            <w:pPr>
              <w:spacing w:line="276" w:lineRule="auto"/>
              <w:ind w:firstLine="0"/>
              <w:jc w:val="center"/>
            </w:pPr>
            <w:r>
              <w:rPr>
                <w:rFonts w:hint="eastAsia"/>
              </w:rPr>
              <w:t>0</w:t>
            </w:r>
            <w:r>
              <w:t>.969</w:t>
            </w:r>
            <m:oMath>
              <m:r>
                <m:rPr>
                  <m:sty m:val="p"/>
                </m:rPr>
                <w:rPr>
                  <w:rFonts w:ascii="Cambria Math" w:hAnsi="Cambria Math"/>
                </w:rPr>
                <m:t>±</m:t>
              </m:r>
            </m:oMath>
            <w:r>
              <w:t>0.019</w:t>
            </w:r>
          </w:p>
        </w:tc>
        <w:tc>
          <w:tcPr>
            <w:tcW w:w="1420" w:type="dxa"/>
            <w:vAlign w:val="center"/>
          </w:tcPr>
          <w:p w14:paraId="55F42399" w14:textId="01A4F1C9" w:rsidR="00327DDC" w:rsidRPr="00D201CB" w:rsidRDefault="00D8343C" w:rsidP="00327DDC">
            <w:pPr>
              <w:spacing w:line="276" w:lineRule="auto"/>
              <w:ind w:firstLine="0"/>
              <w:jc w:val="center"/>
            </w:pPr>
            <w:r>
              <w:rPr>
                <w:rFonts w:hint="eastAsia"/>
              </w:rPr>
              <w:t>0</w:t>
            </w:r>
            <w:r>
              <w:t>.852</w:t>
            </w:r>
            <m:oMath>
              <m:r>
                <m:rPr>
                  <m:sty m:val="p"/>
                </m:rPr>
                <w:rPr>
                  <w:rFonts w:ascii="Cambria Math" w:hAnsi="Cambria Math"/>
                </w:rPr>
                <m:t>±</m:t>
              </m:r>
            </m:oMath>
            <w:r>
              <w:t>0.299</w:t>
            </w:r>
          </w:p>
        </w:tc>
      </w:tr>
    </w:tbl>
    <w:p w14:paraId="22497D05" w14:textId="77777777" w:rsidR="00F20FF6" w:rsidRDefault="00F20FF6" w:rsidP="00CD7CDA">
      <w:pPr>
        <w:wordWrap/>
        <w:adjustRightInd w:val="0"/>
        <w:spacing w:line="276" w:lineRule="auto"/>
        <w:ind w:firstLine="0"/>
      </w:pPr>
    </w:p>
    <w:p w14:paraId="6307D52A" w14:textId="77777777" w:rsidR="00F20FF6" w:rsidRDefault="00F20FF6" w:rsidP="00CD7CDA">
      <w:pPr>
        <w:wordWrap/>
        <w:adjustRightInd w:val="0"/>
        <w:spacing w:line="276" w:lineRule="auto"/>
        <w:ind w:firstLine="0"/>
      </w:pPr>
    </w:p>
    <w:p w14:paraId="167CECD3" w14:textId="48B2ABC6" w:rsidR="00CD7CDA" w:rsidRPr="00253256" w:rsidRDefault="00CD7CDA" w:rsidP="00CD7CDA">
      <w:pPr>
        <w:pStyle w:val="Newparagraph"/>
        <w:spacing w:line="276" w:lineRule="auto"/>
        <w:ind w:firstLine="0"/>
        <w:rPr>
          <w:lang w:val="en-US" w:eastAsia="ko-KR"/>
        </w:rPr>
      </w:pPr>
      <w:r>
        <w:rPr>
          <w:rFonts w:hint="eastAsia"/>
          <w:b/>
          <w:bCs/>
          <w:lang w:eastAsia="ko-KR"/>
        </w:rPr>
        <w:t>Table</w:t>
      </w:r>
      <w:r w:rsidR="00D936B6">
        <w:rPr>
          <w:b/>
          <w:bCs/>
          <w:lang w:eastAsia="ko-KR"/>
        </w:rPr>
        <w:t xml:space="preserve"> </w:t>
      </w:r>
      <w:r w:rsidR="00D60BED">
        <w:rPr>
          <w:rFonts w:hint="eastAsia"/>
          <w:b/>
          <w:bCs/>
          <w:lang w:eastAsia="ko-KR"/>
        </w:rPr>
        <w:t>S</w:t>
      </w:r>
      <w:r w:rsidR="002C22D9">
        <w:rPr>
          <w:rFonts w:hint="eastAsia"/>
          <w:b/>
          <w:bCs/>
          <w:lang w:eastAsia="ko-KR"/>
        </w:rPr>
        <w:t>.5</w:t>
      </w:r>
      <w:r>
        <w:rPr>
          <w:rFonts w:hint="eastAsia"/>
          <w:b/>
          <w:bCs/>
        </w:rPr>
        <w:t xml:space="preserve">. </w:t>
      </w:r>
      <w:r>
        <w:rPr>
          <w:rFonts w:hint="eastAsia"/>
          <w:b/>
          <w:bCs/>
          <w:lang w:eastAsia="ko-KR"/>
        </w:rPr>
        <w:t>Compar</w:t>
      </w:r>
      <w:r w:rsidR="00AA1843">
        <w:rPr>
          <w:b/>
          <w:bCs/>
          <w:lang w:eastAsia="ko-KR"/>
        </w:rPr>
        <w:t xml:space="preserve">e </w:t>
      </w:r>
      <w:r w:rsidR="00896682">
        <w:rPr>
          <w:b/>
          <w:bCs/>
          <w:lang w:eastAsia="ko-KR"/>
        </w:rPr>
        <w:t xml:space="preserve">real/hybrid </w:t>
      </w:r>
      <w:r w:rsidR="00AA1843">
        <w:rPr>
          <w:b/>
          <w:bCs/>
          <w:lang w:eastAsia="ko-KR"/>
        </w:rPr>
        <w:t>dataset configurations and segmentation performance by confidence threshold</w:t>
      </w:r>
    </w:p>
    <w:tbl>
      <w:tblPr>
        <w:tblStyle w:val="af5"/>
        <w:tblW w:w="9650" w:type="dxa"/>
        <w:tblBorders>
          <w:top w:val="single" w:sz="12" w:space="0" w:color="auto"/>
          <w:left w:val="none" w:sz="0" w:space="0" w:color="auto"/>
          <w:bottom w:val="single" w:sz="12" w:space="0" w:color="auto"/>
          <w:right w:val="none" w:sz="0" w:space="0" w:color="auto"/>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560"/>
        <w:gridCol w:w="2126"/>
        <w:gridCol w:w="1988"/>
        <w:gridCol w:w="1988"/>
        <w:gridCol w:w="1988"/>
      </w:tblGrid>
      <w:tr w:rsidR="00C57212" w:rsidRPr="007802B4" w14:paraId="7FFFFB5C" w14:textId="77777777" w:rsidTr="006772C1">
        <w:trPr>
          <w:trHeight w:val="980"/>
        </w:trPr>
        <w:tc>
          <w:tcPr>
            <w:tcW w:w="1560" w:type="dxa"/>
            <w:tcBorders>
              <w:top w:val="single" w:sz="12" w:space="0" w:color="auto"/>
            </w:tcBorders>
            <w:vAlign w:val="center"/>
          </w:tcPr>
          <w:p w14:paraId="552C6827" w14:textId="77777777" w:rsidR="00C57212" w:rsidRDefault="00C57212" w:rsidP="00C57212">
            <w:pPr>
              <w:spacing w:line="276" w:lineRule="auto"/>
              <w:ind w:firstLine="0"/>
              <w:jc w:val="left"/>
              <w:rPr>
                <w:b/>
                <w:bCs/>
                <w:sz w:val="24"/>
                <w:szCs w:val="24"/>
              </w:rPr>
            </w:pPr>
            <w:r>
              <w:rPr>
                <w:b/>
                <w:bCs/>
                <w:sz w:val="24"/>
                <w:szCs w:val="24"/>
              </w:rPr>
              <w:lastRenderedPageBreak/>
              <w:t>Confidence</w:t>
            </w:r>
          </w:p>
          <w:p w14:paraId="05FF3BB7" w14:textId="23A48A45" w:rsidR="00C57212" w:rsidRPr="009C5B15" w:rsidRDefault="00C57212" w:rsidP="00C57212">
            <w:pPr>
              <w:spacing w:line="276" w:lineRule="auto"/>
              <w:ind w:firstLine="0"/>
              <w:jc w:val="left"/>
              <w:rPr>
                <w:b/>
                <w:bCs/>
                <w:sz w:val="24"/>
                <w:szCs w:val="24"/>
              </w:rPr>
            </w:pPr>
            <w:r>
              <w:rPr>
                <w:b/>
                <w:bCs/>
                <w:sz w:val="24"/>
                <w:szCs w:val="24"/>
              </w:rPr>
              <w:t>threshold</w:t>
            </w:r>
          </w:p>
        </w:tc>
        <w:tc>
          <w:tcPr>
            <w:tcW w:w="2126" w:type="dxa"/>
            <w:tcBorders>
              <w:top w:val="single" w:sz="12" w:space="0" w:color="auto"/>
            </w:tcBorders>
            <w:vAlign w:val="center"/>
          </w:tcPr>
          <w:p w14:paraId="2BA28F8F" w14:textId="2B71953B" w:rsidR="00C57212" w:rsidRPr="00551E71" w:rsidRDefault="00C57212" w:rsidP="00C57212">
            <w:pPr>
              <w:spacing w:line="276" w:lineRule="auto"/>
              <w:ind w:firstLine="0"/>
              <w:jc w:val="center"/>
              <w:rPr>
                <w:b/>
                <w:bCs/>
                <w:sz w:val="24"/>
                <w:szCs w:val="24"/>
              </w:rPr>
            </w:pPr>
            <w:r>
              <w:rPr>
                <w:b/>
                <w:bCs/>
                <w:sz w:val="24"/>
                <w:szCs w:val="24"/>
              </w:rPr>
              <w:t>Model</w:t>
            </w:r>
          </w:p>
        </w:tc>
        <w:tc>
          <w:tcPr>
            <w:tcW w:w="1988" w:type="dxa"/>
            <w:tcBorders>
              <w:top w:val="single" w:sz="12" w:space="0" w:color="auto"/>
            </w:tcBorders>
            <w:vAlign w:val="center"/>
          </w:tcPr>
          <w:p w14:paraId="535B448D" w14:textId="78697A40" w:rsidR="00C57212" w:rsidRPr="007802B4" w:rsidRDefault="00C57212" w:rsidP="00C57212">
            <w:pPr>
              <w:spacing w:line="276" w:lineRule="auto"/>
              <w:ind w:firstLine="0"/>
              <w:jc w:val="center"/>
              <w:rPr>
                <w:b/>
                <w:bCs/>
                <w:sz w:val="24"/>
                <w:szCs w:val="24"/>
              </w:rPr>
            </w:pPr>
            <w:proofErr w:type="spellStart"/>
            <w:r>
              <w:rPr>
                <w:rFonts w:hint="eastAsia"/>
                <w:b/>
                <w:bCs/>
                <w:sz w:val="24"/>
                <w:szCs w:val="24"/>
              </w:rPr>
              <w:t>I</w:t>
            </w:r>
            <w:r>
              <w:rPr>
                <w:b/>
                <w:bCs/>
                <w:sz w:val="24"/>
                <w:szCs w:val="24"/>
              </w:rPr>
              <w:t>oU</w:t>
            </w:r>
            <w:proofErr w:type="spellEnd"/>
          </w:p>
        </w:tc>
        <w:tc>
          <w:tcPr>
            <w:tcW w:w="1988" w:type="dxa"/>
            <w:tcBorders>
              <w:top w:val="single" w:sz="12" w:space="0" w:color="auto"/>
            </w:tcBorders>
            <w:vAlign w:val="center"/>
          </w:tcPr>
          <w:p w14:paraId="6F61B6DA" w14:textId="4A52FDA5" w:rsidR="00C57212" w:rsidRPr="007802B4" w:rsidRDefault="00C57212" w:rsidP="00C57212">
            <w:pPr>
              <w:spacing w:line="276" w:lineRule="auto"/>
              <w:ind w:firstLine="0"/>
              <w:jc w:val="center"/>
              <w:rPr>
                <w:b/>
                <w:bCs/>
                <w:sz w:val="24"/>
                <w:szCs w:val="24"/>
              </w:rPr>
            </w:pPr>
            <w:r>
              <w:rPr>
                <w:rFonts w:hint="eastAsia"/>
                <w:b/>
                <w:bCs/>
                <w:sz w:val="24"/>
                <w:szCs w:val="24"/>
              </w:rPr>
              <w:t>P</w:t>
            </w:r>
            <w:r>
              <w:rPr>
                <w:b/>
                <w:bCs/>
                <w:sz w:val="24"/>
                <w:szCs w:val="24"/>
              </w:rPr>
              <w:t>recision</w:t>
            </w:r>
          </w:p>
        </w:tc>
        <w:tc>
          <w:tcPr>
            <w:tcW w:w="1988" w:type="dxa"/>
            <w:tcBorders>
              <w:top w:val="single" w:sz="12" w:space="0" w:color="auto"/>
            </w:tcBorders>
            <w:vAlign w:val="center"/>
          </w:tcPr>
          <w:p w14:paraId="166A1DA5" w14:textId="1F4B9C38" w:rsidR="00C57212" w:rsidRPr="007802B4" w:rsidRDefault="00C57212" w:rsidP="00C57212">
            <w:pPr>
              <w:spacing w:line="276" w:lineRule="auto"/>
              <w:ind w:firstLine="0"/>
              <w:jc w:val="center"/>
              <w:rPr>
                <w:b/>
                <w:bCs/>
                <w:sz w:val="24"/>
                <w:szCs w:val="24"/>
              </w:rPr>
            </w:pPr>
            <w:r>
              <w:rPr>
                <w:rFonts w:hint="eastAsia"/>
                <w:b/>
                <w:bCs/>
                <w:sz w:val="24"/>
                <w:szCs w:val="24"/>
              </w:rPr>
              <w:t>R</w:t>
            </w:r>
            <w:r>
              <w:rPr>
                <w:b/>
                <w:bCs/>
                <w:sz w:val="24"/>
                <w:szCs w:val="24"/>
              </w:rPr>
              <w:t>ecall</w:t>
            </w:r>
          </w:p>
        </w:tc>
      </w:tr>
      <w:tr w:rsidR="00C57212" w:rsidRPr="00D201CB" w14:paraId="14A5811C" w14:textId="77777777" w:rsidTr="006772C1">
        <w:trPr>
          <w:trHeight w:val="283"/>
        </w:trPr>
        <w:tc>
          <w:tcPr>
            <w:tcW w:w="1560" w:type="dxa"/>
            <w:vMerge w:val="restart"/>
            <w:tcBorders>
              <w:top w:val="single" w:sz="12" w:space="0" w:color="000000" w:themeColor="text1"/>
            </w:tcBorders>
            <w:vAlign w:val="center"/>
          </w:tcPr>
          <w:p w14:paraId="20ECE64D" w14:textId="5CE761C8" w:rsidR="00C57212" w:rsidRPr="00D201CB" w:rsidRDefault="00A7405D" w:rsidP="00C57212">
            <w:pPr>
              <w:spacing w:line="276" w:lineRule="auto"/>
              <w:ind w:firstLine="0"/>
            </w:pPr>
            <w:r>
              <w:rPr>
                <w:rFonts w:hint="eastAsia"/>
              </w:rPr>
              <w:t>0</w:t>
            </w:r>
            <w:r>
              <w:t>.05</w:t>
            </w:r>
          </w:p>
        </w:tc>
        <w:tc>
          <w:tcPr>
            <w:tcW w:w="2126" w:type="dxa"/>
            <w:tcBorders>
              <w:top w:val="single" w:sz="12" w:space="0" w:color="000000" w:themeColor="text1"/>
            </w:tcBorders>
            <w:vAlign w:val="center"/>
          </w:tcPr>
          <w:p w14:paraId="3B4BE021" w14:textId="5F64DB45" w:rsidR="00C57212" w:rsidRDefault="00A7405D" w:rsidP="006772C1">
            <w:pPr>
              <w:spacing w:line="276" w:lineRule="auto"/>
              <w:ind w:firstLine="0"/>
              <w:jc w:val="left"/>
            </w:pPr>
            <w:r>
              <w:rPr>
                <w:rFonts w:hint="eastAsia"/>
              </w:rPr>
              <w:t>Re</w:t>
            </w:r>
            <w:r>
              <w:t>al-YOLO11s</w:t>
            </w:r>
          </w:p>
        </w:tc>
        <w:tc>
          <w:tcPr>
            <w:tcW w:w="1988" w:type="dxa"/>
            <w:tcBorders>
              <w:top w:val="single" w:sz="12" w:space="0" w:color="000000" w:themeColor="text1"/>
            </w:tcBorders>
            <w:vAlign w:val="center"/>
          </w:tcPr>
          <w:p w14:paraId="68E228C1" w14:textId="30211311" w:rsidR="00C57212" w:rsidRPr="00D201CB" w:rsidRDefault="005F62F8" w:rsidP="00C57212">
            <w:pPr>
              <w:spacing w:line="276" w:lineRule="auto"/>
              <w:ind w:firstLine="0"/>
              <w:jc w:val="center"/>
            </w:pPr>
            <w:r>
              <w:rPr>
                <w:rFonts w:hint="eastAsia"/>
              </w:rPr>
              <w:t>0</w:t>
            </w:r>
            <w:r>
              <w:t>.889</w:t>
            </w:r>
            <m:oMath>
              <m:r>
                <m:rPr>
                  <m:sty m:val="p"/>
                </m:rPr>
                <w:rPr>
                  <w:rFonts w:ascii="Cambria Math" w:hAnsi="Cambria Math"/>
                </w:rPr>
                <m:t>±</m:t>
              </m:r>
            </m:oMath>
            <w:r>
              <w:t>0.118</w:t>
            </w:r>
          </w:p>
        </w:tc>
        <w:tc>
          <w:tcPr>
            <w:tcW w:w="1988" w:type="dxa"/>
            <w:tcBorders>
              <w:top w:val="single" w:sz="12" w:space="0" w:color="000000" w:themeColor="text1"/>
            </w:tcBorders>
            <w:vAlign w:val="center"/>
          </w:tcPr>
          <w:p w14:paraId="47425AFD" w14:textId="226335B7" w:rsidR="00C57212" w:rsidRPr="00D201CB" w:rsidRDefault="005F62F8" w:rsidP="00C57212">
            <w:pPr>
              <w:spacing w:line="276" w:lineRule="auto"/>
              <w:ind w:firstLine="0"/>
              <w:jc w:val="center"/>
            </w:pPr>
            <w:r>
              <w:rPr>
                <w:rFonts w:hint="eastAsia"/>
              </w:rPr>
              <w:t>0</w:t>
            </w:r>
            <w:r>
              <w:t>.899</w:t>
            </w:r>
            <m:oMath>
              <m:r>
                <m:rPr>
                  <m:sty m:val="p"/>
                </m:rPr>
                <w:rPr>
                  <w:rFonts w:ascii="Cambria Math" w:hAnsi="Cambria Math"/>
                </w:rPr>
                <m:t>±</m:t>
              </m:r>
            </m:oMath>
            <w:r>
              <w:t>0.121</w:t>
            </w:r>
          </w:p>
        </w:tc>
        <w:tc>
          <w:tcPr>
            <w:tcW w:w="1988" w:type="dxa"/>
            <w:tcBorders>
              <w:top w:val="single" w:sz="12" w:space="0" w:color="000000" w:themeColor="text1"/>
            </w:tcBorders>
            <w:vAlign w:val="center"/>
          </w:tcPr>
          <w:p w14:paraId="7559E4A5" w14:textId="1C05117A" w:rsidR="00C57212" w:rsidRPr="00D201CB" w:rsidRDefault="00624E97" w:rsidP="00C57212">
            <w:pPr>
              <w:spacing w:line="276" w:lineRule="auto"/>
              <w:ind w:firstLine="0"/>
              <w:jc w:val="center"/>
            </w:pPr>
            <w:r>
              <w:rPr>
                <w:rFonts w:hint="eastAsia"/>
              </w:rPr>
              <w:t>0</w:t>
            </w:r>
            <w:r>
              <w:t>.988</w:t>
            </w:r>
            <m:oMath>
              <m:r>
                <m:rPr>
                  <m:sty m:val="p"/>
                </m:rPr>
                <w:rPr>
                  <w:rFonts w:ascii="Cambria Math" w:hAnsi="Cambria Math"/>
                </w:rPr>
                <m:t>±</m:t>
              </m:r>
            </m:oMath>
            <w:r>
              <w:t>0.008</w:t>
            </w:r>
          </w:p>
        </w:tc>
      </w:tr>
      <w:tr w:rsidR="00C57212" w:rsidRPr="00D201CB" w14:paraId="3BE0DDCC" w14:textId="77777777" w:rsidTr="006772C1">
        <w:trPr>
          <w:trHeight w:val="283"/>
        </w:trPr>
        <w:tc>
          <w:tcPr>
            <w:tcW w:w="1560" w:type="dxa"/>
            <w:vMerge/>
            <w:vAlign w:val="center"/>
          </w:tcPr>
          <w:p w14:paraId="2C56C9B1" w14:textId="77777777" w:rsidR="00C57212" w:rsidRPr="00D201CB" w:rsidRDefault="00C57212" w:rsidP="00C57212">
            <w:pPr>
              <w:spacing w:line="276" w:lineRule="auto"/>
              <w:jc w:val="center"/>
            </w:pPr>
          </w:p>
        </w:tc>
        <w:tc>
          <w:tcPr>
            <w:tcW w:w="2126" w:type="dxa"/>
            <w:vAlign w:val="center"/>
          </w:tcPr>
          <w:p w14:paraId="18845FD3" w14:textId="6627AD50" w:rsidR="00C57212" w:rsidRDefault="00A7405D" w:rsidP="00CC225B">
            <w:pPr>
              <w:spacing w:line="276" w:lineRule="auto"/>
              <w:ind w:firstLine="0"/>
              <w:jc w:val="left"/>
            </w:pPr>
            <w:r>
              <w:t>Hybrid-YOLO11m</w:t>
            </w:r>
          </w:p>
        </w:tc>
        <w:tc>
          <w:tcPr>
            <w:tcW w:w="1988" w:type="dxa"/>
            <w:vAlign w:val="center"/>
          </w:tcPr>
          <w:p w14:paraId="295CD0EF" w14:textId="22E00149" w:rsidR="00C57212" w:rsidRPr="00D201CB" w:rsidRDefault="003976BE" w:rsidP="00C57212">
            <w:pPr>
              <w:spacing w:line="276" w:lineRule="auto"/>
              <w:ind w:firstLine="0"/>
              <w:jc w:val="center"/>
            </w:pPr>
            <w:r>
              <w:rPr>
                <w:rFonts w:hint="eastAsia"/>
              </w:rPr>
              <w:t>0</w:t>
            </w:r>
            <w:r>
              <w:t>.933</w:t>
            </w:r>
            <m:oMath>
              <m:r>
                <m:rPr>
                  <m:sty m:val="p"/>
                </m:rPr>
                <w:rPr>
                  <w:rFonts w:ascii="Cambria Math" w:hAnsi="Cambria Math"/>
                </w:rPr>
                <m:t>±</m:t>
              </m:r>
            </m:oMath>
            <w:r>
              <w:t>0.059</w:t>
            </w:r>
          </w:p>
        </w:tc>
        <w:tc>
          <w:tcPr>
            <w:tcW w:w="1988" w:type="dxa"/>
            <w:vAlign w:val="center"/>
          </w:tcPr>
          <w:p w14:paraId="68C82BE6" w14:textId="531070EA" w:rsidR="00C57212" w:rsidRPr="00D201CB" w:rsidRDefault="009B32EB" w:rsidP="00C57212">
            <w:pPr>
              <w:spacing w:line="276" w:lineRule="auto"/>
              <w:ind w:firstLine="0"/>
              <w:jc w:val="center"/>
            </w:pPr>
            <w:r>
              <w:rPr>
                <w:rFonts w:hint="eastAsia"/>
              </w:rPr>
              <w:t>0</w:t>
            </w:r>
            <w:r>
              <w:t>.955</w:t>
            </w:r>
            <m:oMath>
              <m:r>
                <m:rPr>
                  <m:sty m:val="p"/>
                </m:rPr>
                <w:rPr>
                  <w:rFonts w:ascii="Cambria Math" w:hAnsi="Cambria Math"/>
                </w:rPr>
                <m:t>±</m:t>
              </m:r>
            </m:oMath>
            <w:r>
              <w:t>0.059</w:t>
            </w:r>
          </w:p>
        </w:tc>
        <w:tc>
          <w:tcPr>
            <w:tcW w:w="1988" w:type="dxa"/>
            <w:vAlign w:val="center"/>
          </w:tcPr>
          <w:p w14:paraId="184F78FA" w14:textId="097C396F" w:rsidR="00C57212" w:rsidRPr="00D201CB" w:rsidRDefault="00157E6E" w:rsidP="00C57212">
            <w:pPr>
              <w:spacing w:line="276" w:lineRule="auto"/>
              <w:ind w:firstLine="0"/>
              <w:jc w:val="center"/>
            </w:pPr>
            <w:r>
              <w:rPr>
                <w:rFonts w:hint="eastAsia"/>
              </w:rPr>
              <w:t>0</w:t>
            </w:r>
            <w:r>
              <w:t>.976</w:t>
            </w:r>
            <m:oMath>
              <m:r>
                <m:rPr>
                  <m:sty m:val="p"/>
                </m:rPr>
                <w:rPr>
                  <w:rFonts w:ascii="Cambria Math" w:hAnsi="Cambria Math"/>
                </w:rPr>
                <m:t>±</m:t>
              </m:r>
            </m:oMath>
            <w:r>
              <w:t>0.021</w:t>
            </w:r>
          </w:p>
        </w:tc>
      </w:tr>
      <w:tr w:rsidR="006772C1" w:rsidRPr="00D201CB" w14:paraId="69A7AB2B" w14:textId="77777777" w:rsidTr="006772C1">
        <w:trPr>
          <w:trHeight w:val="283"/>
        </w:trPr>
        <w:tc>
          <w:tcPr>
            <w:tcW w:w="1560" w:type="dxa"/>
            <w:vMerge w:val="restart"/>
            <w:vAlign w:val="center"/>
          </w:tcPr>
          <w:p w14:paraId="3CA99FD2" w14:textId="524379A2" w:rsidR="006772C1" w:rsidRPr="00D201CB" w:rsidRDefault="006772C1" w:rsidP="00CC225B">
            <w:pPr>
              <w:spacing w:line="276" w:lineRule="auto"/>
              <w:ind w:firstLine="0"/>
            </w:pPr>
            <w:r>
              <w:rPr>
                <w:rFonts w:hint="eastAsia"/>
              </w:rPr>
              <w:t>0</w:t>
            </w:r>
            <w:r>
              <w:t>.1</w:t>
            </w:r>
          </w:p>
        </w:tc>
        <w:tc>
          <w:tcPr>
            <w:tcW w:w="2126" w:type="dxa"/>
            <w:vAlign w:val="center"/>
          </w:tcPr>
          <w:p w14:paraId="5265046B" w14:textId="21DC2619" w:rsidR="006772C1" w:rsidRDefault="006772C1" w:rsidP="00CC225B">
            <w:pPr>
              <w:spacing w:line="276" w:lineRule="auto"/>
              <w:ind w:firstLine="0"/>
              <w:jc w:val="left"/>
            </w:pPr>
            <w:r>
              <w:rPr>
                <w:rFonts w:hint="eastAsia"/>
              </w:rPr>
              <w:t>Re</w:t>
            </w:r>
            <w:r>
              <w:t>al-YOLO11s</w:t>
            </w:r>
          </w:p>
        </w:tc>
        <w:tc>
          <w:tcPr>
            <w:tcW w:w="1988" w:type="dxa"/>
            <w:vAlign w:val="center"/>
          </w:tcPr>
          <w:p w14:paraId="08676181" w14:textId="7BC06CF2" w:rsidR="006772C1" w:rsidRPr="00D201CB" w:rsidRDefault="005F62F8" w:rsidP="006772C1">
            <w:pPr>
              <w:spacing w:line="276" w:lineRule="auto"/>
              <w:ind w:firstLine="0"/>
              <w:jc w:val="center"/>
            </w:pPr>
            <w:r>
              <w:rPr>
                <w:rFonts w:hint="eastAsia"/>
              </w:rPr>
              <w:t>0</w:t>
            </w:r>
            <w:r>
              <w:t>.894</w:t>
            </w:r>
            <m:oMath>
              <m:r>
                <m:rPr>
                  <m:sty m:val="p"/>
                </m:rPr>
                <w:rPr>
                  <w:rFonts w:ascii="Cambria Math" w:hAnsi="Cambria Math"/>
                </w:rPr>
                <m:t>±</m:t>
              </m:r>
            </m:oMath>
            <w:r>
              <w:t>0.118</w:t>
            </w:r>
          </w:p>
        </w:tc>
        <w:tc>
          <w:tcPr>
            <w:tcW w:w="1988" w:type="dxa"/>
            <w:vAlign w:val="center"/>
          </w:tcPr>
          <w:p w14:paraId="0114432C" w14:textId="38C8AD21" w:rsidR="006772C1" w:rsidRPr="00D201CB" w:rsidRDefault="005F62F8" w:rsidP="006772C1">
            <w:pPr>
              <w:spacing w:line="276" w:lineRule="auto"/>
              <w:ind w:firstLine="0"/>
              <w:jc w:val="center"/>
            </w:pPr>
            <w:r>
              <w:rPr>
                <w:rFonts w:hint="eastAsia"/>
              </w:rPr>
              <w:t>0</w:t>
            </w:r>
            <w:r>
              <w:t>.904</w:t>
            </w:r>
            <m:oMath>
              <m:r>
                <m:rPr>
                  <m:sty m:val="p"/>
                </m:rPr>
                <w:rPr>
                  <w:rFonts w:ascii="Cambria Math" w:hAnsi="Cambria Math"/>
                </w:rPr>
                <m:t>±</m:t>
              </m:r>
            </m:oMath>
            <w:r>
              <w:t>0.121</w:t>
            </w:r>
          </w:p>
        </w:tc>
        <w:tc>
          <w:tcPr>
            <w:tcW w:w="1988" w:type="dxa"/>
            <w:vAlign w:val="center"/>
          </w:tcPr>
          <w:p w14:paraId="0CCE83EC" w14:textId="5AAFC111" w:rsidR="006772C1" w:rsidRPr="00D201CB" w:rsidRDefault="00624E97" w:rsidP="006772C1">
            <w:pPr>
              <w:spacing w:line="276" w:lineRule="auto"/>
              <w:ind w:firstLine="0"/>
              <w:jc w:val="center"/>
            </w:pPr>
            <w:r>
              <w:rPr>
                <w:rFonts w:hint="eastAsia"/>
              </w:rPr>
              <w:t>0</w:t>
            </w:r>
            <w:r>
              <w:t>.988</w:t>
            </w:r>
            <m:oMath>
              <m:r>
                <m:rPr>
                  <m:sty m:val="p"/>
                </m:rPr>
                <w:rPr>
                  <w:rFonts w:ascii="Cambria Math" w:hAnsi="Cambria Math"/>
                </w:rPr>
                <m:t>±</m:t>
              </m:r>
            </m:oMath>
            <w:r>
              <w:t>0.008</w:t>
            </w:r>
          </w:p>
        </w:tc>
      </w:tr>
      <w:tr w:rsidR="006772C1" w:rsidRPr="00D201CB" w14:paraId="5FFA3352" w14:textId="77777777" w:rsidTr="006772C1">
        <w:trPr>
          <w:trHeight w:val="283"/>
        </w:trPr>
        <w:tc>
          <w:tcPr>
            <w:tcW w:w="1560" w:type="dxa"/>
            <w:vMerge/>
            <w:vAlign w:val="center"/>
          </w:tcPr>
          <w:p w14:paraId="605E7C2E" w14:textId="77777777" w:rsidR="006772C1" w:rsidRPr="00D201CB" w:rsidRDefault="006772C1" w:rsidP="006772C1">
            <w:pPr>
              <w:spacing w:line="276" w:lineRule="auto"/>
              <w:jc w:val="center"/>
            </w:pPr>
          </w:p>
        </w:tc>
        <w:tc>
          <w:tcPr>
            <w:tcW w:w="2126" w:type="dxa"/>
            <w:vAlign w:val="center"/>
          </w:tcPr>
          <w:p w14:paraId="23CED3EB" w14:textId="15AE57F0" w:rsidR="006772C1" w:rsidRDefault="006772C1" w:rsidP="00CC225B">
            <w:pPr>
              <w:spacing w:line="276" w:lineRule="auto"/>
              <w:ind w:firstLine="0"/>
              <w:jc w:val="left"/>
            </w:pPr>
            <w:r>
              <w:t>Hybrid-YOLO11m</w:t>
            </w:r>
          </w:p>
        </w:tc>
        <w:tc>
          <w:tcPr>
            <w:tcW w:w="1988" w:type="dxa"/>
            <w:vAlign w:val="center"/>
          </w:tcPr>
          <w:p w14:paraId="50A4A4BA" w14:textId="180B45A7" w:rsidR="006772C1" w:rsidRPr="00D201CB" w:rsidRDefault="003976BE" w:rsidP="006772C1">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575062EA" w14:textId="05A6A8F4" w:rsidR="006772C1" w:rsidRPr="00D201CB" w:rsidRDefault="009B32EB" w:rsidP="006772C1">
            <w:pPr>
              <w:spacing w:line="276" w:lineRule="auto"/>
              <w:ind w:firstLine="0"/>
              <w:jc w:val="center"/>
            </w:pPr>
            <w:r>
              <w:rPr>
                <w:rFonts w:hint="eastAsia"/>
              </w:rPr>
              <w:t>0</w:t>
            </w:r>
            <w:r>
              <w:t>.964</w:t>
            </w:r>
            <m:oMath>
              <m:r>
                <m:rPr>
                  <m:sty m:val="p"/>
                </m:rPr>
                <w:rPr>
                  <w:rFonts w:ascii="Cambria Math" w:hAnsi="Cambria Math"/>
                </w:rPr>
                <m:t>±</m:t>
              </m:r>
            </m:oMath>
            <w:r>
              <w:t>0.021</w:t>
            </w:r>
          </w:p>
        </w:tc>
        <w:tc>
          <w:tcPr>
            <w:tcW w:w="1988" w:type="dxa"/>
            <w:vAlign w:val="center"/>
          </w:tcPr>
          <w:p w14:paraId="3351B0D9" w14:textId="238E862A" w:rsidR="006772C1" w:rsidRPr="00D201CB" w:rsidRDefault="00157E6E" w:rsidP="006772C1">
            <w:pPr>
              <w:spacing w:line="276" w:lineRule="auto"/>
              <w:ind w:firstLine="0"/>
              <w:jc w:val="center"/>
            </w:pPr>
            <w:r>
              <w:rPr>
                <w:rFonts w:hint="eastAsia"/>
              </w:rPr>
              <w:t>0</w:t>
            </w:r>
            <w:r>
              <w:t>.976</w:t>
            </w:r>
            <m:oMath>
              <m:r>
                <m:rPr>
                  <m:sty m:val="p"/>
                </m:rPr>
                <w:rPr>
                  <w:rFonts w:ascii="Cambria Math" w:hAnsi="Cambria Math"/>
                </w:rPr>
                <m:t>±</m:t>
              </m:r>
            </m:oMath>
            <w:r>
              <w:t>0.021</w:t>
            </w:r>
          </w:p>
        </w:tc>
      </w:tr>
      <w:tr w:rsidR="006772C1" w:rsidRPr="00D201CB" w14:paraId="74CE1A88" w14:textId="77777777" w:rsidTr="006772C1">
        <w:trPr>
          <w:trHeight w:val="283"/>
        </w:trPr>
        <w:tc>
          <w:tcPr>
            <w:tcW w:w="1560" w:type="dxa"/>
            <w:vMerge w:val="restart"/>
            <w:vAlign w:val="center"/>
          </w:tcPr>
          <w:p w14:paraId="1C8FBD5D" w14:textId="093BB2B5" w:rsidR="006772C1" w:rsidRPr="00D201CB" w:rsidRDefault="00CC225B" w:rsidP="006772C1">
            <w:pPr>
              <w:spacing w:line="276" w:lineRule="auto"/>
              <w:ind w:firstLine="0"/>
            </w:pPr>
            <w:r>
              <w:t>0.15</w:t>
            </w:r>
          </w:p>
        </w:tc>
        <w:tc>
          <w:tcPr>
            <w:tcW w:w="2126" w:type="dxa"/>
            <w:vAlign w:val="center"/>
          </w:tcPr>
          <w:p w14:paraId="516053D4" w14:textId="5DE0B666" w:rsidR="006772C1" w:rsidRDefault="006772C1" w:rsidP="00CC225B">
            <w:pPr>
              <w:spacing w:line="276" w:lineRule="auto"/>
              <w:ind w:firstLine="0"/>
              <w:jc w:val="left"/>
            </w:pPr>
            <w:r>
              <w:rPr>
                <w:rFonts w:hint="eastAsia"/>
              </w:rPr>
              <w:t>Re</w:t>
            </w:r>
            <w:r>
              <w:t>al-YOLO11s</w:t>
            </w:r>
          </w:p>
        </w:tc>
        <w:tc>
          <w:tcPr>
            <w:tcW w:w="1988" w:type="dxa"/>
            <w:vAlign w:val="center"/>
          </w:tcPr>
          <w:p w14:paraId="777CCAF2" w14:textId="420A1B23" w:rsidR="006772C1" w:rsidRPr="00D201CB" w:rsidRDefault="005F62F8" w:rsidP="006772C1">
            <w:pPr>
              <w:spacing w:line="276" w:lineRule="auto"/>
              <w:ind w:firstLine="0"/>
              <w:jc w:val="center"/>
            </w:pPr>
            <w:r>
              <w:rPr>
                <w:rFonts w:hint="eastAsia"/>
              </w:rPr>
              <w:t>0</w:t>
            </w:r>
            <w:r>
              <w:t>.913</w:t>
            </w:r>
            <m:oMath>
              <m:r>
                <m:rPr>
                  <m:sty m:val="p"/>
                </m:rPr>
                <w:rPr>
                  <w:rFonts w:ascii="Cambria Math" w:hAnsi="Cambria Math"/>
                </w:rPr>
                <m:t>±</m:t>
              </m:r>
            </m:oMath>
            <w:r>
              <w:t>0.086</w:t>
            </w:r>
          </w:p>
        </w:tc>
        <w:tc>
          <w:tcPr>
            <w:tcW w:w="1988" w:type="dxa"/>
            <w:vAlign w:val="center"/>
          </w:tcPr>
          <w:p w14:paraId="0982AB71" w14:textId="65AC4393" w:rsidR="006772C1" w:rsidRPr="00D201CB" w:rsidRDefault="005F62F8" w:rsidP="006772C1">
            <w:pPr>
              <w:spacing w:line="276" w:lineRule="auto"/>
              <w:ind w:firstLine="0"/>
              <w:jc w:val="center"/>
            </w:pPr>
            <w:r>
              <w:rPr>
                <w:rFonts w:hint="eastAsia"/>
              </w:rPr>
              <w:t>0</w:t>
            </w:r>
            <w:r>
              <w:t>.923</w:t>
            </w:r>
            <m:oMath>
              <m:r>
                <m:rPr>
                  <m:sty m:val="p"/>
                </m:rPr>
                <w:rPr>
                  <w:rFonts w:ascii="Cambria Math" w:hAnsi="Cambria Math"/>
                </w:rPr>
                <m:t>±</m:t>
              </m:r>
            </m:oMath>
            <w:r>
              <w:t>0.088</w:t>
            </w:r>
          </w:p>
        </w:tc>
        <w:tc>
          <w:tcPr>
            <w:tcW w:w="1988" w:type="dxa"/>
            <w:vAlign w:val="center"/>
          </w:tcPr>
          <w:p w14:paraId="30F2FC84" w14:textId="2DBDBCB2" w:rsidR="006772C1" w:rsidRPr="00D201CB" w:rsidRDefault="00624E97" w:rsidP="006772C1">
            <w:pPr>
              <w:spacing w:line="276" w:lineRule="auto"/>
              <w:ind w:firstLine="0"/>
              <w:jc w:val="center"/>
            </w:pPr>
            <w:r>
              <w:rPr>
                <w:rFonts w:hint="eastAsia"/>
              </w:rPr>
              <w:t>0</w:t>
            </w:r>
            <w:r>
              <w:t>.988</w:t>
            </w:r>
            <m:oMath>
              <m:r>
                <m:rPr>
                  <m:sty m:val="p"/>
                </m:rPr>
                <w:rPr>
                  <w:rFonts w:ascii="Cambria Math" w:hAnsi="Cambria Math"/>
                </w:rPr>
                <m:t>±</m:t>
              </m:r>
            </m:oMath>
            <w:r>
              <w:t>0.008</w:t>
            </w:r>
          </w:p>
        </w:tc>
      </w:tr>
      <w:tr w:rsidR="00CC225B" w:rsidRPr="00D201CB" w14:paraId="60BDE734" w14:textId="77777777" w:rsidTr="006772C1">
        <w:trPr>
          <w:trHeight w:val="283"/>
        </w:trPr>
        <w:tc>
          <w:tcPr>
            <w:tcW w:w="1560" w:type="dxa"/>
            <w:vMerge/>
            <w:vAlign w:val="center"/>
          </w:tcPr>
          <w:p w14:paraId="21DCD7A8" w14:textId="4F7DF3C6" w:rsidR="00CC225B" w:rsidRDefault="00CC225B" w:rsidP="00CC225B">
            <w:pPr>
              <w:spacing w:line="276" w:lineRule="auto"/>
              <w:jc w:val="center"/>
            </w:pPr>
          </w:p>
        </w:tc>
        <w:tc>
          <w:tcPr>
            <w:tcW w:w="2126" w:type="dxa"/>
            <w:vAlign w:val="center"/>
          </w:tcPr>
          <w:p w14:paraId="304A1270" w14:textId="149CEBB5" w:rsidR="00CC225B" w:rsidRDefault="00CC225B" w:rsidP="00CC225B">
            <w:pPr>
              <w:spacing w:line="276" w:lineRule="auto"/>
              <w:ind w:firstLine="0"/>
              <w:jc w:val="left"/>
            </w:pPr>
            <w:r>
              <w:t>Hybrid-YOLO11m</w:t>
            </w:r>
          </w:p>
        </w:tc>
        <w:tc>
          <w:tcPr>
            <w:tcW w:w="1988" w:type="dxa"/>
            <w:vAlign w:val="center"/>
          </w:tcPr>
          <w:p w14:paraId="24B21454" w14:textId="12CFFF08" w:rsidR="00CC225B" w:rsidRPr="00D201CB" w:rsidRDefault="00CC225B" w:rsidP="00CC225B">
            <w:pPr>
              <w:spacing w:line="276" w:lineRule="auto"/>
              <w:ind w:firstLine="0"/>
              <w:jc w:val="center"/>
            </w:pPr>
            <w:r>
              <w:rPr>
                <w:rFonts w:hint="eastAsia"/>
              </w:rPr>
              <w:t>0</w:t>
            </w:r>
            <w:r>
              <w:t>.941</w:t>
            </w:r>
            <m:oMath>
              <m:r>
                <m:rPr>
                  <m:sty m:val="p"/>
                </m:rPr>
                <w:rPr>
                  <w:rFonts w:ascii="Cambria Math" w:hAnsi="Cambria Math"/>
                </w:rPr>
                <m:t>±</m:t>
              </m:r>
            </m:oMath>
            <w:r>
              <w:t>0.029</w:t>
            </w:r>
          </w:p>
        </w:tc>
        <w:tc>
          <w:tcPr>
            <w:tcW w:w="1988" w:type="dxa"/>
            <w:vAlign w:val="center"/>
          </w:tcPr>
          <w:p w14:paraId="5EC2927C" w14:textId="1CA93B51"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0.021</w:t>
            </w:r>
          </w:p>
        </w:tc>
        <w:tc>
          <w:tcPr>
            <w:tcW w:w="1988" w:type="dxa"/>
            <w:vAlign w:val="center"/>
          </w:tcPr>
          <w:p w14:paraId="65253DBA" w14:textId="62FCBE6C"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4D14CEAB" w14:textId="77777777" w:rsidTr="006772C1">
        <w:trPr>
          <w:trHeight w:val="283"/>
        </w:trPr>
        <w:tc>
          <w:tcPr>
            <w:tcW w:w="1560" w:type="dxa"/>
            <w:vMerge w:val="restart"/>
            <w:vAlign w:val="center"/>
          </w:tcPr>
          <w:p w14:paraId="705B9F89" w14:textId="27AF0DB0" w:rsidR="00CC225B" w:rsidRDefault="00CC225B" w:rsidP="00CC225B">
            <w:pPr>
              <w:spacing w:line="276" w:lineRule="auto"/>
              <w:ind w:firstLine="0"/>
            </w:pPr>
            <w:r>
              <w:rPr>
                <w:rFonts w:hint="eastAsia"/>
              </w:rPr>
              <w:t>0</w:t>
            </w:r>
            <w:r>
              <w:t>.2</w:t>
            </w:r>
          </w:p>
        </w:tc>
        <w:tc>
          <w:tcPr>
            <w:tcW w:w="2126" w:type="dxa"/>
            <w:vAlign w:val="center"/>
          </w:tcPr>
          <w:p w14:paraId="06044F52" w14:textId="4B18AC6C" w:rsidR="00CC225B" w:rsidRDefault="00CC225B" w:rsidP="00CC225B">
            <w:pPr>
              <w:spacing w:line="276" w:lineRule="auto"/>
              <w:ind w:firstLine="0"/>
              <w:jc w:val="left"/>
            </w:pPr>
            <w:r>
              <w:rPr>
                <w:rFonts w:hint="eastAsia"/>
              </w:rPr>
              <w:t>Re</w:t>
            </w:r>
            <w:r>
              <w:t>al-YOLO11s</w:t>
            </w:r>
          </w:p>
        </w:tc>
        <w:tc>
          <w:tcPr>
            <w:tcW w:w="1988" w:type="dxa"/>
            <w:vAlign w:val="center"/>
          </w:tcPr>
          <w:p w14:paraId="6E63BCB3" w14:textId="1628D767" w:rsidR="00CC225B" w:rsidRPr="00D201CB" w:rsidRDefault="00CC225B" w:rsidP="00CC225B">
            <w:pPr>
              <w:spacing w:line="276" w:lineRule="auto"/>
              <w:ind w:firstLine="0"/>
              <w:jc w:val="center"/>
            </w:pPr>
            <w:r>
              <w:rPr>
                <w:rFonts w:hint="eastAsia"/>
              </w:rPr>
              <w:t>0</w:t>
            </w:r>
            <w:r>
              <w:t>.913</w:t>
            </w:r>
            <m:oMath>
              <m:r>
                <m:rPr>
                  <m:sty m:val="p"/>
                </m:rPr>
                <w:rPr>
                  <w:rFonts w:ascii="Cambria Math" w:hAnsi="Cambria Math"/>
                </w:rPr>
                <m:t>±</m:t>
              </m:r>
            </m:oMath>
            <w:r>
              <w:t>0.086</w:t>
            </w:r>
          </w:p>
        </w:tc>
        <w:tc>
          <w:tcPr>
            <w:tcW w:w="1988" w:type="dxa"/>
            <w:vAlign w:val="center"/>
          </w:tcPr>
          <w:p w14:paraId="034B1CE9" w14:textId="23554EE5" w:rsidR="00CC225B" w:rsidRPr="00D201CB" w:rsidRDefault="00CC225B" w:rsidP="00CC225B">
            <w:pPr>
              <w:spacing w:line="276" w:lineRule="auto"/>
              <w:ind w:firstLine="0"/>
              <w:jc w:val="center"/>
            </w:pPr>
            <w:r>
              <w:rPr>
                <w:rFonts w:hint="eastAsia"/>
              </w:rPr>
              <w:t>0</w:t>
            </w:r>
            <w:r>
              <w:t>.923</w:t>
            </w:r>
            <m:oMath>
              <m:r>
                <m:rPr>
                  <m:sty m:val="p"/>
                </m:rPr>
                <w:rPr>
                  <w:rFonts w:ascii="Cambria Math" w:hAnsi="Cambria Math"/>
                </w:rPr>
                <m:t>±</m:t>
              </m:r>
            </m:oMath>
            <w:r>
              <w:t>0.088</w:t>
            </w:r>
          </w:p>
        </w:tc>
        <w:tc>
          <w:tcPr>
            <w:tcW w:w="1988" w:type="dxa"/>
            <w:vAlign w:val="center"/>
          </w:tcPr>
          <w:p w14:paraId="326E508C" w14:textId="15221333" w:rsidR="00CC225B" w:rsidRPr="00D201CB" w:rsidRDefault="00CC225B" w:rsidP="00CC225B">
            <w:pPr>
              <w:spacing w:line="276" w:lineRule="auto"/>
              <w:ind w:firstLine="0"/>
              <w:jc w:val="center"/>
            </w:pPr>
            <w:r>
              <w:rPr>
                <w:rFonts w:hint="eastAsia"/>
              </w:rPr>
              <w:t>0</w:t>
            </w:r>
            <w:r>
              <w:t>.988</w:t>
            </w:r>
            <m:oMath>
              <m:r>
                <m:rPr>
                  <m:sty m:val="p"/>
                </m:rPr>
                <w:rPr>
                  <w:rFonts w:ascii="Cambria Math" w:hAnsi="Cambria Math"/>
                </w:rPr>
                <m:t>±</m:t>
              </m:r>
            </m:oMath>
            <w:r>
              <w:t>0.008</w:t>
            </w:r>
          </w:p>
        </w:tc>
      </w:tr>
      <w:tr w:rsidR="00CC225B" w:rsidRPr="00D201CB" w14:paraId="3DB0B870" w14:textId="77777777" w:rsidTr="006772C1">
        <w:trPr>
          <w:trHeight w:val="283"/>
        </w:trPr>
        <w:tc>
          <w:tcPr>
            <w:tcW w:w="1560" w:type="dxa"/>
            <w:vMerge/>
            <w:vAlign w:val="center"/>
          </w:tcPr>
          <w:p w14:paraId="32495EB9" w14:textId="77777777" w:rsidR="00CC225B" w:rsidRDefault="00CC225B" w:rsidP="00CC225B">
            <w:pPr>
              <w:spacing w:line="276" w:lineRule="auto"/>
              <w:jc w:val="center"/>
            </w:pPr>
          </w:p>
        </w:tc>
        <w:tc>
          <w:tcPr>
            <w:tcW w:w="2126" w:type="dxa"/>
            <w:vAlign w:val="center"/>
          </w:tcPr>
          <w:p w14:paraId="43C3A890" w14:textId="0C9B8860" w:rsidR="00CC225B" w:rsidRDefault="00CC225B" w:rsidP="00CC225B">
            <w:pPr>
              <w:spacing w:line="276" w:lineRule="auto"/>
              <w:ind w:firstLine="0"/>
              <w:jc w:val="left"/>
            </w:pPr>
            <w:r>
              <w:t>Hybrid-YOLO11m</w:t>
            </w:r>
          </w:p>
        </w:tc>
        <w:tc>
          <w:tcPr>
            <w:tcW w:w="1988" w:type="dxa"/>
            <w:vAlign w:val="center"/>
          </w:tcPr>
          <w:p w14:paraId="44266F7C" w14:textId="71B2A523"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118FB35A" w14:textId="7EAF9E56"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6FB995B2" w14:textId="57473676"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5779C90E" w14:textId="77777777" w:rsidTr="006772C1">
        <w:trPr>
          <w:trHeight w:val="283"/>
        </w:trPr>
        <w:tc>
          <w:tcPr>
            <w:tcW w:w="1560" w:type="dxa"/>
            <w:vMerge w:val="restart"/>
            <w:vAlign w:val="center"/>
          </w:tcPr>
          <w:p w14:paraId="3FA07462" w14:textId="6889196D" w:rsidR="00CC225B" w:rsidRDefault="00CC225B" w:rsidP="00CC225B">
            <w:pPr>
              <w:spacing w:line="276" w:lineRule="auto"/>
              <w:ind w:firstLine="0"/>
            </w:pPr>
            <w:r>
              <w:rPr>
                <w:rFonts w:hint="eastAsia"/>
              </w:rPr>
              <w:t>0</w:t>
            </w:r>
            <w:r>
              <w:t>.25</w:t>
            </w:r>
          </w:p>
        </w:tc>
        <w:tc>
          <w:tcPr>
            <w:tcW w:w="2126" w:type="dxa"/>
            <w:vAlign w:val="center"/>
          </w:tcPr>
          <w:p w14:paraId="099DA953" w14:textId="3B91EEF1" w:rsidR="00CC225B" w:rsidRDefault="00CC225B" w:rsidP="00CC225B">
            <w:pPr>
              <w:spacing w:line="276" w:lineRule="auto"/>
              <w:ind w:firstLine="0"/>
              <w:jc w:val="left"/>
            </w:pPr>
            <w:r>
              <w:rPr>
                <w:rFonts w:hint="eastAsia"/>
              </w:rPr>
              <w:t>Re</w:t>
            </w:r>
            <w:r>
              <w:t>al-YOLO11s</w:t>
            </w:r>
          </w:p>
        </w:tc>
        <w:tc>
          <w:tcPr>
            <w:tcW w:w="1988" w:type="dxa"/>
            <w:vAlign w:val="center"/>
          </w:tcPr>
          <w:p w14:paraId="007580D7" w14:textId="695B64A7" w:rsidR="00CC225B" w:rsidRPr="00D201CB" w:rsidRDefault="00CC225B" w:rsidP="00CC225B">
            <w:pPr>
              <w:spacing w:line="276" w:lineRule="auto"/>
              <w:ind w:firstLine="0"/>
              <w:jc w:val="center"/>
            </w:pPr>
            <w:r>
              <w:rPr>
                <w:rFonts w:hint="eastAsia"/>
              </w:rPr>
              <w:t>0</w:t>
            </w:r>
            <w:r>
              <w:t>.913</w:t>
            </w:r>
            <m:oMath>
              <m:r>
                <m:rPr>
                  <m:sty m:val="p"/>
                </m:rPr>
                <w:rPr>
                  <w:rFonts w:ascii="Cambria Math" w:hAnsi="Cambria Math"/>
                </w:rPr>
                <m:t>±</m:t>
              </m:r>
            </m:oMath>
            <w:r>
              <w:t>0.086</w:t>
            </w:r>
          </w:p>
        </w:tc>
        <w:tc>
          <w:tcPr>
            <w:tcW w:w="1988" w:type="dxa"/>
            <w:vAlign w:val="center"/>
          </w:tcPr>
          <w:p w14:paraId="36DC679C" w14:textId="325A4121" w:rsidR="00CC225B" w:rsidRPr="00D201CB" w:rsidRDefault="00CC225B" w:rsidP="00CC225B">
            <w:pPr>
              <w:spacing w:line="276" w:lineRule="auto"/>
              <w:ind w:firstLine="0"/>
              <w:jc w:val="center"/>
            </w:pPr>
            <w:r>
              <w:rPr>
                <w:rFonts w:hint="eastAsia"/>
              </w:rPr>
              <w:t>0</w:t>
            </w:r>
            <w:r>
              <w:t>.923</w:t>
            </w:r>
            <m:oMath>
              <m:r>
                <m:rPr>
                  <m:sty m:val="p"/>
                </m:rPr>
                <w:rPr>
                  <w:rFonts w:ascii="Cambria Math" w:hAnsi="Cambria Math"/>
                </w:rPr>
                <m:t>±</m:t>
              </m:r>
            </m:oMath>
            <w:r>
              <w:t>0.088</w:t>
            </w:r>
          </w:p>
        </w:tc>
        <w:tc>
          <w:tcPr>
            <w:tcW w:w="1988" w:type="dxa"/>
            <w:vAlign w:val="center"/>
          </w:tcPr>
          <w:p w14:paraId="1741EEFB" w14:textId="620129C7" w:rsidR="00CC225B" w:rsidRPr="00D201CB" w:rsidRDefault="00CC225B" w:rsidP="00CC225B">
            <w:pPr>
              <w:spacing w:line="276" w:lineRule="auto"/>
              <w:ind w:firstLine="0"/>
              <w:jc w:val="center"/>
            </w:pPr>
            <w:r>
              <w:rPr>
                <w:rFonts w:hint="eastAsia"/>
              </w:rPr>
              <w:t>0</w:t>
            </w:r>
            <w:r>
              <w:t>.988</w:t>
            </w:r>
            <m:oMath>
              <m:r>
                <m:rPr>
                  <m:sty m:val="p"/>
                </m:rPr>
                <w:rPr>
                  <w:rFonts w:ascii="Cambria Math" w:hAnsi="Cambria Math"/>
                </w:rPr>
                <m:t>±</m:t>
              </m:r>
            </m:oMath>
            <w:r>
              <w:t>0.008</w:t>
            </w:r>
          </w:p>
        </w:tc>
      </w:tr>
      <w:tr w:rsidR="00CC225B" w:rsidRPr="00D201CB" w14:paraId="0D03493A" w14:textId="77777777" w:rsidTr="006772C1">
        <w:trPr>
          <w:trHeight w:val="283"/>
        </w:trPr>
        <w:tc>
          <w:tcPr>
            <w:tcW w:w="1560" w:type="dxa"/>
            <w:vMerge/>
            <w:vAlign w:val="center"/>
          </w:tcPr>
          <w:p w14:paraId="76230EED" w14:textId="77777777" w:rsidR="00CC225B" w:rsidRDefault="00CC225B" w:rsidP="00CC225B">
            <w:pPr>
              <w:spacing w:line="276" w:lineRule="auto"/>
              <w:jc w:val="left"/>
            </w:pPr>
          </w:p>
        </w:tc>
        <w:tc>
          <w:tcPr>
            <w:tcW w:w="2126" w:type="dxa"/>
            <w:vAlign w:val="center"/>
          </w:tcPr>
          <w:p w14:paraId="3A008911" w14:textId="688876E7" w:rsidR="00CC225B" w:rsidRDefault="00CC225B" w:rsidP="00CC225B">
            <w:pPr>
              <w:spacing w:line="276" w:lineRule="auto"/>
              <w:ind w:firstLine="0"/>
              <w:jc w:val="left"/>
            </w:pPr>
            <w:r>
              <w:t>Hybrid-YOLO11m</w:t>
            </w:r>
          </w:p>
        </w:tc>
        <w:tc>
          <w:tcPr>
            <w:tcW w:w="1988" w:type="dxa"/>
            <w:vAlign w:val="center"/>
          </w:tcPr>
          <w:p w14:paraId="41972B77" w14:textId="66395F91"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5F6B4959" w14:textId="4B815A71"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6952152D" w14:textId="58F3A160" w:rsidR="00CC225B" w:rsidRPr="00D201CB" w:rsidRDefault="00CC225B" w:rsidP="00970E25">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64AA5458" w14:textId="77777777" w:rsidTr="006772C1">
        <w:trPr>
          <w:trHeight w:val="283"/>
        </w:trPr>
        <w:tc>
          <w:tcPr>
            <w:tcW w:w="1560" w:type="dxa"/>
            <w:vMerge w:val="restart"/>
            <w:vAlign w:val="center"/>
          </w:tcPr>
          <w:p w14:paraId="521CDC6F" w14:textId="7EAA2C0A" w:rsidR="00CC225B" w:rsidRDefault="00CC225B" w:rsidP="00CC225B">
            <w:pPr>
              <w:spacing w:line="276" w:lineRule="auto"/>
              <w:ind w:firstLine="0"/>
              <w:jc w:val="left"/>
            </w:pPr>
            <w:r>
              <w:rPr>
                <w:rFonts w:hint="eastAsia"/>
              </w:rPr>
              <w:t>0</w:t>
            </w:r>
            <w:r>
              <w:t>.3</w:t>
            </w:r>
          </w:p>
        </w:tc>
        <w:tc>
          <w:tcPr>
            <w:tcW w:w="2126" w:type="dxa"/>
            <w:vAlign w:val="center"/>
          </w:tcPr>
          <w:p w14:paraId="3841682A" w14:textId="4E4C0A5E" w:rsidR="00CC225B" w:rsidRDefault="00CC225B" w:rsidP="00CC225B">
            <w:pPr>
              <w:spacing w:line="276" w:lineRule="auto"/>
              <w:ind w:firstLine="0"/>
              <w:jc w:val="left"/>
            </w:pPr>
            <w:r>
              <w:rPr>
                <w:rFonts w:hint="eastAsia"/>
              </w:rPr>
              <w:t>Re</w:t>
            </w:r>
            <w:r>
              <w:t>al-YOLO11s</w:t>
            </w:r>
          </w:p>
        </w:tc>
        <w:tc>
          <w:tcPr>
            <w:tcW w:w="1988" w:type="dxa"/>
            <w:vAlign w:val="center"/>
          </w:tcPr>
          <w:p w14:paraId="4045E4EE" w14:textId="42142E4B" w:rsidR="00CC225B" w:rsidRPr="00D201CB" w:rsidRDefault="00CC225B" w:rsidP="00CC225B">
            <w:pPr>
              <w:spacing w:line="276" w:lineRule="auto"/>
              <w:ind w:firstLine="0"/>
              <w:jc w:val="center"/>
            </w:pPr>
            <w:r>
              <w:rPr>
                <w:rFonts w:hint="eastAsia"/>
              </w:rPr>
              <w:t>0</w:t>
            </w:r>
            <w:r>
              <w:t>.883</w:t>
            </w:r>
            <m:oMath>
              <m:r>
                <m:rPr>
                  <m:sty m:val="p"/>
                </m:rPr>
                <w:rPr>
                  <w:rFonts w:ascii="Cambria Math" w:hAnsi="Cambria Math"/>
                </w:rPr>
                <m:t>±</m:t>
              </m:r>
            </m:oMath>
            <w:r>
              <w:t>0.193</w:t>
            </w:r>
          </w:p>
        </w:tc>
        <w:tc>
          <w:tcPr>
            <w:tcW w:w="1988" w:type="dxa"/>
            <w:vAlign w:val="center"/>
          </w:tcPr>
          <w:p w14:paraId="546C57D9" w14:textId="3C777785" w:rsidR="00CC225B" w:rsidRPr="00D201CB" w:rsidRDefault="00CC225B" w:rsidP="00CC225B">
            <w:pPr>
              <w:spacing w:line="276" w:lineRule="auto"/>
              <w:ind w:firstLine="0"/>
              <w:jc w:val="center"/>
            </w:pPr>
            <w:r>
              <w:rPr>
                <w:rFonts w:hint="eastAsia"/>
              </w:rPr>
              <w:t>0</w:t>
            </w:r>
            <w:r>
              <w:t>.893</w:t>
            </w:r>
            <m:oMath>
              <m:r>
                <m:rPr>
                  <m:sty m:val="p"/>
                </m:rPr>
                <w:rPr>
                  <w:rFonts w:ascii="Cambria Math" w:hAnsi="Cambria Math"/>
                </w:rPr>
                <m:t>±</m:t>
              </m:r>
            </m:oMath>
            <w:r>
              <w:t>0.196</w:t>
            </w:r>
          </w:p>
        </w:tc>
        <w:tc>
          <w:tcPr>
            <w:tcW w:w="1988" w:type="dxa"/>
            <w:vAlign w:val="center"/>
          </w:tcPr>
          <w:p w14:paraId="70F43BE3" w14:textId="61AC9A1F" w:rsidR="00CC225B" w:rsidRPr="00D201CB" w:rsidRDefault="00CC225B" w:rsidP="00CC225B">
            <w:pPr>
              <w:spacing w:line="276" w:lineRule="auto"/>
              <w:ind w:firstLine="0"/>
              <w:jc w:val="center"/>
            </w:pPr>
            <w:r>
              <w:rPr>
                <w:rFonts w:hint="eastAsia"/>
              </w:rPr>
              <w:t>0</w:t>
            </w:r>
            <w:r>
              <w:t>.953</w:t>
            </w:r>
            <m:oMath>
              <m:r>
                <m:rPr>
                  <m:sty m:val="p"/>
                </m:rPr>
                <w:rPr>
                  <w:rFonts w:ascii="Cambria Math" w:hAnsi="Cambria Math"/>
                </w:rPr>
                <m:t>±</m:t>
              </m:r>
            </m:oMath>
            <w:r>
              <w:t>0.187</w:t>
            </w:r>
          </w:p>
        </w:tc>
      </w:tr>
      <w:tr w:rsidR="00CC225B" w:rsidRPr="00D201CB" w14:paraId="7DA94065" w14:textId="77777777" w:rsidTr="006772C1">
        <w:trPr>
          <w:trHeight w:val="283"/>
        </w:trPr>
        <w:tc>
          <w:tcPr>
            <w:tcW w:w="1560" w:type="dxa"/>
            <w:vMerge/>
            <w:vAlign w:val="center"/>
          </w:tcPr>
          <w:p w14:paraId="7572AEEC" w14:textId="77777777" w:rsidR="00CC225B" w:rsidRDefault="00CC225B" w:rsidP="00CC225B">
            <w:pPr>
              <w:spacing w:line="276" w:lineRule="auto"/>
              <w:jc w:val="left"/>
            </w:pPr>
          </w:p>
        </w:tc>
        <w:tc>
          <w:tcPr>
            <w:tcW w:w="2126" w:type="dxa"/>
            <w:vAlign w:val="center"/>
          </w:tcPr>
          <w:p w14:paraId="4BAD96B5" w14:textId="56369FC6" w:rsidR="00CC225B" w:rsidRDefault="00CC225B" w:rsidP="00CC225B">
            <w:pPr>
              <w:spacing w:line="276" w:lineRule="auto"/>
              <w:ind w:firstLine="0"/>
              <w:jc w:val="left"/>
            </w:pPr>
            <w:r>
              <w:t>Hybrid-YOLO11m</w:t>
            </w:r>
          </w:p>
        </w:tc>
        <w:tc>
          <w:tcPr>
            <w:tcW w:w="1988" w:type="dxa"/>
            <w:vAlign w:val="center"/>
          </w:tcPr>
          <w:p w14:paraId="5D7B8B13" w14:textId="20113647"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67933244" w14:textId="4E30F452"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5999D5BB" w14:textId="35A18781"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02CB4D08" w14:textId="77777777" w:rsidTr="006772C1">
        <w:trPr>
          <w:trHeight w:val="283"/>
        </w:trPr>
        <w:tc>
          <w:tcPr>
            <w:tcW w:w="1560" w:type="dxa"/>
            <w:vMerge w:val="restart"/>
            <w:vAlign w:val="center"/>
          </w:tcPr>
          <w:p w14:paraId="79940A73" w14:textId="5DBFC7FD" w:rsidR="00CC225B" w:rsidRDefault="00CC225B" w:rsidP="00CC225B">
            <w:pPr>
              <w:spacing w:line="276" w:lineRule="auto"/>
              <w:ind w:firstLine="0"/>
              <w:jc w:val="left"/>
            </w:pPr>
            <w:r>
              <w:rPr>
                <w:rFonts w:hint="eastAsia"/>
              </w:rPr>
              <w:t>0</w:t>
            </w:r>
            <w:r>
              <w:t>.35</w:t>
            </w:r>
          </w:p>
        </w:tc>
        <w:tc>
          <w:tcPr>
            <w:tcW w:w="2126" w:type="dxa"/>
            <w:vAlign w:val="center"/>
          </w:tcPr>
          <w:p w14:paraId="3F61E3C0" w14:textId="591FF65F" w:rsidR="00CC225B" w:rsidRDefault="00CC225B" w:rsidP="00CC225B">
            <w:pPr>
              <w:spacing w:line="276" w:lineRule="auto"/>
              <w:ind w:firstLine="0"/>
              <w:jc w:val="left"/>
            </w:pPr>
            <w:r>
              <w:rPr>
                <w:rFonts w:hint="eastAsia"/>
              </w:rPr>
              <w:t>Re</w:t>
            </w:r>
            <w:r>
              <w:t>al-YOLO11s</w:t>
            </w:r>
          </w:p>
        </w:tc>
        <w:tc>
          <w:tcPr>
            <w:tcW w:w="1988" w:type="dxa"/>
            <w:vAlign w:val="center"/>
          </w:tcPr>
          <w:p w14:paraId="296B0DE6" w14:textId="44621DC4" w:rsidR="00CC225B" w:rsidRPr="00D201CB" w:rsidRDefault="00CC225B" w:rsidP="00CC225B">
            <w:pPr>
              <w:spacing w:line="276" w:lineRule="auto"/>
              <w:ind w:firstLine="0"/>
              <w:jc w:val="center"/>
            </w:pPr>
            <w:r>
              <w:rPr>
                <w:rFonts w:hint="eastAsia"/>
              </w:rPr>
              <w:t>0</w:t>
            </w:r>
            <w:r>
              <w:t>.883</w:t>
            </w:r>
            <m:oMath>
              <m:r>
                <m:rPr>
                  <m:sty m:val="p"/>
                </m:rPr>
                <w:rPr>
                  <w:rFonts w:ascii="Cambria Math" w:hAnsi="Cambria Math"/>
                </w:rPr>
                <m:t>±</m:t>
              </m:r>
            </m:oMath>
            <w:r>
              <w:t>0.193</w:t>
            </w:r>
          </w:p>
        </w:tc>
        <w:tc>
          <w:tcPr>
            <w:tcW w:w="1988" w:type="dxa"/>
            <w:vAlign w:val="center"/>
          </w:tcPr>
          <w:p w14:paraId="0B00FF88" w14:textId="4719C0CF" w:rsidR="00CC225B" w:rsidRPr="00D201CB" w:rsidRDefault="00CC225B" w:rsidP="00CC225B">
            <w:pPr>
              <w:spacing w:line="276" w:lineRule="auto"/>
              <w:ind w:firstLine="0"/>
              <w:jc w:val="center"/>
            </w:pPr>
            <w:r>
              <w:rPr>
                <w:rFonts w:hint="eastAsia"/>
              </w:rPr>
              <w:t>0</w:t>
            </w:r>
            <w:r>
              <w:t>.893</w:t>
            </w:r>
            <m:oMath>
              <m:r>
                <m:rPr>
                  <m:sty m:val="p"/>
                </m:rPr>
                <w:rPr>
                  <w:rFonts w:ascii="Cambria Math" w:hAnsi="Cambria Math"/>
                </w:rPr>
                <m:t>±</m:t>
              </m:r>
            </m:oMath>
            <w:r>
              <w:t>0.196</w:t>
            </w:r>
          </w:p>
        </w:tc>
        <w:tc>
          <w:tcPr>
            <w:tcW w:w="1988" w:type="dxa"/>
            <w:vAlign w:val="center"/>
          </w:tcPr>
          <w:p w14:paraId="4057C91E" w14:textId="10D83D74" w:rsidR="00CC225B" w:rsidRPr="00D201CB" w:rsidRDefault="00CC225B" w:rsidP="00CC225B">
            <w:pPr>
              <w:spacing w:line="276" w:lineRule="auto"/>
              <w:ind w:firstLine="0"/>
              <w:jc w:val="center"/>
            </w:pPr>
            <w:r>
              <w:rPr>
                <w:rFonts w:hint="eastAsia"/>
              </w:rPr>
              <w:t>0</w:t>
            </w:r>
            <w:r>
              <w:t>.853</w:t>
            </w:r>
            <m:oMath>
              <m:r>
                <m:rPr>
                  <m:sty m:val="p"/>
                </m:rPr>
                <w:rPr>
                  <w:rFonts w:ascii="Cambria Math" w:hAnsi="Cambria Math"/>
                </w:rPr>
                <m:t>±</m:t>
              </m:r>
            </m:oMath>
            <w:r>
              <w:t>0.187</w:t>
            </w:r>
          </w:p>
        </w:tc>
      </w:tr>
      <w:tr w:rsidR="00CC225B" w:rsidRPr="00D201CB" w14:paraId="7A7D51E9" w14:textId="77777777" w:rsidTr="006772C1">
        <w:trPr>
          <w:trHeight w:val="283"/>
        </w:trPr>
        <w:tc>
          <w:tcPr>
            <w:tcW w:w="1560" w:type="dxa"/>
            <w:vMerge/>
            <w:vAlign w:val="center"/>
          </w:tcPr>
          <w:p w14:paraId="28033627" w14:textId="77777777" w:rsidR="00CC225B" w:rsidRDefault="00CC225B" w:rsidP="005B19AE">
            <w:pPr>
              <w:spacing w:line="276" w:lineRule="auto"/>
              <w:ind w:firstLine="0"/>
              <w:jc w:val="left"/>
            </w:pPr>
          </w:p>
        </w:tc>
        <w:tc>
          <w:tcPr>
            <w:tcW w:w="2126" w:type="dxa"/>
            <w:vAlign w:val="center"/>
          </w:tcPr>
          <w:p w14:paraId="1E415089" w14:textId="3A3B8403" w:rsidR="00CC225B" w:rsidRDefault="00CC225B" w:rsidP="005B19AE">
            <w:pPr>
              <w:spacing w:line="276" w:lineRule="auto"/>
              <w:ind w:firstLine="0"/>
              <w:jc w:val="left"/>
            </w:pPr>
            <w:r>
              <w:t>Hybrid-YOLO11m</w:t>
            </w:r>
          </w:p>
        </w:tc>
        <w:tc>
          <w:tcPr>
            <w:tcW w:w="1988" w:type="dxa"/>
            <w:vAlign w:val="center"/>
          </w:tcPr>
          <w:p w14:paraId="4ABB4D7E" w14:textId="01752FDD"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0E98BDAF" w14:textId="4206A8EE"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14B18D10" w14:textId="52BA3998"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328A8BF0" w14:textId="77777777" w:rsidTr="006772C1">
        <w:trPr>
          <w:trHeight w:val="283"/>
        </w:trPr>
        <w:tc>
          <w:tcPr>
            <w:tcW w:w="1560" w:type="dxa"/>
            <w:vMerge w:val="restart"/>
            <w:vAlign w:val="center"/>
          </w:tcPr>
          <w:p w14:paraId="4C974812" w14:textId="1E99DE1D" w:rsidR="00CC225B" w:rsidRDefault="00CC225B" w:rsidP="00CC225B">
            <w:pPr>
              <w:spacing w:line="276" w:lineRule="auto"/>
              <w:ind w:firstLine="0"/>
              <w:jc w:val="left"/>
            </w:pPr>
            <w:r>
              <w:rPr>
                <w:rFonts w:hint="eastAsia"/>
              </w:rPr>
              <w:t>0</w:t>
            </w:r>
            <w:r>
              <w:t>.4</w:t>
            </w:r>
          </w:p>
        </w:tc>
        <w:tc>
          <w:tcPr>
            <w:tcW w:w="2126" w:type="dxa"/>
            <w:vAlign w:val="center"/>
          </w:tcPr>
          <w:p w14:paraId="62B4A5C4" w14:textId="50DD6551" w:rsidR="00CC225B" w:rsidRDefault="00CC225B" w:rsidP="00CC225B">
            <w:pPr>
              <w:spacing w:line="276" w:lineRule="auto"/>
              <w:ind w:firstLine="0"/>
              <w:jc w:val="left"/>
            </w:pPr>
            <w:r>
              <w:rPr>
                <w:rFonts w:hint="eastAsia"/>
              </w:rPr>
              <w:t>Re</w:t>
            </w:r>
            <w:r>
              <w:t>al-YOLO11s</w:t>
            </w:r>
          </w:p>
        </w:tc>
        <w:tc>
          <w:tcPr>
            <w:tcW w:w="1988" w:type="dxa"/>
            <w:vAlign w:val="center"/>
          </w:tcPr>
          <w:p w14:paraId="47483821" w14:textId="6BFF2CA6" w:rsidR="00CC225B" w:rsidRPr="00D201CB" w:rsidRDefault="00CC225B" w:rsidP="00CC225B">
            <w:pPr>
              <w:spacing w:line="276" w:lineRule="auto"/>
              <w:ind w:firstLine="0"/>
              <w:jc w:val="center"/>
            </w:pPr>
            <w:r>
              <w:rPr>
                <w:rFonts w:hint="eastAsia"/>
              </w:rPr>
              <w:t>0</w:t>
            </w:r>
            <w:r>
              <w:t>.883</w:t>
            </w:r>
            <m:oMath>
              <m:r>
                <m:rPr>
                  <m:sty m:val="p"/>
                </m:rPr>
                <w:rPr>
                  <w:rFonts w:ascii="Cambria Math" w:hAnsi="Cambria Math"/>
                </w:rPr>
                <m:t>±</m:t>
              </m:r>
            </m:oMath>
            <w:r>
              <w:t>0.193</w:t>
            </w:r>
          </w:p>
        </w:tc>
        <w:tc>
          <w:tcPr>
            <w:tcW w:w="1988" w:type="dxa"/>
            <w:vAlign w:val="center"/>
          </w:tcPr>
          <w:p w14:paraId="389E215B" w14:textId="148B833D" w:rsidR="00CC225B" w:rsidRPr="00D201CB" w:rsidRDefault="00CC225B" w:rsidP="00CC225B">
            <w:pPr>
              <w:spacing w:line="276" w:lineRule="auto"/>
              <w:ind w:firstLine="0"/>
              <w:jc w:val="center"/>
            </w:pPr>
            <w:r>
              <w:rPr>
                <w:rFonts w:hint="eastAsia"/>
              </w:rPr>
              <w:t>0</w:t>
            </w:r>
            <w:r>
              <w:t>.893</w:t>
            </w:r>
            <m:oMath>
              <m:r>
                <m:rPr>
                  <m:sty m:val="p"/>
                </m:rPr>
                <w:rPr>
                  <w:rFonts w:ascii="Cambria Math" w:hAnsi="Cambria Math"/>
                </w:rPr>
                <m:t>±</m:t>
              </m:r>
            </m:oMath>
            <w:r>
              <w:t>0.196</w:t>
            </w:r>
          </w:p>
        </w:tc>
        <w:tc>
          <w:tcPr>
            <w:tcW w:w="1988" w:type="dxa"/>
            <w:vAlign w:val="center"/>
          </w:tcPr>
          <w:p w14:paraId="257271F5" w14:textId="4D406DBC" w:rsidR="00CC225B" w:rsidRPr="00D201CB" w:rsidRDefault="00CC225B" w:rsidP="00CC225B">
            <w:pPr>
              <w:spacing w:line="276" w:lineRule="auto"/>
              <w:ind w:firstLine="0"/>
              <w:jc w:val="center"/>
            </w:pPr>
            <w:r>
              <w:rPr>
                <w:rFonts w:hint="eastAsia"/>
              </w:rPr>
              <w:t>0</w:t>
            </w:r>
            <w:r>
              <w:t>.953</w:t>
            </w:r>
            <m:oMath>
              <m:r>
                <m:rPr>
                  <m:sty m:val="p"/>
                </m:rPr>
                <w:rPr>
                  <w:rFonts w:ascii="Cambria Math" w:hAnsi="Cambria Math"/>
                </w:rPr>
                <m:t>±</m:t>
              </m:r>
            </m:oMath>
            <w:r>
              <w:t>0.187</w:t>
            </w:r>
          </w:p>
        </w:tc>
      </w:tr>
      <w:tr w:rsidR="00CC225B" w:rsidRPr="00D201CB" w14:paraId="1B463F6D" w14:textId="77777777" w:rsidTr="006772C1">
        <w:trPr>
          <w:trHeight w:val="283"/>
        </w:trPr>
        <w:tc>
          <w:tcPr>
            <w:tcW w:w="1560" w:type="dxa"/>
            <w:vMerge/>
            <w:vAlign w:val="center"/>
          </w:tcPr>
          <w:p w14:paraId="74748D6C" w14:textId="77777777" w:rsidR="00CC225B" w:rsidRDefault="00CC225B" w:rsidP="005B19AE">
            <w:pPr>
              <w:spacing w:line="276" w:lineRule="auto"/>
              <w:ind w:firstLine="0"/>
              <w:jc w:val="left"/>
            </w:pPr>
          </w:p>
        </w:tc>
        <w:tc>
          <w:tcPr>
            <w:tcW w:w="2126" w:type="dxa"/>
            <w:vAlign w:val="center"/>
          </w:tcPr>
          <w:p w14:paraId="366257A7" w14:textId="5884ABDE" w:rsidR="00CC225B" w:rsidRDefault="00CC225B" w:rsidP="005B19AE">
            <w:pPr>
              <w:spacing w:line="276" w:lineRule="auto"/>
              <w:ind w:firstLine="0"/>
              <w:jc w:val="left"/>
            </w:pPr>
            <w:r>
              <w:t>Hybrid-YOLO11m</w:t>
            </w:r>
          </w:p>
        </w:tc>
        <w:tc>
          <w:tcPr>
            <w:tcW w:w="1988" w:type="dxa"/>
            <w:vAlign w:val="center"/>
          </w:tcPr>
          <w:p w14:paraId="75C97F66" w14:textId="1A20772A"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4E29752C" w14:textId="4736674B"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27810269" w14:textId="3BBEA641"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16B7DCC4" w14:textId="77777777" w:rsidTr="006772C1">
        <w:trPr>
          <w:trHeight w:val="283"/>
        </w:trPr>
        <w:tc>
          <w:tcPr>
            <w:tcW w:w="1560" w:type="dxa"/>
            <w:vMerge w:val="restart"/>
            <w:vAlign w:val="center"/>
          </w:tcPr>
          <w:p w14:paraId="7F02E706" w14:textId="78C5C66E" w:rsidR="00CC225B" w:rsidRDefault="00CC225B" w:rsidP="00CC225B">
            <w:pPr>
              <w:spacing w:line="276" w:lineRule="auto"/>
              <w:ind w:firstLine="0"/>
              <w:jc w:val="left"/>
            </w:pPr>
            <w:r>
              <w:rPr>
                <w:rFonts w:hint="eastAsia"/>
              </w:rPr>
              <w:t>0</w:t>
            </w:r>
            <w:r>
              <w:t>.45</w:t>
            </w:r>
          </w:p>
        </w:tc>
        <w:tc>
          <w:tcPr>
            <w:tcW w:w="2126" w:type="dxa"/>
            <w:vAlign w:val="center"/>
          </w:tcPr>
          <w:p w14:paraId="2D65D834" w14:textId="78679825" w:rsidR="00CC225B" w:rsidRDefault="00CC225B" w:rsidP="00CC225B">
            <w:pPr>
              <w:spacing w:line="276" w:lineRule="auto"/>
              <w:ind w:firstLine="0"/>
              <w:jc w:val="left"/>
            </w:pPr>
            <w:r>
              <w:rPr>
                <w:rFonts w:hint="eastAsia"/>
              </w:rPr>
              <w:t>Re</w:t>
            </w:r>
            <w:r>
              <w:t>al-YOLO11s</w:t>
            </w:r>
          </w:p>
        </w:tc>
        <w:tc>
          <w:tcPr>
            <w:tcW w:w="1988" w:type="dxa"/>
            <w:vAlign w:val="center"/>
          </w:tcPr>
          <w:p w14:paraId="372402A8" w14:textId="3078BA33" w:rsidR="00CC225B" w:rsidRPr="00D201CB" w:rsidRDefault="00CC225B" w:rsidP="00CC225B">
            <w:pPr>
              <w:spacing w:line="276" w:lineRule="auto"/>
              <w:ind w:firstLine="0"/>
              <w:jc w:val="center"/>
            </w:pPr>
            <w:r>
              <w:rPr>
                <w:rFonts w:hint="eastAsia"/>
              </w:rPr>
              <w:t>0</w:t>
            </w:r>
            <w:r>
              <w:t>.883</w:t>
            </w:r>
            <m:oMath>
              <m:r>
                <m:rPr>
                  <m:sty m:val="p"/>
                </m:rPr>
                <w:rPr>
                  <w:rFonts w:ascii="Cambria Math" w:hAnsi="Cambria Math"/>
                </w:rPr>
                <m:t>±</m:t>
              </m:r>
            </m:oMath>
            <w:r>
              <w:t>0.193</w:t>
            </w:r>
          </w:p>
        </w:tc>
        <w:tc>
          <w:tcPr>
            <w:tcW w:w="1988" w:type="dxa"/>
            <w:vAlign w:val="center"/>
          </w:tcPr>
          <w:p w14:paraId="7B86B09C" w14:textId="0D258190" w:rsidR="00CC225B" w:rsidRPr="00D201CB" w:rsidRDefault="00CC225B" w:rsidP="00CC225B">
            <w:pPr>
              <w:spacing w:line="276" w:lineRule="auto"/>
              <w:ind w:firstLine="0"/>
              <w:jc w:val="center"/>
            </w:pPr>
            <w:r>
              <w:rPr>
                <w:rFonts w:hint="eastAsia"/>
              </w:rPr>
              <w:t>0</w:t>
            </w:r>
            <w:r>
              <w:t>.893</w:t>
            </w:r>
            <m:oMath>
              <m:r>
                <m:rPr>
                  <m:sty m:val="p"/>
                </m:rPr>
                <w:rPr>
                  <w:rFonts w:ascii="Cambria Math" w:hAnsi="Cambria Math"/>
                </w:rPr>
                <m:t>±</m:t>
              </m:r>
            </m:oMath>
            <w:r>
              <w:t>0.196</w:t>
            </w:r>
          </w:p>
        </w:tc>
        <w:tc>
          <w:tcPr>
            <w:tcW w:w="1988" w:type="dxa"/>
            <w:vAlign w:val="center"/>
          </w:tcPr>
          <w:p w14:paraId="793238BE" w14:textId="1BFCE71A" w:rsidR="00CC225B" w:rsidRPr="00D201CB" w:rsidRDefault="00CC225B" w:rsidP="00CC225B">
            <w:pPr>
              <w:spacing w:line="276" w:lineRule="auto"/>
              <w:ind w:firstLine="0"/>
              <w:jc w:val="center"/>
            </w:pPr>
            <w:r>
              <w:rPr>
                <w:rFonts w:hint="eastAsia"/>
              </w:rPr>
              <w:t>0</w:t>
            </w:r>
            <w:r>
              <w:t>.953</w:t>
            </w:r>
            <m:oMath>
              <m:r>
                <m:rPr>
                  <m:sty m:val="p"/>
                </m:rPr>
                <w:rPr>
                  <w:rFonts w:ascii="Cambria Math" w:hAnsi="Cambria Math"/>
                </w:rPr>
                <m:t>±</m:t>
              </m:r>
            </m:oMath>
            <w:r>
              <w:t>0.187</w:t>
            </w:r>
          </w:p>
        </w:tc>
      </w:tr>
      <w:tr w:rsidR="00CC225B" w:rsidRPr="00D201CB" w14:paraId="34AC76C0" w14:textId="77777777" w:rsidTr="006772C1">
        <w:trPr>
          <w:trHeight w:val="283"/>
        </w:trPr>
        <w:tc>
          <w:tcPr>
            <w:tcW w:w="1560" w:type="dxa"/>
            <w:vMerge/>
            <w:vAlign w:val="center"/>
          </w:tcPr>
          <w:p w14:paraId="0C91454B" w14:textId="77777777" w:rsidR="00CC225B" w:rsidRDefault="00CC225B" w:rsidP="005B19AE">
            <w:pPr>
              <w:spacing w:line="276" w:lineRule="auto"/>
              <w:ind w:firstLine="0"/>
              <w:jc w:val="left"/>
            </w:pPr>
          </w:p>
        </w:tc>
        <w:tc>
          <w:tcPr>
            <w:tcW w:w="2126" w:type="dxa"/>
            <w:vAlign w:val="center"/>
          </w:tcPr>
          <w:p w14:paraId="3C1BFCDA" w14:textId="3944AED0" w:rsidR="00CC225B" w:rsidRDefault="00CC225B" w:rsidP="005B19AE">
            <w:pPr>
              <w:spacing w:line="276" w:lineRule="auto"/>
              <w:ind w:firstLine="0"/>
              <w:jc w:val="left"/>
            </w:pPr>
            <w:r>
              <w:t>Hybrid-YOLO11m</w:t>
            </w:r>
          </w:p>
        </w:tc>
        <w:tc>
          <w:tcPr>
            <w:tcW w:w="1988" w:type="dxa"/>
            <w:vAlign w:val="center"/>
          </w:tcPr>
          <w:p w14:paraId="18C0104A" w14:textId="7284F602"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1B3D993D" w14:textId="72E83891"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252C6F09" w14:textId="503AA1F7"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56A3F50D" w14:textId="77777777" w:rsidTr="006772C1">
        <w:trPr>
          <w:trHeight w:val="283"/>
        </w:trPr>
        <w:tc>
          <w:tcPr>
            <w:tcW w:w="1560" w:type="dxa"/>
            <w:vMerge w:val="restart"/>
            <w:vAlign w:val="center"/>
          </w:tcPr>
          <w:p w14:paraId="210AB77B" w14:textId="394B5687" w:rsidR="00CC225B" w:rsidRDefault="00CC225B" w:rsidP="00CC225B">
            <w:pPr>
              <w:spacing w:line="276" w:lineRule="auto"/>
              <w:ind w:firstLine="0"/>
              <w:jc w:val="left"/>
            </w:pPr>
            <w:r>
              <w:rPr>
                <w:rFonts w:hint="eastAsia"/>
              </w:rPr>
              <w:t>0</w:t>
            </w:r>
            <w:r>
              <w:t>.5</w:t>
            </w:r>
          </w:p>
        </w:tc>
        <w:tc>
          <w:tcPr>
            <w:tcW w:w="2126" w:type="dxa"/>
            <w:vAlign w:val="center"/>
          </w:tcPr>
          <w:p w14:paraId="332DB2E4" w14:textId="6688E7A6" w:rsidR="00CC225B" w:rsidRDefault="00CC225B" w:rsidP="00CC225B">
            <w:pPr>
              <w:spacing w:line="276" w:lineRule="auto"/>
              <w:ind w:firstLine="0"/>
              <w:jc w:val="left"/>
            </w:pPr>
            <w:r>
              <w:rPr>
                <w:rFonts w:hint="eastAsia"/>
              </w:rPr>
              <w:t>Re</w:t>
            </w:r>
            <w:r>
              <w:t>al-YOLO11s</w:t>
            </w:r>
          </w:p>
        </w:tc>
        <w:tc>
          <w:tcPr>
            <w:tcW w:w="1988" w:type="dxa"/>
            <w:vAlign w:val="center"/>
          </w:tcPr>
          <w:p w14:paraId="7B349A0F" w14:textId="16D2248E" w:rsidR="00CC225B" w:rsidRPr="00D201CB" w:rsidRDefault="00CC225B" w:rsidP="00CC225B">
            <w:pPr>
              <w:spacing w:line="276" w:lineRule="auto"/>
              <w:ind w:firstLine="0"/>
              <w:jc w:val="center"/>
            </w:pPr>
            <w:r>
              <w:rPr>
                <w:rFonts w:hint="eastAsia"/>
              </w:rPr>
              <w:t>0</w:t>
            </w:r>
            <w:r>
              <w:t>.883</w:t>
            </w:r>
            <m:oMath>
              <m:r>
                <m:rPr>
                  <m:sty m:val="p"/>
                </m:rPr>
                <w:rPr>
                  <w:rFonts w:ascii="Cambria Math" w:hAnsi="Cambria Math"/>
                </w:rPr>
                <m:t>±</m:t>
              </m:r>
            </m:oMath>
            <w:r>
              <w:t>0.193</w:t>
            </w:r>
          </w:p>
        </w:tc>
        <w:tc>
          <w:tcPr>
            <w:tcW w:w="1988" w:type="dxa"/>
            <w:vAlign w:val="center"/>
          </w:tcPr>
          <w:p w14:paraId="2C072B5C" w14:textId="51CF08E9" w:rsidR="00CC225B" w:rsidRPr="00D201CB" w:rsidRDefault="00CC225B" w:rsidP="00CC225B">
            <w:pPr>
              <w:spacing w:line="276" w:lineRule="auto"/>
              <w:ind w:firstLine="0"/>
              <w:jc w:val="center"/>
            </w:pPr>
            <w:r>
              <w:rPr>
                <w:rFonts w:hint="eastAsia"/>
              </w:rPr>
              <w:t>0</w:t>
            </w:r>
            <w:r>
              <w:t>.893</w:t>
            </w:r>
            <m:oMath>
              <m:r>
                <m:rPr>
                  <m:sty m:val="p"/>
                </m:rPr>
                <w:rPr>
                  <w:rFonts w:ascii="Cambria Math" w:hAnsi="Cambria Math"/>
                </w:rPr>
                <m:t>±</m:t>
              </m:r>
            </m:oMath>
            <w:r>
              <w:t>0.196</w:t>
            </w:r>
          </w:p>
        </w:tc>
        <w:tc>
          <w:tcPr>
            <w:tcW w:w="1988" w:type="dxa"/>
            <w:vAlign w:val="center"/>
          </w:tcPr>
          <w:p w14:paraId="2A173048" w14:textId="7464728B" w:rsidR="00CC225B" w:rsidRPr="00D201CB" w:rsidRDefault="00CC225B" w:rsidP="00CC225B">
            <w:pPr>
              <w:spacing w:line="276" w:lineRule="auto"/>
              <w:ind w:firstLine="0"/>
              <w:jc w:val="center"/>
            </w:pPr>
            <w:r>
              <w:rPr>
                <w:rFonts w:hint="eastAsia"/>
              </w:rPr>
              <w:t>0</w:t>
            </w:r>
            <w:r>
              <w:t>.953</w:t>
            </w:r>
            <m:oMath>
              <m:r>
                <m:rPr>
                  <m:sty m:val="p"/>
                </m:rPr>
                <w:rPr>
                  <w:rFonts w:ascii="Cambria Math" w:hAnsi="Cambria Math"/>
                </w:rPr>
                <m:t>±</m:t>
              </m:r>
            </m:oMath>
            <w:r>
              <w:t>0.187</w:t>
            </w:r>
          </w:p>
        </w:tc>
      </w:tr>
      <w:tr w:rsidR="00CC225B" w:rsidRPr="00D201CB" w14:paraId="129D32CD" w14:textId="77777777" w:rsidTr="006772C1">
        <w:trPr>
          <w:trHeight w:val="283"/>
        </w:trPr>
        <w:tc>
          <w:tcPr>
            <w:tcW w:w="1560" w:type="dxa"/>
            <w:vMerge/>
            <w:vAlign w:val="center"/>
          </w:tcPr>
          <w:p w14:paraId="2C0AE8BB" w14:textId="77777777" w:rsidR="00CC225B" w:rsidRDefault="00CC225B" w:rsidP="005B19AE">
            <w:pPr>
              <w:spacing w:line="276" w:lineRule="auto"/>
              <w:ind w:firstLine="0"/>
              <w:jc w:val="left"/>
            </w:pPr>
          </w:p>
        </w:tc>
        <w:tc>
          <w:tcPr>
            <w:tcW w:w="2126" w:type="dxa"/>
            <w:vAlign w:val="center"/>
          </w:tcPr>
          <w:p w14:paraId="398F0934" w14:textId="2D2BA7A8" w:rsidR="00CC225B" w:rsidRDefault="00CC225B" w:rsidP="005B19AE">
            <w:pPr>
              <w:spacing w:line="276" w:lineRule="auto"/>
              <w:ind w:firstLine="0"/>
              <w:jc w:val="left"/>
            </w:pPr>
            <w:r>
              <w:t>Hybrid-YOLO11m</w:t>
            </w:r>
          </w:p>
        </w:tc>
        <w:tc>
          <w:tcPr>
            <w:tcW w:w="1988" w:type="dxa"/>
            <w:vAlign w:val="center"/>
          </w:tcPr>
          <w:p w14:paraId="3F60DD5E" w14:textId="4A43239D"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021931F3" w14:textId="0E95C4C3"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1B9DDFBE" w14:textId="4C8B3B54"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01FF0209" w14:textId="77777777" w:rsidTr="006772C1">
        <w:trPr>
          <w:trHeight w:val="283"/>
        </w:trPr>
        <w:tc>
          <w:tcPr>
            <w:tcW w:w="1560" w:type="dxa"/>
            <w:vMerge w:val="restart"/>
            <w:vAlign w:val="center"/>
          </w:tcPr>
          <w:p w14:paraId="00D622D5" w14:textId="18806735" w:rsidR="00CC225B" w:rsidRDefault="00CC225B" w:rsidP="00CC225B">
            <w:pPr>
              <w:spacing w:line="276" w:lineRule="auto"/>
              <w:ind w:firstLine="0"/>
              <w:jc w:val="left"/>
            </w:pPr>
            <w:r>
              <w:rPr>
                <w:rFonts w:hint="eastAsia"/>
              </w:rPr>
              <w:t>0</w:t>
            </w:r>
            <w:r>
              <w:t>.55</w:t>
            </w:r>
          </w:p>
        </w:tc>
        <w:tc>
          <w:tcPr>
            <w:tcW w:w="2126" w:type="dxa"/>
            <w:vAlign w:val="center"/>
          </w:tcPr>
          <w:p w14:paraId="3202EDC4" w14:textId="1633CFB1" w:rsidR="00CC225B" w:rsidRDefault="00CC225B" w:rsidP="00CC225B">
            <w:pPr>
              <w:spacing w:line="276" w:lineRule="auto"/>
              <w:ind w:firstLine="0"/>
              <w:jc w:val="left"/>
            </w:pPr>
            <w:r>
              <w:rPr>
                <w:rFonts w:hint="eastAsia"/>
              </w:rPr>
              <w:t>Re</w:t>
            </w:r>
            <w:r>
              <w:t>al-YOLO11s</w:t>
            </w:r>
          </w:p>
        </w:tc>
        <w:tc>
          <w:tcPr>
            <w:tcW w:w="1988" w:type="dxa"/>
            <w:vAlign w:val="center"/>
          </w:tcPr>
          <w:p w14:paraId="35684E5F" w14:textId="5062868E" w:rsidR="00CC225B" w:rsidRPr="00D201CB" w:rsidRDefault="00CC225B" w:rsidP="00CC225B">
            <w:pPr>
              <w:spacing w:line="276" w:lineRule="auto"/>
              <w:ind w:firstLine="0"/>
              <w:jc w:val="center"/>
            </w:pPr>
            <w:r>
              <w:rPr>
                <w:rFonts w:hint="eastAsia"/>
              </w:rPr>
              <w:t>0</w:t>
            </w:r>
            <w:r>
              <w:t>.851</w:t>
            </w:r>
            <m:oMath>
              <m:r>
                <m:rPr>
                  <m:sty m:val="p"/>
                </m:rPr>
                <w:rPr>
                  <w:rFonts w:ascii="Cambria Math" w:hAnsi="Cambria Math"/>
                </w:rPr>
                <m:t>±</m:t>
              </m:r>
            </m:oMath>
            <w:r>
              <w:t>0.255</w:t>
            </w:r>
          </w:p>
        </w:tc>
        <w:tc>
          <w:tcPr>
            <w:tcW w:w="1988" w:type="dxa"/>
            <w:vAlign w:val="center"/>
          </w:tcPr>
          <w:p w14:paraId="7D937381" w14:textId="22AA38D2" w:rsidR="00CC225B" w:rsidRPr="00D201CB" w:rsidRDefault="00CC225B" w:rsidP="00CC225B">
            <w:pPr>
              <w:spacing w:line="276" w:lineRule="auto"/>
              <w:ind w:firstLine="0"/>
              <w:jc w:val="center"/>
            </w:pPr>
            <w:r>
              <w:rPr>
                <w:rFonts w:hint="eastAsia"/>
              </w:rPr>
              <w:t>0</w:t>
            </w:r>
            <w:r>
              <w:t>.861</w:t>
            </w:r>
            <m:oMath>
              <m:r>
                <m:rPr>
                  <m:sty m:val="p"/>
                </m:rPr>
                <w:rPr>
                  <w:rFonts w:ascii="Cambria Math" w:hAnsi="Cambria Math"/>
                </w:rPr>
                <m:t>±</m:t>
              </m:r>
            </m:oMath>
            <w:r>
              <w:t>0.259</w:t>
            </w:r>
          </w:p>
        </w:tc>
        <w:tc>
          <w:tcPr>
            <w:tcW w:w="1988" w:type="dxa"/>
            <w:vAlign w:val="center"/>
          </w:tcPr>
          <w:p w14:paraId="1CC30E0E" w14:textId="146FD0AC" w:rsidR="00CC225B" w:rsidRPr="00D201CB" w:rsidRDefault="00CC225B" w:rsidP="00CC225B">
            <w:pPr>
              <w:spacing w:line="276" w:lineRule="auto"/>
              <w:ind w:firstLine="0"/>
              <w:jc w:val="center"/>
            </w:pPr>
            <w:r>
              <w:rPr>
                <w:rFonts w:hint="eastAsia"/>
              </w:rPr>
              <w:t>0</w:t>
            </w:r>
            <w:r>
              <w:t>.917</w:t>
            </w:r>
            <m:oMath>
              <m:r>
                <m:rPr>
                  <m:sty m:val="p"/>
                </m:rPr>
                <w:rPr>
                  <w:rFonts w:ascii="Cambria Math" w:hAnsi="Cambria Math"/>
                </w:rPr>
                <m:t>±</m:t>
              </m:r>
            </m:oMath>
            <w:r>
              <w:t>0.259</w:t>
            </w:r>
          </w:p>
        </w:tc>
      </w:tr>
      <w:tr w:rsidR="00CC225B" w:rsidRPr="00D201CB" w14:paraId="4B3054DA" w14:textId="77777777" w:rsidTr="006772C1">
        <w:trPr>
          <w:trHeight w:val="283"/>
        </w:trPr>
        <w:tc>
          <w:tcPr>
            <w:tcW w:w="1560" w:type="dxa"/>
            <w:vMerge/>
            <w:vAlign w:val="center"/>
          </w:tcPr>
          <w:p w14:paraId="3D9C005A" w14:textId="77777777" w:rsidR="00CC225B" w:rsidRDefault="00CC225B" w:rsidP="005B19AE">
            <w:pPr>
              <w:spacing w:line="276" w:lineRule="auto"/>
              <w:ind w:firstLine="0"/>
              <w:jc w:val="left"/>
            </w:pPr>
          </w:p>
        </w:tc>
        <w:tc>
          <w:tcPr>
            <w:tcW w:w="2126" w:type="dxa"/>
            <w:vAlign w:val="center"/>
          </w:tcPr>
          <w:p w14:paraId="24C65C15" w14:textId="5CB37CCF" w:rsidR="00CC225B" w:rsidRDefault="00CC225B" w:rsidP="005B19AE">
            <w:pPr>
              <w:spacing w:line="276" w:lineRule="auto"/>
              <w:ind w:firstLine="0"/>
              <w:jc w:val="left"/>
            </w:pPr>
            <w:r>
              <w:t>Hybrid-YOLO11m</w:t>
            </w:r>
          </w:p>
        </w:tc>
        <w:tc>
          <w:tcPr>
            <w:tcW w:w="1988" w:type="dxa"/>
            <w:vAlign w:val="center"/>
          </w:tcPr>
          <w:p w14:paraId="68C74DDE" w14:textId="44B79B8C"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41033F59" w14:textId="77528ACE"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34A22348" w14:textId="20A51115"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3DE1F084" w14:textId="77777777" w:rsidTr="006772C1">
        <w:trPr>
          <w:trHeight w:val="283"/>
        </w:trPr>
        <w:tc>
          <w:tcPr>
            <w:tcW w:w="1560" w:type="dxa"/>
            <w:vMerge w:val="restart"/>
            <w:vAlign w:val="center"/>
          </w:tcPr>
          <w:p w14:paraId="3D6CDB94" w14:textId="63E7189A" w:rsidR="00CC225B" w:rsidRDefault="00CC225B" w:rsidP="00CC225B">
            <w:pPr>
              <w:spacing w:line="276" w:lineRule="auto"/>
              <w:ind w:firstLine="0"/>
              <w:jc w:val="left"/>
            </w:pPr>
            <w:r>
              <w:rPr>
                <w:rFonts w:hint="eastAsia"/>
              </w:rPr>
              <w:t>0</w:t>
            </w:r>
            <w:r>
              <w:t>.6</w:t>
            </w:r>
          </w:p>
        </w:tc>
        <w:tc>
          <w:tcPr>
            <w:tcW w:w="2126" w:type="dxa"/>
            <w:vAlign w:val="center"/>
          </w:tcPr>
          <w:p w14:paraId="14308393" w14:textId="7FC248EF" w:rsidR="00CC225B" w:rsidRDefault="00CC225B" w:rsidP="00CC225B">
            <w:pPr>
              <w:spacing w:line="276" w:lineRule="auto"/>
              <w:ind w:firstLine="0"/>
              <w:jc w:val="left"/>
            </w:pPr>
            <w:r>
              <w:rPr>
                <w:rFonts w:hint="eastAsia"/>
              </w:rPr>
              <w:t>Re</w:t>
            </w:r>
            <w:r>
              <w:t>al-YOLO11s</w:t>
            </w:r>
          </w:p>
        </w:tc>
        <w:tc>
          <w:tcPr>
            <w:tcW w:w="1988" w:type="dxa"/>
            <w:vAlign w:val="center"/>
          </w:tcPr>
          <w:p w14:paraId="24346AD5" w14:textId="78872B8F" w:rsidR="00CC225B" w:rsidRPr="00D201CB" w:rsidRDefault="00CC225B" w:rsidP="00CC225B">
            <w:pPr>
              <w:spacing w:line="276" w:lineRule="auto"/>
              <w:ind w:firstLine="0"/>
              <w:jc w:val="center"/>
            </w:pPr>
            <w:r>
              <w:rPr>
                <w:rFonts w:hint="eastAsia"/>
              </w:rPr>
              <w:t>0</w:t>
            </w:r>
            <w:r>
              <w:t>.817</w:t>
            </w:r>
            <m:oMath>
              <m:r>
                <m:rPr>
                  <m:sty m:val="p"/>
                </m:rPr>
                <w:rPr>
                  <w:rFonts w:ascii="Cambria Math" w:hAnsi="Cambria Math"/>
                </w:rPr>
                <m:t>±</m:t>
              </m:r>
            </m:oMath>
            <w:r>
              <w:t>0.3</w:t>
            </w:r>
          </w:p>
        </w:tc>
        <w:tc>
          <w:tcPr>
            <w:tcW w:w="1988" w:type="dxa"/>
            <w:vAlign w:val="center"/>
          </w:tcPr>
          <w:p w14:paraId="09F32B59" w14:textId="34A3FBB8" w:rsidR="00CC225B" w:rsidRPr="00D201CB" w:rsidRDefault="00CC225B" w:rsidP="00CC225B">
            <w:pPr>
              <w:spacing w:line="276" w:lineRule="auto"/>
              <w:ind w:firstLine="0"/>
              <w:jc w:val="center"/>
            </w:pPr>
            <w:r>
              <w:rPr>
                <w:rFonts w:hint="eastAsia"/>
              </w:rPr>
              <w:t>0</w:t>
            </w:r>
            <w:r>
              <w:t>.826</w:t>
            </w:r>
            <m:oMath>
              <m:r>
                <m:rPr>
                  <m:sty m:val="p"/>
                </m:rPr>
                <w:rPr>
                  <w:rFonts w:ascii="Cambria Math" w:hAnsi="Cambria Math"/>
                </w:rPr>
                <m:t>±</m:t>
              </m:r>
            </m:oMath>
            <w:r>
              <w:t>0.304</w:t>
            </w:r>
          </w:p>
        </w:tc>
        <w:tc>
          <w:tcPr>
            <w:tcW w:w="1988" w:type="dxa"/>
            <w:vAlign w:val="center"/>
          </w:tcPr>
          <w:p w14:paraId="50D2B120" w14:textId="778D07C0" w:rsidR="00CC225B" w:rsidRPr="00D201CB" w:rsidRDefault="00CC225B" w:rsidP="00CC225B">
            <w:pPr>
              <w:spacing w:line="276" w:lineRule="auto"/>
              <w:ind w:firstLine="0"/>
              <w:jc w:val="center"/>
            </w:pPr>
            <w:r>
              <w:rPr>
                <w:rFonts w:hint="eastAsia"/>
              </w:rPr>
              <w:t>0</w:t>
            </w:r>
            <w:r>
              <w:t>.882</w:t>
            </w:r>
            <m:oMath>
              <m:r>
                <m:rPr>
                  <m:sty m:val="p"/>
                </m:rPr>
                <w:rPr>
                  <w:rFonts w:ascii="Cambria Math" w:hAnsi="Cambria Math"/>
                </w:rPr>
                <m:t>±</m:t>
              </m:r>
            </m:oMath>
            <w:r>
              <w:t>0.311</w:t>
            </w:r>
          </w:p>
        </w:tc>
      </w:tr>
      <w:tr w:rsidR="00CC225B" w:rsidRPr="00D201CB" w14:paraId="51684229" w14:textId="77777777" w:rsidTr="006772C1">
        <w:trPr>
          <w:trHeight w:val="283"/>
        </w:trPr>
        <w:tc>
          <w:tcPr>
            <w:tcW w:w="1560" w:type="dxa"/>
            <w:vMerge/>
            <w:vAlign w:val="center"/>
          </w:tcPr>
          <w:p w14:paraId="52343A2B" w14:textId="77777777" w:rsidR="00CC225B" w:rsidRDefault="00CC225B" w:rsidP="005B19AE">
            <w:pPr>
              <w:spacing w:line="276" w:lineRule="auto"/>
              <w:ind w:firstLine="0"/>
              <w:jc w:val="left"/>
            </w:pPr>
          </w:p>
        </w:tc>
        <w:tc>
          <w:tcPr>
            <w:tcW w:w="2126" w:type="dxa"/>
            <w:vAlign w:val="center"/>
          </w:tcPr>
          <w:p w14:paraId="38A85285" w14:textId="5B74E7A4" w:rsidR="00CC225B" w:rsidRDefault="00CC225B" w:rsidP="005B19AE">
            <w:pPr>
              <w:spacing w:line="276" w:lineRule="auto"/>
              <w:ind w:firstLine="0"/>
              <w:jc w:val="left"/>
            </w:pPr>
            <w:r>
              <w:t>Hybrid-YOLO11m</w:t>
            </w:r>
          </w:p>
        </w:tc>
        <w:tc>
          <w:tcPr>
            <w:tcW w:w="1988" w:type="dxa"/>
            <w:vAlign w:val="center"/>
          </w:tcPr>
          <w:p w14:paraId="2C729C6C" w14:textId="1212BC58"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43E7A87C" w14:textId="11FC977D"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2937814D" w14:textId="786F48A2"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2D72AD01" w14:textId="77777777" w:rsidTr="006772C1">
        <w:trPr>
          <w:trHeight w:val="283"/>
        </w:trPr>
        <w:tc>
          <w:tcPr>
            <w:tcW w:w="1560" w:type="dxa"/>
            <w:vMerge w:val="restart"/>
            <w:vAlign w:val="center"/>
          </w:tcPr>
          <w:p w14:paraId="3297EE17" w14:textId="27FD0D3A" w:rsidR="00CC225B" w:rsidRDefault="00CC225B" w:rsidP="00CC225B">
            <w:pPr>
              <w:spacing w:line="276" w:lineRule="auto"/>
              <w:ind w:firstLine="0"/>
              <w:jc w:val="left"/>
            </w:pPr>
            <w:r>
              <w:rPr>
                <w:rFonts w:hint="eastAsia"/>
              </w:rPr>
              <w:t>0</w:t>
            </w:r>
            <w:r>
              <w:t>.65</w:t>
            </w:r>
          </w:p>
        </w:tc>
        <w:tc>
          <w:tcPr>
            <w:tcW w:w="2126" w:type="dxa"/>
            <w:vAlign w:val="center"/>
          </w:tcPr>
          <w:p w14:paraId="0995A7E6" w14:textId="451692E4" w:rsidR="00CC225B" w:rsidRDefault="00CC225B" w:rsidP="00CC225B">
            <w:pPr>
              <w:spacing w:line="276" w:lineRule="auto"/>
              <w:ind w:firstLine="0"/>
              <w:jc w:val="left"/>
            </w:pPr>
            <w:r>
              <w:rPr>
                <w:rFonts w:hint="eastAsia"/>
              </w:rPr>
              <w:t>Re</w:t>
            </w:r>
            <w:r>
              <w:t>al-YOLO11s</w:t>
            </w:r>
          </w:p>
        </w:tc>
        <w:tc>
          <w:tcPr>
            <w:tcW w:w="1988" w:type="dxa"/>
            <w:vAlign w:val="center"/>
          </w:tcPr>
          <w:p w14:paraId="4D56D73B" w14:textId="249016CC" w:rsidR="00CC225B" w:rsidRPr="00D201CB" w:rsidRDefault="00CC225B" w:rsidP="00CC225B">
            <w:pPr>
              <w:spacing w:line="276" w:lineRule="auto"/>
              <w:ind w:firstLine="0"/>
              <w:jc w:val="center"/>
            </w:pPr>
            <w:r>
              <w:rPr>
                <w:rFonts w:hint="eastAsia"/>
              </w:rPr>
              <w:t>0</w:t>
            </w:r>
            <w:r>
              <w:t>.817</w:t>
            </w:r>
            <m:oMath>
              <m:r>
                <m:rPr>
                  <m:sty m:val="p"/>
                </m:rPr>
                <w:rPr>
                  <w:rFonts w:ascii="Cambria Math" w:hAnsi="Cambria Math"/>
                </w:rPr>
                <m:t>±</m:t>
              </m:r>
            </m:oMath>
            <w:r>
              <w:t>0.3</w:t>
            </w:r>
          </w:p>
        </w:tc>
        <w:tc>
          <w:tcPr>
            <w:tcW w:w="1988" w:type="dxa"/>
            <w:vAlign w:val="center"/>
          </w:tcPr>
          <w:p w14:paraId="178BC083" w14:textId="224C617E" w:rsidR="00CC225B" w:rsidRPr="00D201CB" w:rsidRDefault="00CC225B" w:rsidP="00CC225B">
            <w:pPr>
              <w:spacing w:line="276" w:lineRule="auto"/>
              <w:ind w:firstLine="0"/>
              <w:jc w:val="center"/>
            </w:pPr>
            <w:r>
              <w:rPr>
                <w:rFonts w:hint="eastAsia"/>
              </w:rPr>
              <w:t>0</w:t>
            </w:r>
            <w:r>
              <w:t>.826</w:t>
            </w:r>
            <m:oMath>
              <m:r>
                <m:rPr>
                  <m:sty m:val="p"/>
                </m:rPr>
                <w:rPr>
                  <w:rFonts w:ascii="Cambria Math" w:hAnsi="Cambria Math"/>
                </w:rPr>
                <m:t>±</m:t>
              </m:r>
            </m:oMath>
            <w:r>
              <w:t>0.304</w:t>
            </w:r>
          </w:p>
        </w:tc>
        <w:tc>
          <w:tcPr>
            <w:tcW w:w="1988" w:type="dxa"/>
            <w:vAlign w:val="center"/>
          </w:tcPr>
          <w:p w14:paraId="67651F67" w14:textId="604260AA" w:rsidR="00CC225B" w:rsidRPr="00D201CB" w:rsidRDefault="00CC225B" w:rsidP="00CC225B">
            <w:pPr>
              <w:spacing w:line="276" w:lineRule="auto"/>
              <w:ind w:firstLine="0"/>
              <w:jc w:val="center"/>
            </w:pPr>
            <w:r>
              <w:rPr>
                <w:rFonts w:hint="eastAsia"/>
              </w:rPr>
              <w:t>0</w:t>
            </w:r>
            <w:r>
              <w:t>.882</w:t>
            </w:r>
            <m:oMath>
              <m:r>
                <m:rPr>
                  <m:sty m:val="p"/>
                </m:rPr>
                <w:rPr>
                  <w:rFonts w:ascii="Cambria Math" w:hAnsi="Cambria Math"/>
                </w:rPr>
                <m:t>±</m:t>
              </m:r>
            </m:oMath>
            <w:r>
              <w:t>0.311</w:t>
            </w:r>
          </w:p>
        </w:tc>
      </w:tr>
      <w:tr w:rsidR="00CC225B" w:rsidRPr="00D201CB" w14:paraId="6F05647E" w14:textId="77777777" w:rsidTr="006772C1">
        <w:trPr>
          <w:trHeight w:val="283"/>
        </w:trPr>
        <w:tc>
          <w:tcPr>
            <w:tcW w:w="1560" w:type="dxa"/>
            <w:vMerge/>
            <w:vAlign w:val="center"/>
          </w:tcPr>
          <w:p w14:paraId="2B3EB550" w14:textId="77777777" w:rsidR="00CC225B" w:rsidRDefault="00CC225B" w:rsidP="00CC225B">
            <w:pPr>
              <w:spacing w:line="276" w:lineRule="auto"/>
              <w:ind w:firstLine="0"/>
              <w:jc w:val="left"/>
            </w:pPr>
          </w:p>
        </w:tc>
        <w:tc>
          <w:tcPr>
            <w:tcW w:w="2126" w:type="dxa"/>
            <w:vAlign w:val="center"/>
          </w:tcPr>
          <w:p w14:paraId="1FBE96C8" w14:textId="0E0E1E2E" w:rsidR="00CC225B" w:rsidRDefault="00CC225B" w:rsidP="00CC225B">
            <w:pPr>
              <w:spacing w:line="276" w:lineRule="auto"/>
              <w:ind w:firstLine="0"/>
              <w:jc w:val="left"/>
            </w:pPr>
            <w:r>
              <w:t>Hybrid-YOLO11m</w:t>
            </w:r>
          </w:p>
        </w:tc>
        <w:tc>
          <w:tcPr>
            <w:tcW w:w="1988" w:type="dxa"/>
            <w:vAlign w:val="center"/>
          </w:tcPr>
          <w:p w14:paraId="6DAB2C87" w14:textId="5358C316"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5AD827E2" w14:textId="6744D266"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317EF839" w14:textId="6D8356A9"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6D0FBE9B" w14:textId="77777777" w:rsidTr="006772C1">
        <w:trPr>
          <w:trHeight w:val="283"/>
        </w:trPr>
        <w:tc>
          <w:tcPr>
            <w:tcW w:w="1560" w:type="dxa"/>
            <w:vMerge w:val="restart"/>
            <w:vAlign w:val="center"/>
          </w:tcPr>
          <w:p w14:paraId="066108DD" w14:textId="0F2EBA2D" w:rsidR="00CC225B" w:rsidRDefault="00CC225B" w:rsidP="00CC225B">
            <w:pPr>
              <w:spacing w:line="276" w:lineRule="auto"/>
              <w:ind w:firstLine="0"/>
              <w:jc w:val="left"/>
            </w:pPr>
            <w:r>
              <w:rPr>
                <w:rFonts w:hint="eastAsia"/>
              </w:rPr>
              <w:t>0.</w:t>
            </w:r>
            <w:r>
              <w:t>7</w:t>
            </w:r>
          </w:p>
        </w:tc>
        <w:tc>
          <w:tcPr>
            <w:tcW w:w="2126" w:type="dxa"/>
            <w:vAlign w:val="center"/>
          </w:tcPr>
          <w:p w14:paraId="539DB052" w14:textId="5FBBC6EA" w:rsidR="00CC225B" w:rsidRDefault="00CC225B" w:rsidP="00CC225B">
            <w:pPr>
              <w:spacing w:line="276" w:lineRule="auto"/>
              <w:ind w:firstLine="0"/>
              <w:jc w:val="left"/>
            </w:pPr>
            <w:r>
              <w:rPr>
                <w:rFonts w:hint="eastAsia"/>
              </w:rPr>
              <w:t>Re</w:t>
            </w:r>
            <w:r>
              <w:t>al-YOLO11s</w:t>
            </w:r>
          </w:p>
        </w:tc>
        <w:tc>
          <w:tcPr>
            <w:tcW w:w="1988" w:type="dxa"/>
            <w:vAlign w:val="center"/>
          </w:tcPr>
          <w:p w14:paraId="63821B4D" w14:textId="5EC0192F" w:rsidR="00CC225B" w:rsidRPr="00D201CB" w:rsidRDefault="00CC225B" w:rsidP="00CC225B">
            <w:pPr>
              <w:spacing w:line="276" w:lineRule="auto"/>
              <w:ind w:firstLine="0"/>
              <w:jc w:val="center"/>
            </w:pPr>
            <w:r>
              <w:rPr>
                <w:rFonts w:hint="eastAsia"/>
              </w:rPr>
              <w:t>0</w:t>
            </w:r>
            <w:r>
              <w:t>.817</w:t>
            </w:r>
            <m:oMath>
              <m:r>
                <m:rPr>
                  <m:sty m:val="p"/>
                </m:rPr>
                <w:rPr>
                  <w:rFonts w:ascii="Cambria Math" w:hAnsi="Cambria Math"/>
                </w:rPr>
                <m:t>±</m:t>
              </m:r>
            </m:oMath>
            <w:r>
              <w:t>0.3</w:t>
            </w:r>
          </w:p>
        </w:tc>
        <w:tc>
          <w:tcPr>
            <w:tcW w:w="1988" w:type="dxa"/>
            <w:vAlign w:val="center"/>
          </w:tcPr>
          <w:p w14:paraId="115E4DF0" w14:textId="564872AA" w:rsidR="00CC225B" w:rsidRPr="00D201CB" w:rsidRDefault="00CC225B" w:rsidP="00CC225B">
            <w:pPr>
              <w:spacing w:line="276" w:lineRule="auto"/>
              <w:ind w:firstLine="0"/>
              <w:jc w:val="center"/>
            </w:pPr>
            <w:r>
              <w:rPr>
                <w:rFonts w:hint="eastAsia"/>
              </w:rPr>
              <w:t>0</w:t>
            </w:r>
            <w:r>
              <w:t>.826</w:t>
            </w:r>
            <m:oMath>
              <m:r>
                <m:rPr>
                  <m:sty m:val="p"/>
                </m:rPr>
                <w:rPr>
                  <w:rFonts w:ascii="Cambria Math" w:hAnsi="Cambria Math"/>
                </w:rPr>
                <m:t>±</m:t>
              </m:r>
            </m:oMath>
            <w:r>
              <w:t>0.304</w:t>
            </w:r>
          </w:p>
        </w:tc>
        <w:tc>
          <w:tcPr>
            <w:tcW w:w="1988" w:type="dxa"/>
            <w:vAlign w:val="center"/>
          </w:tcPr>
          <w:p w14:paraId="69E0B86B" w14:textId="62A089BA" w:rsidR="00CC225B" w:rsidRPr="00D201CB" w:rsidRDefault="00CC225B" w:rsidP="00CC225B">
            <w:pPr>
              <w:spacing w:line="276" w:lineRule="auto"/>
              <w:ind w:firstLine="0"/>
              <w:jc w:val="center"/>
            </w:pPr>
            <w:r>
              <w:rPr>
                <w:rFonts w:hint="eastAsia"/>
              </w:rPr>
              <w:t>0</w:t>
            </w:r>
            <w:r>
              <w:t>.882</w:t>
            </w:r>
            <m:oMath>
              <m:r>
                <m:rPr>
                  <m:sty m:val="p"/>
                </m:rPr>
                <w:rPr>
                  <w:rFonts w:ascii="Cambria Math" w:hAnsi="Cambria Math"/>
                </w:rPr>
                <m:t>±</m:t>
              </m:r>
            </m:oMath>
            <w:r>
              <w:t>0.311</w:t>
            </w:r>
          </w:p>
        </w:tc>
      </w:tr>
      <w:tr w:rsidR="00CC225B" w:rsidRPr="00D201CB" w14:paraId="55CD5AC3" w14:textId="77777777" w:rsidTr="006772C1">
        <w:trPr>
          <w:trHeight w:val="283"/>
        </w:trPr>
        <w:tc>
          <w:tcPr>
            <w:tcW w:w="1560" w:type="dxa"/>
            <w:vMerge/>
            <w:vAlign w:val="center"/>
          </w:tcPr>
          <w:p w14:paraId="513A9BD0" w14:textId="77777777" w:rsidR="00CC225B" w:rsidRDefault="00CC225B" w:rsidP="00CC225B">
            <w:pPr>
              <w:spacing w:line="276" w:lineRule="auto"/>
              <w:ind w:firstLine="0"/>
              <w:jc w:val="left"/>
            </w:pPr>
          </w:p>
        </w:tc>
        <w:tc>
          <w:tcPr>
            <w:tcW w:w="2126" w:type="dxa"/>
            <w:vAlign w:val="center"/>
          </w:tcPr>
          <w:p w14:paraId="507857D9" w14:textId="41CAF984" w:rsidR="00CC225B" w:rsidRDefault="00CC225B" w:rsidP="00CC225B">
            <w:pPr>
              <w:spacing w:line="276" w:lineRule="auto"/>
              <w:ind w:firstLine="0"/>
              <w:jc w:val="left"/>
            </w:pPr>
            <w:r>
              <w:t>Hybrid-YOLO11m</w:t>
            </w:r>
          </w:p>
        </w:tc>
        <w:tc>
          <w:tcPr>
            <w:tcW w:w="1988" w:type="dxa"/>
            <w:vAlign w:val="center"/>
          </w:tcPr>
          <w:p w14:paraId="33CEFF24" w14:textId="389CC2E1" w:rsidR="00CC225B" w:rsidRPr="00D201CB" w:rsidRDefault="00CC225B" w:rsidP="00CC225B">
            <w:pPr>
              <w:spacing w:line="276" w:lineRule="auto"/>
              <w:ind w:firstLine="0"/>
              <w:jc w:val="center"/>
            </w:pPr>
            <w:r>
              <w:rPr>
                <w:rFonts w:hint="eastAsia"/>
              </w:rPr>
              <w:t>0</w:t>
            </w:r>
            <w:r>
              <w:t>.942</w:t>
            </w:r>
            <m:oMath>
              <m:r>
                <m:rPr>
                  <m:sty m:val="p"/>
                </m:rPr>
                <w:rPr>
                  <w:rFonts w:ascii="Cambria Math" w:hAnsi="Cambria Math"/>
                </w:rPr>
                <m:t>±</m:t>
              </m:r>
            </m:oMath>
            <w:r>
              <w:t>0.029</w:t>
            </w:r>
          </w:p>
        </w:tc>
        <w:tc>
          <w:tcPr>
            <w:tcW w:w="1988" w:type="dxa"/>
            <w:vAlign w:val="center"/>
          </w:tcPr>
          <w:p w14:paraId="271EE3B8" w14:textId="3463B4E8" w:rsidR="00CC225B" w:rsidRPr="00D201CB" w:rsidRDefault="00CC225B" w:rsidP="00CC225B">
            <w:pPr>
              <w:spacing w:line="276" w:lineRule="auto"/>
              <w:ind w:firstLine="0"/>
              <w:jc w:val="center"/>
            </w:pPr>
            <w:r>
              <w:rPr>
                <w:rFonts w:hint="eastAsia"/>
              </w:rPr>
              <w:t>0</w:t>
            </w:r>
            <w:r>
              <w:t>.964</w:t>
            </w:r>
            <m:oMath>
              <m:r>
                <m:rPr>
                  <m:sty m:val="p"/>
                </m:rPr>
                <w:rPr>
                  <w:rFonts w:ascii="Cambria Math" w:hAnsi="Cambria Math"/>
                </w:rPr>
                <m:t>±</m:t>
              </m:r>
            </m:oMath>
            <w:r>
              <w:t>0.02</w:t>
            </w:r>
          </w:p>
        </w:tc>
        <w:tc>
          <w:tcPr>
            <w:tcW w:w="1988" w:type="dxa"/>
            <w:vAlign w:val="center"/>
          </w:tcPr>
          <w:p w14:paraId="6712C2F0" w14:textId="43D099FC" w:rsidR="00CC225B" w:rsidRPr="00D201CB" w:rsidRDefault="00CC225B" w:rsidP="00CC225B">
            <w:pPr>
              <w:spacing w:line="276" w:lineRule="auto"/>
              <w:ind w:firstLine="0"/>
              <w:jc w:val="center"/>
            </w:pPr>
            <w:r>
              <w:rPr>
                <w:rFonts w:hint="eastAsia"/>
              </w:rPr>
              <w:t>0</w:t>
            </w:r>
            <w:r>
              <w:t>.976</w:t>
            </w:r>
            <m:oMath>
              <m:r>
                <m:rPr>
                  <m:sty m:val="p"/>
                </m:rPr>
                <w:rPr>
                  <w:rFonts w:ascii="Cambria Math" w:hAnsi="Cambria Math"/>
                </w:rPr>
                <m:t>±</m:t>
              </m:r>
            </m:oMath>
            <w:r>
              <w:t>0.021</w:t>
            </w:r>
          </w:p>
        </w:tc>
      </w:tr>
      <w:tr w:rsidR="00CC225B" w:rsidRPr="00D201CB" w14:paraId="4E1911C6" w14:textId="77777777" w:rsidTr="006772C1">
        <w:trPr>
          <w:trHeight w:val="283"/>
        </w:trPr>
        <w:tc>
          <w:tcPr>
            <w:tcW w:w="1560" w:type="dxa"/>
            <w:vMerge w:val="restart"/>
            <w:vAlign w:val="center"/>
          </w:tcPr>
          <w:p w14:paraId="06185D60" w14:textId="62F2E85D" w:rsidR="00CC225B" w:rsidRDefault="00CC225B" w:rsidP="00CC225B">
            <w:pPr>
              <w:spacing w:line="276" w:lineRule="auto"/>
              <w:ind w:firstLine="0"/>
              <w:jc w:val="left"/>
            </w:pPr>
            <w:r>
              <w:rPr>
                <w:rFonts w:hint="eastAsia"/>
              </w:rPr>
              <w:t>0.</w:t>
            </w:r>
            <w:r>
              <w:t>75</w:t>
            </w:r>
          </w:p>
        </w:tc>
        <w:tc>
          <w:tcPr>
            <w:tcW w:w="2126" w:type="dxa"/>
            <w:vAlign w:val="center"/>
          </w:tcPr>
          <w:p w14:paraId="6FC2DB01" w14:textId="1CE6C8C8" w:rsidR="00CC225B" w:rsidRDefault="00CC225B" w:rsidP="00CC225B">
            <w:pPr>
              <w:spacing w:line="276" w:lineRule="auto"/>
              <w:ind w:firstLine="0"/>
              <w:jc w:val="left"/>
            </w:pPr>
            <w:r>
              <w:rPr>
                <w:rFonts w:hint="eastAsia"/>
              </w:rPr>
              <w:t>Re</w:t>
            </w:r>
            <w:r>
              <w:t>al-YOLO11s</w:t>
            </w:r>
          </w:p>
        </w:tc>
        <w:tc>
          <w:tcPr>
            <w:tcW w:w="1988" w:type="dxa"/>
            <w:vAlign w:val="center"/>
          </w:tcPr>
          <w:p w14:paraId="215898DF" w14:textId="56409B59" w:rsidR="00CC225B" w:rsidRPr="00D201CB" w:rsidRDefault="00CC225B" w:rsidP="00CC225B">
            <w:pPr>
              <w:spacing w:line="276" w:lineRule="auto"/>
              <w:ind w:firstLine="0"/>
              <w:jc w:val="center"/>
            </w:pPr>
            <w:r>
              <w:rPr>
                <w:rFonts w:hint="eastAsia"/>
              </w:rPr>
              <w:t>0</w:t>
            </w:r>
            <w:r>
              <w:t>.817</w:t>
            </w:r>
            <m:oMath>
              <m:r>
                <m:rPr>
                  <m:sty m:val="p"/>
                </m:rPr>
                <w:rPr>
                  <w:rFonts w:ascii="Cambria Math" w:hAnsi="Cambria Math"/>
                </w:rPr>
                <m:t>±</m:t>
              </m:r>
            </m:oMath>
            <w:r>
              <w:t>0.3</w:t>
            </w:r>
          </w:p>
        </w:tc>
        <w:tc>
          <w:tcPr>
            <w:tcW w:w="1988" w:type="dxa"/>
            <w:vAlign w:val="center"/>
          </w:tcPr>
          <w:p w14:paraId="5EED5EE1" w14:textId="701FF741" w:rsidR="00CC225B" w:rsidRPr="00D201CB" w:rsidRDefault="00CC225B" w:rsidP="00CC225B">
            <w:pPr>
              <w:spacing w:line="276" w:lineRule="auto"/>
              <w:ind w:firstLine="0"/>
              <w:jc w:val="center"/>
            </w:pPr>
            <w:r>
              <w:rPr>
                <w:rFonts w:hint="eastAsia"/>
              </w:rPr>
              <w:t>0</w:t>
            </w:r>
            <w:r>
              <w:t>.826</w:t>
            </w:r>
            <m:oMath>
              <m:r>
                <m:rPr>
                  <m:sty m:val="p"/>
                </m:rPr>
                <w:rPr>
                  <w:rFonts w:ascii="Cambria Math" w:hAnsi="Cambria Math"/>
                </w:rPr>
                <m:t>±</m:t>
              </m:r>
            </m:oMath>
            <w:r>
              <w:t>0.304</w:t>
            </w:r>
          </w:p>
        </w:tc>
        <w:tc>
          <w:tcPr>
            <w:tcW w:w="1988" w:type="dxa"/>
            <w:vAlign w:val="center"/>
          </w:tcPr>
          <w:p w14:paraId="535DBC99" w14:textId="34B0243A" w:rsidR="00CC225B" w:rsidRPr="00D201CB" w:rsidRDefault="00CC225B" w:rsidP="00CC225B">
            <w:pPr>
              <w:spacing w:line="276" w:lineRule="auto"/>
              <w:ind w:firstLine="0"/>
              <w:jc w:val="center"/>
            </w:pPr>
            <w:r>
              <w:rPr>
                <w:rFonts w:hint="eastAsia"/>
              </w:rPr>
              <w:t>0</w:t>
            </w:r>
            <w:r>
              <w:t>.882</w:t>
            </w:r>
            <m:oMath>
              <m:r>
                <m:rPr>
                  <m:sty m:val="p"/>
                </m:rPr>
                <w:rPr>
                  <w:rFonts w:ascii="Cambria Math" w:hAnsi="Cambria Math"/>
                </w:rPr>
                <m:t>±</m:t>
              </m:r>
            </m:oMath>
            <w:r>
              <w:t>0.311</w:t>
            </w:r>
          </w:p>
        </w:tc>
      </w:tr>
      <w:tr w:rsidR="00CC225B" w:rsidRPr="00D201CB" w14:paraId="6E89D1C6" w14:textId="77777777" w:rsidTr="006772C1">
        <w:trPr>
          <w:trHeight w:val="283"/>
        </w:trPr>
        <w:tc>
          <w:tcPr>
            <w:tcW w:w="1560" w:type="dxa"/>
            <w:vMerge/>
            <w:vAlign w:val="center"/>
          </w:tcPr>
          <w:p w14:paraId="6B11C88B" w14:textId="77777777" w:rsidR="00CC225B" w:rsidRDefault="00CC225B" w:rsidP="00CC225B">
            <w:pPr>
              <w:spacing w:line="276" w:lineRule="auto"/>
              <w:ind w:firstLine="0"/>
              <w:jc w:val="left"/>
            </w:pPr>
          </w:p>
        </w:tc>
        <w:tc>
          <w:tcPr>
            <w:tcW w:w="2126" w:type="dxa"/>
            <w:vAlign w:val="center"/>
          </w:tcPr>
          <w:p w14:paraId="24475A88" w14:textId="5CB170AE" w:rsidR="00CC225B" w:rsidRDefault="00CC225B" w:rsidP="00CC225B">
            <w:pPr>
              <w:spacing w:line="276" w:lineRule="auto"/>
              <w:ind w:firstLine="0"/>
              <w:jc w:val="left"/>
            </w:pPr>
            <w:r>
              <w:t>Hybrid-YOLO11m</w:t>
            </w:r>
          </w:p>
        </w:tc>
        <w:tc>
          <w:tcPr>
            <w:tcW w:w="1988" w:type="dxa"/>
            <w:vAlign w:val="center"/>
          </w:tcPr>
          <w:p w14:paraId="6068EBBF" w14:textId="5EB029A5" w:rsidR="00CC225B" w:rsidRPr="00D201CB" w:rsidRDefault="00CC225B" w:rsidP="00CC225B">
            <w:pPr>
              <w:spacing w:line="276" w:lineRule="auto"/>
              <w:ind w:firstLine="0"/>
              <w:jc w:val="center"/>
            </w:pPr>
            <w:r>
              <w:rPr>
                <w:rFonts w:hint="eastAsia"/>
              </w:rPr>
              <w:t>0</w:t>
            </w:r>
            <w:r>
              <w:t>.909</w:t>
            </w:r>
            <m:oMath>
              <m:r>
                <m:rPr>
                  <m:sty m:val="p"/>
                </m:rPr>
                <w:rPr>
                  <w:rFonts w:ascii="Cambria Math" w:hAnsi="Cambria Math"/>
                </w:rPr>
                <m:t>±</m:t>
              </m:r>
            </m:oMath>
            <w:r>
              <w:t>0.18</w:t>
            </w:r>
          </w:p>
        </w:tc>
        <w:tc>
          <w:tcPr>
            <w:tcW w:w="1988" w:type="dxa"/>
            <w:vAlign w:val="center"/>
          </w:tcPr>
          <w:p w14:paraId="3428DE25" w14:textId="155D63B0" w:rsidR="00CC225B" w:rsidRPr="00D201CB" w:rsidRDefault="00CC225B" w:rsidP="00CC225B">
            <w:pPr>
              <w:spacing w:line="276" w:lineRule="auto"/>
              <w:ind w:firstLine="0"/>
              <w:jc w:val="center"/>
            </w:pPr>
            <w:r>
              <w:rPr>
                <w:rFonts w:hint="eastAsia"/>
              </w:rPr>
              <w:t>0</w:t>
            </w:r>
            <w:r>
              <w:t>.931</w:t>
            </w:r>
            <m:oMath>
              <m:r>
                <m:rPr>
                  <m:sty m:val="p"/>
                </m:rPr>
                <w:rPr>
                  <w:rFonts w:ascii="Cambria Math" w:hAnsi="Cambria Math"/>
                </w:rPr>
                <m:t>±</m:t>
              </m:r>
            </m:oMath>
            <w:r>
              <w:t>0.183</w:t>
            </w:r>
          </w:p>
        </w:tc>
        <w:tc>
          <w:tcPr>
            <w:tcW w:w="1988" w:type="dxa"/>
            <w:vAlign w:val="center"/>
          </w:tcPr>
          <w:p w14:paraId="1EDF1087" w14:textId="2D1586B9" w:rsidR="00CC225B" w:rsidRPr="00D201CB" w:rsidRDefault="00CC225B" w:rsidP="00CC225B">
            <w:pPr>
              <w:spacing w:line="276" w:lineRule="auto"/>
              <w:ind w:firstLine="0"/>
              <w:jc w:val="center"/>
            </w:pPr>
            <w:r>
              <w:rPr>
                <w:rFonts w:hint="eastAsia"/>
              </w:rPr>
              <w:t>0</w:t>
            </w:r>
            <w:r>
              <w:t>.94</w:t>
            </w:r>
            <m:oMath>
              <m:r>
                <m:rPr>
                  <m:sty m:val="p"/>
                </m:rPr>
                <w:rPr>
                  <w:rFonts w:ascii="Cambria Math" w:hAnsi="Cambria Math"/>
                </w:rPr>
                <m:t>±</m:t>
              </m:r>
            </m:oMath>
            <w:r>
              <w:t>0.185</w:t>
            </w:r>
          </w:p>
        </w:tc>
      </w:tr>
      <w:tr w:rsidR="00CC225B" w:rsidRPr="00D201CB" w14:paraId="7C209F69" w14:textId="77777777" w:rsidTr="006772C1">
        <w:trPr>
          <w:trHeight w:val="283"/>
        </w:trPr>
        <w:tc>
          <w:tcPr>
            <w:tcW w:w="1560" w:type="dxa"/>
            <w:vMerge w:val="restart"/>
            <w:vAlign w:val="center"/>
          </w:tcPr>
          <w:p w14:paraId="7300406A" w14:textId="0C5148D2" w:rsidR="00CC225B" w:rsidRDefault="00CC225B" w:rsidP="00CC225B">
            <w:pPr>
              <w:spacing w:line="276" w:lineRule="auto"/>
              <w:ind w:firstLine="0"/>
              <w:jc w:val="left"/>
            </w:pPr>
            <w:r>
              <w:rPr>
                <w:rFonts w:hint="eastAsia"/>
              </w:rPr>
              <w:t>0.</w:t>
            </w:r>
            <w:r>
              <w:t>8</w:t>
            </w:r>
          </w:p>
        </w:tc>
        <w:tc>
          <w:tcPr>
            <w:tcW w:w="2126" w:type="dxa"/>
            <w:vAlign w:val="center"/>
          </w:tcPr>
          <w:p w14:paraId="6BB40676" w14:textId="490BDA6A" w:rsidR="00CC225B" w:rsidRDefault="00CC225B" w:rsidP="00CC225B">
            <w:pPr>
              <w:spacing w:line="276" w:lineRule="auto"/>
              <w:ind w:firstLine="0"/>
              <w:jc w:val="left"/>
            </w:pPr>
            <w:r>
              <w:rPr>
                <w:rFonts w:hint="eastAsia"/>
              </w:rPr>
              <w:t>Re</w:t>
            </w:r>
            <w:r>
              <w:t>al-YOLO11s</w:t>
            </w:r>
          </w:p>
        </w:tc>
        <w:tc>
          <w:tcPr>
            <w:tcW w:w="1988" w:type="dxa"/>
            <w:vAlign w:val="center"/>
          </w:tcPr>
          <w:p w14:paraId="7468C2B1" w14:textId="08A00930" w:rsidR="00CC225B" w:rsidRPr="00D201CB" w:rsidRDefault="00CC225B" w:rsidP="00CC225B">
            <w:pPr>
              <w:spacing w:line="276" w:lineRule="auto"/>
              <w:ind w:firstLine="0"/>
              <w:jc w:val="center"/>
            </w:pPr>
            <w:r>
              <w:rPr>
                <w:rFonts w:hint="eastAsia"/>
              </w:rPr>
              <w:t>0</w:t>
            </w:r>
            <w:r>
              <w:t>.69</w:t>
            </w:r>
            <m:oMath>
              <m:r>
                <m:rPr>
                  <m:sty m:val="p"/>
                </m:rPr>
                <w:rPr>
                  <w:rFonts w:ascii="Cambria Math" w:hAnsi="Cambria Math"/>
                </w:rPr>
                <m:t>±</m:t>
              </m:r>
            </m:oMath>
            <w:r>
              <w:t>0.412</w:t>
            </w:r>
          </w:p>
        </w:tc>
        <w:tc>
          <w:tcPr>
            <w:tcW w:w="1988" w:type="dxa"/>
            <w:vAlign w:val="center"/>
          </w:tcPr>
          <w:p w14:paraId="7201FACE" w14:textId="3AC62025" w:rsidR="00CC225B" w:rsidRPr="00D201CB" w:rsidRDefault="00CC225B" w:rsidP="00CC225B">
            <w:pPr>
              <w:spacing w:line="276" w:lineRule="auto"/>
              <w:ind w:firstLine="0"/>
              <w:jc w:val="center"/>
            </w:pPr>
            <w:r>
              <w:rPr>
                <w:rFonts w:hint="eastAsia"/>
              </w:rPr>
              <w:t>0</w:t>
            </w:r>
            <w:r>
              <w:t>.7</w:t>
            </w:r>
            <m:oMath>
              <m:r>
                <m:rPr>
                  <m:sty m:val="p"/>
                </m:rPr>
                <w:rPr>
                  <w:rFonts w:ascii="Cambria Math" w:hAnsi="Cambria Math"/>
                </w:rPr>
                <m:t>±</m:t>
              </m:r>
            </m:oMath>
            <w:r>
              <w:t>0.418</w:t>
            </w:r>
          </w:p>
        </w:tc>
        <w:tc>
          <w:tcPr>
            <w:tcW w:w="1988" w:type="dxa"/>
            <w:vAlign w:val="center"/>
          </w:tcPr>
          <w:p w14:paraId="50FFB070" w14:textId="2DDE3210" w:rsidR="00CC225B" w:rsidRPr="00D201CB" w:rsidRDefault="00CC225B" w:rsidP="00CC225B">
            <w:pPr>
              <w:spacing w:line="276" w:lineRule="auto"/>
              <w:ind w:firstLine="0"/>
              <w:jc w:val="center"/>
            </w:pPr>
            <w:r>
              <w:rPr>
                <w:rFonts w:hint="eastAsia"/>
              </w:rPr>
              <w:t>0</w:t>
            </w:r>
            <w:r>
              <w:t>.741</w:t>
            </w:r>
            <m:oMath>
              <m:r>
                <m:rPr>
                  <m:sty m:val="p"/>
                </m:rPr>
                <w:rPr>
                  <w:rFonts w:ascii="Cambria Math" w:hAnsi="Cambria Math"/>
                </w:rPr>
                <m:t>±</m:t>
              </m:r>
            </m:oMath>
            <w:r>
              <w:t>0.436</w:t>
            </w:r>
          </w:p>
        </w:tc>
      </w:tr>
      <w:tr w:rsidR="00CC225B" w:rsidRPr="00D201CB" w14:paraId="557E24B2" w14:textId="77777777" w:rsidTr="006772C1">
        <w:trPr>
          <w:trHeight w:val="283"/>
        </w:trPr>
        <w:tc>
          <w:tcPr>
            <w:tcW w:w="1560" w:type="dxa"/>
            <w:vMerge/>
            <w:vAlign w:val="center"/>
          </w:tcPr>
          <w:p w14:paraId="7C6BCC2F" w14:textId="77777777" w:rsidR="00CC225B" w:rsidRDefault="00CC225B" w:rsidP="00CC225B">
            <w:pPr>
              <w:spacing w:line="276" w:lineRule="auto"/>
              <w:ind w:firstLine="0"/>
              <w:jc w:val="left"/>
            </w:pPr>
          </w:p>
        </w:tc>
        <w:tc>
          <w:tcPr>
            <w:tcW w:w="2126" w:type="dxa"/>
            <w:vAlign w:val="center"/>
          </w:tcPr>
          <w:p w14:paraId="4E852C85" w14:textId="66C6EE0C" w:rsidR="00CC225B" w:rsidRDefault="00CC225B" w:rsidP="00CC225B">
            <w:pPr>
              <w:spacing w:line="276" w:lineRule="auto"/>
              <w:ind w:firstLine="0"/>
              <w:jc w:val="left"/>
            </w:pPr>
            <w:r>
              <w:t>Hybrid-YOLO11m</w:t>
            </w:r>
          </w:p>
        </w:tc>
        <w:tc>
          <w:tcPr>
            <w:tcW w:w="1988" w:type="dxa"/>
            <w:vAlign w:val="center"/>
          </w:tcPr>
          <w:p w14:paraId="6609D77C" w14:textId="01F7ABFF" w:rsidR="00CC225B" w:rsidRPr="00D201CB" w:rsidRDefault="00CC225B" w:rsidP="00CC225B">
            <w:pPr>
              <w:spacing w:line="276" w:lineRule="auto"/>
              <w:ind w:firstLine="0"/>
              <w:jc w:val="center"/>
            </w:pPr>
            <w:r>
              <w:rPr>
                <w:rFonts w:hint="eastAsia"/>
              </w:rPr>
              <w:t>0</w:t>
            </w:r>
            <w:r>
              <w:t>.909</w:t>
            </w:r>
            <m:oMath>
              <m:r>
                <m:rPr>
                  <m:sty m:val="p"/>
                </m:rPr>
                <w:rPr>
                  <w:rFonts w:ascii="Cambria Math" w:hAnsi="Cambria Math"/>
                </w:rPr>
                <m:t>±</m:t>
              </m:r>
            </m:oMath>
            <w:r>
              <w:t>0.18</w:t>
            </w:r>
          </w:p>
        </w:tc>
        <w:tc>
          <w:tcPr>
            <w:tcW w:w="1988" w:type="dxa"/>
            <w:vAlign w:val="center"/>
          </w:tcPr>
          <w:p w14:paraId="229CA2D7" w14:textId="5DCBF0AC" w:rsidR="00CC225B" w:rsidRPr="00D201CB" w:rsidRDefault="00CC225B" w:rsidP="00CC225B">
            <w:pPr>
              <w:spacing w:line="276" w:lineRule="auto"/>
              <w:ind w:firstLine="0"/>
              <w:jc w:val="center"/>
            </w:pPr>
            <w:r>
              <w:rPr>
                <w:rFonts w:hint="eastAsia"/>
              </w:rPr>
              <w:t>0</w:t>
            </w:r>
            <w:r>
              <w:t>.931</w:t>
            </w:r>
            <m:oMath>
              <m:r>
                <m:rPr>
                  <m:sty m:val="p"/>
                </m:rPr>
                <w:rPr>
                  <w:rFonts w:ascii="Cambria Math" w:hAnsi="Cambria Math"/>
                </w:rPr>
                <m:t>±</m:t>
              </m:r>
            </m:oMath>
            <w:r>
              <w:t>0.183</w:t>
            </w:r>
          </w:p>
        </w:tc>
        <w:tc>
          <w:tcPr>
            <w:tcW w:w="1988" w:type="dxa"/>
            <w:vAlign w:val="center"/>
          </w:tcPr>
          <w:p w14:paraId="6E1FD012" w14:textId="403354E6" w:rsidR="00CC225B" w:rsidRPr="00D201CB" w:rsidRDefault="00CC225B" w:rsidP="00CC225B">
            <w:pPr>
              <w:spacing w:line="276" w:lineRule="auto"/>
              <w:ind w:firstLine="0"/>
              <w:jc w:val="center"/>
            </w:pPr>
            <w:r>
              <w:rPr>
                <w:rFonts w:hint="eastAsia"/>
              </w:rPr>
              <w:t>0</w:t>
            </w:r>
            <w:r>
              <w:t>.94</w:t>
            </w:r>
            <m:oMath>
              <m:r>
                <m:rPr>
                  <m:sty m:val="p"/>
                </m:rPr>
                <w:rPr>
                  <w:rFonts w:ascii="Cambria Math" w:hAnsi="Cambria Math"/>
                </w:rPr>
                <m:t>±</m:t>
              </m:r>
            </m:oMath>
            <w:r>
              <w:t>0.185</w:t>
            </w:r>
          </w:p>
        </w:tc>
      </w:tr>
      <w:tr w:rsidR="00CC225B" w:rsidRPr="00D201CB" w14:paraId="20DD00FE" w14:textId="77777777" w:rsidTr="006772C1">
        <w:trPr>
          <w:trHeight w:val="283"/>
        </w:trPr>
        <w:tc>
          <w:tcPr>
            <w:tcW w:w="1560" w:type="dxa"/>
            <w:vMerge w:val="restart"/>
            <w:vAlign w:val="center"/>
          </w:tcPr>
          <w:p w14:paraId="64102A12" w14:textId="1404AE80" w:rsidR="00CC225B" w:rsidRDefault="00CC225B" w:rsidP="00CC225B">
            <w:pPr>
              <w:spacing w:line="276" w:lineRule="auto"/>
              <w:ind w:firstLine="0"/>
              <w:jc w:val="left"/>
            </w:pPr>
            <w:r>
              <w:rPr>
                <w:rFonts w:hint="eastAsia"/>
              </w:rPr>
              <w:t>0.</w:t>
            </w:r>
            <w:r>
              <w:t>85</w:t>
            </w:r>
          </w:p>
        </w:tc>
        <w:tc>
          <w:tcPr>
            <w:tcW w:w="2126" w:type="dxa"/>
            <w:vAlign w:val="center"/>
          </w:tcPr>
          <w:p w14:paraId="5B2AE933" w14:textId="2E1EEE86" w:rsidR="00CC225B" w:rsidRDefault="00CC225B" w:rsidP="00CC225B">
            <w:pPr>
              <w:spacing w:line="276" w:lineRule="auto"/>
              <w:ind w:firstLine="0"/>
              <w:jc w:val="left"/>
            </w:pPr>
            <w:r>
              <w:rPr>
                <w:rFonts w:hint="eastAsia"/>
              </w:rPr>
              <w:t>Re</w:t>
            </w:r>
            <w:r>
              <w:t>al-YOLO11s</w:t>
            </w:r>
          </w:p>
        </w:tc>
        <w:tc>
          <w:tcPr>
            <w:tcW w:w="1988" w:type="dxa"/>
            <w:vAlign w:val="center"/>
          </w:tcPr>
          <w:p w14:paraId="1841429D" w14:textId="20A6D54B" w:rsidR="00CC225B" w:rsidRPr="00D201CB" w:rsidRDefault="00CC225B" w:rsidP="00CC225B">
            <w:pPr>
              <w:spacing w:line="276" w:lineRule="auto"/>
              <w:ind w:firstLine="0"/>
              <w:jc w:val="center"/>
            </w:pPr>
            <w:r>
              <w:rPr>
                <w:rFonts w:hint="eastAsia"/>
              </w:rPr>
              <w:t>0</w:t>
            </w:r>
            <w:r>
              <w:t>.568</w:t>
            </w:r>
            <m:oMath>
              <m:r>
                <m:rPr>
                  <m:sty m:val="p"/>
                </m:rPr>
                <w:rPr>
                  <w:rFonts w:ascii="Cambria Math" w:hAnsi="Cambria Math"/>
                </w:rPr>
                <m:t>±</m:t>
              </m:r>
            </m:oMath>
            <w:r>
              <w:t>0.466</w:t>
            </w:r>
          </w:p>
        </w:tc>
        <w:tc>
          <w:tcPr>
            <w:tcW w:w="1988" w:type="dxa"/>
            <w:vAlign w:val="center"/>
          </w:tcPr>
          <w:p w14:paraId="1AA548E5" w14:textId="73DCF064" w:rsidR="00CC225B" w:rsidRPr="00D201CB" w:rsidRDefault="00CC225B" w:rsidP="00CC225B">
            <w:pPr>
              <w:spacing w:line="276" w:lineRule="auto"/>
              <w:ind w:firstLine="0"/>
              <w:jc w:val="center"/>
            </w:pPr>
            <w:r>
              <w:rPr>
                <w:rFonts w:hint="eastAsia"/>
              </w:rPr>
              <w:t>0</w:t>
            </w:r>
            <w:r>
              <w:t>.575</w:t>
            </w:r>
            <m:oMath>
              <m:r>
                <m:rPr>
                  <m:sty m:val="p"/>
                </m:rPr>
                <w:rPr>
                  <w:rFonts w:ascii="Cambria Math" w:hAnsi="Cambria Math"/>
                </w:rPr>
                <m:t>±</m:t>
              </m:r>
            </m:oMath>
            <w:r>
              <w:t>0.472</w:t>
            </w:r>
          </w:p>
        </w:tc>
        <w:tc>
          <w:tcPr>
            <w:tcW w:w="1988" w:type="dxa"/>
            <w:vAlign w:val="center"/>
          </w:tcPr>
          <w:p w14:paraId="51EA3416" w14:textId="0DA17156" w:rsidR="00CC225B" w:rsidRPr="00D201CB" w:rsidRDefault="00CC225B" w:rsidP="00CC225B">
            <w:pPr>
              <w:spacing w:line="276" w:lineRule="auto"/>
              <w:ind w:firstLine="0"/>
              <w:jc w:val="center"/>
            </w:pPr>
            <w:r>
              <w:rPr>
                <w:rFonts w:hint="eastAsia"/>
              </w:rPr>
              <w:t>0</w:t>
            </w:r>
            <w:r>
              <w:t>.6</w:t>
            </w:r>
            <m:oMath>
              <m:r>
                <m:rPr>
                  <m:sty m:val="p"/>
                </m:rPr>
                <w:rPr>
                  <w:rFonts w:ascii="Cambria Math" w:hAnsi="Cambria Math"/>
                </w:rPr>
                <m:t>±</m:t>
              </m:r>
            </m:oMath>
            <w:r>
              <w:t>0.491</w:t>
            </w:r>
          </w:p>
        </w:tc>
      </w:tr>
      <w:tr w:rsidR="00CC225B" w:rsidRPr="00D201CB" w14:paraId="0D0F208D" w14:textId="77777777" w:rsidTr="006772C1">
        <w:trPr>
          <w:trHeight w:val="283"/>
        </w:trPr>
        <w:tc>
          <w:tcPr>
            <w:tcW w:w="1560" w:type="dxa"/>
            <w:vMerge/>
            <w:vAlign w:val="center"/>
          </w:tcPr>
          <w:p w14:paraId="5B4020CF" w14:textId="77777777" w:rsidR="00CC225B" w:rsidRDefault="00CC225B" w:rsidP="00CC225B">
            <w:pPr>
              <w:spacing w:line="276" w:lineRule="auto"/>
              <w:ind w:firstLine="0"/>
              <w:jc w:val="left"/>
            </w:pPr>
          </w:p>
        </w:tc>
        <w:tc>
          <w:tcPr>
            <w:tcW w:w="2126" w:type="dxa"/>
            <w:vAlign w:val="center"/>
          </w:tcPr>
          <w:p w14:paraId="46378615" w14:textId="73B15562" w:rsidR="00CC225B" w:rsidRDefault="00CC225B" w:rsidP="00CC225B">
            <w:pPr>
              <w:spacing w:line="276" w:lineRule="auto"/>
              <w:ind w:firstLine="0"/>
              <w:jc w:val="left"/>
            </w:pPr>
            <w:r>
              <w:t>Hybrid-YOLO11m</w:t>
            </w:r>
          </w:p>
        </w:tc>
        <w:tc>
          <w:tcPr>
            <w:tcW w:w="1988" w:type="dxa"/>
            <w:vAlign w:val="center"/>
          </w:tcPr>
          <w:p w14:paraId="5B1FA826" w14:textId="3EE91322" w:rsidR="00CC225B" w:rsidRPr="00D201CB" w:rsidRDefault="00CC225B" w:rsidP="00CC225B">
            <w:pPr>
              <w:spacing w:line="276" w:lineRule="auto"/>
              <w:ind w:firstLine="0"/>
              <w:jc w:val="center"/>
            </w:pPr>
            <w:r>
              <w:rPr>
                <w:rFonts w:hint="eastAsia"/>
              </w:rPr>
              <w:t>0</w:t>
            </w:r>
            <w:r>
              <w:t>.909</w:t>
            </w:r>
            <m:oMath>
              <m:r>
                <m:rPr>
                  <m:sty m:val="p"/>
                </m:rPr>
                <w:rPr>
                  <w:rFonts w:ascii="Cambria Math" w:hAnsi="Cambria Math"/>
                </w:rPr>
                <m:t>±</m:t>
              </m:r>
            </m:oMath>
            <w:r>
              <w:t>0.18</w:t>
            </w:r>
          </w:p>
        </w:tc>
        <w:tc>
          <w:tcPr>
            <w:tcW w:w="1988" w:type="dxa"/>
            <w:vAlign w:val="center"/>
          </w:tcPr>
          <w:p w14:paraId="68828F72" w14:textId="7DFF1A78" w:rsidR="00CC225B" w:rsidRPr="00D201CB" w:rsidRDefault="00CC225B" w:rsidP="00CC225B">
            <w:pPr>
              <w:spacing w:line="276" w:lineRule="auto"/>
              <w:ind w:firstLine="0"/>
              <w:jc w:val="center"/>
            </w:pPr>
            <w:r>
              <w:rPr>
                <w:rFonts w:hint="eastAsia"/>
              </w:rPr>
              <w:t>0</w:t>
            </w:r>
            <w:r>
              <w:t>.931</w:t>
            </w:r>
            <m:oMath>
              <m:r>
                <m:rPr>
                  <m:sty m:val="p"/>
                </m:rPr>
                <w:rPr>
                  <w:rFonts w:ascii="Cambria Math" w:hAnsi="Cambria Math"/>
                </w:rPr>
                <m:t>±</m:t>
              </m:r>
            </m:oMath>
            <w:r>
              <w:t>0.183</w:t>
            </w:r>
          </w:p>
        </w:tc>
        <w:tc>
          <w:tcPr>
            <w:tcW w:w="1988" w:type="dxa"/>
            <w:vAlign w:val="center"/>
          </w:tcPr>
          <w:p w14:paraId="73C5F9DA" w14:textId="0585B70E" w:rsidR="00CC225B" w:rsidRPr="00D201CB" w:rsidRDefault="00CC225B" w:rsidP="00CC225B">
            <w:pPr>
              <w:spacing w:line="276" w:lineRule="auto"/>
              <w:ind w:firstLine="0"/>
              <w:jc w:val="center"/>
            </w:pPr>
            <w:r>
              <w:rPr>
                <w:rFonts w:hint="eastAsia"/>
              </w:rPr>
              <w:t>0</w:t>
            </w:r>
            <w:r>
              <w:t>.94</w:t>
            </w:r>
            <m:oMath>
              <m:r>
                <m:rPr>
                  <m:sty m:val="p"/>
                </m:rPr>
                <w:rPr>
                  <w:rFonts w:ascii="Cambria Math" w:hAnsi="Cambria Math"/>
                </w:rPr>
                <m:t>±</m:t>
              </m:r>
            </m:oMath>
            <w:r>
              <w:t>0.185</w:t>
            </w:r>
          </w:p>
        </w:tc>
      </w:tr>
      <w:tr w:rsidR="00CC225B" w:rsidRPr="00D201CB" w14:paraId="04E5EC41" w14:textId="77777777" w:rsidTr="006772C1">
        <w:trPr>
          <w:trHeight w:val="283"/>
        </w:trPr>
        <w:tc>
          <w:tcPr>
            <w:tcW w:w="1560" w:type="dxa"/>
            <w:vMerge w:val="restart"/>
            <w:vAlign w:val="center"/>
          </w:tcPr>
          <w:p w14:paraId="4C328658" w14:textId="4162A1C7" w:rsidR="00CC225B" w:rsidRDefault="00CC225B" w:rsidP="00CC225B">
            <w:pPr>
              <w:spacing w:line="276" w:lineRule="auto"/>
              <w:ind w:firstLine="0"/>
              <w:jc w:val="left"/>
            </w:pPr>
            <w:r>
              <w:rPr>
                <w:rFonts w:hint="eastAsia"/>
              </w:rPr>
              <w:t>0.</w:t>
            </w:r>
            <w:r>
              <w:t>9</w:t>
            </w:r>
          </w:p>
        </w:tc>
        <w:tc>
          <w:tcPr>
            <w:tcW w:w="2126" w:type="dxa"/>
            <w:vAlign w:val="center"/>
          </w:tcPr>
          <w:p w14:paraId="4958ADC4" w14:textId="3398C2F9" w:rsidR="00CC225B" w:rsidRDefault="00CC225B" w:rsidP="00CC225B">
            <w:pPr>
              <w:spacing w:line="276" w:lineRule="auto"/>
              <w:ind w:firstLine="0"/>
              <w:jc w:val="left"/>
            </w:pPr>
            <w:r>
              <w:rPr>
                <w:rFonts w:hint="eastAsia"/>
              </w:rPr>
              <w:t>Re</w:t>
            </w:r>
            <w:r>
              <w:t>al-YOLO11s</w:t>
            </w:r>
          </w:p>
        </w:tc>
        <w:tc>
          <w:tcPr>
            <w:tcW w:w="1988" w:type="dxa"/>
            <w:vAlign w:val="center"/>
          </w:tcPr>
          <w:p w14:paraId="6A0F2333" w14:textId="1FD57E55" w:rsidR="00CC225B" w:rsidRPr="00D201CB" w:rsidRDefault="00CC225B" w:rsidP="00CC225B">
            <w:pPr>
              <w:spacing w:line="276" w:lineRule="auto"/>
              <w:ind w:firstLine="0"/>
              <w:jc w:val="center"/>
            </w:pPr>
            <w:r>
              <w:rPr>
                <w:rFonts w:hint="eastAsia"/>
              </w:rPr>
              <w:t>0</w:t>
            </w:r>
            <w:r>
              <w:t>.233</w:t>
            </w:r>
            <m:oMath>
              <m:r>
                <m:rPr>
                  <m:sty m:val="p"/>
                </m:rPr>
                <w:rPr>
                  <w:rFonts w:ascii="Cambria Math" w:hAnsi="Cambria Math"/>
                </w:rPr>
                <m:t>±</m:t>
              </m:r>
            </m:oMath>
            <w:r>
              <w:t>0.412</w:t>
            </w:r>
          </w:p>
        </w:tc>
        <w:tc>
          <w:tcPr>
            <w:tcW w:w="1988" w:type="dxa"/>
            <w:vAlign w:val="center"/>
          </w:tcPr>
          <w:p w14:paraId="61C6440D" w14:textId="3EA76E65" w:rsidR="00CC225B" w:rsidRPr="00D201CB" w:rsidRDefault="00CC225B" w:rsidP="00CC225B">
            <w:pPr>
              <w:spacing w:line="276" w:lineRule="auto"/>
              <w:ind w:firstLine="0"/>
              <w:jc w:val="center"/>
            </w:pPr>
            <w:r>
              <w:rPr>
                <w:rFonts w:hint="eastAsia"/>
              </w:rPr>
              <w:t>0</w:t>
            </w:r>
            <w:r>
              <w:t>.236</w:t>
            </w:r>
            <m:oMath>
              <m:r>
                <m:rPr>
                  <m:sty m:val="p"/>
                </m:rPr>
                <w:rPr>
                  <w:rFonts w:ascii="Cambria Math" w:hAnsi="Cambria Math"/>
                </w:rPr>
                <m:t>±</m:t>
              </m:r>
            </m:oMath>
            <w:r>
              <w:t>0.417</w:t>
            </w:r>
          </w:p>
        </w:tc>
        <w:tc>
          <w:tcPr>
            <w:tcW w:w="1988" w:type="dxa"/>
            <w:vAlign w:val="center"/>
          </w:tcPr>
          <w:p w14:paraId="0E2D8F7A" w14:textId="75CC3A26" w:rsidR="00CC225B" w:rsidRPr="00D201CB" w:rsidRDefault="00CC225B" w:rsidP="00CC225B">
            <w:pPr>
              <w:spacing w:line="276" w:lineRule="auto"/>
              <w:ind w:firstLine="0"/>
              <w:jc w:val="center"/>
            </w:pPr>
            <w:r>
              <w:rPr>
                <w:rFonts w:hint="eastAsia"/>
              </w:rPr>
              <w:t>0</w:t>
            </w:r>
            <w:r>
              <w:t>.247</w:t>
            </w:r>
            <m:oMath>
              <m:r>
                <m:rPr>
                  <m:sty m:val="p"/>
                </m:rPr>
                <w:rPr>
                  <w:rFonts w:ascii="Cambria Math" w:hAnsi="Cambria Math"/>
                </w:rPr>
                <m:t>±</m:t>
              </m:r>
            </m:oMath>
            <w:r>
              <w:t>0.436</w:t>
            </w:r>
          </w:p>
        </w:tc>
      </w:tr>
      <w:tr w:rsidR="00CC225B" w:rsidRPr="00D201CB" w14:paraId="699C7479" w14:textId="77777777" w:rsidTr="006772C1">
        <w:trPr>
          <w:trHeight w:val="283"/>
        </w:trPr>
        <w:tc>
          <w:tcPr>
            <w:tcW w:w="1560" w:type="dxa"/>
            <w:vMerge/>
            <w:vAlign w:val="center"/>
          </w:tcPr>
          <w:p w14:paraId="143FE1A1" w14:textId="77777777" w:rsidR="00CC225B" w:rsidRDefault="00CC225B" w:rsidP="00CC225B">
            <w:pPr>
              <w:spacing w:line="276" w:lineRule="auto"/>
              <w:ind w:firstLine="0"/>
              <w:jc w:val="left"/>
            </w:pPr>
          </w:p>
        </w:tc>
        <w:tc>
          <w:tcPr>
            <w:tcW w:w="2126" w:type="dxa"/>
            <w:vAlign w:val="center"/>
          </w:tcPr>
          <w:p w14:paraId="71BFA890" w14:textId="067CA3C7" w:rsidR="00CC225B" w:rsidRDefault="00CC225B" w:rsidP="00CC225B">
            <w:pPr>
              <w:spacing w:line="276" w:lineRule="auto"/>
              <w:ind w:firstLine="0"/>
              <w:jc w:val="left"/>
            </w:pPr>
            <w:r>
              <w:t>Hybrid-YOLO11m</w:t>
            </w:r>
          </w:p>
        </w:tc>
        <w:tc>
          <w:tcPr>
            <w:tcW w:w="1988" w:type="dxa"/>
            <w:vAlign w:val="center"/>
          </w:tcPr>
          <w:p w14:paraId="60B29CAA" w14:textId="24E757C3" w:rsidR="00CC225B" w:rsidRPr="00D201CB" w:rsidRDefault="00CC225B" w:rsidP="00CC225B">
            <w:pPr>
              <w:spacing w:line="276" w:lineRule="auto"/>
              <w:ind w:firstLine="0"/>
              <w:jc w:val="center"/>
            </w:pPr>
            <w:r>
              <w:rPr>
                <w:rFonts w:hint="eastAsia"/>
              </w:rPr>
              <w:t>0</w:t>
            </w:r>
            <w:r>
              <w:t>.846</w:t>
            </w:r>
            <m:oMath>
              <m:r>
                <m:rPr>
                  <m:sty m:val="p"/>
                </m:rPr>
                <w:rPr>
                  <w:rFonts w:ascii="Cambria Math" w:hAnsi="Cambria Math"/>
                </w:rPr>
                <m:t>±</m:t>
              </m:r>
            </m:oMath>
            <w:r>
              <w:t>0.299</w:t>
            </w:r>
          </w:p>
        </w:tc>
        <w:tc>
          <w:tcPr>
            <w:tcW w:w="1988" w:type="dxa"/>
            <w:vAlign w:val="center"/>
          </w:tcPr>
          <w:p w14:paraId="3F310571" w14:textId="3842FBD3" w:rsidR="00CC225B" w:rsidRPr="00D201CB" w:rsidRDefault="00CC225B" w:rsidP="00CC225B">
            <w:pPr>
              <w:spacing w:line="276" w:lineRule="auto"/>
              <w:ind w:firstLine="0"/>
              <w:jc w:val="center"/>
            </w:pPr>
            <w:r>
              <w:rPr>
                <w:rFonts w:hint="eastAsia"/>
              </w:rPr>
              <w:t>0</w:t>
            </w:r>
            <w:r>
              <w:t>.863</w:t>
            </w:r>
            <m:oMath>
              <m:r>
                <m:rPr>
                  <m:sty m:val="p"/>
                </m:rPr>
                <w:rPr>
                  <w:rFonts w:ascii="Cambria Math" w:hAnsi="Cambria Math"/>
                </w:rPr>
                <m:t>±</m:t>
              </m:r>
            </m:oMath>
            <w:r>
              <w:t>0.305</w:t>
            </w:r>
          </w:p>
        </w:tc>
        <w:tc>
          <w:tcPr>
            <w:tcW w:w="1988" w:type="dxa"/>
            <w:vAlign w:val="center"/>
          </w:tcPr>
          <w:p w14:paraId="56AA982A" w14:textId="36DFA822" w:rsidR="00CC225B" w:rsidRPr="00D201CB" w:rsidRDefault="00CC225B" w:rsidP="00CC225B">
            <w:pPr>
              <w:spacing w:line="276" w:lineRule="auto"/>
              <w:ind w:firstLine="0"/>
              <w:jc w:val="center"/>
            </w:pPr>
            <w:r>
              <w:rPr>
                <w:rFonts w:hint="eastAsia"/>
              </w:rPr>
              <w:t>0</w:t>
            </w:r>
            <w:r>
              <w:t>.875</w:t>
            </w:r>
            <m:oMath>
              <m:r>
                <m:rPr>
                  <m:sty m:val="p"/>
                </m:rPr>
                <w:rPr>
                  <w:rFonts w:ascii="Cambria Math" w:hAnsi="Cambria Math"/>
                </w:rPr>
                <m:t>±</m:t>
              </m:r>
            </m:oMath>
            <w:r>
              <w:t>0.309</w:t>
            </w:r>
          </w:p>
        </w:tc>
      </w:tr>
      <w:tr w:rsidR="00CC225B" w:rsidRPr="00D201CB" w14:paraId="5042607A" w14:textId="77777777" w:rsidTr="006772C1">
        <w:trPr>
          <w:trHeight w:val="283"/>
        </w:trPr>
        <w:tc>
          <w:tcPr>
            <w:tcW w:w="1560" w:type="dxa"/>
            <w:vMerge w:val="restart"/>
            <w:vAlign w:val="center"/>
          </w:tcPr>
          <w:p w14:paraId="3513AD95" w14:textId="123D337F" w:rsidR="00CC225B" w:rsidRDefault="00CC225B" w:rsidP="00CC225B">
            <w:pPr>
              <w:spacing w:line="276" w:lineRule="auto"/>
              <w:ind w:firstLine="0"/>
              <w:jc w:val="left"/>
            </w:pPr>
            <w:r>
              <w:rPr>
                <w:rFonts w:hint="eastAsia"/>
              </w:rPr>
              <w:t>0.</w:t>
            </w:r>
            <w:r>
              <w:t>95</w:t>
            </w:r>
          </w:p>
        </w:tc>
        <w:tc>
          <w:tcPr>
            <w:tcW w:w="2126" w:type="dxa"/>
            <w:vAlign w:val="center"/>
          </w:tcPr>
          <w:p w14:paraId="4EF6F1EA" w14:textId="16469CE3" w:rsidR="00CC225B" w:rsidRDefault="00CC225B" w:rsidP="00CC225B">
            <w:pPr>
              <w:spacing w:line="276" w:lineRule="auto"/>
              <w:ind w:firstLine="0"/>
              <w:jc w:val="left"/>
            </w:pPr>
            <w:r>
              <w:rPr>
                <w:rFonts w:hint="eastAsia"/>
              </w:rPr>
              <w:t>Re</w:t>
            </w:r>
            <w:r>
              <w:t>al-YOLO11s</w:t>
            </w:r>
          </w:p>
        </w:tc>
        <w:tc>
          <w:tcPr>
            <w:tcW w:w="1988" w:type="dxa"/>
            <w:vAlign w:val="center"/>
          </w:tcPr>
          <w:p w14:paraId="72AB6E1A" w14:textId="7EADA3AA" w:rsidR="00CC225B" w:rsidRPr="00D201CB" w:rsidRDefault="00CC225B" w:rsidP="00CC225B">
            <w:pPr>
              <w:spacing w:line="276" w:lineRule="auto"/>
              <w:ind w:firstLine="0"/>
              <w:jc w:val="center"/>
            </w:pPr>
            <w:r>
              <w:rPr>
                <w:rFonts w:hint="eastAsia"/>
              </w:rPr>
              <w:t>0</w:t>
            </w:r>
          </w:p>
        </w:tc>
        <w:tc>
          <w:tcPr>
            <w:tcW w:w="1988" w:type="dxa"/>
            <w:vAlign w:val="center"/>
          </w:tcPr>
          <w:p w14:paraId="35ABE251" w14:textId="666CB8E2" w:rsidR="00CC225B" w:rsidRPr="00D201CB" w:rsidRDefault="00CC225B" w:rsidP="00CC225B">
            <w:pPr>
              <w:spacing w:line="276" w:lineRule="auto"/>
              <w:ind w:firstLine="0"/>
              <w:jc w:val="center"/>
            </w:pPr>
            <w:r>
              <w:rPr>
                <w:rFonts w:hint="eastAsia"/>
              </w:rPr>
              <w:t>0</w:t>
            </w:r>
          </w:p>
        </w:tc>
        <w:tc>
          <w:tcPr>
            <w:tcW w:w="1988" w:type="dxa"/>
            <w:vAlign w:val="center"/>
          </w:tcPr>
          <w:p w14:paraId="1E161578" w14:textId="73FD9961" w:rsidR="00CC225B" w:rsidRPr="00D201CB" w:rsidRDefault="00CC225B" w:rsidP="00CC225B">
            <w:pPr>
              <w:spacing w:line="276" w:lineRule="auto"/>
              <w:ind w:firstLine="0"/>
              <w:jc w:val="center"/>
            </w:pPr>
            <w:r>
              <w:rPr>
                <w:rFonts w:hint="eastAsia"/>
              </w:rPr>
              <w:t>0</w:t>
            </w:r>
          </w:p>
        </w:tc>
      </w:tr>
      <w:tr w:rsidR="00CC225B" w:rsidRPr="00D201CB" w14:paraId="0EFFECD8" w14:textId="77777777" w:rsidTr="006772C1">
        <w:trPr>
          <w:trHeight w:val="283"/>
        </w:trPr>
        <w:tc>
          <w:tcPr>
            <w:tcW w:w="1560" w:type="dxa"/>
            <w:vMerge/>
            <w:vAlign w:val="center"/>
          </w:tcPr>
          <w:p w14:paraId="318B8DD1" w14:textId="77777777" w:rsidR="00CC225B" w:rsidRDefault="00CC225B" w:rsidP="00CC225B">
            <w:pPr>
              <w:spacing w:line="276" w:lineRule="auto"/>
              <w:ind w:firstLine="0"/>
              <w:jc w:val="left"/>
            </w:pPr>
          </w:p>
        </w:tc>
        <w:tc>
          <w:tcPr>
            <w:tcW w:w="2126" w:type="dxa"/>
            <w:vAlign w:val="center"/>
          </w:tcPr>
          <w:p w14:paraId="51CC67D6" w14:textId="2DFD601F" w:rsidR="00CC225B" w:rsidRDefault="00CC225B" w:rsidP="00CC225B">
            <w:pPr>
              <w:spacing w:line="276" w:lineRule="auto"/>
              <w:ind w:firstLine="0"/>
              <w:jc w:val="left"/>
            </w:pPr>
            <w:r>
              <w:t>Hybrid-YOLO11m</w:t>
            </w:r>
          </w:p>
        </w:tc>
        <w:tc>
          <w:tcPr>
            <w:tcW w:w="1988" w:type="dxa"/>
            <w:vAlign w:val="center"/>
          </w:tcPr>
          <w:p w14:paraId="29B85F93" w14:textId="2942CB8E" w:rsidR="00CC225B" w:rsidRPr="00D201CB" w:rsidRDefault="00CC225B" w:rsidP="00CC225B">
            <w:pPr>
              <w:spacing w:line="276" w:lineRule="auto"/>
              <w:ind w:firstLine="0"/>
              <w:jc w:val="center"/>
            </w:pPr>
            <w:r>
              <w:rPr>
                <w:rFonts w:hint="eastAsia"/>
              </w:rPr>
              <w:t>0</w:t>
            </w:r>
            <w:r>
              <w:t>.508</w:t>
            </w:r>
            <m:oMath>
              <m:r>
                <m:rPr>
                  <m:sty m:val="p"/>
                </m:rPr>
                <w:rPr>
                  <w:rFonts w:ascii="Cambria Math" w:hAnsi="Cambria Math"/>
                </w:rPr>
                <m:t>±</m:t>
              </m:r>
            </m:oMath>
            <w:r>
              <w:t>0.482</w:t>
            </w:r>
          </w:p>
        </w:tc>
        <w:tc>
          <w:tcPr>
            <w:tcW w:w="1988" w:type="dxa"/>
            <w:vAlign w:val="center"/>
          </w:tcPr>
          <w:p w14:paraId="21375449" w14:textId="7CC38D0A" w:rsidR="00CC225B" w:rsidRPr="00D201CB" w:rsidRDefault="00CC225B" w:rsidP="00CC225B">
            <w:pPr>
              <w:spacing w:line="276" w:lineRule="auto"/>
              <w:ind w:firstLine="0"/>
              <w:jc w:val="center"/>
            </w:pPr>
            <w:r>
              <w:rPr>
                <w:rFonts w:hint="eastAsia"/>
              </w:rPr>
              <w:t>0</w:t>
            </w:r>
            <w:r>
              <w:t>.519</w:t>
            </w:r>
            <m:oMath>
              <m:r>
                <m:rPr>
                  <m:sty m:val="p"/>
                </m:rPr>
                <w:rPr>
                  <w:rFonts w:ascii="Cambria Math" w:hAnsi="Cambria Math"/>
                </w:rPr>
                <m:t>±</m:t>
              </m:r>
            </m:oMath>
            <w:r>
              <w:t>0.492</w:t>
            </w:r>
          </w:p>
        </w:tc>
        <w:tc>
          <w:tcPr>
            <w:tcW w:w="1988" w:type="dxa"/>
            <w:vAlign w:val="center"/>
          </w:tcPr>
          <w:p w14:paraId="62A92BBD" w14:textId="3D420295" w:rsidR="00CC225B" w:rsidRPr="00D201CB" w:rsidRDefault="00CC225B" w:rsidP="00CC225B">
            <w:pPr>
              <w:spacing w:line="276" w:lineRule="auto"/>
              <w:ind w:firstLine="0"/>
              <w:jc w:val="center"/>
            </w:pPr>
            <w:r>
              <w:rPr>
                <w:rFonts w:hint="eastAsia"/>
              </w:rPr>
              <w:t>0</w:t>
            </w:r>
            <w:r>
              <w:t>.524</w:t>
            </w:r>
            <m:oMath>
              <m:r>
                <m:rPr>
                  <m:sty m:val="p"/>
                </m:rPr>
                <w:rPr>
                  <w:rFonts w:ascii="Cambria Math" w:hAnsi="Cambria Math"/>
                </w:rPr>
                <m:t>±</m:t>
              </m:r>
            </m:oMath>
            <w:r>
              <w:t>0.497</w:t>
            </w:r>
          </w:p>
        </w:tc>
      </w:tr>
    </w:tbl>
    <w:p w14:paraId="4F7C0A87" w14:textId="77777777" w:rsidR="00CD7CDA" w:rsidRPr="00CD7CDA" w:rsidRDefault="00CD7CDA" w:rsidP="00C57212">
      <w:pPr>
        <w:wordWrap/>
        <w:adjustRightInd w:val="0"/>
        <w:spacing w:line="276" w:lineRule="auto"/>
        <w:ind w:firstLine="0"/>
        <w:jc w:val="center"/>
      </w:pPr>
    </w:p>
    <w:sectPr w:rsidR="00CD7CDA" w:rsidRPr="00CD7CDA" w:rsidSect="0077157B">
      <w:headerReference w:type="default" r:id="rId11"/>
      <w:footerReference w:type="default" r:id="rId12"/>
      <w:pgSz w:w="11906" w:h="16838"/>
      <w:pgMar w:top="1701" w:right="1440" w:bottom="1440" w:left="1440" w:header="851" w:footer="992" w:gutter="0"/>
      <w:lnNumType w:countBy="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522F6" w14:textId="77777777" w:rsidR="000963C9" w:rsidRDefault="000963C9">
      <w:pPr>
        <w:spacing w:line="240" w:lineRule="auto"/>
      </w:pPr>
      <w:r>
        <w:separator/>
      </w:r>
    </w:p>
  </w:endnote>
  <w:endnote w:type="continuationSeparator" w:id="0">
    <w:p w14:paraId="3EAB6502" w14:textId="77777777" w:rsidR="000963C9" w:rsidRDefault="000963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돋움체">
    <w:panose1 w:val="020B0609000101010101"/>
    <w:charset w:val="81"/>
    <w:family w:val="modern"/>
    <w:pitch w:val="fixed"/>
    <w:sig w:usb0="B00002AF" w:usb1="69D77CFB" w:usb2="00000030" w:usb3="00000000" w:csb0="0008009F" w:csb1="00000000"/>
  </w:font>
  <w:font w:name="HY신명조">
    <w:panose1 w:val="02030600000101010101"/>
    <w:charset w:val="81"/>
    <w:family w:val="roman"/>
    <w:pitch w:val="variable"/>
    <w:sig w:usb0="900002A7" w:usb1="29D77CF9" w:usb2="00000010" w:usb3="00000000" w:csb0="00080000"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12B6A" w14:textId="77777777" w:rsidR="005D2F89" w:rsidRDefault="005D2F89">
    <w:pPr>
      <w:pStyle w:val="af4"/>
      <w:ind w:firstLine="4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5F84F" w14:textId="77777777" w:rsidR="000963C9" w:rsidRDefault="000963C9">
      <w:pPr>
        <w:spacing w:line="240" w:lineRule="auto"/>
      </w:pPr>
      <w:r>
        <w:rPr>
          <w:color w:val="000000"/>
        </w:rPr>
        <w:separator/>
      </w:r>
    </w:p>
  </w:footnote>
  <w:footnote w:type="continuationSeparator" w:id="0">
    <w:p w14:paraId="6A82CCB3" w14:textId="77777777" w:rsidR="000963C9" w:rsidRDefault="000963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1FDD2" w14:textId="77777777" w:rsidR="005D2F89" w:rsidRDefault="005D2F89">
    <w:pPr>
      <w:pStyle w:val="af3"/>
      <w:ind w:firstLine="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5F6599C"/>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78C2AC5"/>
    <w:multiLevelType w:val="hybridMultilevel"/>
    <w:tmpl w:val="0E3C9716"/>
    <w:lvl w:ilvl="0" w:tplc="75E436B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088763EC"/>
    <w:multiLevelType w:val="hybridMultilevel"/>
    <w:tmpl w:val="30687F72"/>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0B765188"/>
    <w:multiLevelType w:val="hybridMultilevel"/>
    <w:tmpl w:val="31EC9326"/>
    <w:lvl w:ilvl="0" w:tplc="B0DEA43A">
      <w:start w:val="1"/>
      <w:numFmt w:val="bullet"/>
      <w:lvlText w:val=""/>
      <w:lvlJc w:val="left"/>
      <w:pPr>
        <w:ind w:left="1020" w:hanging="360"/>
      </w:pPr>
      <w:rPr>
        <w:rFonts w:ascii="Symbol" w:hAnsi="Symbol"/>
      </w:rPr>
    </w:lvl>
    <w:lvl w:ilvl="1" w:tplc="E99A60AA">
      <w:start w:val="1"/>
      <w:numFmt w:val="bullet"/>
      <w:lvlText w:val=""/>
      <w:lvlJc w:val="left"/>
      <w:pPr>
        <w:ind w:left="1020" w:hanging="360"/>
      </w:pPr>
      <w:rPr>
        <w:rFonts w:ascii="Symbol" w:hAnsi="Symbol"/>
      </w:rPr>
    </w:lvl>
    <w:lvl w:ilvl="2" w:tplc="EED636CC">
      <w:start w:val="1"/>
      <w:numFmt w:val="bullet"/>
      <w:lvlText w:val=""/>
      <w:lvlJc w:val="left"/>
      <w:pPr>
        <w:ind w:left="1020" w:hanging="360"/>
      </w:pPr>
      <w:rPr>
        <w:rFonts w:ascii="Symbol" w:hAnsi="Symbol"/>
      </w:rPr>
    </w:lvl>
    <w:lvl w:ilvl="3" w:tplc="9D344E5C">
      <w:start w:val="1"/>
      <w:numFmt w:val="bullet"/>
      <w:lvlText w:val=""/>
      <w:lvlJc w:val="left"/>
      <w:pPr>
        <w:ind w:left="1020" w:hanging="360"/>
      </w:pPr>
      <w:rPr>
        <w:rFonts w:ascii="Symbol" w:hAnsi="Symbol"/>
      </w:rPr>
    </w:lvl>
    <w:lvl w:ilvl="4" w:tplc="B8C61F4E">
      <w:start w:val="1"/>
      <w:numFmt w:val="bullet"/>
      <w:lvlText w:val=""/>
      <w:lvlJc w:val="left"/>
      <w:pPr>
        <w:ind w:left="1020" w:hanging="360"/>
      </w:pPr>
      <w:rPr>
        <w:rFonts w:ascii="Symbol" w:hAnsi="Symbol"/>
      </w:rPr>
    </w:lvl>
    <w:lvl w:ilvl="5" w:tplc="52E0B62C">
      <w:start w:val="1"/>
      <w:numFmt w:val="bullet"/>
      <w:lvlText w:val=""/>
      <w:lvlJc w:val="left"/>
      <w:pPr>
        <w:ind w:left="1020" w:hanging="360"/>
      </w:pPr>
      <w:rPr>
        <w:rFonts w:ascii="Symbol" w:hAnsi="Symbol"/>
      </w:rPr>
    </w:lvl>
    <w:lvl w:ilvl="6" w:tplc="411AD180">
      <w:start w:val="1"/>
      <w:numFmt w:val="bullet"/>
      <w:lvlText w:val=""/>
      <w:lvlJc w:val="left"/>
      <w:pPr>
        <w:ind w:left="1020" w:hanging="360"/>
      </w:pPr>
      <w:rPr>
        <w:rFonts w:ascii="Symbol" w:hAnsi="Symbol"/>
      </w:rPr>
    </w:lvl>
    <w:lvl w:ilvl="7" w:tplc="C63C97A8">
      <w:start w:val="1"/>
      <w:numFmt w:val="bullet"/>
      <w:lvlText w:val=""/>
      <w:lvlJc w:val="left"/>
      <w:pPr>
        <w:ind w:left="1020" w:hanging="360"/>
      </w:pPr>
      <w:rPr>
        <w:rFonts w:ascii="Symbol" w:hAnsi="Symbol"/>
      </w:rPr>
    </w:lvl>
    <w:lvl w:ilvl="8" w:tplc="90F6AC20">
      <w:start w:val="1"/>
      <w:numFmt w:val="bullet"/>
      <w:lvlText w:val=""/>
      <w:lvlJc w:val="left"/>
      <w:pPr>
        <w:ind w:left="1020" w:hanging="360"/>
      </w:pPr>
      <w:rPr>
        <w:rFonts w:ascii="Symbol" w:hAnsi="Symbol"/>
      </w:rPr>
    </w:lvl>
  </w:abstractNum>
  <w:abstractNum w:abstractNumId="4" w15:restartNumberingAfterBreak="0">
    <w:nsid w:val="0FBA0BCE"/>
    <w:multiLevelType w:val="hybridMultilevel"/>
    <w:tmpl w:val="8A0C74C6"/>
    <w:lvl w:ilvl="0" w:tplc="72F814AC">
      <w:start w:val="1"/>
      <w:numFmt w:val="upperLetter"/>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3833BEE"/>
    <w:multiLevelType w:val="hybridMultilevel"/>
    <w:tmpl w:val="8F5E79A8"/>
    <w:lvl w:ilvl="0" w:tplc="99AE4BAA">
      <w:start w:val="1"/>
      <w:numFmt w:val="bullet"/>
      <w:lvlText w:val=""/>
      <w:lvlJc w:val="left"/>
      <w:pPr>
        <w:ind w:left="800" w:hanging="400"/>
      </w:pPr>
      <w:rPr>
        <w:rFonts w:ascii="Symbol" w:hAnsi="Symbol"/>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42B5B43"/>
    <w:multiLevelType w:val="hybridMultilevel"/>
    <w:tmpl w:val="EDE61EF8"/>
    <w:lvl w:ilvl="0" w:tplc="C7F495BC">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7" w15:restartNumberingAfterBreak="0">
    <w:nsid w:val="196C70BC"/>
    <w:multiLevelType w:val="hybridMultilevel"/>
    <w:tmpl w:val="6C7093E0"/>
    <w:lvl w:ilvl="0" w:tplc="C39CCF5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F0A7B70"/>
    <w:multiLevelType w:val="hybridMultilevel"/>
    <w:tmpl w:val="B428E51A"/>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1F715A2F"/>
    <w:multiLevelType w:val="hybridMultilevel"/>
    <w:tmpl w:val="12C45232"/>
    <w:lvl w:ilvl="0" w:tplc="0409000F">
      <w:start w:val="1"/>
      <w:numFmt w:val="decimal"/>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0" w15:restartNumberingAfterBreak="0">
    <w:nsid w:val="1FF827A9"/>
    <w:multiLevelType w:val="multilevel"/>
    <w:tmpl w:val="7C1E04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304C04"/>
    <w:multiLevelType w:val="hybridMultilevel"/>
    <w:tmpl w:val="7AE4DE16"/>
    <w:lvl w:ilvl="0" w:tplc="470E39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15:restartNumberingAfterBreak="0">
    <w:nsid w:val="2BAB0BE5"/>
    <w:multiLevelType w:val="hybridMultilevel"/>
    <w:tmpl w:val="A62EDEFE"/>
    <w:lvl w:ilvl="0" w:tplc="506A4C82">
      <w:start w:val="1"/>
      <w:numFmt w:val="decimal"/>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2C560F80"/>
    <w:multiLevelType w:val="hybridMultilevel"/>
    <w:tmpl w:val="50288DE6"/>
    <w:lvl w:ilvl="0" w:tplc="29C4B178">
      <w:start w:val="1"/>
      <w:numFmt w:val="decimal"/>
      <w:lvlText w:val="%1."/>
      <w:lvlJc w:val="left"/>
      <w:pPr>
        <w:ind w:left="800" w:hanging="360"/>
      </w:pPr>
      <w:rPr>
        <w:rFonts w:hint="default"/>
        <w:b w:val="0"/>
        <w:bCs/>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4" w15:restartNumberingAfterBreak="0">
    <w:nsid w:val="2CC954E5"/>
    <w:multiLevelType w:val="hybridMultilevel"/>
    <w:tmpl w:val="B3C2D046"/>
    <w:lvl w:ilvl="0" w:tplc="7780F08C">
      <w:start w:val="1"/>
      <w:numFmt w:val="decimal"/>
      <w:lvlText w:val="(%1)"/>
      <w:lvlJc w:val="left"/>
      <w:pPr>
        <w:ind w:left="735" w:hanging="360"/>
      </w:pPr>
      <w:rPr>
        <w:rFonts w:hint="default"/>
      </w:rPr>
    </w:lvl>
    <w:lvl w:ilvl="1" w:tplc="04090019" w:tentative="1">
      <w:start w:val="1"/>
      <w:numFmt w:val="upperLetter"/>
      <w:lvlText w:val="%2."/>
      <w:lvlJc w:val="left"/>
      <w:pPr>
        <w:ind w:left="1255" w:hanging="440"/>
      </w:pPr>
    </w:lvl>
    <w:lvl w:ilvl="2" w:tplc="0409001B" w:tentative="1">
      <w:start w:val="1"/>
      <w:numFmt w:val="lowerRoman"/>
      <w:lvlText w:val="%3."/>
      <w:lvlJc w:val="right"/>
      <w:pPr>
        <w:ind w:left="1695" w:hanging="440"/>
      </w:pPr>
    </w:lvl>
    <w:lvl w:ilvl="3" w:tplc="0409000F" w:tentative="1">
      <w:start w:val="1"/>
      <w:numFmt w:val="decimal"/>
      <w:lvlText w:val="%4."/>
      <w:lvlJc w:val="left"/>
      <w:pPr>
        <w:ind w:left="2135" w:hanging="440"/>
      </w:pPr>
    </w:lvl>
    <w:lvl w:ilvl="4" w:tplc="04090019" w:tentative="1">
      <w:start w:val="1"/>
      <w:numFmt w:val="upperLetter"/>
      <w:lvlText w:val="%5."/>
      <w:lvlJc w:val="left"/>
      <w:pPr>
        <w:ind w:left="2575" w:hanging="440"/>
      </w:pPr>
    </w:lvl>
    <w:lvl w:ilvl="5" w:tplc="0409001B" w:tentative="1">
      <w:start w:val="1"/>
      <w:numFmt w:val="lowerRoman"/>
      <w:lvlText w:val="%6."/>
      <w:lvlJc w:val="right"/>
      <w:pPr>
        <w:ind w:left="3015" w:hanging="440"/>
      </w:pPr>
    </w:lvl>
    <w:lvl w:ilvl="6" w:tplc="0409000F" w:tentative="1">
      <w:start w:val="1"/>
      <w:numFmt w:val="decimal"/>
      <w:lvlText w:val="%7."/>
      <w:lvlJc w:val="left"/>
      <w:pPr>
        <w:ind w:left="3455" w:hanging="440"/>
      </w:pPr>
    </w:lvl>
    <w:lvl w:ilvl="7" w:tplc="04090019" w:tentative="1">
      <w:start w:val="1"/>
      <w:numFmt w:val="upperLetter"/>
      <w:lvlText w:val="%8."/>
      <w:lvlJc w:val="left"/>
      <w:pPr>
        <w:ind w:left="3895" w:hanging="440"/>
      </w:pPr>
    </w:lvl>
    <w:lvl w:ilvl="8" w:tplc="0409001B" w:tentative="1">
      <w:start w:val="1"/>
      <w:numFmt w:val="lowerRoman"/>
      <w:lvlText w:val="%9."/>
      <w:lvlJc w:val="right"/>
      <w:pPr>
        <w:ind w:left="4335" w:hanging="440"/>
      </w:pPr>
    </w:lvl>
  </w:abstractNum>
  <w:abstractNum w:abstractNumId="15" w15:restartNumberingAfterBreak="0">
    <w:nsid w:val="2D0A0B85"/>
    <w:multiLevelType w:val="multilevel"/>
    <w:tmpl w:val="4B708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917748"/>
    <w:multiLevelType w:val="hybridMultilevel"/>
    <w:tmpl w:val="556211FA"/>
    <w:lvl w:ilvl="0" w:tplc="04090001">
      <w:start w:val="1"/>
      <w:numFmt w:val="bullet"/>
      <w:lvlText w:val=""/>
      <w:lvlJc w:val="left"/>
      <w:pPr>
        <w:ind w:left="800" w:hanging="360"/>
      </w:pPr>
      <w:rPr>
        <w:rFonts w:ascii="Wingdings" w:hAnsi="Wingdings" w:hint="default"/>
      </w:rPr>
    </w:lvl>
    <w:lvl w:ilvl="1" w:tplc="FFFFFFFF" w:tentative="1">
      <w:start w:val="1"/>
      <w:numFmt w:val="upperLetter"/>
      <w:lvlText w:val="%2."/>
      <w:lvlJc w:val="left"/>
      <w:pPr>
        <w:ind w:left="1320" w:hanging="440"/>
      </w:pPr>
    </w:lvl>
    <w:lvl w:ilvl="2" w:tplc="FFFFFFFF" w:tentative="1">
      <w:start w:val="1"/>
      <w:numFmt w:val="lowerRoman"/>
      <w:lvlText w:val="%3."/>
      <w:lvlJc w:val="right"/>
      <w:pPr>
        <w:ind w:left="1760" w:hanging="440"/>
      </w:pPr>
    </w:lvl>
    <w:lvl w:ilvl="3" w:tplc="FFFFFFFF" w:tentative="1">
      <w:start w:val="1"/>
      <w:numFmt w:val="decimal"/>
      <w:lvlText w:val="%4."/>
      <w:lvlJc w:val="left"/>
      <w:pPr>
        <w:ind w:left="2200" w:hanging="440"/>
      </w:pPr>
    </w:lvl>
    <w:lvl w:ilvl="4" w:tplc="FFFFFFFF" w:tentative="1">
      <w:start w:val="1"/>
      <w:numFmt w:val="upperLetter"/>
      <w:lvlText w:val="%5."/>
      <w:lvlJc w:val="left"/>
      <w:pPr>
        <w:ind w:left="2640" w:hanging="440"/>
      </w:pPr>
    </w:lvl>
    <w:lvl w:ilvl="5" w:tplc="FFFFFFFF" w:tentative="1">
      <w:start w:val="1"/>
      <w:numFmt w:val="lowerRoman"/>
      <w:lvlText w:val="%6."/>
      <w:lvlJc w:val="right"/>
      <w:pPr>
        <w:ind w:left="3080" w:hanging="440"/>
      </w:pPr>
    </w:lvl>
    <w:lvl w:ilvl="6" w:tplc="FFFFFFFF" w:tentative="1">
      <w:start w:val="1"/>
      <w:numFmt w:val="decimal"/>
      <w:lvlText w:val="%7."/>
      <w:lvlJc w:val="left"/>
      <w:pPr>
        <w:ind w:left="3520" w:hanging="440"/>
      </w:pPr>
    </w:lvl>
    <w:lvl w:ilvl="7" w:tplc="FFFFFFFF" w:tentative="1">
      <w:start w:val="1"/>
      <w:numFmt w:val="upperLetter"/>
      <w:lvlText w:val="%8."/>
      <w:lvlJc w:val="left"/>
      <w:pPr>
        <w:ind w:left="3960" w:hanging="440"/>
      </w:pPr>
    </w:lvl>
    <w:lvl w:ilvl="8" w:tplc="FFFFFFFF" w:tentative="1">
      <w:start w:val="1"/>
      <w:numFmt w:val="lowerRoman"/>
      <w:lvlText w:val="%9."/>
      <w:lvlJc w:val="right"/>
      <w:pPr>
        <w:ind w:left="4400" w:hanging="440"/>
      </w:pPr>
    </w:lvl>
  </w:abstractNum>
  <w:abstractNum w:abstractNumId="17" w15:restartNumberingAfterBreak="0">
    <w:nsid w:val="32437AE8"/>
    <w:multiLevelType w:val="hybridMultilevel"/>
    <w:tmpl w:val="BBC85CEC"/>
    <w:lvl w:ilvl="0" w:tplc="E06C28BA">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4236F76"/>
    <w:multiLevelType w:val="multilevel"/>
    <w:tmpl w:val="A5263F6C"/>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A3712B4"/>
    <w:multiLevelType w:val="multilevel"/>
    <w:tmpl w:val="6722DC46"/>
    <w:styleLink w:val="LFO4"/>
    <w:lvl w:ilvl="0">
      <w:start w:val="1"/>
      <w:numFmt w:val="decimal"/>
      <w:pStyle w:val="a0"/>
      <w:lvlText w:val="%1."/>
      <w:lvlJc w:val="left"/>
      <w:pPr>
        <w:ind w:left="425" w:hanging="425"/>
      </w:pPr>
      <w:rPr>
        <w:rFonts w:ascii="Times New Roman" w:hAnsi="Times New Roman" w:cs="Times New Roman"/>
      </w:rPr>
    </w:lvl>
    <w:lvl w:ilvl="1">
      <w:start w:val="1"/>
      <w:numFmt w:val="decimal"/>
      <w:lvlText w:val="%1.%2"/>
      <w:lvlJc w:val="left"/>
      <w:pPr>
        <w:ind w:left="567" w:hanging="567"/>
      </w:pPr>
      <w:rPr>
        <w:rFonts w:ascii="Times New Roman" w:hAnsi="Times New Roman"/>
      </w:rPr>
    </w:lvl>
    <w:lvl w:ilvl="2">
      <w:start w:val="1"/>
      <w:numFmt w:val="decimal"/>
      <w:lvlText w:val="%1.%2.%3"/>
      <w:lvlJc w:val="left"/>
      <w:pPr>
        <w:ind w:left="340" w:hanging="340"/>
      </w:pPr>
      <w:rPr>
        <w:rFonts w:ascii="Times New Roman" w:hAnsi="Times New Roman" w:cs="Times New Roman"/>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0" w15:restartNumberingAfterBreak="0">
    <w:nsid w:val="3A4062DE"/>
    <w:multiLevelType w:val="multilevel"/>
    <w:tmpl w:val="5D1EC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197644"/>
    <w:multiLevelType w:val="hybridMultilevel"/>
    <w:tmpl w:val="EEF00EC8"/>
    <w:lvl w:ilvl="0" w:tplc="E7F43594">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3F597D06"/>
    <w:multiLevelType w:val="hybridMultilevel"/>
    <w:tmpl w:val="6D98EA9A"/>
    <w:lvl w:ilvl="0" w:tplc="6B924A4A">
      <w:start w:val="1"/>
      <w:numFmt w:val="decimal"/>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3F6F41B9"/>
    <w:multiLevelType w:val="multilevel"/>
    <w:tmpl w:val="1CD208BE"/>
    <w:lvl w:ilvl="0">
      <w:start w:val="3"/>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6061219"/>
    <w:multiLevelType w:val="hybridMultilevel"/>
    <w:tmpl w:val="071890B0"/>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49CB3D3D"/>
    <w:multiLevelType w:val="multilevel"/>
    <w:tmpl w:val="1F5A458C"/>
    <w:lvl w:ilvl="0">
      <w:start w:val="1"/>
      <w:numFmt w:val="decimal"/>
      <w:lvlText w:val="%1."/>
      <w:lvlJc w:val="left"/>
      <w:pPr>
        <w:ind w:left="360" w:hanging="360"/>
      </w:pPr>
    </w:lvl>
    <w:lvl w:ilvl="1">
      <w:start w:val="1"/>
      <w:numFmt w:val="upperLetter"/>
      <w:lvlText w:val="%2."/>
      <w:lvlJc w:val="left"/>
      <w:pPr>
        <w:ind w:left="800" w:hanging="400"/>
      </w:pPr>
    </w:lvl>
    <w:lvl w:ilvl="2">
      <w:start w:val="1"/>
      <w:numFmt w:val="lowerRoman"/>
      <w:lvlText w:val="%3."/>
      <w:lvlJc w:val="right"/>
      <w:pPr>
        <w:ind w:left="1200" w:hanging="400"/>
      </w:pPr>
    </w:lvl>
    <w:lvl w:ilvl="3">
      <w:start w:val="1"/>
      <w:numFmt w:val="decimal"/>
      <w:lvlText w:val="%4."/>
      <w:lvlJc w:val="left"/>
      <w:pPr>
        <w:ind w:left="1600" w:hanging="400"/>
      </w:pPr>
    </w:lvl>
    <w:lvl w:ilvl="4">
      <w:start w:val="1"/>
      <w:numFmt w:val="upperLetter"/>
      <w:lvlText w:val="%5."/>
      <w:lvlJc w:val="left"/>
      <w:pPr>
        <w:ind w:left="2000" w:hanging="400"/>
      </w:pPr>
    </w:lvl>
    <w:lvl w:ilvl="5">
      <w:start w:val="1"/>
      <w:numFmt w:val="lowerRoman"/>
      <w:lvlText w:val="%6."/>
      <w:lvlJc w:val="right"/>
      <w:pPr>
        <w:ind w:left="2400" w:hanging="400"/>
      </w:pPr>
    </w:lvl>
    <w:lvl w:ilvl="6">
      <w:start w:val="1"/>
      <w:numFmt w:val="decimal"/>
      <w:lvlText w:val="%7."/>
      <w:lvlJc w:val="left"/>
      <w:pPr>
        <w:ind w:left="2800" w:hanging="400"/>
      </w:pPr>
    </w:lvl>
    <w:lvl w:ilvl="7">
      <w:start w:val="1"/>
      <w:numFmt w:val="upperLetter"/>
      <w:lvlText w:val="%8."/>
      <w:lvlJc w:val="left"/>
      <w:pPr>
        <w:ind w:left="3200" w:hanging="400"/>
      </w:pPr>
    </w:lvl>
    <w:lvl w:ilvl="8">
      <w:start w:val="1"/>
      <w:numFmt w:val="lowerRoman"/>
      <w:lvlText w:val="%9."/>
      <w:lvlJc w:val="right"/>
      <w:pPr>
        <w:ind w:left="3600" w:hanging="400"/>
      </w:pPr>
    </w:lvl>
  </w:abstractNum>
  <w:abstractNum w:abstractNumId="26" w15:restartNumberingAfterBreak="0">
    <w:nsid w:val="4B315E32"/>
    <w:multiLevelType w:val="multilevel"/>
    <w:tmpl w:val="C2302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9C0A5A"/>
    <w:multiLevelType w:val="multilevel"/>
    <w:tmpl w:val="9AECEFDC"/>
    <w:styleLink w:val="WWOutlineListStyle"/>
    <w:lvl w:ilvl="0">
      <w:start w:val="1"/>
      <w:numFmt w:val="decimal"/>
      <w:pStyle w:val="a1"/>
      <w:lvlText w:val="%1."/>
      <w:lvlJc w:val="left"/>
      <w:pPr>
        <w:ind w:left="425" w:hanging="425"/>
      </w:pPr>
      <w:rPr>
        <w:rFonts w:ascii="Times New Roman" w:hAnsi="Times New Roman" w:cs="Times New Roman"/>
      </w:rPr>
    </w:lvl>
    <w:lvl w:ilvl="1">
      <w:start w:val="1"/>
      <w:numFmt w:val="none"/>
      <w:lvlText w:val=""/>
      <w:lvlJc w:val="left"/>
    </w:lvl>
    <w:lvl w:ilvl="2">
      <w:start w:val="1"/>
      <w:numFmt w:val="decimal"/>
      <w:pStyle w:val="a2"/>
      <w:lvlText w:val="%1.%2.%3"/>
      <w:lvlJc w:val="left"/>
      <w:pPr>
        <w:ind w:left="340" w:hanging="340"/>
      </w:pPr>
      <w:rPr>
        <w:rFonts w:ascii="Times New Roman" w:hAnsi="Times New Roman" w:cs="Times New Roman"/>
      </w:r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8" w15:restartNumberingAfterBreak="0">
    <w:nsid w:val="51B668A7"/>
    <w:multiLevelType w:val="hybridMultilevel"/>
    <w:tmpl w:val="5462C6D2"/>
    <w:lvl w:ilvl="0" w:tplc="0338E430">
      <w:start w:val="1"/>
      <w:numFmt w:val="decimal"/>
      <w:lvlText w:val="%1."/>
      <w:lvlJc w:val="left"/>
      <w:pPr>
        <w:ind w:left="1020" w:hanging="360"/>
      </w:pPr>
    </w:lvl>
    <w:lvl w:ilvl="1" w:tplc="8BC8E4D8">
      <w:start w:val="1"/>
      <w:numFmt w:val="decimal"/>
      <w:lvlText w:val="%2."/>
      <w:lvlJc w:val="left"/>
      <w:pPr>
        <w:ind w:left="1020" w:hanging="360"/>
      </w:pPr>
    </w:lvl>
    <w:lvl w:ilvl="2" w:tplc="E2FC8FA0">
      <w:start w:val="1"/>
      <w:numFmt w:val="decimal"/>
      <w:lvlText w:val="%3."/>
      <w:lvlJc w:val="left"/>
      <w:pPr>
        <w:ind w:left="1020" w:hanging="360"/>
      </w:pPr>
    </w:lvl>
    <w:lvl w:ilvl="3" w:tplc="4F96C6FA">
      <w:start w:val="1"/>
      <w:numFmt w:val="decimal"/>
      <w:lvlText w:val="%4."/>
      <w:lvlJc w:val="left"/>
      <w:pPr>
        <w:ind w:left="1020" w:hanging="360"/>
      </w:pPr>
    </w:lvl>
    <w:lvl w:ilvl="4" w:tplc="F51CF516">
      <w:start w:val="1"/>
      <w:numFmt w:val="decimal"/>
      <w:lvlText w:val="%5."/>
      <w:lvlJc w:val="left"/>
      <w:pPr>
        <w:ind w:left="1020" w:hanging="360"/>
      </w:pPr>
    </w:lvl>
    <w:lvl w:ilvl="5" w:tplc="E8F2248C">
      <w:start w:val="1"/>
      <w:numFmt w:val="decimal"/>
      <w:lvlText w:val="%6."/>
      <w:lvlJc w:val="left"/>
      <w:pPr>
        <w:ind w:left="1020" w:hanging="360"/>
      </w:pPr>
    </w:lvl>
    <w:lvl w:ilvl="6" w:tplc="9902888E">
      <w:start w:val="1"/>
      <w:numFmt w:val="decimal"/>
      <w:lvlText w:val="%7."/>
      <w:lvlJc w:val="left"/>
      <w:pPr>
        <w:ind w:left="1020" w:hanging="360"/>
      </w:pPr>
    </w:lvl>
    <w:lvl w:ilvl="7" w:tplc="4AE6E216">
      <w:start w:val="1"/>
      <w:numFmt w:val="decimal"/>
      <w:lvlText w:val="%8."/>
      <w:lvlJc w:val="left"/>
      <w:pPr>
        <w:ind w:left="1020" w:hanging="360"/>
      </w:pPr>
    </w:lvl>
    <w:lvl w:ilvl="8" w:tplc="2184222C">
      <w:start w:val="1"/>
      <w:numFmt w:val="decimal"/>
      <w:lvlText w:val="%9."/>
      <w:lvlJc w:val="left"/>
      <w:pPr>
        <w:ind w:left="1020" w:hanging="360"/>
      </w:pPr>
    </w:lvl>
  </w:abstractNum>
  <w:abstractNum w:abstractNumId="29" w15:restartNumberingAfterBreak="0">
    <w:nsid w:val="51D474E6"/>
    <w:multiLevelType w:val="hybridMultilevel"/>
    <w:tmpl w:val="424CE3EE"/>
    <w:lvl w:ilvl="0" w:tplc="2452DF6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0" w15:restartNumberingAfterBreak="0">
    <w:nsid w:val="53F77E3A"/>
    <w:multiLevelType w:val="hybridMultilevel"/>
    <w:tmpl w:val="57ACFDEA"/>
    <w:lvl w:ilvl="0" w:tplc="CDB8B326">
      <w:start w:val="1"/>
      <w:numFmt w:val="decimal"/>
      <w:lvlText w:val="%1."/>
      <w:lvlJc w:val="left"/>
      <w:pPr>
        <w:ind w:left="560" w:hanging="360"/>
      </w:pPr>
      <w:rPr>
        <w:rFonts w:hint="default"/>
      </w:rPr>
    </w:lvl>
    <w:lvl w:ilvl="1" w:tplc="04090019" w:tentative="1">
      <w:start w:val="1"/>
      <w:numFmt w:val="upp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upp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upperLetter"/>
      <w:lvlText w:val="%8."/>
      <w:lvlJc w:val="left"/>
      <w:pPr>
        <w:ind w:left="3720" w:hanging="440"/>
      </w:pPr>
    </w:lvl>
    <w:lvl w:ilvl="8" w:tplc="0409001B" w:tentative="1">
      <w:start w:val="1"/>
      <w:numFmt w:val="lowerRoman"/>
      <w:lvlText w:val="%9."/>
      <w:lvlJc w:val="right"/>
      <w:pPr>
        <w:ind w:left="4160" w:hanging="440"/>
      </w:pPr>
    </w:lvl>
  </w:abstractNum>
  <w:abstractNum w:abstractNumId="31" w15:restartNumberingAfterBreak="0">
    <w:nsid w:val="54C43ACC"/>
    <w:multiLevelType w:val="multilevel"/>
    <w:tmpl w:val="A7F84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524F72"/>
    <w:multiLevelType w:val="hybridMultilevel"/>
    <w:tmpl w:val="0950B9AC"/>
    <w:lvl w:ilvl="0" w:tplc="99AE4BAA">
      <w:start w:val="1"/>
      <w:numFmt w:val="bullet"/>
      <w:lvlText w:val=""/>
      <w:lvlJc w:val="left"/>
      <w:pPr>
        <w:ind w:left="1080" w:hanging="360"/>
      </w:pPr>
      <w:rPr>
        <w:rFonts w:ascii="Symbol" w:hAnsi="Symbol"/>
      </w:rPr>
    </w:lvl>
    <w:lvl w:ilvl="1" w:tplc="27BA89B6">
      <w:start w:val="1"/>
      <w:numFmt w:val="bullet"/>
      <w:lvlText w:val=""/>
      <w:lvlJc w:val="left"/>
      <w:pPr>
        <w:ind w:left="1080" w:hanging="360"/>
      </w:pPr>
      <w:rPr>
        <w:rFonts w:ascii="Symbol" w:hAnsi="Symbol"/>
      </w:rPr>
    </w:lvl>
    <w:lvl w:ilvl="2" w:tplc="8A16DF0A">
      <w:start w:val="1"/>
      <w:numFmt w:val="bullet"/>
      <w:lvlText w:val=""/>
      <w:lvlJc w:val="left"/>
      <w:pPr>
        <w:ind w:left="1080" w:hanging="360"/>
      </w:pPr>
      <w:rPr>
        <w:rFonts w:ascii="Symbol" w:hAnsi="Symbol"/>
      </w:rPr>
    </w:lvl>
    <w:lvl w:ilvl="3" w:tplc="1324C10A">
      <w:start w:val="1"/>
      <w:numFmt w:val="bullet"/>
      <w:lvlText w:val=""/>
      <w:lvlJc w:val="left"/>
      <w:pPr>
        <w:ind w:left="1080" w:hanging="360"/>
      </w:pPr>
      <w:rPr>
        <w:rFonts w:ascii="Symbol" w:hAnsi="Symbol"/>
      </w:rPr>
    </w:lvl>
    <w:lvl w:ilvl="4" w:tplc="1E02BA3C">
      <w:start w:val="1"/>
      <w:numFmt w:val="bullet"/>
      <w:lvlText w:val=""/>
      <w:lvlJc w:val="left"/>
      <w:pPr>
        <w:ind w:left="1080" w:hanging="360"/>
      </w:pPr>
      <w:rPr>
        <w:rFonts w:ascii="Symbol" w:hAnsi="Symbol"/>
      </w:rPr>
    </w:lvl>
    <w:lvl w:ilvl="5" w:tplc="0E24CD4A">
      <w:start w:val="1"/>
      <w:numFmt w:val="bullet"/>
      <w:lvlText w:val=""/>
      <w:lvlJc w:val="left"/>
      <w:pPr>
        <w:ind w:left="1080" w:hanging="360"/>
      </w:pPr>
      <w:rPr>
        <w:rFonts w:ascii="Symbol" w:hAnsi="Symbol"/>
      </w:rPr>
    </w:lvl>
    <w:lvl w:ilvl="6" w:tplc="3EF23A5E">
      <w:start w:val="1"/>
      <w:numFmt w:val="bullet"/>
      <w:lvlText w:val=""/>
      <w:lvlJc w:val="left"/>
      <w:pPr>
        <w:ind w:left="1080" w:hanging="360"/>
      </w:pPr>
      <w:rPr>
        <w:rFonts w:ascii="Symbol" w:hAnsi="Symbol"/>
      </w:rPr>
    </w:lvl>
    <w:lvl w:ilvl="7" w:tplc="784EE384">
      <w:start w:val="1"/>
      <w:numFmt w:val="bullet"/>
      <w:lvlText w:val=""/>
      <w:lvlJc w:val="left"/>
      <w:pPr>
        <w:ind w:left="1080" w:hanging="360"/>
      </w:pPr>
      <w:rPr>
        <w:rFonts w:ascii="Symbol" w:hAnsi="Symbol"/>
      </w:rPr>
    </w:lvl>
    <w:lvl w:ilvl="8" w:tplc="E9A04D24">
      <w:start w:val="1"/>
      <w:numFmt w:val="bullet"/>
      <w:lvlText w:val=""/>
      <w:lvlJc w:val="left"/>
      <w:pPr>
        <w:ind w:left="1080" w:hanging="360"/>
      </w:pPr>
      <w:rPr>
        <w:rFonts w:ascii="Symbol" w:hAnsi="Symbol"/>
      </w:rPr>
    </w:lvl>
  </w:abstractNum>
  <w:abstractNum w:abstractNumId="33" w15:restartNumberingAfterBreak="0">
    <w:nsid w:val="56AE0E8C"/>
    <w:multiLevelType w:val="hybridMultilevel"/>
    <w:tmpl w:val="DC08D25A"/>
    <w:lvl w:ilvl="0" w:tplc="19F8BBAA">
      <w:start w:val="1"/>
      <w:numFmt w:val="lowerRoman"/>
      <w:lvlText w:val="(%1)"/>
      <w:lvlJc w:val="left"/>
      <w:pPr>
        <w:ind w:left="780" w:hanging="720"/>
      </w:pPr>
      <w:rPr>
        <w:rFonts w:hint="default"/>
      </w:rPr>
    </w:lvl>
    <w:lvl w:ilvl="1" w:tplc="04090019" w:tentative="1">
      <w:start w:val="1"/>
      <w:numFmt w:val="upperLetter"/>
      <w:lvlText w:val="%2."/>
      <w:lvlJc w:val="left"/>
      <w:pPr>
        <w:ind w:left="860" w:hanging="400"/>
      </w:pPr>
    </w:lvl>
    <w:lvl w:ilvl="2" w:tplc="0409001B" w:tentative="1">
      <w:start w:val="1"/>
      <w:numFmt w:val="lowerRoman"/>
      <w:lvlText w:val="%3."/>
      <w:lvlJc w:val="right"/>
      <w:pPr>
        <w:ind w:left="1260" w:hanging="400"/>
      </w:pPr>
    </w:lvl>
    <w:lvl w:ilvl="3" w:tplc="0409000F" w:tentative="1">
      <w:start w:val="1"/>
      <w:numFmt w:val="decimal"/>
      <w:lvlText w:val="%4."/>
      <w:lvlJc w:val="left"/>
      <w:pPr>
        <w:ind w:left="1660" w:hanging="400"/>
      </w:pPr>
    </w:lvl>
    <w:lvl w:ilvl="4" w:tplc="04090019" w:tentative="1">
      <w:start w:val="1"/>
      <w:numFmt w:val="upperLetter"/>
      <w:lvlText w:val="%5."/>
      <w:lvlJc w:val="left"/>
      <w:pPr>
        <w:ind w:left="2060" w:hanging="400"/>
      </w:pPr>
    </w:lvl>
    <w:lvl w:ilvl="5" w:tplc="0409001B" w:tentative="1">
      <w:start w:val="1"/>
      <w:numFmt w:val="lowerRoman"/>
      <w:lvlText w:val="%6."/>
      <w:lvlJc w:val="right"/>
      <w:pPr>
        <w:ind w:left="2460" w:hanging="400"/>
      </w:pPr>
    </w:lvl>
    <w:lvl w:ilvl="6" w:tplc="0409000F" w:tentative="1">
      <w:start w:val="1"/>
      <w:numFmt w:val="decimal"/>
      <w:lvlText w:val="%7."/>
      <w:lvlJc w:val="left"/>
      <w:pPr>
        <w:ind w:left="2860" w:hanging="400"/>
      </w:pPr>
    </w:lvl>
    <w:lvl w:ilvl="7" w:tplc="04090019" w:tentative="1">
      <w:start w:val="1"/>
      <w:numFmt w:val="upperLetter"/>
      <w:lvlText w:val="%8."/>
      <w:lvlJc w:val="left"/>
      <w:pPr>
        <w:ind w:left="3260" w:hanging="400"/>
      </w:pPr>
    </w:lvl>
    <w:lvl w:ilvl="8" w:tplc="0409001B" w:tentative="1">
      <w:start w:val="1"/>
      <w:numFmt w:val="lowerRoman"/>
      <w:lvlText w:val="%9."/>
      <w:lvlJc w:val="right"/>
      <w:pPr>
        <w:ind w:left="3660" w:hanging="400"/>
      </w:pPr>
    </w:lvl>
  </w:abstractNum>
  <w:abstractNum w:abstractNumId="34" w15:restartNumberingAfterBreak="0">
    <w:nsid w:val="575C394E"/>
    <w:multiLevelType w:val="hybridMultilevel"/>
    <w:tmpl w:val="22B27492"/>
    <w:lvl w:ilvl="0" w:tplc="5EFE9EF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5" w15:restartNumberingAfterBreak="0">
    <w:nsid w:val="587D01C9"/>
    <w:multiLevelType w:val="hybridMultilevel"/>
    <w:tmpl w:val="E98A16B6"/>
    <w:lvl w:ilvl="0" w:tplc="7C121F10">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6" w15:restartNumberingAfterBreak="0">
    <w:nsid w:val="58893CCA"/>
    <w:multiLevelType w:val="hybridMultilevel"/>
    <w:tmpl w:val="A9024CCC"/>
    <w:lvl w:ilvl="0" w:tplc="0A8CDC1C">
      <w:start w:val="1"/>
      <w:numFmt w:val="upperLetter"/>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5B5358DC"/>
    <w:multiLevelType w:val="hybridMultilevel"/>
    <w:tmpl w:val="1960D5EE"/>
    <w:lvl w:ilvl="0" w:tplc="F9665A78">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8" w15:restartNumberingAfterBreak="0">
    <w:nsid w:val="5F0B77FE"/>
    <w:multiLevelType w:val="multilevel"/>
    <w:tmpl w:val="4C467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F62964"/>
    <w:multiLevelType w:val="multilevel"/>
    <w:tmpl w:val="2D9AB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015E86"/>
    <w:multiLevelType w:val="hybridMultilevel"/>
    <w:tmpl w:val="2E5AB17E"/>
    <w:lvl w:ilvl="0" w:tplc="B3A8B354">
      <w:start w:val="1"/>
      <w:numFmt w:val="bullet"/>
      <w:lvlText w:val=""/>
      <w:lvlJc w:val="left"/>
      <w:pPr>
        <w:ind w:left="720" w:hanging="360"/>
      </w:pPr>
      <w:rPr>
        <w:rFonts w:ascii="Symbol" w:hAnsi="Symbol"/>
      </w:rPr>
    </w:lvl>
    <w:lvl w:ilvl="1" w:tplc="2C2E6518">
      <w:start w:val="1"/>
      <w:numFmt w:val="bullet"/>
      <w:lvlText w:val=""/>
      <w:lvlJc w:val="left"/>
      <w:pPr>
        <w:ind w:left="720" w:hanging="360"/>
      </w:pPr>
      <w:rPr>
        <w:rFonts w:ascii="Symbol" w:hAnsi="Symbol"/>
      </w:rPr>
    </w:lvl>
    <w:lvl w:ilvl="2" w:tplc="C08EBED4">
      <w:start w:val="1"/>
      <w:numFmt w:val="bullet"/>
      <w:lvlText w:val=""/>
      <w:lvlJc w:val="left"/>
      <w:pPr>
        <w:ind w:left="720" w:hanging="360"/>
      </w:pPr>
      <w:rPr>
        <w:rFonts w:ascii="Symbol" w:hAnsi="Symbol"/>
      </w:rPr>
    </w:lvl>
    <w:lvl w:ilvl="3" w:tplc="8642FB1A">
      <w:start w:val="1"/>
      <w:numFmt w:val="bullet"/>
      <w:lvlText w:val=""/>
      <w:lvlJc w:val="left"/>
      <w:pPr>
        <w:ind w:left="720" w:hanging="360"/>
      </w:pPr>
      <w:rPr>
        <w:rFonts w:ascii="Symbol" w:hAnsi="Symbol"/>
      </w:rPr>
    </w:lvl>
    <w:lvl w:ilvl="4" w:tplc="B8146762">
      <w:start w:val="1"/>
      <w:numFmt w:val="bullet"/>
      <w:lvlText w:val=""/>
      <w:lvlJc w:val="left"/>
      <w:pPr>
        <w:ind w:left="720" w:hanging="360"/>
      </w:pPr>
      <w:rPr>
        <w:rFonts w:ascii="Symbol" w:hAnsi="Symbol"/>
      </w:rPr>
    </w:lvl>
    <w:lvl w:ilvl="5" w:tplc="B14A0EC0">
      <w:start w:val="1"/>
      <w:numFmt w:val="bullet"/>
      <w:lvlText w:val=""/>
      <w:lvlJc w:val="left"/>
      <w:pPr>
        <w:ind w:left="720" w:hanging="360"/>
      </w:pPr>
      <w:rPr>
        <w:rFonts w:ascii="Symbol" w:hAnsi="Symbol"/>
      </w:rPr>
    </w:lvl>
    <w:lvl w:ilvl="6" w:tplc="1BE8E8E2">
      <w:start w:val="1"/>
      <w:numFmt w:val="bullet"/>
      <w:lvlText w:val=""/>
      <w:lvlJc w:val="left"/>
      <w:pPr>
        <w:ind w:left="720" w:hanging="360"/>
      </w:pPr>
      <w:rPr>
        <w:rFonts w:ascii="Symbol" w:hAnsi="Symbol"/>
      </w:rPr>
    </w:lvl>
    <w:lvl w:ilvl="7" w:tplc="A306B782">
      <w:start w:val="1"/>
      <w:numFmt w:val="bullet"/>
      <w:lvlText w:val=""/>
      <w:lvlJc w:val="left"/>
      <w:pPr>
        <w:ind w:left="720" w:hanging="360"/>
      </w:pPr>
      <w:rPr>
        <w:rFonts w:ascii="Symbol" w:hAnsi="Symbol"/>
      </w:rPr>
    </w:lvl>
    <w:lvl w:ilvl="8" w:tplc="92D47932">
      <w:start w:val="1"/>
      <w:numFmt w:val="bullet"/>
      <w:lvlText w:val=""/>
      <w:lvlJc w:val="left"/>
      <w:pPr>
        <w:ind w:left="720" w:hanging="360"/>
      </w:pPr>
      <w:rPr>
        <w:rFonts w:ascii="Symbol" w:hAnsi="Symbol"/>
      </w:rPr>
    </w:lvl>
  </w:abstractNum>
  <w:abstractNum w:abstractNumId="41" w15:restartNumberingAfterBreak="0">
    <w:nsid w:val="6057455F"/>
    <w:multiLevelType w:val="hybridMultilevel"/>
    <w:tmpl w:val="D77ADC2C"/>
    <w:lvl w:ilvl="0" w:tplc="117AB5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2" w15:restartNumberingAfterBreak="0">
    <w:nsid w:val="6E504622"/>
    <w:multiLevelType w:val="hybridMultilevel"/>
    <w:tmpl w:val="90AEE92A"/>
    <w:lvl w:ilvl="0" w:tplc="B3E86D34">
      <w:start w:val="1"/>
      <w:numFmt w:val="bullet"/>
      <w:lvlText w:val="◘"/>
      <w:lvlJc w:val="left"/>
      <w:pPr>
        <w:tabs>
          <w:tab w:val="num" w:pos="720"/>
        </w:tabs>
        <w:ind w:left="720" w:hanging="360"/>
      </w:pPr>
      <w:rPr>
        <w:rFonts w:ascii="Times New Roman" w:hAnsi="Times New Roman" w:hint="default"/>
      </w:rPr>
    </w:lvl>
    <w:lvl w:ilvl="1" w:tplc="EEB89E7E" w:tentative="1">
      <w:start w:val="1"/>
      <w:numFmt w:val="bullet"/>
      <w:lvlText w:val="◘"/>
      <w:lvlJc w:val="left"/>
      <w:pPr>
        <w:tabs>
          <w:tab w:val="num" w:pos="1440"/>
        </w:tabs>
        <w:ind w:left="1440" w:hanging="360"/>
      </w:pPr>
      <w:rPr>
        <w:rFonts w:ascii="Times New Roman" w:hAnsi="Times New Roman" w:hint="default"/>
      </w:rPr>
    </w:lvl>
    <w:lvl w:ilvl="2" w:tplc="B136FD56" w:tentative="1">
      <w:start w:val="1"/>
      <w:numFmt w:val="bullet"/>
      <w:lvlText w:val="◘"/>
      <w:lvlJc w:val="left"/>
      <w:pPr>
        <w:tabs>
          <w:tab w:val="num" w:pos="2160"/>
        </w:tabs>
        <w:ind w:left="2160" w:hanging="360"/>
      </w:pPr>
      <w:rPr>
        <w:rFonts w:ascii="Times New Roman" w:hAnsi="Times New Roman" w:hint="default"/>
      </w:rPr>
    </w:lvl>
    <w:lvl w:ilvl="3" w:tplc="58F66F3A" w:tentative="1">
      <w:start w:val="1"/>
      <w:numFmt w:val="bullet"/>
      <w:lvlText w:val="◘"/>
      <w:lvlJc w:val="left"/>
      <w:pPr>
        <w:tabs>
          <w:tab w:val="num" w:pos="2880"/>
        </w:tabs>
        <w:ind w:left="2880" w:hanging="360"/>
      </w:pPr>
      <w:rPr>
        <w:rFonts w:ascii="Times New Roman" w:hAnsi="Times New Roman" w:hint="default"/>
      </w:rPr>
    </w:lvl>
    <w:lvl w:ilvl="4" w:tplc="9AC02404" w:tentative="1">
      <w:start w:val="1"/>
      <w:numFmt w:val="bullet"/>
      <w:lvlText w:val="◘"/>
      <w:lvlJc w:val="left"/>
      <w:pPr>
        <w:tabs>
          <w:tab w:val="num" w:pos="3600"/>
        </w:tabs>
        <w:ind w:left="3600" w:hanging="360"/>
      </w:pPr>
      <w:rPr>
        <w:rFonts w:ascii="Times New Roman" w:hAnsi="Times New Roman" w:hint="default"/>
      </w:rPr>
    </w:lvl>
    <w:lvl w:ilvl="5" w:tplc="1E445D6A" w:tentative="1">
      <w:start w:val="1"/>
      <w:numFmt w:val="bullet"/>
      <w:lvlText w:val="◘"/>
      <w:lvlJc w:val="left"/>
      <w:pPr>
        <w:tabs>
          <w:tab w:val="num" w:pos="4320"/>
        </w:tabs>
        <w:ind w:left="4320" w:hanging="360"/>
      </w:pPr>
      <w:rPr>
        <w:rFonts w:ascii="Times New Roman" w:hAnsi="Times New Roman" w:hint="default"/>
      </w:rPr>
    </w:lvl>
    <w:lvl w:ilvl="6" w:tplc="4238DF20" w:tentative="1">
      <w:start w:val="1"/>
      <w:numFmt w:val="bullet"/>
      <w:lvlText w:val="◘"/>
      <w:lvlJc w:val="left"/>
      <w:pPr>
        <w:tabs>
          <w:tab w:val="num" w:pos="5040"/>
        </w:tabs>
        <w:ind w:left="5040" w:hanging="360"/>
      </w:pPr>
      <w:rPr>
        <w:rFonts w:ascii="Times New Roman" w:hAnsi="Times New Roman" w:hint="default"/>
      </w:rPr>
    </w:lvl>
    <w:lvl w:ilvl="7" w:tplc="49C0CF2A" w:tentative="1">
      <w:start w:val="1"/>
      <w:numFmt w:val="bullet"/>
      <w:lvlText w:val="◘"/>
      <w:lvlJc w:val="left"/>
      <w:pPr>
        <w:tabs>
          <w:tab w:val="num" w:pos="5760"/>
        </w:tabs>
        <w:ind w:left="5760" w:hanging="360"/>
      </w:pPr>
      <w:rPr>
        <w:rFonts w:ascii="Times New Roman" w:hAnsi="Times New Roman" w:hint="default"/>
      </w:rPr>
    </w:lvl>
    <w:lvl w:ilvl="8" w:tplc="057CE204"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6F2A698F"/>
    <w:multiLevelType w:val="hybridMultilevel"/>
    <w:tmpl w:val="B6E05E46"/>
    <w:lvl w:ilvl="0" w:tplc="2F4AAA52">
      <w:start w:val="1"/>
      <w:numFmt w:val="bullet"/>
      <w:lvlText w:val=""/>
      <w:lvlJc w:val="left"/>
      <w:pPr>
        <w:ind w:left="1080" w:hanging="360"/>
      </w:pPr>
      <w:rPr>
        <w:rFonts w:ascii="Symbol" w:hAnsi="Symbol"/>
      </w:rPr>
    </w:lvl>
    <w:lvl w:ilvl="1" w:tplc="B05A21F4">
      <w:start w:val="1"/>
      <w:numFmt w:val="bullet"/>
      <w:lvlText w:val=""/>
      <w:lvlJc w:val="left"/>
      <w:pPr>
        <w:ind w:left="1080" w:hanging="360"/>
      </w:pPr>
      <w:rPr>
        <w:rFonts w:ascii="Symbol" w:hAnsi="Symbol"/>
      </w:rPr>
    </w:lvl>
    <w:lvl w:ilvl="2" w:tplc="E2C68182">
      <w:start w:val="1"/>
      <w:numFmt w:val="bullet"/>
      <w:lvlText w:val=""/>
      <w:lvlJc w:val="left"/>
      <w:pPr>
        <w:ind w:left="1080" w:hanging="360"/>
      </w:pPr>
      <w:rPr>
        <w:rFonts w:ascii="Symbol" w:hAnsi="Symbol"/>
      </w:rPr>
    </w:lvl>
    <w:lvl w:ilvl="3" w:tplc="EAE637DC">
      <w:start w:val="1"/>
      <w:numFmt w:val="bullet"/>
      <w:lvlText w:val=""/>
      <w:lvlJc w:val="left"/>
      <w:pPr>
        <w:ind w:left="1080" w:hanging="360"/>
      </w:pPr>
      <w:rPr>
        <w:rFonts w:ascii="Symbol" w:hAnsi="Symbol"/>
      </w:rPr>
    </w:lvl>
    <w:lvl w:ilvl="4" w:tplc="3AB23518">
      <w:start w:val="1"/>
      <w:numFmt w:val="bullet"/>
      <w:lvlText w:val=""/>
      <w:lvlJc w:val="left"/>
      <w:pPr>
        <w:ind w:left="1080" w:hanging="360"/>
      </w:pPr>
      <w:rPr>
        <w:rFonts w:ascii="Symbol" w:hAnsi="Symbol"/>
      </w:rPr>
    </w:lvl>
    <w:lvl w:ilvl="5" w:tplc="3370D97E">
      <w:start w:val="1"/>
      <w:numFmt w:val="bullet"/>
      <w:lvlText w:val=""/>
      <w:lvlJc w:val="left"/>
      <w:pPr>
        <w:ind w:left="1080" w:hanging="360"/>
      </w:pPr>
      <w:rPr>
        <w:rFonts w:ascii="Symbol" w:hAnsi="Symbol"/>
      </w:rPr>
    </w:lvl>
    <w:lvl w:ilvl="6" w:tplc="466ADF94">
      <w:start w:val="1"/>
      <w:numFmt w:val="bullet"/>
      <w:lvlText w:val=""/>
      <w:lvlJc w:val="left"/>
      <w:pPr>
        <w:ind w:left="1080" w:hanging="360"/>
      </w:pPr>
      <w:rPr>
        <w:rFonts w:ascii="Symbol" w:hAnsi="Symbol"/>
      </w:rPr>
    </w:lvl>
    <w:lvl w:ilvl="7" w:tplc="B2001C8E">
      <w:start w:val="1"/>
      <w:numFmt w:val="bullet"/>
      <w:lvlText w:val=""/>
      <w:lvlJc w:val="left"/>
      <w:pPr>
        <w:ind w:left="1080" w:hanging="360"/>
      </w:pPr>
      <w:rPr>
        <w:rFonts w:ascii="Symbol" w:hAnsi="Symbol"/>
      </w:rPr>
    </w:lvl>
    <w:lvl w:ilvl="8" w:tplc="CEA05540">
      <w:start w:val="1"/>
      <w:numFmt w:val="bullet"/>
      <w:lvlText w:val=""/>
      <w:lvlJc w:val="left"/>
      <w:pPr>
        <w:ind w:left="1080" w:hanging="360"/>
      </w:pPr>
      <w:rPr>
        <w:rFonts w:ascii="Symbol" w:hAnsi="Symbol"/>
      </w:rPr>
    </w:lvl>
  </w:abstractNum>
  <w:abstractNum w:abstractNumId="44" w15:restartNumberingAfterBreak="0">
    <w:nsid w:val="71121A2B"/>
    <w:multiLevelType w:val="hybridMultilevel"/>
    <w:tmpl w:val="EEE4667A"/>
    <w:lvl w:ilvl="0" w:tplc="99445D5C">
      <w:start w:val="1"/>
      <w:numFmt w:val="decimal"/>
      <w:lvlText w:val="(%1)"/>
      <w:lvlJc w:val="left"/>
      <w:pPr>
        <w:ind w:left="360" w:hanging="360"/>
      </w:pPr>
      <w:rPr>
        <w:rFonts w:hint="default"/>
      </w:rPr>
    </w:lvl>
    <w:lvl w:ilvl="1" w:tplc="04090019" w:tentative="1">
      <w:start w:val="1"/>
      <w:numFmt w:val="upp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upp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upp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733517AD"/>
    <w:multiLevelType w:val="multilevel"/>
    <w:tmpl w:val="47782166"/>
    <w:lvl w:ilvl="0">
      <w:start w:val="1"/>
      <w:numFmt w:val="decimal"/>
      <w:lvlText w:val="%1."/>
      <w:lvlJc w:val="left"/>
      <w:pPr>
        <w:ind w:left="1240" w:hanging="360"/>
      </w:pPr>
      <w:rPr>
        <w:rFonts w:hint="default"/>
      </w:rPr>
    </w:lvl>
    <w:lvl w:ilvl="1">
      <w:start w:val="3"/>
      <w:numFmt w:val="decimal"/>
      <w:isLgl/>
      <w:lvlText w:val="%1.%2"/>
      <w:lvlJc w:val="left"/>
      <w:pPr>
        <w:ind w:left="1330" w:hanging="450"/>
      </w:pPr>
      <w:rPr>
        <w:rFonts w:hint="default"/>
      </w:rPr>
    </w:lvl>
    <w:lvl w:ilvl="2">
      <w:start w:val="2"/>
      <w:numFmt w:val="decimal"/>
      <w:isLgl/>
      <w:lvlText w:val="%1.%2.%3"/>
      <w:lvlJc w:val="left"/>
      <w:pPr>
        <w:ind w:left="1600" w:hanging="720"/>
      </w:pPr>
      <w:rPr>
        <w:rFonts w:hint="default"/>
      </w:rPr>
    </w:lvl>
    <w:lvl w:ilvl="3">
      <w:start w:val="1"/>
      <w:numFmt w:val="decimal"/>
      <w:isLgl/>
      <w:lvlText w:val="%1.%2.%3.%4"/>
      <w:lvlJc w:val="left"/>
      <w:pPr>
        <w:ind w:left="1600" w:hanging="720"/>
      </w:pPr>
      <w:rPr>
        <w:rFonts w:hint="default"/>
      </w:rPr>
    </w:lvl>
    <w:lvl w:ilvl="4">
      <w:start w:val="1"/>
      <w:numFmt w:val="decimal"/>
      <w:isLgl/>
      <w:lvlText w:val="%1.%2.%3.%4.%5"/>
      <w:lvlJc w:val="left"/>
      <w:pPr>
        <w:ind w:left="1960" w:hanging="1080"/>
      </w:pPr>
      <w:rPr>
        <w:rFonts w:hint="default"/>
      </w:rPr>
    </w:lvl>
    <w:lvl w:ilvl="5">
      <w:start w:val="1"/>
      <w:numFmt w:val="decimal"/>
      <w:isLgl/>
      <w:lvlText w:val="%1.%2.%3.%4.%5.%6"/>
      <w:lvlJc w:val="left"/>
      <w:pPr>
        <w:ind w:left="1960" w:hanging="1080"/>
      </w:pPr>
      <w:rPr>
        <w:rFonts w:hint="default"/>
      </w:rPr>
    </w:lvl>
    <w:lvl w:ilvl="6">
      <w:start w:val="1"/>
      <w:numFmt w:val="decimal"/>
      <w:isLgl/>
      <w:lvlText w:val="%1.%2.%3.%4.%5.%6.%7"/>
      <w:lvlJc w:val="left"/>
      <w:pPr>
        <w:ind w:left="2320" w:hanging="1440"/>
      </w:pPr>
      <w:rPr>
        <w:rFonts w:hint="default"/>
      </w:rPr>
    </w:lvl>
    <w:lvl w:ilvl="7">
      <w:start w:val="1"/>
      <w:numFmt w:val="decimal"/>
      <w:isLgl/>
      <w:lvlText w:val="%1.%2.%3.%4.%5.%6.%7.%8"/>
      <w:lvlJc w:val="left"/>
      <w:pPr>
        <w:ind w:left="2320" w:hanging="1440"/>
      </w:pPr>
      <w:rPr>
        <w:rFonts w:hint="default"/>
      </w:rPr>
    </w:lvl>
    <w:lvl w:ilvl="8">
      <w:start w:val="1"/>
      <w:numFmt w:val="decimal"/>
      <w:isLgl/>
      <w:lvlText w:val="%1.%2.%3.%4.%5.%6.%7.%8.%9"/>
      <w:lvlJc w:val="left"/>
      <w:pPr>
        <w:ind w:left="2320" w:hanging="1440"/>
      </w:pPr>
      <w:rPr>
        <w:rFonts w:hint="default"/>
      </w:rPr>
    </w:lvl>
  </w:abstractNum>
  <w:abstractNum w:abstractNumId="46" w15:restartNumberingAfterBreak="0">
    <w:nsid w:val="7ADA4B85"/>
    <w:multiLevelType w:val="hybridMultilevel"/>
    <w:tmpl w:val="77301166"/>
    <w:lvl w:ilvl="0" w:tplc="B5D6469E">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47" w15:restartNumberingAfterBreak="0">
    <w:nsid w:val="7E625A2C"/>
    <w:multiLevelType w:val="hybridMultilevel"/>
    <w:tmpl w:val="C986B5A2"/>
    <w:lvl w:ilvl="0" w:tplc="46EC4EE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8" w15:restartNumberingAfterBreak="0">
    <w:nsid w:val="7F907C51"/>
    <w:multiLevelType w:val="hybridMultilevel"/>
    <w:tmpl w:val="650E64A6"/>
    <w:lvl w:ilvl="0" w:tplc="D8060B0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46608543">
    <w:abstractNumId w:val="27"/>
  </w:num>
  <w:num w:numId="2" w16cid:durableId="272132604">
    <w:abstractNumId w:val="19"/>
  </w:num>
  <w:num w:numId="3" w16cid:durableId="1027755400">
    <w:abstractNumId w:val="25"/>
  </w:num>
  <w:num w:numId="4" w16cid:durableId="1708944580">
    <w:abstractNumId w:val="8"/>
  </w:num>
  <w:num w:numId="5" w16cid:durableId="1902866522">
    <w:abstractNumId w:val="9"/>
  </w:num>
  <w:num w:numId="6" w16cid:durableId="951668869">
    <w:abstractNumId w:val="1"/>
  </w:num>
  <w:num w:numId="7" w16cid:durableId="2083522539">
    <w:abstractNumId w:val="10"/>
  </w:num>
  <w:num w:numId="8" w16cid:durableId="262692845">
    <w:abstractNumId w:val="38"/>
  </w:num>
  <w:num w:numId="9" w16cid:durableId="1558786784">
    <w:abstractNumId w:val="31"/>
  </w:num>
  <w:num w:numId="10" w16cid:durableId="132910066">
    <w:abstractNumId w:val="26"/>
  </w:num>
  <w:num w:numId="11" w16cid:durableId="532115416">
    <w:abstractNumId w:val="42"/>
  </w:num>
  <w:num w:numId="12" w16cid:durableId="650990255">
    <w:abstractNumId w:val="40"/>
  </w:num>
  <w:num w:numId="13" w16cid:durableId="2060979333">
    <w:abstractNumId w:val="3"/>
  </w:num>
  <w:num w:numId="14" w16cid:durableId="643389578">
    <w:abstractNumId w:val="20"/>
  </w:num>
  <w:num w:numId="15" w16cid:durableId="907425209">
    <w:abstractNumId w:val="6"/>
  </w:num>
  <w:num w:numId="16" w16cid:durableId="1324119748">
    <w:abstractNumId w:val="16"/>
  </w:num>
  <w:num w:numId="17" w16cid:durableId="1074160816">
    <w:abstractNumId w:val="45"/>
  </w:num>
  <w:num w:numId="18" w16cid:durableId="1601333553">
    <w:abstractNumId w:val="30"/>
  </w:num>
  <w:num w:numId="19" w16cid:durableId="987825642">
    <w:abstractNumId w:val="29"/>
  </w:num>
  <w:num w:numId="20" w16cid:durableId="862355018">
    <w:abstractNumId w:val="41"/>
  </w:num>
  <w:num w:numId="21" w16cid:durableId="1633829038">
    <w:abstractNumId w:val="2"/>
  </w:num>
  <w:num w:numId="22" w16cid:durableId="1968121544">
    <w:abstractNumId w:val="33"/>
  </w:num>
  <w:num w:numId="23" w16cid:durableId="1321810771">
    <w:abstractNumId w:val="32"/>
  </w:num>
  <w:num w:numId="24" w16cid:durableId="2124376292">
    <w:abstractNumId w:val="43"/>
  </w:num>
  <w:num w:numId="25" w16cid:durableId="767240121">
    <w:abstractNumId w:val="28"/>
  </w:num>
  <w:num w:numId="26" w16cid:durableId="1834446180">
    <w:abstractNumId w:val="34"/>
  </w:num>
  <w:num w:numId="27" w16cid:durableId="1736511947">
    <w:abstractNumId w:val="11"/>
  </w:num>
  <w:num w:numId="28" w16cid:durableId="53092940">
    <w:abstractNumId w:val="5"/>
  </w:num>
  <w:num w:numId="29" w16cid:durableId="2055035496">
    <w:abstractNumId w:val="14"/>
  </w:num>
  <w:num w:numId="30" w16cid:durableId="286861980">
    <w:abstractNumId w:val="46"/>
  </w:num>
  <w:num w:numId="31" w16cid:durableId="1396582841">
    <w:abstractNumId w:val="48"/>
  </w:num>
  <w:num w:numId="32" w16cid:durableId="1104884104">
    <w:abstractNumId w:val="22"/>
  </w:num>
  <w:num w:numId="33" w16cid:durableId="629744074">
    <w:abstractNumId w:val="47"/>
  </w:num>
  <w:num w:numId="34" w16cid:durableId="1008093160">
    <w:abstractNumId w:val="17"/>
  </w:num>
  <w:num w:numId="35" w16cid:durableId="1734812767">
    <w:abstractNumId w:val="35"/>
  </w:num>
  <w:num w:numId="36" w16cid:durableId="963657421">
    <w:abstractNumId w:val="21"/>
  </w:num>
  <w:num w:numId="37" w16cid:durableId="593975405">
    <w:abstractNumId w:val="37"/>
  </w:num>
  <w:num w:numId="38" w16cid:durableId="1184052544">
    <w:abstractNumId w:val="44"/>
  </w:num>
  <w:num w:numId="39" w16cid:durableId="907037166">
    <w:abstractNumId w:val="12"/>
  </w:num>
  <w:num w:numId="40" w16cid:durableId="1842625420">
    <w:abstractNumId w:val="4"/>
  </w:num>
  <w:num w:numId="41" w16cid:durableId="43599708">
    <w:abstractNumId w:val="36"/>
  </w:num>
  <w:num w:numId="42" w16cid:durableId="547298087">
    <w:abstractNumId w:val="15"/>
  </w:num>
  <w:num w:numId="43" w16cid:durableId="649481901">
    <w:abstractNumId w:val="13"/>
  </w:num>
  <w:num w:numId="44" w16cid:durableId="2115972474">
    <w:abstractNumId w:val="39"/>
  </w:num>
  <w:num w:numId="45" w16cid:durableId="396706983">
    <w:abstractNumId w:val="23"/>
  </w:num>
  <w:num w:numId="46" w16cid:durableId="338506108">
    <w:abstractNumId w:val="0"/>
  </w:num>
  <w:num w:numId="47" w16cid:durableId="1032339481">
    <w:abstractNumId w:val="7"/>
  </w:num>
  <w:num w:numId="48" w16cid:durableId="1728411639">
    <w:abstractNumId w:val="24"/>
  </w:num>
  <w:num w:numId="49" w16cid:durableId="73578369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Manufacturing Processe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sx5sf2bdstwqerxt0pr0xpta2dfz2efwas&quot;&gt;My EndNote Library&lt;record-ids&gt;&lt;item&gt;119&lt;/item&gt;&lt;item&gt;120&lt;/item&gt;&lt;/record-ids&gt;&lt;/item&gt;&lt;/Libraries&gt;"/>
    <w:docVar w:name="FLIR_DOCUMENT_ID" w:val="52cfc2d6-ee71-48b7-9a03-193c7cc50921"/>
  </w:docVars>
  <w:rsids>
    <w:rsidRoot w:val="00011D2C"/>
    <w:rsid w:val="00000155"/>
    <w:rsid w:val="000004F0"/>
    <w:rsid w:val="00000CDA"/>
    <w:rsid w:val="00001A2F"/>
    <w:rsid w:val="00001EB0"/>
    <w:rsid w:val="00003BF9"/>
    <w:rsid w:val="00003C28"/>
    <w:rsid w:val="00004D04"/>
    <w:rsid w:val="00005A9F"/>
    <w:rsid w:val="000065DD"/>
    <w:rsid w:val="000072B3"/>
    <w:rsid w:val="000076DC"/>
    <w:rsid w:val="00007BB5"/>
    <w:rsid w:val="0001009D"/>
    <w:rsid w:val="000101E6"/>
    <w:rsid w:val="00010DFB"/>
    <w:rsid w:val="00011D2C"/>
    <w:rsid w:val="000129E7"/>
    <w:rsid w:val="000134A9"/>
    <w:rsid w:val="000139A5"/>
    <w:rsid w:val="000145B2"/>
    <w:rsid w:val="00014828"/>
    <w:rsid w:val="00015734"/>
    <w:rsid w:val="0001619E"/>
    <w:rsid w:val="00016339"/>
    <w:rsid w:val="00016847"/>
    <w:rsid w:val="00016B9F"/>
    <w:rsid w:val="00016CDA"/>
    <w:rsid w:val="00016F33"/>
    <w:rsid w:val="00020016"/>
    <w:rsid w:val="000202E9"/>
    <w:rsid w:val="00020888"/>
    <w:rsid w:val="000213F5"/>
    <w:rsid w:val="00021790"/>
    <w:rsid w:val="00021C71"/>
    <w:rsid w:val="00022013"/>
    <w:rsid w:val="00022592"/>
    <w:rsid w:val="00022706"/>
    <w:rsid w:val="00023404"/>
    <w:rsid w:val="00023572"/>
    <w:rsid w:val="0002397B"/>
    <w:rsid w:val="00023BDC"/>
    <w:rsid w:val="00025228"/>
    <w:rsid w:val="00025B75"/>
    <w:rsid w:val="000265B6"/>
    <w:rsid w:val="00026940"/>
    <w:rsid w:val="0002697E"/>
    <w:rsid w:val="00026996"/>
    <w:rsid w:val="000275FC"/>
    <w:rsid w:val="00027705"/>
    <w:rsid w:val="00030BA9"/>
    <w:rsid w:val="0003269E"/>
    <w:rsid w:val="000326C0"/>
    <w:rsid w:val="00032C8B"/>
    <w:rsid w:val="000330A3"/>
    <w:rsid w:val="0003364E"/>
    <w:rsid w:val="00034A5A"/>
    <w:rsid w:val="00034E37"/>
    <w:rsid w:val="00035587"/>
    <w:rsid w:val="00035EE4"/>
    <w:rsid w:val="000363F7"/>
    <w:rsid w:val="00036B9B"/>
    <w:rsid w:val="00036C4C"/>
    <w:rsid w:val="00036F0E"/>
    <w:rsid w:val="000377E5"/>
    <w:rsid w:val="0003795E"/>
    <w:rsid w:val="00037E98"/>
    <w:rsid w:val="00040E3A"/>
    <w:rsid w:val="00041254"/>
    <w:rsid w:val="00041FC6"/>
    <w:rsid w:val="00042625"/>
    <w:rsid w:val="0004265A"/>
    <w:rsid w:val="0004279F"/>
    <w:rsid w:val="00042E07"/>
    <w:rsid w:val="000438EF"/>
    <w:rsid w:val="0004393C"/>
    <w:rsid w:val="00043972"/>
    <w:rsid w:val="00043FED"/>
    <w:rsid w:val="00044494"/>
    <w:rsid w:val="00044788"/>
    <w:rsid w:val="00044A39"/>
    <w:rsid w:val="00044BDB"/>
    <w:rsid w:val="00046478"/>
    <w:rsid w:val="00046E0B"/>
    <w:rsid w:val="00046EEF"/>
    <w:rsid w:val="00047B76"/>
    <w:rsid w:val="000506FF"/>
    <w:rsid w:val="00051288"/>
    <w:rsid w:val="00051ADF"/>
    <w:rsid w:val="000524F4"/>
    <w:rsid w:val="00052858"/>
    <w:rsid w:val="00052FB0"/>
    <w:rsid w:val="00053AC5"/>
    <w:rsid w:val="00054814"/>
    <w:rsid w:val="00054C9D"/>
    <w:rsid w:val="000558B3"/>
    <w:rsid w:val="00055A89"/>
    <w:rsid w:val="000561A5"/>
    <w:rsid w:val="00056700"/>
    <w:rsid w:val="00056855"/>
    <w:rsid w:val="00056B2D"/>
    <w:rsid w:val="00057F97"/>
    <w:rsid w:val="00060359"/>
    <w:rsid w:val="00060EC5"/>
    <w:rsid w:val="000618D3"/>
    <w:rsid w:val="000618ED"/>
    <w:rsid w:val="0006268E"/>
    <w:rsid w:val="00062809"/>
    <w:rsid w:val="000635EA"/>
    <w:rsid w:val="00063C75"/>
    <w:rsid w:val="00064D01"/>
    <w:rsid w:val="00064E64"/>
    <w:rsid w:val="00064E91"/>
    <w:rsid w:val="00065728"/>
    <w:rsid w:val="00065A22"/>
    <w:rsid w:val="00065FA2"/>
    <w:rsid w:val="000663D4"/>
    <w:rsid w:val="00066A3C"/>
    <w:rsid w:val="000670E9"/>
    <w:rsid w:val="00067C33"/>
    <w:rsid w:val="00067E70"/>
    <w:rsid w:val="0007057E"/>
    <w:rsid w:val="00070586"/>
    <w:rsid w:val="00070CD0"/>
    <w:rsid w:val="000717DD"/>
    <w:rsid w:val="00071867"/>
    <w:rsid w:val="000720FB"/>
    <w:rsid w:val="000721A6"/>
    <w:rsid w:val="000725A2"/>
    <w:rsid w:val="000727AD"/>
    <w:rsid w:val="00072CFA"/>
    <w:rsid w:val="00073537"/>
    <w:rsid w:val="000739D7"/>
    <w:rsid w:val="00073B39"/>
    <w:rsid w:val="00074773"/>
    <w:rsid w:val="00074A8E"/>
    <w:rsid w:val="000756FE"/>
    <w:rsid w:val="000757D2"/>
    <w:rsid w:val="00075889"/>
    <w:rsid w:val="00075F4F"/>
    <w:rsid w:val="00075FD6"/>
    <w:rsid w:val="00076C1B"/>
    <w:rsid w:val="00076CA7"/>
    <w:rsid w:val="000770A4"/>
    <w:rsid w:val="000771C1"/>
    <w:rsid w:val="000771FA"/>
    <w:rsid w:val="0007734C"/>
    <w:rsid w:val="000800AB"/>
    <w:rsid w:val="00080157"/>
    <w:rsid w:val="00080318"/>
    <w:rsid w:val="0008088B"/>
    <w:rsid w:val="00080B99"/>
    <w:rsid w:val="00080E80"/>
    <w:rsid w:val="0008128F"/>
    <w:rsid w:val="000816C5"/>
    <w:rsid w:val="00081CD1"/>
    <w:rsid w:val="000822A0"/>
    <w:rsid w:val="0008355F"/>
    <w:rsid w:val="00083921"/>
    <w:rsid w:val="00084259"/>
    <w:rsid w:val="0008427B"/>
    <w:rsid w:val="00084599"/>
    <w:rsid w:val="0008460B"/>
    <w:rsid w:val="00084B27"/>
    <w:rsid w:val="00085FA3"/>
    <w:rsid w:val="00086361"/>
    <w:rsid w:val="00086667"/>
    <w:rsid w:val="000868E5"/>
    <w:rsid w:val="0008750F"/>
    <w:rsid w:val="00087EE5"/>
    <w:rsid w:val="000901E5"/>
    <w:rsid w:val="000906BF"/>
    <w:rsid w:val="00091317"/>
    <w:rsid w:val="00091A32"/>
    <w:rsid w:val="00092459"/>
    <w:rsid w:val="000925A3"/>
    <w:rsid w:val="00092DA7"/>
    <w:rsid w:val="0009362C"/>
    <w:rsid w:val="000948B5"/>
    <w:rsid w:val="00094F53"/>
    <w:rsid w:val="0009552F"/>
    <w:rsid w:val="000963C9"/>
    <w:rsid w:val="000967F3"/>
    <w:rsid w:val="00096E12"/>
    <w:rsid w:val="00096EDD"/>
    <w:rsid w:val="00096FCC"/>
    <w:rsid w:val="0009706E"/>
    <w:rsid w:val="0009729F"/>
    <w:rsid w:val="000A00EA"/>
    <w:rsid w:val="000A0420"/>
    <w:rsid w:val="000A08D8"/>
    <w:rsid w:val="000A10EC"/>
    <w:rsid w:val="000A20E0"/>
    <w:rsid w:val="000A279C"/>
    <w:rsid w:val="000A28BC"/>
    <w:rsid w:val="000A29AA"/>
    <w:rsid w:val="000A307A"/>
    <w:rsid w:val="000A324D"/>
    <w:rsid w:val="000A35E1"/>
    <w:rsid w:val="000A379E"/>
    <w:rsid w:val="000A3A04"/>
    <w:rsid w:val="000A533A"/>
    <w:rsid w:val="000A60E5"/>
    <w:rsid w:val="000A62E8"/>
    <w:rsid w:val="000A70EC"/>
    <w:rsid w:val="000A7FD5"/>
    <w:rsid w:val="000B030D"/>
    <w:rsid w:val="000B0FAE"/>
    <w:rsid w:val="000B1660"/>
    <w:rsid w:val="000B25DF"/>
    <w:rsid w:val="000B290C"/>
    <w:rsid w:val="000B3318"/>
    <w:rsid w:val="000B35F8"/>
    <w:rsid w:val="000B4026"/>
    <w:rsid w:val="000B40A5"/>
    <w:rsid w:val="000B41BA"/>
    <w:rsid w:val="000B4AED"/>
    <w:rsid w:val="000B5510"/>
    <w:rsid w:val="000B6158"/>
    <w:rsid w:val="000B63E1"/>
    <w:rsid w:val="000B7C66"/>
    <w:rsid w:val="000C00D4"/>
    <w:rsid w:val="000C0238"/>
    <w:rsid w:val="000C075F"/>
    <w:rsid w:val="000C11DC"/>
    <w:rsid w:val="000C1229"/>
    <w:rsid w:val="000C2690"/>
    <w:rsid w:val="000C2A05"/>
    <w:rsid w:val="000C30B9"/>
    <w:rsid w:val="000C3411"/>
    <w:rsid w:val="000C3F29"/>
    <w:rsid w:val="000C4A39"/>
    <w:rsid w:val="000C4BD6"/>
    <w:rsid w:val="000C4CA9"/>
    <w:rsid w:val="000C4D1E"/>
    <w:rsid w:val="000C59E2"/>
    <w:rsid w:val="000C5AB7"/>
    <w:rsid w:val="000C615F"/>
    <w:rsid w:val="000C62D4"/>
    <w:rsid w:val="000C6339"/>
    <w:rsid w:val="000C6729"/>
    <w:rsid w:val="000C750F"/>
    <w:rsid w:val="000C7625"/>
    <w:rsid w:val="000C7BD7"/>
    <w:rsid w:val="000D043C"/>
    <w:rsid w:val="000D10E3"/>
    <w:rsid w:val="000D142F"/>
    <w:rsid w:val="000D1CDE"/>
    <w:rsid w:val="000D1EBA"/>
    <w:rsid w:val="000D2A24"/>
    <w:rsid w:val="000D36C2"/>
    <w:rsid w:val="000D3B78"/>
    <w:rsid w:val="000D4058"/>
    <w:rsid w:val="000D433D"/>
    <w:rsid w:val="000D49E2"/>
    <w:rsid w:val="000D53A8"/>
    <w:rsid w:val="000D572E"/>
    <w:rsid w:val="000D5A56"/>
    <w:rsid w:val="000D5C84"/>
    <w:rsid w:val="000D6364"/>
    <w:rsid w:val="000D6BC8"/>
    <w:rsid w:val="000E067E"/>
    <w:rsid w:val="000E0C1C"/>
    <w:rsid w:val="000E0C25"/>
    <w:rsid w:val="000E0D8F"/>
    <w:rsid w:val="000E24CB"/>
    <w:rsid w:val="000E25E0"/>
    <w:rsid w:val="000E2A64"/>
    <w:rsid w:val="000E32F5"/>
    <w:rsid w:val="000E37A3"/>
    <w:rsid w:val="000E4730"/>
    <w:rsid w:val="000E4C58"/>
    <w:rsid w:val="000E59CE"/>
    <w:rsid w:val="000E5C0D"/>
    <w:rsid w:val="000E5FBF"/>
    <w:rsid w:val="000E6434"/>
    <w:rsid w:val="000E64B5"/>
    <w:rsid w:val="000E6E27"/>
    <w:rsid w:val="000E701E"/>
    <w:rsid w:val="000E7AFF"/>
    <w:rsid w:val="000F093F"/>
    <w:rsid w:val="000F0B6D"/>
    <w:rsid w:val="000F0C46"/>
    <w:rsid w:val="000F0D44"/>
    <w:rsid w:val="000F0F68"/>
    <w:rsid w:val="000F10B1"/>
    <w:rsid w:val="000F150E"/>
    <w:rsid w:val="000F1C5F"/>
    <w:rsid w:val="000F2072"/>
    <w:rsid w:val="000F302C"/>
    <w:rsid w:val="000F31B4"/>
    <w:rsid w:val="000F379F"/>
    <w:rsid w:val="000F3F7B"/>
    <w:rsid w:val="000F4008"/>
    <w:rsid w:val="000F4167"/>
    <w:rsid w:val="000F526A"/>
    <w:rsid w:val="000F5519"/>
    <w:rsid w:val="000F6A23"/>
    <w:rsid w:val="001002A4"/>
    <w:rsid w:val="0010078F"/>
    <w:rsid w:val="0010083F"/>
    <w:rsid w:val="00100BEF"/>
    <w:rsid w:val="00101648"/>
    <w:rsid w:val="00101B5D"/>
    <w:rsid w:val="00102A8E"/>
    <w:rsid w:val="00103907"/>
    <w:rsid w:val="00103F4F"/>
    <w:rsid w:val="0010412E"/>
    <w:rsid w:val="00104584"/>
    <w:rsid w:val="001051C6"/>
    <w:rsid w:val="0010543D"/>
    <w:rsid w:val="001054E6"/>
    <w:rsid w:val="00105D4D"/>
    <w:rsid w:val="00105EFD"/>
    <w:rsid w:val="00105FA0"/>
    <w:rsid w:val="0011086C"/>
    <w:rsid w:val="00110AD5"/>
    <w:rsid w:val="00110B1D"/>
    <w:rsid w:val="001115ED"/>
    <w:rsid w:val="00111992"/>
    <w:rsid w:val="00112A7F"/>
    <w:rsid w:val="00112AD4"/>
    <w:rsid w:val="0011325E"/>
    <w:rsid w:val="001137E4"/>
    <w:rsid w:val="0011405B"/>
    <w:rsid w:val="001144FA"/>
    <w:rsid w:val="00114CFF"/>
    <w:rsid w:val="00115349"/>
    <w:rsid w:val="00115553"/>
    <w:rsid w:val="00115804"/>
    <w:rsid w:val="00115FCF"/>
    <w:rsid w:val="001165FF"/>
    <w:rsid w:val="00117452"/>
    <w:rsid w:val="0011798C"/>
    <w:rsid w:val="00120B3B"/>
    <w:rsid w:val="00120BBB"/>
    <w:rsid w:val="00120D09"/>
    <w:rsid w:val="001221DC"/>
    <w:rsid w:val="00122C19"/>
    <w:rsid w:val="00122CD1"/>
    <w:rsid w:val="001242D3"/>
    <w:rsid w:val="00125B1C"/>
    <w:rsid w:val="00127058"/>
    <w:rsid w:val="0012727C"/>
    <w:rsid w:val="0012785E"/>
    <w:rsid w:val="001279AE"/>
    <w:rsid w:val="00127C45"/>
    <w:rsid w:val="0013006E"/>
    <w:rsid w:val="00130A4A"/>
    <w:rsid w:val="00130C2D"/>
    <w:rsid w:val="00131312"/>
    <w:rsid w:val="0013222F"/>
    <w:rsid w:val="001325A2"/>
    <w:rsid w:val="00132D0E"/>
    <w:rsid w:val="00132F66"/>
    <w:rsid w:val="0013326D"/>
    <w:rsid w:val="001333EE"/>
    <w:rsid w:val="00133E8B"/>
    <w:rsid w:val="001343B2"/>
    <w:rsid w:val="0013497F"/>
    <w:rsid w:val="00134A62"/>
    <w:rsid w:val="00134A7F"/>
    <w:rsid w:val="00134A84"/>
    <w:rsid w:val="0013521F"/>
    <w:rsid w:val="001358C1"/>
    <w:rsid w:val="001358CD"/>
    <w:rsid w:val="00135A38"/>
    <w:rsid w:val="00135A6C"/>
    <w:rsid w:val="00136A3F"/>
    <w:rsid w:val="00136C5B"/>
    <w:rsid w:val="00137539"/>
    <w:rsid w:val="0014025E"/>
    <w:rsid w:val="00141368"/>
    <w:rsid w:val="001416A3"/>
    <w:rsid w:val="00141775"/>
    <w:rsid w:val="00141938"/>
    <w:rsid w:val="001427B7"/>
    <w:rsid w:val="00142B7D"/>
    <w:rsid w:val="00142ECC"/>
    <w:rsid w:val="001433F1"/>
    <w:rsid w:val="00143F60"/>
    <w:rsid w:val="00144B7B"/>
    <w:rsid w:val="00145A56"/>
    <w:rsid w:val="00146F8E"/>
    <w:rsid w:val="00147B3D"/>
    <w:rsid w:val="00150516"/>
    <w:rsid w:val="00150992"/>
    <w:rsid w:val="00150DE1"/>
    <w:rsid w:val="001513BA"/>
    <w:rsid w:val="00151E2E"/>
    <w:rsid w:val="00152464"/>
    <w:rsid w:val="00152E5E"/>
    <w:rsid w:val="00153045"/>
    <w:rsid w:val="0015346D"/>
    <w:rsid w:val="001546B9"/>
    <w:rsid w:val="00156815"/>
    <w:rsid w:val="0015775C"/>
    <w:rsid w:val="00157C13"/>
    <w:rsid w:val="00157C82"/>
    <w:rsid w:val="00157E6E"/>
    <w:rsid w:val="00157F4F"/>
    <w:rsid w:val="001616EF"/>
    <w:rsid w:val="00161C99"/>
    <w:rsid w:val="00162B1E"/>
    <w:rsid w:val="00163CED"/>
    <w:rsid w:val="00164390"/>
    <w:rsid w:val="001645EA"/>
    <w:rsid w:val="00164C1F"/>
    <w:rsid w:val="0016508A"/>
    <w:rsid w:val="0016544E"/>
    <w:rsid w:val="00165624"/>
    <w:rsid w:val="0016689F"/>
    <w:rsid w:val="00166B67"/>
    <w:rsid w:val="00166C74"/>
    <w:rsid w:val="00166EA8"/>
    <w:rsid w:val="00166F91"/>
    <w:rsid w:val="00167105"/>
    <w:rsid w:val="0016788D"/>
    <w:rsid w:val="001701FE"/>
    <w:rsid w:val="00170515"/>
    <w:rsid w:val="00171C1E"/>
    <w:rsid w:val="00171DD6"/>
    <w:rsid w:val="0017257D"/>
    <w:rsid w:val="001726C0"/>
    <w:rsid w:val="00172F43"/>
    <w:rsid w:val="0017347B"/>
    <w:rsid w:val="00174231"/>
    <w:rsid w:val="00174258"/>
    <w:rsid w:val="00174556"/>
    <w:rsid w:val="001746A9"/>
    <w:rsid w:val="00174764"/>
    <w:rsid w:val="00174E68"/>
    <w:rsid w:val="00174EB0"/>
    <w:rsid w:val="00175846"/>
    <w:rsid w:val="00175F69"/>
    <w:rsid w:val="0017750C"/>
    <w:rsid w:val="00177E98"/>
    <w:rsid w:val="00180E4A"/>
    <w:rsid w:val="00181156"/>
    <w:rsid w:val="00181261"/>
    <w:rsid w:val="001813EA"/>
    <w:rsid w:val="001815A8"/>
    <w:rsid w:val="00181660"/>
    <w:rsid w:val="001819FA"/>
    <w:rsid w:val="00182018"/>
    <w:rsid w:val="00182100"/>
    <w:rsid w:val="0018231E"/>
    <w:rsid w:val="0018259E"/>
    <w:rsid w:val="00183E7C"/>
    <w:rsid w:val="00184232"/>
    <w:rsid w:val="0018521D"/>
    <w:rsid w:val="00185698"/>
    <w:rsid w:val="001858D4"/>
    <w:rsid w:val="00185A3B"/>
    <w:rsid w:val="00185D57"/>
    <w:rsid w:val="00185FD6"/>
    <w:rsid w:val="0018657C"/>
    <w:rsid w:val="00186B83"/>
    <w:rsid w:val="001872E7"/>
    <w:rsid w:val="0018769C"/>
    <w:rsid w:val="001900A5"/>
    <w:rsid w:val="001904E6"/>
    <w:rsid w:val="001909DE"/>
    <w:rsid w:val="00192A67"/>
    <w:rsid w:val="00192F7F"/>
    <w:rsid w:val="00193220"/>
    <w:rsid w:val="0019334D"/>
    <w:rsid w:val="001936D1"/>
    <w:rsid w:val="00193804"/>
    <w:rsid w:val="00194E58"/>
    <w:rsid w:val="001966BA"/>
    <w:rsid w:val="0019691E"/>
    <w:rsid w:val="00196948"/>
    <w:rsid w:val="001978A6"/>
    <w:rsid w:val="001A0877"/>
    <w:rsid w:val="001A17DF"/>
    <w:rsid w:val="001A2230"/>
    <w:rsid w:val="001A23E5"/>
    <w:rsid w:val="001A36C5"/>
    <w:rsid w:val="001A3EAD"/>
    <w:rsid w:val="001A515C"/>
    <w:rsid w:val="001A567E"/>
    <w:rsid w:val="001A5A07"/>
    <w:rsid w:val="001A6219"/>
    <w:rsid w:val="001A6595"/>
    <w:rsid w:val="001A6905"/>
    <w:rsid w:val="001A69B5"/>
    <w:rsid w:val="001A72C9"/>
    <w:rsid w:val="001A7AE0"/>
    <w:rsid w:val="001A7D51"/>
    <w:rsid w:val="001A7E74"/>
    <w:rsid w:val="001B0163"/>
    <w:rsid w:val="001B0590"/>
    <w:rsid w:val="001B0BE0"/>
    <w:rsid w:val="001B19EF"/>
    <w:rsid w:val="001B1F64"/>
    <w:rsid w:val="001B20A4"/>
    <w:rsid w:val="001B2CA2"/>
    <w:rsid w:val="001B3567"/>
    <w:rsid w:val="001B3F20"/>
    <w:rsid w:val="001B409C"/>
    <w:rsid w:val="001B51D3"/>
    <w:rsid w:val="001B5840"/>
    <w:rsid w:val="001B5A35"/>
    <w:rsid w:val="001B5B09"/>
    <w:rsid w:val="001B663C"/>
    <w:rsid w:val="001C02E3"/>
    <w:rsid w:val="001C0CD8"/>
    <w:rsid w:val="001C12FD"/>
    <w:rsid w:val="001C1B80"/>
    <w:rsid w:val="001C2049"/>
    <w:rsid w:val="001C2CB2"/>
    <w:rsid w:val="001C2CDA"/>
    <w:rsid w:val="001C2E83"/>
    <w:rsid w:val="001C307F"/>
    <w:rsid w:val="001C308B"/>
    <w:rsid w:val="001C3511"/>
    <w:rsid w:val="001C3C60"/>
    <w:rsid w:val="001C418D"/>
    <w:rsid w:val="001C4879"/>
    <w:rsid w:val="001C48A1"/>
    <w:rsid w:val="001C4A78"/>
    <w:rsid w:val="001C4C05"/>
    <w:rsid w:val="001C576B"/>
    <w:rsid w:val="001C58A3"/>
    <w:rsid w:val="001C5B37"/>
    <w:rsid w:val="001C68E3"/>
    <w:rsid w:val="001C793E"/>
    <w:rsid w:val="001C7C46"/>
    <w:rsid w:val="001C7C61"/>
    <w:rsid w:val="001D07E0"/>
    <w:rsid w:val="001D0D9B"/>
    <w:rsid w:val="001D187B"/>
    <w:rsid w:val="001D3006"/>
    <w:rsid w:val="001D3A3C"/>
    <w:rsid w:val="001D3CBF"/>
    <w:rsid w:val="001D3D4F"/>
    <w:rsid w:val="001D4EE2"/>
    <w:rsid w:val="001E02B8"/>
    <w:rsid w:val="001E0332"/>
    <w:rsid w:val="001E0A9C"/>
    <w:rsid w:val="001E10CD"/>
    <w:rsid w:val="001E17B3"/>
    <w:rsid w:val="001E17B4"/>
    <w:rsid w:val="001E1967"/>
    <w:rsid w:val="001E1B78"/>
    <w:rsid w:val="001E358C"/>
    <w:rsid w:val="001E387C"/>
    <w:rsid w:val="001E3CBF"/>
    <w:rsid w:val="001E40DA"/>
    <w:rsid w:val="001E5402"/>
    <w:rsid w:val="001E56A0"/>
    <w:rsid w:val="001E5836"/>
    <w:rsid w:val="001E5A1B"/>
    <w:rsid w:val="001E5A1D"/>
    <w:rsid w:val="001E5FAE"/>
    <w:rsid w:val="001E5FE2"/>
    <w:rsid w:val="001E73B2"/>
    <w:rsid w:val="001E7A5A"/>
    <w:rsid w:val="001E7A95"/>
    <w:rsid w:val="001F01C4"/>
    <w:rsid w:val="001F0FA2"/>
    <w:rsid w:val="001F1216"/>
    <w:rsid w:val="001F1E04"/>
    <w:rsid w:val="001F292A"/>
    <w:rsid w:val="001F2F0B"/>
    <w:rsid w:val="001F34C7"/>
    <w:rsid w:val="001F372B"/>
    <w:rsid w:val="001F3928"/>
    <w:rsid w:val="001F3E50"/>
    <w:rsid w:val="001F4774"/>
    <w:rsid w:val="001F51E7"/>
    <w:rsid w:val="001F70B0"/>
    <w:rsid w:val="001F71AF"/>
    <w:rsid w:val="001F7E9A"/>
    <w:rsid w:val="001F7F76"/>
    <w:rsid w:val="00201259"/>
    <w:rsid w:val="00201374"/>
    <w:rsid w:val="00201431"/>
    <w:rsid w:val="00201A48"/>
    <w:rsid w:val="00202B88"/>
    <w:rsid w:val="00203E66"/>
    <w:rsid w:val="002048BA"/>
    <w:rsid w:val="002048F3"/>
    <w:rsid w:val="002057B0"/>
    <w:rsid w:val="00205F0E"/>
    <w:rsid w:val="0020625C"/>
    <w:rsid w:val="002068F2"/>
    <w:rsid w:val="00206D48"/>
    <w:rsid w:val="002076CD"/>
    <w:rsid w:val="00207784"/>
    <w:rsid w:val="00207B3D"/>
    <w:rsid w:val="00207B98"/>
    <w:rsid w:val="00210137"/>
    <w:rsid w:val="002102B5"/>
    <w:rsid w:val="00210522"/>
    <w:rsid w:val="00211F7A"/>
    <w:rsid w:val="00212072"/>
    <w:rsid w:val="00212247"/>
    <w:rsid w:val="002127B5"/>
    <w:rsid w:val="00212858"/>
    <w:rsid w:val="0021302C"/>
    <w:rsid w:val="00213068"/>
    <w:rsid w:val="00214030"/>
    <w:rsid w:val="0021480F"/>
    <w:rsid w:val="002156FE"/>
    <w:rsid w:val="0021593E"/>
    <w:rsid w:val="00215AA9"/>
    <w:rsid w:val="00215B69"/>
    <w:rsid w:val="00216307"/>
    <w:rsid w:val="0021657A"/>
    <w:rsid w:val="0021709F"/>
    <w:rsid w:val="00217C7B"/>
    <w:rsid w:val="00221550"/>
    <w:rsid w:val="00221B74"/>
    <w:rsid w:val="002227F9"/>
    <w:rsid w:val="00222B7D"/>
    <w:rsid w:val="002235A4"/>
    <w:rsid w:val="00223ADC"/>
    <w:rsid w:val="00223E51"/>
    <w:rsid w:val="00225412"/>
    <w:rsid w:val="00225672"/>
    <w:rsid w:val="0022586D"/>
    <w:rsid w:val="002260FE"/>
    <w:rsid w:val="0022719F"/>
    <w:rsid w:val="00227DE2"/>
    <w:rsid w:val="0023018A"/>
    <w:rsid w:val="002306D1"/>
    <w:rsid w:val="00230BC3"/>
    <w:rsid w:val="00230C1A"/>
    <w:rsid w:val="002315CF"/>
    <w:rsid w:val="002318B0"/>
    <w:rsid w:val="00231A5A"/>
    <w:rsid w:val="00231D30"/>
    <w:rsid w:val="00231DF5"/>
    <w:rsid w:val="00232610"/>
    <w:rsid w:val="00232DAD"/>
    <w:rsid w:val="002332FD"/>
    <w:rsid w:val="0023446C"/>
    <w:rsid w:val="00234C33"/>
    <w:rsid w:val="00235701"/>
    <w:rsid w:val="002374E6"/>
    <w:rsid w:val="00237CE6"/>
    <w:rsid w:val="00240034"/>
    <w:rsid w:val="002406DB"/>
    <w:rsid w:val="002407EB"/>
    <w:rsid w:val="00240D07"/>
    <w:rsid w:val="00242827"/>
    <w:rsid w:val="00243179"/>
    <w:rsid w:val="0024323F"/>
    <w:rsid w:val="00243BEC"/>
    <w:rsid w:val="002444C8"/>
    <w:rsid w:val="00245AB1"/>
    <w:rsid w:val="0024727F"/>
    <w:rsid w:val="00247737"/>
    <w:rsid w:val="00247863"/>
    <w:rsid w:val="002479DA"/>
    <w:rsid w:val="00247C9D"/>
    <w:rsid w:val="002508A4"/>
    <w:rsid w:val="0025317A"/>
    <w:rsid w:val="00253256"/>
    <w:rsid w:val="0025355C"/>
    <w:rsid w:val="002536A6"/>
    <w:rsid w:val="002539A7"/>
    <w:rsid w:val="00253AEF"/>
    <w:rsid w:val="00253C01"/>
    <w:rsid w:val="00253FF9"/>
    <w:rsid w:val="00254360"/>
    <w:rsid w:val="002544C1"/>
    <w:rsid w:val="0025515C"/>
    <w:rsid w:val="0025605D"/>
    <w:rsid w:val="00256129"/>
    <w:rsid w:val="002562A8"/>
    <w:rsid w:val="00257039"/>
    <w:rsid w:val="00257197"/>
    <w:rsid w:val="0026167E"/>
    <w:rsid w:val="00261AE3"/>
    <w:rsid w:val="00263710"/>
    <w:rsid w:val="00263735"/>
    <w:rsid w:val="0026417B"/>
    <w:rsid w:val="002643D7"/>
    <w:rsid w:val="002644A4"/>
    <w:rsid w:val="0026467E"/>
    <w:rsid w:val="00264E82"/>
    <w:rsid w:val="00264E91"/>
    <w:rsid w:val="00265043"/>
    <w:rsid w:val="002651F2"/>
    <w:rsid w:val="00265680"/>
    <w:rsid w:val="00265920"/>
    <w:rsid w:val="00265B8A"/>
    <w:rsid w:val="002662F1"/>
    <w:rsid w:val="0027005B"/>
    <w:rsid w:val="00270605"/>
    <w:rsid w:val="002713E5"/>
    <w:rsid w:val="00271D41"/>
    <w:rsid w:val="00271E63"/>
    <w:rsid w:val="002721BA"/>
    <w:rsid w:val="0027278B"/>
    <w:rsid w:val="0027321E"/>
    <w:rsid w:val="002732C7"/>
    <w:rsid w:val="0027360E"/>
    <w:rsid w:val="00273AE7"/>
    <w:rsid w:val="00274298"/>
    <w:rsid w:val="00274301"/>
    <w:rsid w:val="00274303"/>
    <w:rsid w:val="002744EE"/>
    <w:rsid w:val="00274C54"/>
    <w:rsid w:val="00276210"/>
    <w:rsid w:val="002764CA"/>
    <w:rsid w:val="00276598"/>
    <w:rsid w:val="00277348"/>
    <w:rsid w:val="00277CE6"/>
    <w:rsid w:val="002803F4"/>
    <w:rsid w:val="00280E28"/>
    <w:rsid w:val="002811A1"/>
    <w:rsid w:val="0028123A"/>
    <w:rsid w:val="00281349"/>
    <w:rsid w:val="00281DA1"/>
    <w:rsid w:val="00281F3D"/>
    <w:rsid w:val="002820D3"/>
    <w:rsid w:val="002829CC"/>
    <w:rsid w:val="00282CD0"/>
    <w:rsid w:val="0028317F"/>
    <w:rsid w:val="00283309"/>
    <w:rsid w:val="0028386D"/>
    <w:rsid w:val="002839DE"/>
    <w:rsid w:val="0028435A"/>
    <w:rsid w:val="002848A1"/>
    <w:rsid w:val="00284960"/>
    <w:rsid w:val="00284ADF"/>
    <w:rsid w:val="00284B3A"/>
    <w:rsid w:val="00284D54"/>
    <w:rsid w:val="002851F7"/>
    <w:rsid w:val="0028521E"/>
    <w:rsid w:val="0028538C"/>
    <w:rsid w:val="0028549A"/>
    <w:rsid w:val="00285E77"/>
    <w:rsid w:val="00285FA5"/>
    <w:rsid w:val="0028636E"/>
    <w:rsid w:val="00286C21"/>
    <w:rsid w:val="00287437"/>
    <w:rsid w:val="00287667"/>
    <w:rsid w:val="00290094"/>
    <w:rsid w:val="00290292"/>
    <w:rsid w:val="00290B93"/>
    <w:rsid w:val="002917D0"/>
    <w:rsid w:val="002921DF"/>
    <w:rsid w:val="002922B9"/>
    <w:rsid w:val="00292D8E"/>
    <w:rsid w:val="002938ED"/>
    <w:rsid w:val="00293F33"/>
    <w:rsid w:val="002940B3"/>
    <w:rsid w:val="00294557"/>
    <w:rsid w:val="00294595"/>
    <w:rsid w:val="00295516"/>
    <w:rsid w:val="00295917"/>
    <w:rsid w:val="00295936"/>
    <w:rsid w:val="002968EC"/>
    <w:rsid w:val="00296F4E"/>
    <w:rsid w:val="002A024F"/>
    <w:rsid w:val="002A1874"/>
    <w:rsid w:val="002A36E9"/>
    <w:rsid w:val="002A4067"/>
    <w:rsid w:val="002A53AC"/>
    <w:rsid w:val="002A6430"/>
    <w:rsid w:val="002A65B9"/>
    <w:rsid w:val="002A6DB5"/>
    <w:rsid w:val="002A7048"/>
    <w:rsid w:val="002A7152"/>
    <w:rsid w:val="002B074A"/>
    <w:rsid w:val="002B0DF8"/>
    <w:rsid w:val="002B1209"/>
    <w:rsid w:val="002B14B9"/>
    <w:rsid w:val="002B16A7"/>
    <w:rsid w:val="002B17AC"/>
    <w:rsid w:val="002B17DD"/>
    <w:rsid w:val="002B1B3C"/>
    <w:rsid w:val="002B1DC2"/>
    <w:rsid w:val="002B2588"/>
    <w:rsid w:val="002B2A4D"/>
    <w:rsid w:val="002B474F"/>
    <w:rsid w:val="002B4A4B"/>
    <w:rsid w:val="002B52FC"/>
    <w:rsid w:val="002B5876"/>
    <w:rsid w:val="002B64A2"/>
    <w:rsid w:val="002B672B"/>
    <w:rsid w:val="002B6989"/>
    <w:rsid w:val="002B6992"/>
    <w:rsid w:val="002B70E4"/>
    <w:rsid w:val="002B7165"/>
    <w:rsid w:val="002B716B"/>
    <w:rsid w:val="002B732A"/>
    <w:rsid w:val="002B7628"/>
    <w:rsid w:val="002B775A"/>
    <w:rsid w:val="002B77CC"/>
    <w:rsid w:val="002C0305"/>
    <w:rsid w:val="002C16DF"/>
    <w:rsid w:val="002C22D9"/>
    <w:rsid w:val="002C293B"/>
    <w:rsid w:val="002C39B3"/>
    <w:rsid w:val="002C3EAC"/>
    <w:rsid w:val="002C3F5E"/>
    <w:rsid w:val="002C4108"/>
    <w:rsid w:val="002C4A16"/>
    <w:rsid w:val="002C5810"/>
    <w:rsid w:val="002C5E92"/>
    <w:rsid w:val="002C6F72"/>
    <w:rsid w:val="002C7012"/>
    <w:rsid w:val="002C70E3"/>
    <w:rsid w:val="002C7167"/>
    <w:rsid w:val="002C74B8"/>
    <w:rsid w:val="002C798B"/>
    <w:rsid w:val="002C7E30"/>
    <w:rsid w:val="002D0283"/>
    <w:rsid w:val="002D08EF"/>
    <w:rsid w:val="002D0E4F"/>
    <w:rsid w:val="002D1086"/>
    <w:rsid w:val="002D1F6B"/>
    <w:rsid w:val="002D2217"/>
    <w:rsid w:val="002D23B5"/>
    <w:rsid w:val="002D2454"/>
    <w:rsid w:val="002D246A"/>
    <w:rsid w:val="002D2696"/>
    <w:rsid w:val="002D295E"/>
    <w:rsid w:val="002D3226"/>
    <w:rsid w:val="002D3D87"/>
    <w:rsid w:val="002D4305"/>
    <w:rsid w:val="002D4D01"/>
    <w:rsid w:val="002D60FC"/>
    <w:rsid w:val="002D7156"/>
    <w:rsid w:val="002D7684"/>
    <w:rsid w:val="002E0013"/>
    <w:rsid w:val="002E09D7"/>
    <w:rsid w:val="002E0A7A"/>
    <w:rsid w:val="002E0AEA"/>
    <w:rsid w:val="002E2430"/>
    <w:rsid w:val="002E2F5A"/>
    <w:rsid w:val="002E329E"/>
    <w:rsid w:val="002E3ABA"/>
    <w:rsid w:val="002E3D5B"/>
    <w:rsid w:val="002E4337"/>
    <w:rsid w:val="002E56E5"/>
    <w:rsid w:val="002E585D"/>
    <w:rsid w:val="002E5D0A"/>
    <w:rsid w:val="002E5FCE"/>
    <w:rsid w:val="002E60D8"/>
    <w:rsid w:val="002E65B6"/>
    <w:rsid w:val="002E6878"/>
    <w:rsid w:val="002E762A"/>
    <w:rsid w:val="002E76EE"/>
    <w:rsid w:val="002F0052"/>
    <w:rsid w:val="002F08B9"/>
    <w:rsid w:val="002F1211"/>
    <w:rsid w:val="002F1FCE"/>
    <w:rsid w:val="002F2D2E"/>
    <w:rsid w:val="002F3072"/>
    <w:rsid w:val="002F30FA"/>
    <w:rsid w:val="002F4289"/>
    <w:rsid w:val="002F437C"/>
    <w:rsid w:val="002F46AB"/>
    <w:rsid w:val="002F4F99"/>
    <w:rsid w:val="002F5209"/>
    <w:rsid w:val="002F5C64"/>
    <w:rsid w:val="002F619C"/>
    <w:rsid w:val="002F6516"/>
    <w:rsid w:val="002F663A"/>
    <w:rsid w:val="002F6699"/>
    <w:rsid w:val="002F7CC3"/>
    <w:rsid w:val="003004B4"/>
    <w:rsid w:val="003008FD"/>
    <w:rsid w:val="003017E4"/>
    <w:rsid w:val="00303A78"/>
    <w:rsid w:val="00303BCA"/>
    <w:rsid w:val="003056CF"/>
    <w:rsid w:val="003058BE"/>
    <w:rsid w:val="003058D2"/>
    <w:rsid w:val="00305D52"/>
    <w:rsid w:val="00305EAE"/>
    <w:rsid w:val="00306181"/>
    <w:rsid w:val="00306AF4"/>
    <w:rsid w:val="0030765A"/>
    <w:rsid w:val="00307B2A"/>
    <w:rsid w:val="00310562"/>
    <w:rsid w:val="00310771"/>
    <w:rsid w:val="003118AA"/>
    <w:rsid w:val="0031192D"/>
    <w:rsid w:val="00311B21"/>
    <w:rsid w:val="00312DC0"/>
    <w:rsid w:val="003134B7"/>
    <w:rsid w:val="0031356D"/>
    <w:rsid w:val="003139CB"/>
    <w:rsid w:val="00313E6E"/>
    <w:rsid w:val="00313E86"/>
    <w:rsid w:val="00314DE0"/>
    <w:rsid w:val="0031525A"/>
    <w:rsid w:val="00315519"/>
    <w:rsid w:val="003173DF"/>
    <w:rsid w:val="00317463"/>
    <w:rsid w:val="003174D4"/>
    <w:rsid w:val="00317525"/>
    <w:rsid w:val="003202B5"/>
    <w:rsid w:val="003205C8"/>
    <w:rsid w:val="003223E4"/>
    <w:rsid w:val="00322AA2"/>
    <w:rsid w:val="003235A6"/>
    <w:rsid w:val="00323AA9"/>
    <w:rsid w:val="0032431A"/>
    <w:rsid w:val="00324495"/>
    <w:rsid w:val="00324CD3"/>
    <w:rsid w:val="00324E31"/>
    <w:rsid w:val="00324EE5"/>
    <w:rsid w:val="00325C4C"/>
    <w:rsid w:val="003262D1"/>
    <w:rsid w:val="00327547"/>
    <w:rsid w:val="00327969"/>
    <w:rsid w:val="00327BEA"/>
    <w:rsid w:val="00327DDC"/>
    <w:rsid w:val="00331C5B"/>
    <w:rsid w:val="00331F1C"/>
    <w:rsid w:val="003329BF"/>
    <w:rsid w:val="00333158"/>
    <w:rsid w:val="00333916"/>
    <w:rsid w:val="00333D5B"/>
    <w:rsid w:val="00333EFB"/>
    <w:rsid w:val="00334174"/>
    <w:rsid w:val="003347B1"/>
    <w:rsid w:val="00334FA9"/>
    <w:rsid w:val="0033572A"/>
    <w:rsid w:val="00335969"/>
    <w:rsid w:val="00335FAB"/>
    <w:rsid w:val="003362DC"/>
    <w:rsid w:val="00336B20"/>
    <w:rsid w:val="00336F41"/>
    <w:rsid w:val="0034060E"/>
    <w:rsid w:val="00340FB2"/>
    <w:rsid w:val="00341166"/>
    <w:rsid w:val="0034138B"/>
    <w:rsid w:val="00341A63"/>
    <w:rsid w:val="00342450"/>
    <w:rsid w:val="003438DA"/>
    <w:rsid w:val="003439F6"/>
    <w:rsid w:val="00343AFC"/>
    <w:rsid w:val="003441D8"/>
    <w:rsid w:val="00344E40"/>
    <w:rsid w:val="00344E43"/>
    <w:rsid w:val="0034556B"/>
    <w:rsid w:val="0034564B"/>
    <w:rsid w:val="00346514"/>
    <w:rsid w:val="00346545"/>
    <w:rsid w:val="003465CF"/>
    <w:rsid w:val="00346738"/>
    <w:rsid w:val="003468A5"/>
    <w:rsid w:val="00346D2F"/>
    <w:rsid w:val="00346D5D"/>
    <w:rsid w:val="003471BD"/>
    <w:rsid w:val="003500D0"/>
    <w:rsid w:val="003503E9"/>
    <w:rsid w:val="0035041E"/>
    <w:rsid w:val="003508F5"/>
    <w:rsid w:val="00351353"/>
    <w:rsid w:val="00351D2A"/>
    <w:rsid w:val="003528EF"/>
    <w:rsid w:val="00353066"/>
    <w:rsid w:val="003535D8"/>
    <w:rsid w:val="00354DD1"/>
    <w:rsid w:val="00355CB2"/>
    <w:rsid w:val="0035769F"/>
    <w:rsid w:val="00361E03"/>
    <w:rsid w:val="00362D6E"/>
    <w:rsid w:val="00363718"/>
    <w:rsid w:val="003651E8"/>
    <w:rsid w:val="00365C72"/>
    <w:rsid w:val="00367EC1"/>
    <w:rsid w:val="00370015"/>
    <w:rsid w:val="00370732"/>
    <w:rsid w:val="00370982"/>
    <w:rsid w:val="00371AE5"/>
    <w:rsid w:val="00371D93"/>
    <w:rsid w:val="003720F6"/>
    <w:rsid w:val="0037282B"/>
    <w:rsid w:val="003732E7"/>
    <w:rsid w:val="0037396C"/>
    <w:rsid w:val="00373A49"/>
    <w:rsid w:val="00373AEC"/>
    <w:rsid w:val="00373BE1"/>
    <w:rsid w:val="00373DB3"/>
    <w:rsid w:val="00373F0A"/>
    <w:rsid w:val="00375B27"/>
    <w:rsid w:val="00375E89"/>
    <w:rsid w:val="00375FBF"/>
    <w:rsid w:val="003761AA"/>
    <w:rsid w:val="003763A3"/>
    <w:rsid w:val="003767C1"/>
    <w:rsid w:val="00376863"/>
    <w:rsid w:val="00376F23"/>
    <w:rsid w:val="00377224"/>
    <w:rsid w:val="0037790B"/>
    <w:rsid w:val="00377F18"/>
    <w:rsid w:val="003814D5"/>
    <w:rsid w:val="003819E4"/>
    <w:rsid w:val="00381B8D"/>
    <w:rsid w:val="00381E53"/>
    <w:rsid w:val="00381EEC"/>
    <w:rsid w:val="0038235E"/>
    <w:rsid w:val="003826E6"/>
    <w:rsid w:val="00382BA4"/>
    <w:rsid w:val="003839D7"/>
    <w:rsid w:val="00383EF0"/>
    <w:rsid w:val="00384B7D"/>
    <w:rsid w:val="00384E12"/>
    <w:rsid w:val="00385A1F"/>
    <w:rsid w:val="00385EB7"/>
    <w:rsid w:val="0038692D"/>
    <w:rsid w:val="00386D2F"/>
    <w:rsid w:val="003873C4"/>
    <w:rsid w:val="003875AF"/>
    <w:rsid w:val="0039015C"/>
    <w:rsid w:val="0039040A"/>
    <w:rsid w:val="00390554"/>
    <w:rsid w:val="00390599"/>
    <w:rsid w:val="00390A38"/>
    <w:rsid w:val="00390DA0"/>
    <w:rsid w:val="00390EC4"/>
    <w:rsid w:val="00392173"/>
    <w:rsid w:val="00392CBF"/>
    <w:rsid w:val="00392DBB"/>
    <w:rsid w:val="00393E5A"/>
    <w:rsid w:val="003945A4"/>
    <w:rsid w:val="003953C6"/>
    <w:rsid w:val="00395749"/>
    <w:rsid w:val="00395F26"/>
    <w:rsid w:val="0039607F"/>
    <w:rsid w:val="00396D88"/>
    <w:rsid w:val="00396F01"/>
    <w:rsid w:val="00396FAF"/>
    <w:rsid w:val="0039713F"/>
    <w:rsid w:val="003976BE"/>
    <w:rsid w:val="00397C4A"/>
    <w:rsid w:val="003A0281"/>
    <w:rsid w:val="003A0B42"/>
    <w:rsid w:val="003A0DF6"/>
    <w:rsid w:val="003A11D2"/>
    <w:rsid w:val="003A1489"/>
    <w:rsid w:val="003A148E"/>
    <w:rsid w:val="003A1B5E"/>
    <w:rsid w:val="003A2341"/>
    <w:rsid w:val="003A2BF0"/>
    <w:rsid w:val="003A3BFE"/>
    <w:rsid w:val="003A4655"/>
    <w:rsid w:val="003A46EC"/>
    <w:rsid w:val="003A4A39"/>
    <w:rsid w:val="003A4B3A"/>
    <w:rsid w:val="003A51B8"/>
    <w:rsid w:val="003A541C"/>
    <w:rsid w:val="003A554B"/>
    <w:rsid w:val="003A71EC"/>
    <w:rsid w:val="003A72F4"/>
    <w:rsid w:val="003A7599"/>
    <w:rsid w:val="003B01FC"/>
    <w:rsid w:val="003B03D1"/>
    <w:rsid w:val="003B0B46"/>
    <w:rsid w:val="003B0EAC"/>
    <w:rsid w:val="003B2497"/>
    <w:rsid w:val="003B2E6D"/>
    <w:rsid w:val="003B2EB0"/>
    <w:rsid w:val="003B378B"/>
    <w:rsid w:val="003B3BFA"/>
    <w:rsid w:val="003B4C7D"/>
    <w:rsid w:val="003B50DB"/>
    <w:rsid w:val="003B518C"/>
    <w:rsid w:val="003B557C"/>
    <w:rsid w:val="003B589A"/>
    <w:rsid w:val="003B6192"/>
    <w:rsid w:val="003B6210"/>
    <w:rsid w:val="003B6DA5"/>
    <w:rsid w:val="003B744C"/>
    <w:rsid w:val="003B792B"/>
    <w:rsid w:val="003B7C79"/>
    <w:rsid w:val="003C0C23"/>
    <w:rsid w:val="003C1B04"/>
    <w:rsid w:val="003C1D19"/>
    <w:rsid w:val="003C21B5"/>
    <w:rsid w:val="003C2240"/>
    <w:rsid w:val="003C28E6"/>
    <w:rsid w:val="003C2A1B"/>
    <w:rsid w:val="003C37A5"/>
    <w:rsid w:val="003C3D91"/>
    <w:rsid w:val="003C4C8D"/>
    <w:rsid w:val="003C5132"/>
    <w:rsid w:val="003C600E"/>
    <w:rsid w:val="003C637C"/>
    <w:rsid w:val="003C695A"/>
    <w:rsid w:val="003C69AF"/>
    <w:rsid w:val="003C6DC7"/>
    <w:rsid w:val="003C703C"/>
    <w:rsid w:val="003C7562"/>
    <w:rsid w:val="003D008A"/>
    <w:rsid w:val="003D096F"/>
    <w:rsid w:val="003D18A0"/>
    <w:rsid w:val="003D2748"/>
    <w:rsid w:val="003D292E"/>
    <w:rsid w:val="003D3B68"/>
    <w:rsid w:val="003D3EEA"/>
    <w:rsid w:val="003D48EA"/>
    <w:rsid w:val="003D493F"/>
    <w:rsid w:val="003D53DC"/>
    <w:rsid w:val="003D5D43"/>
    <w:rsid w:val="003D5DF1"/>
    <w:rsid w:val="003D61B9"/>
    <w:rsid w:val="003D63B9"/>
    <w:rsid w:val="003D7C65"/>
    <w:rsid w:val="003E048C"/>
    <w:rsid w:val="003E0846"/>
    <w:rsid w:val="003E0A2D"/>
    <w:rsid w:val="003E1709"/>
    <w:rsid w:val="003E1CE6"/>
    <w:rsid w:val="003E2C04"/>
    <w:rsid w:val="003E2C9C"/>
    <w:rsid w:val="003E3AEF"/>
    <w:rsid w:val="003E3C25"/>
    <w:rsid w:val="003E4074"/>
    <w:rsid w:val="003E4B41"/>
    <w:rsid w:val="003E577E"/>
    <w:rsid w:val="003E579F"/>
    <w:rsid w:val="003E6074"/>
    <w:rsid w:val="003E7359"/>
    <w:rsid w:val="003E746A"/>
    <w:rsid w:val="003E7575"/>
    <w:rsid w:val="003E7CC3"/>
    <w:rsid w:val="003F074B"/>
    <w:rsid w:val="003F0959"/>
    <w:rsid w:val="003F190F"/>
    <w:rsid w:val="003F22EE"/>
    <w:rsid w:val="003F24F3"/>
    <w:rsid w:val="003F2B37"/>
    <w:rsid w:val="003F30C8"/>
    <w:rsid w:val="003F3222"/>
    <w:rsid w:val="003F32F2"/>
    <w:rsid w:val="003F4394"/>
    <w:rsid w:val="003F4443"/>
    <w:rsid w:val="003F458A"/>
    <w:rsid w:val="003F4969"/>
    <w:rsid w:val="003F4E35"/>
    <w:rsid w:val="003F52D7"/>
    <w:rsid w:val="003F5C30"/>
    <w:rsid w:val="003F5C33"/>
    <w:rsid w:val="003F5CB5"/>
    <w:rsid w:val="003F62E5"/>
    <w:rsid w:val="003F64A5"/>
    <w:rsid w:val="003F65A8"/>
    <w:rsid w:val="003F6E47"/>
    <w:rsid w:val="00400469"/>
    <w:rsid w:val="00400BCF"/>
    <w:rsid w:val="00401197"/>
    <w:rsid w:val="004012D6"/>
    <w:rsid w:val="00401EB3"/>
    <w:rsid w:val="004029D7"/>
    <w:rsid w:val="00402F96"/>
    <w:rsid w:val="00403100"/>
    <w:rsid w:val="00403655"/>
    <w:rsid w:val="00403704"/>
    <w:rsid w:val="00403CB4"/>
    <w:rsid w:val="00403D3E"/>
    <w:rsid w:val="004045F1"/>
    <w:rsid w:val="00404909"/>
    <w:rsid w:val="00404B52"/>
    <w:rsid w:val="00405057"/>
    <w:rsid w:val="0040505D"/>
    <w:rsid w:val="0040507B"/>
    <w:rsid w:val="00406018"/>
    <w:rsid w:val="0040655C"/>
    <w:rsid w:val="00406BBB"/>
    <w:rsid w:val="00407092"/>
    <w:rsid w:val="0040764D"/>
    <w:rsid w:val="00407D0C"/>
    <w:rsid w:val="004103F0"/>
    <w:rsid w:val="00410DD6"/>
    <w:rsid w:val="004110D6"/>
    <w:rsid w:val="004111A1"/>
    <w:rsid w:val="004112AA"/>
    <w:rsid w:val="004113CE"/>
    <w:rsid w:val="00411695"/>
    <w:rsid w:val="00411D23"/>
    <w:rsid w:val="0041202B"/>
    <w:rsid w:val="00412278"/>
    <w:rsid w:val="0041246C"/>
    <w:rsid w:val="00412962"/>
    <w:rsid w:val="00412D10"/>
    <w:rsid w:val="00412E2F"/>
    <w:rsid w:val="00413D92"/>
    <w:rsid w:val="00414C5F"/>
    <w:rsid w:val="004150EB"/>
    <w:rsid w:val="00416D80"/>
    <w:rsid w:val="004170C1"/>
    <w:rsid w:val="00417CEC"/>
    <w:rsid w:val="004201D8"/>
    <w:rsid w:val="004226F4"/>
    <w:rsid w:val="0042282E"/>
    <w:rsid w:val="0042306E"/>
    <w:rsid w:val="00423F54"/>
    <w:rsid w:val="00423F59"/>
    <w:rsid w:val="0042439B"/>
    <w:rsid w:val="00424437"/>
    <w:rsid w:val="004252A5"/>
    <w:rsid w:val="0042530A"/>
    <w:rsid w:val="004253AD"/>
    <w:rsid w:val="00425AE7"/>
    <w:rsid w:val="00425B69"/>
    <w:rsid w:val="00426836"/>
    <w:rsid w:val="004268E4"/>
    <w:rsid w:val="00426964"/>
    <w:rsid w:val="00426D0D"/>
    <w:rsid w:val="00426DA9"/>
    <w:rsid w:val="00427469"/>
    <w:rsid w:val="00427985"/>
    <w:rsid w:val="00427C63"/>
    <w:rsid w:val="0043064B"/>
    <w:rsid w:val="00430772"/>
    <w:rsid w:val="00430BBA"/>
    <w:rsid w:val="00430EE4"/>
    <w:rsid w:val="004310C8"/>
    <w:rsid w:val="004312BA"/>
    <w:rsid w:val="004315A9"/>
    <w:rsid w:val="00431D93"/>
    <w:rsid w:val="0043200A"/>
    <w:rsid w:val="004324A5"/>
    <w:rsid w:val="004325C6"/>
    <w:rsid w:val="00432605"/>
    <w:rsid w:val="00433064"/>
    <w:rsid w:val="0043321E"/>
    <w:rsid w:val="00433563"/>
    <w:rsid w:val="004336E5"/>
    <w:rsid w:val="00434EBA"/>
    <w:rsid w:val="00435127"/>
    <w:rsid w:val="00435583"/>
    <w:rsid w:val="004362AE"/>
    <w:rsid w:val="00436676"/>
    <w:rsid w:val="004378BB"/>
    <w:rsid w:val="00437B8C"/>
    <w:rsid w:val="00437BA2"/>
    <w:rsid w:val="00441B70"/>
    <w:rsid w:val="00442018"/>
    <w:rsid w:val="004422CE"/>
    <w:rsid w:val="004427C6"/>
    <w:rsid w:val="0044296B"/>
    <w:rsid w:val="00442E54"/>
    <w:rsid w:val="00443A44"/>
    <w:rsid w:val="004441E8"/>
    <w:rsid w:val="004444A1"/>
    <w:rsid w:val="0044535F"/>
    <w:rsid w:val="00445556"/>
    <w:rsid w:val="00445831"/>
    <w:rsid w:val="00446410"/>
    <w:rsid w:val="004466D8"/>
    <w:rsid w:val="0044680D"/>
    <w:rsid w:val="0044717C"/>
    <w:rsid w:val="00447B62"/>
    <w:rsid w:val="00450FDB"/>
    <w:rsid w:val="0045161C"/>
    <w:rsid w:val="00451DE0"/>
    <w:rsid w:val="00451F0E"/>
    <w:rsid w:val="00452CFC"/>
    <w:rsid w:val="004544E1"/>
    <w:rsid w:val="0045468E"/>
    <w:rsid w:val="00455135"/>
    <w:rsid w:val="00456A37"/>
    <w:rsid w:val="00456ED3"/>
    <w:rsid w:val="0045742A"/>
    <w:rsid w:val="0045749C"/>
    <w:rsid w:val="00457DF8"/>
    <w:rsid w:val="004603E8"/>
    <w:rsid w:val="0046044F"/>
    <w:rsid w:val="00460649"/>
    <w:rsid w:val="004611DC"/>
    <w:rsid w:val="00462886"/>
    <w:rsid w:val="004630EB"/>
    <w:rsid w:val="0046317C"/>
    <w:rsid w:val="004638E3"/>
    <w:rsid w:val="00463B02"/>
    <w:rsid w:val="004651DB"/>
    <w:rsid w:val="00465B26"/>
    <w:rsid w:val="00466470"/>
    <w:rsid w:val="004665C6"/>
    <w:rsid w:val="00466638"/>
    <w:rsid w:val="004667CF"/>
    <w:rsid w:val="00466806"/>
    <w:rsid w:val="0046685B"/>
    <w:rsid w:val="00467EBD"/>
    <w:rsid w:val="00470063"/>
    <w:rsid w:val="00470871"/>
    <w:rsid w:val="00470D22"/>
    <w:rsid w:val="00470EF4"/>
    <w:rsid w:val="00471441"/>
    <w:rsid w:val="004719F4"/>
    <w:rsid w:val="0047203E"/>
    <w:rsid w:val="00473869"/>
    <w:rsid w:val="004739BB"/>
    <w:rsid w:val="00473D43"/>
    <w:rsid w:val="00474272"/>
    <w:rsid w:val="004742B0"/>
    <w:rsid w:val="00474BE4"/>
    <w:rsid w:val="00474DA6"/>
    <w:rsid w:val="00474FF1"/>
    <w:rsid w:val="004751F4"/>
    <w:rsid w:val="004759AA"/>
    <w:rsid w:val="00475A9E"/>
    <w:rsid w:val="00475BF1"/>
    <w:rsid w:val="00475DC9"/>
    <w:rsid w:val="00475FBE"/>
    <w:rsid w:val="00476920"/>
    <w:rsid w:val="004771D6"/>
    <w:rsid w:val="00477B52"/>
    <w:rsid w:val="004803C4"/>
    <w:rsid w:val="00480E34"/>
    <w:rsid w:val="00480F11"/>
    <w:rsid w:val="00481333"/>
    <w:rsid w:val="00481781"/>
    <w:rsid w:val="00481C6B"/>
    <w:rsid w:val="0048220B"/>
    <w:rsid w:val="004823D8"/>
    <w:rsid w:val="0048294E"/>
    <w:rsid w:val="004833C6"/>
    <w:rsid w:val="00484445"/>
    <w:rsid w:val="004844BE"/>
    <w:rsid w:val="00484D2D"/>
    <w:rsid w:val="00485155"/>
    <w:rsid w:val="004863D2"/>
    <w:rsid w:val="00487F39"/>
    <w:rsid w:val="0049084F"/>
    <w:rsid w:val="004909C1"/>
    <w:rsid w:val="00490C57"/>
    <w:rsid w:val="00490C76"/>
    <w:rsid w:val="00490FE6"/>
    <w:rsid w:val="00491013"/>
    <w:rsid w:val="00491669"/>
    <w:rsid w:val="00491EC3"/>
    <w:rsid w:val="00492250"/>
    <w:rsid w:val="00492570"/>
    <w:rsid w:val="004927CB"/>
    <w:rsid w:val="004927DB"/>
    <w:rsid w:val="0049281A"/>
    <w:rsid w:val="00492B02"/>
    <w:rsid w:val="0049355A"/>
    <w:rsid w:val="00493ACA"/>
    <w:rsid w:val="00493BDC"/>
    <w:rsid w:val="00493CEC"/>
    <w:rsid w:val="004944B4"/>
    <w:rsid w:val="0049499A"/>
    <w:rsid w:val="00495152"/>
    <w:rsid w:val="00496494"/>
    <w:rsid w:val="00497717"/>
    <w:rsid w:val="004A0A4D"/>
    <w:rsid w:val="004A145C"/>
    <w:rsid w:val="004A2A01"/>
    <w:rsid w:val="004A3219"/>
    <w:rsid w:val="004A3B87"/>
    <w:rsid w:val="004A443B"/>
    <w:rsid w:val="004A44D1"/>
    <w:rsid w:val="004A4ADC"/>
    <w:rsid w:val="004A5594"/>
    <w:rsid w:val="004A5625"/>
    <w:rsid w:val="004A5921"/>
    <w:rsid w:val="004A5A4D"/>
    <w:rsid w:val="004A5FDF"/>
    <w:rsid w:val="004A6A73"/>
    <w:rsid w:val="004A6BE2"/>
    <w:rsid w:val="004A6F4D"/>
    <w:rsid w:val="004A6FD7"/>
    <w:rsid w:val="004A7C2B"/>
    <w:rsid w:val="004B097F"/>
    <w:rsid w:val="004B1042"/>
    <w:rsid w:val="004B15A6"/>
    <w:rsid w:val="004B26D6"/>
    <w:rsid w:val="004B2936"/>
    <w:rsid w:val="004B29DB"/>
    <w:rsid w:val="004B2E4F"/>
    <w:rsid w:val="004B5275"/>
    <w:rsid w:val="004B67ED"/>
    <w:rsid w:val="004B7022"/>
    <w:rsid w:val="004B7086"/>
    <w:rsid w:val="004B711A"/>
    <w:rsid w:val="004B781C"/>
    <w:rsid w:val="004B7D4E"/>
    <w:rsid w:val="004C0861"/>
    <w:rsid w:val="004C10ED"/>
    <w:rsid w:val="004C169C"/>
    <w:rsid w:val="004C1FFB"/>
    <w:rsid w:val="004C2162"/>
    <w:rsid w:val="004C23D0"/>
    <w:rsid w:val="004C28C4"/>
    <w:rsid w:val="004C31F0"/>
    <w:rsid w:val="004C36BB"/>
    <w:rsid w:val="004C3EBE"/>
    <w:rsid w:val="004C444D"/>
    <w:rsid w:val="004C481B"/>
    <w:rsid w:val="004C4AD3"/>
    <w:rsid w:val="004C4E4D"/>
    <w:rsid w:val="004C4E51"/>
    <w:rsid w:val="004C6357"/>
    <w:rsid w:val="004C6C55"/>
    <w:rsid w:val="004C77E8"/>
    <w:rsid w:val="004C79A0"/>
    <w:rsid w:val="004C7C6A"/>
    <w:rsid w:val="004C7F2F"/>
    <w:rsid w:val="004C7F95"/>
    <w:rsid w:val="004D0252"/>
    <w:rsid w:val="004D1024"/>
    <w:rsid w:val="004D138E"/>
    <w:rsid w:val="004D15C3"/>
    <w:rsid w:val="004D17D0"/>
    <w:rsid w:val="004D2699"/>
    <w:rsid w:val="004D2FE8"/>
    <w:rsid w:val="004D36B0"/>
    <w:rsid w:val="004D388D"/>
    <w:rsid w:val="004D3FC8"/>
    <w:rsid w:val="004D4092"/>
    <w:rsid w:val="004D424F"/>
    <w:rsid w:val="004D486D"/>
    <w:rsid w:val="004D48CE"/>
    <w:rsid w:val="004D5330"/>
    <w:rsid w:val="004D5966"/>
    <w:rsid w:val="004D5BE1"/>
    <w:rsid w:val="004D668E"/>
    <w:rsid w:val="004D68C1"/>
    <w:rsid w:val="004D6EE7"/>
    <w:rsid w:val="004D705F"/>
    <w:rsid w:val="004D7062"/>
    <w:rsid w:val="004E028D"/>
    <w:rsid w:val="004E0644"/>
    <w:rsid w:val="004E0822"/>
    <w:rsid w:val="004E1331"/>
    <w:rsid w:val="004E2257"/>
    <w:rsid w:val="004E2331"/>
    <w:rsid w:val="004E2756"/>
    <w:rsid w:val="004E38D1"/>
    <w:rsid w:val="004E39A1"/>
    <w:rsid w:val="004E4868"/>
    <w:rsid w:val="004E5280"/>
    <w:rsid w:val="004E5CBD"/>
    <w:rsid w:val="004E63E8"/>
    <w:rsid w:val="004E6D61"/>
    <w:rsid w:val="004E6ED4"/>
    <w:rsid w:val="004E7458"/>
    <w:rsid w:val="004E7A32"/>
    <w:rsid w:val="004E7C9A"/>
    <w:rsid w:val="004E7E83"/>
    <w:rsid w:val="004F1205"/>
    <w:rsid w:val="004F2525"/>
    <w:rsid w:val="004F4145"/>
    <w:rsid w:val="004F510E"/>
    <w:rsid w:val="004F5511"/>
    <w:rsid w:val="004F5A40"/>
    <w:rsid w:val="004F5BE6"/>
    <w:rsid w:val="004F5D09"/>
    <w:rsid w:val="004F686A"/>
    <w:rsid w:val="004F73E2"/>
    <w:rsid w:val="004F7F77"/>
    <w:rsid w:val="00500896"/>
    <w:rsid w:val="00500B89"/>
    <w:rsid w:val="00500E7F"/>
    <w:rsid w:val="005015ED"/>
    <w:rsid w:val="0050184F"/>
    <w:rsid w:val="00501D37"/>
    <w:rsid w:val="005023BA"/>
    <w:rsid w:val="00502779"/>
    <w:rsid w:val="0050355A"/>
    <w:rsid w:val="0050440A"/>
    <w:rsid w:val="00505031"/>
    <w:rsid w:val="005054E0"/>
    <w:rsid w:val="00505D0B"/>
    <w:rsid w:val="00505FA9"/>
    <w:rsid w:val="0050609F"/>
    <w:rsid w:val="005063F7"/>
    <w:rsid w:val="005064AE"/>
    <w:rsid w:val="00506891"/>
    <w:rsid w:val="00506DE5"/>
    <w:rsid w:val="0050733D"/>
    <w:rsid w:val="0050790E"/>
    <w:rsid w:val="005100D4"/>
    <w:rsid w:val="005102F8"/>
    <w:rsid w:val="005107E6"/>
    <w:rsid w:val="005119A9"/>
    <w:rsid w:val="00511B68"/>
    <w:rsid w:val="00512AA7"/>
    <w:rsid w:val="00512D7D"/>
    <w:rsid w:val="00512EAE"/>
    <w:rsid w:val="0051387E"/>
    <w:rsid w:val="00513BEB"/>
    <w:rsid w:val="00514F84"/>
    <w:rsid w:val="00515528"/>
    <w:rsid w:val="0051587B"/>
    <w:rsid w:val="005168A3"/>
    <w:rsid w:val="005171CF"/>
    <w:rsid w:val="005205A1"/>
    <w:rsid w:val="0052124C"/>
    <w:rsid w:val="0052153E"/>
    <w:rsid w:val="00521EA5"/>
    <w:rsid w:val="005224F6"/>
    <w:rsid w:val="00522507"/>
    <w:rsid w:val="005226B7"/>
    <w:rsid w:val="005245CE"/>
    <w:rsid w:val="00524DE1"/>
    <w:rsid w:val="0052539F"/>
    <w:rsid w:val="00525D18"/>
    <w:rsid w:val="0052601B"/>
    <w:rsid w:val="005269B4"/>
    <w:rsid w:val="00526CF7"/>
    <w:rsid w:val="00526D12"/>
    <w:rsid w:val="00527554"/>
    <w:rsid w:val="005275F7"/>
    <w:rsid w:val="00527986"/>
    <w:rsid w:val="00527BD6"/>
    <w:rsid w:val="00530198"/>
    <w:rsid w:val="00530CFA"/>
    <w:rsid w:val="0053105D"/>
    <w:rsid w:val="00531735"/>
    <w:rsid w:val="005328EE"/>
    <w:rsid w:val="00532EB5"/>
    <w:rsid w:val="00533376"/>
    <w:rsid w:val="00533ADB"/>
    <w:rsid w:val="00533E6C"/>
    <w:rsid w:val="00533F8E"/>
    <w:rsid w:val="00534AB0"/>
    <w:rsid w:val="00534F10"/>
    <w:rsid w:val="00534F2D"/>
    <w:rsid w:val="005350B2"/>
    <w:rsid w:val="005357C9"/>
    <w:rsid w:val="00536266"/>
    <w:rsid w:val="0053644D"/>
    <w:rsid w:val="0053645E"/>
    <w:rsid w:val="00537B50"/>
    <w:rsid w:val="00540E5F"/>
    <w:rsid w:val="0054107C"/>
    <w:rsid w:val="005414EF"/>
    <w:rsid w:val="005428C4"/>
    <w:rsid w:val="005429B9"/>
    <w:rsid w:val="005431A9"/>
    <w:rsid w:val="00543CC4"/>
    <w:rsid w:val="00543E38"/>
    <w:rsid w:val="00544366"/>
    <w:rsid w:val="00544554"/>
    <w:rsid w:val="00544F81"/>
    <w:rsid w:val="0054515A"/>
    <w:rsid w:val="005451EA"/>
    <w:rsid w:val="005460D1"/>
    <w:rsid w:val="00546437"/>
    <w:rsid w:val="00546631"/>
    <w:rsid w:val="005471C9"/>
    <w:rsid w:val="00547FBA"/>
    <w:rsid w:val="00550002"/>
    <w:rsid w:val="00550003"/>
    <w:rsid w:val="00550654"/>
    <w:rsid w:val="00551896"/>
    <w:rsid w:val="00551B99"/>
    <w:rsid w:val="00551E09"/>
    <w:rsid w:val="00551E71"/>
    <w:rsid w:val="00552BED"/>
    <w:rsid w:val="005533BD"/>
    <w:rsid w:val="005540BB"/>
    <w:rsid w:val="0055502E"/>
    <w:rsid w:val="00556752"/>
    <w:rsid w:val="00556817"/>
    <w:rsid w:val="005568B1"/>
    <w:rsid w:val="00556AB6"/>
    <w:rsid w:val="005602A7"/>
    <w:rsid w:val="005605B8"/>
    <w:rsid w:val="00560CC0"/>
    <w:rsid w:val="0056121D"/>
    <w:rsid w:val="00561839"/>
    <w:rsid w:val="00561B50"/>
    <w:rsid w:val="00562371"/>
    <w:rsid w:val="005626B2"/>
    <w:rsid w:val="00562879"/>
    <w:rsid w:val="00563123"/>
    <w:rsid w:val="0056364C"/>
    <w:rsid w:val="00563991"/>
    <w:rsid w:val="00563A46"/>
    <w:rsid w:val="00563A62"/>
    <w:rsid w:val="00563AA8"/>
    <w:rsid w:val="00564554"/>
    <w:rsid w:val="0056458F"/>
    <w:rsid w:val="005654C5"/>
    <w:rsid w:val="00565FB2"/>
    <w:rsid w:val="00566B06"/>
    <w:rsid w:val="005673E8"/>
    <w:rsid w:val="00570B8E"/>
    <w:rsid w:val="00570CC2"/>
    <w:rsid w:val="00570D61"/>
    <w:rsid w:val="00571175"/>
    <w:rsid w:val="00571A38"/>
    <w:rsid w:val="00571B49"/>
    <w:rsid w:val="005736B6"/>
    <w:rsid w:val="00573C08"/>
    <w:rsid w:val="00574725"/>
    <w:rsid w:val="0057480B"/>
    <w:rsid w:val="00574A46"/>
    <w:rsid w:val="005757C2"/>
    <w:rsid w:val="00575891"/>
    <w:rsid w:val="0057792C"/>
    <w:rsid w:val="00580180"/>
    <w:rsid w:val="005804DE"/>
    <w:rsid w:val="005806EB"/>
    <w:rsid w:val="00580DEE"/>
    <w:rsid w:val="0058151A"/>
    <w:rsid w:val="0058432E"/>
    <w:rsid w:val="005859B8"/>
    <w:rsid w:val="0058602B"/>
    <w:rsid w:val="00586353"/>
    <w:rsid w:val="00586F36"/>
    <w:rsid w:val="005876F0"/>
    <w:rsid w:val="0059001E"/>
    <w:rsid w:val="0059032B"/>
    <w:rsid w:val="00590754"/>
    <w:rsid w:val="00590822"/>
    <w:rsid w:val="005908EA"/>
    <w:rsid w:val="005912B8"/>
    <w:rsid w:val="00591A9A"/>
    <w:rsid w:val="00591D63"/>
    <w:rsid w:val="00592747"/>
    <w:rsid w:val="00592ED6"/>
    <w:rsid w:val="005931F1"/>
    <w:rsid w:val="00593788"/>
    <w:rsid w:val="00594015"/>
    <w:rsid w:val="0059425D"/>
    <w:rsid w:val="00594BEA"/>
    <w:rsid w:val="0059531C"/>
    <w:rsid w:val="0059541F"/>
    <w:rsid w:val="0059579B"/>
    <w:rsid w:val="00595946"/>
    <w:rsid w:val="00595E87"/>
    <w:rsid w:val="005960A5"/>
    <w:rsid w:val="00596712"/>
    <w:rsid w:val="00597165"/>
    <w:rsid w:val="00597B5F"/>
    <w:rsid w:val="005A05C6"/>
    <w:rsid w:val="005A12E1"/>
    <w:rsid w:val="005A3407"/>
    <w:rsid w:val="005A395A"/>
    <w:rsid w:val="005A45AD"/>
    <w:rsid w:val="005A4E22"/>
    <w:rsid w:val="005A53EA"/>
    <w:rsid w:val="005A5CE8"/>
    <w:rsid w:val="005A61E2"/>
    <w:rsid w:val="005A63F0"/>
    <w:rsid w:val="005A67D5"/>
    <w:rsid w:val="005A703A"/>
    <w:rsid w:val="005A7535"/>
    <w:rsid w:val="005B0964"/>
    <w:rsid w:val="005B10C5"/>
    <w:rsid w:val="005B120F"/>
    <w:rsid w:val="005B152A"/>
    <w:rsid w:val="005B19AE"/>
    <w:rsid w:val="005B19CF"/>
    <w:rsid w:val="005B1B1C"/>
    <w:rsid w:val="005B20BB"/>
    <w:rsid w:val="005B219E"/>
    <w:rsid w:val="005B2CC2"/>
    <w:rsid w:val="005B2F7C"/>
    <w:rsid w:val="005B36DA"/>
    <w:rsid w:val="005B4D87"/>
    <w:rsid w:val="005B57AD"/>
    <w:rsid w:val="005B60C4"/>
    <w:rsid w:val="005B6E15"/>
    <w:rsid w:val="005B7268"/>
    <w:rsid w:val="005B7772"/>
    <w:rsid w:val="005C0833"/>
    <w:rsid w:val="005C0A47"/>
    <w:rsid w:val="005C0D38"/>
    <w:rsid w:val="005C1161"/>
    <w:rsid w:val="005C1687"/>
    <w:rsid w:val="005C1BB8"/>
    <w:rsid w:val="005C2458"/>
    <w:rsid w:val="005C2461"/>
    <w:rsid w:val="005C298A"/>
    <w:rsid w:val="005C34CB"/>
    <w:rsid w:val="005C4173"/>
    <w:rsid w:val="005C4181"/>
    <w:rsid w:val="005C47E2"/>
    <w:rsid w:val="005C558C"/>
    <w:rsid w:val="005C60B7"/>
    <w:rsid w:val="005C69DD"/>
    <w:rsid w:val="005C6DAE"/>
    <w:rsid w:val="005C7668"/>
    <w:rsid w:val="005D12D7"/>
    <w:rsid w:val="005D170D"/>
    <w:rsid w:val="005D19EC"/>
    <w:rsid w:val="005D23C2"/>
    <w:rsid w:val="005D2553"/>
    <w:rsid w:val="005D2E90"/>
    <w:rsid w:val="005D2F89"/>
    <w:rsid w:val="005D338F"/>
    <w:rsid w:val="005D34A2"/>
    <w:rsid w:val="005D4E77"/>
    <w:rsid w:val="005D5656"/>
    <w:rsid w:val="005D6703"/>
    <w:rsid w:val="005D7CA1"/>
    <w:rsid w:val="005E0412"/>
    <w:rsid w:val="005E07A7"/>
    <w:rsid w:val="005E1167"/>
    <w:rsid w:val="005E1418"/>
    <w:rsid w:val="005E14E5"/>
    <w:rsid w:val="005E1638"/>
    <w:rsid w:val="005E163B"/>
    <w:rsid w:val="005E1F7C"/>
    <w:rsid w:val="005E2017"/>
    <w:rsid w:val="005E22B4"/>
    <w:rsid w:val="005E324C"/>
    <w:rsid w:val="005E35B8"/>
    <w:rsid w:val="005E43EB"/>
    <w:rsid w:val="005E4DD8"/>
    <w:rsid w:val="005E5813"/>
    <w:rsid w:val="005E7DD4"/>
    <w:rsid w:val="005E7ECC"/>
    <w:rsid w:val="005F12D8"/>
    <w:rsid w:val="005F2A1D"/>
    <w:rsid w:val="005F31BC"/>
    <w:rsid w:val="005F4E01"/>
    <w:rsid w:val="005F5182"/>
    <w:rsid w:val="005F5320"/>
    <w:rsid w:val="005F5D31"/>
    <w:rsid w:val="005F5D66"/>
    <w:rsid w:val="005F6035"/>
    <w:rsid w:val="005F62F8"/>
    <w:rsid w:val="005F65C4"/>
    <w:rsid w:val="005F6916"/>
    <w:rsid w:val="005F7F0E"/>
    <w:rsid w:val="006009A7"/>
    <w:rsid w:val="0060117F"/>
    <w:rsid w:val="0060122D"/>
    <w:rsid w:val="0060129B"/>
    <w:rsid w:val="0060133D"/>
    <w:rsid w:val="006016AC"/>
    <w:rsid w:val="00601C43"/>
    <w:rsid w:val="0060361F"/>
    <w:rsid w:val="00603B58"/>
    <w:rsid w:val="00605815"/>
    <w:rsid w:val="00605CC2"/>
    <w:rsid w:val="00605D67"/>
    <w:rsid w:val="00606331"/>
    <w:rsid w:val="00606739"/>
    <w:rsid w:val="00607731"/>
    <w:rsid w:val="00607D04"/>
    <w:rsid w:val="006105A4"/>
    <w:rsid w:val="0061062C"/>
    <w:rsid w:val="00610902"/>
    <w:rsid w:val="00610E8F"/>
    <w:rsid w:val="0061115B"/>
    <w:rsid w:val="00611664"/>
    <w:rsid w:val="006121C0"/>
    <w:rsid w:val="00612647"/>
    <w:rsid w:val="0061281C"/>
    <w:rsid w:val="0061332B"/>
    <w:rsid w:val="00613F27"/>
    <w:rsid w:val="0061401E"/>
    <w:rsid w:val="00614354"/>
    <w:rsid w:val="00614A6F"/>
    <w:rsid w:val="00615B82"/>
    <w:rsid w:val="00617727"/>
    <w:rsid w:val="00621DD7"/>
    <w:rsid w:val="00622895"/>
    <w:rsid w:val="0062342B"/>
    <w:rsid w:val="00623D17"/>
    <w:rsid w:val="00624317"/>
    <w:rsid w:val="00624547"/>
    <w:rsid w:val="006246A3"/>
    <w:rsid w:val="006246A7"/>
    <w:rsid w:val="00624E97"/>
    <w:rsid w:val="00624FB7"/>
    <w:rsid w:val="00625EC6"/>
    <w:rsid w:val="00626590"/>
    <w:rsid w:val="00626BA2"/>
    <w:rsid w:val="00626F4E"/>
    <w:rsid w:val="006275DE"/>
    <w:rsid w:val="00627BCA"/>
    <w:rsid w:val="006304F4"/>
    <w:rsid w:val="00630616"/>
    <w:rsid w:val="006307EE"/>
    <w:rsid w:val="006308DB"/>
    <w:rsid w:val="0063153F"/>
    <w:rsid w:val="00631DD2"/>
    <w:rsid w:val="00632022"/>
    <w:rsid w:val="00632923"/>
    <w:rsid w:val="006330FD"/>
    <w:rsid w:val="00633262"/>
    <w:rsid w:val="00633B6F"/>
    <w:rsid w:val="00633F07"/>
    <w:rsid w:val="00634288"/>
    <w:rsid w:val="006354C5"/>
    <w:rsid w:val="006356D9"/>
    <w:rsid w:val="00635A09"/>
    <w:rsid w:val="00635D5B"/>
    <w:rsid w:val="00635F62"/>
    <w:rsid w:val="00637398"/>
    <w:rsid w:val="00637C82"/>
    <w:rsid w:val="00640423"/>
    <w:rsid w:val="0064056A"/>
    <w:rsid w:val="006408F7"/>
    <w:rsid w:val="006409DE"/>
    <w:rsid w:val="00640B73"/>
    <w:rsid w:val="00640BAC"/>
    <w:rsid w:val="0064165A"/>
    <w:rsid w:val="00642AA7"/>
    <w:rsid w:val="0064322B"/>
    <w:rsid w:val="00644206"/>
    <w:rsid w:val="00644460"/>
    <w:rsid w:val="00646379"/>
    <w:rsid w:val="006463E0"/>
    <w:rsid w:val="00646F1A"/>
    <w:rsid w:val="006472C6"/>
    <w:rsid w:val="00647DEA"/>
    <w:rsid w:val="00650AA8"/>
    <w:rsid w:val="0065193D"/>
    <w:rsid w:val="00651BED"/>
    <w:rsid w:val="00651EFE"/>
    <w:rsid w:val="00653051"/>
    <w:rsid w:val="006531CA"/>
    <w:rsid w:val="006531D9"/>
    <w:rsid w:val="006551EC"/>
    <w:rsid w:val="00655636"/>
    <w:rsid w:val="00655B6D"/>
    <w:rsid w:val="006564E4"/>
    <w:rsid w:val="0065682C"/>
    <w:rsid w:val="00656A55"/>
    <w:rsid w:val="00656BC1"/>
    <w:rsid w:val="00656EA8"/>
    <w:rsid w:val="00657671"/>
    <w:rsid w:val="0065799A"/>
    <w:rsid w:val="006606C7"/>
    <w:rsid w:val="0066071F"/>
    <w:rsid w:val="00661469"/>
    <w:rsid w:val="00661A20"/>
    <w:rsid w:val="00661A5E"/>
    <w:rsid w:val="0066356B"/>
    <w:rsid w:val="00663669"/>
    <w:rsid w:val="00663834"/>
    <w:rsid w:val="00663CBD"/>
    <w:rsid w:val="00664F93"/>
    <w:rsid w:val="006650D1"/>
    <w:rsid w:val="006655F5"/>
    <w:rsid w:val="006662ED"/>
    <w:rsid w:val="00667061"/>
    <w:rsid w:val="00667BD9"/>
    <w:rsid w:val="00667D12"/>
    <w:rsid w:val="006700F1"/>
    <w:rsid w:val="006706AE"/>
    <w:rsid w:val="006707F3"/>
    <w:rsid w:val="00670B9B"/>
    <w:rsid w:val="006720CD"/>
    <w:rsid w:val="00672805"/>
    <w:rsid w:val="006731CC"/>
    <w:rsid w:val="0067345F"/>
    <w:rsid w:val="0067390C"/>
    <w:rsid w:val="00673FAD"/>
    <w:rsid w:val="0067527A"/>
    <w:rsid w:val="00675C4B"/>
    <w:rsid w:val="00675C7E"/>
    <w:rsid w:val="00676161"/>
    <w:rsid w:val="00676399"/>
    <w:rsid w:val="0067653C"/>
    <w:rsid w:val="00676AE4"/>
    <w:rsid w:val="0067701F"/>
    <w:rsid w:val="006772C1"/>
    <w:rsid w:val="00677654"/>
    <w:rsid w:val="00677AC8"/>
    <w:rsid w:val="00677D13"/>
    <w:rsid w:val="00680723"/>
    <w:rsid w:val="006808E3"/>
    <w:rsid w:val="00680D58"/>
    <w:rsid w:val="00682A3D"/>
    <w:rsid w:val="006834DC"/>
    <w:rsid w:val="0068368F"/>
    <w:rsid w:val="00683D90"/>
    <w:rsid w:val="00683DC9"/>
    <w:rsid w:val="006857EE"/>
    <w:rsid w:val="00686889"/>
    <w:rsid w:val="00686B36"/>
    <w:rsid w:val="00686FF5"/>
    <w:rsid w:val="00687482"/>
    <w:rsid w:val="0068778E"/>
    <w:rsid w:val="006904C2"/>
    <w:rsid w:val="00690BF6"/>
    <w:rsid w:val="00691A9E"/>
    <w:rsid w:val="00691ECE"/>
    <w:rsid w:val="00692357"/>
    <w:rsid w:val="00692844"/>
    <w:rsid w:val="00693703"/>
    <w:rsid w:val="00693802"/>
    <w:rsid w:val="006938B9"/>
    <w:rsid w:val="006940DC"/>
    <w:rsid w:val="00694424"/>
    <w:rsid w:val="00695192"/>
    <w:rsid w:val="0069637B"/>
    <w:rsid w:val="0069730E"/>
    <w:rsid w:val="00697AB5"/>
    <w:rsid w:val="006A1005"/>
    <w:rsid w:val="006A121D"/>
    <w:rsid w:val="006A30E4"/>
    <w:rsid w:val="006A3782"/>
    <w:rsid w:val="006A390B"/>
    <w:rsid w:val="006A3EC0"/>
    <w:rsid w:val="006A3FEB"/>
    <w:rsid w:val="006A4485"/>
    <w:rsid w:val="006A4CAE"/>
    <w:rsid w:val="006A4DFB"/>
    <w:rsid w:val="006A4FFC"/>
    <w:rsid w:val="006A5FE4"/>
    <w:rsid w:val="006A603E"/>
    <w:rsid w:val="006A68D6"/>
    <w:rsid w:val="006A70DA"/>
    <w:rsid w:val="006A79BF"/>
    <w:rsid w:val="006B0244"/>
    <w:rsid w:val="006B1245"/>
    <w:rsid w:val="006B1BF5"/>
    <w:rsid w:val="006B2086"/>
    <w:rsid w:val="006B2A86"/>
    <w:rsid w:val="006B348C"/>
    <w:rsid w:val="006B3637"/>
    <w:rsid w:val="006B37E0"/>
    <w:rsid w:val="006B40DA"/>
    <w:rsid w:val="006B4234"/>
    <w:rsid w:val="006B46AA"/>
    <w:rsid w:val="006B4C5E"/>
    <w:rsid w:val="006B4D8B"/>
    <w:rsid w:val="006B538D"/>
    <w:rsid w:val="006B5520"/>
    <w:rsid w:val="006B56CD"/>
    <w:rsid w:val="006B593B"/>
    <w:rsid w:val="006B5CC1"/>
    <w:rsid w:val="006B606B"/>
    <w:rsid w:val="006B6CBA"/>
    <w:rsid w:val="006B71C7"/>
    <w:rsid w:val="006B73C1"/>
    <w:rsid w:val="006B7A79"/>
    <w:rsid w:val="006C09B3"/>
    <w:rsid w:val="006C0ED1"/>
    <w:rsid w:val="006C1D23"/>
    <w:rsid w:val="006C1F83"/>
    <w:rsid w:val="006C20B6"/>
    <w:rsid w:val="006C2A6C"/>
    <w:rsid w:val="006C4DD7"/>
    <w:rsid w:val="006C5040"/>
    <w:rsid w:val="006C51BB"/>
    <w:rsid w:val="006C65F0"/>
    <w:rsid w:val="006C6687"/>
    <w:rsid w:val="006C6E1A"/>
    <w:rsid w:val="006C6F56"/>
    <w:rsid w:val="006C76DC"/>
    <w:rsid w:val="006D0241"/>
    <w:rsid w:val="006D05D1"/>
    <w:rsid w:val="006D1C06"/>
    <w:rsid w:val="006D2048"/>
    <w:rsid w:val="006D216D"/>
    <w:rsid w:val="006D2EB1"/>
    <w:rsid w:val="006D3323"/>
    <w:rsid w:val="006D38F3"/>
    <w:rsid w:val="006D4609"/>
    <w:rsid w:val="006D50D3"/>
    <w:rsid w:val="006D51A6"/>
    <w:rsid w:val="006D5E04"/>
    <w:rsid w:val="006D634B"/>
    <w:rsid w:val="006D66B6"/>
    <w:rsid w:val="006D6935"/>
    <w:rsid w:val="006D6AA1"/>
    <w:rsid w:val="006D6D93"/>
    <w:rsid w:val="006D7242"/>
    <w:rsid w:val="006E00C7"/>
    <w:rsid w:val="006E041C"/>
    <w:rsid w:val="006E0D7C"/>
    <w:rsid w:val="006E11C1"/>
    <w:rsid w:val="006E16A5"/>
    <w:rsid w:val="006E1A41"/>
    <w:rsid w:val="006E2EB5"/>
    <w:rsid w:val="006E3283"/>
    <w:rsid w:val="006E38A4"/>
    <w:rsid w:val="006E38C2"/>
    <w:rsid w:val="006E3B87"/>
    <w:rsid w:val="006E43FB"/>
    <w:rsid w:val="006E4BCA"/>
    <w:rsid w:val="006E5C29"/>
    <w:rsid w:val="006E628F"/>
    <w:rsid w:val="006E63D9"/>
    <w:rsid w:val="006E650E"/>
    <w:rsid w:val="006E71B2"/>
    <w:rsid w:val="006E71FC"/>
    <w:rsid w:val="006E7207"/>
    <w:rsid w:val="006E7639"/>
    <w:rsid w:val="006E7C33"/>
    <w:rsid w:val="006F0113"/>
    <w:rsid w:val="006F0999"/>
    <w:rsid w:val="006F13E6"/>
    <w:rsid w:val="006F180B"/>
    <w:rsid w:val="006F19B0"/>
    <w:rsid w:val="006F1FFC"/>
    <w:rsid w:val="006F2A0B"/>
    <w:rsid w:val="006F3F6C"/>
    <w:rsid w:val="006F45A3"/>
    <w:rsid w:val="006F45DA"/>
    <w:rsid w:val="006F511A"/>
    <w:rsid w:val="006F53D1"/>
    <w:rsid w:val="006F5A79"/>
    <w:rsid w:val="006F5BF4"/>
    <w:rsid w:val="006F5CA0"/>
    <w:rsid w:val="006F79F3"/>
    <w:rsid w:val="006F7C1B"/>
    <w:rsid w:val="0070038C"/>
    <w:rsid w:val="007004FB"/>
    <w:rsid w:val="00700F9D"/>
    <w:rsid w:val="00701196"/>
    <w:rsid w:val="00701A23"/>
    <w:rsid w:val="00701AAE"/>
    <w:rsid w:val="007022C5"/>
    <w:rsid w:val="0070278A"/>
    <w:rsid w:val="007038FA"/>
    <w:rsid w:val="00705568"/>
    <w:rsid w:val="007067F5"/>
    <w:rsid w:val="00707279"/>
    <w:rsid w:val="0070745D"/>
    <w:rsid w:val="00707626"/>
    <w:rsid w:val="00707A46"/>
    <w:rsid w:val="00707A4C"/>
    <w:rsid w:val="00707E5B"/>
    <w:rsid w:val="0071130C"/>
    <w:rsid w:val="007116D8"/>
    <w:rsid w:val="00712BD6"/>
    <w:rsid w:val="00712EDB"/>
    <w:rsid w:val="00713306"/>
    <w:rsid w:val="00713527"/>
    <w:rsid w:val="00713703"/>
    <w:rsid w:val="007139E4"/>
    <w:rsid w:val="00713B52"/>
    <w:rsid w:val="007145D4"/>
    <w:rsid w:val="0071579D"/>
    <w:rsid w:val="00715B23"/>
    <w:rsid w:val="007166AB"/>
    <w:rsid w:val="00716FDD"/>
    <w:rsid w:val="00717456"/>
    <w:rsid w:val="00717C01"/>
    <w:rsid w:val="00717D82"/>
    <w:rsid w:val="007203A8"/>
    <w:rsid w:val="007203CA"/>
    <w:rsid w:val="00720A72"/>
    <w:rsid w:val="00721CE3"/>
    <w:rsid w:val="00721FFC"/>
    <w:rsid w:val="00722C57"/>
    <w:rsid w:val="00722E06"/>
    <w:rsid w:val="007230C4"/>
    <w:rsid w:val="007234CF"/>
    <w:rsid w:val="00723812"/>
    <w:rsid w:val="00724029"/>
    <w:rsid w:val="0072425E"/>
    <w:rsid w:val="00725860"/>
    <w:rsid w:val="007273AB"/>
    <w:rsid w:val="0072741E"/>
    <w:rsid w:val="00727741"/>
    <w:rsid w:val="00730113"/>
    <w:rsid w:val="00731ED7"/>
    <w:rsid w:val="007338AB"/>
    <w:rsid w:val="00733D0F"/>
    <w:rsid w:val="007342B1"/>
    <w:rsid w:val="00734816"/>
    <w:rsid w:val="007348D1"/>
    <w:rsid w:val="00734DD2"/>
    <w:rsid w:val="00735624"/>
    <w:rsid w:val="00735A77"/>
    <w:rsid w:val="00735AFF"/>
    <w:rsid w:val="00736436"/>
    <w:rsid w:val="007375B0"/>
    <w:rsid w:val="007376C0"/>
    <w:rsid w:val="007379ED"/>
    <w:rsid w:val="00737DD0"/>
    <w:rsid w:val="00737F94"/>
    <w:rsid w:val="0074031C"/>
    <w:rsid w:val="007409B3"/>
    <w:rsid w:val="0074134A"/>
    <w:rsid w:val="00741E07"/>
    <w:rsid w:val="007428C5"/>
    <w:rsid w:val="00742DAF"/>
    <w:rsid w:val="00744EFE"/>
    <w:rsid w:val="00744F25"/>
    <w:rsid w:val="00745779"/>
    <w:rsid w:val="00746115"/>
    <w:rsid w:val="00746203"/>
    <w:rsid w:val="00746F44"/>
    <w:rsid w:val="0074704B"/>
    <w:rsid w:val="00747D46"/>
    <w:rsid w:val="00750910"/>
    <w:rsid w:val="007530E8"/>
    <w:rsid w:val="0075323F"/>
    <w:rsid w:val="00753CDA"/>
    <w:rsid w:val="007543D7"/>
    <w:rsid w:val="00754582"/>
    <w:rsid w:val="007546F6"/>
    <w:rsid w:val="00754AB6"/>
    <w:rsid w:val="00755C04"/>
    <w:rsid w:val="00755DA8"/>
    <w:rsid w:val="007561FB"/>
    <w:rsid w:val="00756B63"/>
    <w:rsid w:val="00756F0C"/>
    <w:rsid w:val="00757844"/>
    <w:rsid w:val="00757B61"/>
    <w:rsid w:val="0076052E"/>
    <w:rsid w:val="007605C3"/>
    <w:rsid w:val="007627B8"/>
    <w:rsid w:val="00764AA9"/>
    <w:rsid w:val="00764DA3"/>
    <w:rsid w:val="007655F5"/>
    <w:rsid w:val="007659CB"/>
    <w:rsid w:val="00765AFE"/>
    <w:rsid w:val="00765C77"/>
    <w:rsid w:val="00766B31"/>
    <w:rsid w:val="007670D2"/>
    <w:rsid w:val="007670FA"/>
    <w:rsid w:val="00767A0F"/>
    <w:rsid w:val="00770655"/>
    <w:rsid w:val="00770B31"/>
    <w:rsid w:val="00770C0A"/>
    <w:rsid w:val="00770FFF"/>
    <w:rsid w:val="0077131A"/>
    <w:rsid w:val="0077157B"/>
    <w:rsid w:val="007722D3"/>
    <w:rsid w:val="00772363"/>
    <w:rsid w:val="00772C31"/>
    <w:rsid w:val="007741F7"/>
    <w:rsid w:val="0077571E"/>
    <w:rsid w:val="00775B95"/>
    <w:rsid w:val="00775C4E"/>
    <w:rsid w:val="0077612B"/>
    <w:rsid w:val="007769BC"/>
    <w:rsid w:val="0077721F"/>
    <w:rsid w:val="00777611"/>
    <w:rsid w:val="00777619"/>
    <w:rsid w:val="00777660"/>
    <w:rsid w:val="00777749"/>
    <w:rsid w:val="00777C6D"/>
    <w:rsid w:val="00777D29"/>
    <w:rsid w:val="00777DC3"/>
    <w:rsid w:val="007802B4"/>
    <w:rsid w:val="0078044A"/>
    <w:rsid w:val="007807CE"/>
    <w:rsid w:val="0078175E"/>
    <w:rsid w:val="00781DB0"/>
    <w:rsid w:val="00781DEF"/>
    <w:rsid w:val="00782763"/>
    <w:rsid w:val="00782A55"/>
    <w:rsid w:val="00782A7D"/>
    <w:rsid w:val="00783AAE"/>
    <w:rsid w:val="007843B7"/>
    <w:rsid w:val="00784410"/>
    <w:rsid w:val="0078476B"/>
    <w:rsid w:val="00785B49"/>
    <w:rsid w:val="0078680D"/>
    <w:rsid w:val="00786F5E"/>
    <w:rsid w:val="0078741C"/>
    <w:rsid w:val="007904FA"/>
    <w:rsid w:val="00790533"/>
    <w:rsid w:val="00790F8C"/>
    <w:rsid w:val="007910BC"/>
    <w:rsid w:val="007917B0"/>
    <w:rsid w:val="0079189C"/>
    <w:rsid w:val="00791CD5"/>
    <w:rsid w:val="00792488"/>
    <w:rsid w:val="0079291A"/>
    <w:rsid w:val="00792AD4"/>
    <w:rsid w:val="00792F28"/>
    <w:rsid w:val="00793068"/>
    <w:rsid w:val="007933C3"/>
    <w:rsid w:val="00793B27"/>
    <w:rsid w:val="00793C71"/>
    <w:rsid w:val="00793F24"/>
    <w:rsid w:val="0079424C"/>
    <w:rsid w:val="007942CA"/>
    <w:rsid w:val="00794499"/>
    <w:rsid w:val="007946B1"/>
    <w:rsid w:val="00794A84"/>
    <w:rsid w:val="00794C13"/>
    <w:rsid w:val="00796348"/>
    <w:rsid w:val="00796946"/>
    <w:rsid w:val="00796D44"/>
    <w:rsid w:val="007974E3"/>
    <w:rsid w:val="007A0B20"/>
    <w:rsid w:val="007A1552"/>
    <w:rsid w:val="007A1AB6"/>
    <w:rsid w:val="007A2DB4"/>
    <w:rsid w:val="007A2F66"/>
    <w:rsid w:val="007A3144"/>
    <w:rsid w:val="007A3AF8"/>
    <w:rsid w:val="007A3CE8"/>
    <w:rsid w:val="007A3E62"/>
    <w:rsid w:val="007A4A3D"/>
    <w:rsid w:val="007A50B5"/>
    <w:rsid w:val="007A5123"/>
    <w:rsid w:val="007A55CA"/>
    <w:rsid w:val="007A6A68"/>
    <w:rsid w:val="007A6B34"/>
    <w:rsid w:val="007A76F8"/>
    <w:rsid w:val="007B13F9"/>
    <w:rsid w:val="007B1626"/>
    <w:rsid w:val="007B310C"/>
    <w:rsid w:val="007B4BD2"/>
    <w:rsid w:val="007B5667"/>
    <w:rsid w:val="007B61FC"/>
    <w:rsid w:val="007B6DB3"/>
    <w:rsid w:val="007B75E1"/>
    <w:rsid w:val="007B7C07"/>
    <w:rsid w:val="007C02DF"/>
    <w:rsid w:val="007C047B"/>
    <w:rsid w:val="007C075B"/>
    <w:rsid w:val="007C085E"/>
    <w:rsid w:val="007C1AA1"/>
    <w:rsid w:val="007C1EA3"/>
    <w:rsid w:val="007C249A"/>
    <w:rsid w:val="007C2AA8"/>
    <w:rsid w:val="007C3AB1"/>
    <w:rsid w:val="007C3D30"/>
    <w:rsid w:val="007C3F38"/>
    <w:rsid w:val="007C4AAA"/>
    <w:rsid w:val="007C50AA"/>
    <w:rsid w:val="007C542E"/>
    <w:rsid w:val="007C634D"/>
    <w:rsid w:val="007C70A1"/>
    <w:rsid w:val="007D05B2"/>
    <w:rsid w:val="007D0E02"/>
    <w:rsid w:val="007D1424"/>
    <w:rsid w:val="007D17C7"/>
    <w:rsid w:val="007D1D1C"/>
    <w:rsid w:val="007D2096"/>
    <w:rsid w:val="007D22B7"/>
    <w:rsid w:val="007D273F"/>
    <w:rsid w:val="007D2829"/>
    <w:rsid w:val="007D327E"/>
    <w:rsid w:val="007D36AB"/>
    <w:rsid w:val="007D3B56"/>
    <w:rsid w:val="007D4031"/>
    <w:rsid w:val="007D4FA1"/>
    <w:rsid w:val="007D54D0"/>
    <w:rsid w:val="007D5B27"/>
    <w:rsid w:val="007D6B2D"/>
    <w:rsid w:val="007D6F14"/>
    <w:rsid w:val="007D6FD7"/>
    <w:rsid w:val="007D70E4"/>
    <w:rsid w:val="007D70F7"/>
    <w:rsid w:val="007D7584"/>
    <w:rsid w:val="007E4BA7"/>
    <w:rsid w:val="007E4C10"/>
    <w:rsid w:val="007E4EFA"/>
    <w:rsid w:val="007E4F46"/>
    <w:rsid w:val="007E5156"/>
    <w:rsid w:val="007E55F9"/>
    <w:rsid w:val="007E57FB"/>
    <w:rsid w:val="007E5C52"/>
    <w:rsid w:val="007E5E1F"/>
    <w:rsid w:val="007E5F6B"/>
    <w:rsid w:val="007E60E7"/>
    <w:rsid w:val="007E630E"/>
    <w:rsid w:val="007E6F8F"/>
    <w:rsid w:val="007E73B8"/>
    <w:rsid w:val="007E765D"/>
    <w:rsid w:val="007F005B"/>
    <w:rsid w:val="007F009B"/>
    <w:rsid w:val="007F1691"/>
    <w:rsid w:val="007F20C7"/>
    <w:rsid w:val="007F2908"/>
    <w:rsid w:val="007F3069"/>
    <w:rsid w:val="007F4324"/>
    <w:rsid w:val="007F54A9"/>
    <w:rsid w:val="007F55F7"/>
    <w:rsid w:val="007F5961"/>
    <w:rsid w:val="007F59F6"/>
    <w:rsid w:val="007F64AC"/>
    <w:rsid w:val="007F674C"/>
    <w:rsid w:val="007F6825"/>
    <w:rsid w:val="00800DA1"/>
    <w:rsid w:val="00800E71"/>
    <w:rsid w:val="00802541"/>
    <w:rsid w:val="00802DD1"/>
    <w:rsid w:val="00802EE8"/>
    <w:rsid w:val="00802F95"/>
    <w:rsid w:val="0080371B"/>
    <w:rsid w:val="00803790"/>
    <w:rsid w:val="008039C9"/>
    <w:rsid w:val="00803B2F"/>
    <w:rsid w:val="00804C98"/>
    <w:rsid w:val="00804D92"/>
    <w:rsid w:val="00805029"/>
    <w:rsid w:val="008051DA"/>
    <w:rsid w:val="008053B1"/>
    <w:rsid w:val="00805D10"/>
    <w:rsid w:val="00806EE7"/>
    <w:rsid w:val="008071F9"/>
    <w:rsid w:val="00807D07"/>
    <w:rsid w:val="00810845"/>
    <w:rsid w:val="00810BAA"/>
    <w:rsid w:val="00811728"/>
    <w:rsid w:val="008133EC"/>
    <w:rsid w:val="0081374E"/>
    <w:rsid w:val="0081462F"/>
    <w:rsid w:val="00814997"/>
    <w:rsid w:val="00814A86"/>
    <w:rsid w:val="00816AC5"/>
    <w:rsid w:val="00816D6A"/>
    <w:rsid w:val="0081723F"/>
    <w:rsid w:val="0081792E"/>
    <w:rsid w:val="00820779"/>
    <w:rsid w:val="00820853"/>
    <w:rsid w:val="0082151F"/>
    <w:rsid w:val="0082188E"/>
    <w:rsid w:val="00822881"/>
    <w:rsid w:val="00825627"/>
    <w:rsid w:val="00825A82"/>
    <w:rsid w:val="00826555"/>
    <w:rsid w:val="0082684F"/>
    <w:rsid w:val="00830514"/>
    <w:rsid w:val="00830F92"/>
    <w:rsid w:val="008335F9"/>
    <w:rsid w:val="00834B85"/>
    <w:rsid w:val="00835075"/>
    <w:rsid w:val="008359AF"/>
    <w:rsid w:val="008363D6"/>
    <w:rsid w:val="00836445"/>
    <w:rsid w:val="00836765"/>
    <w:rsid w:val="0083691D"/>
    <w:rsid w:val="008370F7"/>
    <w:rsid w:val="0083780D"/>
    <w:rsid w:val="00840558"/>
    <w:rsid w:val="00840A95"/>
    <w:rsid w:val="00840BCE"/>
    <w:rsid w:val="00841B9A"/>
    <w:rsid w:val="00841EA7"/>
    <w:rsid w:val="00842D40"/>
    <w:rsid w:val="00843472"/>
    <w:rsid w:val="008439CB"/>
    <w:rsid w:val="008440CA"/>
    <w:rsid w:val="00844A77"/>
    <w:rsid w:val="0084583A"/>
    <w:rsid w:val="00845E42"/>
    <w:rsid w:val="008466D5"/>
    <w:rsid w:val="00846BD2"/>
    <w:rsid w:val="00846C2F"/>
    <w:rsid w:val="00847F21"/>
    <w:rsid w:val="0085167D"/>
    <w:rsid w:val="00852041"/>
    <w:rsid w:val="008522D1"/>
    <w:rsid w:val="008524D5"/>
    <w:rsid w:val="008527CF"/>
    <w:rsid w:val="00852DCA"/>
    <w:rsid w:val="0085325C"/>
    <w:rsid w:val="00854103"/>
    <w:rsid w:val="008550C4"/>
    <w:rsid w:val="008552C1"/>
    <w:rsid w:val="00855425"/>
    <w:rsid w:val="00855995"/>
    <w:rsid w:val="00855A5C"/>
    <w:rsid w:val="00856157"/>
    <w:rsid w:val="0085617D"/>
    <w:rsid w:val="00856C0F"/>
    <w:rsid w:val="008573A5"/>
    <w:rsid w:val="0085760F"/>
    <w:rsid w:val="00857F15"/>
    <w:rsid w:val="00860905"/>
    <w:rsid w:val="00860A42"/>
    <w:rsid w:val="00861795"/>
    <w:rsid w:val="00861C1F"/>
    <w:rsid w:val="00861EB3"/>
    <w:rsid w:val="008628BB"/>
    <w:rsid w:val="00862C94"/>
    <w:rsid w:val="00862CBE"/>
    <w:rsid w:val="00863B2C"/>
    <w:rsid w:val="00863D46"/>
    <w:rsid w:val="00864018"/>
    <w:rsid w:val="0086497F"/>
    <w:rsid w:val="00864F1B"/>
    <w:rsid w:val="008651B6"/>
    <w:rsid w:val="00865352"/>
    <w:rsid w:val="0086537E"/>
    <w:rsid w:val="008662DE"/>
    <w:rsid w:val="00867158"/>
    <w:rsid w:val="008676BC"/>
    <w:rsid w:val="00867722"/>
    <w:rsid w:val="008678A5"/>
    <w:rsid w:val="00867B14"/>
    <w:rsid w:val="00867DD7"/>
    <w:rsid w:val="0087021A"/>
    <w:rsid w:val="00870926"/>
    <w:rsid w:val="008713E1"/>
    <w:rsid w:val="00871907"/>
    <w:rsid w:val="00871D25"/>
    <w:rsid w:val="00871FFD"/>
    <w:rsid w:val="00872060"/>
    <w:rsid w:val="00873592"/>
    <w:rsid w:val="00873DBC"/>
    <w:rsid w:val="00874819"/>
    <w:rsid w:val="008749E8"/>
    <w:rsid w:val="00875053"/>
    <w:rsid w:val="0087669D"/>
    <w:rsid w:val="00876AA9"/>
    <w:rsid w:val="00877B0F"/>
    <w:rsid w:val="008801E1"/>
    <w:rsid w:val="008806D9"/>
    <w:rsid w:val="0088120B"/>
    <w:rsid w:val="0088144A"/>
    <w:rsid w:val="00881508"/>
    <w:rsid w:val="00881595"/>
    <w:rsid w:val="00881887"/>
    <w:rsid w:val="00881B8C"/>
    <w:rsid w:val="00881EEA"/>
    <w:rsid w:val="00882B09"/>
    <w:rsid w:val="00882EC3"/>
    <w:rsid w:val="00883845"/>
    <w:rsid w:val="00883CD2"/>
    <w:rsid w:val="00883D3D"/>
    <w:rsid w:val="00884DD2"/>
    <w:rsid w:val="00884F4B"/>
    <w:rsid w:val="00885092"/>
    <w:rsid w:val="0088725E"/>
    <w:rsid w:val="00887606"/>
    <w:rsid w:val="00890170"/>
    <w:rsid w:val="008903E2"/>
    <w:rsid w:val="008905DA"/>
    <w:rsid w:val="00890D21"/>
    <w:rsid w:val="00891B8F"/>
    <w:rsid w:val="00892339"/>
    <w:rsid w:val="008924C6"/>
    <w:rsid w:val="008928CF"/>
    <w:rsid w:val="00893228"/>
    <w:rsid w:val="00895539"/>
    <w:rsid w:val="00895559"/>
    <w:rsid w:val="00896682"/>
    <w:rsid w:val="0089712E"/>
    <w:rsid w:val="008974B9"/>
    <w:rsid w:val="008A013E"/>
    <w:rsid w:val="008A0243"/>
    <w:rsid w:val="008A2E00"/>
    <w:rsid w:val="008A390D"/>
    <w:rsid w:val="008A3962"/>
    <w:rsid w:val="008A399B"/>
    <w:rsid w:val="008A3DF9"/>
    <w:rsid w:val="008A4C3F"/>
    <w:rsid w:val="008A634A"/>
    <w:rsid w:val="008A6631"/>
    <w:rsid w:val="008B0A4F"/>
    <w:rsid w:val="008B154A"/>
    <w:rsid w:val="008B1652"/>
    <w:rsid w:val="008B167E"/>
    <w:rsid w:val="008B1FB2"/>
    <w:rsid w:val="008B316F"/>
    <w:rsid w:val="008B3971"/>
    <w:rsid w:val="008B410B"/>
    <w:rsid w:val="008B439F"/>
    <w:rsid w:val="008B6036"/>
    <w:rsid w:val="008B6335"/>
    <w:rsid w:val="008B6AD9"/>
    <w:rsid w:val="008B6F5A"/>
    <w:rsid w:val="008B7016"/>
    <w:rsid w:val="008B7123"/>
    <w:rsid w:val="008C15D2"/>
    <w:rsid w:val="008C1B51"/>
    <w:rsid w:val="008C1DDB"/>
    <w:rsid w:val="008C259C"/>
    <w:rsid w:val="008C2E3A"/>
    <w:rsid w:val="008C30C9"/>
    <w:rsid w:val="008C35B0"/>
    <w:rsid w:val="008C3950"/>
    <w:rsid w:val="008C4196"/>
    <w:rsid w:val="008C4523"/>
    <w:rsid w:val="008C4701"/>
    <w:rsid w:val="008C489A"/>
    <w:rsid w:val="008C4EC3"/>
    <w:rsid w:val="008C4F89"/>
    <w:rsid w:val="008C59A2"/>
    <w:rsid w:val="008C5F59"/>
    <w:rsid w:val="008C6BE5"/>
    <w:rsid w:val="008C6FE8"/>
    <w:rsid w:val="008C7455"/>
    <w:rsid w:val="008C755E"/>
    <w:rsid w:val="008C79DB"/>
    <w:rsid w:val="008D0EE2"/>
    <w:rsid w:val="008D0FE4"/>
    <w:rsid w:val="008D1C49"/>
    <w:rsid w:val="008D1FED"/>
    <w:rsid w:val="008D27B8"/>
    <w:rsid w:val="008D2993"/>
    <w:rsid w:val="008D2F52"/>
    <w:rsid w:val="008D3AC8"/>
    <w:rsid w:val="008D3B55"/>
    <w:rsid w:val="008D3BBA"/>
    <w:rsid w:val="008D43A4"/>
    <w:rsid w:val="008D4CE3"/>
    <w:rsid w:val="008D5BB5"/>
    <w:rsid w:val="008D5DC7"/>
    <w:rsid w:val="008D5E9D"/>
    <w:rsid w:val="008D65E2"/>
    <w:rsid w:val="008D6869"/>
    <w:rsid w:val="008D7CB5"/>
    <w:rsid w:val="008D7ED6"/>
    <w:rsid w:val="008E0541"/>
    <w:rsid w:val="008E178A"/>
    <w:rsid w:val="008E20F8"/>
    <w:rsid w:val="008E2171"/>
    <w:rsid w:val="008E2307"/>
    <w:rsid w:val="008E355A"/>
    <w:rsid w:val="008E3A8F"/>
    <w:rsid w:val="008E3F07"/>
    <w:rsid w:val="008E437F"/>
    <w:rsid w:val="008E44D3"/>
    <w:rsid w:val="008E461B"/>
    <w:rsid w:val="008E52E7"/>
    <w:rsid w:val="008E54C2"/>
    <w:rsid w:val="008E5DF7"/>
    <w:rsid w:val="008E662A"/>
    <w:rsid w:val="008F032B"/>
    <w:rsid w:val="008F06AE"/>
    <w:rsid w:val="008F0B79"/>
    <w:rsid w:val="008F0BD9"/>
    <w:rsid w:val="008F0E78"/>
    <w:rsid w:val="008F1974"/>
    <w:rsid w:val="008F2BFF"/>
    <w:rsid w:val="008F2F9C"/>
    <w:rsid w:val="008F32BA"/>
    <w:rsid w:val="008F37C3"/>
    <w:rsid w:val="008F469E"/>
    <w:rsid w:val="008F4E9A"/>
    <w:rsid w:val="008F5D4E"/>
    <w:rsid w:val="008F5EE9"/>
    <w:rsid w:val="008F6366"/>
    <w:rsid w:val="008F789E"/>
    <w:rsid w:val="008F7C7E"/>
    <w:rsid w:val="009019A3"/>
    <w:rsid w:val="00901BD7"/>
    <w:rsid w:val="00902921"/>
    <w:rsid w:val="00902A3A"/>
    <w:rsid w:val="00903326"/>
    <w:rsid w:val="00903693"/>
    <w:rsid w:val="00903773"/>
    <w:rsid w:val="0090497C"/>
    <w:rsid w:val="00904DA4"/>
    <w:rsid w:val="00904FF5"/>
    <w:rsid w:val="0090526F"/>
    <w:rsid w:val="0090590E"/>
    <w:rsid w:val="0090596F"/>
    <w:rsid w:val="00905A31"/>
    <w:rsid w:val="00905DD3"/>
    <w:rsid w:val="00905F59"/>
    <w:rsid w:val="009069BB"/>
    <w:rsid w:val="00906AB9"/>
    <w:rsid w:val="00906F4D"/>
    <w:rsid w:val="009071C9"/>
    <w:rsid w:val="00907589"/>
    <w:rsid w:val="009079C7"/>
    <w:rsid w:val="00907BA0"/>
    <w:rsid w:val="00907FF9"/>
    <w:rsid w:val="009100FE"/>
    <w:rsid w:val="0091090F"/>
    <w:rsid w:val="009120E3"/>
    <w:rsid w:val="00912558"/>
    <w:rsid w:val="00912A1C"/>
    <w:rsid w:val="00912C48"/>
    <w:rsid w:val="00913286"/>
    <w:rsid w:val="009135A4"/>
    <w:rsid w:val="00913D0A"/>
    <w:rsid w:val="00914044"/>
    <w:rsid w:val="00914C8E"/>
    <w:rsid w:val="00915750"/>
    <w:rsid w:val="009164C2"/>
    <w:rsid w:val="00916B13"/>
    <w:rsid w:val="00917648"/>
    <w:rsid w:val="009178DF"/>
    <w:rsid w:val="00917953"/>
    <w:rsid w:val="00917F7B"/>
    <w:rsid w:val="00920417"/>
    <w:rsid w:val="00920FEE"/>
    <w:rsid w:val="009215B8"/>
    <w:rsid w:val="00921B32"/>
    <w:rsid w:val="00921C26"/>
    <w:rsid w:val="00922167"/>
    <w:rsid w:val="00922493"/>
    <w:rsid w:val="00923471"/>
    <w:rsid w:val="009234E4"/>
    <w:rsid w:val="0092377F"/>
    <w:rsid w:val="00923A0A"/>
    <w:rsid w:val="00923C68"/>
    <w:rsid w:val="00924553"/>
    <w:rsid w:val="0092474B"/>
    <w:rsid w:val="00924A27"/>
    <w:rsid w:val="00924B13"/>
    <w:rsid w:val="00925168"/>
    <w:rsid w:val="00925BE1"/>
    <w:rsid w:val="00925C80"/>
    <w:rsid w:val="00925EC3"/>
    <w:rsid w:val="00926067"/>
    <w:rsid w:val="00926C9E"/>
    <w:rsid w:val="00930188"/>
    <w:rsid w:val="009306B6"/>
    <w:rsid w:val="0093094B"/>
    <w:rsid w:val="0093223A"/>
    <w:rsid w:val="00932274"/>
    <w:rsid w:val="00932697"/>
    <w:rsid w:val="009328B3"/>
    <w:rsid w:val="009330F7"/>
    <w:rsid w:val="00933A7C"/>
    <w:rsid w:val="0093593B"/>
    <w:rsid w:val="00935CA6"/>
    <w:rsid w:val="009360F3"/>
    <w:rsid w:val="009365CC"/>
    <w:rsid w:val="00937352"/>
    <w:rsid w:val="00937EEB"/>
    <w:rsid w:val="00940097"/>
    <w:rsid w:val="009401E3"/>
    <w:rsid w:val="00940C85"/>
    <w:rsid w:val="0094102D"/>
    <w:rsid w:val="00941152"/>
    <w:rsid w:val="00941666"/>
    <w:rsid w:val="00941776"/>
    <w:rsid w:val="00941E2B"/>
    <w:rsid w:val="0094253D"/>
    <w:rsid w:val="0094267E"/>
    <w:rsid w:val="009427B5"/>
    <w:rsid w:val="009429E0"/>
    <w:rsid w:val="00942BDC"/>
    <w:rsid w:val="00944340"/>
    <w:rsid w:val="00944534"/>
    <w:rsid w:val="00944739"/>
    <w:rsid w:val="0094475E"/>
    <w:rsid w:val="00944B6A"/>
    <w:rsid w:val="009454C5"/>
    <w:rsid w:val="0094556C"/>
    <w:rsid w:val="009455DE"/>
    <w:rsid w:val="00945BFD"/>
    <w:rsid w:val="00945CD7"/>
    <w:rsid w:val="00946BD8"/>
    <w:rsid w:val="00946CD6"/>
    <w:rsid w:val="0094794D"/>
    <w:rsid w:val="00947B0F"/>
    <w:rsid w:val="00950B3A"/>
    <w:rsid w:val="0095184E"/>
    <w:rsid w:val="00951891"/>
    <w:rsid w:val="00951BBF"/>
    <w:rsid w:val="009521D3"/>
    <w:rsid w:val="0095265D"/>
    <w:rsid w:val="00952A61"/>
    <w:rsid w:val="00953981"/>
    <w:rsid w:val="009544A7"/>
    <w:rsid w:val="00955446"/>
    <w:rsid w:val="00955913"/>
    <w:rsid w:val="009560B7"/>
    <w:rsid w:val="00956C5D"/>
    <w:rsid w:val="00957697"/>
    <w:rsid w:val="00957805"/>
    <w:rsid w:val="00957905"/>
    <w:rsid w:val="00957B4E"/>
    <w:rsid w:val="00960820"/>
    <w:rsid w:val="00960C0D"/>
    <w:rsid w:val="00960FB5"/>
    <w:rsid w:val="00961B58"/>
    <w:rsid w:val="00961BBD"/>
    <w:rsid w:val="00961D41"/>
    <w:rsid w:val="00961FE8"/>
    <w:rsid w:val="0096350A"/>
    <w:rsid w:val="00963914"/>
    <w:rsid w:val="00963F64"/>
    <w:rsid w:val="00964384"/>
    <w:rsid w:val="009643E4"/>
    <w:rsid w:val="009649F6"/>
    <w:rsid w:val="00965B43"/>
    <w:rsid w:val="00965E73"/>
    <w:rsid w:val="00965E8B"/>
    <w:rsid w:val="00966EE1"/>
    <w:rsid w:val="00970282"/>
    <w:rsid w:val="009702C6"/>
    <w:rsid w:val="009702E7"/>
    <w:rsid w:val="009705DF"/>
    <w:rsid w:val="00970771"/>
    <w:rsid w:val="0097082B"/>
    <w:rsid w:val="00970912"/>
    <w:rsid w:val="00970E25"/>
    <w:rsid w:val="00971038"/>
    <w:rsid w:val="00971E32"/>
    <w:rsid w:val="009726FB"/>
    <w:rsid w:val="00972B33"/>
    <w:rsid w:val="00972DCA"/>
    <w:rsid w:val="00973694"/>
    <w:rsid w:val="0097443F"/>
    <w:rsid w:val="00974A80"/>
    <w:rsid w:val="00974E7C"/>
    <w:rsid w:val="00975F63"/>
    <w:rsid w:val="009766DA"/>
    <w:rsid w:val="00976804"/>
    <w:rsid w:val="00976A6E"/>
    <w:rsid w:val="00977D94"/>
    <w:rsid w:val="00980688"/>
    <w:rsid w:val="00981951"/>
    <w:rsid w:val="00981C3F"/>
    <w:rsid w:val="00981F66"/>
    <w:rsid w:val="0098224A"/>
    <w:rsid w:val="009828B2"/>
    <w:rsid w:val="00982AF8"/>
    <w:rsid w:val="0098348D"/>
    <w:rsid w:val="00984470"/>
    <w:rsid w:val="00985003"/>
    <w:rsid w:val="00985B2E"/>
    <w:rsid w:val="009860A2"/>
    <w:rsid w:val="0098622F"/>
    <w:rsid w:val="0098745E"/>
    <w:rsid w:val="009879A4"/>
    <w:rsid w:val="00987B70"/>
    <w:rsid w:val="00991714"/>
    <w:rsid w:val="00991727"/>
    <w:rsid w:val="00992522"/>
    <w:rsid w:val="0099263B"/>
    <w:rsid w:val="00992EDF"/>
    <w:rsid w:val="00993D81"/>
    <w:rsid w:val="0099443B"/>
    <w:rsid w:val="00994857"/>
    <w:rsid w:val="0099533E"/>
    <w:rsid w:val="0099538D"/>
    <w:rsid w:val="00995C49"/>
    <w:rsid w:val="00996010"/>
    <w:rsid w:val="0099674C"/>
    <w:rsid w:val="00996CEA"/>
    <w:rsid w:val="00996CF4"/>
    <w:rsid w:val="009A0103"/>
    <w:rsid w:val="009A0920"/>
    <w:rsid w:val="009A09A1"/>
    <w:rsid w:val="009A0D79"/>
    <w:rsid w:val="009A14F0"/>
    <w:rsid w:val="009A19C3"/>
    <w:rsid w:val="009A1CC6"/>
    <w:rsid w:val="009A1D68"/>
    <w:rsid w:val="009A1E43"/>
    <w:rsid w:val="009A24DE"/>
    <w:rsid w:val="009A356F"/>
    <w:rsid w:val="009A36D1"/>
    <w:rsid w:val="009A3729"/>
    <w:rsid w:val="009A3A3A"/>
    <w:rsid w:val="009A43FC"/>
    <w:rsid w:val="009A48FB"/>
    <w:rsid w:val="009A4AA3"/>
    <w:rsid w:val="009A4BB0"/>
    <w:rsid w:val="009A5053"/>
    <w:rsid w:val="009A5245"/>
    <w:rsid w:val="009A600F"/>
    <w:rsid w:val="009A6130"/>
    <w:rsid w:val="009A7090"/>
    <w:rsid w:val="009A7C61"/>
    <w:rsid w:val="009B19E2"/>
    <w:rsid w:val="009B2117"/>
    <w:rsid w:val="009B2859"/>
    <w:rsid w:val="009B2A41"/>
    <w:rsid w:val="009B32EB"/>
    <w:rsid w:val="009B3804"/>
    <w:rsid w:val="009B40BA"/>
    <w:rsid w:val="009B4211"/>
    <w:rsid w:val="009B4553"/>
    <w:rsid w:val="009B4E17"/>
    <w:rsid w:val="009B50EC"/>
    <w:rsid w:val="009B5212"/>
    <w:rsid w:val="009B5BFB"/>
    <w:rsid w:val="009B5E92"/>
    <w:rsid w:val="009B73F8"/>
    <w:rsid w:val="009B75A5"/>
    <w:rsid w:val="009C0590"/>
    <w:rsid w:val="009C0B4A"/>
    <w:rsid w:val="009C0DEE"/>
    <w:rsid w:val="009C0F2B"/>
    <w:rsid w:val="009C2465"/>
    <w:rsid w:val="009C308E"/>
    <w:rsid w:val="009C32DF"/>
    <w:rsid w:val="009C454D"/>
    <w:rsid w:val="009C51F9"/>
    <w:rsid w:val="009C5B15"/>
    <w:rsid w:val="009C6D95"/>
    <w:rsid w:val="009C6FDA"/>
    <w:rsid w:val="009C742A"/>
    <w:rsid w:val="009C76E8"/>
    <w:rsid w:val="009D145B"/>
    <w:rsid w:val="009D1553"/>
    <w:rsid w:val="009D1CFA"/>
    <w:rsid w:val="009D1F26"/>
    <w:rsid w:val="009D1F31"/>
    <w:rsid w:val="009D2ED7"/>
    <w:rsid w:val="009D31C7"/>
    <w:rsid w:val="009D32A9"/>
    <w:rsid w:val="009D40A3"/>
    <w:rsid w:val="009D4132"/>
    <w:rsid w:val="009D4164"/>
    <w:rsid w:val="009D430A"/>
    <w:rsid w:val="009D4ECA"/>
    <w:rsid w:val="009D5116"/>
    <w:rsid w:val="009D56C7"/>
    <w:rsid w:val="009D5D00"/>
    <w:rsid w:val="009D727D"/>
    <w:rsid w:val="009D77E1"/>
    <w:rsid w:val="009D7BF5"/>
    <w:rsid w:val="009D7C3B"/>
    <w:rsid w:val="009E0993"/>
    <w:rsid w:val="009E0D24"/>
    <w:rsid w:val="009E0D6F"/>
    <w:rsid w:val="009E136D"/>
    <w:rsid w:val="009E1603"/>
    <w:rsid w:val="009E19D4"/>
    <w:rsid w:val="009E1C83"/>
    <w:rsid w:val="009E1DED"/>
    <w:rsid w:val="009E2433"/>
    <w:rsid w:val="009E2EEA"/>
    <w:rsid w:val="009E2F11"/>
    <w:rsid w:val="009E2F65"/>
    <w:rsid w:val="009E3042"/>
    <w:rsid w:val="009E433A"/>
    <w:rsid w:val="009E46B0"/>
    <w:rsid w:val="009E473D"/>
    <w:rsid w:val="009E4748"/>
    <w:rsid w:val="009E4F14"/>
    <w:rsid w:val="009E555D"/>
    <w:rsid w:val="009E57ED"/>
    <w:rsid w:val="009E5E0F"/>
    <w:rsid w:val="009E5E24"/>
    <w:rsid w:val="009E5EE2"/>
    <w:rsid w:val="009E61EB"/>
    <w:rsid w:val="009E6E26"/>
    <w:rsid w:val="009E6FB4"/>
    <w:rsid w:val="009E72FD"/>
    <w:rsid w:val="009F0362"/>
    <w:rsid w:val="009F08F1"/>
    <w:rsid w:val="009F0E30"/>
    <w:rsid w:val="009F1D53"/>
    <w:rsid w:val="009F2FC4"/>
    <w:rsid w:val="009F3097"/>
    <w:rsid w:val="009F3226"/>
    <w:rsid w:val="009F38A8"/>
    <w:rsid w:val="009F42A8"/>
    <w:rsid w:val="009F4C6C"/>
    <w:rsid w:val="009F502E"/>
    <w:rsid w:val="009F59BA"/>
    <w:rsid w:val="009F5D2B"/>
    <w:rsid w:val="009F6273"/>
    <w:rsid w:val="009F6333"/>
    <w:rsid w:val="009F63AA"/>
    <w:rsid w:val="009F63C3"/>
    <w:rsid w:val="009F6489"/>
    <w:rsid w:val="009F6AD5"/>
    <w:rsid w:val="009F6D72"/>
    <w:rsid w:val="00A00256"/>
    <w:rsid w:val="00A00628"/>
    <w:rsid w:val="00A01CBD"/>
    <w:rsid w:val="00A01E55"/>
    <w:rsid w:val="00A01F1C"/>
    <w:rsid w:val="00A0257A"/>
    <w:rsid w:val="00A026E9"/>
    <w:rsid w:val="00A0281E"/>
    <w:rsid w:val="00A036CF"/>
    <w:rsid w:val="00A039A1"/>
    <w:rsid w:val="00A05740"/>
    <w:rsid w:val="00A06633"/>
    <w:rsid w:val="00A10003"/>
    <w:rsid w:val="00A110AB"/>
    <w:rsid w:val="00A117E3"/>
    <w:rsid w:val="00A118C0"/>
    <w:rsid w:val="00A11949"/>
    <w:rsid w:val="00A12DED"/>
    <w:rsid w:val="00A13673"/>
    <w:rsid w:val="00A14D80"/>
    <w:rsid w:val="00A14F22"/>
    <w:rsid w:val="00A15168"/>
    <w:rsid w:val="00A16BAF"/>
    <w:rsid w:val="00A16C21"/>
    <w:rsid w:val="00A17334"/>
    <w:rsid w:val="00A17588"/>
    <w:rsid w:val="00A17625"/>
    <w:rsid w:val="00A17879"/>
    <w:rsid w:val="00A20D7F"/>
    <w:rsid w:val="00A2152E"/>
    <w:rsid w:val="00A217CF"/>
    <w:rsid w:val="00A2374F"/>
    <w:rsid w:val="00A24201"/>
    <w:rsid w:val="00A2500A"/>
    <w:rsid w:val="00A255F7"/>
    <w:rsid w:val="00A25917"/>
    <w:rsid w:val="00A25CF0"/>
    <w:rsid w:val="00A26043"/>
    <w:rsid w:val="00A262B9"/>
    <w:rsid w:val="00A26CA0"/>
    <w:rsid w:val="00A27519"/>
    <w:rsid w:val="00A27CCC"/>
    <w:rsid w:val="00A27CE1"/>
    <w:rsid w:val="00A30271"/>
    <w:rsid w:val="00A30383"/>
    <w:rsid w:val="00A30B15"/>
    <w:rsid w:val="00A312E0"/>
    <w:rsid w:val="00A3153B"/>
    <w:rsid w:val="00A31820"/>
    <w:rsid w:val="00A31AC3"/>
    <w:rsid w:val="00A31E42"/>
    <w:rsid w:val="00A32122"/>
    <w:rsid w:val="00A3238C"/>
    <w:rsid w:val="00A32B0B"/>
    <w:rsid w:val="00A32CEE"/>
    <w:rsid w:val="00A330D4"/>
    <w:rsid w:val="00A3372C"/>
    <w:rsid w:val="00A3415D"/>
    <w:rsid w:val="00A344F9"/>
    <w:rsid w:val="00A348A4"/>
    <w:rsid w:val="00A34A5F"/>
    <w:rsid w:val="00A352A3"/>
    <w:rsid w:val="00A35A47"/>
    <w:rsid w:val="00A36004"/>
    <w:rsid w:val="00A3643A"/>
    <w:rsid w:val="00A372D0"/>
    <w:rsid w:val="00A374D2"/>
    <w:rsid w:val="00A37709"/>
    <w:rsid w:val="00A41389"/>
    <w:rsid w:val="00A4153E"/>
    <w:rsid w:val="00A415AF"/>
    <w:rsid w:val="00A437E4"/>
    <w:rsid w:val="00A44756"/>
    <w:rsid w:val="00A44E11"/>
    <w:rsid w:val="00A451D7"/>
    <w:rsid w:val="00A45204"/>
    <w:rsid w:val="00A457A8"/>
    <w:rsid w:val="00A462F1"/>
    <w:rsid w:val="00A4650E"/>
    <w:rsid w:val="00A4686A"/>
    <w:rsid w:val="00A46DCB"/>
    <w:rsid w:val="00A5027E"/>
    <w:rsid w:val="00A5106C"/>
    <w:rsid w:val="00A51110"/>
    <w:rsid w:val="00A516A5"/>
    <w:rsid w:val="00A5231F"/>
    <w:rsid w:val="00A527A0"/>
    <w:rsid w:val="00A52D3E"/>
    <w:rsid w:val="00A5362C"/>
    <w:rsid w:val="00A54301"/>
    <w:rsid w:val="00A54482"/>
    <w:rsid w:val="00A5478C"/>
    <w:rsid w:val="00A54C90"/>
    <w:rsid w:val="00A556AA"/>
    <w:rsid w:val="00A55771"/>
    <w:rsid w:val="00A55BD0"/>
    <w:rsid w:val="00A56022"/>
    <w:rsid w:val="00A5634E"/>
    <w:rsid w:val="00A56B05"/>
    <w:rsid w:val="00A571AD"/>
    <w:rsid w:val="00A57A1C"/>
    <w:rsid w:val="00A57BEB"/>
    <w:rsid w:val="00A60261"/>
    <w:rsid w:val="00A60688"/>
    <w:rsid w:val="00A607AB"/>
    <w:rsid w:val="00A6080B"/>
    <w:rsid w:val="00A60C44"/>
    <w:rsid w:val="00A60C4C"/>
    <w:rsid w:val="00A60D28"/>
    <w:rsid w:val="00A6131D"/>
    <w:rsid w:val="00A618E8"/>
    <w:rsid w:val="00A61ECD"/>
    <w:rsid w:val="00A61EE8"/>
    <w:rsid w:val="00A62085"/>
    <w:rsid w:val="00A622A1"/>
    <w:rsid w:val="00A62547"/>
    <w:rsid w:val="00A633DB"/>
    <w:rsid w:val="00A63687"/>
    <w:rsid w:val="00A63769"/>
    <w:rsid w:val="00A63D3E"/>
    <w:rsid w:val="00A6449A"/>
    <w:rsid w:val="00A64CAB"/>
    <w:rsid w:val="00A65D80"/>
    <w:rsid w:val="00A65DD5"/>
    <w:rsid w:val="00A66A23"/>
    <w:rsid w:val="00A66F8B"/>
    <w:rsid w:val="00A675CB"/>
    <w:rsid w:val="00A67BA9"/>
    <w:rsid w:val="00A7013A"/>
    <w:rsid w:val="00A706D0"/>
    <w:rsid w:val="00A707E9"/>
    <w:rsid w:val="00A70E9E"/>
    <w:rsid w:val="00A714BF"/>
    <w:rsid w:val="00A716EA"/>
    <w:rsid w:val="00A71C65"/>
    <w:rsid w:val="00A71E8D"/>
    <w:rsid w:val="00A71FB8"/>
    <w:rsid w:val="00A72F04"/>
    <w:rsid w:val="00A73482"/>
    <w:rsid w:val="00A7368B"/>
    <w:rsid w:val="00A7388D"/>
    <w:rsid w:val="00A7405D"/>
    <w:rsid w:val="00A75417"/>
    <w:rsid w:val="00A75562"/>
    <w:rsid w:val="00A75D05"/>
    <w:rsid w:val="00A76125"/>
    <w:rsid w:val="00A76447"/>
    <w:rsid w:val="00A768D6"/>
    <w:rsid w:val="00A76D40"/>
    <w:rsid w:val="00A77884"/>
    <w:rsid w:val="00A80B88"/>
    <w:rsid w:val="00A813B6"/>
    <w:rsid w:val="00A82108"/>
    <w:rsid w:val="00A83935"/>
    <w:rsid w:val="00A84955"/>
    <w:rsid w:val="00A84C8A"/>
    <w:rsid w:val="00A84CA5"/>
    <w:rsid w:val="00A84EBA"/>
    <w:rsid w:val="00A85542"/>
    <w:rsid w:val="00A867FE"/>
    <w:rsid w:val="00A86900"/>
    <w:rsid w:val="00A8695B"/>
    <w:rsid w:val="00A86B09"/>
    <w:rsid w:val="00A90E7B"/>
    <w:rsid w:val="00A90F4C"/>
    <w:rsid w:val="00A91BBC"/>
    <w:rsid w:val="00A91F7B"/>
    <w:rsid w:val="00A92F5B"/>
    <w:rsid w:val="00A939BC"/>
    <w:rsid w:val="00A93B83"/>
    <w:rsid w:val="00A95307"/>
    <w:rsid w:val="00A95768"/>
    <w:rsid w:val="00A95972"/>
    <w:rsid w:val="00A963CA"/>
    <w:rsid w:val="00A9688C"/>
    <w:rsid w:val="00A969B2"/>
    <w:rsid w:val="00A96BB9"/>
    <w:rsid w:val="00A96CD2"/>
    <w:rsid w:val="00A972BC"/>
    <w:rsid w:val="00A9742F"/>
    <w:rsid w:val="00A97592"/>
    <w:rsid w:val="00A97B5A"/>
    <w:rsid w:val="00AA042C"/>
    <w:rsid w:val="00AA1316"/>
    <w:rsid w:val="00AA1843"/>
    <w:rsid w:val="00AA1A89"/>
    <w:rsid w:val="00AA1B55"/>
    <w:rsid w:val="00AA242A"/>
    <w:rsid w:val="00AA26E4"/>
    <w:rsid w:val="00AA59D9"/>
    <w:rsid w:val="00AA634B"/>
    <w:rsid w:val="00AA6DDE"/>
    <w:rsid w:val="00AA6F87"/>
    <w:rsid w:val="00AA70D9"/>
    <w:rsid w:val="00AA7270"/>
    <w:rsid w:val="00AA76C1"/>
    <w:rsid w:val="00AA7C9E"/>
    <w:rsid w:val="00AB0AE9"/>
    <w:rsid w:val="00AB14BE"/>
    <w:rsid w:val="00AB3555"/>
    <w:rsid w:val="00AB3D9A"/>
    <w:rsid w:val="00AB3DC7"/>
    <w:rsid w:val="00AB4038"/>
    <w:rsid w:val="00AB52E0"/>
    <w:rsid w:val="00AB6662"/>
    <w:rsid w:val="00AB6F7F"/>
    <w:rsid w:val="00AB7B54"/>
    <w:rsid w:val="00AB7C0D"/>
    <w:rsid w:val="00AC00AA"/>
    <w:rsid w:val="00AC07B9"/>
    <w:rsid w:val="00AC14D3"/>
    <w:rsid w:val="00AC1F4A"/>
    <w:rsid w:val="00AC2908"/>
    <w:rsid w:val="00AC2F6C"/>
    <w:rsid w:val="00AC337B"/>
    <w:rsid w:val="00AC38FB"/>
    <w:rsid w:val="00AC45C0"/>
    <w:rsid w:val="00AC47D7"/>
    <w:rsid w:val="00AC4A1B"/>
    <w:rsid w:val="00AC4C1A"/>
    <w:rsid w:val="00AC4DDC"/>
    <w:rsid w:val="00AC516C"/>
    <w:rsid w:val="00AC53A3"/>
    <w:rsid w:val="00AC5550"/>
    <w:rsid w:val="00AC5BE0"/>
    <w:rsid w:val="00AC5D79"/>
    <w:rsid w:val="00AC6A78"/>
    <w:rsid w:val="00AC730B"/>
    <w:rsid w:val="00AD025F"/>
    <w:rsid w:val="00AD0A47"/>
    <w:rsid w:val="00AD0B4E"/>
    <w:rsid w:val="00AD0C58"/>
    <w:rsid w:val="00AD0EA8"/>
    <w:rsid w:val="00AD1010"/>
    <w:rsid w:val="00AD142A"/>
    <w:rsid w:val="00AD1DAE"/>
    <w:rsid w:val="00AD2109"/>
    <w:rsid w:val="00AD22C5"/>
    <w:rsid w:val="00AD3099"/>
    <w:rsid w:val="00AD30E7"/>
    <w:rsid w:val="00AD3AA1"/>
    <w:rsid w:val="00AD3B70"/>
    <w:rsid w:val="00AD48C7"/>
    <w:rsid w:val="00AD4AB9"/>
    <w:rsid w:val="00AD5810"/>
    <w:rsid w:val="00AD61E2"/>
    <w:rsid w:val="00AD63D8"/>
    <w:rsid w:val="00AD74A0"/>
    <w:rsid w:val="00AD7A73"/>
    <w:rsid w:val="00AE1387"/>
    <w:rsid w:val="00AE174F"/>
    <w:rsid w:val="00AE19F2"/>
    <w:rsid w:val="00AE1FE5"/>
    <w:rsid w:val="00AE2619"/>
    <w:rsid w:val="00AE264D"/>
    <w:rsid w:val="00AE2795"/>
    <w:rsid w:val="00AE298F"/>
    <w:rsid w:val="00AE2E1D"/>
    <w:rsid w:val="00AE3910"/>
    <w:rsid w:val="00AE3B3A"/>
    <w:rsid w:val="00AE4659"/>
    <w:rsid w:val="00AE5140"/>
    <w:rsid w:val="00AE64E3"/>
    <w:rsid w:val="00AE6A13"/>
    <w:rsid w:val="00AE6D96"/>
    <w:rsid w:val="00AF025C"/>
    <w:rsid w:val="00AF0A68"/>
    <w:rsid w:val="00AF10CC"/>
    <w:rsid w:val="00AF16CA"/>
    <w:rsid w:val="00AF1CAD"/>
    <w:rsid w:val="00AF218E"/>
    <w:rsid w:val="00AF22B9"/>
    <w:rsid w:val="00AF2B6B"/>
    <w:rsid w:val="00AF2D8B"/>
    <w:rsid w:val="00AF2DFE"/>
    <w:rsid w:val="00AF3775"/>
    <w:rsid w:val="00AF3AEA"/>
    <w:rsid w:val="00AF4A51"/>
    <w:rsid w:val="00AF5389"/>
    <w:rsid w:val="00AF57B7"/>
    <w:rsid w:val="00AF5A6E"/>
    <w:rsid w:val="00AF5FEC"/>
    <w:rsid w:val="00AF6732"/>
    <w:rsid w:val="00AF7286"/>
    <w:rsid w:val="00AF7C03"/>
    <w:rsid w:val="00B003E3"/>
    <w:rsid w:val="00B007DE"/>
    <w:rsid w:val="00B00AE1"/>
    <w:rsid w:val="00B01D8F"/>
    <w:rsid w:val="00B02425"/>
    <w:rsid w:val="00B05583"/>
    <w:rsid w:val="00B05AB1"/>
    <w:rsid w:val="00B05FFE"/>
    <w:rsid w:val="00B0630F"/>
    <w:rsid w:val="00B0686A"/>
    <w:rsid w:val="00B06FC7"/>
    <w:rsid w:val="00B07010"/>
    <w:rsid w:val="00B072E3"/>
    <w:rsid w:val="00B07B72"/>
    <w:rsid w:val="00B10095"/>
    <w:rsid w:val="00B1018E"/>
    <w:rsid w:val="00B10672"/>
    <w:rsid w:val="00B10792"/>
    <w:rsid w:val="00B107DF"/>
    <w:rsid w:val="00B10F9B"/>
    <w:rsid w:val="00B12124"/>
    <w:rsid w:val="00B122FC"/>
    <w:rsid w:val="00B125DE"/>
    <w:rsid w:val="00B12B9F"/>
    <w:rsid w:val="00B12C48"/>
    <w:rsid w:val="00B12E57"/>
    <w:rsid w:val="00B13D61"/>
    <w:rsid w:val="00B14F28"/>
    <w:rsid w:val="00B156FF"/>
    <w:rsid w:val="00B161E9"/>
    <w:rsid w:val="00B168E0"/>
    <w:rsid w:val="00B17D7D"/>
    <w:rsid w:val="00B20B68"/>
    <w:rsid w:val="00B20F88"/>
    <w:rsid w:val="00B21661"/>
    <w:rsid w:val="00B216C6"/>
    <w:rsid w:val="00B22D9B"/>
    <w:rsid w:val="00B23C02"/>
    <w:rsid w:val="00B245CE"/>
    <w:rsid w:val="00B246C0"/>
    <w:rsid w:val="00B2491F"/>
    <w:rsid w:val="00B24A99"/>
    <w:rsid w:val="00B25FD9"/>
    <w:rsid w:val="00B2613F"/>
    <w:rsid w:val="00B2691F"/>
    <w:rsid w:val="00B26EA6"/>
    <w:rsid w:val="00B302E0"/>
    <w:rsid w:val="00B31B2E"/>
    <w:rsid w:val="00B34AC2"/>
    <w:rsid w:val="00B34BA0"/>
    <w:rsid w:val="00B35360"/>
    <w:rsid w:val="00B35A76"/>
    <w:rsid w:val="00B36448"/>
    <w:rsid w:val="00B36602"/>
    <w:rsid w:val="00B36D7D"/>
    <w:rsid w:val="00B3707F"/>
    <w:rsid w:val="00B4013C"/>
    <w:rsid w:val="00B409EB"/>
    <w:rsid w:val="00B421EF"/>
    <w:rsid w:val="00B43432"/>
    <w:rsid w:val="00B440B6"/>
    <w:rsid w:val="00B44B55"/>
    <w:rsid w:val="00B45472"/>
    <w:rsid w:val="00B45BF4"/>
    <w:rsid w:val="00B46391"/>
    <w:rsid w:val="00B475AC"/>
    <w:rsid w:val="00B477EB"/>
    <w:rsid w:val="00B479BD"/>
    <w:rsid w:val="00B47A91"/>
    <w:rsid w:val="00B47AE5"/>
    <w:rsid w:val="00B5057D"/>
    <w:rsid w:val="00B5076E"/>
    <w:rsid w:val="00B50B43"/>
    <w:rsid w:val="00B50CAE"/>
    <w:rsid w:val="00B50CE5"/>
    <w:rsid w:val="00B51198"/>
    <w:rsid w:val="00B53F05"/>
    <w:rsid w:val="00B540E6"/>
    <w:rsid w:val="00B5463C"/>
    <w:rsid w:val="00B54D6E"/>
    <w:rsid w:val="00B55167"/>
    <w:rsid w:val="00B55E05"/>
    <w:rsid w:val="00B55F8F"/>
    <w:rsid w:val="00B56537"/>
    <w:rsid w:val="00B56C3F"/>
    <w:rsid w:val="00B6049A"/>
    <w:rsid w:val="00B60B19"/>
    <w:rsid w:val="00B60CE4"/>
    <w:rsid w:val="00B61A06"/>
    <w:rsid w:val="00B61B65"/>
    <w:rsid w:val="00B621DD"/>
    <w:rsid w:val="00B625E5"/>
    <w:rsid w:val="00B63970"/>
    <w:rsid w:val="00B647F9"/>
    <w:rsid w:val="00B65873"/>
    <w:rsid w:val="00B65E74"/>
    <w:rsid w:val="00B67A82"/>
    <w:rsid w:val="00B70461"/>
    <w:rsid w:val="00B705B5"/>
    <w:rsid w:val="00B71A4C"/>
    <w:rsid w:val="00B71D47"/>
    <w:rsid w:val="00B7226A"/>
    <w:rsid w:val="00B72528"/>
    <w:rsid w:val="00B72BB8"/>
    <w:rsid w:val="00B73084"/>
    <w:rsid w:val="00B731BA"/>
    <w:rsid w:val="00B747FF"/>
    <w:rsid w:val="00B7485E"/>
    <w:rsid w:val="00B74DF9"/>
    <w:rsid w:val="00B75280"/>
    <w:rsid w:val="00B754A6"/>
    <w:rsid w:val="00B7640F"/>
    <w:rsid w:val="00B772F2"/>
    <w:rsid w:val="00B77520"/>
    <w:rsid w:val="00B8018C"/>
    <w:rsid w:val="00B80881"/>
    <w:rsid w:val="00B80922"/>
    <w:rsid w:val="00B80D33"/>
    <w:rsid w:val="00B81A73"/>
    <w:rsid w:val="00B821A0"/>
    <w:rsid w:val="00B822A3"/>
    <w:rsid w:val="00B826E2"/>
    <w:rsid w:val="00B82C95"/>
    <w:rsid w:val="00B83595"/>
    <w:rsid w:val="00B83C0E"/>
    <w:rsid w:val="00B83F44"/>
    <w:rsid w:val="00B83FDA"/>
    <w:rsid w:val="00B84A56"/>
    <w:rsid w:val="00B84AC3"/>
    <w:rsid w:val="00B85014"/>
    <w:rsid w:val="00B86127"/>
    <w:rsid w:val="00B86644"/>
    <w:rsid w:val="00B871F4"/>
    <w:rsid w:val="00B87496"/>
    <w:rsid w:val="00B87CB0"/>
    <w:rsid w:val="00B906AA"/>
    <w:rsid w:val="00B915ED"/>
    <w:rsid w:val="00B91694"/>
    <w:rsid w:val="00B924C4"/>
    <w:rsid w:val="00B938E1"/>
    <w:rsid w:val="00B93B50"/>
    <w:rsid w:val="00B945F2"/>
    <w:rsid w:val="00B94869"/>
    <w:rsid w:val="00B96485"/>
    <w:rsid w:val="00B967B9"/>
    <w:rsid w:val="00B969D3"/>
    <w:rsid w:val="00B96A29"/>
    <w:rsid w:val="00B9765E"/>
    <w:rsid w:val="00B97F97"/>
    <w:rsid w:val="00BA004E"/>
    <w:rsid w:val="00BA0413"/>
    <w:rsid w:val="00BA069D"/>
    <w:rsid w:val="00BA0F82"/>
    <w:rsid w:val="00BA1796"/>
    <w:rsid w:val="00BA1AAC"/>
    <w:rsid w:val="00BA2228"/>
    <w:rsid w:val="00BA26A7"/>
    <w:rsid w:val="00BA28A1"/>
    <w:rsid w:val="00BA2D27"/>
    <w:rsid w:val="00BA3095"/>
    <w:rsid w:val="00BA345E"/>
    <w:rsid w:val="00BA3B01"/>
    <w:rsid w:val="00BA44C2"/>
    <w:rsid w:val="00BA4C4D"/>
    <w:rsid w:val="00BA4F63"/>
    <w:rsid w:val="00BA4FDA"/>
    <w:rsid w:val="00BA5311"/>
    <w:rsid w:val="00BA543C"/>
    <w:rsid w:val="00BA59F6"/>
    <w:rsid w:val="00BA6819"/>
    <w:rsid w:val="00BA6952"/>
    <w:rsid w:val="00BA6F22"/>
    <w:rsid w:val="00BA71FC"/>
    <w:rsid w:val="00BA7754"/>
    <w:rsid w:val="00BA77AD"/>
    <w:rsid w:val="00BA7D9A"/>
    <w:rsid w:val="00BA7E95"/>
    <w:rsid w:val="00BB0B84"/>
    <w:rsid w:val="00BB0C51"/>
    <w:rsid w:val="00BB0D26"/>
    <w:rsid w:val="00BB0F03"/>
    <w:rsid w:val="00BB12BE"/>
    <w:rsid w:val="00BB17DC"/>
    <w:rsid w:val="00BB1918"/>
    <w:rsid w:val="00BB1BE5"/>
    <w:rsid w:val="00BB282B"/>
    <w:rsid w:val="00BB2B6D"/>
    <w:rsid w:val="00BB3169"/>
    <w:rsid w:val="00BB3C11"/>
    <w:rsid w:val="00BB40D6"/>
    <w:rsid w:val="00BB40D8"/>
    <w:rsid w:val="00BB4436"/>
    <w:rsid w:val="00BB4438"/>
    <w:rsid w:val="00BB4F4F"/>
    <w:rsid w:val="00BB557B"/>
    <w:rsid w:val="00BB5A72"/>
    <w:rsid w:val="00BB7346"/>
    <w:rsid w:val="00BB7C55"/>
    <w:rsid w:val="00BC094C"/>
    <w:rsid w:val="00BC0EBC"/>
    <w:rsid w:val="00BC145D"/>
    <w:rsid w:val="00BC1D85"/>
    <w:rsid w:val="00BC308A"/>
    <w:rsid w:val="00BC313C"/>
    <w:rsid w:val="00BC335C"/>
    <w:rsid w:val="00BC3526"/>
    <w:rsid w:val="00BC355A"/>
    <w:rsid w:val="00BC4361"/>
    <w:rsid w:val="00BC454C"/>
    <w:rsid w:val="00BC504D"/>
    <w:rsid w:val="00BC51DB"/>
    <w:rsid w:val="00BC555F"/>
    <w:rsid w:val="00BC5854"/>
    <w:rsid w:val="00BC58C3"/>
    <w:rsid w:val="00BC59FF"/>
    <w:rsid w:val="00BC5CC1"/>
    <w:rsid w:val="00BC6097"/>
    <w:rsid w:val="00BC64CF"/>
    <w:rsid w:val="00BC7F87"/>
    <w:rsid w:val="00BD0185"/>
    <w:rsid w:val="00BD04D7"/>
    <w:rsid w:val="00BD1827"/>
    <w:rsid w:val="00BD24EC"/>
    <w:rsid w:val="00BD284D"/>
    <w:rsid w:val="00BD3E4A"/>
    <w:rsid w:val="00BD4C38"/>
    <w:rsid w:val="00BD6439"/>
    <w:rsid w:val="00BD6D11"/>
    <w:rsid w:val="00BD7CF4"/>
    <w:rsid w:val="00BD7F41"/>
    <w:rsid w:val="00BE0020"/>
    <w:rsid w:val="00BE0B37"/>
    <w:rsid w:val="00BE0C90"/>
    <w:rsid w:val="00BE133F"/>
    <w:rsid w:val="00BE177F"/>
    <w:rsid w:val="00BE3457"/>
    <w:rsid w:val="00BE34E7"/>
    <w:rsid w:val="00BE3B54"/>
    <w:rsid w:val="00BE4901"/>
    <w:rsid w:val="00BE58C9"/>
    <w:rsid w:val="00BE68DA"/>
    <w:rsid w:val="00BE6923"/>
    <w:rsid w:val="00BE69DA"/>
    <w:rsid w:val="00BF051E"/>
    <w:rsid w:val="00BF069F"/>
    <w:rsid w:val="00BF0772"/>
    <w:rsid w:val="00BF0B5E"/>
    <w:rsid w:val="00BF0F2E"/>
    <w:rsid w:val="00BF26C3"/>
    <w:rsid w:val="00BF2AE6"/>
    <w:rsid w:val="00BF37B9"/>
    <w:rsid w:val="00BF37CB"/>
    <w:rsid w:val="00BF59AE"/>
    <w:rsid w:val="00BF6B77"/>
    <w:rsid w:val="00BF766F"/>
    <w:rsid w:val="00C00FA7"/>
    <w:rsid w:val="00C01736"/>
    <w:rsid w:val="00C01E71"/>
    <w:rsid w:val="00C02155"/>
    <w:rsid w:val="00C0322F"/>
    <w:rsid w:val="00C03636"/>
    <w:rsid w:val="00C039FE"/>
    <w:rsid w:val="00C03DBA"/>
    <w:rsid w:val="00C0426E"/>
    <w:rsid w:val="00C044B3"/>
    <w:rsid w:val="00C0480A"/>
    <w:rsid w:val="00C04B0C"/>
    <w:rsid w:val="00C055D4"/>
    <w:rsid w:val="00C0594F"/>
    <w:rsid w:val="00C05DDF"/>
    <w:rsid w:val="00C05F7F"/>
    <w:rsid w:val="00C06AA1"/>
    <w:rsid w:val="00C072CE"/>
    <w:rsid w:val="00C10299"/>
    <w:rsid w:val="00C10474"/>
    <w:rsid w:val="00C10973"/>
    <w:rsid w:val="00C10B28"/>
    <w:rsid w:val="00C11054"/>
    <w:rsid w:val="00C1173A"/>
    <w:rsid w:val="00C118D9"/>
    <w:rsid w:val="00C133A6"/>
    <w:rsid w:val="00C133FD"/>
    <w:rsid w:val="00C134D7"/>
    <w:rsid w:val="00C13FD4"/>
    <w:rsid w:val="00C14047"/>
    <w:rsid w:val="00C14125"/>
    <w:rsid w:val="00C14353"/>
    <w:rsid w:val="00C148FF"/>
    <w:rsid w:val="00C14DB9"/>
    <w:rsid w:val="00C15AE2"/>
    <w:rsid w:val="00C15AF2"/>
    <w:rsid w:val="00C16D45"/>
    <w:rsid w:val="00C178DA"/>
    <w:rsid w:val="00C17A36"/>
    <w:rsid w:val="00C20324"/>
    <w:rsid w:val="00C20C78"/>
    <w:rsid w:val="00C20DB1"/>
    <w:rsid w:val="00C21353"/>
    <w:rsid w:val="00C21733"/>
    <w:rsid w:val="00C217AD"/>
    <w:rsid w:val="00C21C1F"/>
    <w:rsid w:val="00C22BCC"/>
    <w:rsid w:val="00C233EE"/>
    <w:rsid w:val="00C23D48"/>
    <w:rsid w:val="00C242A8"/>
    <w:rsid w:val="00C24B04"/>
    <w:rsid w:val="00C24CD1"/>
    <w:rsid w:val="00C24FFC"/>
    <w:rsid w:val="00C252F5"/>
    <w:rsid w:val="00C25D09"/>
    <w:rsid w:val="00C25FDC"/>
    <w:rsid w:val="00C260CA"/>
    <w:rsid w:val="00C2655B"/>
    <w:rsid w:val="00C30718"/>
    <w:rsid w:val="00C30B14"/>
    <w:rsid w:val="00C30D04"/>
    <w:rsid w:val="00C3128F"/>
    <w:rsid w:val="00C31F5D"/>
    <w:rsid w:val="00C32D1F"/>
    <w:rsid w:val="00C32ECC"/>
    <w:rsid w:val="00C340E7"/>
    <w:rsid w:val="00C3453F"/>
    <w:rsid w:val="00C34D58"/>
    <w:rsid w:val="00C34F9C"/>
    <w:rsid w:val="00C35530"/>
    <w:rsid w:val="00C35C14"/>
    <w:rsid w:val="00C360FE"/>
    <w:rsid w:val="00C372C5"/>
    <w:rsid w:val="00C400E7"/>
    <w:rsid w:val="00C4015F"/>
    <w:rsid w:val="00C409CE"/>
    <w:rsid w:val="00C40F15"/>
    <w:rsid w:val="00C40F6F"/>
    <w:rsid w:val="00C40FCB"/>
    <w:rsid w:val="00C415B3"/>
    <w:rsid w:val="00C41CB9"/>
    <w:rsid w:val="00C41F2A"/>
    <w:rsid w:val="00C420C6"/>
    <w:rsid w:val="00C42961"/>
    <w:rsid w:val="00C42C97"/>
    <w:rsid w:val="00C43F0E"/>
    <w:rsid w:val="00C44183"/>
    <w:rsid w:val="00C442C8"/>
    <w:rsid w:val="00C44AB0"/>
    <w:rsid w:val="00C44AFA"/>
    <w:rsid w:val="00C44CE3"/>
    <w:rsid w:val="00C452C8"/>
    <w:rsid w:val="00C45332"/>
    <w:rsid w:val="00C453D3"/>
    <w:rsid w:val="00C46F26"/>
    <w:rsid w:val="00C500AC"/>
    <w:rsid w:val="00C50978"/>
    <w:rsid w:val="00C511A0"/>
    <w:rsid w:val="00C51314"/>
    <w:rsid w:val="00C52031"/>
    <w:rsid w:val="00C52046"/>
    <w:rsid w:val="00C52E8C"/>
    <w:rsid w:val="00C52FB6"/>
    <w:rsid w:val="00C5379D"/>
    <w:rsid w:val="00C5395D"/>
    <w:rsid w:val="00C53BD5"/>
    <w:rsid w:val="00C53E83"/>
    <w:rsid w:val="00C540D9"/>
    <w:rsid w:val="00C544AE"/>
    <w:rsid w:val="00C54896"/>
    <w:rsid w:val="00C54B7D"/>
    <w:rsid w:val="00C55751"/>
    <w:rsid w:val="00C5584C"/>
    <w:rsid w:val="00C55D2B"/>
    <w:rsid w:val="00C5687D"/>
    <w:rsid w:val="00C56CD5"/>
    <w:rsid w:val="00C57212"/>
    <w:rsid w:val="00C5746A"/>
    <w:rsid w:val="00C579A2"/>
    <w:rsid w:val="00C579CE"/>
    <w:rsid w:val="00C57EF9"/>
    <w:rsid w:val="00C60884"/>
    <w:rsid w:val="00C60D32"/>
    <w:rsid w:val="00C60EE5"/>
    <w:rsid w:val="00C61233"/>
    <w:rsid w:val="00C6153F"/>
    <w:rsid w:val="00C61636"/>
    <w:rsid w:val="00C616E7"/>
    <w:rsid w:val="00C616FA"/>
    <w:rsid w:val="00C617E1"/>
    <w:rsid w:val="00C626CD"/>
    <w:rsid w:val="00C62E1F"/>
    <w:rsid w:val="00C63C1A"/>
    <w:rsid w:val="00C640D5"/>
    <w:rsid w:val="00C64350"/>
    <w:rsid w:val="00C64652"/>
    <w:rsid w:val="00C650BB"/>
    <w:rsid w:val="00C659F9"/>
    <w:rsid w:val="00C66F01"/>
    <w:rsid w:val="00C6717E"/>
    <w:rsid w:val="00C7088C"/>
    <w:rsid w:val="00C71DA4"/>
    <w:rsid w:val="00C71FD7"/>
    <w:rsid w:val="00C729AF"/>
    <w:rsid w:val="00C72A6A"/>
    <w:rsid w:val="00C7383B"/>
    <w:rsid w:val="00C73EC8"/>
    <w:rsid w:val="00C74594"/>
    <w:rsid w:val="00C758F4"/>
    <w:rsid w:val="00C75FE3"/>
    <w:rsid w:val="00C76817"/>
    <w:rsid w:val="00C76DC3"/>
    <w:rsid w:val="00C76EFC"/>
    <w:rsid w:val="00C77676"/>
    <w:rsid w:val="00C8061B"/>
    <w:rsid w:val="00C806AC"/>
    <w:rsid w:val="00C807B0"/>
    <w:rsid w:val="00C8080B"/>
    <w:rsid w:val="00C8090E"/>
    <w:rsid w:val="00C80D07"/>
    <w:rsid w:val="00C80E08"/>
    <w:rsid w:val="00C81102"/>
    <w:rsid w:val="00C8119E"/>
    <w:rsid w:val="00C8146C"/>
    <w:rsid w:val="00C815FF"/>
    <w:rsid w:val="00C8250E"/>
    <w:rsid w:val="00C82966"/>
    <w:rsid w:val="00C82BFD"/>
    <w:rsid w:val="00C82CCB"/>
    <w:rsid w:val="00C82CD4"/>
    <w:rsid w:val="00C8339E"/>
    <w:rsid w:val="00C833A8"/>
    <w:rsid w:val="00C83900"/>
    <w:rsid w:val="00C84A0C"/>
    <w:rsid w:val="00C855F9"/>
    <w:rsid w:val="00C8589C"/>
    <w:rsid w:val="00C85939"/>
    <w:rsid w:val="00C86BCC"/>
    <w:rsid w:val="00C8781E"/>
    <w:rsid w:val="00C87841"/>
    <w:rsid w:val="00C879FC"/>
    <w:rsid w:val="00C87E15"/>
    <w:rsid w:val="00C9040E"/>
    <w:rsid w:val="00C908AA"/>
    <w:rsid w:val="00C910DE"/>
    <w:rsid w:val="00C91481"/>
    <w:rsid w:val="00C91756"/>
    <w:rsid w:val="00C9200D"/>
    <w:rsid w:val="00C92775"/>
    <w:rsid w:val="00C92E9E"/>
    <w:rsid w:val="00C9355E"/>
    <w:rsid w:val="00C93563"/>
    <w:rsid w:val="00C937CC"/>
    <w:rsid w:val="00C93B3E"/>
    <w:rsid w:val="00C94047"/>
    <w:rsid w:val="00C947FD"/>
    <w:rsid w:val="00C95015"/>
    <w:rsid w:val="00C961AC"/>
    <w:rsid w:val="00C97212"/>
    <w:rsid w:val="00C977DC"/>
    <w:rsid w:val="00CA0401"/>
    <w:rsid w:val="00CA0B39"/>
    <w:rsid w:val="00CA0BF3"/>
    <w:rsid w:val="00CA0F27"/>
    <w:rsid w:val="00CA1659"/>
    <w:rsid w:val="00CA16E8"/>
    <w:rsid w:val="00CA1945"/>
    <w:rsid w:val="00CA2A27"/>
    <w:rsid w:val="00CA31F9"/>
    <w:rsid w:val="00CA3C6D"/>
    <w:rsid w:val="00CA4C09"/>
    <w:rsid w:val="00CA7813"/>
    <w:rsid w:val="00CB03F5"/>
    <w:rsid w:val="00CB05D5"/>
    <w:rsid w:val="00CB0766"/>
    <w:rsid w:val="00CB0D01"/>
    <w:rsid w:val="00CB1436"/>
    <w:rsid w:val="00CB1A2A"/>
    <w:rsid w:val="00CB45F5"/>
    <w:rsid w:val="00CB4610"/>
    <w:rsid w:val="00CB63FC"/>
    <w:rsid w:val="00CB67B0"/>
    <w:rsid w:val="00CB6F20"/>
    <w:rsid w:val="00CB7486"/>
    <w:rsid w:val="00CB78B7"/>
    <w:rsid w:val="00CB7981"/>
    <w:rsid w:val="00CB7D95"/>
    <w:rsid w:val="00CC04A6"/>
    <w:rsid w:val="00CC0D45"/>
    <w:rsid w:val="00CC0D94"/>
    <w:rsid w:val="00CC1201"/>
    <w:rsid w:val="00CC14A3"/>
    <w:rsid w:val="00CC1E50"/>
    <w:rsid w:val="00CC225B"/>
    <w:rsid w:val="00CC2BA8"/>
    <w:rsid w:val="00CC35EC"/>
    <w:rsid w:val="00CC4275"/>
    <w:rsid w:val="00CC44DB"/>
    <w:rsid w:val="00CC50C6"/>
    <w:rsid w:val="00CC55C2"/>
    <w:rsid w:val="00CC6051"/>
    <w:rsid w:val="00CC63C4"/>
    <w:rsid w:val="00CC714D"/>
    <w:rsid w:val="00CC7A46"/>
    <w:rsid w:val="00CC7C31"/>
    <w:rsid w:val="00CD073F"/>
    <w:rsid w:val="00CD0CDF"/>
    <w:rsid w:val="00CD162B"/>
    <w:rsid w:val="00CD1982"/>
    <w:rsid w:val="00CD1F83"/>
    <w:rsid w:val="00CD2364"/>
    <w:rsid w:val="00CD2470"/>
    <w:rsid w:val="00CD4977"/>
    <w:rsid w:val="00CD52B7"/>
    <w:rsid w:val="00CD54B9"/>
    <w:rsid w:val="00CD5950"/>
    <w:rsid w:val="00CD5C6C"/>
    <w:rsid w:val="00CD6B46"/>
    <w:rsid w:val="00CD7AE1"/>
    <w:rsid w:val="00CD7CDA"/>
    <w:rsid w:val="00CD7F7D"/>
    <w:rsid w:val="00CD7FE7"/>
    <w:rsid w:val="00CE03C3"/>
    <w:rsid w:val="00CE0604"/>
    <w:rsid w:val="00CE08BC"/>
    <w:rsid w:val="00CE180A"/>
    <w:rsid w:val="00CE1EF3"/>
    <w:rsid w:val="00CE2205"/>
    <w:rsid w:val="00CE2280"/>
    <w:rsid w:val="00CE23D6"/>
    <w:rsid w:val="00CE32DC"/>
    <w:rsid w:val="00CE3C82"/>
    <w:rsid w:val="00CE538F"/>
    <w:rsid w:val="00CE6BB5"/>
    <w:rsid w:val="00CE6DC3"/>
    <w:rsid w:val="00CE6ED3"/>
    <w:rsid w:val="00CE7495"/>
    <w:rsid w:val="00CE780F"/>
    <w:rsid w:val="00CF061F"/>
    <w:rsid w:val="00CF177B"/>
    <w:rsid w:val="00CF1C5C"/>
    <w:rsid w:val="00CF2430"/>
    <w:rsid w:val="00CF26F5"/>
    <w:rsid w:val="00CF295E"/>
    <w:rsid w:val="00CF2A8B"/>
    <w:rsid w:val="00CF36A1"/>
    <w:rsid w:val="00CF3CB0"/>
    <w:rsid w:val="00CF43CD"/>
    <w:rsid w:val="00CF46DB"/>
    <w:rsid w:val="00CF4CE7"/>
    <w:rsid w:val="00CF4CF4"/>
    <w:rsid w:val="00CF54BF"/>
    <w:rsid w:val="00CF5588"/>
    <w:rsid w:val="00CF59CC"/>
    <w:rsid w:val="00CF5EA6"/>
    <w:rsid w:val="00CF64C0"/>
    <w:rsid w:val="00CF744F"/>
    <w:rsid w:val="00D00C95"/>
    <w:rsid w:val="00D01AAA"/>
    <w:rsid w:val="00D035B3"/>
    <w:rsid w:val="00D03752"/>
    <w:rsid w:val="00D037FD"/>
    <w:rsid w:val="00D03829"/>
    <w:rsid w:val="00D04226"/>
    <w:rsid w:val="00D04CF6"/>
    <w:rsid w:val="00D04F37"/>
    <w:rsid w:val="00D05989"/>
    <w:rsid w:val="00D0695F"/>
    <w:rsid w:val="00D06C14"/>
    <w:rsid w:val="00D10226"/>
    <w:rsid w:val="00D10F77"/>
    <w:rsid w:val="00D112A1"/>
    <w:rsid w:val="00D1133D"/>
    <w:rsid w:val="00D11B70"/>
    <w:rsid w:val="00D11D32"/>
    <w:rsid w:val="00D11DD6"/>
    <w:rsid w:val="00D12BD7"/>
    <w:rsid w:val="00D134D1"/>
    <w:rsid w:val="00D13B92"/>
    <w:rsid w:val="00D13ED9"/>
    <w:rsid w:val="00D13F0B"/>
    <w:rsid w:val="00D146A9"/>
    <w:rsid w:val="00D146AB"/>
    <w:rsid w:val="00D14736"/>
    <w:rsid w:val="00D151A8"/>
    <w:rsid w:val="00D15495"/>
    <w:rsid w:val="00D154B9"/>
    <w:rsid w:val="00D15CBD"/>
    <w:rsid w:val="00D16201"/>
    <w:rsid w:val="00D16B50"/>
    <w:rsid w:val="00D171E2"/>
    <w:rsid w:val="00D17EAE"/>
    <w:rsid w:val="00D201CB"/>
    <w:rsid w:val="00D205A0"/>
    <w:rsid w:val="00D20C9E"/>
    <w:rsid w:val="00D21184"/>
    <w:rsid w:val="00D223B9"/>
    <w:rsid w:val="00D22EAF"/>
    <w:rsid w:val="00D2370B"/>
    <w:rsid w:val="00D23F38"/>
    <w:rsid w:val="00D2405A"/>
    <w:rsid w:val="00D2464B"/>
    <w:rsid w:val="00D249E1"/>
    <w:rsid w:val="00D269F4"/>
    <w:rsid w:val="00D26C73"/>
    <w:rsid w:val="00D26CF7"/>
    <w:rsid w:val="00D27D10"/>
    <w:rsid w:val="00D27DD2"/>
    <w:rsid w:val="00D30929"/>
    <w:rsid w:val="00D31B82"/>
    <w:rsid w:val="00D31C32"/>
    <w:rsid w:val="00D31E9E"/>
    <w:rsid w:val="00D31ECA"/>
    <w:rsid w:val="00D32319"/>
    <w:rsid w:val="00D32389"/>
    <w:rsid w:val="00D32AC5"/>
    <w:rsid w:val="00D32B5F"/>
    <w:rsid w:val="00D337BB"/>
    <w:rsid w:val="00D363C7"/>
    <w:rsid w:val="00D36836"/>
    <w:rsid w:val="00D37277"/>
    <w:rsid w:val="00D377BB"/>
    <w:rsid w:val="00D3784B"/>
    <w:rsid w:val="00D378D6"/>
    <w:rsid w:val="00D37F6B"/>
    <w:rsid w:val="00D40341"/>
    <w:rsid w:val="00D404C4"/>
    <w:rsid w:val="00D40636"/>
    <w:rsid w:val="00D41DFE"/>
    <w:rsid w:val="00D425FE"/>
    <w:rsid w:val="00D427CD"/>
    <w:rsid w:val="00D428F7"/>
    <w:rsid w:val="00D4328F"/>
    <w:rsid w:val="00D43414"/>
    <w:rsid w:val="00D44266"/>
    <w:rsid w:val="00D44747"/>
    <w:rsid w:val="00D449DE"/>
    <w:rsid w:val="00D451F9"/>
    <w:rsid w:val="00D455ED"/>
    <w:rsid w:val="00D458DC"/>
    <w:rsid w:val="00D46937"/>
    <w:rsid w:val="00D46B91"/>
    <w:rsid w:val="00D4705C"/>
    <w:rsid w:val="00D474F5"/>
    <w:rsid w:val="00D50130"/>
    <w:rsid w:val="00D50525"/>
    <w:rsid w:val="00D5124B"/>
    <w:rsid w:val="00D522FA"/>
    <w:rsid w:val="00D53854"/>
    <w:rsid w:val="00D5395A"/>
    <w:rsid w:val="00D5415D"/>
    <w:rsid w:val="00D54937"/>
    <w:rsid w:val="00D54E92"/>
    <w:rsid w:val="00D54F3F"/>
    <w:rsid w:val="00D554CD"/>
    <w:rsid w:val="00D556F5"/>
    <w:rsid w:val="00D55C38"/>
    <w:rsid w:val="00D5609D"/>
    <w:rsid w:val="00D561F4"/>
    <w:rsid w:val="00D56691"/>
    <w:rsid w:val="00D566D9"/>
    <w:rsid w:val="00D56FBE"/>
    <w:rsid w:val="00D573A1"/>
    <w:rsid w:val="00D57A9C"/>
    <w:rsid w:val="00D57BCA"/>
    <w:rsid w:val="00D57D65"/>
    <w:rsid w:val="00D60203"/>
    <w:rsid w:val="00D6033C"/>
    <w:rsid w:val="00D608B4"/>
    <w:rsid w:val="00D60BED"/>
    <w:rsid w:val="00D61301"/>
    <w:rsid w:val="00D61C5F"/>
    <w:rsid w:val="00D62789"/>
    <w:rsid w:val="00D634A6"/>
    <w:rsid w:val="00D6383A"/>
    <w:rsid w:val="00D63B51"/>
    <w:rsid w:val="00D65391"/>
    <w:rsid w:val="00D65D9E"/>
    <w:rsid w:val="00D66512"/>
    <w:rsid w:val="00D7019B"/>
    <w:rsid w:val="00D70664"/>
    <w:rsid w:val="00D707E6"/>
    <w:rsid w:val="00D70AF1"/>
    <w:rsid w:val="00D7174F"/>
    <w:rsid w:val="00D718B9"/>
    <w:rsid w:val="00D720ED"/>
    <w:rsid w:val="00D723AC"/>
    <w:rsid w:val="00D72541"/>
    <w:rsid w:val="00D733F2"/>
    <w:rsid w:val="00D73AD7"/>
    <w:rsid w:val="00D73E82"/>
    <w:rsid w:val="00D74506"/>
    <w:rsid w:val="00D747B9"/>
    <w:rsid w:val="00D75FD4"/>
    <w:rsid w:val="00D76E31"/>
    <w:rsid w:val="00D76EF4"/>
    <w:rsid w:val="00D77FC9"/>
    <w:rsid w:val="00D80008"/>
    <w:rsid w:val="00D80171"/>
    <w:rsid w:val="00D80596"/>
    <w:rsid w:val="00D80755"/>
    <w:rsid w:val="00D80C6B"/>
    <w:rsid w:val="00D80F84"/>
    <w:rsid w:val="00D8119E"/>
    <w:rsid w:val="00D8132D"/>
    <w:rsid w:val="00D8143A"/>
    <w:rsid w:val="00D815F0"/>
    <w:rsid w:val="00D822DF"/>
    <w:rsid w:val="00D82CFD"/>
    <w:rsid w:val="00D8343C"/>
    <w:rsid w:val="00D83EF4"/>
    <w:rsid w:val="00D8401B"/>
    <w:rsid w:val="00D867D4"/>
    <w:rsid w:val="00D86BAB"/>
    <w:rsid w:val="00D870C6"/>
    <w:rsid w:val="00D875EA"/>
    <w:rsid w:val="00D91397"/>
    <w:rsid w:val="00D91477"/>
    <w:rsid w:val="00D92D34"/>
    <w:rsid w:val="00D936B6"/>
    <w:rsid w:val="00D93BB2"/>
    <w:rsid w:val="00D93EF2"/>
    <w:rsid w:val="00D941D4"/>
    <w:rsid w:val="00D9490F"/>
    <w:rsid w:val="00D94B66"/>
    <w:rsid w:val="00D95229"/>
    <w:rsid w:val="00D953C3"/>
    <w:rsid w:val="00D96277"/>
    <w:rsid w:val="00DA0207"/>
    <w:rsid w:val="00DA21AA"/>
    <w:rsid w:val="00DA2368"/>
    <w:rsid w:val="00DA27AB"/>
    <w:rsid w:val="00DA30AA"/>
    <w:rsid w:val="00DA3AA4"/>
    <w:rsid w:val="00DA3CBA"/>
    <w:rsid w:val="00DA3F2C"/>
    <w:rsid w:val="00DA3FC8"/>
    <w:rsid w:val="00DA58F9"/>
    <w:rsid w:val="00DA65C8"/>
    <w:rsid w:val="00DA6777"/>
    <w:rsid w:val="00DA6F77"/>
    <w:rsid w:val="00DA71E1"/>
    <w:rsid w:val="00DA747C"/>
    <w:rsid w:val="00DA7B7C"/>
    <w:rsid w:val="00DB09E6"/>
    <w:rsid w:val="00DB1F0A"/>
    <w:rsid w:val="00DB3377"/>
    <w:rsid w:val="00DB3500"/>
    <w:rsid w:val="00DB4C61"/>
    <w:rsid w:val="00DB4D31"/>
    <w:rsid w:val="00DB6167"/>
    <w:rsid w:val="00DB67F6"/>
    <w:rsid w:val="00DB6DD9"/>
    <w:rsid w:val="00DB726A"/>
    <w:rsid w:val="00DC0EB0"/>
    <w:rsid w:val="00DC1840"/>
    <w:rsid w:val="00DC1CA3"/>
    <w:rsid w:val="00DC1DA4"/>
    <w:rsid w:val="00DC1FA8"/>
    <w:rsid w:val="00DC2221"/>
    <w:rsid w:val="00DC246E"/>
    <w:rsid w:val="00DC38EB"/>
    <w:rsid w:val="00DC3EBD"/>
    <w:rsid w:val="00DC5251"/>
    <w:rsid w:val="00DC558E"/>
    <w:rsid w:val="00DC5CDF"/>
    <w:rsid w:val="00DC6695"/>
    <w:rsid w:val="00DD015F"/>
    <w:rsid w:val="00DD0E6B"/>
    <w:rsid w:val="00DD0EB5"/>
    <w:rsid w:val="00DD0F6A"/>
    <w:rsid w:val="00DD0FC1"/>
    <w:rsid w:val="00DD0FEA"/>
    <w:rsid w:val="00DD14ED"/>
    <w:rsid w:val="00DD23AA"/>
    <w:rsid w:val="00DD2546"/>
    <w:rsid w:val="00DD2DFA"/>
    <w:rsid w:val="00DD347F"/>
    <w:rsid w:val="00DD357E"/>
    <w:rsid w:val="00DD3C05"/>
    <w:rsid w:val="00DD3D7C"/>
    <w:rsid w:val="00DD4C76"/>
    <w:rsid w:val="00DD50E2"/>
    <w:rsid w:val="00DD54D6"/>
    <w:rsid w:val="00DD5D7B"/>
    <w:rsid w:val="00DD616E"/>
    <w:rsid w:val="00DD62AC"/>
    <w:rsid w:val="00DE06AE"/>
    <w:rsid w:val="00DE09BE"/>
    <w:rsid w:val="00DE11F2"/>
    <w:rsid w:val="00DE17F3"/>
    <w:rsid w:val="00DE18DA"/>
    <w:rsid w:val="00DE1B5A"/>
    <w:rsid w:val="00DE1D02"/>
    <w:rsid w:val="00DE1EA0"/>
    <w:rsid w:val="00DE2100"/>
    <w:rsid w:val="00DE24B4"/>
    <w:rsid w:val="00DE2E16"/>
    <w:rsid w:val="00DE2F6F"/>
    <w:rsid w:val="00DE2FB2"/>
    <w:rsid w:val="00DE37F1"/>
    <w:rsid w:val="00DE3941"/>
    <w:rsid w:val="00DE3BEF"/>
    <w:rsid w:val="00DE46F0"/>
    <w:rsid w:val="00DE51BA"/>
    <w:rsid w:val="00DE6313"/>
    <w:rsid w:val="00DE662A"/>
    <w:rsid w:val="00DE7A96"/>
    <w:rsid w:val="00DE7B6E"/>
    <w:rsid w:val="00DF01C1"/>
    <w:rsid w:val="00DF0425"/>
    <w:rsid w:val="00DF04AA"/>
    <w:rsid w:val="00DF0614"/>
    <w:rsid w:val="00DF0750"/>
    <w:rsid w:val="00DF0803"/>
    <w:rsid w:val="00DF08C6"/>
    <w:rsid w:val="00DF0EC9"/>
    <w:rsid w:val="00DF1A96"/>
    <w:rsid w:val="00DF1AB8"/>
    <w:rsid w:val="00DF1B6E"/>
    <w:rsid w:val="00DF242F"/>
    <w:rsid w:val="00DF24F8"/>
    <w:rsid w:val="00DF289D"/>
    <w:rsid w:val="00DF3096"/>
    <w:rsid w:val="00DF3DF0"/>
    <w:rsid w:val="00DF4440"/>
    <w:rsid w:val="00DF5E62"/>
    <w:rsid w:val="00DF64F6"/>
    <w:rsid w:val="00DF6B98"/>
    <w:rsid w:val="00DF6DC8"/>
    <w:rsid w:val="00DF7691"/>
    <w:rsid w:val="00DF7AB2"/>
    <w:rsid w:val="00DF7E33"/>
    <w:rsid w:val="00E006D8"/>
    <w:rsid w:val="00E00EBC"/>
    <w:rsid w:val="00E013D8"/>
    <w:rsid w:val="00E01755"/>
    <w:rsid w:val="00E01834"/>
    <w:rsid w:val="00E022E1"/>
    <w:rsid w:val="00E029AC"/>
    <w:rsid w:val="00E02FAA"/>
    <w:rsid w:val="00E035BA"/>
    <w:rsid w:val="00E0487C"/>
    <w:rsid w:val="00E057DC"/>
    <w:rsid w:val="00E05B90"/>
    <w:rsid w:val="00E05DFB"/>
    <w:rsid w:val="00E05F7E"/>
    <w:rsid w:val="00E06E9B"/>
    <w:rsid w:val="00E07AF9"/>
    <w:rsid w:val="00E10B1B"/>
    <w:rsid w:val="00E1132E"/>
    <w:rsid w:val="00E11834"/>
    <w:rsid w:val="00E124BC"/>
    <w:rsid w:val="00E13953"/>
    <w:rsid w:val="00E13B26"/>
    <w:rsid w:val="00E142A0"/>
    <w:rsid w:val="00E151ED"/>
    <w:rsid w:val="00E1611B"/>
    <w:rsid w:val="00E165D0"/>
    <w:rsid w:val="00E16F9D"/>
    <w:rsid w:val="00E1740C"/>
    <w:rsid w:val="00E210BB"/>
    <w:rsid w:val="00E212C9"/>
    <w:rsid w:val="00E21554"/>
    <w:rsid w:val="00E21598"/>
    <w:rsid w:val="00E21A8F"/>
    <w:rsid w:val="00E22A28"/>
    <w:rsid w:val="00E22F8D"/>
    <w:rsid w:val="00E235FE"/>
    <w:rsid w:val="00E23955"/>
    <w:rsid w:val="00E23A44"/>
    <w:rsid w:val="00E23DF1"/>
    <w:rsid w:val="00E24014"/>
    <w:rsid w:val="00E24138"/>
    <w:rsid w:val="00E2420D"/>
    <w:rsid w:val="00E24384"/>
    <w:rsid w:val="00E253D4"/>
    <w:rsid w:val="00E25FA9"/>
    <w:rsid w:val="00E26A5B"/>
    <w:rsid w:val="00E26B33"/>
    <w:rsid w:val="00E26D53"/>
    <w:rsid w:val="00E26D5D"/>
    <w:rsid w:val="00E279F7"/>
    <w:rsid w:val="00E27BC8"/>
    <w:rsid w:val="00E3023D"/>
    <w:rsid w:val="00E30742"/>
    <w:rsid w:val="00E30768"/>
    <w:rsid w:val="00E30F2A"/>
    <w:rsid w:val="00E322CE"/>
    <w:rsid w:val="00E33B10"/>
    <w:rsid w:val="00E33D29"/>
    <w:rsid w:val="00E35470"/>
    <w:rsid w:val="00E357FB"/>
    <w:rsid w:val="00E358D4"/>
    <w:rsid w:val="00E35F96"/>
    <w:rsid w:val="00E406F5"/>
    <w:rsid w:val="00E40C57"/>
    <w:rsid w:val="00E419EA"/>
    <w:rsid w:val="00E41A05"/>
    <w:rsid w:val="00E41CD3"/>
    <w:rsid w:val="00E420F6"/>
    <w:rsid w:val="00E4381A"/>
    <w:rsid w:val="00E43B43"/>
    <w:rsid w:val="00E43C6A"/>
    <w:rsid w:val="00E44C6E"/>
    <w:rsid w:val="00E4560D"/>
    <w:rsid w:val="00E45FB6"/>
    <w:rsid w:val="00E46174"/>
    <w:rsid w:val="00E46564"/>
    <w:rsid w:val="00E46F27"/>
    <w:rsid w:val="00E4720F"/>
    <w:rsid w:val="00E474E8"/>
    <w:rsid w:val="00E47AC3"/>
    <w:rsid w:val="00E47E8E"/>
    <w:rsid w:val="00E50060"/>
    <w:rsid w:val="00E50080"/>
    <w:rsid w:val="00E51FBD"/>
    <w:rsid w:val="00E52482"/>
    <w:rsid w:val="00E52D68"/>
    <w:rsid w:val="00E535C0"/>
    <w:rsid w:val="00E5416C"/>
    <w:rsid w:val="00E54192"/>
    <w:rsid w:val="00E561D2"/>
    <w:rsid w:val="00E562B8"/>
    <w:rsid w:val="00E566CE"/>
    <w:rsid w:val="00E56D4B"/>
    <w:rsid w:val="00E56D65"/>
    <w:rsid w:val="00E573CF"/>
    <w:rsid w:val="00E605D3"/>
    <w:rsid w:val="00E60718"/>
    <w:rsid w:val="00E60ABF"/>
    <w:rsid w:val="00E611CD"/>
    <w:rsid w:val="00E635A9"/>
    <w:rsid w:val="00E64498"/>
    <w:rsid w:val="00E64CEB"/>
    <w:rsid w:val="00E65838"/>
    <w:rsid w:val="00E65D07"/>
    <w:rsid w:val="00E66389"/>
    <w:rsid w:val="00E670DE"/>
    <w:rsid w:val="00E6744A"/>
    <w:rsid w:val="00E67A3C"/>
    <w:rsid w:val="00E70005"/>
    <w:rsid w:val="00E70459"/>
    <w:rsid w:val="00E70A79"/>
    <w:rsid w:val="00E70D22"/>
    <w:rsid w:val="00E711EB"/>
    <w:rsid w:val="00E71AE8"/>
    <w:rsid w:val="00E7259D"/>
    <w:rsid w:val="00E725DF"/>
    <w:rsid w:val="00E72FA4"/>
    <w:rsid w:val="00E73812"/>
    <w:rsid w:val="00E73B73"/>
    <w:rsid w:val="00E73C2E"/>
    <w:rsid w:val="00E7404B"/>
    <w:rsid w:val="00E74186"/>
    <w:rsid w:val="00E74806"/>
    <w:rsid w:val="00E7527D"/>
    <w:rsid w:val="00E75685"/>
    <w:rsid w:val="00E7769B"/>
    <w:rsid w:val="00E77A13"/>
    <w:rsid w:val="00E77D86"/>
    <w:rsid w:val="00E815DC"/>
    <w:rsid w:val="00E826A6"/>
    <w:rsid w:val="00E82F36"/>
    <w:rsid w:val="00E83298"/>
    <w:rsid w:val="00E857E5"/>
    <w:rsid w:val="00E85DF6"/>
    <w:rsid w:val="00E86956"/>
    <w:rsid w:val="00E87127"/>
    <w:rsid w:val="00E87931"/>
    <w:rsid w:val="00E904CA"/>
    <w:rsid w:val="00E905F1"/>
    <w:rsid w:val="00E911D3"/>
    <w:rsid w:val="00E9143F"/>
    <w:rsid w:val="00E91A92"/>
    <w:rsid w:val="00E91C5A"/>
    <w:rsid w:val="00E925D5"/>
    <w:rsid w:val="00E93B2D"/>
    <w:rsid w:val="00E9424C"/>
    <w:rsid w:val="00E94FAD"/>
    <w:rsid w:val="00E95588"/>
    <w:rsid w:val="00E971BD"/>
    <w:rsid w:val="00E97896"/>
    <w:rsid w:val="00E97A4F"/>
    <w:rsid w:val="00EA0099"/>
    <w:rsid w:val="00EA0713"/>
    <w:rsid w:val="00EA0DD7"/>
    <w:rsid w:val="00EA1290"/>
    <w:rsid w:val="00EA177C"/>
    <w:rsid w:val="00EA1EFF"/>
    <w:rsid w:val="00EA2FA9"/>
    <w:rsid w:val="00EA3024"/>
    <w:rsid w:val="00EA33D2"/>
    <w:rsid w:val="00EA40A1"/>
    <w:rsid w:val="00EA45D7"/>
    <w:rsid w:val="00EA4FD7"/>
    <w:rsid w:val="00EA5787"/>
    <w:rsid w:val="00EA59BF"/>
    <w:rsid w:val="00EA61AC"/>
    <w:rsid w:val="00EA7172"/>
    <w:rsid w:val="00EB18C2"/>
    <w:rsid w:val="00EB1FD2"/>
    <w:rsid w:val="00EB1FFB"/>
    <w:rsid w:val="00EB20A6"/>
    <w:rsid w:val="00EB269D"/>
    <w:rsid w:val="00EB2D47"/>
    <w:rsid w:val="00EB31BF"/>
    <w:rsid w:val="00EB3968"/>
    <w:rsid w:val="00EB4084"/>
    <w:rsid w:val="00EB437D"/>
    <w:rsid w:val="00EB43B3"/>
    <w:rsid w:val="00EB4C45"/>
    <w:rsid w:val="00EB4F38"/>
    <w:rsid w:val="00EB5214"/>
    <w:rsid w:val="00EB534F"/>
    <w:rsid w:val="00EB69BC"/>
    <w:rsid w:val="00EB79DB"/>
    <w:rsid w:val="00EC02CD"/>
    <w:rsid w:val="00EC0CA9"/>
    <w:rsid w:val="00EC2090"/>
    <w:rsid w:val="00EC2266"/>
    <w:rsid w:val="00EC29D5"/>
    <w:rsid w:val="00EC3826"/>
    <w:rsid w:val="00EC3885"/>
    <w:rsid w:val="00EC4713"/>
    <w:rsid w:val="00EC52C4"/>
    <w:rsid w:val="00EC64CD"/>
    <w:rsid w:val="00EC6B85"/>
    <w:rsid w:val="00EC6FED"/>
    <w:rsid w:val="00EC7605"/>
    <w:rsid w:val="00ED070E"/>
    <w:rsid w:val="00ED11A6"/>
    <w:rsid w:val="00ED1A9B"/>
    <w:rsid w:val="00ED2A41"/>
    <w:rsid w:val="00ED2AFC"/>
    <w:rsid w:val="00ED2CCB"/>
    <w:rsid w:val="00ED3407"/>
    <w:rsid w:val="00ED4246"/>
    <w:rsid w:val="00ED49B9"/>
    <w:rsid w:val="00ED4A95"/>
    <w:rsid w:val="00ED55C1"/>
    <w:rsid w:val="00ED55D1"/>
    <w:rsid w:val="00ED5BC9"/>
    <w:rsid w:val="00ED5E22"/>
    <w:rsid w:val="00ED5F6E"/>
    <w:rsid w:val="00ED61E4"/>
    <w:rsid w:val="00ED646F"/>
    <w:rsid w:val="00ED67F4"/>
    <w:rsid w:val="00ED6E15"/>
    <w:rsid w:val="00ED76D8"/>
    <w:rsid w:val="00EE00A5"/>
    <w:rsid w:val="00EE035D"/>
    <w:rsid w:val="00EE04EB"/>
    <w:rsid w:val="00EE0BA6"/>
    <w:rsid w:val="00EE12DC"/>
    <w:rsid w:val="00EE1F5D"/>
    <w:rsid w:val="00EE2632"/>
    <w:rsid w:val="00EE3195"/>
    <w:rsid w:val="00EE31CB"/>
    <w:rsid w:val="00EE32CD"/>
    <w:rsid w:val="00EE375C"/>
    <w:rsid w:val="00EE37B0"/>
    <w:rsid w:val="00EE4A45"/>
    <w:rsid w:val="00EE768A"/>
    <w:rsid w:val="00EE7FFA"/>
    <w:rsid w:val="00EF019B"/>
    <w:rsid w:val="00EF09E0"/>
    <w:rsid w:val="00EF0CB4"/>
    <w:rsid w:val="00EF1321"/>
    <w:rsid w:val="00EF238D"/>
    <w:rsid w:val="00EF2985"/>
    <w:rsid w:val="00EF2FE1"/>
    <w:rsid w:val="00EF58FA"/>
    <w:rsid w:val="00EF616F"/>
    <w:rsid w:val="00EF69B1"/>
    <w:rsid w:val="00EF79BA"/>
    <w:rsid w:val="00F002E0"/>
    <w:rsid w:val="00F018C4"/>
    <w:rsid w:val="00F01CBB"/>
    <w:rsid w:val="00F038AF"/>
    <w:rsid w:val="00F03C78"/>
    <w:rsid w:val="00F03F50"/>
    <w:rsid w:val="00F04EAC"/>
    <w:rsid w:val="00F05018"/>
    <w:rsid w:val="00F050A9"/>
    <w:rsid w:val="00F0569D"/>
    <w:rsid w:val="00F06929"/>
    <w:rsid w:val="00F06C6A"/>
    <w:rsid w:val="00F0714A"/>
    <w:rsid w:val="00F07BF1"/>
    <w:rsid w:val="00F107DE"/>
    <w:rsid w:val="00F10977"/>
    <w:rsid w:val="00F10CC8"/>
    <w:rsid w:val="00F10D85"/>
    <w:rsid w:val="00F10DA4"/>
    <w:rsid w:val="00F10E65"/>
    <w:rsid w:val="00F10F3E"/>
    <w:rsid w:val="00F111FF"/>
    <w:rsid w:val="00F11F7B"/>
    <w:rsid w:val="00F12157"/>
    <w:rsid w:val="00F1236F"/>
    <w:rsid w:val="00F140B1"/>
    <w:rsid w:val="00F15051"/>
    <w:rsid w:val="00F151E3"/>
    <w:rsid w:val="00F20823"/>
    <w:rsid w:val="00F20F9A"/>
    <w:rsid w:val="00F20FF6"/>
    <w:rsid w:val="00F2103C"/>
    <w:rsid w:val="00F2163C"/>
    <w:rsid w:val="00F219F9"/>
    <w:rsid w:val="00F21AB7"/>
    <w:rsid w:val="00F2396A"/>
    <w:rsid w:val="00F23BCB"/>
    <w:rsid w:val="00F2421A"/>
    <w:rsid w:val="00F24330"/>
    <w:rsid w:val="00F243C2"/>
    <w:rsid w:val="00F2445F"/>
    <w:rsid w:val="00F25858"/>
    <w:rsid w:val="00F26327"/>
    <w:rsid w:val="00F26B01"/>
    <w:rsid w:val="00F26E8D"/>
    <w:rsid w:val="00F27495"/>
    <w:rsid w:val="00F27DC7"/>
    <w:rsid w:val="00F27E6C"/>
    <w:rsid w:val="00F27FEB"/>
    <w:rsid w:val="00F27FFE"/>
    <w:rsid w:val="00F30D70"/>
    <w:rsid w:val="00F30D93"/>
    <w:rsid w:val="00F311FA"/>
    <w:rsid w:val="00F31585"/>
    <w:rsid w:val="00F31B24"/>
    <w:rsid w:val="00F327D7"/>
    <w:rsid w:val="00F3302E"/>
    <w:rsid w:val="00F3380F"/>
    <w:rsid w:val="00F33B78"/>
    <w:rsid w:val="00F33D1A"/>
    <w:rsid w:val="00F33D5B"/>
    <w:rsid w:val="00F3480D"/>
    <w:rsid w:val="00F350F9"/>
    <w:rsid w:val="00F3547D"/>
    <w:rsid w:val="00F366EE"/>
    <w:rsid w:val="00F371A5"/>
    <w:rsid w:val="00F374A4"/>
    <w:rsid w:val="00F37B25"/>
    <w:rsid w:val="00F40C80"/>
    <w:rsid w:val="00F410D0"/>
    <w:rsid w:val="00F4147D"/>
    <w:rsid w:val="00F414B0"/>
    <w:rsid w:val="00F41FE5"/>
    <w:rsid w:val="00F4205F"/>
    <w:rsid w:val="00F425CA"/>
    <w:rsid w:val="00F431F5"/>
    <w:rsid w:val="00F4343B"/>
    <w:rsid w:val="00F44340"/>
    <w:rsid w:val="00F44B28"/>
    <w:rsid w:val="00F44D58"/>
    <w:rsid w:val="00F457C4"/>
    <w:rsid w:val="00F46588"/>
    <w:rsid w:val="00F46CBD"/>
    <w:rsid w:val="00F4710E"/>
    <w:rsid w:val="00F478EC"/>
    <w:rsid w:val="00F51373"/>
    <w:rsid w:val="00F5216F"/>
    <w:rsid w:val="00F52554"/>
    <w:rsid w:val="00F53454"/>
    <w:rsid w:val="00F53A9F"/>
    <w:rsid w:val="00F54EC9"/>
    <w:rsid w:val="00F5533E"/>
    <w:rsid w:val="00F56CD2"/>
    <w:rsid w:val="00F5705F"/>
    <w:rsid w:val="00F6110E"/>
    <w:rsid w:val="00F621DC"/>
    <w:rsid w:val="00F62CE3"/>
    <w:rsid w:val="00F637A6"/>
    <w:rsid w:val="00F638CA"/>
    <w:rsid w:val="00F643BC"/>
    <w:rsid w:val="00F658C2"/>
    <w:rsid w:val="00F6659F"/>
    <w:rsid w:val="00F66A9D"/>
    <w:rsid w:val="00F67467"/>
    <w:rsid w:val="00F67580"/>
    <w:rsid w:val="00F71655"/>
    <w:rsid w:val="00F71FB3"/>
    <w:rsid w:val="00F729A3"/>
    <w:rsid w:val="00F72A56"/>
    <w:rsid w:val="00F72B1A"/>
    <w:rsid w:val="00F72C6C"/>
    <w:rsid w:val="00F72DE2"/>
    <w:rsid w:val="00F732DE"/>
    <w:rsid w:val="00F73624"/>
    <w:rsid w:val="00F73A3F"/>
    <w:rsid w:val="00F73C4D"/>
    <w:rsid w:val="00F74644"/>
    <w:rsid w:val="00F74911"/>
    <w:rsid w:val="00F74AD6"/>
    <w:rsid w:val="00F75080"/>
    <w:rsid w:val="00F754C7"/>
    <w:rsid w:val="00F769D9"/>
    <w:rsid w:val="00F76C5F"/>
    <w:rsid w:val="00F77699"/>
    <w:rsid w:val="00F77802"/>
    <w:rsid w:val="00F7787A"/>
    <w:rsid w:val="00F77C18"/>
    <w:rsid w:val="00F77FC7"/>
    <w:rsid w:val="00F80574"/>
    <w:rsid w:val="00F81316"/>
    <w:rsid w:val="00F81EB6"/>
    <w:rsid w:val="00F829D1"/>
    <w:rsid w:val="00F82A46"/>
    <w:rsid w:val="00F82F4D"/>
    <w:rsid w:val="00F83A04"/>
    <w:rsid w:val="00F83F86"/>
    <w:rsid w:val="00F844EB"/>
    <w:rsid w:val="00F84D0B"/>
    <w:rsid w:val="00F85104"/>
    <w:rsid w:val="00F85A89"/>
    <w:rsid w:val="00F861F2"/>
    <w:rsid w:val="00F8673A"/>
    <w:rsid w:val="00F867CE"/>
    <w:rsid w:val="00F86D34"/>
    <w:rsid w:val="00F87731"/>
    <w:rsid w:val="00F8786D"/>
    <w:rsid w:val="00F87C1D"/>
    <w:rsid w:val="00F87E4D"/>
    <w:rsid w:val="00F927FE"/>
    <w:rsid w:val="00F92B65"/>
    <w:rsid w:val="00F93907"/>
    <w:rsid w:val="00F9424D"/>
    <w:rsid w:val="00F942FA"/>
    <w:rsid w:val="00F94320"/>
    <w:rsid w:val="00F94B0F"/>
    <w:rsid w:val="00F94BFD"/>
    <w:rsid w:val="00F94D46"/>
    <w:rsid w:val="00F9625B"/>
    <w:rsid w:val="00F96574"/>
    <w:rsid w:val="00F9738A"/>
    <w:rsid w:val="00F97BFD"/>
    <w:rsid w:val="00FA09BB"/>
    <w:rsid w:val="00FA1253"/>
    <w:rsid w:val="00FA1336"/>
    <w:rsid w:val="00FA14B3"/>
    <w:rsid w:val="00FA1620"/>
    <w:rsid w:val="00FA1942"/>
    <w:rsid w:val="00FA1943"/>
    <w:rsid w:val="00FA1A71"/>
    <w:rsid w:val="00FA1D36"/>
    <w:rsid w:val="00FA2342"/>
    <w:rsid w:val="00FA2D55"/>
    <w:rsid w:val="00FA3274"/>
    <w:rsid w:val="00FA3428"/>
    <w:rsid w:val="00FA3677"/>
    <w:rsid w:val="00FA42ED"/>
    <w:rsid w:val="00FA51E5"/>
    <w:rsid w:val="00FA5DF7"/>
    <w:rsid w:val="00FA620A"/>
    <w:rsid w:val="00FA6285"/>
    <w:rsid w:val="00FA68FD"/>
    <w:rsid w:val="00FA6EB6"/>
    <w:rsid w:val="00FA7ECA"/>
    <w:rsid w:val="00FB085E"/>
    <w:rsid w:val="00FB2410"/>
    <w:rsid w:val="00FB2883"/>
    <w:rsid w:val="00FB2EB1"/>
    <w:rsid w:val="00FB3F16"/>
    <w:rsid w:val="00FB46CB"/>
    <w:rsid w:val="00FB4BD1"/>
    <w:rsid w:val="00FB50C9"/>
    <w:rsid w:val="00FB53F3"/>
    <w:rsid w:val="00FB58C6"/>
    <w:rsid w:val="00FB60FC"/>
    <w:rsid w:val="00FB6246"/>
    <w:rsid w:val="00FB6998"/>
    <w:rsid w:val="00FB7BEC"/>
    <w:rsid w:val="00FC0643"/>
    <w:rsid w:val="00FC06A2"/>
    <w:rsid w:val="00FC09E8"/>
    <w:rsid w:val="00FC1487"/>
    <w:rsid w:val="00FC1BF0"/>
    <w:rsid w:val="00FC1EE2"/>
    <w:rsid w:val="00FC20C4"/>
    <w:rsid w:val="00FC22FC"/>
    <w:rsid w:val="00FC2335"/>
    <w:rsid w:val="00FC3096"/>
    <w:rsid w:val="00FC3DB6"/>
    <w:rsid w:val="00FC4CAF"/>
    <w:rsid w:val="00FC4D2E"/>
    <w:rsid w:val="00FC4E20"/>
    <w:rsid w:val="00FC4E86"/>
    <w:rsid w:val="00FC5950"/>
    <w:rsid w:val="00FC5E75"/>
    <w:rsid w:val="00FC6F5B"/>
    <w:rsid w:val="00FD0B9C"/>
    <w:rsid w:val="00FD213F"/>
    <w:rsid w:val="00FD317E"/>
    <w:rsid w:val="00FD34D8"/>
    <w:rsid w:val="00FD350E"/>
    <w:rsid w:val="00FD3620"/>
    <w:rsid w:val="00FD372B"/>
    <w:rsid w:val="00FD4741"/>
    <w:rsid w:val="00FD5063"/>
    <w:rsid w:val="00FD531B"/>
    <w:rsid w:val="00FD58D6"/>
    <w:rsid w:val="00FD5984"/>
    <w:rsid w:val="00FD5A36"/>
    <w:rsid w:val="00FD5A93"/>
    <w:rsid w:val="00FD65B2"/>
    <w:rsid w:val="00FD7081"/>
    <w:rsid w:val="00FE1741"/>
    <w:rsid w:val="00FE1AF4"/>
    <w:rsid w:val="00FE30A7"/>
    <w:rsid w:val="00FE30BA"/>
    <w:rsid w:val="00FE5181"/>
    <w:rsid w:val="00FE5571"/>
    <w:rsid w:val="00FE5FCB"/>
    <w:rsid w:val="00FE7351"/>
    <w:rsid w:val="00FE7E6F"/>
    <w:rsid w:val="00FF127F"/>
    <w:rsid w:val="00FF1E64"/>
    <w:rsid w:val="00FF40EF"/>
    <w:rsid w:val="00FF4408"/>
    <w:rsid w:val="00FF51C2"/>
    <w:rsid w:val="00FF54C6"/>
    <w:rsid w:val="00FF55D9"/>
    <w:rsid w:val="00FF6310"/>
    <w:rsid w:val="00FF684D"/>
    <w:rsid w:val="00FF6CBC"/>
    <w:rsid w:val="00FF6D80"/>
    <w:rsid w:val="00FF7244"/>
    <w:rsid w:val="00FF7431"/>
    <w:rsid w:val="00FF74C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60D661"/>
  <w14:defaultImageDpi w14:val="32767"/>
  <w15:docId w15:val="{D7CD066C-CF32-4D8C-8F66-CD851978D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Arial"/>
        <w:kern w:val="3"/>
        <w:szCs w:val="22"/>
        <w:lang w:val="en-US" w:eastAsia="ko-KR" w:bidi="ar-SA"/>
      </w:rPr>
    </w:rPrDefault>
    <w:pPrDefault>
      <w:pPr>
        <w:autoSpaceDN w:val="0"/>
        <w:spacing w:after="160" w:line="25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601C43"/>
    <w:pPr>
      <w:widowControl w:val="0"/>
      <w:suppressAutoHyphens/>
      <w:wordWrap w:val="0"/>
      <w:autoSpaceDE w:val="0"/>
      <w:spacing w:after="0" w:line="288" w:lineRule="auto"/>
      <w:ind w:firstLine="200"/>
    </w:pPr>
    <w:rPr>
      <w:rFonts w:ascii="Times New Roman" w:hAnsi="Times New Roman"/>
      <w:sz w:val="22"/>
    </w:rPr>
  </w:style>
  <w:style w:type="paragraph" w:styleId="1">
    <w:name w:val="heading 1"/>
    <w:basedOn w:val="a3"/>
    <w:next w:val="a3"/>
    <w:uiPriority w:val="9"/>
    <w:qFormat/>
    <w:rsid w:val="00091A32"/>
    <w:pPr>
      <w:ind w:firstLine="0"/>
      <w:jc w:val="left"/>
      <w:outlineLvl w:val="0"/>
    </w:pPr>
    <w:rPr>
      <w:rFonts w:cs="Times New Roman"/>
      <w:sz w:val="28"/>
      <w:szCs w:val="28"/>
    </w:rPr>
  </w:style>
  <w:style w:type="paragraph" w:styleId="2">
    <w:name w:val="heading 2"/>
    <w:basedOn w:val="a3"/>
    <w:next w:val="a3"/>
    <w:uiPriority w:val="9"/>
    <w:unhideWhenUsed/>
    <w:qFormat/>
    <w:pPr>
      <w:keepNext/>
      <w:spacing w:after="100"/>
      <w:ind w:firstLine="0"/>
      <w:jc w:val="left"/>
      <w:outlineLvl w:val="1"/>
    </w:pPr>
    <w:rPr>
      <w:rFonts w:cs="Times New Roman"/>
      <w:b/>
      <w:sz w:val="28"/>
    </w:rPr>
  </w:style>
  <w:style w:type="paragraph" w:styleId="3">
    <w:name w:val="heading 3"/>
    <w:basedOn w:val="a3"/>
    <w:next w:val="a3"/>
    <w:uiPriority w:val="9"/>
    <w:semiHidden/>
    <w:unhideWhenUsed/>
    <w:qFormat/>
    <w:pPr>
      <w:keepNext/>
      <w:ind w:left="300" w:hanging="2000"/>
      <w:outlineLvl w:val="2"/>
    </w:pPr>
    <w:rPr>
      <w:rFonts w:ascii="맑은 고딕" w:hAnsi="맑은 고딕" w:cs="Times New Roman"/>
    </w:rPr>
  </w:style>
  <w:style w:type="paragraph" w:styleId="4">
    <w:name w:val="heading 4"/>
    <w:basedOn w:val="a3"/>
    <w:next w:val="a3"/>
    <w:link w:val="4Char"/>
    <w:uiPriority w:val="9"/>
    <w:semiHidden/>
    <w:unhideWhenUsed/>
    <w:qFormat/>
    <w:rsid w:val="00692357"/>
    <w:pPr>
      <w:keepNext/>
      <w:ind w:leftChars="400" w:left="400" w:hangingChars="200" w:hanging="2000"/>
      <w:outlineLvl w:val="3"/>
    </w:pPr>
    <w:rPr>
      <w:b/>
      <w:bC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numbering" w:customStyle="1" w:styleId="WWOutlineListStyle">
    <w:name w:val="WW_OutlineListStyle"/>
    <w:basedOn w:val="a6"/>
    <w:pPr>
      <w:numPr>
        <w:numId w:val="1"/>
      </w:numPr>
    </w:pPr>
  </w:style>
  <w:style w:type="paragraph" w:customStyle="1" w:styleId="a1">
    <w:name w:val="논문의 각 장"/>
    <w:basedOn w:val="1"/>
    <w:next w:val="a0"/>
    <w:pPr>
      <w:numPr>
        <w:numId w:val="1"/>
      </w:numPr>
      <w:tabs>
        <w:tab w:val="num" w:pos="360"/>
      </w:tabs>
      <w:autoSpaceDE/>
      <w:spacing w:before="240" w:after="120" w:line="360" w:lineRule="auto"/>
      <w:ind w:left="0" w:firstLine="0"/>
      <w:jc w:val="center"/>
    </w:pPr>
    <w:rPr>
      <w:rFonts w:eastAsia="돋움체"/>
      <w:sz w:val="24"/>
      <w:szCs w:val="20"/>
    </w:rPr>
  </w:style>
  <w:style w:type="paragraph" w:customStyle="1" w:styleId="a2">
    <w:name w:val="논문의 각 항"/>
    <w:basedOn w:val="3"/>
    <w:next w:val="a0"/>
    <w:pPr>
      <w:numPr>
        <w:ilvl w:val="2"/>
        <w:numId w:val="1"/>
      </w:numPr>
      <w:tabs>
        <w:tab w:val="num" w:pos="360"/>
      </w:tabs>
      <w:autoSpaceDE/>
      <w:spacing w:before="120" w:line="264" w:lineRule="auto"/>
      <w:ind w:left="300" w:hanging="2000"/>
      <w:jc w:val="left"/>
    </w:pPr>
    <w:rPr>
      <w:rFonts w:ascii="Arial" w:eastAsia="돋움체" w:hAnsi="Arial"/>
      <w:sz w:val="20"/>
      <w:szCs w:val="20"/>
    </w:rPr>
  </w:style>
  <w:style w:type="character" w:styleId="a7">
    <w:name w:val="Hyperlink"/>
    <w:basedOn w:val="a4"/>
    <w:rPr>
      <w:color w:val="0563C1"/>
      <w:u w:val="single"/>
    </w:rPr>
  </w:style>
  <w:style w:type="character" w:customStyle="1" w:styleId="10">
    <w:name w:val="확인되지 않은 멘션1"/>
    <w:basedOn w:val="a4"/>
    <w:rPr>
      <w:color w:val="605E5C"/>
      <w:shd w:val="clear" w:color="auto" w:fill="E1DFDD"/>
    </w:rPr>
  </w:style>
  <w:style w:type="paragraph" w:styleId="a8">
    <w:name w:val="List Paragraph"/>
    <w:basedOn w:val="a3"/>
    <w:uiPriority w:val="34"/>
    <w:qFormat/>
    <w:pPr>
      <w:ind w:left="800"/>
    </w:pPr>
  </w:style>
  <w:style w:type="character" w:styleId="a9">
    <w:name w:val="annotation reference"/>
    <w:basedOn w:val="a4"/>
    <w:rPr>
      <w:sz w:val="18"/>
      <w:szCs w:val="18"/>
    </w:rPr>
  </w:style>
  <w:style w:type="paragraph" w:styleId="aa">
    <w:name w:val="annotation text"/>
    <w:basedOn w:val="a3"/>
    <w:pPr>
      <w:widowControl/>
      <w:wordWrap/>
      <w:autoSpaceDE/>
      <w:spacing w:line="384" w:lineRule="auto"/>
      <w:ind w:firstLine="100"/>
      <w:jc w:val="left"/>
    </w:pPr>
    <w:rPr>
      <w:rFonts w:eastAsia="HY신명조"/>
      <w:szCs w:val="20"/>
    </w:rPr>
  </w:style>
  <w:style w:type="character" w:customStyle="1" w:styleId="Char">
    <w:name w:val="메모 텍스트 Char"/>
    <w:basedOn w:val="a4"/>
    <w:rPr>
      <w:rFonts w:ascii="Times New Roman" w:eastAsia="HY신명조" w:hAnsi="Times New Roman"/>
      <w:szCs w:val="20"/>
    </w:rPr>
  </w:style>
  <w:style w:type="paragraph" w:styleId="ab">
    <w:name w:val="Balloon Text"/>
    <w:basedOn w:val="a3"/>
    <w:pPr>
      <w:spacing w:line="240" w:lineRule="auto"/>
    </w:pPr>
    <w:rPr>
      <w:rFonts w:ascii="맑은 고딕" w:hAnsi="맑은 고딕" w:cs="Times New Roman"/>
      <w:sz w:val="18"/>
      <w:szCs w:val="18"/>
    </w:rPr>
  </w:style>
  <w:style w:type="character" w:customStyle="1" w:styleId="Char0">
    <w:name w:val="풍선 도움말 텍스트 Char"/>
    <w:basedOn w:val="a4"/>
    <w:rPr>
      <w:rFonts w:ascii="맑은 고딕" w:eastAsia="맑은 고딕" w:hAnsi="맑은 고딕" w:cs="Times New Roman"/>
      <w:sz w:val="18"/>
      <w:szCs w:val="18"/>
    </w:rPr>
  </w:style>
  <w:style w:type="paragraph" w:customStyle="1" w:styleId="EndNoteBibliographyTitle">
    <w:name w:val="EndNote Bibliography Title"/>
    <w:basedOn w:val="a3"/>
    <w:pPr>
      <w:jc w:val="center"/>
    </w:pPr>
    <w:rPr>
      <w:rFonts w:cs="Times New Roman"/>
    </w:rPr>
  </w:style>
  <w:style w:type="character" w:customStyle="1" w:styleId="EndNoteBibliographyTitleChar">
    <w:name w:val="EndNote Bibliography Title Char"/>
    <w:basedOn w:val="a4"/>
    <w:rPr>
      <w:rFonts w:ascii="맑은 고딕" w:eastAsia="맑은 고딕" w:hAnsi="맑은 고딕"/>
    </w:rPr>
  </w:style>
  <w:style w:type="paragraph" w:customStyle="1" w:styleId="EndNoteBibliography">
    <w:name w:val="EndNote Bibliography"/>
    <w:basedOn w:val="a3"/>
    <w:pPr>
      <w:spacing w:line="240" w:lineRule="auto"/>
    </w:pPr>
    <w:rPr>
      <w:rFonts w:cs="Times New Roman"/>
    </w:rPr>
  </w:style>
  <w:style w:type="character" w:customStyle="1" w:styleId="EndNoteBibliographyChar">
    <w:name w:val="EndNote Bibliography Char"/>
    <w:basedOn w:val="a4"/>
    <w:rPr>
      <w:rFonts w:ascii="맑은 고딕" w:eastAsia="맑은 고딕" w:hAnsi="맑은 고딕"/>
    </w:rPr>
  </w:style>
  <w:style w:type="paragraph" w:styleId="ac">
    <w:name w:val="caption"/>
    <w:basedOn w:val="a3"/>
    <w:next w:val="a3"/>
    <w:pPr>
      <w:autoSpaceDE/>
      <w:spacing w:line="240" w:lineRule="auto"/>
      <w:ind w:firstLine="0"/>
      <w:jc w:val="left"/>
    </w:pPr>
    <w:rPr>
      <w:rFonts w:eastAsia="돋움체" w:cs="Times New Roman"/>
      <w:bCs/>
      <w:szCs w:val="20"/>
    </w:rPr>
  </w:style>
  <w:style w:type="paragraph" w:styleId="ad">
    <w:name w:val="No Spacing"/>
    <w:uiPriority w:val="1"/>
    <w:qFormat/>
    <w:pPr>
      <w:widowControl w:val="0"/>
      <w:suppressAutoHyphens/>
      <w:wordWrap w:val="0"/>
      <w:spacing w:after="0" w:line="240" w:lineRule="auto"/>
      <w:ind w:firstLine="284"/>
    </w:pPr>
    <w:rPr>
      <w:rFonts w:ascii="Times New Roman" w:eastAsia="바탕체" w:hAnsi="Times New Roman" w:cs="Times New Roman"/>
      <w:szCs w:val="20"/>
    </w:rPr>
  </w:style>
  <w:style w:type="character" w:customStyle="1" w:styleId="1Char">
    <w:name w:val="제목 1 Char"/>
    <w:basedOn w:val="a4"/>
    <w:uiPriority w:val="9"/>
    <w:rPr>
      <w:rFonts w:ascii="Times New Roman" w:eastAsia="맑은 고딕" w:hAnsi="Times New Roman" w:cs="Times New Roman"/>
      <w:sz w:val="28"/>
      <w:szCs w:val="28"/>
    </w:rPr>
  </w:style>
  <w:style w:type="character" w:customStyle="1" w:styleId="2Char">
    <w:name w:val="제목 2 Char"/>
    <w:basedOn w:val="a4"/>
    <w:uiPriority w:val="9"/>
    <w:rPr>
      <w:rFonts w:ascii="Times New Roman" w:eastAsia="맑은 고딕" w:hAnsi="Times New Roman" w:cs="Times New Roman"/>
      <w:b/>
      <w:sz w:val="28"/>
    </w:rPr>
  </w:style>
  <w:style w:type="paragraph" w:styleId="ae">
    <w:name w:val="annotation subject"/>
    <w:basedOn w:val="aa"/>
    <w:next w:val="aa"/>
    <w:pPr>
      <w:widowControl w:val="0"/>
      <w:wordWrap w:val="0"/>
      <w:autoSpaceDE w:val="0"/>
      <w:spacing w:line="288" w:lineRule="auto"/>
      <w:ind w:firstLine="200"/>
    </w:pPr>
    <w:rPr>
      <w:rFonts w:eastAsia="맑은 고딕"/>
      <w:b/>
      <w:bCs/>
      <w:szCs w:val="22"/>
    </w:rPr>
  </w:style>
  <w:style w:type="character" w:customStyle="1" w:styleId="Char1">
    <w:name w:val="메모 주제 Char"/>
    <w:basedOn w:val="Char"/>
    <w:rPr>
      <w:rFonts w:ascii="Times New Roman" w:eastAsia="HY신명조" w:hAnsi="Times New Roman"/>
      <w:b/>
      <w:bCs/>
      <w:sz w:val="22"/>
      <w:szCs w:val="20"/>
    </w:rPr>
  </w:style>
  <w:style w:type="paragraph" w:styleId="af">
    <w:name w:val="Revision"/>
    <w:pPr>
      <w:suppressAutoHyphens/>
      <w:spacing w:after="0" w:line="240" w:lineRule="auto"/>
      <w:jc w:val="left"/>
    </w:pPr>
    <w:rPr>
      <w:rFonts w:ascii="Times New Roman" w:hAnsi="Times New Roman"/>
      <w:sz w:val="22"/>
    </w:rPr>
  </w:style>
  <w:style w:type="paragraph" w:customStyle="1" w:styleId="a0">
    <w:name w:val="본문 단락:논문용"/>
    <w:basedOn w:val="af0"/>
    <w:pPr>
      <w:numPr>
        <w:numId w:val="2"/>
      </w:numPr>
      <w:tabs>
        <w:tab w:val="num" w:pos="360"/>
      </w:tabs>
      <w:autoSpaceDE/>
      <w:snapToGrid w:val="0"/>
      <w:spacing w:after="0" w:line="264" w:lineRule="auto"/>
      <w:ind w:left="0" w:firstLine="210"/>
    </w:pPr>
    <w:rPr>
      <w:rFonts w:eastAsia="돋움체" w:cs="Times New Roman"/>
      <w:sz w:val="20"/>
      <w:szCs w:val="20"/>
    </w:rPr>
  </w:style>
  <w:style w:type="paragraph" w:styleId="af1">
    <w:name w:val="Body Text"/>
    <w:basedOn w:val="a3"/>
    <w:pPr>
      <w:spacing w:after="180"/>
    </w:pPr>
  </w:style>
  <w:style w:type="character" w:customStyle="1" w:styleId="Char2">
    <w:name w:val="본문 Char"/>
    <w:basedOn w:val="a4"/>
    <w:rPr>
      <w:rFonts w:ascii="Times New Roman" w:hAnsi="Times New Roman"/>
      <w:sz w:val="22"/>
    </w:rPr>
  </w:style>
  <w:style w:type="paragraph" w:styleId="af0">
    <w:name w:val="Body Text First Indent"/>
    <w:basedOn w:val="af1"/>
    <w:pPr>
      <w:ind w:firstLine="210"/>
    </w:pPr>
  </w:style>
  <w:style w:type="character" w:customStyle="1" w:styleId="Char3">
    <w:name w:val="본문 첫 줄 들여쓰기 Char"/>
    <w:basedOn w:val="Char2"/>
    <w:rPr>
      <w:rFonts w:ascii="Times New Roman" w:hAnsi="Times New Roman"/>
      <w:sz w:val="22"/>
    </w:rPr>
  </w:style>
  <w:style w:type="character" w:customStyle="1" w:styleId="3Char">
    <w:name w:val="제목 3 Char"/>
    <w:basedOn w:val="a4"/>
    <w:rPr>
      <w:rFonts w:ascii="맑은 고딕" w:eastAsia="맑은 고딕" w:hAnsi="맑은 고딕" w:cs="Times New Roman"/>
      <w:sz w:val="22"/>
    </w:rPr>
  </w:style>
  <w:style w:type="paragraph" w:customStyle="1" w:styleId="11">
    <w:name w:val="스타일1"/>
    <w:next w:val="ad"/>
    <w:pPr>
      <w:suppressAutoHyphens/>
      <w:spacing w:after="0" w:line="384" w:lineRule="auto"/>
    </w:pPr>
    <w:rPr>
      <w:rFonts w:ascii="Times New Roman" w:eastAsia="HY신명조" w:hAnsi="Times New Roman"/>
      <w:b/>
      <w:sz w:val="24"/>
      <w:szCs w:val="20"/>
    </w:rPr>
  </w:style>
  <w:style w:type="character" w:customStyle="1" w:styleId="1Char0">
    <w:name w:val="스타일1 Char"/>
    <w:basedOn w:val="a4"/>
    <w:rPr>
      <w:rFonts w:ascii="Times New Roman" w:eastAsia="HY신명조" w:hAnsi="Times New Roman"/>
      <w:b/>
      <w:sz w:val="24"/>
      <w:szCs w:val="20"/>
    </w:rPr>
  </w:style>
  <w:style w:type="paragraph" w:styleId="af2">
    <w:name w:val="Quote"/>
    <w:basedOn w:val="a3"/>
    <w:next w:val="a3"/>
    <w:pPr>
      <w:ind w:left="150" w:hanging="150"/>
      <w:jc w:val="left"/>
    </w:pPr>
    <w:rPr>
      <w:iCs/>
      <w:color w:val="404040"/>
    </w:rPr>
  </w:style>
  <w:style w:type="character" w:customStyle="1" w:styleId="Char4">
    <w:name w:val="인용 Char"/>
    <w:basedOn w:val="a4"/>
    <w:rPr>
      <w:rFonts w:ascii="Times New Roman" w:hAnsi="Times New Roman"/>
      <w:iCs/>
      <w:color w:val="404040"/>
      <w:sz w:val="22"/>
    </w:rPr>
  </w:style>
  <w:style w:type="paragraph" w:styleId="af3">
    <w:name w:val="header"/>
    <w:basedOn w:val="a3"/>
    <w:pPr>
      <w:tabs>
        <w:tab w:val="center" w:pos="4513"/>
        <w:tab w:val="right" w:pos="9026"/>
      </w:tabs>
      <w:snapToGrid w:val="0"/>
    </w:pPr>
  </w:style>
  <w:style w:type="character" w:customStyle="1" w:styleId="Char5">
    <w:name w:val="머리글 Char"/>
    <w:basedOn w:val="a4"/>
    <w:rPr>
      <w:rFonts w:ascii="Times New Roman" w:hAnsi="Times New Roman"/>
      <w:sz w:val="22"/>
    </w:rPr>
  </w:style>
  <w:style w:type="paragraph" w:styleId="af4">
    <w:name w:val="footer"/>
    <w:basedOn w:val="a3"/>
    <w:pPr>
      <w:tabs>
        <w:tab w:val="center" w:pos="4513"/>
        <w:tab w:val="right" w:pos="9026"/>
      </w:tabs>
      <w:snapToGrid w:val="0"/>
    </w:pPr>
  </w:style>
  <w:style w:type="character" w:customStyle="1" w:styleId="Char6">
    <w:name w:val="바닥글 Char"/>
    <w:basedOn w:val="a4"/>
    <w:rPr>
      <w:rFonts w:ascii="Times New Roman" w:hAnsi="Times New Roman"/>
      <w:sz w:val="22"/>
    </w:rPr>
  </w:style>
  <w:style w:type="numbering" w:customStyle="1" w:styleId="LFO4">
    <w:name w:val="LFO4"/>
    <w:basedOn w:val="a6"/>
    <w:pPr>
      <w:numPr>
        <w:numId w:val="2"/>
      </w:numPr>
    </w:pPr>
  </w:style>
  <w:style w:type="table" w:styleId="af5">
    <w:name w:val="Table Grid"/>
    <w:basedOn w:val="a5"/>
    <w:uiPriority w:val="39"/>
    <w:rsid w:val="00C143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rmal (Web)"/>
    <w:basedOn w:val="a3"/>
    <w:uiPriority w:val="99"/>
    <w:semiHidden/>
    <w:unhideWhenUsed/>
    <w:rsid w:val="0060122D"/>
    <w:pPr>
      <w:widowControl/>
      <w:suppressAutoHyphens w:val="0"/>
      <w:wordWrap/>
      <w:autoSpaceDE/>
      <w:autoSpaceDN/>
      <w:spacing w:before="100" w:beforeAutospacing="1" w:after="100" w:afterAutospacing="1" w:line="240" w:lineRule="auto"/>
      <w:ind w:firstLine="0"/>
      <w:jc w:val="left"/>
    </w:pPr>
    <w:rPr>
      <w:rFonts w:ascii="굴림" w:eastAsia="굴림" w:hAnsi="굴림" w:cs="굴림"/>
      <w:kern w:val="0"/>
      <w:sz w:val="24"/>
      <w:szCs w:val="24"/>
    </w:rPr>
  </w:style>
  <w:style w:type="paragraph" w:customStyle="1" w:styleId="Paragraph">
    <w:name w:val="Paragraph"/>
    <w:basedOn w:val="a3"/>
    <w:next w:val="a3"/>
    <w:qFormat/>
    <w:rsid w:val="006A68D6"/>
    <w:pPr>
      <w:suppressAutoHyphens w:val="0"/>
      <w:wordWrap/>
      <w:autoSpaceDE/>
      <w:autoSpaceDN/>
      <w:spacing w:before="240" w:line="480" w:lineRule="auto"/>
      <w:ind w:firstLine="0"/>
    </w:pPr>
    <w:rPr>
      <w:rFonts w:eastAsiaTheme="minorEastAsia" w:cs="Times New Roman"/>
      <w:kern w:val="0"/>
      <w:sz w:val="24"/>
      <w:szCs w:val="24"/>
      <w:lang w:val="en-GB" w:eastAsia="en-GB"/>
    </w:rPr>
  </w:style>
  <w:style w:type="paragraph" w:customStyle="1" w:styleId="Newparagraph">
    <w:name w:val="New paragraph"/>
    <w:basedOn w:val="a3"/>
    <w:qFormat/>
    <w:rsid w:val="006A68D6"/>
    <w:pPr>
      <w:widowControl/>
      <w:suppressAutoHyphens w:val="0"/>
      <w:wordWrap/>
      <w:autoSpaceDE/>
      <w:autoSpaceDN/>
      <w:spacing w:line="480" w:lineRule="auto"/>
      <w:ind w:firstLine="720"/>
    </w:pPr>
    <w:rPr>
      <w:rFonts w:eastAsiaTheme="minorEastAsia" w:cs="Times New Roman"/>
      <w:kern w:val="0"/>
      <w:sz w:val="24"/>
      <w:szCs w:val="24"/>
      <w:lang w:val="en-GB" w:eastAsia="en-GB"/>
    </w:rPr>
  </w:style>
  <w:style w:type="paragraph" w:customStyle="1" w:styleId="Tabletitle">
    <w:name w:val="Table title"/>
    <w:basedOn w:val="a3"/>
    <w:next w:val="a3"/>
    <w:qFormat/>
    <w:rsid w:val="00E0487C"/>
    <w:pPr>
      <w:widowControl/>
      <w:suppressAutoHyphens w:val="0"/>
      <w:wordWrap/>
      <w:autoSpaceDE/>
      <w:autoSpaceDN/>
      <w:spacing w:before="240" w:line="360" w:lineRule="auto"/>
      <w:ind w:firstLine="0"/>
      <w:jc w:val="left"/>
    </w:pPr>
    <w:rPr>
      <w:rFonts w:eastAsiaTheme="minorEastAsia" w:cs="Times New Roman"/>
      <w:kern w:val="0"/>
      <w:sz w:val="24"/>
      <w:szCs w:val="24"/>
      <w:lang w:val="en-GB" w:eastAsia="en-GB"/>
    </w:rPr>
  </w:style>
  <w:style w:type="paragraph" w:customStyle="1" w:styleId="Affiliation">
    <w:name w:val="Affiliation"/>
    <w:basedOn w:val="a3"/>
    <w:qFormat/>
    <w:rsid w:val="000C075F"/>
    <w:pPr>
      <w:widowControl/>
      <w:suppressAutoHyphens w:val="0"/>
      <w:wordWrap/>
      <w:autoSpaceDE/>
      <w:autoSpaceDN/>
      <w:spacing w:before="240" w:line="360" w:lineRule="auto"/>
      <w:ind w:firstLine="0"/>
      <w:jc w:val="left"/>
    </w:pPr>
    <w:rPr>
      <w:rFonts w:eastAsiaTheme="minorEastAsia" w:cs="Times New Roman"/>
      <w:i/>
      <w:kern w:val="0"/>
      <w:sz w:val="24"/>
      <w:szCs w:val="24"/>
      <w:lang w:val="en-GB" w:eastAsia="en-GB"/>
    </w:rPr>
  </w:style>
  <w:style w:type="paragraph" w:customStyle="1" w:styleId="Abstract">
    <w:name w:val="Abstract"/>
    <w:basedOn w:val="a3"/>
    <w:next w:val="a3"/>
    <w:qFormat/>
    <w:rsid w:val="000C075F"/>
    <w:pPr>
      <w:widowControl/>
      <w:suppressAutoHyphens w:val="0"/>
      <w:wordWrap/>
      <w:autoSpaceDE/>
      <w:autoSpaceDN/>
      <w:spacing w:before="360" w:after="300" w:line="360" w:lineRule="auto"/>
      <w:ind w:left="720" w:right="567" w:firstLine="0"/>
      <w:jc w:val="left"/>
    </w:pPr>
    <w:rPr>
      <w:rFonts w:eastAsiaTheme="minorEastAsia" w:cs="Times New Roman"/>
      <w:kern w:val="0"/>
      <w:szCs w:val="24"/>
      <w:lang w:val="en-GB" w:eastAsia="en-GB"/>
    </w:rPr>
  </w:style>
  <w:style w:type="paragraph" w:customStyle="1" w:styleId="Articletitle">
    <w:name w:val="Article title"/>
    <w:basedOn w:val="a3"/>
    <w:next w:val="a3"/>
    <w:qFormat/>
    <w:rsid w:val="000C075F"/>
    <w:pPr>
      <w:widowControl/>
      <w:suppressAutoHyphens w:val="0"/>
      <w:wordWrap/>
      <w:autoSpaceDE/>
      <w:autoSpaceDN/>
      <w:spacing w:after="120" w:line="360" w:lineRule="auto"/>
      <w:ind w:firstLine="0"/>
      <w:jc w:val="left"/>
    </w:pPr>
    <w:rPr>
      <w:rFonts w:eastAsiaTheme="minorEastAsia" w:cs="Times New Roman"/>
      <w:b/>
      <w:kern w:val="0"/>
      <w:sz w:val="28"/>
      <w:szCs w:val="24"/>
      <w:lang w:val="en-GB" w:eastAsia="en-GB"/>
    </w:rPr>
  </w:style>
  <w:style w:type="paragraph" w:customStyle="1" w:styleId="Authornames">
    <w:name w:val="Author names"/>
    <w:basedOn w:val="a3"/>
    <w:next w:val="a3"/>
    <w:qFormat/>
    <w:rsid w:val="000C075F"/>
    <w:pPr>
      <w:widowControl/>
      <w:suppressAutoHyphens w:val="0"/>
      <w:wordWrap/>
      <w:autoSpaceDE/>
      <w:autoSpaceDN/>
      <w:spacing w:before="240" w:line="360" w:lineRule="auto"/>
      <w:ind w:firstLine="0"/>
      <w:jc w:val="left"/>
    </w:pPr>
    <w:rPr>
      <w:rFonts w:eastAsiaTheme="minorEastAsia" w:cs="Times New Roman"/>
      <w:kern w:val="0"/>
      <w:sz w:val="28"/>
      <w:szCs w:val="24"/>
      <w:lang w:val="en-GB" w:eastAsia="en-GB"/>
    </w:rPr>
  </w:style>
  <w:style w:type="paragraph" w:customStyle="1" w:styleId="Keywords">
    <w:name w:val="Keywords"/>
    <w:basedOn w:val="a3"/>
    <w:next w:val="a3"/>
    <w:qFormat/>
    <w:rsid w:val="000C075F"/>
    <w:pPr>
      <w:widowControl/>
      <w:suppressAutoHyphens w:val="0"/>
      <w:wordWrap/>
      <w:autoSpaceDE/>
      <w:autoSpaceDN/>
      <w:spacing w:before="240" w:after="240" w:line="360" w:lineRule="auto"/>
      <w:ind w:left="720" w:right="567" w:firstLine="0"/>
      <w:jc w:val="left"/>
    </w:pPr>
    <w:rPr>
      <w:rFonts w:eastAsiaTheme="minorEastAsia" w:cs="Times New Roman"/>
      <w:kern w:val="0"/>
      <w:szCs w:val="24"/>
      <w:lang w:val="en-GB" w:eastAsia="en-GB"/>
    </w:rPr>
  </w:style>
  <w:style w:type="paragraph" w:customStyle="1" w:styleId="Figurecaption">
    <w:name w:val="Figure caption"/>
    <w:basedOn w:val="a3"/>
    <w:next w:val="a3"/>
    <w:qFormat/>
    <w:rsid w:val="00A5027E"/>
    <w:pPr>
      <w:widowControl/>
      <w:suppressAutoHyphens w:val="0"/>
      <w:wordWrap/>
      <w:autoSpaceDE/>
      <w:autoSpaceDN/>
      <w:spacing w:before="240" w:line="360" w:lineRule="auto"/>
      <w:ind w:firstLine="0"/>
      <w:jc w:val="left"/>
    </w:pPr>
    <w:rPr>
      <w:rFonts w:eastAsiaTheme="minorEastAsia" w:cs="Times New Roman"/>
      <w:kern w:val="0"/>
      <w:sz w:val="24"/>
      <w:szCs w:val="24"/>
      <w:lang w:val="en-GB" w:eastAsia="en-GB"/>
    </w:rPr>
  </w:style>
  <w:style w:type="character" w:styleId="af7">
    <w:name w:val="Placeholder Text"/>
    <w:basedOn w:val="a4"/>
    <w:uiPriority w:val="99"/>
    <w:semiHidden/>
    <w:rsid w:val="008D5BB5"/>
    <w:rPr>
      <w:color w:val="808080"/>
    </w:rPr>
  </w:style>
  <w:style w:type="character" w:styleId="af8">
    <w:name w:val="line number"/>
    <w:basedOn w:val="a4"/>
    <w:uiPriority w:val="99"/>
    <w:semiHidden/>
    <w:unhideWhenUsed/>
    <w:rsid w:val="0077157B"/>
  </w:style>
  <w:style w:type="character" w:styleId="af9">
    <w:name w:val="Strong"/>
    <w:basedOn w:val="a4"/>
    <w:uiPriority w:val="22"/>
    <w:qFormat/>
    <w:rsid w:val="006B46AA"/>
    <w:rPr>
      <w:b/>
      <w:bCs/>
    </w:rPr>
  </w:style>
  <w:style w:type="character" w:customStyle="1" w:styleId="20">
    <w:name w:val="확인되지 않은 멘션2"/>
    <w:basedOn w:val="a4"/>
    <w:uiPriority w:val="99"/>
    <w:semiHidden/>
    <w:unhideWhenUsed/>
    <w:rsid w:val="00016339"/>
    <w:rPr>
      <w:color w:val="605E5C"/>
      <w:shd w:val="clear" w:color="auto" w:fill="E1DFDD"/>
    </w:rPr>
  </w:style>
  <w:style w:type="character" w:customStyle="1" w:styleId="30">
    <w:name w:val="확인되지 않은 멘션3"/>
    <w:basedOn w:val="a4"/>
    <w:uiPriority w:val="99"/>
    <w:semiHidden/>
    <w:unhideWhenUsed/>
    <w:rsid w:val="00CD7AE1"/>
    <w:rPr>
      <w:color w:val="605E5C"/>
      <w:shd w:val="clear" w:color="auto" w:fill="E1DFDD"/>
    </w:rPr>
  </w:style>
  <w:style w:type="character" w:customStyle="1" w:styleId="40">
    <w:name w:val="확인되지 않은 멘션4"/>
    <w:basedOn w:val="a4"/>
    <w:uiPriority w:val="99"/>
    <w:semiHidden/>
    <w:unhideWhenUsed/>
    <w:rsid w:val="00856157"/>
    <w:rPr>
      <w:color w:val="605E5C"/>
      <w:shd w:val="clear" w:color="auto" w:fill="E1DFDD"/>
    </w:rPr>
  </w:style>
  <w:style w:type="character" w:customStyle="1" w:styleId="5">
    <w:name w:val="확인되지 않은 멘션5"/>
    <w:basedOn w:val="a4"/>
    <w:uiPriority w:val="99"/>
    <w:semiHidden/>
    <w:unhideWhenUsed/>
    <w:rsid w:val="00157C13"/>
    <w:rPr>
      <w:color w:val="605E5C"/>
      <w:shd w:val="clear" w:color="auto" w:fill="E1DFDD"/>
    </w:rPr>
  </w:style>
  <w:style w:type="character" w:customStyle="1" w:styleId="4Char">
    <w:name w:val="제목 4 Char"/>
    <w:basedOn w:val="a4"/>
    <w:link w:val="4"/>
    <w:uiPriority w:val="9"/>
    <w:semiHidden/>
    <w:rsid w:val="00692357"/>
    <w:rPr>
      <w:rFonts w:ascii="Times New Roman" w:hAnsi="Times New Roman"/>
      <w:b/>
      <w:bCs/>
      <w:sz w:val="22"/>
    </w:rPr>
  </w:style>
  <w:style w:type="character" w:styleId="afa">
    <w:name w:val="FollowedHyperlink"/>
    <w:basedOn w:val="a4"/>
    <w:uiPriority w:val="99"/>
    <w:semiHidden/>
    <w:unhideWhenUsed/>
    <w:rsid w:val="000C3411"/>
    <w:rPr>
      <w:color w:val="954F72" w:themeColor="followedHyperlink"/>
      <w:u w:val="single"/>
    </w:rPr>
  </w:style>
  <w:style w:type="paragraph" w:styleId="a">
    <w:name w:val="List Bullet"/>
    <w:basedOn w:val="a3"/>
    <w:uiPriority w:val="99"/>
    <w:unhideWhenUsed/>
    <w:rsid w:val="000B4AED"/>
    <w:pPr>
      <w:numPr>
        <w:numId w:val="4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1712">
      <w:bodyDiv w:val="1"/>
      <w:marLeft w:val="0"/>
      <w:marRight w:val="0"/>
      <w:marTop w:val="0"/>
      <w:marBottom w:val="0"/>
      <w:divBdr>
        <w:top w:val="none" w:sz="0" w:space="0" w:color="auto"/>
        <w:left w:val="none" w:sz="0" w:space="0" w:color="auto"/>
        <w:bottom w:val="none" w:sz="0" w:space="0" w:color="auto"/>
        <w:right w:val="none" w:sz="0" w:space="0" w:color="auto"/>
      </w:divBdr>
    </w:div>
    <w:div w:id="11304760">
      <w:bodyDiv w:val="1"/>
      <w:marLeft w:val="0"/>
      <w:marRight w:val="0"/>
      <w:marTop w:val="0"/>
      <w:marBottom w:val="0"/>
      <w:divBdr>
        <w:top w:val="none" w:sz="0" w:space="0" w:color="auto"/>
        <w:left w:val="none" w:sz="0" w:space="0" w:color="auto"/>
        <w:bottom w:val="none" w:sz="0" w:space="0" w:color="auto"/>
        <w:right w:val="none" w:sz="0" w:space="0" w:color="auto"/>
      </w:divBdr>
      <w:divsChild>
        <w:div w:id="492994175">
          <w:marLeft w:val="640"/>
          <w:marRight w:val="0"/>
          <w:marTop w:val="0"/>
          <w:marBottom w:val="0"/>
          <w:divBdr>
            <w:top w:val="none" w:sz="0" w:space="0" w:color="auto"/>
            <w:left w:val="none" w:sz="0" w:space="0" w:color="auto"/>
            <w:bottom w:val="none" w:sz="0" w:space="0" w:color="auto"/>
            <w:right w:val="none" w:sz="0" w:space="0" w:color="auto"/>
          </w:divBdr>
        </w:div>
        <w:div w:id="2138837181">
          <w:marLeft w:val="640"/>
          <w:marRight w:val="0"/>
          <w:marTop w:val="0"/>
          <w:marBottom w:val="0"/>
          <w:divBdr>
            <w:top w:val="none" w:sz="0" w:space="0" w:color="auto"/>
            <w:left w:val="none" w:sz="0" w:space="0" w:color="auto"/>
            <w:bottom w:val="none" w:sz="0" w:space="0" w:color="auto"/>
            <w:right w:val="none" w:sz="0" w:space="0" w:color="auto"/>
          </w:divBdr>
        </w:div>
        <w:div w:id="1350258325">
          <w:marLeft w:val="640"/>
          <w:marRight w:val="0"/>
          <w:marTop w:val="0"/>
          <w:marBottom w:val="0"/>
          <w:divBdr>
            <w:top w:val="none" w:sz="0" w:space="0" w:color="auto"/>
            <w:left w:val="none" w:sz="0" w:space="0" w:color="auto"/>
            <w:bottom w:val="none" w:sz="0" w:space="0" w:color="auto"/>
            <w:right w:val="none" w:sz="0" w:space="0" w:color="auto"/>
          </w:divBdr>
        </w:div>
        <w:div w:id="1555458954">
          <w:marLeft w:val="640"/>
          <w:marRight w:val="0"/>
          <w:marTop w:val="0"/>
          <w:marBottom w:val="0"/>
          <w:divBdr>
            <w:top w:val="none" w:sz="0" w:space="0" w:color="auto"/>
            <w:left w:val="none" w:sz="0" w:space="0" w:color="auto"/>
            <w:bottom w:val="none" w:sz="0" w:space="0" w:color="auto"/>
            <w:right w:val="none" w:sz="0" w:space="0" w:color="auto"/>
          </w:divBdr>
        </w:div>
        <w:div w:id="2075004770">
          <w:marLeft w:val="640"/>
          <w:marRight w:val="0"/>
          <w:marTop w:val="0"/>
          <w:marBottom w:val="0"/>
          <w:divBdr>
            <w:top w:val="none" w:sz="0" w:space="0" w:color="auto"/>
            <w:left w:val="none" w:sz="0" w:space="0" w:color="auto"/>
            <w:bottom w:val="none" w:sz="0" w:space="0" w:color="auto"/>
            <w:right w:val="none" w:sz="0" w:space="0" w:color="auto"/>
          </w:divBdr>
        </w:div>
        <w:div w:id="575094284">
          <w:marLeft w:val="640"/>
          <w:marRight w:val="0"/>
          <w:marTop w:val="0"/>
          <w:marBottom w:val="0"/>
          <w:divBdr>
            <w:top w:val="none" w:sz="0" w:space="0" w:color="auto"/>
            <w:left w:val="none" w:sz="0" w:space="0" w:color="auto"/>
            <w:bottom w:val="none" w:sz="0" w:space="0" w:color="auto"/>
            <w:right w:val="none" w:sz="0" w:space="0" w:color="auto"/>
          </w:divBdr>
        </w:div>
        <w:div w:id="1520973498">
          <w:marLeft w:val="640"/>
          <w:marRight w:val="0"/>
          <w:marTop w:val="0"/>
          <w:marBottom w:val="0"/>
          <w:divBdr>
            <w:top w:val="none" w:sz="0" w:space="0" w:color="auto"/>
            <w:left w:val="none" w:sz="0" w:space="0" w:color="auto"/>
            <w:bottom w:val="none" w:sz="0" w:space="0" w:color="auto"/>
            <w:right w:val="none" w:sz="0" w:space="0" w:color="auto"/>
          </w:divBdr>
        </w:div>
        <w:div w:id="1560746493">
          <w:marLeft w:val="640"/>
          <w:marRight w:val="0"/>
          <w:marTop w:val="0"/>
          <w:marBottom w:val="0"/>
          <w:divBdr>
            <w:top w:val="none" w:sz="0" w:space="0" w:color="auto"/>
            <w:left w:val="none" w:sz="0" w:space="0" w:color="auto"/>
            <w:bottom w:val="none" w:sz="0" w:space="0" w:color="auto"/>
            <w:right w:val="none" w:sz="0" w:space="0" w:color="auto"/>
          </w:divBdr>
        </w:div>
        <w:div w:id="250627393">
          <w:marLeft w:val="640"/>
          <w:marRight w:val="0"/>
          <w:marTop w:val="0"/>
          <w:marBottom w:val="0"/>
          <w:divBdr>
            <w:top w:val="none" w:sz="0" w:space="0" w:color="auto"/>
            <w:left w:val="none" w:sz="0" w:space="0" w:color="auto"/>
            <w:bottom w:val="none" w:sz="0" w:space="0" w:color="auto"/>
            <w:right w:val="none" w:sz="0" w:space="0" w:color="auto"/>
          </w:divBdr>
        </w:div>
        <w:div w:id="550264517">
          <w:marLeft w:val="640"/>
          <w:marRight w:val="0"/>
          <w:marTop w:val="0"/>
          <w:marBottom w:val="0"/>
          <w:divBdr>
            <w:top w:val="none" w:sz="0" w:space="0" w:color="auto"/>
            <w:left w:val="none" w:sz="0" w:space="0" w:color="auto"/>
            <w:bottom w:val="none" w:sz="0" w:space="0" w:color="auto"/>
            <w:right w:val="none" w:sz="0" w:space="0" w:color="auto"/>
          </w:divBdr>
        </w:div>
        <w:div w:id="1009679365">
          <w:marLeft w:val="640"/>
          <w:marRight w:val="0"/>
          <w:marTop w:val="0"/>
          <w:marBottom w:val="0"/>
          <w:divBdr>
            <w:top w:val="none" w:sz="0" w:space="0" w:color="auto"/>
            <w:left w:val="none" w:sz="0" w:space="0" w:color="auto"/>
            <w:bottom w:val="none" w:sz="0" w:space="0" w:color="auto"/>
            <w:right w:val="none" w:sz="0" w:space="0" w:color="auto"/>
          </w:divBdr>
        </w:div>
        <w:div w:id="1214653243">
          <w:marLeft w:val="640"/>
          <w:marRight w:val="0"/>
          <w:marTop w:val="0"/>
          <w:marBottom w:val="0"/>
          <w:divBdr>
            <w:top w:val="none" w:sz="0" w:space="0" w:color="auto"/>
            <w:left w:val="none" w:sz="0" w:space="0" w:color="auto"/>
            <w:bottom w:val="none" w:sz="0" w:space="0" w:color="auto"/>
            <w:right w:val="none" w:sz="0" w:space="0" w:color="auto"/>
          </w:divBdr>
        </w:div>
        <w:div w:id="1618023474">
          <w:marLeft w:val="640"/>
          <w:marRight w:val="0"/>
          <w:marTop w:val="0"/>
          <w:marBottom w:val="0"/>
          <w:divBdr>
            <w:top w:val="none" w:sz="0" w:space="0" w:color="auto"/>
            <w:left w:val="none" w:sz="0" w:space="0" w:color="auto"/>
            <w:bottom w:val="none" w:sz="0" w:space="0" w:color="auto"/>
            <w:right w:val="none" w:sz="0" w:space="0" w:color="auto"/>
          </w:divBdr>
        </w:div>
        <w:div w:id="1256093932">
          <w:marLeft w:val="640"/>
          <w:marRight w:val="0"/>
          <w:marTop w:val="0"/>
          <w:marBottom w:val="0"/>
          <w:divBdr>
            <w:top w:val="none" w:sz="0" w:space="0" w:color="auto"/>
            <w:left w:val="none" w:sz="0" w:space="0" w:color="auto"/>
            <w:bottom w:val="none" w:sz="0" w:space="0" w:color="auto"/>
            <w:right w:val="none" w:sz="0" w:space="0" w:color="auto"/>
          </w:divBdr>
        </w:div>
        <w:div w:id="564687852">
          <w:marLeft w:val="640"/>
          <w:marRight w:val="0"/>
          <w:marTop w:val="0"/>
          <w:marBottom w:val="0"/>
          <w:divBdr>
            <w:top w:val="none" w:sz="0" w:space="0" w:color="auto"/>
            <w:left w:val="none" w:sz="0" w:space="0" w:color="auto"/>
            <w:bottom w:val="none" w:sz="0" w:space="0" w:color="auto"/>
            <w:right w:val="none" w:sz="0" w:space="0" w:color="auto"/>
          </w:divBdr>
        </w:div>
        <w:div w:id="746734711">
          <w:marLeft w:val="640"/>
          <w:marRight w:val="0"/>
          <w:marTop w:val="0"/>
          <w:marBottom w:val="0"/>
          <w:divBdr>
            <w:top w:val="none" w:sz="0" w:space="0" w:color="auto"/>
            <w:left w:val="none" w:sz="0" w:space="0" w:color="auto"/>
            <w:bottom w:val="none" w:sz="0" w:space="0" w:color="auto"/>
            <w:right w:val="none" w:sz="0" w:space="0" w:color="auto"/>
          </w:divBdr>
        </w:div>
        <w:div w:id="227038037">
          <w:marLeft w:val="640"/>
          <w:marRight w:val="0"/>
          <w:marTop w:val="0"/>
          <w:marBottom w:val="0"/>
          <w:divBdr>
            <w:top w:val="none" w:sz="0" w:space="0" w:color="auto"/>
            <w:left w:val="none" w:sz="0" w:space="0" w:color="auto"/>
            <w:bottom w:val="none" w:sz="0" w:space="0" w:color="auto"/>
            <w:right w:val="none" w:sz="0" w:space="0" w:color="auto"/>
          </w:divBdr>
        </w:div>
        <w:div w:id="1083793591">
          <w:marLeft w:val="640"/>
          <w:marRight w:val="0"/>
          <w:marTop w:val="0"/>
          <w:marBottom w:val="0"/>
          <w:divBdr>
            <w:top w:val="none" w:sz="0" w:space="0" w:color="auto"/>
            <w:left w:val="none" w:sz="0" w:space="0" w:color="auto"/>
            <w:bottom w:val="none" w:sz="0" w:space="0" w:color="auto"/>
            <w:right w:val="none" w:sz="0" w:space="0" w:color="auto"/>
          </w:divBdr>
        </w:div>
        <w:div w:id="1828981835">
          <w:marLeft w:val="640"/>
          <w:marRight w:val="0"/>
          <w:marTop w:val="0"/>
          <w:marBottom w:val="0"/>
          <w:divBdr>
            <w:top w:val="none" w:sz="0" w:space="0" w:color="auto"/>
            <w:left w:val="none" w:sz="0" w:space="0" w:color="auto"/>
            <w:bottom w:val="none" w:sz="0" w:space="0" w:color="auto"/>
            <w:right w:val="none" w:sz="0" w:space="0" w:color="auto"/>
          </w:divBdr>
        </w:div>
        <w:div w:id="1319266363">
          <w:marLeft w:val="640"/>
          <w:marRight w:val="0"/>
          <w:marTop w:val="0"/>
          <w:marBottom w:val="0"/>
          <w:divBdr>
            <w:top w:val="none" w:sz="0" w:space="0" w:color="auto"/>
            <w:left w:val="none" w:sz="0" w:space="0" w:color="auto"/>
            <w:bottom w:val="none" w:sz="0" w:space="0" w:color="auto"/>
            <w:right w:val="none" w:sz="0" w:space="0" w:color="auto"/>
          </w:divBdr>
        </w:div>
        <w:div w:id="1152596221">
          <w:marLeft w:val="640"/>
          <w:marRight w:val="0"/>
          <w:marTop w:val="0"/>
          <w:marBottom w:val="0"/>
          <w:divBdr>
            <w:top w:val="none" w:sz="0" w:space="0" w:color="auto"/>
            <w:left w:val="none" w:sz="0" w:space="0" w:color="auto"/>
            <w:bottom w:val="none" w:sz="0" w:space="0" w:color="auto"/>
            <w:right w:val="none" w:sz="0" w:space="0" w:color="auto"/>
          </w:divBdr>
        </w:div>
        <w:div w:id="71858489">
          <w:marLeft w:val="640"/>
          <w:marRight w:val="0"/>
          <w:marTop w:val="0"/>
          <w:marBottom w:val="0"/>
          <w:divBdr>
            <w:top w:val="none" w:sz="0" w:space="0" w:color="auto"/>
            <w:left w:val="none" w:sz="0" w:space="0" w:color="auto"/>
            <w:bottom w:val="none" w:sz="0" w:space="0" w:color="auto"/>
            <w:right w:val="none" w:sz="0" w:space="0" w:color="auto"/>
          </w:divBdr>
        </w:div>
        <w:div w:id="775910217">
          <w:marLeft w:val="640"/>
          <w:marRight w:val="0"/>
          <w:marTop w:val="0"/>
          <w:marBottom w:val="0"/>
          <w:divBdr>
            <w:top w:val="none" w:sz="0" w:space="0" w:color="auto"/>
            <w:left w:val="none" w:sz="0" w:space="0" w:color="auto"/>
            <w:bottom w:val="none" w:sz="0" w:space="0" w:color="auto"/>
            <w:right w:val="none" w:sz="0" w:space="0" w:color="auto"/>
          </w:divBdr>
        </w:div>
        <w:div w:id="1466049163">
          <w:marLeft w:val="640"/>
          <w:marRight w:val="0"/>
          <w:marTop w:val="0"/>
          <w:marBottom w:val="0"/>
          <w:divBdr>
            <w:top w:val="none" w:sz="0" w:space="0" w:color="auto"/>
            <w:left w:val="none" w:sz="0" w:space="0" w:color="auto"/>
            <w:bottom w:val="none" w:sz="0" w:space="0" w:color="auto"/>
            <w:right w:val="none" w:sz="0" w:space="0" w:color="auto"/>
          </w:divBdr>
        </w:div>
        <w:div w:id="497768731">
          <w:marLeft w:val="640"/>
          <w:marRight w:val="0"/>
          <w:marTop w:val="0"/>
          <w:marBottom w:val="0"/>
          <w:divBdr>
            <w:top w:val="none" w:sz="0" w:space="0" w:color="auto"/>
            <w:left w:val="none" w:sz="0" w:space="0" w:color="auto"/>
            <w:bottom w:val="none" w:sz="0" w:space="0" w:color="auto"/>
            <w:right w:val="none" w:sz="0" w:space="0" w:color="auto"/>
          </w:divBdr>
        </w:div>
        <w:div w:id="240720974">
          <w:marLeft w:val="640"/>
          <w:marRight w:val="0"/>
          <w:marTop w:val="0"/>
          <w:marBottom w:val="0"/>
          <w:divBdr>
            <w:top w:val="none" w:sz="0" w:space="0" w:color="auto"/>
            <w:left w:val="none" w:sz="0" w:space="0" w:color="auto"/>
            <w:bottom w:val="none" w:sz="0" w:space="0" w:color="auto"/>
            <w:right w:val="none" w:sz="0" w:space="0" w:color="auto"/>
          </w:divBdr>
        </w:div>
        <w:div w:id="556551305">
          <w:marLeft w:val="640"/>
          <w:marRight w:val="0"/>
          <w:marTop w:val="0"/>
          <w:marBottom w:val="0"/>
          <w:divBdr>
            <w:top w:val="none" w:sz="0" w:space="0" w:color="auto"/>
            <w:left w:val="none" w:sz="0" w:space="0" w:color="auto"/>
            <w:bottom w:val="none" w:sz="0" w:space="0" w:color="auto"/>
            <w:right w:val="none" w:sz="0" w:space="0" w:color="auto"/>
          </w:divBdr>
        </w:div>
        <w:div w:id="1749883489">
          <w:marLeft w:val="640"/>
          <w:marRight w:val="0"/>
          <w:marTop w:val="0"/>
          <w:marBottom w:val="0"/>
          <w:divBdr>
            <w:top w:val="none" w:sz="0" w:space="0" w:color="auto"/>
            <w:left w:val="none" w:sz="0" w:space="0" w:color="auto"/>
            <w:bottom w:val="none" w:sz="0" w:space="0" w:color="auto"/>
            <w:right w:val="none" w:sz="0" w:space="0" w:color="auto"/>
          </w:divBdr>
        </w:div>
        <w:div w:id="1808235118">
          <w:marLeft w:val="640"/>
          <w:marRight w:val="0"/>
          <w:marTop w:val="0"/>
          <w:marBottom w:val="0"/>
          <w:divBdr>
            <w:top w:val="none" w:sz="0" w:space="0" w:color="auto"/>
            <w:left w:val="none" w:sz="0" w:space="0" w:color="auto"/>
            <w:bottom w:val="none" w:sz="0" w:space="0" w:color="auto"/>
            <w:right w:val="none" w:sz="0" w:space="0" w:color="auto"/>
          </w:divBdr>
        </w:div>
        <w:div w:id="1948390096">
          <w:marLeft w:val="640"/>
          <w:marRight w:val="0"/>
          <w:marTop w:val="0"/>
          <w:marBottom w:val="0"/>
          <w:divBdr>
            <w:top w:val="none" w:sz="0" w:space="0" w:color="auto"/>
            <w:left w:val="none" w:sz="0" w:space="0" w:color="auto"/>
            <w:bottom w:val="none" w:sz="0" w:space="0" w:color="auto"/>
            <w:right w:val="none" w:sz="0" w:space="0" w:color="auto"/>
          </w:divBdr>
        </w:div>
        <w:div w:id="1957637041">
          <w:marLeft w:val="640"/>
          <w:marRight w:val="0"/>
          <w:marTop w:val="0"/>
          <w:marBottom w:val="0"/>
          <w:divBdr>
            <w:top w:val="none" w:sz="0" w:space="0" w:color="auto"/>
            <w:left w:val="none" w:sz="0" w:space="0" w:color="auto"/>
            <w:bottom w:val="none" w:sz="0" w:space="0" w:color="auto"/>
            <w:right w:val="none" w:sz="0" w:space="0" w:color="auto"/>
          </w:divBdr>
        </w:div>
        <w:div w:id="2006131536">
          <w:marLeft w:val="640"/>
          <w:marRight w:val="0"/>
          <w:marTop w:val="0"/>
          <w:marBottom w:val="0"/>
          <w:divBdr>
            <w:top w:val="none" w:sz="0" w:space="0" w:color="auto"/>
            <w:left w:val="none" w:sz="0" w:space="0" w:color="auto"/>
            <w:bottom w:val="none" w:sz="0" w:space="0" w:color="auto"/>
            <w:right w:val="none" w:sz="0" w:space="0" w:color="auto"/>
          </w:divBdr>
        </w:div>
        <w:div w:id="1690721603">
          <w:marLeft w:val="640"/>
          <w:marRight w:val="0"/>
          <w:marTop w:val="0"/>
          <w:marBottom w:val="0"/>
          <w:divBdr>
            <w:top w:val="none" w:sz="0" w:space="0" w:color="auto"/>
            <w:left w:val="none" w:sz="0" w:space="0" w:color="auto"/>
            <w:bottom w:val="none" w:sz="0" w:space="0" w:color="auto"/>
            <w:right w:val="none" w:sz="0" w:space="0" w:color="auto"/>
          </w:divBdr>
        </w:div>
        <w:div w:id="1615819225">
          <w:marLeft w:val="640"/>
          <w:marRight w:val="0"/>
          <w:marTop w:val="0"/>
          <w:marBottom w:val="0"/>
          <w:divBdr>
            <w:top w:val="none" w:sz="0" w:space="0" w:color="auto"/>
            <w:left w:val="none" w:sz="0" w:space="0" w:color="auto"/>
            <w:bottom w:val="none" w:sz="0" w:space="0" w:color="auto"/>
            <w:right w:val="none" w:sz="0" w:space="0" w:color="auto"/>
          </w:divBdr>
        </w:div>
        <w:div w:id="301498129">
          <w:marLeft w:val="640"/>
          <w:marRight w:val="0"/>
          <w:marTop w:val="0"/>
          <w:marBottom w:val="0"/>
          <w:divBdr>
            <w:top w:val="none" w:sz="0" w:space="0" w:color="auto"/>
            <w:left w:val="none" w:sz="0" w:space="0" w:color="auto"/>
            <w:bottom w:val="none" w:sz="0" w:space="0" w:color="auto"/>
            <w:right w:val="none" w:sz="0" w:space="0" w:color="auto"/>
          </w:divBdr>
        </w:div>
        <w:div w:id="201216969">
          <w:marLeft w:val="640"/>
          <w:marRight w:val="0"/>
          <w:marTop w:val="0"/>
          <w:marBottom w:val="0"/>
          <w:divBdr>
            <w:top w:val="none" w:sz="0" w:space="0" w:color="auto"/>
            <w:left w:val="none" w:sz="0" w:space="0" w:color="auto"/>
            <w:bottom w:val="none" w:sz="0" w:space="0" w:color="auto"/>
            <w:right w:val="none" w:sz="0" w:space="0" w:color="auto"/>
          </w:divBdr>
        </w:div>
        <w:div w:id="1769498642">
          <w:marLeft w:val="640"/>
          <w:marRight w:val="0"/>
          <w:marTop w:val="0"/>
          <w:marBottom w:val="0"/>
          <w:divBdr>
            <w:top w:val="none" w:sz="0" w:space="0" w:color="auto"/>
            <w:left w:val="none" w:sz="0" w:space="0" w:color="auto"/>
            <w:bottom w:val="none" w:sz="0" w:space="0" w:color="auto"/>
            <w:right w:val="none" w:sz="0" w:space="0" w:color="auto"/>
          </w:divBdr>
        </w:div>
      </w:divsChild>
    </w:div>
    <w:div w:id="27528349">
      <w:bodyDiv w:val="1"/>
      <w:marLeft w:val="0"/>
      <w:marRight w:val="0"/>
      <w:marTop w:val="0"/>
      <w:marBottom w:val="0"/>
      <w:divBdr>
        <w:top w:val="none" w:sz="0" w:space="0" w:color="auto"/>
        <w:left w:val="none" w:sz="0" w:space="0" w:color="auto"/>
        <w:bottom w:val="none" w:sz="0" w:space="0" w:color="auto"/>
        <w:right w:val="none" w:sz="0" w:space="0" w:color="auto"/>
      </w:divBdr>
    </w:div>
    <w:div w:id="28992787">
      <w:bodyDiv w:val="1"/>
      <w:marLeft w:val="0"/>
      <w:marRight w:val="0"/>
      <w:marTop w:val="0"/>
      <w:marBottom w:val="0"/>
      <w:divBdr>
        <w:top w:val="none" w:sz="0" w:space="0" w:color="auto"/>
        <w:left w:val="none" w:sz="0" w:space="0" w:color="auto"/>
        <w:bottom w:val="none" w:sz="0" w:space="0" w:color="auto"/>
        <w:right w:val="none" w:sz="0" w:space="0" w:color="auto"/>
      </w:divBdr>
    </w:div>
    <w:div w:id="29839243">
      <w:bodyDiv w:val="1"/>
      <w:marLeft w:val="0"/>
      <w:marRight w:val="0"/>
      <w:marTop w:val="0"/>
      <w:marBottom w:val="0"/>
      <w:divBdr>
        <w:top w:val="none" w:sz="0" w:space="0" w:color="auto"/>
        <w:left w:val="none" w:sz="0" w:space="0" w:color="auto"/>
        <w:bottom w:val="none" w:sz="0" w:space="0" w:color="auto"/>
        <w:right w:val="none" w:sz="0" w:space="0" w:color="auto"/>
      </w:divBdr>
    </w:div>
    <w:div w:id="35466933">
      <w:bodyDiv w:val="1"/>
      <w:marLeft w:val="0"/>
      <w:marRight w:val="0"/>
      <w:marTop w:val="0"/>
      <w:marBottom w:val="0"/>
      <w:divBdr>
        <w:top w:val="none" w:sz="0" w:space="0" w:color="auto"/>
        <w:left w:val="none" w:sz="0" w:space="0" w:color="auto"/>
        <w:bottom w:val="none" w:sz="0" w:space="0" w:color="auto"/>
        <w:right w:val="none" w:sz="0" w:space="0" w:color="auto"/>
      </w:divBdr>
    </w:div>
    <w:div w:id="63184847">
      <w:bodyDiv w:val="1"/>
      <w:marLeft w:val="0"/>
      <w:marRight w:val="0"/>
      <w:marTop w:val="0"/>
      <w:marBottom w:val="0"/>
      <w:divBdr>
        <w:top w:val="none" w:sz="0" w:space="0" w:color="auto"/>
        <w:left w:val="none" w:sz="0" w:space="0" w:color="auto"/>
        <w:bottom w:val="none" w:sz="0" w:space="0" w:color="auto"/>
        <w:right w:val="none" w:sz="0" w:space="0" w:color="auto"/>
      </w:divBdr>
    </w:div>
    <w:div w:id="66198414">
      <w:bodyDiv w:val="1"/>
      <w:marLeft w:val="0"/>
      <w:marRight w:val="0"/>
      <w:marTop w:val="0"/>
      <w:marBottom w:val="0"/>
      <w:divBdr>
        <w:top w:val="none" w:sz="0" w:space="0" w:color="auto"/>
        <w:left w:val="none" w:sz="0" w:space="0" w:color="auto"/>
        <w:bottom w:val="none" w:sz="0" w:space="0" w:color="auto"/>
        <w:right w:val="none" w:sz="0" w:space="0" w:color="auto"/>
      </w:divBdr>
      <w:divsChild>
        <w:div w:id="15378921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913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324310">
      <w:bodyDiv w:val="1"/>
      <w:marLeft w:val="0"/>
      <w:marRight w:val="0"/>
      <w:marTop w:val="0"/>
      <w:marBottom w:val="0"/>
      <w:divBdr>
        <w:top w:val="none" w:sz="0" w:space="0" w:color="auto"/>
        <w:left w:val="none" w:sz="0" w:space="0" w:color="auto"/>
        <w:bottom w:val="none" w:sz="0" w:space="0" w:color="auto"/>
        <w:right w:val="none" w:sz="0" w:space="0" w:color="auto"/>
      </w:divBdr>
    </w:div>
    <w:div w:id="80612788">
      <w:bodyDiv w:val="1"/>
      <w:marLeft w:val="0"/>
      <w:marRight w:val="0"/>
      <w:marTop w:val="0"/>
      <w:marBottom w:val="0"/>
      <w:divBdr>
        <w:top w:val="none" w:sz="0" w:space="0" w:color="auto"/>
        <w:left w:val="none" w:sz="0" w:space="0" w:color="auto"/>
        <w:bottom w:val="none" w:sz="0" w:space="0" w:color="auto"/>
        <w:right w:val="none" w:sz="0" w:space="0" w:color="auto"/>
      </w:divBdr>
    </w:div>
    <w:div w:id="81025394">
      <w:bodyDiv w:val="1"/>
      <w:marLeft w:val="0"/>
      <w:marRight w:val="0"/>
      <w:marTop w:val="0"/>
      <w:marBottom w:val="0"/>
      <w:divBdr>
        <w:top w:val="none" w:sz="0" w:space="0" w:color="auto"/>
        <w:left w:val="none" w:sz="0" w:space="0" w:color="auto"/>
        <w:bottom w:val="none" w:sz="0" w:space="0" w:color="auto"/>
        <w:right w:val="none" w:sz="0" w:space="0" w:color="auto"/>
      </w:divBdr>
      <w:divsChild>
        <w:div w:id="395398218">
          <w:marLeft w:val="640"/>
          <w:marRight w:val="0"/>
          <w:marTop w:val="0"/>
          <w:marBottom w:val="0"/>
          <w:divBdr>
            <w:top w:val="none" w:sz="0" w:space="0" w:color="auto"/>
            <w:left w:val="none" w:sz="0" w:space="0" w:color="auto"/>
            <w:bottom w:val="none" w:sz="0" w:space="0" w:color="auto"/>
            <w:right w:val="none" w:sz="0" w:space="0" w:color="auto"/>
          </w:divBdr>
        </w:div>
        <w:div w:id="1663853627">
          <w:marLeft w:val="640"/>
          <w:marRight w:val="0"/>
          <w:marTop w:val="0"/>
          <w:marBottom w:val="0"/>
          <w:divBdr>
            <w:top w:val="none" w:sz="0" w:space="0" w:color="auto"/>
            <w:left w:val="none" w:sz="0" w:space="0" w:color="auto"/>
            <w:bottom w:val="none" w:sz="0" w:space="0" w:color="auto"/>
            <w:right w:val="none" w:sz="0" w:space="0" w:color="auto"/>
          </w:divBdr>
        </w:div>
        <w:div w:id="358821759">
          <w:marLeft w:val="640"/>
          <w:marRight w:val="0"/>
          <w:marTop w:val="0"/>
          <w:marBottom w:val="0"/>
          <w:divBdr>
            <w:top w:val="none" w:sz="0" w:space="0" w:color="auto"/>
            <w:left w:val="none" w:sz="0" w:space="0" w:color="auto"/>
            <w:bottom w:val="none" w:sz="0" w:space="0" w:color="auto"/>
            <w:right w:val="none" w:sz="0" w:space="0" w:color="auto"/>
          </w:divBdr>
        </w:div>
        <w:div w:id="194078439">
          <w:marLeft w:val="640"/>
          <w:marRight w:val="0"/>
          <w:marTop w:val="0"/>
          <w:marBottom w:val="0"/>
          <w:divBdr>
            <w:top w:val="none" w:sz="0" w:space="0" w:color="auto"/>
            <w:left w:val="none" w:sz="0" w:space="0" w:color="auto"/>
            <w:bottom w:val="none" w:sz="0" w:space="0" w:color="auto"/>
            <w:right w:val="none" w:sz="0" w:space="0" w:color="auto"/>
          </w:divBdr>
        </w:div>
        <w:div w:id="751321303">
          <w:marLeft w:val="640"/>
          <w:marRight w:val="0"/>
          <w:marTop w:val="0"/>
          <w:marBottom w:val="0"/>
          <w:divBdr>
            <w:top w:val="none" w:sz="0" w:space="0" w:color="auto"/>
            <w:left w:val="none" w:sz="0" w:space="0" w:color="auto"/>
            <w:bottom w:val="none" w:sz="0" w:space="0" w:color="auto"/>
            <w:right w:val="none" w:sz="0" w:space="0" w:color="auto"/>
          </w:divBdr>
        </w:div>
        <w:div w:id="645207292">
          <w:marLeft w:val="640"/>
          <w:marRight w:val="0"/>
          <w:marTop w:val="0"/>
          <w:marBottom w:val="0"/>
          <w:divBdr>
            <w:top w:val="none" w:sz="0" w:space="0" w:color="auto"/>
            <w:left w:val="none" w:sz="0" w:space="0" w:color="auto"/>
            <w:bottom w:val="none" w:sz="0" w:space="0" w:color="auto"/>
            <w:right w:val="none" w:sz="0" w:space="0" w:color="auto"/>
          </w:divBdr>
        </w:div>
        <w:div w:id="260843939">
          <w:marLeft w:val="640"/>
          <w:marRight w:val="0"/>
          <w:marTop w:val="0"/>
          <w:marBottom w:val="0"/>
          <w:divBdr>
            <w:top w:val="none" w:sz="0" w:space="0" w:color="auto"/>
            <w:left w:val="none" w:sz="0" w:space="0" w:color="auto"/>
            <w:bottom w:val="none" w:sz="0" w:space="0" w:color="auto"/>
            <w:right w:val="none" w:sz="0" w:space="0" w:color="auto"/>
          </w:divBdr>
        </w:div>
        <w:div w:id="1419056532">
          <w:marLeft w:val="640"/>
          <w:marRight w:val="0"/>
          <w:marTop w:val="0"/>
          <w:marBottom w:val="0"/>
          <w:divBdr>
            <w:top w:val="none" w:sz="0" w:space="0" w:color="auto"/>
            <w:left w:val="none" w:sz="0" w:space="0" w:color="auto"/>
            <w:bottom w:val="none" w:sz="0" w:space="0" w:color="auto"/>
            <w:right w:val="none" w:sz="0" w:space="0" w:color="auto"/>
          </w:divBdr>
        </w:div>
        <w:div w:id="1206524988">
          <w:marLeft w:val="640"/>
          <w:marRight w:val="0"/>
          <w:marTop w:val="0"/>
          <w:marBottom w:val="0"/>
          <w:divBdr>
            <w:top w:val="none" w:sz="0" w:space="0" w:color="auto"/>
            <w:left w:val="none" w:sz="0" w:space="0" w:color="auto"/>
            <w:bottom w:val="none" w:sz="0" w:space="0" w:color="auto"/>
            <w:right w:val="none" w:sz="0" w:space="0" w:color="auto"/>
          </w:divBdr>
        </w:div>
        <w:div w:id="495730145">
          <w:marLeft w:val="640"/>
          <w:marRight w:val="0"/>
          <w:marTop w:val="0"/>
          <w:marBottom w:val="0"/>
          <w:divBdr>
            <w:top w:val="none" w:sz="0" w:space="0" w:color="auto"/>
            <w:left w:val="none" w:sz="0" w:space="0" w:color="auto"/>
            <w:bottom w:val="none" w:sz="0" w:space="0" w:color="auto"/>
            <w:right w:val="none" w:sz="0" w:space="0" w:color="auto"/>
          </w:divBdr>
        </w:div>
        <w:div w:id="2004968319">
          <w:marLeft w:val="640"/>
          <w:marRight w:val="0"/>
          <w:marTop w:val="0"/>
          <w:marBottom w:val="0"/>
          <w:divBdr>
            <w:top w:val="none" w:sz="0" w:space="0" w:color="auto"/>
            <w:left w:val="none" w:sz="0" w:space="0" w:color="auto"/>
            <w:bottom w:val="none" w:sz="0" w:space="0" w:color="auto"/>
            <w:right w:val="none" w:sz="0" w:space="0" w:color="auto"/>
          </w:divBdr>
        </w:div>
        <w:div w:id="1085761932">
          <w:marLeft w:val="640"/>
          <w:marRight w:val="0"/>
          <w:marTop w:val="0"/>
          <w:marBottom w:val="0"/>
          <w:divBdr>
            <w:top w:val="none" w:sz="0" w:space="0" w:color="auto"/>
            <w:left w:val="none" w:sz="0" w:space="0" w:color="auto"/>
            <w:bottom w:val="none" w:sz="0" w:space="0" w:color="auto"/>
            <w:right w:val="none" w:sz="0" w:space="0" w:color="auto"/>
          </w:divBdr>
        </w:div>
        <w:div w:id="1122264968">
          <w:marLeft w:val="640"/>
          <w:marRight w:val="0"/>
          <w:marTop w:val="0"/>
          <w:marBottom w:val="0"/>
          <w:divBdr>
            <w:top w:val="none" w:sz="0" w:space="0" w:color="auto"/>
            <w:left w:val="none" w:sz="0" w:space="0" w:color="auto"/>
            <w:bottom w:val="none" w:sz="0" w:space="0" w:color="auto"/>
            <w:right w:val="none" w:sz="0" w:space="0" w:color="auto"/>
          </w:divBdr>
        </w:div>
        <w:div w:id="1781799577">
          <w:marLeft w:val="640"/>
          <w:marRight w:val="0"/>
          <w:marTop w:val="0"/>
          <w:marBottom w:val="0"/>
          <w:divBdr>
            <w:top w:val="none" w:sz="0" w:space="0" w:color="auto"/>
            <w:left w:val="none" w:sz="0" w:space="0" w:color="auto"/>
            <w:bottom w:val="none" w:sz="0" w:space="0" w:color="auto"/>
            <w:right w:val="none" w:sz="0" w:space="0" w:color="auto"/>
          </w:divBdr>
        </w:div>
        <w:div w:id="482965080">
          <w:marLeft w:val="640"/>
          <w:marRight w:val="0"/>
          <w:marTop w:val="0"/>
          <w:marBottom w:val="0"/>
          <w:divBdr>
            <w:top w:val="none" w:sz="0" w:space="0" w:color="auto"/>
            <w:left w:val="none" w:sz="0" w:space="0" w:color="auto"/>
            <w:bottom w:val="none" w:sz="0" w:space="0" w:color="auto"/>
            <w:right w:val="none" w:sz="0" w:space="0" w:color="auto"/>
          </w:divBdr>
        </w:div>
        <w:div w:id="484011455">
          <w:marLeft w:val="640"/>
          <w:marRight w:val="0"/>
          <w:marTop w:val="0"/>
          <w:marBottom w:val="0"/>
          <w:divBdr>
            <w:top w:val="none" w:sz="0" w:space="0" w:color="auto"/>
            <w:left w:val="none" w:sz="0" w:space="0" w:color="auto"/>
            <w:bottom w:val="none" w:sz="0" w:space="0" w:color="auto"/>
            <w:right w:val="none" w:sz="0" w:space="0" w:color="auto"/>
          </w:divBdr>
        </w:div>
        <w:div w:id="1159034736">
          <w:marLeft w:val="640"/>
          <w:marRight w:val="0"/>
          <w:marTop w:val="0"/>
          <w:marBottom w:val="0"/>
          <w:divBdr>
            <w:top w:val="none" w:sz="0" w:space="0" w:color="auto"/>
            <w:left w:val="none" w:sz="0" w:space="0" w:color="auto"/>
            <w:bottom w:val="none" w:sz="0" w:space="0" w:color="auto"/>
            <w:right w:val="none" w:sz="0" w:space="0" w:color="auto"/>
          </w:divBdr>
        </w:div>
        <w:div w:id="1858612915">
          <w:marLeft w:val="640"/>
          <w:marRight w:val="0"/>
          <w:marTop w:val="0"/>
          <w:marBottom w:val="0"/>
          <w:divBdr>
            <w:top w:val="none" w:sz="0" w:space="0" w:color="auto"/>
            <w:left w:val="none" w:sz="0" w:space="0" w:color="auto"/>
            <w:bottom w:val="none" w:sz="0" w:space="0" w:color="auto"/>
            <w:right w:val="none" w:sz="0" w:space="0" w:color="auto"/>
          </w:divBdr>
        </w:div>
        <w:div w:id="1318728381">
          <w:marLeft w:val="640"/>
          <w:marRight w:val="0"/>
          <w:marTop w:val="0"/>
          <w:marBottom w:val="0"/>
          <w:divBdr>
            <w:top w:val="none" w:sz="0" w:space="0" w:color="auto"/>
            <w:left w:val="none" w:sz="0" w:space="0" w:color="auto"/>
            <w:bottom w:val="none" w:sz="0" w:space="0" w:color="auto"/>
            <w:right w:val="none" w:sz="0" w:space="0" w:color="auto"/>
          </w:divBdr>
        </w:div>
        <w:div w:id="733622055">
          <w:marLeft w:val="640"/>
          <w:marRight w:val="0"/>
          <w:marTop w:val="0"/>
          <w:marBottom w:val="0"/>
          <w:divBdr>
            <w:top w:val="none" w:sz="0" w:space="0" w:color="auto"/>
            <w:left w:val="none" w:sz="0" w:space="0" w:color="auto"/>
            <w:bottom w:val="none" w:sz="0" w:space="0" w:color="auto"/>
            <w:right w:val="none" w:sz="0" w:space="0" w:color="auto"/>
          </w:divBdr>
        </w:div>
        <w:div w:id="1682312807">
          <w:marLeft w:val="640"/>
          <w:marRight w:val="0"/>
          <w:marTop w:val="0"/>
          <w:marBottom w:val="0"/>
          <w:divBdr>
            <w:top w:val="none" w:sz="0" w:space="0" w:color="auto"/>
            <w:left w:val="none" w:sz="0" w:space="0" w:color="auto"/>
            <w:bottom w:val="none" w:sz="0" w:space="0" w:color="auto"/>
            <w:right w:val="none" w:sz="0" w:space="0" w:color="auto"/>
          </w:divBdr>
        </w:div>
        <w:div w:id="848831135">
          <w:marLeft w:val="640"/>
          <w:marRight w:val="0"/>
          <w:marTop w:val="0"/>
          <w:marBottom w:val="0"/>
          <w:divBdr>
            <w:top w:val="none" w:sz="0" w:space="0" w:color="auto"/>
            <w:left w:val="none" w:sz="0" w:space="0" w:color="auto"/>
            <w:bottom w:val="none" w:sz="0" w:space="0" w:color="auto"/>
            <w:right w:val="none" w:sz="0" w:space="0" w:color="auto"/>
          </w:divBdr>
        </w:div>
        <w:div w:id="637077254">
          <w:marLeft w:val="640"/>
          <w:marRight w:val="0"/>
          <w:marTop w:val="0"/>
          <w:marBottom w:val="0"/>
          <w:divBdr>
            <w:top w:val="none" w:sz="0" w:space="0" w:color="auto"/>
            <w:left w:val="none" w:sz="0" w:space="0" w:color="auto"/>
            <w:bottom w:val="none" w:sz="0" w:space="0" w:color="auto"/>
            <w:right w:val="none" w:sz="0" w:space="0" w:color="auto"/>
          </w:divBdr>
        </w:div>
        <w:div w:id="596401448">
          <w:marLeft w:val="640"/>
          <w:marRight w:val="0"/>
          <w:marTop w:val="0"/>
          <w:marBottom w:val="0"/>
          <w:divBdr>
            <w:top w:val="none" w:sz="0" w:space="0" w:color="auto"/>
            <w:left w:val="none" w:sz="0" w:space="0" w:color="auto"/>
            <w:bottom w:val="none" w:sz="0" w:space="0" w:color="auto"/>
            <w:right w:val="none" w:sz="0" w:space="0" w:color="auto"/>
          </w:divBdr>
        </w:div>
        <w:div w:id="319769240">
          <w:marLeft w:val="640"/>
          <w:marRight w:val="0"/>
          <w:marTop w:val="0"/>
          <w:marBottom w:val="0"/>
          <w:divBdr>
            <w:top w:val="none" w:sz="0" w:space="0" w:color="auto"/>
            <w:left w:val="none" w:sz="0" w:space="0" w:color="auto"/>
            <w:bottom w:val="none" w:sz="0" w:space="0" w:color="auto"/>
            <w:right w:val="none" w:sz="0" w:space="0" w:color="auto"/>
          </w:divBdr>
        </w:div>
        <w:div w:id="1538925886">
          <w:marLeft w:val="640"/>
          <w:marRight w:val="0"/>
          <w:marTop w:val="0"/>
          <w:marBottom w:val="0"/>
          <w:divBdr>
            <w:top w:val="none" w:sz="0" w:space="0" w:color="auto"/>
            <w:left w:val="none" w:sz="0" w:space="0" w:color="auto"/>
            <w:bottom w:val="none" w:sz="0" w:space="0" w:color="auto"/>
            <w:right w:val="none" w:sz="0" w:space="0" w:color="auto"/>
          </w:divBdr>
        </w:div>
        <w:div w:id="127092711">
          <w:marLeft w:val="640"/>
          <w:marRight w:val="0"/>
          <w:marTop w:val="0"/>
          <w:marBottom w:val="0"/>
          <w:divBdr>
            <w:top w:val="none" w:sz="0" w:space="0" w:color="auto"/>
            <w:left w:val="none" w:sz="0" w:space="0" w:color="auto"/>
            <w:bottom w:val="none" w:sz="0" w:space="0" w:color="auto"/>
            <w:right w:val="none" w:sz="0" w:space="0" w:color="auto"/>
          </w:divBdr>
        </w:div>
        <w:div w:id="695497895">
          <w:marLeft w:val="640"/>
          <w:marRight w:val="0"/>
          <w:marTop w:val="0"/>
          <w:marBottom w:val="0"/>
          <w:divBdr>
            <w:top w:val="none" w:sz="0" w:space="0" w:color="auto"/>
            <w:left w:val="none" w:sz="0" w:space="0" w:color="auto"/>
            <w:bottom w:val="none" w:sz="0" w:space="0" w:color="auto"/>
            <w:right w:val="none" w:sz="0" w:space="0" w:color="auto"/>
          </w:divBdr>
        </w:div>
        <w:div w:id="587424836">
          <w:marLeft w:val="640"/>
          <w:marRight w:val="0"/>
          <w:marTop w:val="0"/>
          <w:marBottom w:val="0"/>
          <w:divBdr>
            <w:top w:val="none" w:sz="0" w:space="0" w:color="auto"/>
            <w:left w:val="none" w:sz="0" w:space="0" w:color="auto"/>
            <w:bottom w:val="none" w:sz="0" w:space="0" w:color="auto"/>
            <w:right w:val="none" w:sz="0" w:space="0" w:color="auto"/>
          </w:divBdr>
        </w:div>
        <w:div w:id="1906528328">
          <w:marLeft w:val="640"/>
          <w:marRight w:val="0"/>
          <w:marTop w:val="0"/>
          <w:marBottom w:val="0"/>
          <w:divBdr>
            <w:top w:val="none" w:sz="0" w:space="0" w:color="auto"/>
            <w:left w:val="none" w:sz="0" w:space="0" w:color="auto"/>
            <w:bottom w:val="none" w:sz="0" w:space="0" w:color="auto"/>
            <w:right w:val="none" w:sz="0" w:space="0" w:color="auto"/>
          </w:divBdr>
        </w:div>
        <w:div w:id="348215777">
          <w:marLeft w:val="640"/>
          <w:marRight w:val="0"/>
          <w:marTop w:val="0"/>
          <w:marBottom w:val="0"/>
          <w:divBdr>
            <w:top w:val="none" w:sz="0" w:space="0" w:color="auto"/>
            <w:left w:val="none" w:sz="0" w:space="0" w:color="auto"/>
            <w:bottom w:val="none" w:sz="0" w:space="0" w:color="auto"/>
            <w:right w:val="none" w:sz="0" w:space="0" w:color="auto"/>
          </w:divBdr>
        </w:div>
        <w:div w:id="1785805445">
          <w:marLeft w:val="640"/>
          <w:marRight w:val="0"/>
          <w:marTop w:val="0"/>
          <w:marBottom w:val="0"/>
          <w:divBdr>
            <w:top w:val="none" w:sz="0" w:space="0" w:color="auto"/>
            <w:left w:val="none" w:sz="0" w:space="0" w:color="auto"/>
            <w:bottom w:val="none" w:sz="0" w:space="0" w:color="auto"/>
            <w:right w:val="none" w:sz="0" w:space="0" w:color="auto"/>
          </w:divBdr>
        </w:div>
        <w:div w:id="848563458">
          <w:marLeft w:val="640"/>
          <w:marRight w:val="0"/>
          <w:marTop w:val="0"/>
          <w:marBottom w:val="0"/>
          <w:divBdr>
            <w:top w:val="none" w:sz="0" w:space="0" w:color="auto"/>
            <w:left w:val="none" w:sz="0" w:space="0" w:color="auto"/>
            <w:bottom w:val="none" w:sz="0" w:space="0" w:color="auto"/>
            <w:right w:val="none" w:sz="0" w:space="0" w:color="auto"/>
          </w:divBdr>
        </w:div>
        <w:div w:id="1442259508">
          <w:marLeft w:val="640"/>
          <w:marRight w:val="0"/>
          <w:marTop w:val="0"/>
          <w:marBottom w:val="0"/>
          <w:divBdr>
            <w:top w:val="none" w:sz="0" w:space="0" w:color="auto"/>
            <w:left w:val="none" w:sz="0" w:space="0" w:color="auto"/>
            <w:bottom w:val="none" w:sz="0" w:space="0" w:color="auto"/>
            <w:right w:val="none" w:sz="0" w:space="0" w:color="auto"/>
          </w:divBdr>
        </w:div>
        <w:div w:id="1274828274">
          <w:marLeft w:val="640"/>
          <w:marRight w:val="0"/>
          <w:marTop w:val="0"/>
          <w:marBottom w:val="0"/>
          <w:divBdr>
            <w:top w:val="none" w:sz="0" w:space="0" w:color="auto"/>
            <w:left w:val="none" w:sz="0" w:space="0" w:color="auto"/>
            <w:bottom w:val="none" w:sz="0" w:space="0" w:color="auto"/>
            <w:right w:val="none" w:sz="0" w:space="0" w:color="auto"/>
          </w:divBdr>
        </w:div>
        <w:div w:id="2037189318">
          <w:marLeft w:val="640"/>
          <w:marRight w:val="0"/>
          <w:marTop w:val="0"/>
          <w:marBottom w:val="0"/>
          <w:divBdr>
            <w:top w:val="none" w:sz="0" w:space="0" w:color="auto"/>
            <w:left w:val="none" w:sz="0" w:space="0" w:color="auto"/>
            <w:bottom w:val="none" w:sz="0" w:space="0" w:color="auto"/>
            <w:right w:val="none" w:sz="0" w:space="0" w:color="auto"/>
          </w:divBdr>
        </w:div>
        <w:div w:id="1559053233">
          <w:marLeft w:val="640"/>
          <w:marRight w:val="0"/>
          <w:marTop w:val="0"/>
          <w:marBottom w:val="0"/>
          <w:divBdr>
            <w:top w:val="none" w:sz="0" w:space="0" w:color="auto"/>
            <w:left w:val="none" w:sz="0" w:space="0" w:color="auto"/>
            <w:bottom w:val="none" w:sz="0" w:space="0" w:color="auto"/>
            <w:right w:val="none" w:sz="0" w:space="0" w:color="auto"/>
          </w:divBdr>
        </w:div>
      </w:divsChild>
    </w:div>
    <w:div w:id="104349645">
      <w:bodyDiv w:val="1"/>
      <w:marLeft w:val="0"/>
      <w:marRight w:val="0"/>
      <w:marTop w:val="0"/>
      <w:marBottom w:val="0"/>
      <w:divBdr>
        <w:top w:val="none" w:sz="0" w:space="0" w:color="auto"/>
        <w:left w:val="none" w:sz="0" w:space="0" w:color="auto"/>
        <w:bottom w:val="none" w:sz="0" w:space="0" w:color="auto"/>
        <w:right w:val="none" w:sz="0" w:space="0" w:color="auto"/>
      </w:divBdr>
    </w:div>
    <w:div w:id="112214874">
      <w:bodyDiv w:val="1"/>
      <w:marLeft w:val="0"/>
      <w:marRight w:val="0"/>
      <w:marTop w:val="0"/>
      <w:marBottom w:val="0"/>
      <w:divBdr>
        <w:top w:val="none" w:sz="0" w:space="0" w:color="auto"/>
        <w:left w:val="none" w:sz="0" w:space="0" w:color="auto"/>
        <w:bottom w:val="none" w:sz="0" w:space="0" w:color="auto"/>
        <w:right w:val="none" w:sz="0" w:space="0" w:color="auto"/>
      </w:divBdr>
    </w:div>
    <w:div w:id="113408231">
      <w:bodyDiv w:val="1"/>
      <w:marLeft w:val="0"/>
      <w:marRight w:val="0"/>
      <w:marTop w:val="0"/>
      <w:marBottom w:val="0"/>
      <w:divBdr>
        <w:top w:val="none" w:sz="0" w:space="0" w:color="auto"/>
        <w:left w:val="none" w:sz="0" w:space="0" w:color="auto"/>
        <w:bottom w:val="none" w:sz="0" w:space="0" w:color="auto"/>
        <w:right w:val="none" w:sz="0" w:space="0" w:color="auto"/>
      </w:divBdr>
    </w:div>
    <w:div w:id="118110871">
      <w:bodyDiv w:val="1"/>
      <w:marLeft w:val="0"/>
      <w:marRight w:val="0"/>
      <w:marTop w:val="0"/>
      <w:marBottom w:val="0"/>
      <w:divBdr>
        <w:top w:val="none" w:sz="0" w:space="0" w:color="auto"/>
        <w:left w:val="none" w:sz="0" w:space="0" w:color="auto"/>
        <w:bottom w:val="none" w:sz="0" w:space="0" w:color="auto"/>
        <w:right w:val="none" w:sz="0" w:space="0" w:color="auto"/>
      </w:divBdr>
    </w:div>
    <w:div w:id="121967436">
      <w:bodyDiv w:val="1"/>
      <w:marLeft w:val="0"/>
      <w:marRight w:val="0"/>
      <w:marTop w:val="0"/>
      <w:marBottom w:val="0"/>
      <w:divBdr>
        <w:top w:val="none" w:sz="0" w:space="0" w:color="auto"/>
        <w:left w:val="none" w:sz="0" w:space="0" w:color="auto"/>
        <w:bottom w:val="none" w:sz="0" w:space="0" w:color="auto"/>
        <w:right w:val="none" w:sz="0" w:space="0" w:color="auto"/>
      </w:divBdr>
      <w:divsChild>
        <w:div w:id="1937244943">
          <w:marLeft w:val="640"/>
          <w:marRight w:val="0"/>
          <w:marTop w:val="0"/>
          <w:marBottom w:val="0"/>
          <w:divBdr>
            <w:top w:val="none" w:sz="0" w:space="0" w:color="auto"/>
            <w:left w:val="none" w:sz="0" w:space="0" w:color="auto"/>
            <w:bottom w:val="none" w:sz="0" w:space="0" w:color="auto"/>
            <w:right w:val="none" w:sz="0" w:space="0" w:color="auto"/>
          </w:divBdr>
        </w:div>
        <w:div w:id="842669050">
          <w:marLeft w:val="640"/>
          <w:marRight w:val="0"/>
          <w:marTop w:val="0"/>
          <w:marBottom w:val="0"/>
          <w:divBdr>
            <w:top w:val="none" w:sz="0" w:space="0" w:color="auto"/>
            <w:left w:val="none" w:sz="0" w:space="0" w:color="auto"/>
            <w:bottom w:val="none" w:sz="0" w:space="0" w:color="auto"/>
            <w:right w:val="none" w:sz="0" w:space="0" w:color="auto"/>
          </w:divBdr>
        </w:div>
        <w:div w:id="1856457298">
          <w:marLeft w:val="640"/>
          <w:marRight w:val="0"/>
          <w:marTop w:val="0"/>
          <w:marBottom w:val="0"/>
          <w:divBdr>
            <w:top w:val="none" w:sz="0" w:space="0" w:color="auto"/>
            <w:left w:val="none" w:sz="0" w:space="0" w:color="auto"/>
            <w:bottom w:val="none" w:sz="0" w:space="0" w:color="auto"/>
            <w:right w:val="none" w:sz="0" w:space="0" w:color="auto"/>
          </w:divBdr>
        </w:div>
        <w:div w:id="1315796049">
          <w:marLeft w:val="640"/>
          <w:marRight w:val="0"/>
          <w:marTop w:val="0"/>
          <w:marBottom w:val="0"/>
          <w:divBdr>
            <w:top w:val="none" w:sz="0" w:space="0" w:color="auto"/>
            <w:left w:val="none" w:sz="0" w:space="0" w:color="auto"/>
            <w:bottom w:val="none" w:sz="0" w:space="0" w:color="auto"/>
            <w:right w:val="none" w:sz="0" w:space="0" w:color="auto"/>
          </w:divBdr>
        </w:div>
        <w:div w:id="1283196072">
          <w:marLeft w:val="640"/>
          <w:marRight w:val="0"/>
          <w:marTop w:val="0"/>
          <w:marBottom w:val="0"/>
          <w:divBdr>
            <w:top w:val="none" w:sz="0" w:space="0" w:color="auto"/>
            <w:left w:val="none" w:sz="0" w:space="0" w:color="auto"/>
            <w:bottom w:val="none" w:sz="0" w:space="0" w:color="auto"/>
            <w:right w:val="none" w:sz="0" w:space="0" w:color="auto"/>
          </w:divBdr>
        </w:div>
        <w:div w:id="309754941">
          <w:marLeft w:val="640"/>
          <w:marRight w:val="0"/>
          <w:marTop w:val="0"/>
          <w:marBottom w:val="0"/>
          <w:divBdr>
            <w:top w:val="none" w:sz="0" w:space="0" w:color="auto"/>
            <w:left w:val="none" w:sz="0" w:space="0" w:color="auto"/>
            <w:bottom w:val="none" w:sz="0" w:space="0" w:color="auto"/>
            <w:right w:val="none" w:sz="0" w:space="0" w:color="auto"/>
          </w:divBdr>
        </w:div>
        <w:div w:id="957491418">
          <w:marLeft w:val="640"/>
          <w:marRight w:val="0"/>
          <w:marTop w:val="0"/>
          <w:marBottom w:val="0"/>
          <w:divBdr>
            <w:top w:val="none" w:sz="0" w:space="0" w:color="auto"/>
            <w:left w:val="none" w:sz="0" w:space="0" w:color="auto"/>
            <w:bottom w:val="none" w:sz="0" w:space="0" w:color="auto"/>
            <w:right w:val="none" w:sz="0" w:space="0" w:color="auto"/>
          </w:divBdr>
        </w:div>
        <w:div w:id="653950690">
          <w:marLeft w:val="640"/>
          <w:marRight w:val="0"/>
          <w:marTop w:val="0"/>
          <w:marBottom w:val="0"/>
          <w:divBdr>
            <w:top w:val="none" w:sz="0" w:space="0" w:color="auto"/>
            <w:left w:val="none" w:sz="0" w:space="0" w:color="auto"/>
            <w:bottom w:val="none" w:sz="0" w:space="0" w:color="auto"/>
            <w:right w:val="none" w:sz="0" w:space="0" w:color="auto"/>
          </w:divBdr>
        </w:div>
        <w:div w:id="630206887">
          <w:marLeft w:val="640"/>
          <w:marRight w:val="0"/>
          <w:marTop w:val="0"/>
          <w:marBottom w:val="0"/>
          <w:divBdr>
            <w:top w:val="none" w:sz="0" w:space="0" w:color="auto"/>
            <w:left w:val="none" w:sz="0" w:space="0" w:color="auto"/>
            <w:bottom w:val="none" w:sz="0" w:space="0" w:color="auto"/>
            <w:right w:val="none" w:sz="0" w:space="0" w:color="auto"/>
          </w:divBdr>
        </w:div>
        <w:div w:id="458762254">
          <w:marLeft w:val="640"/>
          <w:marRight w:val="0"/>
          <w:marTop w:val="0"/>
          <w:marBottom w:val="0"/>
          <w:divBdr>
            <w:top w:val="none" w:sz="0" w:space="0" w:color="auto"/>
            <w:left w:val="none" w:sz="0" w:space="0" w:color="auto"/>
            <w:bottom w:val="none" w:sz="0" w:space="0" w:color="auto"/>
            <w:right w:val="none" w:sz="0" w:space="0" w:color="auto"/>
          </w:divBdr>
        </w:div>
        <w:div w:id="1955867564">
          <w:marLeft w:val="640"/>
          <w:marRight w:val="0"/>
          <w:marTop w:val="0"/>
          <w:marBottom w:val="0"/>
          <w:divBdr>
            <w:top w:val="none" w:sz="0" w:space="0" w:color="auto"/>
            <w:left w:val="none" w:sz="0" w:space="0" w:color="auto"/>
            <w:bottom w:val="none" w:sz="0" w:space="0" w:color="auto"/>
            <w:right w:val="none" w:sz="0" w:space="0" w:color="auto"/>
          </w:divBdr>
        </w:div>
        <w:div w:id="914707003">
          <w:marLeft w:val="640"/>
          <w:marRight w:val="0"/>
          <w:marTop w:val="0"/>
          <w:marBottom w:val="0"/>
          <w:divBdr>
            <w:top w:val="none" w:sz="0" w:space="0" w:color="auto"/>
            <w:left w:val="none" w:sz="0" w:space="0" w:color="auto"/>
            <w:bottom w:val="none" w:sz="0" w:space="0" w:color="auto"/>
            <w:right w:val="none" w:sz="0" w:space="0" w:color="auto"/>
          </w:divBdr>
        </w:div>
        <w:div w:id="2055733340">
          <w:marLeft w:val="640"/>
          <w:marRight w:val="0"/>
          <w:marTop w:val="0"/>
          <w:marBottom w:val="0"/>
          <w:divBdr>
            <w:top w:val="none" w:sz="0" w:space="0" w:color="auto"/>
            <w:left w:val="none" w:sz="0" w:space="0" w:color="auto"/>
            <w:bottom w:val="none" w:sz="0" w:space="0" w:color="auto"/>
            <w:right w:val="none" w:sz="0" w:space="0" w:color="auto"/>
          </w:divBdr>
        </w:div>
        <w:div w:id="324868140">
          <w:marLeft w:val="640"/>
          <w:marRight w:val="0"/>
          <w:marTop w:val="0"/>
          <w:marBottom w:val="0"/>
          <w:divBdr>
            <w:top w:val="none" w:sz="0" w:space="0" w:color="auto"/>
            <w:left w:val="none" w:sz="0" w:space="0" w:color="auto"/>
            <w:bottom w:val="none" w:sz="0" w:space="0" w:color="auto"/>
            <w:right w:val="none" w:sz="0" w:space="0" w:color="auto"/>
          </w:divBdr>
        </w:div>
        <w:div w:id="1604145726">
          <w:marLeft w:val="640"/>
          <w:marRight w:val="0"/>
          <w:marTop w:val="0"/>
          <w:marBottom w:val="0"/>
          <w:divBdr>
            <w:top w:val="none" w:sz="0" w:space="0" w:color="auto"/>
            <w:left w:val="none" w:sz="0" w:space="0" w:color="auto"/>
            <w:bottom w:val="none" w:sz="0" w:space="0" w:color="auto"/>
            <w:right w:val="none" w:sz="0" w:space="0" w:color="auto"/>
          </w:divBdr>
        </w:div>
        <w:div w:id="433399759">
          <w:marLeft w:val="640"/>
          <w:marRight w:val="0"/>
          <w:marTop w:val="0"/>
          <w:marBottom w:val="0"/>
          <w:divBdr>
            <w:top w:val="none" w:sz="0" w:space="0" w:color="auto"/>
            <w:left w:val="none" w:sz="0" w:space="0" w:color="auto"/>
            <w:bottom w:val="none" w:sz="0" w:space="0" w:color="auto"/>
            <w:right w:val="none" w:sz="0" w:space="0" w:color="auto"/>
          </w:divBdr>
        </w:div>
        <w:div w:id="436289816">
          <w:marLeft w:val="640"/>
          <w:marRight w:val="0"/>
          <w:marTop w:val="0"/>
          <w:marBottom w:val="0"/>
          <w:divBdr>
            <w:top w:val="none" w:sz="0" w:space="0" w:color="auto"/>
            <w:left w:val="none" w:sz="0" w:space="0" w:color="auto"/>
            <w:bottom w:val="none" w:sz="0" w:space="0" w:color="auto"/>
            <w:right w:val="none" w:sz="0" w:space="0" w:color="auto"/>
          </w:divBdr>
        </w:div>
        <w:div w:id="533275359">
          <w:marLeft w:val="640"/>
          <w:marRight w:val="0"/>
          <w:marTop w:val="0"/>
          <w:marBottom w:val="0"/>
          <w:divBdr>
            <w:top w:val="none" w:sz="0" w:space="0" w:color="auto"/>
            <w:left w:val="none" w:sz="0" w:space="0" w:color="auto"/>
            <w:bottom w:val="none" w:sz="0" w:space="0" w:color="auto"/>
            <w:right w:val="none" w:sz="0" w:space="0" w:color="auto"/>
          </w:divBdr>
        </w:div>
        <w:div w:id="242765647">
          <w:marLeft w:val="640"/>
          <w:marRight w:val="0"/>
          <w:marTop w:val="0"/>
          <w:marBottom w:val="0"/>
          <w:divBdr>
            <w:top w:val="none" w:sz="0" w:space="0" w:color="auto"/>
            <w:left w:val="none" w:sz="0" w:space="0" w:color="auto"/>
            <w:bottom w:val="none" w:sz="0" w:space="0" w:color="auto"/>
            <w:right w:val="none" w:sz="0" w:space="0" w:color="auto"/>
          </w:divBdr>
        </w:div>
        <w:div w:id="573899280">
          <w:marLeft w:val="640"/>
          <w:marRight w:val="0"/>
          <w:marTop w:val="0"/>
          <w:marBottom w:val="0"/>
          <w:divBdr>
            <w:top w:val="none" w:sz="0" w:space="0" w:color="auto"/>
            <w:left w:val="none" w:sz="0" w:space="0" w:color="auto"/>
            <w:bottom w:val="none" w:sz="0" w:space="0" w:color="auto"/>
            <w:right w:val="none" w:sz="0" w:space="0" w:color="auto"/>
          </w:divBdr>
        </w:div>
        <w:div w:id="205609759">
          <w:marLeft w:val="640"/>
          <w:marRight w:val="0"/>
          <w:marTop w:val="0"/>
          <w:marBottom w:val="0"/>
          <w:divBdr>
            <w:top w:val="none" w:sz="0" w:space="0" w:color="auto"/>
            <w:left w:val="none" w:sz="0" w:space="0" w:color="auto"/>
            <w:bottom w:val="none" w:sz="0" w:space="0" w:color="auto"/>
            <w:right w:val="none" w:sz="0" w:space="0" w:color="auto"/>
          </w:divBdr>
        </w:div>
        <w:div w:id="1913660148">
          <w:marLeft w:val="640"/>
          <w:marRight w:val="0"/>
          <w:marTop w:val="0"/>
          <w:marBottom w:val="0"/>
          <w:divBdr>
            <w:top w:val="none" w:sz="0" w:space="0" w:color="auto"/>
            <w:left w:val="none" w:sz="0" w:space="0" w:color="auto"/>
            <w:bottom w:val="none" w:sz="0" w:space="0" w:color="auto"/>
            <w:right w:val="none" w:sz="0" w:space="0" w:color="auto"/>
          </w:divBdr>
        </w:div>
        <w:div w:id="2114669381">
          <w:marLeft w:val="640"/>
          <w:marRight w:val="0"/>
          <w:marTop w:val="0"/>
          <w:marBottom w:val="0"/>
          <w:divBdr>
            <w:top w:val="none" w:sz="0" w:space="0" w:color="auto"/>
            <w:left w:val="none" w:sz="0" w:space="0" w:color="auto"/>
            <w:bottom w:val="none" w:sz="0" w:space="0" w:color="auto"/>
            <w:right w:val="none" w:sz="0" w:space="0" w:color="auto"/>
          </w:divBdr>
        </w:div>
        <w:div w:id="1336610797">
          <w:marLeft w:val="640"/>
          <w:marRight w:val="0"/>
          <w:marTop w:val="0"/>
          <w:marBottom w:val="0"/>
          <w:divBdr>
            <w:top w:val="none" w:sz="0" w:space="0" w:color="auto"/>
            <w:left w:val="none" w:sz="0" w:space="0" w:color="auto"/>
            <w:bottom w:val="none" w:sz="0" w:space="0" w:color="auto"/>
            <w:right w:val="none" w:sz="0" w:space="0" w:color="auto"/>
          </w:divBdr>
        </w:div>
        <w:div w:id="1336223303">
          <w:marLeft w:val="640"/>
          <w:marRight w:val="0"/>
          <w:marTop w:val="0"/>
          <w:marBottom w:val="0"/>
          <w:divBdr>
            <w:top w:val="none" w:sz="0" w:space="0" w:color="auto"/>
            <w:left w:val="none" w:sz="0" w:space="0" w:color="auto"/>
            <w:bottom w:val="none" w:sz="0" w:space="0" w:color="auto"/>
            <w:right w:val="none" w:sz="0" w:space="0" w:color="auto"/>
          </w:divBdr>
        </w:div>
        <w:div w:id="229854927">
          <w:marLeft w:val="640"/>
          <w:marRight w:val="0"/>
          <w:marTop w:val="0"/>
          <w:marBottom w:val="0"/>
          <w:divBdr>
            <w:top w:val="none" w:sz="0" w:space="0" w:color="auto"/>
            <w:left w:val="none" w:sz="0" w:space="0" w:color="auto"/>
            <w:bottom w:val="none" w:sz="0" w:space="0" w:color="auto"/>
            <w:right w:val="none" w:sz="0" w:space="0" w:color="auto"/>
          </w:divBdr>
        </w:div>
        <w:div w:id="1231886197">
          <w:marLeft w:val="640"/>
          <w:marRight w:val="0"/>
          <w:marTop w:val="0"/>
          <w:marBottom w:val="0"/>
          <w:divBdr>
            <w:top w:val="none" w:sz="0" w:space="0" w:color="auto"/>
            <w:left w:val="none" w:sz="0" w:space="0" w:color="auto"/>
            <w:bottom w:val="none" w:sz="0" w:space="0" w:color="auto"/>
            <w:right w:val="none" w:sz="0" w:space="0" w:color="auto"/>
          </w:divBdr>
        </w:div>
        <w:div w:id="1073546233">
          <w:marLeft w:val="640"/>
          <w:marRight w:val="0"/>
          <w:marTop w:val="0"/>
          <w:marBottom w:val="0"/>
          <w:divBdr>
            <w:top w:val="none" w:sz="0" w:space="0" w:color="auto"/>
            <w:left w:val="none" w:sz="0" w:space="0" w:color="auto"/>
            <w:bottom w:val="none" w:sz="0" w:space="0" w:color="auto"/>
            <w:right w:val="none" w:sz="0" w:space="0" w:color="auto"/>
          </w:divBdr>
        </w:div>
        <w:div w:id="1860701383">
          <w:marLeft w:val="640"/>
          <w:marRight w:val="0"/>
          <w:marTop w:val="0"/>
          <w:marBottom w:val="0"/>
          <w:divBdr>
            <w:top w:val="none" w:sz="0" w:space="0" w:color="auto"/>
            <w:left w:val="none" w:sz="0" w:space="0" w:color="auto"/>
            <w:bottom w:val="none" w:sz="0" w:space="0" w:color="auto"/>
            <w:right w:val="none" w:sz="0" w:space="0" w:color="auto"/>
          </w:divBdr>
        </w:div>
        <w:div w:id="840588785">
          <w:marLeft w:val="640"/>
          <w:marRight w:val="0"/>
          <w:marTop w:val="0"/>
          <w:marBottom w:val="0"/>
          <w:divBdr>
            <w:top w:val="none" w:sz="0" w:space="0" w:color="auto"/>
            <w:left w:val="none" w:sz="0" w:space="0" w:color="auto"/>
            <w:bottom w:val="none" w:sz="0" w:space="0" w:color="auto"/>
            <w:right w:val="none" w:sz="0" w:space="0" w:color="auto"/>
          </w:divBdr>
        </w:div>
        <w:div w:id="628897209">
          <w:marLeft w:val="640"/>
          <w:marRight w:val="0"/>
          <w:marTop w:val="0"/>
          <w:marBottom w:val="0"/>
          <w:divBdr>
            <w:top w:val="none" w:sz="0" w:space="0" w:color="auto"/>
            <w:left w:val="none" w:sz="0" w:space="0" w:color="auto"/>
            <w:bottom w:val="none" w:sz="0" w:space="0" w:color="auto"/>
            <w:right w:val="none" w:sz="0" w:space="0" w:color="auto"/>
          </w:divBdr>
        </w:div>
        <w:div w:id="293757606">
          <w:marLeft w:val="640"/>
          <w:marRight w:val="0"/>
          <w:marTop w:val="0"/>
          <w:marBottom w:val="0"/>
          <w:divBdr>
            <w:top w:val="none" w:sz="0" w:space="0" w:color="auto"/>
            <w:left w:val="none" w:sz="0" w:space="0" w:color="auto"/>
            <w:bottom w:val="none" w:sz="0" w:space="0" w:color="auto"/>
            <w:right w:val="none" w:sz="0" w:space="0" w:color="auto"/>
          </w:divBdr>
        </w:div>
        <w:div w:id="429014278">
          <w:marLeft w:val="640"/>
          <w:marRight w:val="0"/>
          <w:marTop w:val="0"/>
          <w:marBottom w:val="0"/>
          <w:divBdr>
            <w:top w:val="none" w:sz="0" w:space="0" w:color="auto"/>
            <w:left w:val="none" w:sz="0" w:space="0" w:color="auto"/>
            <w:bottom w:val="none" w:sz="0" w:space="0" w:color="auto"/>
            <w:right w:val="none" w:sz="0" w:space="0" w:color="auto"/>
          </w:divBdr>
        </w:div>
        <w:div w:id="694499788">
          <w:marLeft w:val="640"/>
          <w:marRight w:val="0"/>
          <w:marTop w:val="0"/>
          <w:marBottom w:val="0"/>
          <w:divBdr>
            <w:top w:val="none" w:sz="0" w:space="0" w:color="auto"/>
            <w:left w:val="none" w:sz="0" w:space="0" w:color="auto"/>
            <w:bottom w:val="none" w:sz="0" w:space="0" w:color="auto"/>
            <w:right w:val="none" w:sz="0" w:space="0" w:color="auto"/>
          </w:divBdr>
        </w:div>
        <w:div w:id="1970158865">
          <w:marLeft w:val="640"/>
          <w:marRight w:val="0"/>
          <w:marTop w:val="0"/>
          <w:marBottom w:val="0"/>
          <w:divBdr>
            <w:top w:val="none" w:sz="0" w:space="0" w:color="auto"/>
            <w:left w:val="none" w:sz="0" w:space="0" w:color="auto"/>
            <w:bottom w:val="none" w:sz="0" w:space="0" w:color="auto"/>
            <w:right w:val="none" w:sz="0" w:space="0" w:color="auto"/>
          </w:divBdr>
        </w:div>
        <w:div w:id="797534146">
          <w:marLeft w:val="640"/>
          <w:marRight w:val="0"/>
          <w:marTop w:val="0"/>
          <w:marBottom w:val="0"/>
          <w:divBdr>
            <w:top w:val="none" w:sz="0" w:space="0" w:color="auto"/>
            <w:left w:val="none" w:sz="0" w:space="0" w:color="auto"/>
            <w:bottom w:val="none" w:sz="0" w:space="0" w:color="auto"/>
            <w:right w:val="none" w:sz="0" w:space="0" w:color="auto"/>
          </w:divBdr>
        </w:div>
        <w:div w:id="300115253">
          <w:marLeft w:val="640"/>
          <w:marRight w:val="0"/>
          <w:marTop w:val="0"/>
          <w:marBottom w:val="0"/>
          <w:divBdr>
            <w:top w:val="none" w:sz="0" w:space="0" w:color="auto"/>
            <w:left w:val="none" w:sz="0" w:space="0" w:color="auto"/>
            <w:bottom w:val="none" w:sz="0" w:space="0" w:color="auto"/>
            <w:right w:val="none" w:sz="0" w:space="0" w:color="auto"/>
          </w:divBdr>
        </w:div>
      </w:divsChild>
    </w:div>
    <w:div w:id="130640117">
      <w:bodyDiv w:val="1"/>
      <w:marLeft w:val="0"/>
      <w:marRight w:val="0"/>
      <w:marTop w:val="0"/>
      <w:marBottom w:val="0"/>
      <w:divBdr>
        <w:top w:val="none" w:sz="0" w:space="0" w:color="auto"/>
        <w:left w:val="none" w:sz="0" w:space="0" w:color="auto"/>
        <w:bottom w:val="none" w:sz="0" w:space="0" w:color="auto"/>
        <w:right w:val="none" w:sz="0" w:space="0" w:color="auto"/>
      </w:divBdr>
    </w:div>
    <w:div w:id="137000480">
      <w:bodyDiv w:val="1"/>
      <w:marLeft w:val="0"/>
      <w:marRight w:val="0"/>
      <w:marTop w:val="0"/>
      <w:marBottom w:val="0"/>
      <w:divBdr>
        <w:top w:val="none" w:sz="0" w:space="0" w:color="auto"/>
        <w:left w:val="none" w:sz="0" w:space="0" w:color="auto"/>
        <w:bottom w:val="none" w:sz="0" w:space="0" w:color="auto"/>
        <w:right w:val="none" w:sz="0" w:space="0" w:color="auto"/>
      </w:divBdr>
    </w:div>
    <w:div w:id="147749825">
      <w:bodyDiv w:val="1"/>
      <w:marLeft w:val="0"/>
      <w:marRight w:val="0"/>
      <w:marTop w:val="0"/>
      <w:marBottom w:val="0"/>
      <w:divBdr>
        <w:top w:val="none" w:sz="0" w:space="0" w:color="auto"/>
        <w:left w:val="none" w:sz="0" w:space="0" w:color="auto"/>
        <w:bottom w:val="none" w:sz="0" w:space="0" w:color="auto"/>
        <w:right w:val="none" w:sz="0" w:space="0" w:color="auto"/>
      </w:divBdr>
    </w:div>
    <w:div w:id="165242857">
      <w:bodyDiv w:val="1"/>
      <w:marLeft w:val="0"/>
      <w:marRight w:val="0"/>
      <w:marTop w:val="0"/>
      <w:marBottom w:val="0"/>
      <w:divBdr>
        <w:top w:val="none" w:sz="0" w:space="0" w:color="auto"/>
        <w:left w:val="none" w:sz="0" w:space="0" w:color="auto"/>
        <w:bottom w:val="none" w:sz="0" w:space="0" w:color="auto"/>
        <w:right w:val="none" w:sz="0" w:space="0" w:color="auto"/>
      </w:divBdr>
    </w:div>
    <w:div w:id="170220028">
      <w:bodyDiv w:val="1"/>
      <w:marLeft w:val="0"/>
      <w:marRight w:val="0"/>
      <w:marTop w:val="0"/>
      <w:marBottom w:val="0"/>
      <w:divBdr>
        <w:top w:val="none" w:sz="0" w:space="0" w:color="auto"/>
        <w:left w:val="none" w:sz="0" w:space="0" w:color="auto"/>
        <w:bottom w:val="none" w:sz="0" w:space="0" w:color="auto"/>
        <w:right w:val="none" w:sz="0" w:space="0" w:color="auto"/>
      </w:divBdr>
    </w:div>
    <w:div w:id="178202729">
      <w:bodyDiv w:val="1"/>
      <w:marLeft w:val="0"/>
      <w:marRight w:val="0"/>
      <w:marTop w:val="0"/>
      <w:marBottom w:val="0"/>
      <w:divBdr>
        <w:top w:val="none" w:sz="0" w:space="0" w:color="auto"/>
        <w:left w:val="none" w:sz="0" w:space="0" w:color="auto"/>
        <w:bottom w:val="none" w:sz="0" w:space="0" w:color="auto"/>
        <w:right w:val="none" w:sz="0" w:space="0" w:color="auto"/>
      </w:divBdr>
    </w:div>
    <w:div w:id="184755991">
      <w:bodyDiv w:val="1"/>
      <w:marLeft w:val="0"/>
      <w:marRight w:val="0"/>
      <w:marTop w:val="0"/>
      <w:marBottom w:val="0"/>
      <w:divBdr>
        <w:top w:val="none" w:sz="0" w:space="0" w:color="auto"/>
        <w:left w:val="none" w:sz="0" w:space="0" w:color="auto"/>
        <w:bottom w:val="none" w:sz="0" w:space="0" w:color="auto"/>
        <w:right w:val="none" w:sz="0" w:space="0" w:color="auto"/>
      </w:divBdr>
      <w:divsChild>
        <w:div w:id="1807161693">
          <w:marLeft w:val="640"/>
          <w:marRight w:val="0"/>
          <w:marTop w:val="0"/>
          <w:marBottom w:val="0"/>
          <w:divBdr>
            <w:top w:val="none" w:sz="0" w:space="0" w:color="auto"/>
            <w:left w:val="none" w:sz="0" w:space="0" w:color="auto"/>
            <w:bottom w:val="none" w:sz="0" w:space="0" w:color="auto"/>
            <w:right w:val="none" w:sz="0" w:space="0" w:color="auto"/>
          </w:divBdr>
        </w:div>
        <w:div w:id="356779133">
          <w:marLeft w:val="640"/>
          <w:marRight w:val="0"/>
          <w:marTop w:val="0"/>
          <w:marBottom w:val="0"/>
          <w:divBdr>
            <w:top w:val="none" w:sz="0" w:space="0" w:color="auto"/>
            <w:left w:val="none" w:sz="0" w:space="0" w:color="auto"/>
            <w:bottom w:val="none" w:sz="0" w:space="0" w:color="auto"/>
            <w:right w:val="none" w:sz="0" w:space="0" w:color="auto"/>
          </w:divBdr>
        </w:div>
        <w:div w:id="1280644385">
          <w:marLeft w:val="640"/>
          <w:marRight w:val="0"/>
          <w:marTop w:val="0"/>
          <w:marBottom w:val="0"/>
          <w:divBdr>
            <w:top w:val="none" w:sz="0" w:space="0" w:color="auto"/>
            <w:left w:val="none" w:sz="0" w:space="0" w:color="auto"/>
            <w:bottom w:val="none" w:sz="0" w:space="0" w:color="auto"/>
            <w:right w:val="none" w:sz="0" w:space="0" w:color="auto"/>
          </w:divBdr>
        </w:div>
        <w:div w:id="1747264134">
          <w:marLeft w:val="640"/>
          <w:marRight w:val="0"/>
          <w:marTop w:val="0"/>
          <w:marBottom w:val="0"/>
          <w:divBdr>
            <w:top w:val="none" w:sz="0" w:space="0" w:color="auto"/>
            <w:left w:val="none" w:sz="0" w:space="0" w:color="auto"/>
            <w:bottom w:val="none" w:sz="0" w:space="0" w:color="auto"/>
            <w:right w:val="none" w:sz="0" w:space="0" w:color="auto"/>
          </w:divBdr>
        </w:div>
        <w:div w:id="1514224784">
          <w:marLeft w:val="640"/>
          <w:marRight w:val="0"/>
          <w:marTop w:val="0"/>
          <w:marBottom w:val="0"/>
          <w:divBdr>
            <w:top w:val="none" w:sz="0" w:space="0" w:color="auto"/>
            <w:left w:val="none" w:sz="0" w:space="0" w:color="auto"/>
            <w:bottom w:val="none" w:sz="0" w:space="0" w:color="auto"/>
            <w:right w:val="none" w:sz="0" w:space="0" w:color="auto"/>
          </w:divBdr>
        </w:div>
        <w:div w:id="650209284">
          <w:marLeft w:val="640"/>
          <w:marRight w:val="0"/>
          <w:marTop w:val="0"/>
          <w:marBottom w:val="0"/>
          <w:divBdr>
            <w:top w:val="none" w:sz="0" w:space="0" w:color="auto"/>
            <w:left w:val="none" w:sz="0" w:space="0" w:color="auto"/>
            <w:bottom w:val="none" w:sz="0" w:space="0" w:color="auto"/>
            <w:right w:val="none" w:sz="0" w:space="0" w:color="auto"/>
          </w:divBdr>
        </w:div>
        <w:div w:id="1466119718">
          <w:marLeft w:val="640"/>
          <w:marRight w:val="0"/>
          <w:marTop w:val="0"/>
          <w:marBottom w:val="0"/>
          <w:divBdr>
            <w:top w:val="none" w:sz="0" w:space="0" w:color="auto"/>
            <w:left w:val="none" w:sz="0" w:space="0" w:color="auto"/>
            <w:bottom w:val="none" w:sz="0" w:space="0" w:color="auto"/>
            <w:right w:val="none" w:sz="0" w:space="0" w:color="auto"/>
          </w:divBdr>
        </w:div>
        <w:div w:id="1200892682">
          <w:marLeft w:val="640"/>
          <w:marRight w:val="0"/>
          <w:marTop w:val="0"/>
          <w:marBottom w:val="0"/>
          <w:divBdr>
            <w:top w:val="none" w:sz="0" w:space="0" w:color="auto"/>
            <w:left w:val="none" w:sz="0" w:space="0" w:color="auto"/>
            <w:bottom w:val="none" w:sz="0" w:space="0" w:color="auto"/>
            <w:right w:val="none" w:sz="0" w:space="0" w:color="auto"/>
          </w:divBdr>
        </w:div>
        <w:div w:id="1727484190">
          <w:marLeft w:val="640"/>
          <w:marRight w:val="0"/>
          <w:marTop w:val="0"/>
          <w:marBottom w:val="0"/>
          <w:divBdr>
            <w:top w:val="none" w:sz="0" w:space="0" w:color="auto"/>
            <w:left w:val="none" w:sz="0" w:space="0" w:color="auto"/>
            <w:bottom w:val="none" w:sz="0" w:space="0" w:color="auto"/>
            <w:right w:val="none" w:sz="0" w:space="0" w:color="auto"/>
          </w:divBdr>
        </w:div>
        <w:div w:id="715541074">
          <w:marLeft w:val="640"/>
          <w:marRight w:val="0"/>
          <w:marTop w:val="0"/>
          <w:marBottom w:val="0"/>
          <w:divBdr>
            <w:top w:val="none" w:sz="0" w:space="0" w:color="auto"/>
            <w:left w:val="none" w:sz="0" w:space="0" w:color="auto"/>
            <w:bottom w:val="none" w:sz="0" w:space="0" w:color="auto"/>
            <w:right w:val="none" w:sz="0" w:space="0" w:color="auto"/>
          </w:divBdr>
        </w:div>
        <w:div w:id="1344088575">
          <w:marLeft w:val="640"/>
          <w:marRight w:val="0"/>
          <w:marTop w:val="0"/>
          <w:marBottom w:val="0"/>
          <w:divBdr>
            <w:top w:val="none" w:sz="0" w:space="0" w:color="auto"/>
            <w:left w:val="none" w:sz="0" w:space="0" w:color="auto"/>
            <w:bottom w:val="none" w:sz="0" w:space="0" w:color="auto"/>
            <w:right w:val="none" w:sz="0" w:space="0" w:color="auto"/>
          </w:divBdr>
        </w:div>
        <w:div w:id="1469206143">
          <w:marLeft w:val="640"/>
          <w:marRight w:val="0"/>
          <w:marTop w:val="0"/>
          <w:marBottom w:val="0"/>
          <w:divBdr>
            <w:top w:val="none" w:sz="0" w:space="0" w:color="auto"/>
            <w:left w:val="none" w:sz="0" w:space="0" w:color="auto"/>
            <w:bottom w:val="none" w:sz="0" w:space="0" w:color="auto"/>
            <w:right w:val="none" w:sz="0" w:space="0" w:color="auto"/>
          </w:divBdr>
        </w:div>
        <w:div w:id="2107651358">
          <w:marLeft w:val="640"/>
          <w:marRight w:val="0"/>
          <w:marTop w:val="0"/>
          <w:marBottom w:val="0"/>
          <w:divBdr>
            <w:top w:val="none" w:sz="0" w:space="0" w:color="auto"/>
            <w:left w:val="none" w:sz="0" w:space="0" w:color="auto"/>
            <w:bottom w:val="none" w:sz="0" w:space="0" w:color="auto"/>
            <w:right w:val="none" w:sz="0" w:space="0" w:color="auto"/>
          </w:divBdr>
        </w:div>
        <w:div w:id="468019124">
          <w:marLeft w:val="640"/>
          <w:marRight w:val="0"/>
          <w:marTop w:val="0"/>
          <w:marBottom w:val="0"/>
          <w:divBdr>
            <w:top w:val="none" w:sz="0" w:space="0" w:color="auto"/>
            <w:left w:val="none" w:sz="0" w:space="0" w:color="auto"/>
            <w:bottom w:val="none" w:sz="0" w:space="0" w:color="auto"/>
            <w:right w:val="none" w:sz="0" w:space="0" w:color="auto"/>
          </w:divBdr>
        </w:div>
        <w:div w:id="1328634936">
          <w:marLeft w:val="640"/>
          <w:marRight w:val="0"/>
          <w:marTop w:val="0"/>
          <w:marBottom w:val="0"/>
          <w:divBdr>
            <w:top w:val="none" w:sz="0" w:space="0" w:color="auto"/>
            <w:left w:val="none" w:sz="0" w:space="0" w:color="auto"/>
            <w:bottom w:val="none" w:sz="0" w:space="0" w:color="auto"/>
            <w:right w:val="none" w:sz="0" w:space="0" w:color="auto"/>
          </w:divBdr>
        </w:div>
        <w:div w:id="1386101886">
          <w:marLeft w:val="640"/>
          <w:marRight w:val="0"/>
          <w:marTop w:val="0"/>
          <w:marBottom w:val="0"/>
          <w:divBdr>
            <w:top w:val="none" w:sz="0" w:space="0" w:color="auto"/>
            <w:left w:val="none" w:sz="0" w:space="0" w:color="auto"/>
            <w:bottom w:val="none" w:sz="0" w:space="0" w:color="auto"/>
            <w:right w:val="none" w:sz="0" w:space="0" w:color="auto"/>
          </w:divBdr>
        </w:div>
        <w:div w:id="319621690">
          <w:marLeft w:val="640"/>
          <w:marRight w:val="0"/>
          <w:marTop w:val="0"/>
          <w:marBottom w:val="0"/>
          <w:divBdr>
            <w:top w:val="none" w:sz="0" w:space="0" w:color="auto"/>
            <w:left w:val="none" w:sz="0" w:space="0" w:color="auto"/>
            <w:bottom w:val="none" w:sz="0" w:space="0" w:color="auto"/>
            <w:right w:val="none" w:sz="0" w:space="0" w:color="auto"/>
          </w:divBdr>
        </w:div>
        <w:div w:id="1256590552">
          <w:marLeft w:val="640"/>
          <w:marRight w:val="0"/>
          <w:marTop w:val="0"/>
          <w:marBottom w:val="0"/>
          <w:divBdr>
            <w:top w:val="none" w:sz="0" w:space="0" w:color="auto"/>
            <w:left w:val="none" w:sz="0" w:space="0" w:color="auto"/>
            <w:bottom w:val="none" w:sz="0" w:space="0" w:color="auto"/>
            <w:right w:val="none" w:sz="0" w:space="0" w:color="auto"/>
          </w:divBdr>
        </w:div>
        <w:div w:id="1154759794">
          <w:marLeft w:val="640"/>
          <w:marRight w:val="0"/>
          <w:marTop w:val="0"/>
          <w:marBottom w:val="0"/>
          <w:divBdr>
            <w:top w:val="none" w:sz="0" w:space="0" w:color="auto"/>
            <w:left w:val="none" w:sz="0" w:space="0" w:color="auto"/>
            <w:bottom w:val="none" w:sz="0" w:space="0" w:color="auto"/>
            <w:right w:val="none" w:sz="0" w:space="0" w:color="auto"/>
          </w:divBdr>
        </w:div>
        <w:div w:id="1282106931">
          <w:marLeft w:val="640"/>
          <w:marRight w:val="0"/>
          <w:marTop w:val="0"/>
          <w:marBottom w:val="0"/>
          <w:divBdr>
            <w:top w:val="none" w:sz="0" w:space="0" w:color="auto"/>
            <w:left w:val="none" w:sz="0" w:space="0" w:color="auto"/>
            <w:bottom w:val="none" w:sz="0" w:space="0" w:color="auto"/>
            <w:right w:val="none" w:sz="0" w:space="0" w:color="auto"/>
          </w:divBdr>
        </w:div>
        <w:div w:id="1700204186">
          <w:marLeft w:val="640"/>
          <w:marRight w:val="0"/>
          <w:marTop w:val="0"/>
          <w:marBottom w:val="0"/>
          <w:divBdr>
            <w:top w:val="none" w:sz="0" w:space="0" w:color="auto"/>
            <w:left w:val="none" w:sz="0" w:space="0" w:color="auto"/>
            <w:bottom w:val="none" w:sz="0" w:space="0" w:color="auto"/>
            <w:right w:val="none" w:sz="0" w:space="0" w:color="auto"/>
          </w:divBdr>
        </w:div>
        <w:div w:id="1705714458">
          <w:marLeft w:val="640"/>
          <w:marRight w:val="0"/>
          <w:marTop w:val="0"/>
          <w:marBottom w:val="0"/>
          <w:divBdr>
            <w:top w:val="none" w:sz="0" w:space="0" w:color="auto"/>
            <w:left w:val="none" w:sz="0" w:space="0" w:color="auto"/>
            <w:bottom w:val="none" w:sz="0" w:space="0" w:color="auto"/>
            <w:right w:val="none" w:sz="0" w:space="0" w:color="auto"/>
          </w:divBdr>
        </w:div>
        <w:div w:id="1769882723">
          <w:marLeft w:val="640"/>
          <w:marRight w:val="0"/>
          <w:marTop w:val="0"/>
          <w:marBottom w:val="0"/>
          <w:divBdr>
            <w:top w:val="none" w:sz="0" w:space="0" w:color="auto"/>
            <w:left w:val="none" w:sz="0" w:space="0" w:color="auto"/>
            <w:bottom w:val="none" w:sz="0" w:space="0" w:color="auto"/>
            <w:right w:val="none" w:sz="0" w:space="0" w:color="auto"/>
          </w:divBdr>
        </w:div>
        <w:div w:id="1678187037">
          <w:marLeft w:val="640"/>
          <w:marRight w:val="0"/>
          <w:marTop w:val="0"/>
          <w:marBottom w:val="0"/>
          <w:divBdr>
            <w:top w:val="none" w:sz="0" w:space="0" w:color="auto"/>
            <w:left w:val="none" w:sz="0" w:space="0" w:color="auto"/>
            <w:bottom w:val="none" w:sz="0" w:space="0" w:color="auto"/>
            <w:right w:val="none" w:sz="0" w:space="0" w:color="auto"/>
          </w:divBdr>
        </w:div>
        <w:div w:id="175852266">
          <w:marLeft w:val="640"/>
          <w:marRight w:val="0"/>
          <w:marTop w:val="0"/>
          <w:marBottom w:val="0"/>
          <w:divBdr>
            <w:top w:val="none" w:sz="0" w:space="0" w:color="auto"/>
            <w:left w:val="none" w:sz="0" w:space="0" w:color="auto"/>
            <w:bottom w:val="none" w:sz="0" w:space="0" w:color="auto"/>
            <w:right w:val="none" w:sz="0" w:space="0" w:color="auto"/>
          </w:divBdr>
        </w:div>
        <w:div w:id="538473254">
          <w:marLeft w:val="640"/>
          <w:marRight w:val="0"/>
          <w:marTop w:val="0"/>
          <w:marBottom w:val="0"/>
          <w:divBdr>
            <w:top w:val="none" w:sz="0" w:space="0" w:color="auto"/>
            <w:left w:val="none" w:sz="0" w:space="0" w:color="auto"/>
            <w:bottom w:val="none" w:sz="0" w:space="0" w:color="auto"/>
            <w:right w:val="none" w:sz="0" w:space="0" w:color="auto"/>
          </w:divBdr>
        </w:div>
        <w:div w:id="1150252323">
          <w:marLeft w:val="640"/>
          <w:marRight w:val="0"/>
          <w:marTop w:val="0"/>
          <w:marBottom w:val="0"/>
          <w:divBdr>
            <w:top w:val="none" w:sz="0" w:space="0" w:color="auto"/>
            <w:left w:val="none" w:sz="0" w:space="0" w:color="auto"/>
            <w:bottom w:val="none" w:sz="0" w:space="0" w:color="auto"/>
            <w:right w:val="none" w:sz="0" w:space="0" w:color="auto"/>
          </w:divBdr>
        </w:div>
        <w:div w:id="2091733155">
          <w:marLeft w:val="640"/>
          <w:marRight w:val="0"/>
          <w:marTop w:val="0"/>
          <w:marBottom w:val="0"/>
          <w:divBdr>
            <w:top w:val="none" w:sz="0" w:space="0" w:color="auto"/>
            <w:left w:val="none" w:sz="0" w:space="0" w:color="auto"/>
            <w:bottom w:val="none" w:sz="0" w:space="0" w:color="auto"/>
            <w:right w:val="none" w:sz="0" w:space="0" w:color="auto"/>
          </w:divBdr>
        </w:div>
        <w:div w:id="60254176">
          <w:marLeft w:val="640"/>
          <w:marRight w:val="0"/>
          <w:marTop w:val="0"/>
          <w:marBottom w:val="0"/>
          <w:divBdr>
            <w:top w:val="none" w:sz="0" w:space="0" w:color="auto"/>
            <w:left w:val="none" w:sz="0" w:space="0" w:color="auto"/>
            <w:bottom w:val="none" w:sz="0" w:space="0" w:color="auto"/>
            <w:right w:val="none" w:sz="0" w:space="0" w:color="auto"/>
          </w:divBdr>
        </w:div>
        <w:div w:id="840974058">
          <w:marLeft w:val="640"/>
          <w:marRight w:val="0"/>
          <w:marTop w:val="0"/>
          <w:marBottom w:val="0"/>
          <w:divBdr>
            <w:top w:val="none" w:sz="0" w:space="0" w:color="auto"/>
            <w:left w:val="none" w:sz="0" w:space="0" w:color="auto"/>
            <w:bottom w:val="none" w:sz="0" w:space="0" w:color="auto"/>
            <w:right w:val="none" w:sz="0" w:space="0" w:color="auto"/>
          </w:divBdr>
        </w:div>
        <w:div w:id="162430174">
          <w:marLeft w:val="640"/>
          <w:marRight w:val="0"/>
          <w:marTop w:val="0"/>
          <w:marBottom w:val="0"/>
          <w:divBdr>
            <w:top w:val="none" w:sz="0" w:space="0" w:color="auto"/>
            <w:left w:val="none" w:sz="0" w:space="0" w:color="auto"/>
            <w:bottom w:val="none" w:sz="0" w:space="0" w:color="auto"/>
            <w:right w:val="none" w:sz="0" w:space="0" w:color="auto"/>
          </w:divBdr>
        </w:div>
        <w:div w:id="262424443">
          <w:marLeft w:val="640"/>
          <w:marRight w:val="0"/>
          <w:marTop w:val="0"/>
          <w:marBottom w:val="0"/>
          <w:divBdr>
            <w:top w:val="none" w:sz="0" w:space="0" w:color="auto"/>
            <w:left w:val="none" w:sz="0" w:space="0" w:color="auto"/>
            <w:bottom w:val="none" w:sz="0" w:space="0" w:color="auto"/>
            <w:right w:val="none" w:sz="0" w:space="0" w:color="auto"/>
          </w:divBdr>
        </w:div>
        <w:div w:id="2047370042">
          <w:marLeft w:val="640"/>
          <w:marRight w:val="0"/>
          <w:marTop w:val="0"/>
          <w:marBottom w:val="0"/>
          <w:divBdr>
            <w:top w:val="none" w:sz="0" w:space="0" w:color="auto"/>
            <w:left w:val="none" w:sz="0" w:space="0" w:color="auto"/>
            <w:bottom w:val="none" w:sz="0" w:space="0" w:color="auto"/>
            <w:right w:val="none" w:sz="0" w:space="0" w:color="auto"/>
          </w:divBdr>
        </w:div>
        <w:div w:id="1693916000">
          <w:marLeft w:val="640"/>
          <w:marRight w:val="0"/>
          <w:marTop w:val="0"/>
          <w:marBottom w:val="0"/>
          <w:divBdr>
            <w:top w:val="none" w:sz="0" w:space="0" w:color="auto"/>
            <w:left w:val="none" w:sz="0" w:space="0" w:color="auto"/>
            <w:bottom w:val="none" w:sz="0" w:space="0" w:color="auto"/>
            <w:right w:val="none" w:sz="0" w:space="0" w:color="auto"/>
          </w:divBdr>
        </w:div>
        <w:div w:id="902372534">
          <w:marLeft w:val="640"/>
          <w:marRight w:val="0"/>
          <w:marTop w:val="0"/>
          <w:marBottom w:val="0"/>
          <w:divBdr>
            <w:top w:val="none" w:sz="0" w:space="0" w:color="auto"/>
            <w:left w:val="none" w:sz="0" w:space="0" w:color="auto"/>
            <w:bottom w:val="none" w:sz="0" w:space="0" w:color="auto"/>
            <w:right w:val="none" w:sz="0" w:space="0" w:color="auto"/>
          </w:divBdr>
        </w:div>
        <w:div w:id="39987540">
          <w:marLeft w:val="640"/>
          <w:marRight w:val="0"/>
          <w:marTop w:val="0"/>
          <w:marBottom w:val="0"/>
          <w:divBdr>
            <w:top w:val="none" w:sz="0" w:space="0" w:color="auto"/>
            <w:left w:val="none" w:sz="0" w:space="0" w:color="auto"/>
            <w:bottom w:val="none" w:sz="0" w:space="0" w:color="auto"/>
            <w:right w:val="none" w:sz="0" w:space="0" w:color="auto"/>
          </w:divBdr>
        </w:div>
        <w:div w:id="585571716">
          <w:marLeft w:val="640"/>
          <w:marRight w:val="0"/>
          <w:marTop w:val="0"/>
          <w:marBottom w:val="0"/>
          <w:divBdr>
            <w:top w:val="none" w:sz="0" w:space="0" w:color="auto"/>
            <w:left w:val="none" w:sz="0" w:space="0" w:color="auto"/>
            <w:bottom w:val="none" w:sz="0" w:space="0" w:color="auto"/>
            <w:right w:val="none" w:sz="0" w:space="0" w:color="auto"/>
          </w:divBdr>
        </w:div>
      </w:divsChild>
    </w:div>
    <w:div w:id="197472740">
      <w:bodyDiv w:val="1"/>
      <w:marLeft w:val="0"/>
      <w:marRight w:val="0"/>
      <w:marTop w:val="0"/>
      <w:marBottom w:val="0"/>
      <w:divBdr>
        <w:top w:val="none" w:sz="0" w:space="0" w:color="auto"/>
        <w:left w:val="none" w:sz="0" w:space="0" w:color="auto"/>
        <w:bottom w:val="none" w:sz="0" w:space="0" w:color="auto"/>
        <w:right w:val="none" w:sz="0" w:space="0" w:color="auto"/>
      </w:divBdr>
      <w:divsChild>
        <w:div w:id="90393785">
          <w:marLeft w:val="640"/>
          <w:marRight w:val="0"/>
          <w:marTop w:val="0"/>
          <w:marBottom w:val="0"/>
          <w:divBdr>
            <w:top w:val="none" w:sz="0" w:space="0" w:color="auto"/>
            <w:left w:val="none" w:sz="0" w:space="0" w:color="auto"/>
            <w:bottom w:val="none" w:sz="0" w:space="0" w:color="auto"/>
            <w:right w:val="none" w:sz="0" w:space="0" w:color="auto"/>
          </w:divBdr>
        </w:div>
        <w:div w:id="1855849410">
          <w:marLeft w:val="640"/>
          <w:marRight w:val="0"/>
          <w:marTop w:val="0"/>
          <w:marBottom w:val="0"/>
          <w:divBdr>
            <w:top w:val="none" w:sz="0" w:space="0" w:color="auto"/>
            <w:left w:val="none" w:sz="0" w:space="0" w:color="auto"/>
            <w:bottom w:val="none" w:sz="0" w:space="0" w:color="auto"/>
            <w:right w:val="none" w:sz="0" w:space="0" w:color="auto"/>
          </w:divBdr>
        </w:div>
        <w:div w:id="1666936150">
          <w:marLeft w:val="640"/>
          <w:marRight w:val="0"/>
          <w:marTop w:val="0"/>
          <w:marBottom w:val="0"/>
          <w:divBdr>
            <w:top w:val="none" w:sz="0" w:space="0" w:color="auto"/>
            <w:left w:val="none" w:sz="0" w:space="0" w:color="auto"/>
            <w:bottom w:val="none" w:sz="0" w:space="0" w:color="auto"/>
            <w:right w:val="none" w:sz="0" w:space="0" w:color="auto"/>
          </w:divBdr>
        </w:div>
        <w:div w:id="467285659">
          <w:marLeft w:val="640"/>
          <w:marRight w:val="0"/>
          <w:marTop w:val="0"/>
          <w:marBottom w:val="0"/>
          <w:divBdr>
            <w:top w:val="none" w:sz="0" w:space="0" w:color="auto"/>
            <w:left w:val="none" w:sz="0" w:space="0" w:color="auto"/>
            <w:bottom w:val="none" w:sz="0" w:space="0" w:color="auto"/>
            <w:right w:val="none" w:sz="0" w:space="0" w:color="auto"/>
          </w:divBdr>
        </w:div>
        <w:div w:id="1689944024">
          <w:marLeft w:val="640"/>
          <w:marRight w:val="0"/>
          <w:marTop w:val="0"/>
          <w:marBottom w:val="0"/>
          <w:divBdr>
            <w:top w:val="none" w:sz="0" w:space="0" w:color="auto"/>
            <w:left w:val="none" w:sz="0" w:space="0" w:color="auto"/>
            <w:bottom w:val="none" w:sz="0" w:space="0" w:color="auto"/>
            <w:right w:val="none" w:sz="0" w:space="0" w:color="auto"/>
          </w:divBdr>
        </w:div>
        <w:div w:id="24135083">
          <w:marLeft w:val="640"/>
          <w:marRight w:val="0"/>
          <w:marTop w:val="0"/>
          <w:marBottom w:val="0"/>
          <w:divBdr>
            <w:top w:val="none" w:sz="0" w:space="0" w:color="auto"/>
            <w:left w:val="none" w:sz="0" w:space="0" w:color="auto"/>
            <w:bottom w:val="none" w:sz="0" w:space="0" w:color="auto"/>
            <w:right w:val="none" w:sz="0" w:space="0" w:color="auto"/>
          </w:divBdr>
        </w:div>
        <w:div w:id="118885254">
          <w:marLeft w:val="640"/>
          <w:marRight w:val="0"/>
          <w:marTop w:val="0"/>
          <w:marBottom w:val="0"/>
          <w:divBdr>
            <w:top w:val="none" w:sz="0" w:space="0" w:color="auto"/>
            <w:left w:val="none" w:sz="0" w:space="0" w:color="auto"/>
            <w:bottom w:val="none" w:sz="0" w:space="0" w:color="auto"/>
            <w:right w:val="none" w:sz="0" w:space="0" w:color="auto"/>
          </w:divBdr>
        </w:div>
        <w:div w:id="565578037">
          <w:marLeft w:val="640"/>
          <w:marRight w:val="0"/>
          <w:marTop w:val="0"/>
          <w:marBottom w:val="0"/>
          <w:divBdr>
            <w:top w:val="none" w:sz="0" w:space="0" w:color="auto"/>
            <w:left w:val="none" w:sz="0" w:space="0" w:color="auto"/>
            <w:bottom w:val="none" w:sz="0" w:space="0" w:color="auto"/>
            <w:right w:val="none" w:sz="0" w:space="0" w:color="auto"/>
          </w:divBdr>
        </w:div>
        <w:div w:id="794909064">
          <w:marLeft w:val="640"/>
          <w:marRight w:val="0"/>
          <w:marTop w:val="0"/>
          <w:marBottom w:val="0"/>
          <w:divBdr>
            <w:top w:val="none" w:sz="0" w:space="0" w:color="auto"/>
            <w:left w:val="none" w:sz="0" w:space="0" w:color="auto"/>
            <w:bottom w:val="none" w:sz="0" w:space="0" w:color="auto"/>
            <w:right w:val="none" w:sz="0" w:space="0" w:color="auto"/>
          </w:divBdr>
        </w:div>
        <w:div w:id="990989607">
          <w:marLeft w:val="640"/>
          <w:marRight w:val="0"/>
          <w:marTop w:val="0"/>
          <w:marBottom w:val="0"/>
          <w:divBdr>
            <w:top w:val="none" w:sz="0" w:space="0" w:color="auto"/>
            <w:left w:val="none" w:sz="0" w:space="0" w:color="auto"/>
            <w:bottom w:val="none" w:sz="0" w:space="0" w:color="auto"/>
            <w:right w:val="none" w:sz="0" w:space="0" w:color="auto"/>
          </w:divBdr>
        </w:div>
        <w:div w:id="698051052">
          <w:marLeft w:val="640"/>
          <w:marRight w:val="0"/>
          <w:marTop w:val="0"/>
          <w:marBottom w:val="0"/>
          <w:divBdr>
            <w:top w:val="none" w:sz="0" w:space="0" w:color="auto"/>
            <w:left w:val="none" w:sz="0" w:space="0" w:color="auto"/>
            <w:bottom w:val="none" w:sz="0" w:space="0" w:color="auto"/>
            <w:right w:val="none" w:sz="0" w:space="0" w:color="auto"/>
          </w:divBdr>
        </w:div>
        <w:div w:id="830802164">
          <w:marLeft w:val="640"/>
          <w:marRight w:val="0"/>
          <w:marTop w:val="0"/>
          <w:marBottom w:val="0"/>
          <w:divBdr>
            <w:top w:val="none" w:sz="0" w:space="0" w:color="auto"/>
            <w:left w:val="none" w:sz="0" w:space="0" w:color="auto"/>
            <w:bottom w:val="none" w:sz="0" w:space="0" w:color="auto"/>
            <w:right w:val="none" w:sz="0" w:space="0" w:color="auto"/>
          </w:divBdr>
        </w:div>
        <w:div w:id="551966550">
          <w:marLeft w:val="640"/>
          <w:marRight w:val="0"/>
          <w:marTop w:val="0"/>
          <w:marBottom w:val="0"/>
          <w:divBdr>
            <w:top w:val="none" w:sz="0" w:space="0" w:color="auto"/>
            <w:left w:val="none" w:sz="0" w:space="0" w:color="auto"/>
            <w:bottom w:val="none" w:sz="0" w:space="0" w:color="auto"/>
            <w:right w:val="none" w:sz="0" w:space="0" w:color="auto"/>
          </w:divBdr>
        </w:div>
        <w:div w:id="315576559">
          <w:marLeft w:val="640"/>
          <w:marRight w:val="0"/>
          <w:marTop w:val="0"/>
          <w:marBottom w:val="0"/>
          <w:divBdr>
            <w:top w:val="none" w:sz="0" w:space="0" w:color="auto"/>
            <w:left w:val="none" w:sz="0" w:space="0" w:color="auto"/>
            <w:bottom w:val="none" w:sz="0" w:space="0" w:color="auto"/>
            <w:right w:val="none" w:sz="0" w:space="0" w:color="auto"/>
          </w:divBdr>
        </w:div>
        <w:div w:id="726532207">
          <w:marLeft w:val="640"/>
          <w:marRight w:val="0"/>
          <w:marTop w:val="0"/>
          <w:marBottom w:val="0"/>
          <w:divBdr>
            <w:top w:val="none" w:sz="0" w:space="0" w:color="auto"/>
            <w:left w:val="none" w:sz="0" w:space="0" w:color="auto"/>
            <w:bottom w:val="none" w:sz="0" w:space="0" w:color="auto"/>
            <w:right w:val="none" w:sz="0" w:space="0" w:color="auto"/>
          </w:divBdr>
        </w:div>
        <w:div w:id="58288030">
          <w:marLeft w:val="640"/>
          <w:marRight w:val="0"/>
          <w:marTop w:val="0"/>
          <w:marBottom w:val="0"/>
          <w:divBdr>
            <w:top w:val="none" w:sz="0" w:space="0" w:color="auto"/>
            <w:left w:val="none" w:sz="0" w:space="0" w:color="auto"/>
            <w:bottom w:val="none" w:sz="0" w:space="0" w:color="auto"/>
            <w:right w:val="none" w:sz="0" w:space="0" w:color="auto"/>
          </w:divBdr>
        </w:div>
        <w:div w:id="1533687480">
          <w:marLeft w:val="640"/>
          <w:marRight w:val="0"/>
          <w:marTop w:val="0"/>
          <w:marBottom w:val="0"/>
          <w:divBdr>
            <w:top w:val="none" w:sz="0" w:space="0" w:color="auto"/>
            <w:left w:val="none" w:sz="0" w:space="0" w:color="auto"/>
            <w:bottom w:val="none" w:sz="0" w:space="0" w:color="auto"/>
            <w:right w:val="none" w:sz="0" w:space="0" w:color="auto"/>
          </w:divBdr>
        </w:div>
        <w:div w:id="1198273794">
          <w:marLeft w:val="640"/>
          <w:marRight w:val="0"/>
          <w:marTop w:val="0"/>
          <w:marBottom w:val="0"/>
          <w:divBdr>
            <w:top w:val="none" w:sz="0" w:space="0" w:color="auto"/>
            <w:left w:val="none" w:sz="0" w:space="0" w:color="auto"/>
            <w:bottom w:val="none" w:sz="0" w:space="0" w:color="auto"/>
            <w:right w:val="none" w:sz="0" w:space="0" w:color="auto"/>
          </w:divBdr>
        </w:div>
        <w:div w:id="1842741428">
          <w:marLeft w:val="640"/>
          <w:marRight w:val="0"/>
          <w:marTop w:val="0"/>
          <w:marBottom w:val="0"/>
          <w:divBdr>
            <w:top w:val="none" w:sz="0" w:space="0" w:color="auto"/>
            <w:left w:val="none" w:sz="0" w:space="0" w:color="auto"/>
            <w:bottom w:val="none" w:sz="0" w:space="0" w:color="auto"/>
            <w:right w:val="none" w:sz="0" w:space="0" w:color="auto"/>
          </w:divBdr>
        </w:div>
        <w:div w:id="706416769">
          <w:marLeft w:val="640"/>
          <w:marRight w:val="0"/>
          <w:marTop w:val="0"/>
          <w:marBottom w:val="0"/>
          <w:divBdr>
            <w:top w:val="none" w:sz="0" w:space="0" w:color="auto"/>
            <w:left w:val="none" w:sz="0" w:space="0" w:color="auto"/>
            <w:bottom w:val="none" w:sz="0" w:space="0" w:color="auto"/>
            <w:right w:val="none" w:sz="0" w:space="0" w:color="auto"/>
          </w:divBdr>
        </w:div>
        <w:div w:id="1529678683">
          <w:marLeft w:val="640"/>
          <w:marRight w:val="0"/>
          <w:marTop w:val="0"/>
          <w:marBottom w:val="0"/>
          <w:divBdr>
            <w:top w:val="none" w:sz="0" w:space="0" w:color="auto"/>
            <w:left w:val="none" w:sz="0" w:space="0" w:color="auto"/>
            <w:bottom w:val="none" w:sz="0" w:space="0" w:color="auto"/>
            <w:right w:val="none" w:sz="0" w:space="0" w:color="auto"/>
          </w:divBdr>
        </w:div>
        <w:div w:id="1940944831">
          <w:marLeft w:val="640"/>
          <w:marRight w:val="0"/>
          <w:marTop w:val="0"/>
          <w:marBottom w:val="0"/>
          <w:divBdr>
            <w:top w:val="none" w:sz="0" w:space="0" w:color="auto"/>
            <w:left w:val="none" w:sz="0" w:space="0" w:color="auto"/>
            <w:bottom w:val="none" w:sz="0" w:space="0" w:color="auto"/>
            <w:right w:val="none" w:sz="0" w:space="0" w:color="auto"/>
          </w:divBdr>
        </w:div>
        <w:div w:id="1183712220">
          <w:marLeft w:val="640"/>
          <w:marRight w:val="0"/>
          <w:marTop w:val="0"/>
          <w:marBottom w:val="0"/>
          <w:divBdr>
            <w:top w:val="none" w:sz="0" w:space="0" w:color="auto"/>
            <w:left w:val="none" w:sz="0" w:space="0" w:color="auto"/>
            <w:bottom w:val="none" w:sz="0" w:space="0" w:color="auto"/>
            <w:right w:val="none" w:sz="0" w:space="0" w:color="auto"/>
          </w:divBdr>
        </w:div>
        <w:div w:id="624891202">
          <w:marLeft w:val="640"/>
          <w:marRight w:val="0"/>
          <w:marTop w:val="0"/>
          <w:marBottom w:val="0"/>
          <w:divBdr>
            <w:top w:val="none" w:sz="0" w:space="0" w:color="auto"/>
            <w:left w:val="none" w:sz="0" w:space="0" w:color="auto"/>
            <w:bottom w:val="none" w:sz="0" w:space="0" w:color="auto"/>
            <w:right w:val="none" w:sz="0" w:space="0" w:color="auto"/>
          </w:divBdr>
        </w:div>
        <w:div w:id="90706575">
          <w:marLeft w:val="640"/>
          <w:marRight w:val="0"/>
          <w:marTop w:val="0"/>
          <w:marBottom w:val="0"/>
          <w:divBdr>
            <w:top w:val="none" w:sz="0" w:space="0" w:color="auto"/>
            <w:left w:val="none" w:sz="0" w:space="0" w:color="auto"/>
            <w:bottom w:val="none" w:sz="0" w:space="0" w:color="auto"/>
            <w:right w:val="none" w:sz="0" w:space="0" w:color="auto"/>
          </w:divBdr>
        </w:div>
        <w:div w:id="1596135038">
          <w:marLeft w:val="640"/>
          <w:marRight w:val="0"/>
          <w:marTop w:val="0"/>
          <w:marBottom w:val="0"/>
          <w:divBdr>
            <w:top w:val="none" w:sz="0" w:space="0" w:color="auto"/>
            <w:left w:val="none" w:sz="0" w:space="0" w:color="auto"/>
            <w:bottom w:val="none" w:sz="0" w:space="0" w:color="auto"/>
            <w:right w:val="none" w:sz="0" w:space="0" w:color="auto"/>
          </w:divBdr>
        </w:div>
        <w:div w:id="195700699">
          <w:marLeft w:val="640"/>
          <w:marRight w:val="0"/>
          <w:marTop w:val="0"/>
          <w:marBottom w:val="0"/>
          <w:divBdr>
            <w:top w:val="none" w:sz="0" w:space="0" w:color="auto"/>
            <w:left w:val="none" w:sz="0" w:space="0" w:color="auto"/>
            <w:bottom w:val="none" w:sz="0" w:space="0" w:color="auto"/>
            <w:right w:val="none" w:sz="0" w:space="0" w:color="auto"/>
          </w:divBdr>
        </w:div>
        <w:div w:id="1529946527">
          <w:marLeft w:val="640"/>
          <w:marRight w:val="0"/>
          <w:marTop w:val="0"/>
          <w:marBottom w:val="0"/>
          <w:divBdr>
            <w:top w:val="none" w:sz="0" w:space="0" w:color="auto"/>
            <w:left w:val="none" w:sz="0" w:space="0" w:color="auto"/>
            <w:bottom w:val="none" w:sz="0" w:space="0" w:color="auto"/>
            <w:right w:val="none" w:sz="0" w:space="0" w:color="auto"/>
          </w:divBdr>
        </w:div>
        <w:div w:id="1424496886">
          <w:marLeft w:val="640"/>
          <w:marRight w:val="0"/>
          <w:marTop w:val="0"/>
          <w:marBottom w:val="0"/>
          <w:divBdr>
            <w:top w:val="none" w:sz="0" w:space="0" w:color="auto"/>
            <w:left w:val="none" w:sz="0" w:space="0" w:color="auto"/>
            <w:bottom w:val="none" w:sz="0" w:space="0" w:color="auto"/>
            <w:right w:val="none" w:sz="0" w:space="0" w:color="auto"/>
          </w:divBdr>
        </w:div>
        <w:div w:id="1039816621">
          <w:marLeft w:val="640"/>
          <w:marRight w:val="0"/>
          <w:marTop w:val="0"/>
          <w:marBottom w:val="0"/>
          <w:divBdr>
            <w:top w:val="none" w:sz="0" w:space="0" w:color="auto"/>
            <w:left w:val="none" w:sz="0" w:space="0" w:color="auto"/>
            <w:bottom w:val="none" w:sz="0" w:space="0" w:color="auto"/>
            <w:right w:val="none" w:sz="0" w:space="0" w:color="auto"/>
          </w:divBdr>
        </w:div>
        <w:div w:id="316811119">
          <w:marLeft w:val="640"/>
          <w:marRight w:val="0"/>
          <w:marTop w:val="0"/>
          <w:marBottom w:val="0"/>
          <w:divBdr>
            <w:top w:val="none" w:sz="0" w:space="0" w:color="auto"/>
            <w:left w:val="none" w:sz="0" w:space="0" w:color="auto"/>
            <w:bottom w:val="none" w:sz="0" w:space="0" w:color="auto"/>
            <w:right w:val="none" w:sz="0" w:space="0" w:color="auto"/>
          </w:divBdr>
        </w:div>
        <w:div w:id="1131556442">
          <w:marLeft w:val="640"/>
          <w:marRight w:val="0"/>
          <w:marTop w:val="0"/>
          <w:marBottom w:val="0"/>
          <w:divBdr>
            <w:top w:val="none" w:sz="0" w:space="0" w:color="auto"/>
            <w:left w:val="none" w:sz="0" w:space="0" w:color="auto"/>
            <w:bottom w:val="none" w:sz="0" w:space="0" w:color="auto"/>
            <w:right w:val="none" w:sz="0" w:space="0" w:color="auto"/>
          </w:divBdr>
        </w:div>
        <w:div w:id="1066804676">
          <w:marLeft w:val="640"/>
          <w:marRight w:val="0"/>
          <w:marTop w:val="0"/>
          <w:marBottom w:val="0"/>
          <w:divBdr>
            <w:top w:val="none" w:sz="0" w:space="0" w:color="auto"/>
            <w:left w:val="none" w:sz="0" w:space="0" w:color="auto"/>
            <w:bottom w:val="none" w:sz="0" w:space="0" w:color="auto"/>
            <w:right w:val="none" w:sz="0" w:space="0" w:color="auto"/>
          </w:divBdr>
        </w:div>
        <w:div w:id="1700156863">
          <w:marLeft w:val="640"/>
          <w:marRight w:val="0"/>
          <w:marTop w:val="0"/>
          <w:marBottom w:val="0"/>
          <w:divBdr>
            <w:top w:val="none" w:sz="0" w:space="0" w:color="auto"/>
            <w:left w:val="none" w:sz="0" w:space="0" w:color="auto"/>
            <w:bottom w:val="none" w:sz="0" w:space="0" w:color="auto"/>
            <w:right w:val="none" w:sz="0" w:space="0" w:color="auto"/>
          </w:divBdr>
        </w:div>
        <w:div w:id="1450051483">
          <w:marLeft w:val="640"/>
          <w:marRight w:val="0"/>
          <w:marTop w:val="0"/>
          <w:marBottom w:val="0"/>
          <w:divBdr>
            <w:top w:val="none" w:sz="0" w:space="0" w:color="auto"/>
            <w:left w:val="none" w:sz="0" w:space="0" w:color="auto"/>
            <w:bottom w:val="none" w:sz="0" w:space="0" w:color="auto"/>
            <w:right w:val="none" w:sz="0" w:space="0" w:color="auto"/>
          </w:divBdr>
        </w:div>
        <w:div w:id="1920825409">
          <w:marLeft w:val="640"/>
          <w:marRight w:val="0"/>
          <w:marTop w:val="0"/>
          <w:marBottom w:val="0"/>
          <w:divBdr>
            <w:top w:val="none" w:sz="0" w:space="0" w:color="auto"/>
            <w:left w:val="none" w:sz="0" w:space="0" w:color="auto"/>
            <w:bottom w:val="none" w:sz="0" w:space="0" w:color="auto"/>
            <w:right w:val="none" w:sz="0" w:space="0" w:color="auto"/>
          </w:divBdr>
        </w:div>
        <w:div w:id="133254952">
          <w:marLeft w:val="640"/>
          <w:marRight w:val="0"/>
          <w:marTop w:val="0"/>
          <w:marBottom w:val="0"/>
          <w:divBdr>
            <w:top w:val="none" w:sz="0" w:space="0" w:color="auto"/>
            <w:left w:val="none" w:sz="0" w:space="0" w:color="auto"/>
            <w:bottom w:val="none" w:sz="0" w:space="0" w:color="auto"/>
            <w:right w:val="none" w:sz="0" w:space="0" w:color="auto"/>
          </w:divBdr>
        </w:div>
      </w:divsChild>
    </w:div>
    <w:div w:id="200828507">
      <w:bodyDiv w:val="1"/>
      <w:marLeft w:val="0"/>
      <w:marRight w:val="0"/>
      <w:marTop w:val="0"/>
      <w:marBottom w:val="0"/>
      <w:divBdr>
        <w:top w:val="none" w:sz="0" w:space="0" w:color="auto"/>
        <w:left w:val="none" w:sz="0" w:space="0" w:color="auto"/>
        <w:bottom w:val="none" w:sz="0" w:space="0" w:color="auto"/>
        <w:right w:val="none" w:sz="0" w:space="0" w:color="auto"/>
      </w:divBdr>
    </w:div>
    <w:div w:id="249824478">
      <w:bodyDiv w:val="1"/>
      <w:marLeft w:val="0"/>
      <w:marRight w:val="0"/>
      <w:marTop w:val="0"/>
      <w:marBottom w:val="0"/>
      <w:divBdr>
        <w:top w:val="none" w:sz="0" w:space="0" w:color="auto"/>
        <w:left w:val="none" w:sz="0" w:space="0" w:color="auto"/>
        <w:bottom w:val="none" w:sz="0" w:space="0" w:color="auto"/>
        <w:right w:val="none" w:sz="0" w:space="0" w:color="auto"/>
      </w:divBdr>
    </w:div>
    <w:div w:id="252737974">
      <w:bodyDiv w:val="1"/>
      <w:marLeft w:val="0"/>
      <w:marRight w:val="0"/>
      <w:marTop w:val="0"/>
      <w:marBottom w:val="0"/>
      <w:divBdr>
        <w:top w:val="none" w:sz="0" w:space="0" w:color="auto"/>
        <w:left w:val="none" w:sz="0" w:space="0" w:color="auto"/>
        <w:bottom w:val="none" w:sz="0" w:space="0" w:color="auto"/>
        <w:right w:val="none" w:sz="0" w:space="0" w:color="auto"/>
      </w:divBdr>
    </w:div>
    <w:div w:id="262034235">
      <w:bodyDiv w:val="1"/>
      <w:marLeft w:val="0"/>
      <w:marRight w:val="0"/>
      <w:marTop w:val="0"/>
      <w:marBottom w:val="0"/>
      <w:divBdr>
        <w:top w:val="none" w:sz="0" w:space="0" w:color="auto"/>
        <w:left w:val="none" w:sz="0" w:space="0" w:color="auto"/>
        <w:bottom w:val="none" w:sz="0" w:space="0" w:color="auto"/>
        <w:right w:val="none" w:sz="0" w:space="0" w:color="auto"/>
      </w:divBdr>
    </w:div>
    <w:div w:id="278536579">
      <w:bodyDiv w:val="1"/>
      <w:marLeft w:val="0"/>
      <w:marRight w:val="0"/>
      <w:marTop w:val="0"/>
      <w:marBottom w:val="0"/>
      <w:divBdr>
        <w:top w:val="none" w:sz="0" w:space="0" w:color="auto"/>
        <w:left w:val="none" w:sz="0" w:space="0" w:color="auto"/>
        <w:bottom w:val="none" w:sz="0" w:space="0" w:color="auto"/>
        <w:right w:val="none" w:sz="0" w:space="0" w:color="auto"/>
      </w:divBdr>
    </w:div>
    <w:div w:id="281808011">
      <w:bodyDiv w:val="1"/>
      <w:marLeft w:val="0"/>
      <w:marRight w:val="0"/>
      <w:marTop w:val="0"/>
      <w:marBottom w:val="0"/>
      <w:divBdr>
        <w:top w:val="none" w:sz="0" w:space="0" w:color="auto"/>
        <w:left w:val="none" w:sz="0" w:space="0" w:color="auto"/>
        <w:bottom w:val="none" w:sz="0" w:space="0" w:color="auto"/>
        <w:right w:val="none" w:sz="0" w:space="0" w:color="auto"/>
      </w:divBdr>
    </w:div>
    <w:div w:id="319775697">
      <w:bodyDiv w:val="1"/>
      <w:marLeft w:val="0"/>
      <w:marRight w:val="0"/>
      <w:marTop w:val="0"/>
      <w:marBottom w:val="0"/>
      <w:divBdr>
        <w:top w:val="none" w:sz="0" w:space="0" w:color="auto"/>
        <w:left w:val="none" w:sz="0" w:space="0" w:color="auto"/>
        <w:bottom w:val="none" w:sz="0" w:space="0" w:color="auto"/>
        <w:right w:val="none" w:sz="0" w:space="0" w:color="auto"/>
      </w:divBdr>
    </w:div>
    <w:div w:id="332076694">
      <w:bodyDiv w:val="1"/>
      <w:marLeft w:val="0"/>
      <w:marRight w:val="0"/>
      <w:marTop w:val="0"/>
      <w:marBottom w:val="0"/>
      <w:divBdr>
        <w:top w:val="none" w:sz="0" w:space="0" w:color="auto"/>
        <w:left w:val="none" w:sz="0" w:space="0" w:color="auto"/>
        <w:bottom w:val="none" w:sz="0" w:space="0" w:color="auto"/>
        <w:right w:val="none" w:sz="0" w:space="0" w:color="auto"/>
      </w:divBdr>
    </w:div>
    <w:div w:id="335422788">
      <w:bodyDiv w:val="1"/>
      <w:marLeft w:val="0"/>
      <w:marRight w:val="0"/>
      <w:marTop w:val="0"/>
      <w:marBottom w:val="0"/>
      <w:divBdr>
        <w:top w:val="none" w:sz="0" w:space="0" w:color="auto"/>
        <w:left w:val="none" w:sz="0" w:space="0" w:color="auto"/>
        <w:bottom w:val="none" w:sz="0" w:space="0" w:color="auto"/>
        <w:right w:val="none" w:sz="0" w:space="0" w:color="auto"/>
      </w:divBdr>
    </w:div>
    <w:div w:id="343898708">
      <w:bodyDiv w:val="1"/>
      <w:marLeft w:val="0"/>
      <w:marRight w:val="0"/>
      <w:marTop w:val="0"/>
      <w:marBottom w:val="0"/>
      <w:divBdr>
        <w:top w:val="none" w:sz="0" w:space="0" w:color="auto"/>
        <w:left w:val="none" w:sz="0" w:space="0" w:color="auto"/>
        <w:bottom w:val="none" w:sz="0" w:space="0" w:color="auto"/>
        <w:right w:val="none" w:sz="0" w:space="0" w:color="auto"/>
      </w:divBdr>
      <w:divsChild>
        <w:div w:id="146585096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68889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06071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163814">
      <w:bodyDiv w:val="1"/>
      <w:marLeft w:val="0"/>
      <w:marRight w:val="0"/>
      <w:marTop w:val="0"/>
      <w:marBottom w:val="0"/>
      <w:divBdr>
        <w:top w:val="none" w:sz="0" w:space="0" w:color="auto"/>
        <w:left w:val="none" w:sz="0" w:space="0" w:color="auto"/>
        <w:bottom w:val="none" w:sz="0" w:space="0" w:color="auto"/>
        <w:right w:val="none" w:sz="0" w:space="0" w:color="auto"/>
      </w:divBdr>
    </w:div>
    <w:div w:id="379132646">
      <w:bodyDiv w:val="1"/>
      <w:marLeft w:val="0"/>
      <w:marRight w:val="0"/>
      <w:marTop w:val="0"/>
      <w:marBottom w:val="0"/>
      <w:divBdr>
        <w:top w:val="none" w:sz="0" w:space="0" w:color="auto"/>
        <w:left w:val="none" w:sz="0" w:space="0" w:color="auto"/>
        <w:bottom w:val="none" w:sz="0" w:space="0" w:color="auto"/>
        <w:right w:val="none" w:sz="0" w:space="0" w:color="auto"/>
      </w:divBdr>
      <w:divsChild>
        <w:div w:id="264771260">
          <w:marLeft w:val="640"/>
          <w:marRight w:val="0"/>
          <w:marTop w:val="0"/>
          <w:marBottom w:val="0"/>
          <w:divBdr>
            <w:top w:val="none" w:sz="0" w:space="0" w:color="auto"/>
            <w:left w:val="none" w:sz="0" w:space="0" w:color="auto"/>
            <w:bottom w:val="none" w:sz="0" w:space="0" w:color="auto"/>
            <w:right w:val="none" w:sz="0" w:space="0" w:color="auto"/>
          </w:divBdr>
        </w:div>
        <w:div w:id="412893722">
          <w:marLeft w:val="640"/>
          <w:marRight w:val="0"/>
          <w:marTop w:val="0"/>
          <w:marBottom w:val="0"/>
          <w:divBdr>
            <w:top w:val="none" w:sz="0" w:space="0" w:color="auto"/>
            <w:left w:val="none" w:sz="0" w:space="0" w:color="auto"/>
            <w:bottom w:val="none" w:sz="0" w:space="0" w:color="auto"/>
            <w:right w:val="none" w:sz="0" w:space="0" w:color="auto"/>
          </w:divBdr>
        </w:div>
        <w:div w:id="2014986399">
          <w:marLeft w:val="640"/>
          <w:marRight w:val="0"/>
          <w:marTop w:val="0"/>
          <w:marBottom w:val="0"/>
          <w:divBdr>
            <w:top w:val="none" w:sz="0" w:space="0" w:color="auto"/>
            <w:left w:val="none" w:sz="0" w:space="0" w:color="auto"/>
            <w:bottom w:val="none" w:sz="0" w:space="0" w:color="auto"/>
            <w:right w:val="none" w:sz="0" w:space="0" w:color="auto"/>
          </w:divBdr>
        </w:div>
        <w:div w:id="1948729958">
          <w:marLeft w:val="640"/>
          <w:marRight w:val="0"/>
          <w:marTop w:val="0"/>
          <w:marBottom w:val="0"/>
          <w:divBdr>
            <w:top w:val="none" w:sz="0" w:space="0" w:color="auto"/>
            <w:left w:val="none" w:sz="0" w:space="0" w:color="auto"/>
            <w:bottom w:val="none" w:sz="0" w:space="0" w:color="auto"/>
            <w:right w:val="none" w:sz="0" w:space="0" w:color="auto"/>
          </w:divBdr>
        </w:div>
        <w:div w:id="609749035">
          <w:marLeft w:val="640"/>
          <w:marRight w:val="0"/>
          <w:marTop w:val="0"/>
          <w:marBottom w:val="0"/>
          <w:divBdr>
            <w:top w:val="none" w:sz="0" w:space="0" w:color="auto"/>
            <w:left w:val="none" w:sz="0" w:space="0" w:color="auto"/>
            <w:bottom w:val="none" w:sz="0" w:space="0" w:color="auto"/>
            <w:right w:val="none" w:sz="0" w:space="0" w:color="auto"/>
          </w:divBdr>
        </w:div>
        <w:div w:id="1967856827">
          <w:marLeft w:val="640"/>
          <w:marRight w:val="0"/>
          <w:marTop w:val="0"/>
          <w:marBottom w:val="0"/>
          <w:divBdr>
            <w:top w:val="none" w:sz="0" w:space="0" w:color="auto"/>
            <w:left w:val="none" w:sz="0" w:space="0" w:color="auto"/>
            <w:bottom w:val="none" w:sz="0" w:space="0" w:color="auto"/>
            <w:right w:val="none" w:sz="0" w:space="0" w:color="auto"/>
          </w:divBdr>
        </w:div>
        <w:div w:id="1507209638">
          <w:marLeft w:val="640"/>
          <w:marRight w:val="0"/>
          <w:marTop w:val="0"/>
          <w:marBottom w:val="0"/>
          <w:divBdr>
            <w:top w:val="none" w:sz="0" w:space="0" w:color="auto"/>
            <w:left w:val="none" w:sz="0" w:space="0" w:color="auto"/>
            <w:bottom w:val="none" w:sz="0" w:space="0" w:color="auto"/>
            <w:right w:val="none" w:sz="0" w:space="0" w:color="auto"/>
          </w:divBdr>
        </w:div>
        <w:div w:id="221257626">
          <w:marLeft w:val="640"/>
          <w:marRight w:val="0"/>
          <w:marTop w:val="0"/>
          <w:marBottom w:val="0"/>
          <w:divBdr>
            <w:top w:val="none" w:sz="0" w:space="0" w:color="auto"/>
            <w:left w:val="none" w:sz="0" w:space="0" w:color="auto"/>
            <w:bottom w:val="none" w:sz="0" w:space="0" w:color="auto"/>
            <w:right w:val="none" w:sz="0" w:space="0" w:color="auto"/>
          </w:divBdr>
        </w:div>
        <w:div w:id="932476892">
          <w:marLeft w:val="640"/>
          <w:marRight w:val="0"/>
          <w:marTop w:val="0"/>
          <w:marBottom w:val="0"/>
          <w:divBdr>
            <w:top w:val="none" w:sz="0" w:space="0" w:color="auto"/>
            <w:left w:val="none" w:sz="0" w:space="0" w:color="auto"/>
            <w:bottom w:val="none" w:sz="0" w:space="0" w:color="auto"/>
            <w:right w:val="none" w:sz="0" w:space="0" w:color="auto"/>
          </w:divBdr>
        </w:div>
        <w:div w:id="666639005">
          <w:marLeft w:val="640"/>
          <w:marRight w:val="0"/>
          <w:marTop w:val="0"/>
          <w:marBottom w:val="0"/>
          <w:divBdr>
            <w:top w:val="none" w:sz="0" w:space="0" w:color="auto"/>
            <w:left w:val="none" w:sz="0" w:space="0" w:color="auto"/>
            <w:bottom w:val="none" w:sz="0" w:space="0" w:color="auto"/>
            <w:right w:val="none" w:sz="0" w:space="0" w:color="auto"/>
          </w:divBdr>
        </w:div>
        <w:div w:id="2146194066">
          <w:marLeft w:val="640"/>
          <w:marRight w:val="0"/>
          <w:marTop w:val="0"/>
          <w:marBottom w:val="0"/>
          <w:divBdr>
            <w:top w:val="none" w:sz="0" w:space="0" w:color="auto"/>
            <w:left w:val="none" w:sz="0" w:space="0" w:color="auto"/>
            <w:bottom w:val="none" w:sz="0" w:space="0" w:color="auto"/>
            <w:right w:val="none" w:sz="0" w:space="0" w:color="auto"/>
          </w:divBdr>
        </w:div>
        <w:div w:id="570316391">
          <w:marLeft w:val="640"/>
          <w:marRight w:val="0"/>
          <w:marTop w:val="0"/>
          <w:marBottom w:val="0"/>
          <w:divBdr>
            <w:top w:val="none" w:sz="0" w:space="0" w:color="auto"/>
            <w:left w:val="none" w:sz="0" w:space="0" w:color="auto"/>
            <w:bottom w:val="none" w:sz="0" w:space="0" w:color="auto"/>
            <w:right w:val="none" w:sz="0" w:space="0" w:color="auto"/>
          </w:divBdr>
        </w:div>
        <w:div w:id="1451510072">
          <w:marLeft w:val="640"/>
          <w:marRight w:val="0"/>
          <w:marTop w:val="0"/>
          <w:marBottom w:val="0"/>
          <w:divBdr>
            <w:top w:val="none" w:sz="0" w:space="0" w:color="auto"/>
            <w:left w:val="none" w:sz="0" w:space="0" w:color="auto"/>
            <w:bottom w:val="none" w:sz="0" w:space="0" w:color="auto"/>
            <w:right w:val="none" w:sz="0" w:space="0" w:color="auto"/>
          </w:divBdr>
        </w:div>
        <w:div w:id="201014379">
          <w:marLeft w:val="640"/>
          <w:marRight w:val="0"/>
          <w:marTop w:val="0"/>
          <w:marBottom w:val="0"/>
          <w:divBdr>
            <w:top w:val="none" w:sz="0" w:space="0" w:color="auto"/>
            <w:left w:val="none" w:sz="0" w:space="0" w:color="auto"/>
            <w:bottom w:val="none" w:sz="0" w:space="0" w:color="auto"/>
            <w:right w:val="none" w:sz="0" w:space="0" w:color="auto"/>
          </w:divBdr>
        </w:div>
        <w:div w:id="388069056">
          <w:marLeft w:val="640"/>
          <w:marRight w:val="0"/>
          <w:marTop w:val="0"/>
          <w:marBottom w:val="0"/>
          <w:divBdr>
            <w:top w:val="none" w:sz="0" w:space="0" w:color="auto"/>
            <w:left w:val="none" w:sz="0" w:space="0" w:color="auto"/>
            <w:bottom w:val="none" w:sz="0" w:space="0" w:color="auto"/>
            <w:right w:val="none" w:sz="0" w:space="0" w:color="auto"/>
          </w:divBdr>
        </w:div>
        <w:div w:id="396368833">
          <w:marLeft w:val="640"/>
          <w:marRight w:val="0"/>
          <w:marTop w:val="0"/>
          <w:marBottom w:val="0"/>
          <w:divBdr>
            <w:top w:val="none" w:sz="0" w:space="0" w:color="auto"/>
            <w:left w:val="none" w:sz="0" w:space="0" w:color="auto"/>
            <w:bottom w:val="none" w:sz="0" w:space="0" w:color="auto"/>
            <w:right w:val="none" w:sz="0" w:space="0" w:color="auto"/>
          </w:divBdr>
        </w:div>
        <w:div w:id="952058156">
          <w:marLeft w:val="640"/>
          <w:marRight w:val="0"/>
          <w:marTop w:val="0"/>
          <w:marBottom w:val="0"/>
          <w:divBdr>
            <w:top w:val="none" w:sz="0" w:space="0" w:color="auto"/>
            <w:left w:val="none" w:sz="0" w:space="0" w:color="auto"/>
            <w:bottom w:val="none" w:sz="0" w:space="0" w:color="auto"/>
            <w:right w:val="none" w:sz="0" w:space="0" w:color="auto"/>
          </w:divBdr>
        </w:div>
        <w:div w:id="2033024681">
          <w:marLeft w:val="640"/>
          <w:marRight w:val="0"/>
          <w:marTop w:val="0"/>
          <w:marBottom w:val="0"/>
          <w:divBdr>
            <w:top w:val="none" w:sz="0" w:space="0" w:color="auto"/>
            <w:left w:val="none" w:sz="0" w:space="0" w:color="auto"/>
            <w:bottom w:val="none" w:sz="0" w:space="0" w:color="auto"/>
            <w:right w:val="none" w:sz="0" w:space="0" w:color="auto"/>
          </w:divBdr>
        </w:div>
        <w:div w:id="423381791">
          <w:marLeft w:val="640"/>
          <w:marRight w:val="0"/>
          <w:marTop w:val="0"/>
          <w:marBottom w:val="0"/>
          <w:divBdr>
            <w:top w:val="none" w:sz="0" w:space="0" w:color="auto"/>
            <w:left w:val="none" w:sz="0" w:space="0" w:color="auto"/>
            <w:bottom w:val="none" w:sz="0" w:space="0" w:color="auto"/>
            <w:right w:val="none" w:sz="0" w:space="0" w:color="auto"/>
          </w:divBdr>
        </w:div>
        <w:div w:id="1524826803">
          <w:marLeft w:val="640"/>
          <w:marRight w:val="0"/>
          <w:marTop w:val="0"/>
          <w:marBottom w:val="0"/>
          <w:divBdr>
            <w:top w:val="none" w:sz="0" w:space="0" w:color="auto"/>
            <w:left w:val="none" w:sz="0" w:space="0" w:color="auto"/>
            <w:bottom w:val="none" w:sz="0" w:space="0" w:color="auto"/>
            <w:right w:val="none" w:sz="0" w:space="0" w:color="auto"/>
          </w:divBdr>
        </w:div>
        <w:div w:id="335622065">
          <w:marLeft w:val="640"/>
          <w:marRight w:val="0"/>
          <w:marTop w:val="0"/>
          <w:marBottom w:val="0"/>
          <w:divBdr>
            <w:top w:val="none" w:sz="0" w:space="0" w:color="auto"/>
            <w:left w:val="none" w:sz="0" w:space="0" w:color="auto"/>
            <w:bottom w:val="none" w:sz="0" w:space="0" w:color="auto"/>
            <w:right w:val="none" w:sz="0" w:space="0" w:color="auto"/>
          </w:divBdr>
        </w:div>
        <w:div w:id="1236088551">
          <w:marLeft w:val="640"/>
          <w:marRight w:val="0"/>
          <w:marTop w:val="0"/>
          <w:marBottom w:val="0"/>
          <w:divBdr>
            <w:top w:val="none" w:sz="0" w:space="0" w:color="auto"/>
            <w:left w:val="none" w:sz="0" w:space="0" w:color="auto"/>
            <w:bottom w:val="none" w:sz="0" w:space="0" w:color="auto"/>
            <w:right w:val="none" w:sz="0" w:space="0" w:color="auto"/>
          </w:divBdr>
        </w:div>
        <w:div w:id="1886481760">
          <w:marLeft w:val="640"/>
          <w:marRight w:val="0"/>
          <w:marTop w:val="0"/>
          <w:marBottom w:val="0"/>
          <w:divBdr>
            <w:top w:val="none" w:sz="0" w:space="0" w:color="auto"/>
            <w:left w:val="none" w:sz="0" w:space="0" w:color="auto"/>
            <w:bottom w:val="none" w:sz="0" w:space="0" w:color="auto"/>
            <w:right w:val="none" w:sz="0" w:space="0" w:color="auto"/>
          </w:divBdr>
        </w:div>
        <w:div w:id="664236832">
          <w:marLeft w:val="640"/>
          <w:marRight w:val="0"/>
          <w:marTop w:val="0"/>
          <w:marBottom w:val="0"/>
          <w:divBdr>
            <w:top w:val="none" w:sz="0" w:space="0" w:color="auto"/>
            <w:left w:val="none" w:sz="0" w:space="0" w:color="auto"/>
            <w:bottom w:val="none" w:sz="0" w:space="0" w:color="auto"/>
            <w:right w:val="none" w:sz="0" w:space="0" w:color="auto"/>
          </w:divBdr>
        </w:div>
        <w:div w:id="1224678255">
          <w:marLeft w:val="640"/>
          <w:marRight w:val="0"/>
          <w:marTop w:val="0"/>
          <w:marBottom w:val="0"/>
          <w:divBdr>
            <w:top w:val="none" w:sz="0" w:space="0" w:color="auto"/>
            <w:left w:val="none" w:sz="0" w:space="0" w:color="auto"/>
            <w:bottom w:val="none" w:sz="0" w:space="0" w:color="auto"/>
            <w:right w:val="none" w:sz="0" w:space="0" w:color="auto"/>
          </w:divBdr>
        </w:div>
        <w:div w:id="351692101">
          <w:marLeft w:val="640"/>
          <w:marRight w:val="0"/>
          <w:marTop w:val="0"/>
          <w:marBottom w:val="0"/>
          <w:divBdr>
            <w:top w:val="none" w:sz="0" w:space="0" w:color="auto"/>
            <w:left w:val="none" w:sz="0" w:space="0" w:color="auto"/>
            <w:bottom w:val="none" w:sz="0" w:space="0" w:color="auto"/>
            <w:right w:val="none" w:sz="0" w:space="0" w:color="auto"/>
          </w:divBdr>
        </w:div>
        <w:div w:id="484393528">
          <w:marLeft w:val="640"/>
          <w:marRight w:val="0"/>
          <w:marTop w:val="0"/>
          <w:marBottom w:val="0"/>
          <w:divBdr>
            <w:top w:val="none" w:sz="0" w:space="0" w:color="auto"/>
            <w:left w:val="none" w:sz="0" w:space="0" w:color="auto"/>
            <w:bottom w:val="none" w:sz="0" w:space="0" w:color="auto"/>
            <w:right w:val="none" w:sz="0" w:space="0" w:color="auto"/>
          </w:divBdr>
        </w:div>
        <w:div w:id="1633361018">
          <w:marLeft w:val="640"/>
          <w:marRight w:val="0"/>
          <w:marTop w:val="0"/>
          <w:marBottom w:val="0"/>
          <w:divBdr>
            <w:top w:val="none" w:sz="0" w:space="0" w:color="auto"/>
            <w:left w:val="none" w:sz="0" w:space="0" w:color="auto"/>
            <w:bottom w:val="none" w:sz="0" w:space="0" w:color="auto"/>
            <w:right w:val="none" w:sz="0" w:space="0" w:color="auto"/>
          </w:divBdr>
        </w:div>
        <w:div w:id="1568684968">
          <w:marLeft w:val="640"/>
          <w:marRight w:val="0"/>
          <w:marTop w:val="0"/>
          <w:marBottom w:val="0"/>
          <w:divBdr>
            <w:top w:val="none" w:sz="0" w:space="0" w:color="auto"/>
            <w:left w:val="none" w:sz="0" w:space="0" w:color="auto"/>
            <w:bottom w:val="none" w:sz="0" w:space="0" w:color="auto"/>
            <w:right w:val="none" w:sz="0" w:space="0" w:color="auto"/>
          </w:divBdr>
        </w:div>
        <w:div w:id="1705787753">
          <w:marLeft w:val="640"/>
          <w:marRight w:val="0"/>
          <w:marTop w:val="0"/>
          <w:marBottom w:val="0"/>
          <w:divBdr>
            <w:top w:val="none" w:sz="0" w:space="0" w:color="auto"/>
            <w:left w:val="none" w:sz="0" w:space="0" w:color="auto"/>
            <w:bottom w:val="none" w:sz="0" w:space="0" w:color="auto"/>
            <w:right w:val="none" w:sz="0" w:space="0" w:color="auto"/>
          </w:divBdr>
        </w:div>
        <w:div w:id="548809875">
          <w:marLeft w:val="640"/>
          <w:marRight w:val="0"/>
          <w:marTop w:val="0"/>
          <w:marBottom w:val="0"/>
          <w:divBdr>
            <w:top w:val="none" w:sz="0" w:space="0" w:color="auto"/>
            <w:left w:val="none" w:sz="0" w:space="0" w:color="auto"/>
            <w:bottom w:val="none" w:sz="0" w:space="0" w:color="auto"/>
            <w:right w:val="none" w:sz="0" w:space="0" w:color="auto"/>
          </w:divBdr>
        </w:div>
        <w:div w:id="476730612">
          <w:marLeft w:val="640"/>
          <w:marRight w:val="0"/>
          <w:marTop w:val="0"/>
          <w:marBottom w:val="0"/>
          <w:divBdr>
            <w:top w:val="none" w:sz="0" w:space="0" w:color="auto"/>
            <w:left w:val="none" w:sz="0" w:space="0" w:color="auto"/>
            <w:bottom w:val="none" w:sz="0" w:space="0" w:color="auto"/>
            <w:right w:val="none" w:sz="0" w:space="0" w:color="auto"/>
          </w:divBdr>
        </w:div>
        <w:div w:id="664548522">
          <w:marLeft w:val="640"/>
          <w:marRight w:val="0"/>
          <w:marTop w:val="0"/>
          <w:marBottom w:val="0"/>
          <w:divBdr>
            <w:top w:val="none" w:sz="0" w:space="0" w:color="auto"/>
            <w:left w:val="none" w:sz="0" w:space="0" w:color="auto"/>
            <w:bottom w:val="none" w:sz="0" w:space="0" w:color="auto"/>
            <w:right w:val="none" w:sz="0" w:space="0" w:color="auto"/>
          </w:divBdr>
        </w:div>
        <w:div w:id="1681548142">
          <w:marLeft w:val="640"/>
          <w:marRight w:val="0"/>
          <w:marTop w:val="0"/>
          <w:marBottom w:val="0"/>
          <w:divBdr>
            <w:top w:val="none" w:sz="0" w:space="0" w:color="auto"/>
            <w:left w:val="none" w:sz="0" w:space="0" w:color="auto"/>
            <w:bottom w:val="none" w:sz="0" w:space="0" w:color="auto"/>
            <w:right w:val="none" w:sz="0" w:space="0" w:color="auto"/>
          </w:divBdr>
        </w:div>
        <w:div w:id="274363318">
          <w:marLeft w:val="640"/>
          <w:marRight w:val="0"/>
          <w:marTop w:val="0"/>
          <w:marBottom w:val="0"/>
          <w:divBdr>
            <w:top w:val="none" w:sz="0" w:space="0" w:color="auto"/>
            <w:left w:val="none" w:sz="0" w:space="0" w:color="auto"/>
            <w:bottom w:val="none" w:sz="0" w:space="0" w:color="auto"/>
            <w:right w:val="none" w:sz="0" w:space="0" w:color="auto"/>
          </w:divBdr>
        </w:div>
        <w:div w:id="1309633661">
          <w:marLeft w:val="640"/>
          <w:marRight w:val="0"/>
          <w:marTop w:val="0"/>
          <w:marBottom w:val="0"/>
          <w:divBdr>
            <w:top w:val="none" w:sz="0" w:space="0" w:color="auto"/>
            <w:left w:val="none" w:sz="0" w:space="0" w:color="auto"/>
            <w:bottom w:val="none" w:sz="0" w:space="0" w:color="auto"/>
            <w:right w:val="none" w:sz="0" w:space="0" w:color="auto"/>
          </w:divBdr>
        </w:div>
        <w:div w:id="2088333675">
          <w:marLeft w:val="640"/>
          <w:marRight w:val="0"/>
          <w:marTop w:val="0"/>
          <w:marBottom w:val="0"/>
          <w:divBdr>
            <w:top w:val="none" w:sz="0" w:space="0" w:color="auto"/>
            <w:left w:val="none" w:sz="0" w:space="0" w:color="auto"/>
            <w:bottom w:val="none" w:sz="0" w:space="0" w:color="auto"/>
            <w:right w:val="none" w:sz="0" w:space="0" w:color="auto"/>
          </w:divBdr>
        </w:div>
        <w:div w:id="636034361">
          <w:marLeft w:val="640"/>
          <w:marRight w:val="0"/>
          <w:marTop w:val="0"/>
          <w:marBottom w:val="0"/>
          <w:divBdr>
            <w:top w:val="none" w:sz="0" w:space="0" w:color="auto"/>
            <w:left w:val="none" w:sz="0" w:space="0" w:color="auto"/>
            <w:bottom w:val="none" w:sz="0" w:space="0" w:color="auto"/>
            <w:right w:val="none" w:sz="0" w:space="0" w:color="auto"/>
          </w:divBdr>
        </w:div>
      </w:divsChild>
    </w:div>
    <w:div w:id="395781720">
      <w:bodyDiv w:val="1"/>
      <w:marLeft w:val="0"/>
      <w:marRight w:val="0"/>
      <w:marTop w:val="0"/>
      <w:marBottom w:val="0"/>
      <w:divBdr>
        <w:top w:val="none" w:sz="0" w:space="0" w:color="auto"/>
        <w:left w:val="none" w:sz="0" w:space="0" w:color="auto"/>
        <w:bottom w:val="none" w:sz="0" w:space="0" w:color="auto"/>
        <w:right w:val="none" w:sz="0" w:space="0" w:color="auto"/>
      </w:divBdr>
    </w:div>
    <w:div w:id="397360904">
      <w:bodyDiv w:val="1"/>
      <w:marLeft w:val="0"/>
      <w:marRight w:val="0"/>
      <w:marTop w:val="0"/>
      <w:marBottom w:val="0"/>
      <w:divBdr>
        <w:top w:val="none" w:sz="0" w:space="0" w:color="auto"/>
        <w:left w:val="none" w:sz="0" w:space="0" w:color="auto"/>
        <w:bottom w:val="none" w:sz="0" w:space="0" w:color="auto"/>
        <w:right w:val="none" w:sz="0" w:space="0" w:color="auto"/>
      </w:divBdr>
    </w:div>
    <w:div w:id="399064602">
      <w:bodyDiv w:val="1"/>
      <w:marLeft w:val="0"/>
      <w:marRight w:val="0"/>
      <w:marTop w:val="0"/>
      <w:marBottom w:val="0"/>
      <w:divBdr>
        <w:top w:val="none" w:sz="0" w:space="0" w:color="auto"/>
        <w:left w:val="none" w:sz="0" w:space="0" w:color="auto"/>
        <w:bottom w:val="none" w:sz="0" w:space="0" w:color="auto"/>
        <w:right w:val="none" w:sz="0" w:space="0" w:color="auto"/>
      </w:divBdr>
    </w:div>
    <w:div w:id="400950481">
      <w:bodyDiv w:val="1"/>
      <w:marLeft w:val="0"/>
      <w:marRight w:val="0"/>
      <w:marTop w:val="0"/>
      <w:marBottom w:val="0"/>
      <w:divBdr>
        <w:top w:val="none" w:sz="0" w:space="0" w:color="auto"/>
        <w:left w:val="none" w:sz="0" w:space="0" w:color="auto"/>
        <w:bottom w:val="none" w:sz="0" w:space="0" w:color="auto"/>
        <w:right w:val="none" w:sz="0" w:space="0" w:color="auto"/>
      </w:divBdr>
    </w:div>
    <w:div w:id="403718540">
      <w:bodyDiv w:val="1"/>
      <w:marLeft w:val="0"/>
      <w:marRight w:val="0"/>
      <w:marTop w:val="0"/>
      <w:marBottom w:val="0"/>
      <w:divBdr>
        <w:top w:val="none" w:sz="0" w:space="0" w:color="auto"/>
        <w:left w:val="none" w:sz="0" w:space="0" w:color="auto"/>
        <w:bottom w:val="none" w:sz="0" w:space="0" w:color="auto"/>
        <w:right w:val="none" w:sz="0" w:space="0" w:color="auto"/>
      </w:divBdr>
      <w:divsChild>
        <w:div w:id="99882028">
          <w:marLeft w:val="640"/>
          <w:marRight w:val="0"/>
          <w:marTop w:val="0"/>
          <w:marBottom w:val="0"/>
          <w:divBdr>
            <w:top w:val="none" w:sz="0" w:space="0" w:color="auto"/>
            <w:left w:val="none" w:sz="0" w:space="0" w:color="auto"/>
            <w:bottom w:val="none" w:sz="0" w:space="0" w:color="auto"/>
            <w:right w:val="none" w:sz="0" w:space="0" w:color="auto"/>
          </w:divBdr>
        </w:div>
        <w:div w:id="1227960224">
          <w:marLeft w:val="640"/>
          <w:marRight w:val="0"/>
          <w:marTop w:val="0"/>
          <w:marBottom w:val="0"/>
          <w:divBdr>
            <w:top w:val="none" w:sz="0" w:space="0" w:color="auto"/>
            <w:left w:val="none" w:sz="0" w:space="0" w:color="auto"/>
            <w:bottom w:val="none" w:sz="0" w:space="0" w:color="auto"/>
            <w:right w:val="none" w:sz="0" w:space="0" w:color="auto"/>
          </w:divBdr>
        </w:div>
        <w:div w:id="1034383527">
          <w:marLeft w:val="640"/>
          <w:marRight w:val="0"/>
          <w:marTop w:val="0"/>
          <w:marBottom w:val="0"/>
          <w:divBdr>
            <w:top w:val="none" w:sz="0" w:space="0" w:color="auto"/>
            <w:left w:val="none" w:sz="0" w:space="0" w:color="auto"/>
            <w:bottom w:val="none" w:sz="0" w:space="0" w:color="auto"/>
            <w:right w:val="none" w:sz="0" w:space="0" w:color="auto"/>
          </w:divBdr>
        </w:div>
        <w:div w:id="925381020">
          <w:marLeft w:val="640"/>
          <w:marRight w:val="0"/>
          <w:marTop w:val="0"/>
          <w:marBottom w:val="0"/>
          <w:divBdr>
            <w:top w:val="none" w:sz="0" w:space="0" w:color="auto"/>
            <w:left w:val="none" w:sz="0" w:space="0" w:color="auto"/>
            <w:bottom w:val="none" w:sz="0" w:space="0" w:color="auto"/>
            <w:right w:val="none" w:sz="0" w:space="0" w:color="auto"/>
          </w:divBdr>
        </w:div>
        <w:div w:id="83693283">
          <w:marLeft w:val="640"/>
          <w:marRight w:val="0"/>
          <w:marTop w:val="0"/>
          <w:marBottom w:val="0"/>
          <w:divBdr>
            <w:top w:val="none" w:sz="0" w:space="0" w:color="auto"/>
            <w:left w:val="none" w:sz="0" w:space="0" w:color="auto"/>
            <w:bottom w:val="none" w:sz="0" w:space="0" w:color="auto"/>
            <w:right w:val="none" w:sz="0" w:space="0" w:color="auto"/>
          </w:divBdr>
        </w:div>
        <w:div w:id="655836285">
          <w:marLeft w:val="640"/>
          <w:marRight w:val="0"/>
          <w:marTop w:val="0"/>
          <w:marBottom w:val="0"/>
          <w:divBdr>
            <w:top w:val="none" w:sz="0" w:space="0" w:color="auto"/>
            <w:left w:val="none" w:sz="0" w:space="0" w:color="auto"/>
            <w:bottom w:val="none" w:sz="0" w:space="0" w:color="auto"/>
            <w:right w:val="none" w:sz="0" w:space="0" w:color="auto"/>
          </w:divBdr>
        </w:div>
        <w:div w:id="1497957478">
          <w:marLeft w:val="640"/>
          <w:marRight w:val="0"/>
          <w:marTop w:val="0"/>
          <w:marBottom w:val="0"/>
          <w:divBdr>
            <w:top w:val="none" w:sz="0" w:space="0" w:color="auto"/>
            <w:left w:val="none" w:sz="0" w:space="0" w:color="auto"/>
            <w:bottom w:val="none" w:sz="0" w:space="0" w:color="auto"/>
            <w:right w:val="none" w:sz="0" w:space="0" w:color="auto"/>
          </w:divBdr>
        </w:div>
        <w:div w:id="1042830150">
          <w:marLeft w:val="640"/>
          <w:marRight w:val="0"/>
          <w:marTop w:val="0"/>
          <w:marBottom w:val="0"/>
          <w:divBdr>
            <w:top w:val="none" w:sz="0" w:space="0" w:color="auto"/>
            <w:left w:val="none" w:sz="0" w:space="0" w:color="auto"/>
            <w:bottom w:val="none" w:sz="0" w:space="0" w:color="auto"/>
            <w:right w:val="none" w:sz="0" w:space="0" w:color="auto"/>
          </w:divBdr>
        </w:div>
        <w:div w:id="1021781982">
          <w:marLeft w:val="640"/>
          <w:marRight w:val="0"/>
          <w:marTop w:val="0"/>
          <w:marBottom w:val="0"/>
          <w:divBdr>
            <w:top w:val="none" w:sz="0" w:space="0" w:color="auto"/>
            <w:left w:val="none" w:sz="0" w:space="0" w:color="auto"/>
            <w:bottom w:val="none" w:sz="0" w:space="0" w:color="auto"/>
            <w:right w:val="none" w:sz="0" w:space="0" w:color="auto"/>
          </w:divBdr>
        </w:div>
        <w:div w:id="1780221513">
          <w:marLeft w:val="640"/>
          <w:marRight w:val="0"/>
          <w:marTop w:val="0"/>
          <w:marBottom w:val="0"/>
          <w:divBdr>
            <w:top w:val="none" w:sz="0" w:space="0" w:color="auto"/>
            <w:left w:val="none" w:sz="0" w:space="0" w:color="auto"/>
            <w:bottom w:val="none" w:sz="0" w:space="0" w:color="auto"/>
            <w:right w:val="none" w:sz="0" w:space="0" w:color="auto"/>
          </w:divBdr>
        </w:div>
        <w:div w:id="429812199">
          <w:marLeft w:val="640"/>
          <w:marRight w:val="0"/>
          <w:marTop w:val="0"/>
          <w:marBottom w:val="0"/>
          <w:divBdr>
            <w:top w:val="none" w:sz="0" w:space="0" w:color="auto"/>
            <w:left w:val="none" w:sz="0" w:space="0" w:color="auto"/>
            <w:bottom w:val="none" w:sz="0" w:space="0" w:color="auto"/>
            <w:right w:val="none" w:sz="0" w:space="0" w:color="auto"/>
          </w:divBdr>
        </w:div>
        <w:div w:id="2045403958">
          <w:marLeft w:val="640"/>
          <w:marRight w:val="0"/>
          <w:marTop w:val="0"/>
          <w:marBottom w:val="0"/>
          <w:divBdr>
            <w:top w:val="none" w:sz="0" w:space="0" w:color="auto"/>
            <w:left w:val="none" w:sz="0" w:space="0" w:color="auto"/>
            <w:bottom w:val="none" w:sz="0" w:space="0" w:color="auto"/>
            <w:right w:val="none" w:sz="0" w:space="0" w:color="auto"/>
          </w:divBdr>
        </w:div>
        <w:div w:id="461340326">
          <w:marLeft w:val="640"/>
          <w:marRight w:val="0"/>
          <w:marTop w:val="0"/>
          <w:marBottom w:val="0"/>
          <w:divBdr>
            <w:top w:val="none" w:sz="0" w:space="0" w:color="auto"/>
            <w:left w:val="none" w:sz="0" w:space="0" w:color="auto"/>
            <w:bottom w:val="none" w:sz="0" w:space="0" w:color="auto"/>
            <w:right w:val="none" w:sz="0" w:space="0" w:color="auto"/>
          </w:divBdr>
        </w:div>
        <w:div w:id="1700475766">
          <w:marLeft w:val="640"/>
          <w:marRight w:val="0"/>
          <w:marTop w:val="0"/>
          <w:marBottom w:val="0"/>
          <w:divBdr>
            <w:top w:val="none" w:sz="0" w:space="0" w:color="auto"/>
            <w:left w:val="none" w:sz="0" w:space="0" w:color="auto"/>
            <w:bottom w:val="none" w:sz="0" w:space="0" w:color="auto"/>
            <w:right w:val="none" w:sz="0" w:space="0" w:color="auto"/>
          </w:divBdr>
        </w:div>
        <w:div w:id="88819447">
          <w:marLeft w:val="640"/>
          <w:marRight w:val="0"/>
          <w:marTop w:val="0"/>
          <w:marBottom w:val="0"/>
          <w:divBdr>
            <w:top w:val="none" w:sz="0" w:space="0" w:color="auto"/>
            <w:left w:val="none" w:sz="0" w:space="0" w:color="auto"/>
            <w:bottom w:val="none" w:sz="0" w:space="0" w:color="auto"/>
            <w:right w:val="none" w:sz="0" w:space="0" w:color="auto"/>
          </w:divBdr>
        </w:div>
        <w:div w:id="1659188553">
          <w:marLeft w:val="640"/>
          <w:marRight w:val="0"/>
          <w:marTop w:val="0"/>
          <w:marBottom w:val="0"/>
          <w:divBdr>
            <w:top w:val="none" w:sz="0" w:space="0" w:color="auto"/>
            <w:left w:val="none" w:sz="0" w:space="0" w:color="auto"/>
            <w:bottom w:val="none" w:sz="0" w:space="0" w:color="auto"/>
            <w:right w:val="none" w:sz="0" w:space="0" w:color="auto"/>
          </w:divBdr>
        </w:div>
        <w:div w:id="1299989118">
          <w:marLeft w:val="640"/>
          <w:marRight w:val="0"/>
          <w:marTop w:val="0"/>
          <w:marBottom w:val="0"/>
          <w:divBdr>
            <w:top w:val="none" w:sz="0" w:space="0" w:color="auto"/>
            <w:left w:val="none" w:sz="0" w:space="0" w:color="auto"/>
            <w:bottom w:val="none" w:sz="0" w:space="0" w:color="auto"/>
            <w:right w:val="none" w:sz="0" w:space="0" w:color="auto"/>
          </w:divBdr>
        </w:div>
        <w:div w:id="710032104">
          <w:marLeft w:val="640"/>
          <w:marRight w:val="0"/>
          <w:marTop w:val="0"/>
          <w:marBottom w:val="0"/>
          <w:divBdr>
            <w:top w:val="none" w:sz="0" w:space="0" w:color="auto"/>
            <w:left w:val="none" w:sz="0" w:space="0" w:color="auto"/>
            <w:bottom w:val="none" w:sz="0" w:space="0" w:color="auto"/>
            <w:right w:val="none" w:sz="0" w:space="0" w:color="auto"/>
          </w:divBdr>
        </w:div>
        <w:div w:id="1542400344">
          <w:marLeft w:val="640"/>
          <w:marRight w:val="0"/>
          <w:marTop w:val="0"/>
          <w:marBottom w:val="0"/>
          <w:divBdr>
            <w:top w:val="none" w:sz="0" w:space="0" w:color="auto"/>
            <w:left w:val="none" w:sz="0" w:space="0" w:color="auto"/>
            <w:bottom w:val="none" w:sz="0" w:space="0" w:color="auto"/>
            <w:right w:val="none" w:sz="0" w:space="0" w:color="auto"/>
          </w:divBdr>
        </w:div>
        <w:div w:id="1607348994">
          <w:marLeft w:val="640"/>
          <w:marRight w:val="0"/>
          <w:marTop w:val="0"/>
          <w:marBottom w:val="0"/>
          <w:divBdr>
            <w:top w:val="none" w:sz="0" w:space="0" w:color="auto"/>
            <w:left w:val="none" w:sz="0" w:space="0" w:color="auto"/>
            <w:bottom w:val="none" w:sz="0" w:space="0" w:color="auto"/>
            <w:right w:val="none" w:sz="0" w:space="0" w:color="auto"/>
          </w:divBdr>
        </w:div>
        <w:div w:id="1376393266">
          <w:marLeft w:val="640"/>
          <w:marRight w:val="0"/>
          <w:marTop w:val="0"/>
          <w:marBottom w:val="0"/>
          <w:divBdr>
            <w:top w:val="none" w:sz="0" w:space="0" w:color="auto"/>
            <w:left w:val="none" w:sz="0" w:space="0" w:color="auto"/>
            <w:bottom w:val="none" w:sz="0" w:space="0" w:color="auto"/>
            <w:right w:val="none" w:sz="0" w:space="0" w:color="auto"/>
          </w:divBdr>
        </w:div>
        <w:div w:id="2007971621">
          <w:marLeft w:val="640"/>
          <w:marRight w:val="0"/>
          <w:marTop w:val="0"/>
          <w:marBottom w:val="0"/>
          <w:divBdr>
            <w:top w:val="none" w:sz="0" w:space="0" w:color="auto"/>
            <w:left w:val="none" w:sz="0" w:space="0" w:color="auto"/>
            <w:bottom w:val="none" w:sz="0" w:space="0" w:color="auto"/>
            <w:right w:val="none" w:sz="0" w:space="0" w:color="auto"/>
          </w:divBdr>
        </w:div>
        <w:div w:id="1490440656">
          <w:marLeft w:val="640"/>
          <w:marRight w:val="0"/>
          <w:marTop w:val="0"/>
          <w:marBottom w:val="0"/>
          <w:divBdr>
            <w:top w:val="none" w:sz="0" w:space="0" w:color="auto"/>
            <w:left w:val="none" w:sz="0" w:space="0" w:color="auto"/>
            <w:bottom w:val="none" w:sz="0" w:space="0" w:color="auto"/>
            <w:right w:val="none" w:sz="0" w:space="0" w:color="auto"/>
          </w:divBdr>
        </w:div>
        <w:div w:id="978076773">
          <w:marLeft w:val="640"/>
          <w:marRight w:val="0"/>
          <w:marTop w:val="0"/>
          <w:marBottom w:val="0"/>
          <w:divBdr>
            <w:top w:val="none" w:sz="0" w:space="0" w:color="auto"/>
            <w:left w:val="none" w:sz="0" w:space="0" w:color="auto"/>
            <w:bottom w:val="none" w:sz="0" w:space="0" w:color="auto"/>
            <w:right w:val="none" w:sz="0" w:space="0" w:color="auto"/>
          </w:divBdr>
        </w:div>
        <w:div w:id="621611744">
          <w:marLeft w:val="640"/>
          <w:marRight w:val="0"/>
          <w:marTop w:val="0"/>
          <w:marBottom w:val="0"/>
          <w:divBdr>
            <w:top w:val="none" w:sz="0" w:space="0" w:color="auto"/>
            <w:left w:val="none" w:sz="0" w:space="0" w:color="auto"/>
            <w:bottom w:val="none" w:sz="0" w:space="0" w:color="auto"/>
            <w:right w:val="none" w:sz="0" w:space="0" w:color="auto"/>
          </w:divBdr>
        </w:div>
        <w:div w:id="688603121">
          <w:marLeft w:val="640"/>
          <w:marRight w:val="0"/>
          <w:marTop w:val="0"/>
          <w:marBottom w:val="0"/>
          <w:divBdr>
            <w:top w:val="none" w:sz="0" w:space="0" w:color="auto"/>
            <w:left w:val="none" w:sz="0" w:space="0" w:color="auto"/>
            <w:bottom w:val="none" w:sz="0" w:space="0" w:color="auto"/>
            <w:right w:val="none" w:sz="0" w:space="0" w:color="auto"/>
          </w:divBdr>
        </w:div>
        <w:div w:id="544023932">
          <w:marLeft w:val="640"/>
          <w:marRight w:val="0"/>
          <w:marTop w:val="0"/>
          <w:marBottom w:val="0"/>
          <w:divBdr>
            <w:top w:val="none" w:sz="0" w:space="0" w:color="auto"/>
            <w:left w:val="none" w:sz="0" w:space="0" w:color="auto"/>
            <w:bottom w:val="none" w:sz="0" w:space="0" w:color="auto"/>
            <w:right w:val="none" w:sz="0" w:space="0" w:color="auto"/>
          </w:divBdr>
        </w:div>
        <w:div w:id="1269773378">
          <w:marLeft w:val="640"/>
          <w:marRight w:val="0"/>
          <w:marTop w:val="0"/>
          <w:marBottom w:val="0"/>
          <w:divBdr>
            <w:top w:val="none" w:sz="0" w:space="0" w:color="auto"/>
            <w:left w:val="none" w:sz="0" w:space="0" w:color="auto"/>
            <w:bottom w:val="none" w:sz="0" w:space="0" w:color="auto"/>
            <w:right w:val="none" w:sz="0" w:space="0" w:color="auto"/>
          </w:divBdr>
        </w:div>
        <w:div w:id="441456423">
          <w:marLeft w:val="640"/>
          <w:marRight w:val="0"/>
          <w:marTop w:val="0"/>
          <w:marBottom w:val="0"/>
          <w:divBdr>
            <w:top w:val="none" w:sz="0" w:space="0" w:color="auto"/>
            <w:left w:val="none" w:sz="0" w:space="0" w:color="auto"/>
            <w:bottom w:val="none" w:sz="0" w:space="0" w:color="auto"/>
            <w:right w:val="none" w:sz="0" w:space="0" w:color="auto"/>
          </w:divBdr>
        </w:div>
        <w:div w:id="1075779620">
          <w:marLeft w:val="640"/>
          <w:marRight w:val="0"/>
          <w:marTop w:val="0"/>
          <w:marBottom w:val="0"/>
          <w:divBdr>
            <w:top w:val="none" w:sz="0" w:space="0" w:color="auto"/>
            <w:left w:val="none" w:sz="0" w:space="0" w:color="auto"/>
            <w:bottom w:val="none" w:sz="0" w:space="0" w:color="auto"/>
            <w:right w:val="none" w:sz="0" w:space="0" w:color="auto"/>
          </w:divBdr>
        </w:div>
        <w:div w:id="1167208109">
          <w:marLeft w:val="640"/>
          <w:marRight w:val="0"/>
          <w:marTop w:val="0"/>
          <w:marBottom w:val="0"/>
          <w:divBdr>
            <w:top w:val="none" w:sz="0" w:space="0" w:color="auto"/>
            <w:left w:val="none" w:sz="0" w:space="0" w:color="auto"/>
            <w:bottom w:val="none" w:sz="0" w:space="0" w:color="auto"/>
            <w:right w:val="none" w:sz="0" w:space="0" w:color="auto"/>
          </w:divBdr>
        </w:div>
        <w:div w:id="1460566001">
          <w:marLeft w:val="640"/>
          <w:marRight w:val="0"/>
          <w:marTop w:val="0"/>
          <w:marBottom w:val="0"/>
          <w:divBdr>
            <w:top w:val="none" w:sz="0" w:space="0" w:color="auto"/>
            <w:left w:val="none" w:sz="0" w:space="0" w:color="auto"/>
            <w:bottom w:val="none" w:sz="0" w:space="0" w:color="auto"/>
            <w:right w:val="none" w:sz="0" w:space="0" w:color="auto"/>
          </w:divBdr>
        </w:div>
        <w:div w:id="1461877990">
          <w:marLeft w:val="640"/>
          <w:marRight w:val="0"/>
          <w:marTop w:val="0"/>
          <w:marBottom w:val="0"/>
          <w:divBdr>
            <w:top w:val="none" w:sz="0" w:space="0" w:color="auto"/>
            <w:left w:val="none" w:sz="0" w:space="0" w:color="auto"/>
            <w:bottom w:val="none" w:sz="0" w:space="0" w:color="auto"/>
            <w:right w:val="none" w:sz="0" w:space="0" w:color="auto"/>
          </w:divBdr>
        </w:div>
        <w:div w:id="773980527">
          <w:marLeft w:val="640"/>
          <w:marRight w:val="0"/>
          <w:marTop w:val="0"/>
          <w:marBottom w:val="0"/>
          <w:divBdr>
            <w:top w:val="none" w:sz="0" w:space="0" w:color="auto"/>
            <w:left w:val="none" w:sz="0" w:space="0" w:color="auto"/>
            <w:bottom w:val="none" w:sz="0" w:space="0" w:color="auto"/>
            <w:right w:val="none" w:sz="0" w:space="0" w:color="auto"/>
          </w:divBdr>
        </w:div>
        <w:div w:id="205071422">
          <w:marLeft w:val="640"/>
          <w:marRight w:val="0"/>
          <w:marTop w:val="0"/>
          <w:marBottom w:val="0"/>
          <w:divBdr>
            <w:top w:val="none" w:sz="0" w:space="0" w:color="auto"/>
            <w:left w:val="none" w:sz="0" w:space="0" w:color="auto"/>
            <w:bottom w:val="none" w:sz="0" w:space="0" w:color="auto"/>
            <w:right w:val="none" w:sz="0" w:space="0" w:color="auto"/>
          </w:divBdr>
        </w:div>
        <w:div w:id="428160235">
          <w:marLeft w:val="640"/>
          <w:marRight w:val="0"/>
          <w:marTop w:val="0"/>
          <w:marBottom w:val="0"/>
          <w:divBdr>
            <w:top w:val="none" w:sz="0" w:space="0" w:color="auto"/>
            <w:left w:val="none" w:sz="0" w:space="0" w:color="auto"/>
            <w:bottom w:val="none" w:sz="0" w:space="0" w:color="auto"/>
            <w:right w:val="none" w:sz="0" w:space="0" w:color="auto"/>
          </w:divBdr>
        </w:div>
        <w:div w:id="1134830143">
          <w:marLeft w:val="640"/>
          <w:marRight w:val="0"/>
          <w:marTop w:val="0"/>
          <w:marBottom w:val="0"/>
          <w:divBdr>
            <w:top w:val="none" w:sz="0" w:space="0" w:color="auto"/>
            <w:left w:val="none" w:sz="0" w:space="0" w:color="auto"/>
            <w:bottom w:val="none" w:sz="0" w:space="0" w:color="auto"/>
            <w:right w:val="none" w:sz="0" w:space="0" w:color="auto"/>
          </w:divBdr>
        </w:div>
      </w:divsChild>
    </w:div>
    <w:div w:id="407652933">
      <w:bodyDiv w:val="1"/>
      <w:marLeft w:val="0"/>
      <w:marRight w:val="0"/>
      <w:marTop w:val="0"/>
      <w:marBottom w:val="0"/>
      <w:divBdr>
        <w:top w:val="none" w:sz="0" w:space="0" w:color="auto"/>
        <w:left w:val="none" w:sz="0" w:space="0" w:color="auto"/>
        <w:bottom w:val="none" w:sz="0" w:space="0" w:color="auto"/>
        <w:right w:val="none" w:sz="0" w:space="0" w:color="auto"/>
      </w:divBdr>
    </w:div>
    <w:div w:id="417680990">
      <w:bodyDiv w:val="1"/>
      <w:marLeft w:val="0"/>
      <w:marRight w:val="0"/>
      <w:marTop w:val="0"/>
      <w:marBottom w:val="0"/>
      <w:divBdr>
        <w:top w:val="none" w:sz="0" w:space="0" w:color="auto"/>
        <w:left w:val="none" w:sz="0" w:space="0" w:color="auto"/>
        <w:bottom w:val="none" w:sz="0" w:space="0" w:color="auto"/>
        <w:right w:val="none" w:sz="0" w:space="0" w:color="auto"/>
      </w:divBdr>
    </w:div>
    <w:div w:id="422531801">
      <w:bodyDiv w:val="1"/>
      <w:marLeft w:val="0"/>
      <w:marRight w:val="0"/>
      <w:marTop w:val="0"/>
      <w:marBottom w:val="0"/>
      <w:divBdr>
        <w:top w:val="none" w:sz="0" w:space="0" w:color="auto"/>
        <w:left w:val="none" w:sz="0" w:space="0" w:color="auto"/>
        <w:bottom w:val="none" w:sz="0" w:space="0" w:color="auto"/>
        <w:right w:val="none" w:sz="0" w:space="0" w:color="auto"/>
      </w:divBdr>
    </w:div>
    <w:div w:id="423503627">
      <w:bodyDiv w:val="1"/>
      <w:marLeft w:val="0"/>
      <w:marRight w:val="0"/>
      <w:marTop w:val="0"/>
      <w:marBottom w:val="0"/>
      <w:divBdr>
        <w:top w:val="none" w:sz="0" w:space="0" w:color="auto"/>
        <w:left w:val="none" w:sz="0" w:space="0" w:color="auto"/>
        <w:bottom w:val="none" w:sz="0" w:space="0" w:color="auto"/>
        <w:right w:val="none" w:sz="0" w:space="0" w:color="auto"/>
      </w:divBdr>
    </w:div>
    <w:div w:id="432675103">
      <w:bodyDiv w:val="1"/>
      <w:marLeft w:val="0"/>
      <w:marRight w:val="0"/>
      <w:marTop w:val="0"/>
      <w:marBottom w:val="0"/>
      <w:divBdr>
        <w:top w:val="none" w:sz="0" w:space="0" w:color="auto"/>
        <w:left w:val="none" w:sz="0" w:space="0" w:color="auto"/>
        <w:bottom w:val="none" w:sz="0" w:space="0" w:color="auto"/>
        <w:right w:val="none" w:sz="0" w:space="0" w:color="auto"/>
      </w:divBdr>
    </w:div>
    <w:div w:id="433937319">
      <w:bodyDiv w:val="1"/>
      <w:marLeft w:val="0"/>
      <w:marRight w:val="0"/>
      <w:marTop w:val="0"/>
      <w:marBottom w:val="0"/>
      <w:divBdr>
        <w:top w:val="none" w:sz="0" w:space="0" w:color="auto"/>
        <w:left w:val="none" w:sz="0" w:space="0" w:color="auto"/>
        <w:bottom w:val="none" w:sz="0" w:space="0" w:color="auto"/>
        <w:right w:val="none" w:sz="0" w:space="0" w:color="auto"/>
      </w:divBdr>
    </w:div>
    <w:div w:id="446506716">
      <w:bodyDiv w:val="1"/>
      <w:marLeft w:val="0"/>
      <w:marRight w:val="0"/>
      <w:marTop w:val="0"/>
      <w:marBottom w:val="0"/>
      <w:divBdr>
        <w:top w:val="none" w:sz="0" w:space="0" w:color="auto"/>
        <w:left w:val="none" w:sz="0" w:space="0" w:color="auto"/>
        <w:bottom w:val="none" w:sz="0" w:space="0" w:color="auto"/>
        <w:right w:val="none" w:sz="0" w:space="0" w:color="auto"/>
      </w:divBdr>
    </w:div>
    <w:div w:id="463238261">
      <w:bodyDiv w:val="1"/>
      <w:marLeft w:val="0"/>
      <w:marRight w:val="0"/>
      <w:marTop w:val="0"/>
      <w:marBottom w:val="0"/>
      <w:divBdr>
        <w:top w:val="none" w:sz="0" w:space="0" w:color="auto"/>
        <w:left w:val="none" w:sz="0" w:space="0" w:color="auto"/>
        <w:bottom w:val="none" w:sz="0" w:space="0" w:color="auto"/>
        <w:right w:val="none" w:sz="0" w:space="0" w:color="auto"/>
      </w:divBdr>
    </w:div>
    <w:div w:id="466435849">
      <w:bodyDiv w:val="1"/>
      <w:marLeft w:val="0"/>
      <w:marRight w:val="0"/>
      <w:marTop w:val="0"/>
      <w:marBottom w:val="0"/>
      <w:divBdr>
        <w:top w:val="none" w:sz="0" w:space="0" w:color="auto"/>
        <w:left w:val="none" w:sz="0" w:space="0" w:color="auto"/>
        <w:bottom w:val="none" w:sz="0" w:space="0" w:color="auto"/>
        <w:right w:val="none" w:sz="0" w:space="0" w:color="auto"/>
      </w:divBdr>
    </w:div>
    <w:div w:id="472454858">
      <w:bodyDiv w:val="1"/>
      <w:marLeft w:val="0"/>
      <w:marRight w:val="0"/>
      <w:marTop w:val="0"/>
      <w:marBottom w:val="0"/>
      <w:divBdr>
        <w:top w:val="none" w:sz="0" w:space="0" w:color="auto"/>
        <w:left w:val="none" w:sz="0" w:space="0" w:color="auto"/>
        <w:bottom w:val="none" w:sz="0" w:space="0" w:color="auto"/>
        <w:right w:val="none" w:sz="0" w:space="0" w:color="auto"/>
      </w:divBdr>
    </w:div>
    <w:div w:id="475530327">
      <w:bodyDiv w:val="1"/>
      <w:marLeft w:val="0"/>
      <w:marRight w:val="0"/>
      <w:marTop w:val="0"/>
      <w:marBottom w:val="0"/>
      <w:divBdr>
        <w:top w:val="none" w:sz="0" w:space="0" w:color="auto"/>
        <w:left w:val="none" w:sz="0" w:space="0" w:color="auto"/>
        <w:bottom w:val="none" w:sz="0" w:space="0" w:color="auto"/>
        <w:right w:val="none" w:sz="0" w:space="0" w:color="auto"/>
      </w:divBdr>
    </w:div>
    <w:div w:id="489518581">
      <w:bodyDiv w:val="1"/>
      <w:marLeft w:val="0"/>
      <w:marRight w:val="0"/>
      <w:marTop w:val="0"/>
      <w:marBottom w:val="0"/>
      <w:divBdr>
        <w:top w:val="none" w:sz="0" w:space="0" w:color="auto"/>
        <w:left w:val="none" w:sz="0" w:space="0" w:color="auto"/>
        <w:bottom w:val="none" w:sz="0" w:space="0" w:color="auto"/>
        <w:right w:val="none" w:sz="0" w:space="0" w:color="auto"/>
      </w:divBdr>
    </w:div>
    <w:div w:id="494538615">
      <w:bodyDiv w:val="1"/>
      <w:marLeft w:val="0"/>
      <w:marRight w:val="0"/>
      <w:marTop w:val="0"/>
      <w:marBottom w:val="0"/>
      <w:divBdr>
        <w:top w:val="none" w:sz="0" w:space="0" w:color="auto"/>
        <w:left w:val="none" w:sz="0" w:space="0" w:color="auto"/>
        <w:bottom w:val="none" w:sz="0" w:space="0" w:color="auto"/>
        <w:right w:val="none" w:sz="0" w:space="0" w:color="auto"/>
      </w:divBdr>
      <w:divsChild>
        <w:div w:id="2017419164">
          <w:marLeft w:val="640"/>
          <w:marRight w:val="0"/>
          <w:marTop w:val="0"/>
          <w:marBottom w:val="0"/>
          <w:divBdr>
            <w:top w:val="none" w:sz="0" w:space="0" w:color="auto"/>
            <w:left w:val="none" w:sz="0" w:space="0" w:color="auto"/>
            <w:bottom w:val="none" w:sz="0" w:space="0" w:color="auto"/>
            <w:right w:val="none" w:sz="0" w:space="0" w:color="auto"/>
          </w:divBdr>
        </w:div>
        <w:div w:id="1912154091">
          <w:marLeft w:val="640"/>
          <w:marRight w:val="0"/>
          <w:marTop w:val="0"/>
          <w:marBottom w:val="0"/>
          <w:divBdr>
            <w:top w:val="none" w:sz="0" w:space="0" w:color="auto"/>
            <w:left w:val="none" w:sz="0" w:space="0" w:color="auto"/>
            <w:bottom w:val="none" w:sz="0" w:space="0" w:color="auto"/>
            <w:right w:val="none" w:sz="0" w:space="0" w:color="auto"/>
          </w:divBdr>
        </w:div>
        <w:div w:id="1699693417">
          <w:marLeft w:val="640"/>
          <w:marRight w:val="0"/>
          <w:marTop w:val="0"/>
          <w:marBottom w:val="0"/>
          <w:divBdr>
            <w:top w:val="none" w:sz="0" w:space="0" w:color="auto"/>
            <w:left w:val="none" w:sz="0" w:space="0" w:color="auto"/>
            <w:bottom w:val="none" w:sz="0" w:space="0" w:color="auto"/>
            <w:right w:val="none" w:sz="0" w:space="0" w:color="auto"/>
          </w:divBdr>
        </w:div>
        <w:div w:id="57442218">
          <w:marLeft w:val="640"/>
          <w:marRight w:val="0"/>
          <w:marTop w:val="0"/>
          <w:marBottom w:val="0"/>
          <w:divBdr>
            <w:top w:val="none" w:sz="0" w:space="0" w:color="auto"/>
            <w:left w:val="none" w:sz="0" w:space="0" w:color="auto"/>
            <w:bottom w:val="none" w:sz="0" w:space="0" w:color="auto"/>
            <w:right w:val="none" w:sz="0" w:space="0" w:color="auto"/>
          </w:divBdr>
        </w:div>
        <w:div w:id="276567329">
          <w:marLeft w:val="640"/>
          <w:marRight w:val="0"/>
          <w:marTop w:val="0"/>
          <w:marBottom w:val="0"/>
          <w:divBdr>
            <w:top w:val="none" w:sz="0" w:space="0" w:color="auto"/>
            <w:left w:val="none" w:sz="0" w:space="0" w:color="auto"/>
            <w:bottom w:val="none" w:sz="0" w:space="0" w:color="auto"/>
            <w:right w:val="none" w:sz="0" w:space="0" w:color="auto"/>
          </w:divBdr>
        </w:div>
        <w:div w:id="1061095093">
          <w:marLeft w:val="640"/>
          <w:marRight w:val="0"/>
          <w:marTop w:val="0"/>
          <w:marBottom w:val="0"/>
          <w:divBdr>
            <w:top w:val="none" w:sz="0" w:space="0" w:color="auto"/>
            <w:left w:val="none" w:sz="0" w:space="0" w:color="auto"/>
            <w:bottom w:val="none" w:sz="0" w:space="0" w:color="auto"/>
            <w:right w:val="none" w:sz="0" w:space="0" w:color="auto"/>
          </w:divBdr>
        </w:div>
        <w:div w:id="1442261694">
          <w:marLeft w:val="640"/>
          <w:marRight w:val="0"/>
          <w:marTop w:val="0"/>
          <w:marBottom w:val="0"/>
          <w:divBdr>
            <w:top w:val="none" w:sz="0" w:space="0" w:color="auto"/>
            <w:left w:val="none" w:sz="0" w:space="0" w:color="auto"/>
            <w:bottom w:val="none" w:sz="0" w:space="0" w:color="auto"/>
            <w:right w:val="none" w:sz="0" w:space="0" w:color="auto"/>
          </w:divBdr>
        </w:div>
        <w:div w:id="619267009">
          <w:marLeft w:val="640"/>
          <w:marRight w:val="0"/>
          <w:marTop w:val="0"/>
          <w:marBottom w:val="0"/>
          <w:divBdr>
            <w:top w:val="none" w:sz="0" w:space="0" w:color="auto"/>
            <w:left w:val="none" w:sz="0" w:space="0" w:color="auto"/>
            <w:bottom w:val="none" w:sz="0" w:space="0" w:color="auto"/>
            <w:right w:val="none" w:sz="0" w:space="0" w:color="auto"/>
          </w:divBdr>
        </w:div>
        <w:div w:id="2007631689">
          <w:marLeft w:val="640"/>
          <w:marRight w:val="0"/>
          <w:marTop w:val="0"/>
          <w:marBottom w:val="0"/>
          <w:divBdr>
            <w:top w:val="none" w:sz="0" w:space="0" w:color="auto"/>
            <w:left w:val="none" w:sz="0" w:space="0" w:color="auto"/>
            <w:bottom w:val="none" w:sz="0" w:space="0" w:color="auto"/>
            <w:right w:val="none" w:sz="0" w:space="0" w:color="auto"/>
          </w:divBdr>
        </w:div>
        <w:div w:id="1063527818">
          <w:marLeft w:val="640"/>
          <w:marRight w:val="0"/>
          <w:marTop w:val="0"/>
          <w:marBottom w:val="0"/>
          <w:divBdr>
            <w:top w:val="none" w:sz="0" w:space="0" w:color="auto"/>
            <w:left w:val="none" w:sz="0" w:space="0" w:color="auto"/>
            <w:bottom w:val="none" w:sz="0" w:space="0" w:color="auto"/>
            <w:right w:val="none" w:sz="0" w:space="0" w:color="auto"/>
          </w:divBdr>
        </w:div>
        <w:div w:id="1142698272">
          <w:marLeft w:val="640"/>
          <w:marRight w:val="0"/>
          <w:marTop w:val="0"/>
          <w:marBottom w:val="0"/>
          <w:divBdr>
            <w:top w:val="none" w:sz="0" w:space="0" w:color="auto"/>
            <w:left w:val="none" w:sz="0" w:space="0" w:color="auto"/>
            <w:bottom w:val="none" w:sz="0" w:space="0" w:color="auto"/>
            <w:right w:val="none" w:sz="0" w:space="0" w:color="auto"/>
          </w:divBdr>
        </w:div>
        <w:div w:id="1068118117">
          <w:marLeft w:val="640"/>
          <w:marRight w:val="0"/>
          <w:marTop w:val="0"/>
          <w:marBottom w:val="0"/>
          <w:divBdr>
            <w:top w:val="none" w:sz="0" w:space="0" w:color="auto"/>
            <w:left w:val="none" w:sz="0" w:space="0" w:color="auto"/>
            <w:bottom w:val="none" w:sz="0" w:space="0" w:color="auto"/>
            <w:right w:val="none" w:sz="0" w:space="0" w:color="auto"/>
          </w:divBdr>
        </w:div>
        <w:div w:id="376899103">
          <w:marLeft w:val="640"/>
          <w:marRight w:val="0"/>
          <w:marTop w:val="0"/>
          <w:marBottom w:val="0"/>
          <w:divBdr>
            <w:top w:val="none" w:sz="0" w:space="0" w:color="auto"/>
            <w:left w:val="none" w:sz="0" w:space="0" w:color="auto"/>
            <w:bottom w:val="none" w:sz="0" w:space="0" w:color="auto"/>
            <w:right w:val="none" w:sz="0" w:space="0" w:color="auto"/>
          </w:divBdr>
        </w:div>
        <w:div w:id="1617249186">
          <w:marLeft w:val="640"/>
          <w:marRight w:val="0"/>
          <w:marTop w:val="0"/>
          <w:marBottom w:val="0"/>
          <w:divBdr>
            <w:top w:val="none" w:sz="0" w:space="0" w:color="auto"/>
            <w:left w:val="none" w:sz="0" w:space="0" w:color="auto"/>
            <w:bottom w:val="none" w:sz="0" w:space="0" w:color="auto"/>
            <w:right w:val="none" w:sz="0" w:space="0" w:color="auto"/>
          </w:divBdr>
        </w:div>
        <w:div w:id="400639548">
          <w:marLeft w:val="640"/>
          <w:marRight w:val="0"/>
          <w:marTop w:val="0"/>
          <w:marBottom w:val="0"/>
          <w:divBdr>
            <w:top w:val="none" w:sz="0" w:space="0" w:color="auto"/>
            <w:left w:val="none" w:sz="0" w:space="0" w:color="auto"/>
            <w:bottom w:val="none" w:sz="0" w:space="0" w:color="auto"/>
            <w:right w:val="none" w:sz="0" w:space="0" w:color="auto"/>
          </w:divBdr>
        </w:div>
        <w:div w:id="1698311858">
          <w:marLeft w:val="640"/>
          <w:marRight w:val="0"/>
          <w:marTop w:val="0"/>
          <w:marBottom w:val="0"/>
          <w:divBdr>
            <w:top w:val="none" w:sz="0" w:space="0" w:color="auto"/>
            <w:left w:val="none" w:sz="0" w:space="0" w:color="auto"/>
            <w:bottom w:val="none" w:sz="0" w:space="0" w:color="auto"/>
            <w:right w:val="none" w:sz="0" w:space="0" w:color="auto"/>
          </w:divBdr>
        </w:div>
        <w:div w:id="80178645">
          <w:marLeft w:val="640"/>
          <w:marRight w:val="0"/>
          <w:marTop w:val="0"/>
          <w:marBottom w:val="0"/>
          <w:divBdr>
            <w:top w:val="none" w:sz="0" w:space="0" w:color="auto"/>
            <w:left w:val="none" w:sz="0" w:space="0" w:color="auto"/>
            <w:bottom w:val="none" w:sz="0" w:space="0" w:color="auto"/>
            <w:right w:val="none" w:sz="0" w:space="0" w:color="auto"/>
          </w:divBdr>
        </w:div>
        <w:div w:id="1571689734">
          <w:marLeft w:val="640"/>
          <w:marRight w:val="0"/>
          <w:marTop w:val="0"/>
          <w:marBottom w:val="0"/>
          <w:divBdr>
            <w:top w:val="none" w:sz="0" w:space="0" w:color="auto"/>
            <w:left w:val="none" w:sz="0" w:space="0" w:color="auto"/>
            <w:bottom w:val="none" w:sz="0" w:space="0" w:color="auto"/>
            <w:right w:val="none" w:sz="0" w:space="0" w:color="auto"/>
          </w:divBdr>
        </w:div>
        <w:div w:id="98723239">
          <w:marLeft w:val="640"/>
          <w:marRight w:val="0"/>
          <w:marTop w:val="0"/>
          <w:marBottom w:val="0"/>
          <w:divBdr>
            <w:top w:val="none" w:sz="0" w:space="0" w:color="auto"/>
            <w:left w:val="none" w:sz="0" w:space="0" w:color="auto"/>
            <w:bottom w:val="none" w:sz="0" w:space="0" w:color="auto"/>
            <w:right w:val="none" w:sz="0" w:space="0" w:color="auto"/>
          </w:divBdr>
        </w:div>
        <w:div w:id="912086021">
          <w:marLeft w:val="640"/>
          <w:marRight w:val="0"/>
          <w:marTop w:val="0"/>
          <w:marBottom w:val="0"/>
          <w:divBdr>
            <w:top w:val="none" w:sz="0" w:space="0" w:color="auto"/>
            <w:left w:val="none" w:sz="0" w:space="0" w:color="auto"/>
            <w:bottom w:val="none" w:sz="0" w:space="0" w:color="auto"/>
            <w:right w:val="none" w:sz="0" w:space="0" w:color="auto"/>
          </w:divBdr>
        </w:div>
        <w:div w:id="1614359081">
          <w:marLeft w:val="640"/>
          <w:marRight w:val="0"/>
          <w:marTop w:val="0"/>
          <w:marBottom w:val="0"/>
          <w:divBdr>
            <w:top w:val="none" w:sz="0" w:space="0" w:color="auto"/>
            <w:left w:val="none" w:sz="0" w:space="0" w:color="auto"/>
            <w:bottom w:val="none" w:sz="0" w:space="0" w:color="auto"/>
            <w:right w:val="none" w:sz="0" w:space="0" w:color="auto"/>
          </w:divBdr>
        </w:div>
        <w:div w:id="1456098999">
          <w:marLeft w:val="640"/>
          <w:marRight w:val="0"/>
          <w:marTop w:val="0"/>
          <w:marBottom w:val="0"/>
          <w:divBdr>
            <w:top w:val="none" w:sz="0" w:space="0" w:color="auto"/>
            <w:left w:val="none" w:sz="0" w:space="0" w:color="auto"/>
            <w:bottom w:val="none" w:sz="0" w:space="0" w:color="auto"/>
            <w:right w:val="none" w:sz="0" w:space="0" w:color="auto"/>
          </w:divBdr>
        </w:div>
        <w:div w:id="1379352430">
          <w:marLeft w:val="640"/>
          <w:marRight w:val="0"/>
          <w:marTop w:val="0"/>
          <w:marBottom w:val="0"/>
          <w:divBdr>
            <w:top w:val="none" w:sz="0" w:space="0" w:color="auto"/>
            <w:left w:val="none" w:sz="0" w:space="0" w:color="auto"/>
            <w:bottom w:val="none" w:sz="0" w:space="0" w:color="auto"/>
            <w:right w:val="none" w:sz="0" w:space="0" w:color="auto"/>
          </w:divBdr>
        </w:div>
        <w:div w:id="299237433">
          <w:marLeft w:val="640"/>
          <w:marRight w:val="0"/>
          <w:marTop w:val="0"/>
          <w:marBottom w:val="0"/>
          <w:divBdr>
            <w:top w:val="none" w:sz="0" w:space="0" w:color="auto"/>
            <w:left w:val="none" w:sz="0" w:space="0" w:color="auto"/>
            <w:bottom w:val="none" w:sz="0" w:space="0" w:color="auto"/>
            <w:right w:val="none" w:sz="0" w:space="0" w:color="auto"/>
          </w:divBdr>
        </w:div>
        <w:div w:id="2079940682">
          <w:marLeft w:val="640"/>
          <w:marRight w:val="0"/>
          <w:marTop w:val="0"/>
          <w:marBottom w:val="0"/>
          <w:divBdr>
            <w:top w:val="none" w:sz="0" w:space="0" w:color="auto"/>
            <w:left w:val="none" w:sz="0" w:space="0" w:color="auto"/>
            <w:bottom w:val="none" w:sz="0" w:space="0" w:color="auto"/>
            <w:right w:val="none" w:sz="0" w:space="0" w:color="auto"/>
          </w:divBdr>
        </w:div>
        <w:div w:id="1562254147">
          <w:marLeft w:val="640"/>
          <w:marRight w:val="0"/>
          <w:marTop w:val="0"/>
          <w:marBottom w:val="0"/>
          <w:divBdr>
            <w:top w:val="none" w:sz="0" w:space="0" w:color="auto"/>
            <w:left w:val="none" w:sz="0" w:space="0" w:color="auto"/>
            <w:bottom w:val="none" w:sz="0" w:space="0" w:color="auto"/>
            <w:right w:val="none" w:sz="0" w:space="0" w:color="auto"/>
          </w:divBdr>
        </w:div>
        <w:div w:id="1589074736">
          <w:marLeft w:val="640"/>
          <w:marRight w:val="0"/>
          <w:marTop w:val="0"/>
          <w:marBottom w:val="0"/>
          <w:divBdr>
            <w:top w:val="none" w:sz="0" w:space="0" w:color="auto"/>
            <w:left w:val="none" w:sz="0" w:space="0" w:color="auto"/>
            <w:bottom w:val="none" w:sz="0" w:space="0" w:color="auto"/>
            <w:right w:val="none" w:sz="0" w:space="0" w:color="auto"/>
          </w:divBdr>
        </w:div>
        <w:div w:id="1851261124">
          <w:marLeft w:val="640"/>
          <w:marRight w:val="0"/>
          <w:marTop w:val="0"/>
          <w:marBottom w:val="0"/>
          <w:divBdr>
            <w:top w:val="none" w:sz="0" w:space="0" w:color="auto"/>
            <w:left w:val="none" w:sz="0" w:space="0" w:color="auto"/>
            <w:bottom w:val="none" w:sz="0" w:space="0" w:color="auto"/>
            <w:right w:val="none" w:sz="0" w:space="0" w:color="auto"/>
          </w:divBdr>
        </w:div>
        <w:div w:id="1024357702">
          <w:marLeft w:val="640"/>
          <w:marRight w:val="0"/>
          <w:marTop w:val="0"/>
          <w:marBottom w:val="0"/>
          <w:divBdr>
            <w:top w:val="none" w:sz="0" w:space="0" w:color="auto"/>
            <w:left w:val="none" w:sz="0" w:space="0" w:color="auto"/>
            <w:bottom w:val="none" w:sz="0" w:space="0" w:color="auto"/>
            <w:right w:val="none" w:sz="0" w:space="0" w:color="auto"/>
          </w:divBdr>
        </w:div>
        <w:div w:id="1248731365">
          <w:marLeft w:val="640"/>
          <w:marRight w:val="0"/>
          <w:marTop w:val="0"/>
          <w:marBottom w:val="0"/>
          <w:divBdr>
            <w:top w:val="none" w:sz="0" w:space="0" w:color="auto"/>
            <w:left w:val="none" w:sz="0" w:space="0" w:color="auto"/>
            <w:bottom w:val="none" w:sz="0" w:space="0" w:color="auto"/>
            <w:right w:val="none" w:sz="0" w:space="0" w:color="auto"/>
          </w:divBdr>
        </w:div>
        <w:div w:id="10685156">
          <w:marLeft w:val="640"/>
          <w:marRight w:val="0"/>
          <w:marTop w:val="0"/>
          <w:marBottom w:val="0"/>
          <w:divBdr>
            <w:top w:val="none" w:sz="0" w:space="0" w:color="auto"/>
            <w:left w:val="none" w:sz="0" w:space="0" w:color="auto"/>
            <w:bottom w:val="none" w:sz="0" w:space="0" w:color="auto"/>
            <w:right w:val="none" w:sz="0" w:space="0" w:color="auto"/>
          </w:divBdr>
        </w:div>
        <w:div w:id="1730494620">
          <w:marLeft w:val="640"/>
          <w:marRight w:val="0"/>
          <w:marTop w:val="0"/>
          <w:marBottom w:val="0"/>
          <w:divBdr>
            <w:top w:val="none" w:sz="0" w:space="0" w:color="auto"/>
            <w:left w:val="none" w:sz="0" w:space="0" w:color="auto"/>
            <w:bottom w:val="none" w:sz="0" w:space="0" w:color="auto"/>
            <w:right w:val="none" w:sz="0" w:space="0" w:color="auto"/>
          </w:divBdr>
        </w:div>
        <w:div w:id="940646000">
          <w:marLeft w:val="640"/>
          <w:marRight w:val="0"/>
          <w:marTop w:val="0"/>
          <w:marBottom w:val="0"/>
          <w:divBdr>
            <w:top w:val="none" w:sz="0" w:space="0" w:color="auto"/>
            <w:left w:val="none" w:sz="0" w:space="0" w:color="auto"/>
            <w:bottom w:val="none" w:sz="0" w:space="0" w:color="auto"/>
            <w:right w:val="none" w:sz="0" w:space="0" w:color="auto"/>
          </w:divBdr>
        </w:div>
        <w:div w:id="1511213967">
          <w:marLeft w:val="640"/>
          <w:marRight w:val="0"/>
          <w:marTop w:val="0"/>
          <w:marBottom w:val="0"/>
          <w:divBdr>
            <w:top w:val="none" w:sz="0" w:space="0" w:color="auto"/>
            <w:left w:val="none" w:sz="0" w:space="0" w:color="auto"/>
            <w:bottom w:val="none" w:sz="0" w:space="0" w:color="auto"/>
            <w:right w:val="none" w:sz="0" w:space="0" w:color="auto"/>
          </w:divBdr>
        </w:div>
        <w:div w:id="1426809175">
          <w:marLeft w:val="640"/>
          <w:marRight w:val="0"/>
          <w:marTop w:val="0"/>
          <w:marBottom w:val="0"/>
          <w:divBdr>
            <w:top w:val="none" w:sz="0" w:space="0" w:color="auto"/>
            <w:left w:val="none" w:sz="0" w:space="0" w:color="auto"/>
            <w:bottom w:val="none" w:sz="0" w:space="0" w:color="auto"/>
            <w:right w:val="none" w:sz="0" w:space="0" w:color="auto"/>
          </w:divBdr>
        </w:div>
        <w:div w:id="1062170843">
          <w:marLeft w:val="640"/>
          <w:marRight w:val="0"/>
          <w:marTop w:val="0"/>
          <w:marBottom w:val="0"/>
          <w:divBdr>
            <w:top w:val="none" w:sz="0" w:space="0" w:color="auto"/>
            <w:left w:val="none" w:sz="0" w:space="0" w:color="auto"/>
            <w:bottom w:val="none" w:sz="0" w:space="0" w:color="auto"/>
            <w:right w:val="none" w:sz="0" w:space="0" w:color="auto"/>
          </w:divBdr>
        </w:div>
        <w:div w:id="2121366938">
          <w:marLeft w:val="640"/>
          <w:marRight w:val="0"/>
          <w:marTop w:val="0"/>
          <w:marBottom w:val="0"/>
          <w:divBdr>
            <w:top w:val="none" w:sz="0" w:space="0" w:color="auto"/>
            <w:left w:val="none" w:sz="0" w:space="0" w:color="auto"/>
            <w:bottom w:val="none" w:sz="0" w:space="0" w:color="auto"/>
            <w:right w:val="none" w:sz="0" w:space="0" w:color="auto"/>
          </w:divBdr>
        </w:div>
      </w:divsChild>
    </w:div>
    <w:div w:id="506670937">
      <w:bodyDiv w:val="1"/>
      <w:marLeft w:val="0"/>
      <w:marRight w:val="0"/>
      <w:marTop w:val="0"/>
      <w:marBottom w:val="0"/>
      <w:divBdr>
        <w:top w:val="none" w:sz="0" w:space="0" w:color="auto"/>
        <w:left w:val="none" w:sz="0" w:space="0" w:color="auto"/>
        <w:bottom w:val="none" w:sz="0" w:space="0" w:color="auto"/>
        <w:right w:val="none" w:sz="0" w:space="0" w:color="auto"/>
      </w:divBdr>
    </w:div>
    <w:div w:id="508368611">
      <w:bodyDiv w:val="1"/>
      <w:marLeft w:val="0"/>
      <w:marRight w:val="0"/>
      <w:marTop w:val="0"/>
      <w:marBottom w:val="0"/>
      <w:divBdr>
        <w:top w:val="none" w:sz="0" w:space="0" w:color="auto"/>
        <w:left w:val="none" w:sz="0" w:space="0" w:color="auto"/>
        <w:bottom w:val="none" w:sz="0" w:space="0" w:color="auto"/>
        <w:right w:val="none" w:sz="0" w:space="0" w:color="auto"/>
      </w:divBdr>
    </w:div>
    <w:div w:id="523401975">
      <w:bodyDiv w:val="1"/>
      <w:marLeft w:val="0"/>
      <w:marRight w:val="0"/>
      <w:marTop w:val="0"/>
      <w:marBottom w:val="0"/>
      <w:divBdr>
        <w:top w:val="none" w:sz="0" w:space="0" w:color="auto"/>
        <w:left w:val="none" w:sz="0" w:space="0" w:color="auto"/>
        <w:bottom w:val="none" w:sz="0" w:space="0" w:color="auto"/>
        <w:right w:val="none" w:sz="0" w:space="0" w:color="auto"/>
      </w:divBdr>
    </w:div>
    <w:div w:id="538738075">
      <w:bodyDiv w:val="1"/>
      <w:marLeft w:val="0"/>
      <w:marRight w:val="0"/>
      <w:marTop w:val="0"/>
      <w:marBottom w:val="0"/>
      <w:divBdr>
        <w:top w:val="none" w:sz="0" w:space="0" w:color="auto"/>
        <w:left w:val="none" w:sz="0" w:space="0" w:color="auto"/>
        <w:bottom w:val="none" w:sz="0" w:space="0" w:color="auto"/>
        <w:right w:val="none" w:sz="0" w:space="0" w:color="auto"/>
      </w:divBdr>
    </w:div>
    <w:div w:id="547227594">
      <w:bodyDiv w:val="1"/>
      <w:marLeft w:val="0"/>
      <w:marRight w:val="0"/>
      <w:marTop w:val="0"/>
      <w:marBottom w:val="0"/>
      <w:divBdr>
        <w:top w:val="none" w:sz="0" w:space="0" w:color="auto"/>
        <w:left w:val="none" w:sz="0" w:space="0" w:color="auto"/>
        <w:bottom w:val="none" w:sz="0" w:space="0" w:color="auto"/>
        <w:right w:val="none" w:sz="0" w:space="0" w:color="auto"/>
      </w:divBdr>
    </w:div>
    <w:div w:id="557210789">
      <w:bodyDiv w:val="1"/>
      <w:marLeft w:val="0"/>
      <w:marRight w:val="0"/>
      <w:marTop w:val="0"/>
      <w:marBottom w:val="0"/>
      <w:divBdr>
        <w:top w:val="none" w:sz="0" w:space="0" w:color="auto"/>
        <w:left w:val="none" w:sz="0" w:space="0" w:color="auto"/>
        <w:bottom w:val="none" w:sz="0" w:space="0" w:color="auto"/>
        <w:right w:val="none" w:sz="0" w:space="0" w:color="auto"/>
      </w:divBdr>
    </w:div>
    <w:div w:id="560364061">
      <w:bodyDiv w:val="1"/>
      <w:marLeft w:val="0"/>
      <w:marRight w:val="0"/>
      <w:marTop w:val="0"/>
      <w:marBottom w:val="0"/>
      <w:divBdr>
        <w:top w:val="none" w:sz="0" w:space="0" w:color="auto"/>
        <w:left w:val="none" w:sz="0" w:space="0" w:color="auto"/>
        <w:bottom w:val="none" w:sz="0" w:space="0" w:color="auto"/>
        <w:right w:val="none" w:sz="0" w:space="0" w:color="auto"/>
      </w:divBdr>
    </w:div>
    <w:div w:id="561646124">
      <w:bodyDiv w:val="1"/>
      <w:marLeft w:val="0"/>
      <w:marRight w:val="0"/>
      <w:marTop w:val="0"/>
      <w:marBottom w:val="0"/>
      <w:divBdr>
        <w:top w:val="none" w:sz="0" w:space="0" w:color="auto"/>
        <w:left w:val="none" w:sz="0" w:space="0" w:color="auto"/>
        <w:bottom w:val="none" w:sz="0" w:space="0" w:color="auto"/>
        <w:right w:val="none" w:sz="0" w:space="0" w:color="auto"/>
      </w:divBdr>
    </w:div>
    <w:div w:id="562496141">
      <w:bodyDiv w:val="1"/>
      <w:marLeft w:val="0"/>
      <w:marRight w:val="0"/>
      <w:marTop w:val="0"/>
      <w:marBottom w:val="0"/>
      <w:divBdr>
        <w:top w:val="none" w:sz="0" w:space="0" w:color="auto"/>
        <w:left w:val="none" w:sz="0" w:space="0" w:color="auto"/>
        <w:bottom w:val="none" w:sz="0" w:space="0" w:color="auto"/>
        <w:right w:val="none" w:sz="0" w:space="0" w:color="auto"/>
      </w:divBdr>
      <w:divsChild>
        <w:div w:id="980647481">
          <w:marLeft w:val="640"/>
          <w:marRight w:val="0"/>
          <w:marTop w:val="0"/>
          <w:marBottom w:val="0"/>
          <w:divBdr>
            <w:top w:val="none" w:sz="0" w:space="0" w:color="auto"/>
            <w:left w:val="none" w:sz="0" w:space="0" w:color="auto"/>
            <w:bottom w:val="none" w:sz="0" w:space="0" w:color="auto"/>
            <w:right w:val="none" w:sz="0" w:space="0" w:color="auto"/>
          </w:divBdr>
        </w:div>
        <w:div w:id="387340072">
          <w:marLeft w:val="640"/>
          <w:marRight w:val="0"/>
          <w:marTop w:val="0"/>
          <w:marBottom w:val="0"/>
          <w:divBdr>
            <w:top w:val="none" w:sz="0" w:space="0" w:color="auto"/>
            <w:left w:val="none" w:sz="0" w:space="0" w:color="auto"/>
            <w:bottom w:val="none" w:sz="0" w:space="0" w:color="auto"/>
            <w:right w:val="none" w:sz="0" w:space="0" w:color="auto"/>
          </w:divBdr>
        </w:div>
        <w:div w:id="876544455">
          <w:marLeft w:val="640"/>
          <w:marRight w:val="0"/>
          <w:marTop w:val="0"/>
          <w:marBottom w:val="0"/>
          <w:divBdr>
            <w:top w:val="none" w:sz="0" w:space="0" w:color="auto"/>
            <w:left w:val="none" w:sz="0" w:space="0" w:color="auto"/>
            <w:bottom w:val="none" w:sz="0" w:space="0" w:color="auto"/>
            <w:right w:val="none" w:sz="0" w:space="0" w:color="auto"/>
          </w:divBdr>
        </w:div>
        <w:div w:id="1782409756">
          <w:marLeft w:val="640"/>
          <w:marRight w:val="0"/>
          <w:marTop w:val="0"/>
          <w:marBottom w:val="0"/>
          <w:divBdr>
            <w:top w:val="none" w:sz="0" w:space="0" w:color="auto"/>
            <w:left w:val="none" w:sz="0" w:space="0" w:color="auto"/>
            <w:bottom w:val="none" w:sz="0" w:space="0" w:color="auto"/>
            <w:right w:val="none" w:sz="0" w:space="0" w:color="auto"/>
          </w:divBdr>
        </w:div>
        <w:div w:id="447093413">
          <w:marLeft w:val="640"/>
          <w:marRight w:val="0"/>
          <w:marTop w:val="0"/>
          <w:marBottom w:val="0"/>
          <w:divBdr>
            <w:top w:val="none" w:sz="0" w:space="0" w:color="auto"/>
            <w:left w:val="none" w:sz="0" w:space="0" w:color="auto"/>
            <w:bottom w:val="none" w:sz="0" w:space="0" w:color="auto"/>
            <w:right w:val="none" w:sz="0" w:space="0" w:color="auto"/>
          </w:divBdr>
        </w:div>
        <w:div w:id="458063338">
          <w:marLeft w:val="640"/>
          <w:marRight w:val="0"/>
          <w:marTop w:val="0"/>
          <w:marBottom w:val="0"/>
          <w:divBdr>
            <w:top w:val="none" w:sz="0" w:space="0" w:color="auto"/>
            <w:left w:val="none" w:sz="0" w:space="0" w:color="auto"/>
            <w:bottom w:val="none" w:sz="0" w:space="0" w:color="auto"/>
            <w:right w:val="none" w:sz="0" w:space="0" w:color="auto"/>
          </w:divBdr>
        </w:div>
        <w:div w:id="1239630863">
          <w:marLeft w:val="640"/>
          <w:marRight w:val="0"/>
          <w:marTop w:val="0"/>
          <w:marBottom w:val="0"/>
          <w:divBdr>
            <w:top w:val="none" w:sz="0" w:space="0" w:color="auto"/>
            <w:left w:val="none" w:sz="0" w:space="0" w:color="auto"/>
            <w:bottom w:val="none" w:sz="0" w:space="0" w:color="auto"/>
            <w:right w:val="none" w:sz="0" w:space="0" w:color="auto"/>
          </w:divBdr>
        </w:div>
        <w:div w:id="2095322668">
          <w:marLeft w:val="640"/>
          <w:marRight w:val="0"/>
          <w:marTop w:val="0"/>
          <w:marBottom w:val="0"/>
          <w:divBdr>
            <w:top w:val="none" w:sz="0" w:space="0" w:color="auto"/>
            <w:left w:val="none" w:sz="0" w:space="0" w:color="auto"/>
            <w:bottom w:val="none" w:sz="0" w:space="0" w:color="auto"/>
            <w:right w:val="none" w:sz="0" w:space="0" w:color="auto"/>
          </w:divBdr>
        </w:div>
        <w:div w:id="412626512">
          <w:marLeft w:val="640"/>
          <w:marRight w:val="0"/>
          <w:marTop w:val="0"/>
          <w:marBottom w:val="0"/>
          <w:divBdr>
            <w:top w:val="none" w:sz="0" w:space="0" w:color="auto"/>
            <w:left w:val="none" w:sz="0" w:space="0" w:color="auto"/>
            <w:bottom w:val="none" w:sz="0" w:space="0" w:color="auto"/>
            <w:right w:val="none" w:sz="0" w:space="0" w:color="auto"/>
          </w:divBdr>
        </w:div>
        <w:div w:id="626590654">
          <w:marLeft w:val="640"/>
          <w:marRight w:val="0"/>
          <w:marTop w:val="0"/>
          <w:marBottom w:val="0"/>
          <w:divBdr>
            <w:top w:val="none" w:sz="0" w:space="0" w:color="auto"/>
            <w:left w:val="none" w:sz="0" w:space="0" w:color="auto"/>
            <w:bottom w:val="none" w:sz="0" w:space="0" w:color="auto"/>
            <w:right w:val="none" w:sz="0" w:space="0" w:color="auto"/>
          </w:divBdr>
        </w:div>
        <w:div w:id="1576473563">
          <w:marLeft w:val="640"/>
          <w:marRight w:val="0"/>
          <w:marTop w:val="0"/>
          <w:marBottom w:val="0"/>
          <w:divBdr>
            <w:top w:val="none" w:sz="0" w:space="0" w:color="auto"/>
            <w:left w:val="none" w:sz="0" w:space="0" w:color="auto"/>
            <w:bottom w:val="none" w:sz="0" w:space="0" w:color="auto"/>
            <w:right w:val="none" w:sz="0" w:space="0" w:color="auto"/>
          </w:divBdr>
        </w:div>
        <w:div w:id="971326274">
          <w:marLeft w:val="640"/>
          <w:marRight w:val="0"/>
          <w:marTop w:val="0"/>
          <w:marBottom w:val="0"/>
          <w:divBdr>
            <w:top w:val="none" w:sz="0" w:space="0" w:color="auto"/>
            <w:left w:val="none" w:sz="0" w:space="0" w:color="auto"/>
            <w:bottom w:val="none" w:sz="0" w:space="0" w:color="auto"/>
            <w:right w:val="none" w:sz="0" w:space="0" w:color="auto"/>
          </w:divBdr>
        </w:div>
        <w:div w:id="252975506">
          <w:marLeft w:val="640"/>
          <w:marRight w:val="0"/>
          <w:marTop w:val="0"/>
          <w:marBottom w:val="0"/>
          <w:divBdr>
            <w:top w:val="none" w:sz="0" w:space="0" w:color="auto"/>
            <w:left w:val="none" w:sz="0" w:space="0" w:color="auto"/>
            <w:bottom w:val="none" w:sz="0" w:space="0" w:color="auto"/>
            <w:right w:val="none" w:sz="0" w:space="0" w:color="auto"/>
          </w:divBdr>
        </w:div>
        <w:div w:id="1175613320">
          <w:marLeft w:val="640"/>
          <w:marRight w:val="0"/>
          <w:marTop w:val="0"/>
          <w:marBottom w:val="0"/>
          <w:divBdr>
            <w:top w:val="none" w:sz="0" w:space="0" w:color="auto"/>
            <w:left w:val="none" w:sz="0" w:space="0" w:color="auto"/>
            <w:bottom w:val="none" w:sz="0" w:space="0" w:color="auto"/>
            <w:right w:val="none" w:sz="0" w:space="0" w:color="auto"/>
          </w:divBdr>
        </w:div>
        <w:div w:id="981496893">
          <w:marLeft w:val="640"/>
          <w:marRight w:val="0"/>
          <w:marTop w:val="0"/>
          <w:marBottom w:val="0"/>
          <w:divBdr>
            <w:top w:val="none" w:sz="0" w:space="0" w:color="auto"/>
            <w:left w:val="none" w:sz="0" w:space="0" w:color="auto"/>
            <w:bottom w:val="none" w:sz="0" w:space="0" w:color="auto"/>
            <w:right w:val="none" w:sz="0" w:space="0" w:color="auto"/>
          </w:divBdr>
        </w:div>
        <w:div w:id="1507329046">
          <w:marLeft w:val="640"/>
          <w:marRight w:val="0"/>
          <w:marTop w:val="0"/>
          <w:marBottom w:val="0"/>
          <w:divBdr>
            <w:top w:val="none" w:sz="0" w:space="0" w:color="auto"/>
            <w:left w:val="none" w:sz="0" w:space="0" w:color="auto"/>
            <w:bottom w:val="none" w:sz="0" w:space="0" w:color="auto"/>
            <w:right w:val="none" w:sz="0" w:space="0" w:color="auto"/>
          </w:divBdr>
        </w:div>
        <w:div w:id="670908817">
          <w:marLeft w:val="640"/>
          <w:marRight w:val="0"/>
          <w:marTop w:val="0"/>
          <w:marBottom w:val="0"/>
          <w:divBdr>
            <w:top w:val="none" w:sz="0" w:space="0" w:color="auto"/>
            <w:left w:val="none" w:sz="0" w:space="0" w:color="auto"/>
            <w:bottom w:val="none" w:sz="0" w:space="0" w:color="auto"/>
            <w:right w:val="none" w:sz="0" w:space="0" w:color="auto"/>
          </w:divBdr>
        </w:div>
        <w:div w:id="123499840">
          <w:marLeft w:val="640"/>
          <w:marRight w:val="0"/>
          <w:marTop w:val="0"/>
          <w:marBottom w:val="0"/>
          <w:divBdr>
            <w:top w:val="none" w:sz="0" w:space="0" w:color="auto"/>
            <w:left w:val="none" w:sz="0" w:space="0" w:color="auto"/>
            <w:bottom w:val="none" w:sz="0" w:space="0" w:color="auto"/>
            <w:right w:val="none" w:sz="0" w:space="0" w:color="auto"/>
          </w:divBdr>
        </w:div>
        <w:div w:id="496850861">
          <w:marLeft w:val="640"/>
          <w:marRight w:val="0"/>
          <w:marTop w:val="0"/>
          <w:marBottom w:val="0"/>
          <w:divBdr>
            <w:top w:val="none" w:sz="0" w:space="0" w:color="auto"/>
            <w:left w:val="none" w:sz="0" w:space="0" w:color="auto"/>
            <w:bottom w:val="none" w:sz="0" w:space="0" w:color="auto"/>
            <w:right w:val="none" w:sz="0" w:space="0" w:color="auto"/>
          </w:divBdr>
        </w:div>
        <w:div w:id="1468012375">
          <w:marLeft w:val="640"/>
          <w:marRight w:val="0"/>
          <w:marTop w:val="0"/>
          <w:marBottom w:val="0"/>
          <w:divBdr>
            <w:top w:val="none" w:sz="0" w:space="0" w:color="auto"/>
            <w:left w:val="none" w:sz="0" w:space="0" w:color="auto"/>
            <w:bottom w:val="none" w:sz="0" w:space="0" w:color="auto"/>
            <w:right w:val="none" w:sz="0" w:space="0" w:color="auto"/>
          </w:divBdr>
        </w:div>
        <w:div w:id="1016078194">
          <w:marLeft w:val="640"/>
          <w:marRight w:val="0"/>
          <w:marTop w:val="0"/>
          <w:marBottom w:val="0"/>
          <w:divBdr>
            <w:top w:val="none" w:sz="0" w:space="0" w:color="auto"/>
            <w:left w:val="none" w:sz="0" w:space="0" w:color="auto"/>
            <w:bottom w:val="none" w:sz="0" w:space="0" w:color="auto"/>
            <w:right w:val="none" w:sz="0" w:space="0" w:color="auto"/>
          </w:divBdr>
        </w:div>
        <w:div w:id="193664558">
          <w:marLeft w:val="640"/>
          <w:marRight w:val="0"/>
          <w:marTop w:val="0"/>
          <w:marBottom w:val="0"/>
          <w:divBdr>
            <w:top w:val="none" w:sz="0" w:space="0" w:color="auto"/>
            <w:left w:val="none" w:sz="0" w:space="0" w:color="auto"/>
            <w:bottom w:val="none" w:sz="0" w:space="0" w:color="auto"/>
            <w:right w:val="none" w:sz="0" w:space="0" w:color="auto"/>
          </w:divBdr>
        </w:div>
        <w:div w:id="397291136">
          <w:marLeft w:val="640"/>
          <w:marRight w:val="0"/>
          <w:marTop w:val="0"/>
          <w:marBottom w:val="0"/>
          <w:divBdr>
            <w:top w:val="none" w:sz="0" w:space="0" w:color="auto"/>
            <w:left w:val="none" w:sz="0" w:space="0" w:color="auto"/>
            <w:bottom w:val="none" w:sz="0" w:space="0" w:color="auto"/>
            <w:right w:val="none" w:sz="0" w:space="0" w:color="auto"/>
          </w:divBdr>
        </w:div>
        <w:div w:id="1993218748">
          <w:marLeft w:val="640"/>
          <w:marRight w:val="0"/>
          <w:marTop w:val="0"/>
          <w:marBottom w:val="0"/>
          <w:divBdr>
            <w:top w:val="none" w:sz="0" w:space="0" w:color="auto"/>
            <w:left w:val="none" w:sz="0" w:space="0" w:color="auto"/>
            <w:bottom w:val="none" w:sz="0" w:space="0" w:color="auto"/>
            <w:right w:val="none" w:sz="0" w:space="0" w:color="auto"/>
          </w:divBdr>
        </w:div>
        <w:div w:id="863176671">
          <w:marLeft w:val="640"/>
          <w:marRight w:val="0"/>
          <w:marTop w:val="0"/>
          <w:marBottom w:val="0"/>
          <w:divBdr>
            <w:top w:val="none" w:sz="0" w:space="0" w:color="auto"/>
            <w:left w:val="none" w:sz="0" w:space="0" w:color="auto"/>
            <w:bottom w:val="none" w:sz="0" w:space="0" w:color="auto"/>
            <w:right w:val="none" w:sz="0" w:space="0" w:color="auto"/>
          </w:divBdr>
        </w:div>
        <w:div w:id="71047035">
          <w:marLeft w:val="640"/>
          <w:marRight w:val="0"/>
          <w:marTop w:val="0"/>
          <w:marBottom w:val="0"/>
          <w:divBdr>
            <w:top w:val="none" w:sz="0" w:space="0" w:color="auto"/>
            <w:left w:val="none" w:sz="0" w:space="0" w:color="auto"/>
            <w:bottom w:val="none" w:sz="0" w:space="0" w:color="auto"/>
            <w:right w:val="none" w:sz="0" w:space="0" w:color="auto"/>
          </w:divBdr>
        </w:div>
        <w:div w:id="543637414">
          <w:marLeft w:val="640"/>
          <w:marRight w:val="0"/>
          <w:marTop w:val="0"/>
          <w:marBottom w:val="0"/>
          <w:divBdr>
            <w:top w:val="none" w:sz="0" w:space="0" w:color="auto"/>
            <w:left w:val="none" w:sz="0" w:space="0" w:color="auto"/>
            <w:bottom w:val="none" w:sz="0" w:space="0" w:color="auto"/>
            <w:right w:val="none" w:sz="0" w:space="0" w:color="auto"/>
          </w:divBdr>
        </w:div>
        <w:div w:id="2066250006">
          <w:marLeft w:val="640"/>
          <w:marRight w:val="0"/>
          <w:marTop w:val="0"/>
          <w:marBottom w:val="0"/>
          <w:divBdr>
            <w:top w:val="none" w:sz="0" w:space="0" w:color="auto"/>
            <w:left w:val="none" w:sz="0" w:space="0" w:color="auto"/>
            <w:bottom w:val="none" w:sz="0" w:space="0" w:color="auto"/>
            <w:right w:val="none" w:sz="0" w:space="0" w:color="auto"/>
          </w:divBdr>
        </w:div>
        <w:div w:id="1802965574">
          <w:marLeft w:val="640"/>
          <w:marRight w:val="0"/>
          <w:marTop w:val="0"/>
          <w:marBottom w:val="0"/>
          <w:divBdr>
            <w:top w:val="none" w:sz="0" w:space="0" w:color="auto"/>
            <w:left w:val="none" w:sz="0" w:space="0" w:color="auto"/>
            <w:bottom w:val="none" w:sz="0" w:space="0" w:color="auto"/>
            <w:right w:val="none" w:sz="0" w:space="0" w:color="auto"/>
          </w:divBdr>
        </w:div>
        <w:div w:id="1807503286">
          <w:marLeft w:val="640"/>
          <w:marRight w:val="0"/>
          <w:marTop w:val="0"/>
          <w:marBottom w:val="0"/>
          <w:divBdr>
            <w:top w:val="none" w:sz="0" w:space="0" w:color="auto"/>
            <w:left w:val="none" w:sz="0" w:space="0" w:color="auto"/>
            <w:bottom w:val="none" w:sz="0" w:space="0" w:color="auto"/>
            <w:right w:val="none" w:sz="0" w:space="0" w:color="auto"/>
          </w:divBdr>
        </w:div>
        <w:div w:id="673579564">
          <w:marLeft w:val="640"/>
          <w:marRight w:val="0"/>
          <w:marTop w:val="0"/>
          <w:marBottom w:val="0"/>
          <w:divBdr>
            <w:top w:val="none" w:sz="0" w:space="0" w:color="auto"/>
            <w:left w:val="none" w:sz="0" w:space="0" w:color="auto"/>
            <w:bottom w:val="none" w:sz="0" w:space="0" w:color="auto"/>
            <w:right w:val="none" w:sz="0" w:space="0" w:color="auto"/>
          </w:divBdr>
        </w:div>
        <w:div w:id="1237669730">
          <w:marLeft w:val="640"/>
          <w:marRight w:val="0"/>
          <w:marTop w:val="0"/>
          <w:marBottom w:val="0"/>
          <w:divBdr>
            <w:top w:val="none" w:sz="0" w:space="0" w:color="auto"/>
            <w:left w:val="none" w:sz="0" w:space="0" w:color="auto"/>
            <w:bottom w:val="none" w:sz="0" w:space="0" w:color="auto"/>
            <w:right w:val="none" w:sz="0" w:space="0" w:color="auto"/>
          </w:divBdr>
        </w:div>
        <w:div w:id="1344018404">
          <w:marLeft w:val="640"/>
          <w:marRight w:val="0"/>
          <w:marTop w:val="0"/>
          <w:marBottom w:val="0"/>
          <w:divBdr>
            <w:top w:val="none" w:sz="0" w:space="0" w:color="auto"/>
            <w:left w:val="none" w:sz="0" w:space="0" w:color="auto"/>
            <w:bottom w:val="none" w:sz="0" w:space="0" w:color="auto"/>
            <w:right w:val="none" w:sz="0" w:space="0" w:color="auto"/>
          </w:divBdr>
        </w:div>
        <w:div w:id="155456670">
          <w:marLeft w:val="640"/>
          <w:marRight w:val="0"/>
          <w:marTop w:val="0"/>
          <w:marBottom w:val="0"/>
          <w:divBdr>
            <w:top w:val="none" w:sz="0" w:space="0" w:color="auto"/>
            <w:left w:val="none" w:sz="0" w:space="0" w:color="auto"/>
            <w:bottom w:val="none" w:sz="0" w:space="0" w:color="auto"/>
            <w:right w:val="none" w:sz="0" w:space="0" w:color="auto"/>
          </w:divBdr>
        </w:div>
        <w:div w:id="819544019">
          <w:marLeft w:val="640"/>
          <w:marRight w:val="0"/>
          <w:marTop w:val="0"/>
          <w:marBottom w:val="0"/>
          <w:divBdr>
            <w:top w:val="none" w:sz="0" w:space="0" w:color="auto"/>
            <w:left w:val="none" w:sz="0" w:space="0" w:color="auto"/>
            <w:bottom w:val="none" w:sz="0" w:space="0" w:color="auto"/>
            <w:right w:val="none" w:sz="0" w:space="0" w:color="auto"/>
          </w:divBdr>
        </w:div>
        <w:div w:id="1172719135">
          <w:marLeft w:val="640"/>
          <w:marRight w:val="0"/>
          <w:marTop w:val="0"/>
          <w:marBottom w:val="0"/>
          <w:divBdr>
            <w:top w:val="none" w:sz="0" w:space="0" w:color="auto"/>
            <w:left w:val="none" w:sz="0" w:space="0" w:color="auto"/>
            <w:bottom w:val="none" w:sz="0" w:space="0" w:color="auto"/>
            <w:right w:val="none" w:sz="0" w:space="0" w:color="auto"/>
          </w:divBdr>
        </w:div>
        <w:div w:id="487554360">
          <w:marLeft w:val="640"/>
          <w:marRight w:val="0"/>
          <w:marTop w:val="0"/>
          <w:marBottom w:val="0"/>
          <w:divBdr>
            <w:top w:val="none" w:sz="0" w:space="0" w:color="auto"/>
            <w:left w:val="none" w:sz="0" w:space="0" w:color="auto"/>
            <w:bottom w:val="none" w:sz="0" w:space="0" w:color="auto"/>
            <w:right w:val="none" w:sz="0" w:space="0" w:color="auto"/>
          </w:divBdr>
        </w:div>
      </w:divsChild>
    </w:div>
    <w:div w:id="565338992">
      <w:bodyDiv w:val="1"/>
      <w:marLeft w:val="0"/>
      <w:marRight w:val="0"/>
      <w:marTop w:val="0"/>
      <w:marBottom w:val="0"/>
      <w:divBdr>
        <w:top w:val="none" w:sz="0" w:space="0" w:color="auto"/>
        <w:left w:val="none" w:sz="0" w:space="0" w:color="auto"/>
        <w:bottom w:val="none" w:sz="0" w:space="0" w:color="auto"/>
        <w:right w:val="none" w:sz="0" w:space="0" w:color="auto"/>
      </w:divBdr>
    </w:div>
    <w:div w:id="579294091">
      <w:bodyDiv w:val="1"/>
      <w:marLeft w:val="0"/>
      <w:marRight w:val="0"/>
      <w:marTop w:val="0"/>
      <w:marBottom w:val="0"/>
      <w:divBdr>
        <w:top w:val="none" w:sz="0" w:space="0" w:color="auto"/>
        <w:left w:val="none" w:sz="0" w:space="0" w:color="auto"/>
        <w:bottom w:val="none" w:sz="0" w:space="0" w:color="auto"/>
        <w:right w:val="none" w:sz="0" w:space="0" w:color="auto"/>
      </w:divBdr>
    </w:div>
    <w:div w:id="585040508">
      <w:bodyDiv w:val="1"/>
      <w:marLeft w:val="0"/>
      <w:marRight w:val="0"/>
      <w:marTop w:val="0"/>
      <w:marBottom w:val="0"/>
      <w:divBdr>
        <w:top w:val="none" w:sz="0" w:space="0" w:color="auto"/>
        <w:left w:val="none" w:sz="0" w:space="0" w:color="auto"/>
        <w:bottom w:val="none" w:sz="0" w:space="0" w:color="auto"/>
        <w:right w:val="none" w:sz="0" w:space="0" w:color="auto"/>
      </w:divBdr>
    </w:div>
    <w:div w:id="599030785">
      <w:bodyDiv w:val="1"/>
      <w:marLeft w:val="0"/>
      <w:marRight w:val="0"/>
      <w:marTop w:val="0"/>
      <w:marBottom w:val="0"/>
      <w:divBdr>
        <w:top w:val="none" w:sz="0" w:space="0" w:color="auto"/>
        <w:left w:val="none" w:sz="0" w:space="0" w:color="auto"/>
        <w:bottom w:val="none" w:sz="0" w:space="0" w:color="auto"/>
        <w:right w:val="none" w:sz="0" w:space="0" w:color="auto"/>
      </w:divBdr>
    </w:div>
    <w:div w:id="606474139">
      <w:bodyDiv w:val="1"/>
      <w:marLeft w:val="0"/>
      <w:marRight w:val="0"/>
      <w:marTop w:val="0"/>
      <w:marBottom w:val="0"/>
      <w:divBdr>
        <w:top w:val="none" w:sz="0" w:space="0" w:color="auto"/>
        <w:left w:val="none" w:sz="0" w:space="0" w:color="auto"/>
        <w:bottom w:val="none" w:sz="0" w:space="0" w:color="auto"/>
        <w:right w:val="none" w:sz="0" w:space="0" w:color="auto"/>
      </w:divBdr>
    </w:div>
    <w:div w:id="625307257">
      <w:bodyDiv w:val="1"/>
      <w:marLeft w:val="0"/>
      <w:marRight w:val="0"/>
      <w:marTop w:val="0"/>
      <w:marBottom w:val="0"/>
      <w:divBdr>
        <w:top w:val="none" w:sz="0" w:space="0" w:color="auto"/>
        <w:left w:val="none" w:sz="0" w:space="0" w:color="auto"/>
        <w:bottom w:val="none" w:sz="0" w:space="0" w:color="auto"/>
        <w:right w:val="none" w:sz="0" w:space="0" w:color="auto"/>
      </w:divBdr>
    </w:div>
    <w:div w:id="637952947">
      <w:bodyDiv w:val="1"/>
      <w:marLeft w:val="0"/>
      <w:marRight w:val="0"/>
      <w:marTop w:val="0"/>
      <w:marBottom w:val="0"/>
      <w:divBdr>
        <w:top w:val="none" w:sz="0" w:space="0" w:color="auto"/>
        <w:left w:val="none" w:sz="0" w:space="0" w:color="auto"/>
        <w:bottom w:val="none" w:sz="0" w:space="0" w:color="auto"/>
        <w:right w:val="none" w:sz="0" w:space="0" w:color="auto"/>
      </w:divBdr>
    </w:div>
    <w:div w:id="638732238">
      <w:bodyDiv w:val="1"/>
      <w:marLeft w:val="0"/>
      <w:marRight w:val="0"/>
      <w:marTop w:val="0"/>
      <w:marBottom w:val="0"/>
      <w:divBdr>
        <w:top w:val="none" w:sz="0" w:space="0" w:color="auto"/>
        <w:left w:val="none" w:sz="0" w:space="0" w:color="auto"/>
        <w:bottom w:val="none" w:sz="0" w:space="0" w:color="auto"/>
        <w:right w:val="none" w:sz="0" w:space="0" w:color="auto"/>
      </w:divBdr>
    </w:div>
    <w:div w:id="647170959">
      <w:bodyDiv w:val="1"/>
      <w:marLeft w:val="0"/>
      <w:marRight w:val="0"/>
      <w:marTop w:val="0"/>
      <w:marBottom w:val="0"/>
      <w:divBdr>
        <w:top w:val="none" w:sz="0" w:space="0" w:color="auto"/>
        <w:left w:val="none" w:sz="0" w:space="0" w:color="auto"/>
        <w:bottom w:val="none" w:sz="0" w:space="0" w:color="auto"/>
        <w:right w:val="none" w:sz="0" w:space="0" w:color="auto"/>
      </w:divBdr>
    </w:div>
    <w:div w:id="664821623">
      <w:bodyDiv w:val="1"/>
      <w:marLeft w:val="0"/>
      <w:marRight w:val="0"/>
      <w:marTop w:val="0"/>
      <w:marBottom w:val="0"/>
      <w:divBdr>
        <w:top w:val="none" w:sz="0" w:space="0" w:color="auto"/>
        <w:left w:val="none" w:sz="0" w:space="0" w:color="auto"/>
        <w:bottom w:val="none" w:sz="0" w:space="0" w:color="auto"/>
        <w:right w:val="none" w:sz="0" w:space="0" w:color="auto"/>
      </w:divBdr>
    </w:div>
    <w:div w:id="667712807">
      <w:bodyDiv w:val="1"/>
      <w:marLeft w:val="0"/>
      <w:marRight w:val="0"/>
      <w:marTop w:val="0"/>
      <w:marBottom w:val="0"/>
      <w:divBdr>
        <w:top w:val="none" w:sz="0" w:space="0" w:color="auto"/>
        <w:left w:val="none" w:sz="0" w:space="0" w:color="auto"/>
        <w:bottom w:val="none" w:sz="0" w:space="0" w:color="auto"/>
        <w:right w:val="none" w:sz="0" w:space="0" w:color="auto"/>
      </w:divBdr>
    </w:div>
    <w:div w:id="669335528">
      <w:bodyDiv w:val="1"/>
      <w:marLeft w:val="0"/>
      <w:marRight w:val="0"/>
      <w:marTop w:val="0"/>
      <w:marBottom w:val="0"/>
      <w:divBdr>
        <w:top w:val="none" w:sz="0" w:space="0" w:color="auto"/>
        <w:left w:val="none" w:sz="0" w:space="0" w:color="auto"/>
        <w:bottom w:val="none" w:sz="0" w:space="0" w:color="auto"/>
        <w:right w:val="none" w:sz="0" w:space="0" w:color="auto"/>
      </w:divBdr>
    </w:div>
    <w:div w:id="683439157">
      <w:bodyDiv w:val="1"/>
      <w:marLeft w:val="0"/>
      <w:marRight w:val="0"/>
      <w:marTop w:val="0"/>
      <w:marBottom w:val="0"/>
      <w:divBdr>
        <w:top w:val="none" w:sz="0" w:space="0" w:color="auto"/>
        <w:left w:val="none" w:sz="0" w:space="0" w:color="auto"/>
        <w:bottom w:val="none" w:sz="0" w:space="0" w:color="auto"/>
        <w:right w:val="none" w:sz="0" w:space="0" w:color="auto"/>
      </w:divBdr>
    </w:div>
    <w:div w:id="693769192">
      <w:bodyDiv w:val="1"/>
      <w:marLeft w:val="0"/>
      <w:marRight w:val="0"/>
      <w:marTop w:val="0"/>
      <w:marBottom w:val="0"/>
      <w:divBdr>
        <w:top w:val="none" w:sz="0" w:space="0" w:color="auto"/>
        <w:left w:val="none" w:sz="0" w:space="0" w:color="auto"/>
        <w:bottom w:val="none" w:sz="0" w:space="0" w:color="auto"/>
        <w:right w:val="none" w:sz="0" w:space="0" w:color="auto"/>
      </w:divBdr>
    </w:div>
    <w:div w:id="699208383">
      <w:bodyDiv w:val="1"/>
      <w:marLeft w:val="0"/>
      <w:marRight w:val="0"/>
      <w:marTop w:val="0"/>
      <w:marBottom w:val="0"/>
      <w:divBdr>
        <w:top w:val="none" w:sz="0" w:space="0" w:color="auto"/>
        <w:left w:val="none" w:sz="0" w:space="0" w:color="auto"/>
        <w:bottom w:val="none" w:sz="0" w:space="0" w:color="auto"/>
        <w:right w:val="none" w:sz="0" w:space="0" w:color="auto"/>
      </w:divBdr>
    </w:div>
    <w:div w:id="699549272">
      <w:bodyDiv w:val="1"/>
      <w:marLeft w:val="0"/>
      <w:marRight w:val="0"/>
      <w:marTop w:val="0"/>
      <w:marBottom w:val="0"/>
      <w:divBdr>
        <w:top w:val="none" w:sz="0" w:space="0" w:color="auto"/>
        <w:left w:val="none" w:sz="0" w:space="0" w:color="auto"/>
        <w:bottom w:val="none" w:sz="0" w:space="0" w:color="auto"/>
        <w:right w:val="none" w:sz="0" w:space="0" w:color="auto"/>
      </w:divBdr>
    </w:div>
    <w:div w:id="704602283">
      <w:bodyDiv w:val="1"/>
      <w:marLeft w:val="0"/>
      <w:marRight w:val="0"/>
      <w:marTop w:val="0"/>
      <w:marBottom w:val="0"/>
      <w:divBdr>
        <w:top w:val="none" w:sz="0" w:space="0" w:color="auto"/>
        <w:left w:val="none" w:sz="0" w:space="0" w:color="auto"/>
        <w:bottom w:val="none" w:sz="0" w:space="0" w:color="auto"/>
        <w:right w:val="none" w:sz="0" w:space="0" w:color="auto"/>
      </w:divBdr>
    </w:div>
    <w:div w:id="722099213">
      <w:bodyDiv w:val="1"/>
      <w:marLeft w:val="0"/>
      <w:marRight w:val="0"/>
      <w:marTop w:val="0"/>
      <w:marBottom w:val="0"/>
      <w:divBdr>
        <w:top w:val="none" w:sz="0" w:space="0" w:color="auto"/>
        <w:left w:val="none" w:sz="0" w:space="0" w:color="auto"/>
        <w:bottom w:val="none" w:sz="0" w:space="0" w:color="auto"/>
        <w:right w:val="none" w:sz="0" w:space="0" w:color="auto"/>
      </w:divBdr>
    </w:div>
    <w:div w:id="728921367">
      <w:bodyDiv w:val="1"/>
      <w:marLeft w:val="0"/>
      <w:marRight w:val="0"/>
      <w:marTop w:val="0"/>
      <w:marBottom w:val="0"/>
      <w:divBdr>
        <w:top w:val="none" w:sz="0" w:space="0" w:color="auto"/>
        <w:left w:val="none" w:sz="0" w:space="0" w:color="auto"/>
        <w:bottom w:val="none" w:sz="0" w:space="0" w:color="auto"/>
        <w:right w:val="none" w:sz="0" w:space="0" w:color="auto"/>
      </w:divBdr>
    </w:div>
    <w:div w:id="740520982">
      <w:bodyDiv w:val="1"/>
      <w:marLeft w:val="0"/>
      <w:marRight w:val="0"/>
      <w:marTop w:val="0"/>
      <w:marBottom w:val="0"/>
      <w:divBdr>
        <w:top w:val="none" w:sz="0" w:space="0" w:color="auto"/>
        <w:left w:val="none" w:sz="0" w:space="0" w:color="auto"/>
        <w:bottom w:val="none" w:sz="0" w:space="0" w:color="auto"/>
        <w:right w:val="none" w:sz="0" w:space="0" w:color="auto"/>
      </w:divBdr>
    </w:div>
    <w:div w:id="744567391">
      <w:bodyDiv w:val="1"/>
      <w:marLeft w:val="0"/>
      <w:marRight w:val="0"/>
      <w:marTop w:val="0"/>
      <w:marBottom w:val="0"/>
      <w:divBdr>
        <w:top w:val="none" w:sz="0" w:space="0" w:color="auto"/>
        <w:left w:val="none" w:sz="0" w:space="0" w:color="auto"/>
        <w:bottom w:val="none" w:sz="0" w:space="0" w:color="auto"/>
        <w:right w:val="none" w:sz="0" w:space="0" w:color="auto"/>
      </w:divBdr>
    </w:div>
    <w:div w:id="744765284">
      <w:bodyDiv w:val="1"/>
      <w:marLeft w:val="0"/>
      <w:marRight w:val="0"/>
      <w:marTop w:val="0"/>
      <w:marBottom w:val="0"/>
      <w:divBdr>
        <w:top w:val="none" w:sz="0" w:space="0" w:color="auto"/>
        <w:left w:val="none" w:sz="0" w:space="0" w:color="auto"/>
        <w:bottom w:val="none" w:sz="0" w:space="0" w:color="auto"/>
        <w:right w:val="none" w:sz="0" w:space="0" w:color="auto"/>
      </w:divBdr>
    </w:div>
    <w:div w:id="751852737">
      <w:bodyDiv w:val="1"/>
      <w:marLeft w:val="0"/>
      <w:marRight w:val="0"/>
      <w:marTop w:val="0"/>
      <w:marBottom w:val="0"/>
      <w:divBdr>
        <w:top w:val="none" w:sz="0" w:space="0" w:color="auto"/>
        <w:left w:val="none" w:sz="0" w:space="0" w:color="auto"/>
        <w:bottom w:val="none" w:sz="0" w:space="0" w:color="auto"/>
        <w:right w:val="none" w:sz="0" w:space="0" w:color="auto"/>
      </w:divBdr>
    </w:div>
    <w:div w:id="775103535">
      <w:bodyDiv w:val="1"/>
      <w:marLeft w:val="0"/>
      <w:marRight w:val="0"/>
      <w:marTop w:val="0"/>
      <w:marBottom w:val="0"/>
      <w:divBdr>
        <w:top w:val="none" w:sz="0" w:space="0" w:color="auto"/>
        <w:left w:val="none" w:sz="0" w:space="0" w:color="auto"/>
        <w:bottom w:val="none" w:sz="0" w:space="0" w:color="auto"/>
        <w:right w:val="none" w:sz="0" w:space="0" w:color="auto"/>
      </w:divBdr>
    </w:div>
    <w:div w:id="779498187">
      <w:bodyDiv w:val="1"/>
      <w:marLeft w:val="0"/>
      <w:marRight w:val="0"/>
      <w:marTop w:val="0"/>
      <w:marBottom w:val="0"/>
      <w:divBdr>
        <w:top w:val="none" w:sz="0" w:space="0" w:color="auto"/>
        <w:left w:val="none" w:sz="0" w:space="0" w:color="auto"/>
        <w:bottom w:val="none" w:sz="0" w:space="0" w:color="auto"/>
        <w:right w:val="none" w:sz="0" w:space="0" w:color="auto"/>
      </w:divBdr>
    </w:div>
    <w:div w:id="797260249">
      <w:bodyDiv w:val="1"/>
      <w:marLeft w:val="0"/>
      <w:marRight w:val="0"/>
      <w:marTop w:val="0"/>
      <w:marBottom w:val="0"/>
      <w:divBdr>
        <w:top w:val="none" w:sz="0" w:space="0" w:color="auto"/>
        <w:left w:val="none" w:sz="0" w:space="0" w:color="auto"/>
        <w:bottom w:val="none" w:sz="0" w:space="0" w:color="auto"/>
        <w:right w:val="none" w:sz="0" w:space="0" w:color="auto"/>
      </w:divBdr>
    </w:div>
    <w:div w:id="807284741">
      <w:bodyDiv w:val="1"/>
      <w:marLeft w:val="0"/>
      <w:marRight w:val="0"/>
      <w:marTop w:val="0"/>
      <w:marBottom w:val="0"/>
      <w:divBdr>
        <w:top w:val="none" w:sz="0" w:space="0" w:color="auto"/>
        <w:left w:val="none" w:sz="0" w:space="0" w:color="auto"/>
        <w:bottom w:val="none" w:sz="0" w:space="0" w:color="auto"/>
        <w:right w:val="none" w:sz="0" w:space="0" w:color="auto"/>
      </w:divBdr>
    </w:div>
    <w:div w:id="822044605">
      <w:bodyDiv w:val="1"/>
      <w:marLeft w:val="0"/>
      <w:marRight w:val="0"/>
      <w:marTop w:val="0"/>
      <w:marBottom w:val="0"/>
      <w:divBdr>
        <w:top w:val="none" w:sz="0" w:space="0" w:color="auto"/>
        <w:left w:val="none" w:sz="0" w:space="0" w:color="auto"/>
        <w:bottom w:val="none" w:sz="0" w:space="0" w:color="auto"/>
        <w:right w:val="none" w:sz="0" w:space="0" w:color="auto"/>
      </w:divBdr>
    </w:div>
    <w:div w:id="830412796">
      <w:bodyDiv w:val="1"/>
      <w:marLeft w:val="0"/>
      <w:marRight w:val="0"/>
      <w:marTop w:val="0"/>
      <w:marBottom w:val="0"/>
      <w:divBdr>
        <w:top w:val="none" w:sz="0" w:space="0" w:color="auto"/>
        <w:left w:val="none" w:sz="0" w:space="0" w:color="auto"/>
        <w:bottom w:val="none" w:sz="0" w:space="0" w:color="auto"/>
        <w:right w:val="none" w:sz="0" w:space="0" w:color="auto"/>
      </w:divBdr>
    </w:div>
    <w:div w:id="841356823">
      <w:bodyDiv w:val="1"/>
      <w:marLeft w:val="0"/>
      <w:marRight w:val="0"/>
      <w:marTop w:val="0"/>
      <w:marBottom w:val="0"/>
      <w:divBdr>
        <w:top w:val="none" w:sz="0" w:space="0" w:color="auto"/>
        <w:left w:val="none" w:sz="0" w:space="0" w:color="auto"/>
        <w:bottom w:val="none" w:sz="0" w:space="0" w:color="auto"/>
        <w:right w:val="none" w:sz="0" w:space="0" w:color="auto"/>
      </w:divBdr>
    </w:div>
    <w:div w:id="853572780">
      <w:bodyDiv w:val="1"/>
      <w:marLeft w:val="0"/>
      <w:marRight w:val="0"/>
      <w:marTop w:val="0"/>
      <w:marBottom w:val="0"/>
      <w:divBdr>
        <w:top w:val="none" w:sz="0" w:space="0" w:color="auto"/>
        <w:left w:val="none" w:sz="0" w:space="0" w:color="auto"/>
        <w:bottom w:val="none" w:sz="0" w:space="0" w:color="auto"/>
        <w:right w:val="none" w:sz="0" w:space="0" w:color="auto"/>
      </w:divBdr>
      <w:divsChild>
        <w:div w:id="889613176">
          <w:marLeft w:val="640"/>
          <w:marRight w:val="0"/>
          <w:marTop w:val="0"/>
          <w:marBottom w:val="0"/>
          <w:divBdr>
            <w:top w:val="none" w:sz="0" w:space="0" w:color="auto"/>
            <w:left w:val="none" w:sz="0" w:space="0" w:color="auto"/>
            <w:bottom w:val="none" w:sz="0" w:space="0" w:color="auto"/>
            <w:right w:val="none" w:sz="0" w:space="0" w:color="auto"/>
          </w:divBdr>
        </w:div>
        <w:div w:id="1714184961">
          <w:marLeft w:val="640"/>
          <w:marRight w:val="0"/>
          <w:marTop w:val="0"/>
          <w:marBottom w:val="0"/>
          <w:divBdr>
            <w:top w:val="none" w:sz="0" w:space="0" w:color="auto"/>
            <w:left w:val="none" w:sz="0" w:space="0" w:color="auto"/>
            <w:bottom w:val="none" w:sz="0" w:space="0" w:color="auto"/>
            <w:right w:val="none" w:sz="0" w:space="0" w:color="auto"/>
          </w:divBdr>
        </w:div>
        <w:div w:id="263274073">
          <w:marLeft w:val="640"/>
          <w:marRight w:val="0"/>
          <w:marTop w:val="0"/>
          <w:marBottom w:val="0"/>
          <w:divBdr>
            <w:top w:val="none" w:sz="0" w:space="0" w:color="auto"/>
            <w:left w:val="none" w:sz="0" w:space="0" w:color="auto"/>
            <w:bottom w:val="none" w:sz="0" w:space="0" w:color="auto"/>
            <w:right w:val="none" w:sz="0" w:space="0" w:color="auto"/>
          </w:divBdr>
        </w:div>
        <w:div w:id="1480071072">
          <w:marLeft w:val="640"/>
          <w:marRight w:val="0"/>
          <w:marTop w:val="0"/>
          <w:marBottom w:val="0"/>
          <w:divBdr>
            <w:top w:val="none" w:sz="0" w:space="0" w:color="auto"/>
            <w:left w:val="none" w:sz="0" w:space="0" w:color="auto"/>
            <w:bottom w:val="none" w:sz="0" w:space="0" w:color="auto"/>
            <w:right w:val="none" w:sz="0" w:space="0" w:color="auto"/>
          </w:divBdr>
        </w:div>
        <w:div w:id="2054189676">
          <w:marLeft w:val="640"/>
          <w:marRight w:val="0"/>
          <w:marTop w:val="0"/>
          <w:marBottom w:val="0"/>
          <w:divBdr>
            <w:top w:val="none" w:sz="0" w:space="0" w:color="auto"/>
            <w:left w:val="none" w:sz="0" w:space="0" w:color="auto"/>
            <w:bottom w:val="none" w:sz="0" w:space="0" w:color="auto"/>
            <w:right w:val="none" w:sz="0" w:space="0" w:color="auto"/>
          </w:divBdr>
        </w:div>
        <w:div w:id="1535456955">
          <w:marLeft w:val="640"/>
          <w:marRight w:val="0"/>
          <w:marTop w:val="0"/>
          <w:marBottom w:val="0"/>
          <w:divBdr>
            <w:top w:val="none" w:sz="0" w:space="0" w:color="auto"/>
            <w:left w:val="none" w:sz="0" w:space="0" w:color="auto"/>
            <w:bottom w:val="none" w:sz="0" w:space="0" w:color="auto"/>
            <w:right w:val="none" w:sz="0" w:space="0" w:color="auto"/>
          </w:divBdr>
        </w:div>
        <w:div w:id="887571968">
          <w:marLeft w:val="640"/>
          <w:marRight w:val="0"/>
          <w:marTop w:val="0"/>
          <w:marBottom w:val="0"/>
          <w:divBdr>
            <w:top w:val="none" w:sz="0" w:space="0" w:color="auto"/>
            <w:left w:val="none" w:sz="0" w:space="0" w:color="auto"/>
            <w:bottom w:val="none" w:sz="0" w:space="0" w:color="auto"/>
            <w:right w:val="none" w:sz="0" w:space="0" w:color="auto"/>
          </w:divBdr>
        </w:div>
        <w:div w:id="1729306724">
          <w:marLeft w:val="640"/>
          <w:marRight w:val="0"/>
          <w:marTop w:val="0"/>
          <w:marBottom w:val="0"/>
          <w:divBdr>
            <w:top w:val="none" w:sz="0" w:space="0" w:color="auto"/>
            <w:left w:val="none" w:sz="0" w:space="0" w:color="auto"/>
            <w:bottom w:val="none" w:sz="0" w:space="0" w:color="auto"/>
            <w:right w:val="none" w:sz="0" w:space="0" w:color="auto"/>
          </w:divBdr>
        </w:div>
        <w:div w:id="1389499778">
          <w:marLeft w:val="640"/>
          <w:marRight w:val="0"/>
          <w:marTop w:val="0"/>
          <w:marBottom w:val="0"/>
          <w:divBdr>
            <w:top w:val="none" w:sz="0" w:space="0" w:color="auto"/>
            <w:left w:val="none" w:sz="0" w:space="0" w:color="auto"/>
            <w:bottom w:val="none" w:sz="0" w:space="0" w:color="auto"/>
            <w:right w:val="none" w:sz="0" w:space="0" w:color="auto"/>
          </w:divBdr>
        </w:div>
        <w:div w:id="938831794">
          <w:marLeft w:val="640"/>
          <w:marRight w:val="0"/>
          <w:marTop w:val="0"/>
          <w:marBottom w:val="0"/>
          <w:divBdr>
            <w:top w:val="none" w:sz="0" w:space="0" w:color="auto"/>
            <w:left w:val="none" w:sz="0" w:space="0" w:color="auto"/>
            <w:bottom w:val="none" w:sz="0" w:space="0" w:color="auto"/>
            <w:right w:val="none" w:sz="0" w:space="0" w:color="auto"/>
          </w:divBdr>
        </w:div>
        <w:div w:id="1301038583">
          <w:marLeft w:val="640"/>
          <w:marRight w:val="0"/>
          <w:marTop w:val="0"/>
          <w:marBottom w:val="0"/>
          <w:divBdr>
            <w:top w:val="none" w:sz="0" w:space="0" w:color="auto"/>
            <w:left w:val="none" w:sz="0" w:space="0" w:color="auto"/>
            <w:bottom w:val="none" w:sz="0" w:space="0" w:color="auto"/>
            <w:right w:val="none" w:sz="0" w:space="0" w:color="auto"/>
          </w:divBdr>
        </w:div>
        <w:div w:id="754471443">
          <w:marLeft w:val="640"/>
          <w:marRight w:val="0"/>
          <w:marTop w:val="0"/>
          <w:marBottom w:val="0"/>
          <w:divBdr>
            <w:top w:val="none" w:sz="0" w:space="0" w:color="auto"/>
            <w:left w:val="none" w:sz="0" w:space="0" w:color="auto"/>
            <w:bottom w:val="none" w:sz="0" w:space="0" w:color="auto"/>
            <w:right w:val="none" w:sz="0" w:space="0" w:color="auto"/>
          </w:divBdr>
        </w:div>
        <w:div w:id="1998681492">
          <w:marLeft w:val="640"/>
          <w:marRight w:val="0"/>
          <w:marTop w:val="0"/>
          <w:marBottom w:val="0"/>
          <w:divBdr>
            <w:top w:val="none" w:sz="0" w:space="0" w:color="auto"/>
            <w:left w:val="none" w:sz="0" w:space="0" w:color="auto"/>
            <w:bottom w:val="none" w:sz="0" w:space="0" w:color="auto"/>
            <w:right w:val="none" w:sz="0" w:space="0" w:color="auto"/>
          </w:divBdr>
        </w:div>
        <w:div w:id="909660637">
          <w:marLeft w:val="640"/>
          <w:marRight w:val="0"/>
          <w:marTop w:val="0"/>
          <w:marBottom w:val="0"/>
          <w:divBdr>
            <w:top w:val="none" w:sz="0" w:space="0" w:color="auto"/>
            <w:left w:val="none" w:sz="0" w:space="0" w:color="auto"/>
            <w:bottom w:val="none" w:sz="0" w:space="0" w:color="auto"/>
            <w:right w:val="none" w:sz="0" w:space="0" w:color="auto"/>
          </w:divBdr>
        </w:div>
        <w:div w:id="103619583">
          <w:marLeft w:val="640"/>
          <w:marRight w:val="0"/>
          <w:marTop w:val="0"/>
          <w:marBottom w:val="0"/>
          <w:divBdr>
            <w:top w:val="none" w:sz="0" w:space="0" w:color="auto"/>
            <w:left w:val="none" w:sz="0" w:space="0" w:color="auto"/>
            <w:bottom w:val="none" w:sz="0" w:space="0" w:color="auto"/>
            <w:right w:val="none" w:sz="0" w:space="0" w:color="auto"/>
          </w:divBdr>
        </w:div>
        <w:div w:id="1706176037">
          <w:marLeft w:val="640"/>
          <w:marRight w:val="0"/>
          <w:marTop w:val="0"/>
          <w:marBottom w:val="0"/>
          <w:divBdr>
            <w:top w:val="none" w:sz="0" w:space="0" w:color="auto"/>
            <w:left w:val="none" w:sz="0" w:space="0" w:color="auto"/>
            <w:bottom w:val="none" w:sz="0" w:space="0" w:color="auto"/>
            <w:right w:val="none" w:sz="0" w:space="0" w:color="auto"/>
          </w:divBdr>
        </w:div>
        <w:div w:id="1046294034">
          <w:marLeft w:val="640"/>
          <w:marRight w:val="0"/>
          <w:marTop w:val="0"/>
          <w:marBottom w:val="0"/>
          <w:divBdr>
            <w:top w:val="none" w:sz="0" w:space="0" w:color="auto"/>
            <w:left w:val="none" w:sz="0" w:space="0" w:color="auto"/>
            <w:bottom w:val="none" w:sz="0" w:space="0" w:color="auto"/>
            <w:right w:val="none" w:sz="0" w:space="0" w:color="auto"/>
          </w:divBdr>
        </w:div>
        <w:div w:id="712656265">
          <w:marLeft w:val="640"/>
          <w:marRight w:val="0"/>
          <w:marTop w:val="0"/>
          <w:marBottom w:val="0"/>
          <w:divBdr>
            <w:top w:val="none" w:sz="0" w:space="0" w:color="auto"/>
            <w:left w:val="none" w:sz="0" w:space="0" w:color="auto"/>
            <w:bottom w:val="none" w:sz="0" w:space="0" w:color="auto"/>
            <w:right w:val="none" w:sz="0" w:space="0" w:color="auto"/>
          </w:divBdr>
        </w:div>
        <w:div w:id="1554653882">
          <w:marLeft w:val="640"/>
          <w:marRight w:val="0"/>
          <w:marTop w:val="0"/>
          <w:marBottom w:val="0"/>
          <w:divBdr>
            <w:top w:val="none" w:sz="0" w:space="0" w:color="auto"/>
            <w:left w:val="none" w:sz="0" w:space="0" w:color="auto"/>
            <w:bottom w:val="none" w:sz="0" w:space="0" w:color="auto"/>
            <w:right w:val="none" w:sz="0" w:space="0" w:color="auto"/>
          </w:divBdr>
        </w:div>
        <w:div w:id="1518348934">
          <w:marLeft w:val="640"/>
          <w:marRight w:val="0"/>
          <w:marTop w:val="0"/>
          <w:marBottom w:val="0"/>
          <w:divBdr>
            <w:top w:val="none" w:sz="0" w:space="0" w:color="auto"/>
            <w:left w:val="none" w:sz="0" w:space="0" w:color="auto"/>
            <w:bottom w:val="none" w:sz="0" w:space="0" w:color="auto"/>
            <w:right w:val="none" w:sz="0" w:space="0" w:color="auto"/>
          </w:divBdr>
        </w:div>
        <w:div w:id="181013083">
          <w:marLeft w:val="640"/>
          <w:marRight w:val="0"/>
          <w:marTop w:val="0"/>
          <w:marBottom w:val="0"/>
          <w:divBdr>
            <w:top w:val="none" w:sz="0" w:space="0" w:color="auto"/>
            <w:left w:val="none" w:sz="0" w:space="0" w:color="auto"/>
            <w:bottom w:val="none" w:sz="0" w:space="0" w:color="auto"/>
            <w:right w:val="none" w:sz="0" w:space="0" w:color="auto"/>
          </w:divBdr>
        </w:div>
        <w:div w:id="1428769371">
          <w:marLeft w:val="640"/>
          <w:marRight w:val="0"/>
          <w:marTop w:val="0"/>
          <w:marBottom w:val="0"/>
          <w:divBdr>
            <w:top w:val="none" w:sz="0" w:space="0" w:color="auto"/>
            <w:left w:val="none" w:sz="0" w:space="0" w:color="auto"/>
            <w:bottom w:val="none" w:sz="0" w:space="0" w:color="auto"/>
            <w:right w:val="none" w:sz="0" w:space="0" w:color="auto"/>
          </w:divBdr>
        </w:div>
        <w:div w:id="1555390736">
          <w:marLeft w:val="640"/>
          <w:marRight w:val="0"/>
          <w:marTop w:val="0"/>
          <w:marBottom w:val="0"/>
          <w:divBdr>
            <w:top w:val="none" w:sz="0" w:space="0" w:color="auto"/>
            <w:left w:val="none" w:sz="0" w:space="0" w:color="auto"/>
            <w:bottom w:val="none" w:sz="0" w:space="0" w:color="auto"/>
            <w:right w:val="none" w:sz="0" w:space="0" w:color="auto"/>
          </w:divBdr>
        </w:div>
        <w:div w:id="2016685131">
          <w:marLeft w:val="640"/>
          <w:marRight w:val="0"/>
          <w:marTop w:val="0"/>
          <w:marBottom w:val="0"/>
          <w:divBdr>
            <w:top w:val="none" w:sz="0" w:space="0" w:color="auto"/>
            <w:left w:val="none" w:sz="0" w:space="0" w:color="auto"/>
            <w:bottom w:val="none" w:sz="0" w:space="0" w:color="auto"/>
            <w:right w:val="none" w:sz="0" w:space="0" w:color="auto"/>
          </w:divBdr>
        </w:div>
        <w:div w:id="355815463">
          <w:marLeft w:val="640"/>
          <w:marRight w:val="0"/>
          <w:marTop w:val="0"/>
          <w:marBottom w:val="0"/>
          <w:divBdr>
            <w:top w:val="none" w:sz="0" w:space="0" w:color="auto"/>
            <w:left w:val="none" w:sz="0" w:space="0" w:color="auto"/>
            <w:bottom w:val="none" w:sz="0" w:space="0" w:color="auto"/>
            <w:right w:val="none" w:sz="0" w:space="0" w:color="auto"/>
          </w:divBdr>
        </w:div>
        <w:div w:id="2058627127">
          <w:marLeft w:val="640"/>
          <w:marRight w:val="0"/>
          <w:marTop w:val="0"/>
          <w:marBottom w:val="0"/>
          <w:divBdr>
            <w:top w:val="none" w:sz="0" w:space="0" w:color="auto"/>
            <w:left w:val="none" w:sz="0" w:space="0" w:color="auto"/>
            <w:bottom w:val="none" w:sz="0" w:space="0" w:color="auto"/>
            <w:right w:val="none" w:sz="0" w:space="0" w:color="auto"/>
          </w:divBdr>
        </w:div>
        <w:div w:id="349265024">
          <w:marLeft w:val="640"/>
          <w:marRight w:val="0"/>
          <w:marTop w:val="0"/>
          <w:marBottom w:val="0"/>
          <w:divBdr>
            <w:top w:val="none" w:sz="0" w:space="0" w:color="auto"/>
            <w:left w:val="none" w:sz="0" w:space="0" w:color="auto"/>
            <w:bottom w:val="none" w:sz="0" w:space="0" w:color="auto"/>
            <w:right w:val="none" w:sz="0" w:space="0" w:color="auto"/>
          </w:divBdr>
        </w:div>
        <w:div w:id="1778715114">
          <w:marLeft w:val="640"/>
          <w:marRight w:val="0"/>
          <w:marTop w:val="0"/>
          <w:marBottom w:val="0"/>
          <w:divBdr>
            <w:top w:val="none" w:sz="0" w:space="0" w:color="auto"/>
            <w:left w:val="none" w:sz="0" w:space="0" w:color="auto"/>
            <w:bottom w:val="none" w:sz="0" w:space="0" w:color="auto"/>
            <w:right w:val="none" w:sz="0" w:space="0" w:color="auto"/>
          </w:divBdr>
        </w:div>
        <w:div w:id="2117947648">
          <w:marLeft w:val="640"/>
          <w:marRight w:val="0"/>
          <w:marTop w:val="0"/>
          <w:marBottom w:val="0"/>
          <w:divBdr>
            <w:top w:val="none" w:sz="0" w:space="0" w:color="auto"/>
            <w:left w:val="none" w:sz="0" w:space="0" w:color="auto"/>
            <w:bottom w:val="none" w:sz="0" w:space="0" w:color="auto"/>
            <w:right w:val="none" w:sz="0" w:space="0" w:color="auto"/>
          </w:divBdr>
        </w:div>
        <w:div w:id="1783527620">
          <w:marLeft w:val="640"/>
          <w:marRight w:val="0"/>
          <w:marTop w:val="0"/>
          <w:marBottom w:val="0"/>
          <w:divBdr>
            <w:top w:val="none" w:sz="0" w:space="0" w:color="auto"/>
            <w:left w:val="none" w:sz="0" w:space="0" w:color="auto"/>
            <w:bottom w:val="none" w:sz="0" w:space="0" w:color="auto"/>
            <w:right w:val="none" w:sz="0" w:space="0" w:color="auto"/>
          </w:divBdr>
        </w:div>
        <w:div w:id="1437166374">
          <w:marLeft w:val="640"/>
          <w:marRight w:val="0"/>
          <w:marTop w:val="0"/>
          <w:marBottom w:val="0"/>
          <w:divBdr>
            <w:top w:val="none" w:sz="0" w:space="0" w:color="auto"/>
            <w:left w:val="none" w:sz="0" w:space="0" w:color="auto"/>
            <w:bottom w:val="none" w:sz="0" w:space="0" w:color="auto"/>
            <w:right w:val="none" w:sz="0" w:space="0" w:color="auto"/>
          </w:divBdr>
        </w:div>
        <w:div w:id="883519919">
          <w:marLeft w:val="640"/>
          <w:marRight w:val="0"/>
          <w:marTop w:val="0"/>
          <w:marBottom w:val="0"/>
          <w:divBdr>
            <w:top w:val="none" w:sz="0" w:space="0" w:color="auto"/>
            <w:left w:val="none" w:sz="0" w:space="0" w:color="auto"/>
            <w:bottom w:val="none" w:sz="0" w:space="0" w:color="auto"/>
            <w:right w:val="none" w:sz="0" w:space="0" w:color="auto"/>
          </w:divBdr>
        </w:div>
        <w:div w:id="930820755">
          <w:marLeft w:val="640"/>
          <w:marRight w:val="0"/>
          <w:marTop w:val="0"/>
          <w:marBottom w:val="0"/>
          <w:divBdr>
            <w:top w:val="none" w:sz="0" w:space="0" w:color="auto"/>
            <w:left w:val="none" w:sz="0" w:space="0" w:color="auto"/>
            <w:bottom w:val="none" w:sz="0" w:space="0" w:color="auto"/>
            <w:right w:val="none" w:sz="0" w:space="0" w:color="auto"/>
          </w:divBdr>
        </w:div>
        <w:div w:id="287245977">
          <w:marLeft w:val="640"/>
          <w:marRight w:val="0"/>
          <w:marTop w:val="0"/>
          <w:marBottom w:val="0"/>
          <w:divBdr>
            <w:top w:val="none" w:sz="0" w:space="0" w:color="auto"/>
            <w:left w:val="none" w:sz="0" w:space="0" w:color="auto"/>
            <w:bottom w:val="none" w:sz="0" w:space="0" w:color="auto"/>
            <w:right w:val="none" w:sz="0" w:space="0" w:color="auto"/>
          </w:divBdr>
        </w:div>
        <w:div w:id="845369447">
          <w:marLeft w:val="640"/>
          <w:marRight w:val="0"/>
          <w:marTop w:val="0"/>
          <w:marBottom w:val="0"/>
          <w:divBdr>
            <w:top w:val="none" w:sz="0" w:space="0" w:color="auto"/>
            <w:left w:val="none" w:sz="0" w:space="0" w:color="auto"/>
            <w:bottom w:val="none" w:sz="0" w:space="0" w:color="auto"/>
            <w:right w:val="none" w:sz="0" w:space="0" w:color="auto"/>
          </w:divBdr>
        </w:div>
        <w:div w:id="1522934316">
          <w:marLeft w:val="640"/>
          <w:marRight w:val="0"/>
          <w:marTop w:val="0"/>
          <w:marBottom w:val="0"/>
          <w:divBdr>
            <w:top w:val="none" w:sz="0" w:space="0" w:color="auto"/>
            <w:left w:val="none" w:sz="0" w:space="0" w:color="auto"/>
            <w:bottom w:val="none" w:sz="0" w:space="0" w:color="auto"/>
            <w:right w:val="none" w:sz="0" w:space="0" w:color="auto"/>
          </w:divBdr>
        </w:div>
        <w:div w:id="1489204958">
          <w:marLeft w:val="640"/>
          <w:marRight w:val="0"/>
          <w:marTop w:val="0"/>
          <w:marBottom w:val="0"/>
          <w:divBdr>
            <w:top w:val="none" w:sz="0" w:space="0" w:color="auto"/>
            <w:left w:val="none" w:sz="0" w:space="0" w:color="auto"/>
            <w:bottom w:val="none" w:sz="0" w:space="0" w:color="auto"/>
            <w:right w:val="none" w:sz="0" w:space="0" w:color="auto"/>
          </w:divBdr>
        </w:div>
      </w:divsChild>
    </w:div>
    <w:div w:id="872575842">
      <w:bodyDiv w:val="1"/>
      <w:marLeft w:val="0"/>
      <w:marRight w:val="0"/>
      <w:marTop w:val="0"/>
      <w:marBottom w:val="0"/>
      <w:divBdr>
        <w:top w:val="none" w:sz="0" w:space="0" w:color="auto"/>
        <w:left w:val="none" w:sz="0" w:space="0" w:color="auto"/>
        <w:bottom w:val="none" w:sz="0" w:space="0" w:color="auto"/>
        <w:right w:val="none" w:sz="0" w:space="0" w:color="auto"/>
      </w:divBdr>
    </w:div>
    <w:div w:id="877166125">
      <w:bodyDiv w:val="1"/>
      <w:marLeft w:val="0"/>
      <w:marRight w:val="0"/>
      <w:marTop w:val="0"/>
      <w:marBottom w:val="0"/>
      <w:divBdr>
        <w:top w:val="none" w:sz="0" w:space="0" w:color="auto"/>
        <w:left w:val="none" w:sz="0" w:space="0" w:color="auto"/>
        <w:bottom w:val="none" w:sz="0" w:space="0" w:color="auto"/>
        <w:right w:val="none" w:sz="0" w:space="0" w:color="auto"/>
      </w:divBdr>
    </w:div>
    <w:div w:id="879167031">
      <w:bodyDiv w:val="1"/>
      <w:marLeft w:val="0"/>
      <w:marRight w:val="0"/>
      <w:marTop w:val="0"/>
      <w:marBottom w:val="0"/>
      <w:divBdr>
        <w:top w:val="none" w:sz="0" w:space="0" w:color="auto"/>
        <w:left w:val="none" w:sz="0" w:space="0" w:color="auto"/>
        <w:bottom w:val="none" w:sz="0" w:space="0" w:color="auto"/>
        <w:right w:val="none" w:sz="0" w:space="0" w:color="auto"/>
      </w:divBdr>
    </w:div>
    <w:div w:id="881937823">
      <w:bodyDiv w:val="1"/>
      <w:marLeft w:val="0"/>
      <w:marRight w:val="0"/>
      <w:marTop w:val="0"/>
      <w:marBottom w:val="0"/>
      <w:divBdr>
        <w:top w:val="none" w:sz="0" w:space="0" w:color="auto"/>
        <w:left w:val="none" w:sz="0" w:space="0" w:color="auto"/>
        <w:bottom w:val="none" w:sz="0" w:space="0" w:color="auto"/>
        <w:right w:val="none" w:sz="0" w:space="0" w:color="auto"/>
      </w:divBdr>
    </w:div>
    <w:div w:id="886985777">
      <w:bodyDiv w:val="1"/>
      <w:marLeft w:val="0"/>
      <w:marRight w:val="0"/>
      <w:marTop w:val="0"/>
      <w:marBottom w:val="0"/>
      <w:divBdr>
        <w:top w:val="none" w:sz="0" w:space="0" w:color="auto"/>
        <w:left w:val="none" w:sz="0" w:space="0" w:color="auto"/>
        <w:bottom w:val="none" w:sz="0" w:space="0" w:color="auto"/>
        <w:right w:val="none" w:sz="0" w:space="0" w:color="auto"/>
      </w:divBdr>
    </w:div>
    <w:div w:id="889875493">
      <w:bodyDiv w:val="1"/>
      <w:marLeft w:val="0"/>
      <w:marRight w:val="0"/>
      <w:marTop w:val="0"/>
      <w:marBottom w:val="0"/>
      <w:divBdr>
        <w:top w:val="none" w:sz="0" w:space="0" w:color="auto"/>
        <w:left w:val="none" w:sz="0" w:space="0" w:color="auto"/>
        <w:bottom w:val="none" w:sz="0" w:space="0" w:color="auto"/>
        <w:right w:val="none" w:sz="0" w:space="0" w:color="auto"/>
      </w:divBdr>
      <w:divsChild>
        <w:div w:id="789931092">
          <w:marLeft w:val="640"/>
          <w:marRight w:val="0"/>
          <w:marTop w:val="0"/>
          <w:marBottom w:val="0"/>
          <w:divBdr>
            <w:top w:val="none" w:sz="0" w:space="0" w:color="auto"/>
            <w:left w:val="none" w:sz="0" w:space="0" w:color="auto"/>
            <w:bottom w:val="none" w:sz="0" w:space="0" w:color="auto"/>
            <w:right w:val="none" w:sz="0" w:space="0" w:color="auto"/>
          </w:divBdr>
        </w:div>
        <w:div w:id="1068922304">
          <w:marLeft w:val="640"/>
          <w:marRight w:val="0"/>
          <w:marTop w:val="0"/>
          <w:marBottom w:val="0"/>
          <w:divBdr>
            <w:top w:val="none" w:sz="0" w:space="0" w:color="auto"/>
            <w:left w:val="none" w:sz="0" w:space="0" w:color="auto"/>
            <w:bottom w:val="none" w:sz="0" w:space="0" w:color="auto"/>
            <w:right w:val="none" w:sz="0" w:space="0" w:color="auto"/>
          </w:divBdr>
        </w:div>
        <w:div w:id="1464536468">
          <w:marLeft w:val="640"/>
          <w:marRight w:val="0"/>
          <w:marTop w:val="0"/>
          <w:marBottom w:val="0"/>
          <w:divBdr>
            <w:top w:val="none" w:sz="0" w:space="0" w:color="auto"/>
            <w:left w:val="none" w:sz="0" w:space="0" w:color="auto"/>
            <w:bottom w:val="none" w:sz="0" w:space="0" w:color="auto"/>
            <w:right w:val="none" w:sz="0" w:space="0" w:color="auto"/>
          </w:divBdr>
        </w:div>
        <w:div w:id="1895389165">
          <w:marLeft w:val="640"/>
          <w:marRight w:val="0"/>
          <w:marTop w:val="0"/>
          <w:marBottom w:val="0"/>
          <w:divBdr>
            <w:top w:val="none" w:sz="0" w:space="0" w:color="auto"/>
            <w:left w:val="none" w:sz="0" w:space="0" w:color="auto"/>
            <w:bottom w:val="none" w:sz="0" w:space="0" w:color="auto"/>
            <w:right w:val="none" w:sz="0" w:space="0" w:color="auto"/>
          </w:divBdr>
        </w:div>
        <w:div w:id="1989743336">
          <w:marLeft w:val="640"/>
          <w:marRight w:val="0"/>
          <w:marTop w:val="0"/>
          <w:marBottom w:val="0"/>
          <w:divBdr>
            <w:top w:val="none" w:sz="0" w:space="0" w:color="auto"/>
            <w:left w:val="none" w:sz="0" w:space="0" w:color="auto"/>
            <w:bottom w:val="none" w:sz="0" w:space="0" w:color="auto"/>
            <w:right w:val="none" w:sz="0" w:space="0" w:color="auto"/>
          </w:divBdr>
        </w:div>
        <w:div w:id="64231237">
          <w:marLeft w:val="640"/>
          <w:marRight w:val="0"/>
          <w:marTop w:val="0"/>
          <w:marBottom w:val="0"/>
          <w:divBdr>
            <w:top w:val="none" w:sz="0" w:space="0" w:color="auto"/>
            <w:left w:val="none" w:sz="0" w:space="0" w:color="auto"/>
            <w:bottom w:val="none" w:sz="0" w:space="0" w:color="auto"/>
            <w:right w:val="none" w:sz="0" w:space="0" w:color="auto"/>
          </w:divBdr>
        </w:div>
        <w:div w:id="1346663531">
          <w:marLeft w:val="640"/>
          <w:marRight w:val="0"/>
          <w:marTop w:val="0"/>
          <w:marBottom w:val="0"/>
          <w:divBdr>
            <w:top w:val="none" w:sz="0" w:space="0" w:color="auto"/>
            <w:left w:val="none" w:sz="0" w:space="0" w:color="auto"/>
            <w:bottom w:val="none" w:sz="0" w:space="0" w:color="auto"/>
            <w:right w:val="none" w:sz="0" w:space="0" w:color="auto"/>
          </w:divBdr>
        </w:div>
        <w:div w:id="754671367">
          <w:marLeft w:val="640"/>
          <w:marRight w:val="0"/>
          <w:marTop w:val="0"/>
          <w:marBottom w:val="0"/>
          <w:divBdr>
            <w:top w:val="none" w:sz="0" w:space="0" w:color="auto"/>
            <w:left w:val="none" w:sz="0" w:space="0" w:color="auto"/>
            <w:bottom w:val="none" w:sz="0" w:space="0" w:color="auto"/>
            <w:right w:val="none" w:sz="0" w:space="0" w:color="auto"/>
          </w:divBdr>
        </w:div>
        <w:div w:id="754205878">
          <w:marLeft w:val="640"/>
          <w:marRight w:val="0"/>
          <w:marTop w:val="0"/>
          <w:marBottom w:val="0"/>
          <w:divBdr>
            <w:top w:val="none" w:sz="0" w:space="0" w:color="auto"/>
            <w:left w:val="none" w:sz="0" w:space="0" w:color="auto"/>
            <w:bottom w:val="none" w:sz="0" w:space="0" w:color="auto"/>
            <w:right w:val="none" w:sz="0" w:space="0" w:color="auto"/>
          </w:divBdr>
        </w:div>
        <w:div w:id="644550237">
          <w:marLeft w:val="640"/>
          <w:marRight w:val="0"/>
          <w:marTop w:val="0"/>
          <w:marBottom w:val="0"/>
          <w:divBdr>
            <w:top w:val="none" w:sz="0" w:space="0" w:color="auto"/>
            <w:left w:val="none" w:sz="0" w:space="0" w:color="auto"/>
            <w:bottom w:val="none" w:sz="0" w:space="0" w:color="auto"/>
            <w:right w:val="none" w:sz="0" w:space="0" w:color="auto"/>
          </w:divBdr>
        </w:div>
        <w:div w:id="843009276">
          <w:marLeft w:val="640"/>
          <w:marRight w:val="0"/>
          <w:marTop w:val="0"/>
          <w:marBottom w:val="0"/>
          <w:divBdr>
            <w:top w:val="none" w:sz="0" w:space="0" w:color="auto"/>
            <w:left w:val="none" w:sz="0" w:space="0" w:color="auto"/>
            <w:bottom w:val="none" w:sz="0" w:space="0" w:color="auto"/>
            <w:right w:val="none" w:sz="0" w:space="0" w:color="auto"/>
          </w:divBdr>
        </w:div>
        <w:div w:id="1438019808">
          <w:marLeft w:val="640"/>
          <w:marRight w:val="0"/>
          <w:marTop w:val="0"/>
          <w:marBottom w:val="0"/>
          <w:divBdr>
            <w:top w:val="none" w:sz="0" w:space="0" w:color="auto"/>
            <w:left w:val="none" w:sz="0" w:space="0" w:color="auto"/>
            <w:bottom w:val="none" w:sz="0" w:space="0" w:color="auto"/>
            <w:right w:val="none" w:sz="0" w:space="0" w:color="auto"/>
          </w:divBdr>
        </w:div>
        <w:div w:id="1151022689">
          <w:marLeft w:val="640"/>
          <w:marRight w:val="0"/>
          <w:marTop w:val="0"/>
          <w:marBottom w:val="0"/>
          <w:divBdr>
            <w:top w:val="none" w:sz="0" w:space="0" w:color="auto"/>
            <w:left w:val="none" w:sz="0" w:space="0" w:color="auto"/>
            <w:bottom w:val="none" w:sz="0" w:space="0" w:color="auto"/>
            <w:right w:val="none" w:sz="0" w:space="0" w:color="auto"/>
          </w:divBdr>
        </w:div>
        <w:div w:id="1173183680">
          <w:marLeft w:val="640"/>
          <w:marRight w:val="0"/>
          <w:marTop w:val="0"/>
          <w:marBottom w:val="0"/>
          <w:divBdr>
            <w:top w:val="none" w:sz="0" w:space="0" w:color="auto"/>
            <w:left w:val="none" w:sz="0" w:space="0" w:color="auto"/>
            <w:bottom w:val="none" w:sz="0" w:space="0" w:color="auto"/>
            <w:right w:val="none" w:sz="0" w:space="0" w:color="auto"/>
          </w:divBdr>
        </w:div>
        <w:div w:id="2004159907">
          <w:marLeft w:val="640"/>
          <w:marRight w:val="0"/>
          <w:marTop w:val="0"/>
          <w:marBottom w:val="0"/>
          <w:divBdr>
            <w:top w:val="none" w:sz="0" w:space="0" w:color="auto"/>
            <w:left w:val="none" w:sz="0" w:space="0" w:color="auto"/>
            <w:bottom w:val="none" w:sz="0" w:space="0" w:color="auto"/>
            <w:right w:val="none" w:sz="0" w:space="0" w:color="auto"/>
          </w:divBdr>
        </w:div>
        <w:div w:id="620303708">
          <w:marLeft w:val="640"/>
          <w:marRight w:val="0"/>
          <w:marTop w:val="0"/>
          <w:marBottom w:val="0"/>
          <w:divBdr>
            <w:top w:val="none" w:sz="0" w:space="0" w:color="auto"/>
            <w:left w:val="none" w:sz="0" w:space="0" w:color="auto"/>
            <w:bottom w:val="none" w:sz="0" w:space="0" w:color="auto"/>
            <w:right w:val="none" w:sz="0" w:space="0" w:color="auto"/>
          </w:divBdr>
        </w:div>
        <w:div w:id="1452818536">
          <w:marLeft w:val="640"/>
          <w:marRight w:val="0"/>
          <w:marTop w:val="0"/>
          <w:marBottom w:val="0"/>
          <w:divBdr>
            <w:top w:val="none" w:sz="0" w:space="0" w:color="auto"/>
            <w:left w:val="none" w:sz="0" w:space="0" w:color="auto"/>
            <w:bottom w:val="none" w:sz="0" w:space="0" w:color="auto"/>
            <w:right w:val="none" w:sz="0" w:space="0" w:color="auto"/>
          </w:divBdr>
        </w:div>
        <w:div w:id="23793799">
          <w:marLeft w:val="640"/>
          <w:marRight w:val="0"/>
          <w:marTop w:val="0"/>
          <w:marBottom w:val="0"/>
          <w:divBdr>
            <w:top w:val="none" w:sz="0" w:space="0" w:color="auto"/>
            <w:left w:val="none" w:sz="0" w:space="0" w:color="auto"/>
            <w:bottom w:val="none" w:sz="0" w:space="0" w:color="auto"/>
            <w:right w:val="none" w:sz="0" w:space="0" w:color="auto"/>
          </w:divBdr>
        </w:div>
        <w:div w:id="98377297">
          <w:marLeft w:val="640"/>
          <w:marRight w:val="0"/>
          <w:marTop w:val="0"/>
          <w:marBottom w:val="0"/>
          <w:divBdr>
            <w:top w:val="none" w:sz="0" w:space="0" w:color="auto"/>
            <w:left w:val="none" w:sz="0" w:space="0" w:color="auto"/>
            <w:bottom w:val="none" w:sz="0" w:space="0" w:color="auto"/>
            <w:right w:val="none" w:sz="0" w:space="0" w:color="auto"/>
          </w:divBdr>
        </w:div>
        <w:div w:id="1230310484">
          <w:marLeft w:val="640"/>
          <w:marRight w:val="0"/>
          <w:marTop w:val="0"/>
          <w:marBottom w:val="0"/>
          <w:divBdr>
            <w:top w:val="none" w:sz="0" w:space="0" w:color="auto"/>
            <w:left w:val="none" w:sz="0" w:space="0" w:color="auto"/>
            <w:bottom w:val="none" w:sz="0" w:space="0" w:color="auto"/>
            <w:right w:val="none" w:sz="0" w:space="0" w:color="auto"/>
          </w:divBdr>
        </w:div>
        <w:div w:id="617874764">
          <w:marLeft w:val="640"/>
          <w:marRight w:val="0"/>
          <w:marTop w:val="0"/>
          <w:marBottom w:val="0"/>
          <w:divBdr>
            <w:top w:val="none" w:sz="0" w:space="0" w:color="auto"/>
            <w:left w:val="none" w:sz="0" w:space="0" w:color="auto"/>
            <w:bottom w:val="none" w:sz="0" w:space="0" w:color="auto"/>
            <w:right w:val="none" w:sz="0" w:space="0" w:color="auto"/>
          </w:divBdr>
        </w:div>
        <w:div w:id="2118207983">
          <w:marLeft w:val="640"/>
          <w:marRight w:val="0"/>
          <w:marTop w:val="0"/>
          <w:marBottom w:val="0"/>
          <w:divBdr>
            <w:top w:val="none" w:sz="0" w:space="0" w:color="auto"/>
            <w:left w:val="none" w:sz="0" w:space="0" w:color="auto"/>
            <w:bottom w:val="none" w:sz="0" w:space="0" w:color="auto"/>
            <w:right w:val="none" w:sz="0" w:space="0" w:color="auto"/>
          </w:divBdr>
        </w:div>
        <w:div w:id="1220743807">
          <w:marLeft w:val="640"/>
          <w:marRight w:val="0"/>
          <w:marTop w:val="0"/>
          <w:marBottom w:val="0"/>
          <w:divBdr>
            <w:top w:val="none" w:sz="0" w:space="0" w:color="auto"/>
            <w:left w:val="none" w:sz="0" w:space="0" w:color="auto"/>
            <w:bottom w:val="none" w:sz="0" w:space="0" w:color="auto"/>
            <w:right w:val="none" w:sz="0" w:space="0" w:color="auto"/>
          </w:divBdr>
        </w:div>
        <w:div w:id="1818259480">
          <w:marLeft w:val="640"/>
          <w:marRight w:val="0"/>
          <w:marTop w:val="0"/>
          <w:marBottom w:val="0"/>
          <w:divBdr>
            <w:top w:val="none" w:sz="0" w:space="0" w:color="auto"/>
            <w:left w:val="none" w:sz="0" w:space="0" w:color="auto"/>
            <w:bottom w:val="none" w:sz="0" w:space="0" w:color="auto"/>
            <w:right w:val="none" w:sz="0" w:space="0" w:color="auto"/>
          </w:divBdr>
        </w:div>
        <w:div w:id="962273212">
          <w:marLeft w:val="640"/>
          <w:marRight w:val="0"/>
          <w:marTop w:val="0"/>
          <w:marBottom w:val="0"/>
          <w:divBdr>
            <w:top w:val="none" w:sz="0" w:space="0" w:color="auto"/>
            <w:left w:val="none" w:sz="0" w:space="0" w:color="auto"/>
            <w:bottom w:val="none" w:sz="0" w:space="0" w:color="auto"/>
            <w:right w:val="none" w:sz="0" w:space="0" w:color="auto"/>
          </w:divBdr>
        </w:div>
        <w:div w:id="1444689886">
          <w:marLeft w:val="640"/>
          <w:marRight w:val="0"/>
          <w:marTop w:val="0"/>
          <w:marBottom w:val="0"/>
          <w:divBdr>
            <w:top w:val="none" w:sz="0" w:space="0" w:color="auto"/>
            <w:left w:val="none" w:sz="0" w:space="0" w:color="auto"/>
            <w:bottom w:val="none" w:sz="0" w:space="0" w:color="auto"/>
            <w:right w:val="none" w:sz="0" w:space="0" w:color="auto"/>
          </w:divBdr>
        </w:div>
        <w:div w:id="1913810771">
          <w:marLeft w:val="640"/>
          <w:marRight w:val="0"/>
          <w:marTop w:val="0"/>
          <w:marBottom w:val="0"/>
          <w:divBdr>
            <w:top w:val="none" w:sz="0" w:space="0" w:color="auto"/>
            <w:left w:val="none" w:sz="0" w:space="0" w:color="auto"/>
            <w:bottom w:val="none" w:sz="0" w:space="0" w:color="auto"/>
            <w:right w:val="none" w:sz="0" w:space="0" w:color="auto"/>
          </w:divBdr>
        </w:div>
        <w:div w:id="405961149">
          <w:marLeft w:val="640"/>
          <w:marRight w:val="0"/>
          <w:marTop w:val="0"/>
          <w:marBottom w:val="0"/>
          <w:divBdr>
            <w:top w:val="none" w:sz="0" w:space="0" w:color="auto"/>
            <w:left w:val="none" w:sz="0" w:space="0" w:color="auto"/>
            <w:bottom w:val="none" w:sz="0" w:space="0" w:color="auto"/>
            <w:right w:val="none" w:sz="0" w:space="0" w:color="auto"/>
          </w:divBdr>
        </w:div>
        <w:div w:id="1707900639">
          <w:marLeft w:val="640"/>
          <w:marRight w:val="0"/>
          <w:marTop w:val="0"/>
          <w:marBottom w:val="0"/>
          <w:divBdr>
            <w:top w:val="none" w:sz="0" w:space="0" w:color="auto"/>
            <w:left w:val="none" w:sz="0" w:space="0" w:color="auto"/>
            <w:bottom w:val="none" w:sz="0" w:space="0" w:color="auto"/>
            <w:right w:val="none" w:sz="0" w:space="0" w:color="auto"/>
          </w:divBdr>
        </w:div>
        <w:div w:id="924072163">
          <w:marLeft w:val="640"/>
          <w:marRight w:val="0"/>
          <w:marTop w:val="0"/>
          <w:marBottom w:val="0"/>
          <w:divBdr>
            <w:top w:val="none" w:sz="0" w:space="0" w:color="auto"/>
            <w:left w:val="none" w:sz="0" w:space="0" w:color="auto"/>
            <w:bottom w:val="none" w:sz="0" w:space="0" w:color="auto"/>
            <w:right w:val="none" w:sz="0" w:space="0" w:color="auto"/>
          </w:divBdr>
        </w:div>
        <w:div w:id="452283967">
          <w:marLeft w:val="640"/>
          <w:marRight w:val="0"/>
          <w:marTop w:val="0"/>
          <w:marBottom w:val="0"/>
          <w:divBdr>
            <w:top w:val="none" w:sz="0" w:space="0" w:color="auto"/>
            <w:left w:val="none" w:sz="0" w:space="0" w:color="auto"/>
            <w:bottom w:val="none" w:sz="0" w:space="0" w:color="auto"/>
            <w:right w:val="none" w:sz="0" w:space="0" w:color="auto"/>
          </w:divBdr>
        </w:div>
        <w:div w:id="725643145">
          <w:marLeft w:val="640"/>
          <w:marRight w:val="0"/>
          <w:marTop w:val="0"/>
          <w:marBottom w:val="0"/>
          <w:divBdr>
            <w:top w:val="none" w:sz="0" w:space="0" w:color="auto"/>
            <w:left w:val="none" w:sz="0" w:space="0" w:color="auto"/>
            <w:bottom w:val="none" w:sz="0" w:space="0" w:color="auto"/>
            <w:right w:val="none" w:sz="0" w:space="0" w:color="auto"/>
          </w:divBdr>
        </w:div>
        <w:div w:id="1653211388">
          <w:marLeft w:val="640"/>
          <w:marRight w:val="0"/>
          <w:marTop w:val="0"/>
          <w:marBottom w:val="0"/>
          <w:divBdr>
            <w:top w:val="none" w:sz="0" w:space="0" w:color="auto"/>
            <w:left w:val="none" w:sz="0" w:space="0" w:color="auto"/>
            <w:bottom w:val="none" w:sz="0" w:space="0" w:color="auto"/>
            <w:right w:val="none" w:sz="0" w:space="0" w:color="auto"/>
          </w:divBdr>
        </w:div>
        <w:div w:id="240064880">
          <w:marLeft w:val="640"/>
          <w:marRight w:val="0"/>
          <w:marTop w:val="0"/>
          <w:marBottom w:val="0"/>
          <w:divBdr>
            <w:top w:val="none" w:sz="0" w:space="0" w:color="auto"/>
            <w:left w:val="none" w:sz="0" w:space="0" w:color="auto"/>
            <w:bottom w:val="none" w:sz="0" w:space="0" w:color="auto"/>
            <w:right w:val="none" w:sz="0" w:space="0" w:color="auto"/>
          </w:divBdr>
        </w:div>
        <w:div w:id="1718092270">
          <w:marLeft w:val="640"/>
          <w:marRight w:val="0"/>
          <w:marTop w:val="0"/>
          <w:marBottom w:val="0"/>
          <w:divBdr>
            <w:top w:val="none" w:sz="0" w:space="0" w:color="auto"/>
            <w:left w:val="none" w:sz="0" w:space="0" w:color="auto"/>
            <w:bottom w:val="none" w:sz="0" w:space="0" w:color="auto"/>
            <w:right w:val="none" w:sz="0" w:space="0" w:color="auto"/>
          </w:divBdr>
        </w:div>
        <w:div w:id="1975597689">
          <w:marLeft w:val="640"/>
          <w:marRight w:val="0"/>
          <w:marTop w:val="0"/>
          <w:marBottom w:val="0"/>
          <w:divBdr>
            <w:top w:val="none" w:sz="0" w:space="0" w:color="auto"/>
            <w:left w:val="none" w:sz="0" w:space="0" w:color="auto"/>
            <w:bottom w:val="none" w:sz="0" w:space="0" w:color="auto"/>
            <w:right w:val="none" w:sz="0" w:space="0" w:color="auto"/>
          </w:divBdr>
        </w:div>
        <w:div w:id="1996563503">
          <w:marLeft w:val="640"/>
          <w:marRight w:val="0"/>
          <w:marTop w:val="0"/>
          <w:marBottom w:val="0"/>
          <w:divBdr>
            <w:top w:val="none" w:sz="0" w:space="0" w:color="auto"/>
            <w:left w:val="none" w:sz="0" w:space="0" w:color="auto"/>
            <w:bottom w:val="none" w:sz="0" w:space="0" w:color="auto"/>
            <w:right w:val="none" w:sz="0" w:space="0" w:color="auto"/>
          </w:divBdr>
        </w:div>
      </w:divsChild>
    </w:div>
    <w:div w:id="892733621">
      <w:bodyDiv w:val="1"/>
      <w:marLeft w:val="0"/>
      <w:marRight w:val="0"/>
      <w:marTop w:val="0"/>
      <w:marBottom w:val="0"/>
      <w:divBdr>
        <w:top w:val="none" w:sz="0" w:space="0" w:color="auto"/>
        <w:left w:val="none" w:sz="0" w:space="0" w:color="auto"/>
        <w:bottom w:val="none" w:sz="0" w:space="0" w:color="auto"/>
        <w:right w:val="none" w:sz="0" w:space="0" w:color="auto"/>
      </w:divBdr>
    </w:div>
    <w:div w:id="922685947">
      <w:bodyDiv w:val="1"/>
      <w:marLeft w:val="0"/>
      <w:marRight w:val="0"/>
      <w:marTop w:val="0"/>
      <w:marBottom w:val="0"/>
      <w:divBdr>
        <w:top w:val="none" w:sz="0" w:space="0" w:color="auto"/>
        <w:left w:val="none" w:sz="0" w:space="0" w:color="auto"/>
        <w:bottom w:val="none" w:sz="0" w:space="0" w:color="auto"/>
        <w:right w:val="none" w:sz="0" w:space="0" w:color="auto"/>
      </w:divBdr>
      <w:divsChild>
        <w:div w:id="45954133">
          <w:marLeft w:val="446"/>
          <w:marRight w:val="0"/>
          <w:marTop w:val="0"/>
          <w:marBottom w:val="0"/>
          <w:divBdr>
            <w:top w:val="none" w:sz="0" w:space="0" w:color="auto"/>
            <w:left w:val="none" w:sz="0" w:space="0" w:color="auto"/>
            <w:bottom w:val="none" w:sz="0" w:space="0" w:color="auto"/>
            <w:right w:val="none" w:sz="0" w:space="0" w:color="auto"/>
          </w:divBdr>
        </w:div>
      </w:divsChild>
    </w:div>
    <w:div w:id="930626954">
      <w:bodyDiv w:val="1"/>
      <w:marLeft w:val="0"/>
      <w:marRight w:val="0"/>
      <w:marTop w:val="0"/>
      <w:marBottom w:val="0"/>
      <w:divBdr>
        <w:top w:val="none" w:sz="0" w:space="0" w:color="auto"/>
        <w:left w:val="none" w:sz="0" w:space="0" w:color="auto"/>
        <w:bottom w:val="none" w:sz="0" w:space="0" w:color="auto"/>
        <w:right w:val="none" w:sz="0" w:space="0" w:color="auto"/>
      </w:divBdr>
    </w:div>
    <w:div w:id="946619449">
      <w:bodyDiv w:val="1"/>
      <w:marLeft w:val="0"/>
      <w:marRight w:val="0"/>
      <w:marTop w:val="0"/>
      <w:marBottom w:val="0"/>
      <w:divBdr>
        <w:top w:val="none" w:sz="0" w:space="0" w:color="auto"/>
        <w:left w:val="none" w:sz="0" w:space="0" w:color="auto"/>
        <w:bottom w:val="none" w:sz="0" w:space="0" w:color="auto"/>
        <w:right w:val="none" w:sz="0" w:space="0" w:color="auto"/>
      </w:divBdr>
    </w:div>
    <w:div w:id="971246961">
      <w:bodyDiv w:val="1"/>
      <w:marLeft w:val="0"/>
      <w:marRight w:val="0"/>
      <w:marTop w:val="0"/>
      <w:marBottom w:val="0"/>
      <w:divBdr>
        <w:top w:val="none" w:sz="0" w:space="0" w:color="auto"/>
        <w:left w:val="none" w:sz="0" w:space="0" w:color="auto"/>
        <w:bottom w:val="none" w:sz="0" w:space="0" w:color="auto"/>
        <w:right w:val="none" w:sz="0" w:space="0" w:color="auto"/>
      </w:divBdr>
    </w:div>
    <w:div w:id="982319687">
      <w:bodyDiv w:val="1"/>
      <w:marLeft w:val="0"/>
      <w:marRight w:val="0"/>
      <w:marTop w:val="0"/>
      <w:marBottom w:val="0"/>
      <w:divBdr>
        <w:top w:val="none" w:sz="0" w:space="0" w:color="auto"/>
        <w:left w:val="none" w:sz="0" w:space="0" w:color="auto"/>
        <w:bottom w:val="none" w:sz="0" w:space="0" w:color="auto"/>
        <w:right w:val="none" w:sz="0" w:space="0" w:color="auto"/>
      </w:divBdr>
    </w:div>
    <w:div w:id="996570637">
      <w:bodyDiv w:val="1"/>
      <w:marLeft w:val="0"/>
      <w:marRight w:val="0"/>
      <w:marTop w:val="0"/>
      <w:marBottom w:val="0"/>
      <w:divBdr>
        <w:top w:val="none" w:sz="0" w:space="0" w:color="auto"/>
        <w:left w:val="none" w:sz="0" w:space="0" w:color="auto"/>
        <w:bottom w:val="none" w:sz="0" w:space="0" w:color="auto"/>
        <w:right w:val="none" w:sz="0" w:space="0" w:color="auto"/>
      </w:divBdr>
    </w:div>
    <w:div w:id="1002509633">
      <w:bodyDiv w:val="1"/>
      <w:marLeft w:val="0"/>
      <w:marRight w:val="0"/>
      <w:marTop w:val="0"/>
      <w:marBottom w:val="0"/>
      <w:divBdr>
        <w:top w:val="none" w:sz="0" w:space="0" w:color="auto"/>
        <w:left w:val="none" w:sz="0" w:space="0" w:color="auto"/>
        <w:bottom w:val="none" w:sz="0" w:space="0" w:color="auto"/>
        <w:right w:val="none" w:sz="0" w:space="0" w:color="auto"/>
      </w:divBdr>
    </w:div>
    <w:div w:id="1011763287">
      <w:bodyDiv w:val="1"/>
      <w:marLeft w:val="0"/>
      <w:marRight w:val="0"/>
      <w:marTop w:val="0"/>
      <w:marBottom w:val="0"/>
      <w:divBdr>
        <w:top w:val="none" w:sz="0" w:space="0" w:color="auto"/>
        <w:left w:val="none" w:sz="0" w:space="0" w:color="auto"/>
        <w:bottom w:val="none" w:sz="0" w:space="0" w:color="auto"/>
        <w:right w:val="none" w:sz="0" w:space="0" w:color="auto"/>
      </w:divBdr>
    </w:div>
    <w:div w:id="1013847662">
      <w:bodyDiv w:val="1"/>
      <w:marLeft w:val="0"/>
      <w:marRight w:val="0"/>
      <w:marTop w:val="0"/>
      <w:marBottom w:val="0"/>
      <w:divBdr>
        <w:top w:val="none" w:sz="0" w:space="0" w:color="auto"/>
        <w:left w:val="none" w:sz="0" w:space="0" w:color="auto"/>
        <w:bottom w:val="none" w:sz="0" w:space="0" w:color="auto"/>
        <w:right w:val="none" w:sz="0" w:space="0" w:color="auto"/>
      </w:divBdr>
      <w:divsChild>
        <w:div w:id="802506059">
          <w:marLeft w:val="640"/>
          <w:marRight w:val="0"/>
          <w:marTop w:val="0"/>
          <w:marBottom w:val="0"/>
          <w:divBdr>
            <w:top w:val="none" w:sz="0" w:space="0" w:color="auto"/>
            <w:left w:val="none" w:sz="0" w:space="0" w:color="auto"/>
            <w:bottom w:val="none" w:sz="0" w:space="0" w:color="auto"/>
            <w:right w:val="none" w:sz="0" w:space="0" w:color="auto"/>
          </w:divBdr>
        </w:div>
        <w:div w:id="771435680">
          <w:marLeft w:val="640"/>
          <w:marRight w:val="0"/>
          <w:marTop w:val="0"/>
          <w:marBottom w:val="0"/>
          <w:divBdr>
            <w:top w:val="none" w:sz="0" w:space="0" w:color="auto"/>
            <w:left w:val="none" w:sz="0" w:space="0" w:color="auto"/>
            <w:bottom w:val="none" w:sz="0" w:space="0" w:color="auto"/>
            <w:right w:val="none" w:sz="0" w:space="0" w:color="auto"/>
          </w:divBdr>
        </w:div>
        <w:div w:id="1312176105">
          <w:marLeft w:val="640"/>
          <w:marRight w:val="0"/>
          <w:marTop w:val="0"/>
          <w:marBottom w:val="0"/>
          <w:divBdr>
            <w:top w:val="none" w:sz="0" w:space="0" w:color="auto"/>
            <w:left w:val="none" w:sz="0" w:space="0" w:color="auto"/>
            <w:bottom w:val="none" w:sz="0" w:space="0" w:color="auto"/>
            <w:right w:val="none" w:sz="0" w:space="0" w:color="auto"/>
          </w:divBdr>
        </w:div>
        <w:div w:id="1094588383">
          <w:marLeft w:val="640"/>
          <w:marRight w:val="0"/>
          <w:marTop w:val="0"/>
          <w:marBottom w:val="0"/>
          <w:divBdr>
            <w:top w:val="none" w:sz="0" w:space="0" w:color="auto"/>
            <w:left w:val="none" w:sz="0" w:space="0" w:color="auto"/>
            <w:bottom w:val="none" w:sz="0" w:space="0" w:color="auto"/>
            <w:right w:val="none" w:sz="0" w:space="0" w:color="auto"/>
          </w:divBdr>
        </w:div>
        <w:div w:id="190723890">
          <w:marLeft w:val="640"/>
          <w:marRight w:val="0"/>
          <w:marTop w:val="0"/>
          <w:marBottom w:val="0"/>
          <w:divBdr>
            <w:top w:val="none" w:sz="0" w:space="0" w:color="auto"/>
            <w:left w:val="none" w:sz="0" w:space="0" w:color="auto"/>
            <w:bottom w:val="none" w:sz="0" w:space="0" w:color="auto"/>
            <w:right w:val="none" w:sz="0" w:space="0" w:color="auto"/>
          </w:divBdr>
        </w:div>
        <w:div w:id="1221668230">
          <w:marLeft w:val="640"/>
          <w:marRight w:val="0"/>
          <w:marTop w:val="0"/>
          <w:marBottom w:val="0"/>
          <w:divBdr>
            <w:top w:val="none" w:sz="0" w:space="0" w:color="auto"/>
            <w:left w:val="none" w:sz="0" w:space="0" w:color="auto"/>
            <w:bottom w:val="none" w:sz="0" w:space="0" w:color="auto"/>
            <w:right w:val="none" w:sz="0" w:space="0" w:color="auto"/>
          </w:divBdr>
        </w:div>
        <w:div w:id="496577953">
          <w:marLeft w:val="640"/>
          <w:marRight w:val="0"/>
          <w:marTop w:val="0"/>
          <w:marBottom w:val="0"/>
          <w:divBdr>
            <w:top w:val="none" w:sz="0" w:space="0" w:color="auto"/>
            <w:left w:val="none" w:sz="0" w:space="0" w:color="auto"/>
            <w:bottom w:val="none" w:sz="0" w:space="0" w:color="auto"/>
            <w:right w:val="none" w:sz="0" w:space="0" w:color="auto"/>
          </w:divBdr>
        </w:div>
        <w:div w:id="281037474">
          <w:marLeft w:val="640"/>
          <w:marRight w:val="0"/>
          <w:marTop w:val="0"/>
          <w:marBottom w:val="0"/>
          <w:divBdr>
            <w:top w:val="none" w:sz="0" w:space="0" w:color="auto"/>
            <w:left w:val="none" w:sz="0" w:space="0" w:color="auto"/>
            <w:bottom w:val="none" w:sz="0" w:space="0" w:color="auto"/>
            <w:right w:val="none" w:sz="0" w:space="0" w:color="auto"/>
          </w:divBdr>
        </w:div>
        <w:div w:id="650912869">
          <w:marLeft w:val="640"/>
          <w:marRight w:val="0"/>
          <w:marTop w:val="0"/>
          <w:marBottom w:val="0"/>
          <w:divBdr>
            <w:top w:val="none" w:sz="0" w:space="0" w:color="auto"/>
            <w:left w:val="none" w:sz="0" w:space="0" w:color="auto"/>
            <w:bottom w:val="none" w:sz="0" w:space="0" w:color="auto"/>
            <w:right w:val="none" w:sz="0" w:space="0" w:color="auto"/>
          </w:divBdr>
        </w:div>
        <w:div w:id="1396589248">
          <w:marLeft w:val="640"/>
          <w:marRight w:val="0"/>
          <w:marTop w:val="0"/>
          <w:marBottom w:val="0"/>
          <w:divBdr>
            <w:top w:val="none" w:sz="0" w:space="0" w:color="auto"/>
            <w:left w:val="none" w:sz="0" w:space="0" w:color="auto"/>
            <w:bottom w:val="none" w:sz="0" w:space="0" w:color="auto"/>
            <w:right w:val="none" w:sz="0" w:space="0" w:color="auto"/>
          </w:divBdr>
        </w:div>
        <w:div w:id="388576535">
          <w:marLeft w:val="640"/>
          <w:marRight w:val="0"/>
          <w:marTop w:val="0"/>
          <w:marBottom w:val="0"/>
          <w:divBdr>
            <w:top w:val="none" w:sz="0" w:space="0" w:color="auto"/>
            <w:left w:val="none" w:sz="0" w:space="0" w:color="auto"/>
            <w:bottom w:val="none" w:sz="0" w:space="0" w:color="auto"/>
            <w:right w:val="none" w:sz="0" w:space="0" w:color="auto"/>
          </w:divBdr>
        </w:div>
        <w:div w:id="255402141">
          <w:marLeft w:val="640"/>
          <w:marRight w:val="0"/>
          <w:marTop w:val="0"/>
          <w:marBottom w:val="0"/>
          <w:divBdr>
            <w:top w:val="none" w:sz="0" w:space="0" w:color="auto"/>
            <w:left w:val="none" w:sz="0" w:space="0" w:color="auto"/>
            <w:bottom w:val="none" w:sz="0" w:space="0" w:color="auto"/>
            <w:right w:val="none" w:sz="0" w:space="0" w:color="auto"/>
          </w:divBdr>
        </w:div>
        <w:div w:id="2142115222">
          <w:marLeft w:val="640"/>
          <w:marRight w:val="0"/>
          <w:marTop w:val="0"/>
          <w:marBottom w:val="0"/>
          <w:divBdr>
            <w:top w:val="none" w:sz="0" w:space="0" w:color="auto"/>
            <w:left w:val="none" w:sz="0" w:space="0" w:color="auto"/>
            <w:bottom w:val="none" w:sz="0" w:space="0" w:color="auto"/>
            <w:right w:val="none" w:sz="0" w:space="0" w:color="auto"/>
          </w:divBdr>
        </w:div>
        <w:div w:id="1422726376">
          <w:marLeft w:val="640"/>
          <w:marRight w:val="0"/>
          <w:marTop w:val="0"/>
          <w:marBottom w:val="0"/>
          <w:divBdr>
            <w:top w:val="none" w:sz="0" w:space="0" w:color="auto"/>
            <w:left w:val="none" w:sz="0" w:space="0" w:color="auto"/>
            <w:bottom w:val="none" w:sz="0" w:space="0" w:color="auto"/>
            <w:right w:val="none" w:sz="0" w:space="0" w:color="auto"/>
          </w:divBdr>
        </w:div>
        <w:div w:id="2091153587">
          <w:marLeft w:val="640"/>
          <w:marRight w:val="0"/>
          <w:marTop w:val="0"/>
          <w:marBottom w:val="0"/>
          <w:divBdr>
            <w:top w:val="none" w:sz="0" w:space="0" w:color="auto"/>
            <w:left w:val="none" w:sz="0" w:space="0" w:color="auto"/>
            <w:bottom w:val="none" w:sz="0" w:space="0" w:color="auto"/>
            <w:right w:val="none" w:sz="0" w:space="0" w:color="auto"/>
          </w:divBdr>
        </w:div>
        <w:div w:id="1981836954">
          <w:marLeft w:val="640"/>
          <w:marRight w:val="0"/>
          <w:marTop w:val="0"/>
          <w:marBottom w:val="0"/>
          <w:divBdr>
            <w:top w:val="none" w:sz="0" w:space="0" w:color="auto"/>
            <w:left w:val="none" w:sz="0" w:space="0" w:color="auto"/>
            <w:bottom w:val="none" w:sz="0" w:space="0" w:color="auto"/>
            <w:right w:val="none" w:sz="0" w:space="0" w:color="auto"/>
          </w:divBdr>
        </w:div>
        <w:div w:id="1701275155">
          <w:marLeft w:val="640"/>
          <w:marRight w:val="0"/>
          <w:marTop w:val="0"/>
          <w:marBottom w:val="0"/>
          <w:divBdr>
            <w:top w:val="none" w:sz="0" w:space="0" w:color="auto"/>
            <w:left w:val="none" w:sz="0" w:space="0" w:color="auto"/>
            <w:bottom w:val="none" w:sz="0" w:space="0" w:color="auto"/>
            <w:right w:val="none" w:sz="0" w:space="0" w:color="auto"/>
          </w:divBdr>
        </w:div>
        <w:div w:id="169295336">
          <w:marLeft w:val="640"/>
          <w:marRight w:val="0"/>
          <w:marTop w:val="0"/>
          <w:marBottom w:val="0"/>
          <w:divBdr>
            <w:top w:val="none" w:sz="0" w:space="0" w:color="auto"/>
            <w:left w:val="none" w:sz="0" w:space="0" w:color="auto"/>
            <w:bottom w:val="none" w:sz="0" w:space="0" w:color="auto"/>
            <w:right w:val="none" w:sz="0" w:space="0" w:color="auto"/>
          </w:divBdr>
        </w:div>
        <w:div w:id="713848355">
          <w:marLeft w:val="640"/>
          <w:marRight w:val="0"/>
          <w:marTop w:val="0"/>
          <w:marBottom w:val="0"/>
          <w:divBdr>
            <w:top w:val="none" w:sz="0" w:space="0" w:color="auto"/>
            <w:left w:val="none" w:sz="0" w:space="0" w:color="auto"/>
            <w:bottom w:val="none" w:sz="0" w:space="0" w:color="auto"/>
            <w:right w:val="none" w:sz="0" w:space="0" w:color="auto"/>
          </w:divBdr>
        </w:div>
        <w:div w:id="564881294">
          <w:marLeft w:val="640"/>
          <w:marRight w:val="0"/>
          <w:marTop w:val="0"/>
          <w:marBottom w:val="0"/>
          <w:divBdr>
            <w:top w:val="none" w:sz="0" w:space="0" w:color="auto"/>
            <w:left w:val="none" w:sz="0" w:space="0" w:color="auto"/>
            <w:bottom w:val="none" w:sz="0" w:space="0" w:color="auto"/>
            <w:right w:val="none" w:sz="0" w:space="0" w:color="auto"/>
          </w:divBdr>
        </w:div>
        <w:div w:id="1301837350">
          <w:marLeft w:val="640"/>
          <w:marRight w:val="0"/>
          <w:marTop w:val="0"/>
          <w:marBottom w:val="0"/>
          <w:divBdr>
            <w:top w:val="none" w:sz="0" w:space="0" w:color="auto"/>
            <w:left w:val="none" w:sz="0" w:space="0" w:color="auto"/>
            <w:bottom w:val="none" w:sz="0" w:space="0" w:color="auto"/>
            <w:right w:val="none" w:sz="0" w:space="0" w:color="auto"/>
          </w:divBdr>
        </w:div>
        <w:div w:id="1290866896">
          <w:marLeft w:val="640"/>
          <w:marRight w:val="0"/>
          <w:marTop w:val="0"/>
          <w:marBottom w:val="0"/>
          <w:divBdr>
            <w:top w:val="none" w:sz="0" w:space="0" w:color="auto"/>
            <w:left w:val="none" w:sz="0" w:space="0" w:color="auto"/>
            <w:bottom w:val="none" w:sz="0" w:space="0" w:color="auto"/>
            <w:right w:val="none" w:sz="0" w:space="0" w:color="auto"/>
          </w:divBdr>
        </w:div>
        <w:div w:id="1733383539">
          <w:marLeft w:val="640"/>
          <w:marRight w:val="0"/>
          <w:marTop w:val="0"/>
          <w:marBottom w:val="0"/>
          <w:divBdr>
            <w:top w:val="none" w:sz="0" w:space="0" w:color="auto"/>
            <w:left w:val="none" w:sz="0" w:space="0" w:color="auto"/>
            <w:bottom w:val="none" w:sz="0" w:space="0" w:color="auto"/>
            <w:right w:val="none" w:sz="0" w:space="0" w:color="auto"/>
          </w:divBdr>
        </w:div>
        <w:div w:id="1507744926">
          <w:marLeft w:val="640"/>
          <w:marRight w:val="0"/>
          <w:marTop w:val="0"/>
          <w:marBottom w:val="0"/>
          <w:divBdr>
            <w:top w:val="none" w:sz="0" w:space="0" w:color="auto"/>
            <w:left w:val="none" w:sz="0" w:space="0" w:color="auto"/>
            <w:bottom w:val="none" w:sz="0" w:space="0" w:color="auto"/>
            <w:right w:val="none" w:sz="0" w:space="0" w:color="auto"/>
          </w:divBdr>
        </w:div>
        <w:div w:id="862088619">
          <w:marLeft w:val="640"/>
          <w:marRight w:val="0"/>
          <w:marTop w:val="0"/>
          <w:marBottom w:val="0"/>
          <w:divBdr>
            <w:top w:val="none" w:sz="0" w:space="0" w:color="auto"/>
            <w:left w:val="none" w:sz="0" w:space="0" w:color="auto"/>
            <w:bottom w:val="none" w:sz="0" w:space="0" w:color="auto"/>
            <w:right w:val="none" w:sz="0" w:space="0" w:color="auto"/>
          </w:divBdr>
        </w:div>
        <w:div w:id="1888686366">
          <w:marLeft w:val="640"/>
          <w:marRight w:val="0"/>
          <w:marTop w:val="0"/>
          <w:marBottom w:val="0"/>
          <w:divBdr>
            <w:top w:val="none" w:sz="0" w:space="0" w:color="auto"/>
            <w:left w:val="none" w:sz="0" w:space="0" w:color="auto"/>
            <w:bottom w:val="none" w:sz="0" w:space="0" w:color="auto"/>
            <w:right w:val="none" w:sz="0" w:space="0" w:color="auto"/>
          </w:divBdr>
        </w:div>
        <w:div w:id="1397702004">
          <w:marLeft w:val="640"/>
          <w:marRight w:val="0"/>
          <w:marTop w:val="0"/>
          <w:marBottom w:val="0"/>
          <w:divBdr>
            <w:top w:val="none" w:sz="0" w:space="0" w:color="auto"/>
            <w:left w:val="none" w:sz="0" w:space="0" w:color="auto"/>
            <w:bottom w:val="none" w:sz="0" w:space="0" w:color="auto"/>
            <w:right w:val="none" w:sz="0" w:space="0" w:color="auto"/>
          </w:divBdr>
        </w:div>
        <w:div w:id="892161500">
          <w:marLeft w:val="640"/>
          <w:marRight w:val="0"/>
          <w:marTop w:val="0"/>
          <w:marBottom w:val="0"/>
          <w:divBdr>
            <w:top w:val="none" w:sz="0" w:space="0" w:color="auto"/>
            <w:left w:val="none" w:sz="0" w:space="0" w:color="auto"/>
            <w:bottom w:val="none" w:sz="0" w:space="0" w:color="auto"/>
            <w:right w:val="none" w:sz="0" w:space="0" w:color="auto"/>
          </w:divBdr>
        </w:div>
        <w:div w:id="112991095">
          <w:marLeft w:val="640"/>
          <w:marRight w:val="0"/>
          <w:marTop w:val="0"/>
          <w:marBottom w:val="0"/>
          <w:divBdr>
            <w:top w:val="none" w:sz="0" w:space="0" w:color="auto"/>
            <w:left w:val="none" w:sz="0" w:space="0" w:color="auto"/>
            <w:bottom w:val="none" w:sz="0" w:space="0" w:color="auto"/>
            <w:right w:val="none" w:sz="0" w:space="0" w:color="auto"/>
          </w:divBdr>
        </w:div>
        <w:div w:id="1934775048">
          <w:marLeft w:val="640"/>
          <w:marRight w:val="0"/>
          <w:marTop w:val="0"/>
          <w:marBottom w:val="0"/>
          <w:divBdr>
            <w:top w:val="none" w:sz="0" w:space="0" w:color="auto"/>
            <w:left w:val="none" w:sz="0" w:space="0" w:color="auto"/>
            <w:bottom w:val="none" w:sz="0" w:space="0" w:color="auto"/>
            <w:right w:val="none" w:sz="0" w:space="0" w:color="auto"/>
          </w:divBdr>
        </w:div>
        <w:div w:id="1156721838">
          <w:marLeft w:val="640"/>
          <w:marRight w:val="0"/>
          <w:marTop w:val="0"/>
          <w:marBottom w:val="0"/>
          <w:divBdr>
            <w:top w:val="none" w:sz="0" w:space="0" w:color="auto"/>
            <w:left w:val="none" w:sz="0" w:space="0" w:color="auto"/>
            <w:bottom w:val="none" w:sz="0" w:space="0" w:color="auto"/>
            <w:right w:val="none" w:sz="0" w:space="0" w:color="auto"/>
          </w:divBdr>
        </w:div>
        <w:div w:id="808011704">
          <w:marLeft w:val="640"/>
          <w:marRight w:val="0"/>
          <w:marTop w:val="0"/>
          <w:marBottom w:val="0"/>
          <w:divBdr>
            <w:top w:val="none" w:sz="0" w:space="0" w:color="auto"/>
            <w:left w:val="none" w:sz="0" w:space="0" w:color="auto"/>
            <w:bottom w:val="none" w:sz="0" w:space="0" w:color="auto"/>
            <w:right w:val="none" w:sz="0" w:space="0" w:color="auto"/>
          </w:divBdr>
        </w:div>
        <w:div w:id="1133450839">
          <w:marLeft w:val="640"/>
          <w:marRight w:val="0"/>
          <w:marTop w:val="0"/>
          <w:marBottom w:val="0"/>
          <w:divBdr>
            <w:top w:val="none" w:sz="0" w:space="0" w:color="auto"/>
            <w:left w:val="none" w:sz="0" w:space="0" w:color="auto"/>
            <w:bottom w:val="none" w:sz="0" w:space="0" w:color="auto"/>
            <w:right w:val="none" w:sz="0" w:space="0" w:color="auto"/>
          </w:divBdr>
        </w:div>
        <w:div w:id="1380665041">
          <w:marLeft w:val="640"/>
          <w:marRight w:val="0"/>
          <w:marTop w:val="0"/>
          <w:marBottom w:val="0"/>
          <w:divBdr>
            <w:top w:val="none" w:sz="0" w:space="0" w:color="auto"/>
            <w:left w:val="none" w:sz="0" w:space="0" w:color="auto"/>
            <w:bottom w:val="none" w:sz="0" w:space="0" w:color="auto"/>
            <w:right w:val="none" w:sz="0" w:space="0" w:color="auto"/>
          </w:divBdr>
        </w:div>
        <w:div w:id="80296654">
          <w:marLeft w:val="640"/>
          <w:marRight w:val="0"/>
          <w:marTop w:val="0"/>
          <w:marBottom w:val="0"/>
          <w:divBdr>
            <w:top w:val="none" w:sz="0" w:space="0" w:color="auto"/>
            <w:left w:val="none" w:sz="0" w:space="0" w:color="auto"/>
            <w:bottom w:val="none" w:sz="0" w:space="0" w:color="auto"/>
            <w:right w:val="none" w:sz="0" w:space="0" w:color="auto"/>
          </w:divBdr>
        </w:div>
        <w:div w:id="1436710773">
          <w:marLeft w:val="640"/>
          <w:marRight w:val="0"/>
          <w:marTop w:val="0"/>
          <w:marBottom w:val="0"/>
          <w:divBdr>
            <w:top w:val="none" w:sz="0" w:space="0" w:color="auto"/>
            <w:left w:val="none" w:sz="0" w:space="0" w:color="auto"/>
            <w:bottom w:val="none" w:sz="0" w:space="0" w:color="auto"/>
            <w:right w:val="none" w:sz="0" w:space="0" w:color="auto"/>
          </w:divBdr>
        </w:div>
        <w:div w:id="2115857849">
          <w:marLeft w:val="640"/>
          <w:marRight w:val="0"/>
          <w:marTop w:val="0"/>
          <w:marBottom w:val="0"/>
          <w:divBdr>
            <w:top w:val="none" w:sz="0" w:space="0" w:color="auto"/>
            <w:left w:val="none" w:sz="0" w:space="0" w:color="auto"/>
            <w:bottom w:val="none" w:sz="0" w:space="0" w:color="auto"/>
            <w:right w:val="none" w:sz="0" w:space="0" w:color="auto"/>
          </w:divBdr>
        </w:div>
        <w:div w:id="81798913">
          <w:marLeft w:val="640"/>
          <w:marRight w:val="0"/>
          <w:marTop w:val="0"/>
          <w:marBottom w:val="0"/>
          <w:divBdr>
            <w:top w:val="none" w:sz="0" w:space="0" w:color="auto"/>
            <w:left w:val="none" w:sz="0" w:space="0" w:color="auto"/>
            <w:bottom w:val="none" w:sz="0" w:space="0" w:color="auto"/>
            <w:right w:val="none" w:sz="0" w:space="0" w:color="auto"/>
          </w:divBdr>
        </w:div>
      </w:divsChild>
    </w:div>
    <w:div w:id="1026520362">
      <w:bodyDiv w:val="1"/>
      <w:marLeft w:val="0"/>
      <w:marRight w:val="0"/>
      <w:marTop w:val="0"/>
      <w:marBottom w:val="0"/>
      <w:divBdr>
        <w:top w:val="none" w:sz="0" w:space="0" w:color="auto"/>
        <w:left w:val="none" w:sz="0" w:space="0" w:color="auto"/>
        <w:bottom w:val="none" w:sz="0" w:space="0" w:color="auto"/>
        <w:right w:val="none" w:sz="0" w:space="0" w:color="auto"/>
      </w:divBdr>
    </w:div>
    <w:div w:id="1026835523">
      <w:bodyDiv w:val="1"/>
      <w:marLeft w:val="0"/>
      <w:marRight w:val="0"/>
      <w:marTop w:val="0"/>
      <w:marBottom w:val="0"/>
      <w:divBdr>
        <w:top w:val="none" w:sz="0" w:space="0" w:color="auto"/>
        <w:left w:val="none" w:sz="0" w:space="0" w:color="auto"/>
        <w:bottom w:val="none" w:sz="0" w:space="0" w:color="auto"/>
        <w:right w:val="none" w:sz="0" w:space="0" w:color="auto"/>
      </w:divBdr>
    </w:div>
    <w:div w:id="1031802865">
      <w:bodyDiv w:val="1"/>
      <w:marLeft w:val="0"/>
      <w:marRight w:val="0"/>
      <w:marTop w:val="0"/>
      <w:marBottom w:val="0"/>
      <w:divBdr>
        <w:top w:val="none" w:sz="0" w:space="0" w:color="auto"/>
        <w:left w:val="none" w:sz="0" w:space="0" w:color="auto"/>
        <w:bottom w:val="none" w:sz="0" w:space="0" w:color="auto"/>
        <w:right w:val="none" w:sz="0" w:space="0" w:color="auto"/>
      </w:divBdr>
    </w:div>
    <w:div w:id="1060516867">
      <w:bodyDiv w:val="1"/>
      <w:marLeft w:val="0"/>
      <w:marRight w:val="0"/>
      <w:marTop w:val="0"/>
      <w:marBottom w:val="0"/>
      <w:divBdr>
        <w:top w:val="none" w:sz="0" w:space="0" w:color="auto"/>
        <w:left w:val="none" w:sz="0" w:space="0" w:color="auto"/>
        <w:bottom w:val="none" w:sz="0" w:space="0" w:color="auto"/>
        <w:right w:val="none" w:sz="0" w:space="0" w:color="auto"/>
      </w:divBdr>
    </w:div>
    <w:div w:id="1063521927">
      <w:bodyDiv w:val="1"/>
      <w:marLeft w:val="0"/>
      <w:marRight w:val="0"/>
      <w:marTop w:val="0"/>
      <w:marBottom w:val="0"/>
      <w:divBdr>
        <w:top w:val="none" w:sz="0" w:space="0" w:color="auto"/>
        <w:left w:val="none" w:sz="0" w:space="0" w:color="auto"/>
        <w:bottom w:val="none" w:sz="0" w:space="0" w:color="auto"/>
        <w:right w:val="none" w:sz="0" w:space="0" w:color="auto"/>
      </w:divBdr>
    </w:div>
    <w:div w:id="1074355328">
      <w:bodyDiv w:val="1"/>
      <w:marLeft w:val="0"/>
      <w:marRight w:val="0"/>
      <w:marTop w:val="0"/>
      <w:marBottom w:val="0"/>
      <w:divBdr>
        <w:top w:val="none" w:sz="0" w:space="0" w:color="auto"/>
        <w:left w:val="none" w:sz="0" w:space="0" w:color="auto"/>
        <w:bottom w:val="none" w:sz="0" w:space="0" w:color="auto"/>
        <w:right w:val="none" w:sz="0" w:space="0" w:color="auto"/>
      </w:divBdr>
      <w:divsChild>
        <w:div w:id="1182814312">
          <w:marLeft w:val="640"/>
          <w:marRight w:val="0"/>
          <w:marTop w:val="0"/>
          <w:marBottom w:val="0"/>
          <w:divBdr>
            <w:top w:val="none" w:sz="0" w:space="0" w:color="auto"/>
            <w:left w:val="none" w:sz="0" w:space="0" w:color="auto"/>
            <w:bottom w:val="none" w:sz="0" w:space="0" w:color="auto"/>
            <w:right w:val="none" w:sz="0" w:space="0" w:color="auto"/>
          </w:divBdr>
        </w:div>
        <w:div w:id="1529636276">
          <w:marLeft w:val="640"/>
          <w:marRight w:val="0"/>
          <w:marTop w:val="0"/>
          <w:marBottom w:val="0"/>
          <w:divBdr>
            <w:top w:val="none" w:sz="0" w:space="0" w:color="auto"/>
            <w:left w:val="none" w:sz="0" w:space="0" w:color="auto"/>
            <w:bottom w:val="none" w:sz="0" w:space="0" w:color="auto"/>
            <w:right w:val="none" w:sz="0" w:space="0" w:color="auto"/>
          </w:divBdr>
        </w:div>
        <w:div w:id="433474418">
          <w:marLeft w:val="640"/>
          <w:marRight w:val="0"/>
          <w:marTop w:val="0"/>
          <w:marBottom w:val="0"/>
          <w:divBdr>
            <w:top w:val="none" w:sz="0" w:space="0" w:color="auto"/>
            <w:left w:val="none" w:sz="0" w:space="0" w:color="auto"/>
            <w:bottom w:val="none" w:sz="0" w:space="0" w:color="auto"/>
            <w:right w:val="none" w:sz="0" w:space="0" w:color="auto"/>
          </w:divBdr>
        </w:div>
        <w:div w:id="1028604475">
          <w:marLeft w:val="640"/>
          <w:marRight w:val="0"/>
          <w:marTop w:val="0"/>
          <w:marBottom w:val="0"/>
          <w:divBdr>
            <w:top w:val="none" w:sz="0" w:space="0" w:color="auto"/>
            <w:left w:val="none" w:sz="0" w:space="0" w:color="auto"/>
            <w:bottom w:val="none" w:sz="0" w:space="0" w:color="auto"/>
            <w:right w:val="none" w:sz="0" w:space="0" w:color="auto"/>
          </w:divBdr>
        </w:div>
        <w:div w:id="349722208">
          <w:marLeft w:val="640"/>
          <w:marRight w:val="0"/>
          <w:marTop w:val="0"/>
          <w:marBottom w:val="0"/>
          <w:divBdr>
            <w:top w:val="none" w:sz="0" w:space="0" w:color="auto"/>
            <w:left w:val="none" w:sz="0" w:space="0" w:color="auto"/>
            <w:bottom w:val="none" w:sz="0" w:space="0" w:color="auto"/>
            <w:right w:val="none" w:sz="0" w:space="0" w:color="auto"/>
          </w:divBdr>
        </w:div>
        <w:div w:id="1469131870">
          <w:marLeft w:val="640"/>
          <w:marRight w:val="0"/>
          <w:marTop w:val="0"/>
          <w:marBottom w:val="0"/>
          <w:divBdr>
            <w:top w:val="none" w:sz="0" w:space="0" w:color="auto"/>
            <w:left w:val="none" w:sz="0" w:space="0" w:color="auto"/>
            <w:bottom w:val="none" w:sz="0" w:space="0" w:color="auto"/>
            <w:right w:val="none" w:sz="0" w:space="0" w:color="auto"/>
          </w:divBdr>
        </w:div>
        <w:div w:id="1488597131">
          <w:marLeft w:val="640"/>
          <w:marRight w:val="0"/>
          <w:marTop w:val="0"/>
          <w:marBottom w:val="0"/>
          <w:divBdr>
            <w:top w:val="none" w:sz="0" w:space="0" w:color="auto"/>
            <w:left w:val="none" w:sz="0" w:space="0" w:color="auto"/>
            <w:bottom w:val="none" w:sz="0" w:space="0" w:color="auto"/>
            <w:right w:val="none" w:sz="0" w:space="0" w:color="auto"/>
          </w:divBdr>
        </w:div>
        <w:div w:id="1327519536">
          <w:marLeft w:val="640"/>
          <w:marRight w:val="0"/>
          <w:marTop w:val="0"/>
          <w:marBottom w:val="0"/>
          <w:divBdr>
            <w:top w:val="none" w:sz="0" w:space="0" w:color="auto"/>
            <w:left w:val="none" w:sz="0" w:space="0" w:color="auto"/>
            <w:bottom w:val="none" w:sz="0" w:space="0" w:color="auto"/>
            <w:right w:val="none" w:sz="0" w:space="0" w:color="auto"/>
          </w:divBdr>
        </w:div>
        <w:div w:id="1316183193">
          <w:marLeft w:val="640"/>
          <w:marRight w:val="0"/>
          <w:marTop w:val="0"/>
          <w:marBottom w:val="0"/>
          <w:divBdr>
            <w:top w:val="none" w:sz="0" w:space="0" w:color="auto"/>
            <w:left w:val="none" w:sz="0" w:space="0" w:color="auto"/>
            <w:bottom w:val="none" w:sz="0" w:space="0" w:color="auto"/>
            <w:right w:val="none" w:sz="0" w:space="0" w:color="auto"/>
          </w:divBdr>
        </w:div>
        <w:div w:id="339697885">
          <w:marLeft w:val="640"/>
          <w:marRight w:val="0"/>
          <w:marTop w:val="0"/>
          <w:marBottom w:val="0"/>
          <w:divBdr>
            <w:top w:val="none" w:sz="0" w:space="0" w:color="auto"/>
            <w:left w:val="none" w:sz="0" w:space="0" w:color="auto"/>
            <w:bottom w:val="none" w:sz="0" w:space="0" w:color="auto"/>
            <w:right w:val="none" w:sz="0" w:space="0" w:color="auto"/>
          </w:divBdr>
        </w:div>
        <w:div w:id="1669015113">
          <w:marLeft w:val="640"/>
          <w:marRight w:val="0"/>
          <w:marTop w:val="0"/>
          <w:marBottom w:val="0"/>
          <w:divBdr>
            <w:top w:val="none" w:sz="0" w:space="0" w:color="auto"/>
            <w:left w:val="none" w:sz="0" w:space="0" w:color="auto"/>
            <w:bottom w:val="none" w:sz="0" w:space="0" w:color="auto"/>
            <w:right w:val="none" w:sz="0" w:space="0" w:color="auto"/>
          </w:divBdr>
        </w:div>
        <w:div w:id="1119648195">
          <w:marLeft w:val="640"/>
          <w:marRight w:val="0"/>
          <w:marTop w:val="0"/>
          <w:marBottom w:val="0"/>
          <w:divBdr>
            <w:top w:val="none" w:sz="0" w:space="0" w:color="auto"/>
            <w:left w:val="none" w:sz="0" w:space="0" w:color="auto"/>
            <w:bottom w:val="none" w:sz="0" w:space="0" w:color="auto"/>
            <w:right w:val="none" w:sz="0" w:space="0" w:color="auto"/>
          </w:divBdr>
        </w:div>
        <w:div w:id="69891681">
          <w:marLeft w:val="640"/>
          <w:marRight w:val="0"/>
          <w:marTop w:val="0"/>
          <w:marBottom w:val="0"/>
          <w:divBdr>
            <w:top w:val="none" w:sz="0" w:space="0" w:color="auto"/>
            <w:left w:val="none" w:sz="0" w:space="0" w:color="auto"/>
            <w:bottom w:val="none" w:sz="0" w:space="0" w:color="auto"/>
            <w:right w:val="none" w:sz="0" w:space="0" w:color="auto"/>
          </w:divBdr>
        </w:div>
        <w:div w:id="118233063">
          <w:marLeft w:val="640"/>
          <w:marRight w:val="0"/>
          <w:marTop w:val="0"/>
          <w:marBottom w:val="0"/>
          <w:divBdr>
            <w:top w:val="none" w:sz="0" w:space="0" w:color="auto"/>
            <w:left w:val="none" w:sz="0" w:space="0" w:color="auto"/>
            <w:bottom w:val="none" w:sz="0" w:space="0" w:color="auto"/>
            <w:right w:val="none" w:sz="0" w:space="0" w:color="auto"/>
          </w:divBdr>
        </w:div>
        <w:div w:id="1192525614">
          <w:marLeft w:val="640"/>
          <w:marRight w:val="0"/>
          <w:marTop w:val="0"/>
          <w:marBottom w:val="0"/>
          <w:divBdr>
            <w:top w:val="none" w:sz="0" w:space="0" w:color="auto"/>
            <w:left w:val="none" w:sz="0" w:space="0" w:color="auto"/>
            <w:bottom w:val="none" w:sz="0" w:space="0" w:color="auto"/>
            <w:right w:val="none" w:sz="0" w:space="0" w:color="auto"/>
          </w:divBdr>
        </w:div>
        <w:div w:id="1059982565">
          <w:marLeft w:val="640"/>
          <w:marRight w:val="0"/>
          <w:marTop w:val="0"/>
          <w:marBottom w:val="0"/>
          <w:divBdr>
            <w:top w:val="none" w:sz="0" w:space="0" w:color="auto"/>
            <w:left w:val="none" w:sz="0" w:space="0" w:color="auto"/>
            <w:bottom w:val="none" w:sz="0" w:space="0" w:color="auto"/>
            <w:right w:val="none" w:sz="0" w:space="0" w:color="auto"/>
          </w:divBdr>
        </w:div>
        <w:div w:id="678774779">
          <w:marLeft w:val="640"/>
          <w:marRight w:val="0"/>
          <w:marTop w:val="0"/>
          <w:marBottom w:val="0"/>
          <w:divBdr>
            <w:top w:val="none" w:sz="0" w:space="0" w:color="auto"/>
            <w:left w:val="none" w:sz="0" w:space="0" w:color="auto"/>
            <w:bottom w:val="none" w:sz="0" w:space="0" w:color="auto"/>
            <w:right w:val="none" w:sz="0" w:space="0" w:color="auto"/>
          </w:divBdr>
        </w:div>
        <w:div w:id="1744451932">
          <w:marLeft w:val="640"/>
          <w:marRight w:val="0"/>
          <w:marTop w:val="0"/>
          <w:marBottom w:val="0"/>
          <w:divBdr>
            <w:top w:val="none" w:sz="0" w:space="0" w:color="auto"/>
            <w:left w:val="none" w:sz="0" w:space="0" w:color="auto"/>
            <w:bottom w:val="none" w:sz="0" w:space="0" w:color="auto"/>
            <w:right w:val="none" w:sz="0" w:space="0" w:color="auto"/>
          </w:divBdr>
        </w:div>
        <w:div w:id="2129467990">
          <w:marLeft w:val="640"/>
          <w:marRight w:val="0"/>
          <w:marTop w:val="0"/>
          <w:marBottom w:val="0"/>
          <w:divBdr>
            <w:top w:val="none" w:sz="0" w:space="0" w:color="auto"/>
            <w:left w:val="none" w:sz="0" w:space="0" w:color="auto"/>
            <w:bottom w:val="none" w:sz="0" w:space="0" w:color="auto"/>
            <w:right w:val="none" w:sz="0" w:space="0" w:color="auto"/>
          </w:divBdr>
        </w:div>
        <w:div w:id="419523670">
          <w:marLeft w:val="640"/>
          <w:marRight w:val="0"/>
          <w:marTop w:val="0"/>
          <w:marBottom w:val="0"/>
          <w:divBdr>
            <w:top w:val="none" w:sz="0" w:space="0" w:color="auto"/>
            <w:left w:val="none" w:sz="0" w:space="0" w:color="auto"/>
            <w:bottom w:val="none" w:sz="0" w:space="0" w:color="auto"/>
            <w:right w:val="none" w:sz="0" w:space="0" w:color="auto"/>
          </w:divBdr>
        </w:div>
        <w:div w:id="1851749465">
          <w:marLeft w:val="640"/>
          <w:marRight w:val="0"/>
          <w:marTop w:val="0"/>
          <w:marBottom w:val="0"/>
          <w:divBdr>
            <w:top w:val="none" w:sz="0" w:space="0" w:color="auto"/>
            <w:left w:val="none" w:sz="0" w:space="0" w:color="auto"/>
            <w:bottom w:val="none" w:sz="0" w:space="0" w:color="auto"/>
            <w:right w:val="none" w:sz="0" w:space="0" w:color="auto"/>
          </w:divBdr>
        </w:div>
        <w:div w:id="909004344">
          <w:marLeft w:val="640"/>
          <w:marRight w:val="0"/>
          <w:marTop w:val="0"/>
          <w:marBottom w:val="0"/>
          <w:divBdr>
            <w:top w:val="none" w:sz="0" w:space="0" w:color="auto"/>
            <w:left w:val="none" w:sz="0" w:space="0" w:color="auto"/>
            <w:bottom w:val="none" w:sz="0" w:space="0" w:color="auto"/>
            <w:right w:val="none" w:sz="0" w:space="0" w:color="auto"/>
          </w:divBdr>
        </w:div>
        <w:div w:id="2129856970">
          <w:marLeft w:val="640"/>
          <w:marRight w:val="0"/>
          <w:marTop w:val="0"/>
          <w:marBottom w:val="0"/>
          <w:divBdr>
            <w:top w:val="none" w:sz="0" w:space="0" w:color="auto"/>
            <w:left w:val="none" w:sz="0" w:space="0" w:color="auto"/>
            <w:bottom w:val="none" w:sz="0" w:space="0" w:color="auto"/>
            <w:right w:val="none" w:sz="0" w:space="0" w:color="auto"/>
          </w:divBdr>
        </w:div>
        <w:div w:id="104468202">
          <w:marLeft w:val="640"/>
          <w:marRight w:val="0"/>
          <w:marTop w:val="0"/>
          <w:marBottom w:val="0"/>
          <w:divBdr>
            <w:top w:val="none" w:sz="0" w:space="0" w:color="auto"/>
            <w:left w:val="none" w:sz="0" w:space="0" w:color="auto"/>
            <w:bottom w:val="none" w:sz="0" w:space="0" w:color="auto"/>
            <w:right w:val="none" w:sz="0" w:space="0" w:color="auto"/>
          </w:divBdr>
        </w:div>
        <w:div w:id="1402950322">
          <w:marLeft w:val="640"/>
          <w:marRight w:val="0"/>
          <w:marTop w:val="0"/>
          <w:marBottom w:val="0"/>
          <w:divBdr>
            <w:top w:val="none" w:sz="0" w:space="0" w:color="auto"/>
            <w:left w:val="none" w:sz="0" w:space="0" w:color="auto"/>
            <w:bottom w:val="none" w:sz="0" w:space="0" w:color="auto"/>
            <w:right w:val="none" w:sz="0" w:space="0" w:color="auto"/>
          </w:divBdr>
        </w:div>
        <w:div w:id="799111698">
          <w:marLeft w:val="640"/>
          <w:marRight w:val="0"/>
          <w:marTop w:val="0"/>
          <w:marBottom w:val="0"/>
          <w:divBdr>
            <w:top w:val="none" w:sz="0" w:space="0" w:color="auto"/>
            <w:left w:val="none" w:sz="0" w:space="0" w:color="auto"/>
            <w:bottom w:val="none" w:sz="0" w:space="0" w:color="auto"/>
            <w:right w:val="none" w:sz="0" w:space="0" w:color="auto"/>
          </w:divBdr>
        </w:div>
        <w:div w:id="1838618063">
          <w:marLeft w:val="640"/>
          <w:marRight w:val="0"/>
          <w:marTop w:val="0"/>
          <w:marBottom w:val="0"/>
          <w:divBdr>
            <w:top w:val="none" w:sz="0" w:space="0" w:color="auto"/>
            <w:left w:val="none" w:sz="0" w:space="0" w:color="auto"/>
            <w:bottom w:val="none" w:sz="0" w:space="0" w:color="auto"/>
            <w:right w:val="none" w:sz="0" w:space="0" w:color="auto"/>
          </w:divBdr>
        </w:div>
        <w:div w:id="678964090">
          <w:marLeft w:val="640"/>
          <w:marRight w:val="0"/>
          <w:marTop w:val="0"/>
          <w:marBottom w:val="0"/>
          <w:divBdr>
            <w:top w:val="none" w:sz="0" w:space="0" w:color="auto"/>
            <w:left w:val="none" w:sz="0" w:space="0" w:color="auto"/>
            <w:bottom w:val="none" w:sz="0" w:space="0" w:color="auto"/>
            <w:right w:val="none" w:sz="0" w:space="0" w:color="auto"/>
          </w:divBdr>
        </w:div>
        <w:div w:id="1166628904">
          <w:marLeft w:val="640"/>
          <w:marRight w:val="0"/>
          <w:marTop w:val="0"/>
          <w:marBottom w:val="0"/>
          <w:divBdr>
            <w:top w:val="none" w:sz="0" w:space="0" w:color="auto"/>
            <w:left w:val="none" w:sz="0" w:space="0" w:color="auto"/>
            <w:bottom w:val="none" w:sz="0" w:space="0" w:color="auto"/>
            <w:right w:val="none" w:sz="0" w:space="0" w:color="auto"/>
          </w:divBdr>
        </w:div>
        <w:div w:id="1061170233">
          <w:marLeft w:val="640"/>
          <w:marRight w:val="0"/>
          <w:marTop w:val="0"/>
          <w:marBottom w:val="0"/>
          <w:divBdr>
            <w:top w:val="none" w:sz="0" w:space="0" w:color="auto"/>
            <w:left w:val="none" w:sz="0" w:space="0" w:color="auto"/>
            <w:bottom w:val="none" w:sz="0" w:space="0" w:color="auto"/>
            <w:right w:val="none" w:sz="0" w:space="0" w:color="auto"/>
          </w:divBdr>
        </w:div>
        <w:div w:id="1253004995">
          <w:marLeft w:val="640"/>
          <w:marRight w:val="0"/>
          <w:marTop w:val="0"/>
          <w:marBottom w:val="0"/>
          <w:divBdr>
            <w:top w:val="none" w:sz="0" w:space="0" w:color="auto"/>
            <w:left w:val="none" w:sz="0" w:space="0" w:color="auto"/>
            <w:bottom w:val="none" w:sz="0" w:space="0" w:color="auto"/>
            <w:right w:val="none" w:sz="0" w:space="0" w:color="auto"/>
          </w:divBdr>
        </w:div>
        <w:div w:id="926117753">
          <w:marLeft w:val="640"/>
          <w:marRight w:val="0"/>
          <w:marTop w:val="0"/>
          <w:marBottom w:val="0"/>
          <w:divBdr>
            <w:top w:val="none" w:sz="0" w:space="0" w:color="auto"/>
            <w:left w:val="none" w:sz="0" w:space="0" w:color="auto"/>
            <w:bottom w:val="none" w:sz="0" w:space="0" w:color="auto"/>
            <w:right w:val="none" w:sz="0" w:space="0" w:color="auto"/>
          </w:divBdr>
        </w:div>
        <w:div w:id="693458612">
          <w:marLeft w:val="640"/>
          <w:marRight w:val="0"/>
          <w:marTop w:val="0"/>
          <w:marBottom w:val="0"/>
          <w:divBdr>
            <w:top w:val="none" w:sz="0" w:space="0" w:color="auto"/>
            <w:left w:val="none" w:sz="0" w:space="0" w:color="auto"/>
            <w:bottom w:val="none" w:sz="0" w:space="0" w:color="auto"/>
            <w:right w:val="none" w:sz="0" w:space="0" w:color="auto"/>
          </w:divBdr>
        </w:div>
        <w:div w:id="245068734">
          <w:marLeft w:val="640"/>
          <w:marRight w:val="0"/>
          <w:marTop w:val="0"/>
          <w:marBottom w:val="0"/>
          <w:divBdr>
            <w:top w:val="none" w:sz="0" w:space="0" w:color="auto"/>
            <w:left w:val="none" w:sz="0" w:space="0" w:color="auto"/>
            <w:bottom w:val="none" w:sz="0" w:space="0" w:color="auto"/>
            <w:right w:val="none" w:sz="0" w:space="0" w:color="auto"/>
          </w:divBdr>
        </w:div>
        <w:div w:id="491214733">
          <w:marLeft w:val="640"/>
          <w:marRight w:val="0"/>
          <w:marTop w:val="0"/>
          <w:marBottom w:val="0"/>
          <w:divBdr>
            <w:top w:val="none" w:sz="0" w:space="0" w:color="auto"/>
            <w:left w:val="none" w:sz="0" w:space="0" w:color="auto"/>
            <w:bottom w:val="none" w:sz="0" w:space="0" w:color="auto"/>
            <w:right w:val="none" w:sz="0" w:space="0" w:color="auto"/>
          </w:divBdr>
        </w:div>
        <w:div w:id="360936270">
          <w:marLeft w:val="640"/>
          <w:marRight w:val="0"/>
          <w:marTop w:val="0"/>
          <w:marBottom w:val="0"/>
          <w:divBdr>
            <w:top w:val="none" w:sz="0" w:space="0" w:color="auto"/>
            <w:left w:val="none" w:sz="0" w:space="0" w:color="auto"/>
            <w:bottom w:val="none" w:sz="0" w:space="0" w:color="auto"/>
            <w:right w:val="none" w:sz="0" w:space="0" w:color="auto"/>
          </w:divBdr>
        </w:div>
      </w:divsChild>
    </w:div>
    <w:div w:id="1081026512">
      <w:bodyDiv w:val="1"/>
      <w:marLeft w:val="0"/>
      <w:marRight w:val="0"/>
      <w:marTop w:val="0"/>
      <w:marBottom w:val="0"/>
      <w:divBdr>
        <w:top w:val="none" w:sz="0" w:space="0" w:color="auto"/>
        <w:left w:val="none" w:sz="0" w:space="0" w:color="auto"/>
        <w:bottom w:val="none" w:sz="0" w:space="0" w:color="auto"/>
        <w:right w:val="none" w:sz="0" w:space="0" w:color="auto"/>
      </w:divBdr>
    </w:div>
    <w:div w:id="1083331135">
      <w:bodyDiv w:val="1"/>
      <w:marLeft w:val="0"/>
      <w:marRight w:val="0"/>
      <w:marTop w:val="0"/>
      <w:marBottom w:val="0"/>
      <w:divBdr>
        <w:top w:val="none" w:sz="0" w:space="0" w:color="auto"/>
        <w:left w:val="none" w:sz="0" w:space="0" w:color="auto"/>
        <w:bottom w:val="none" w:sz="0" w:space="0" w:color="auto"/>
        <w:right w:val="none" w:sz="0" w:space="0" w:color="auto"/>
      </w:divBdr>
    </w:div>
    <w:div w:id="1090615198">
      <w:bodyDiv w:val="1"/>
      <w:marLeft w:val="0"/>
      <w:marRight w:val="0"/>
      <w:marTop w:val="0"/>
      <w:marBottom w:val="0"/>
      <w:divBdr>
        <w:top w:val="none" w:sz="0" w:space="0" w:color="auto"/>
        <w:left w:val="none" w:sz="0" w:space="0" w:color="auto"/>
        <w:bottom w:val="none" w:sz="0" w:space="0" w:color="auto"/>
        <w:right w:val="none" w:sz="0" w:space="0" w:color="auto"/>
      </w:divBdr>
    </w:div>
    <w:div w:id="1095246678">
      <w:bodyDiv w:val="1"/>
      <w:marLeft w:val="0"/>
      <w:marRight w:val="0"/>
      <w:marTop w:val="0"/>
      <w:marBottom w:val="0"/>
      <w:divBdr>
        <w:top w:val="none" w:sz="0" w:space="0" w:color="auto"/>
        <w:left w:val="none" w:sz="0" w:space="0" w:color="auto"/>
        <w:bottom w:val="none" w:sz="0" w:space="0" w:color="auto"/>
        <w:right w:val="none" w:sz="0" w:space="0" w:color="auto"/>
      </w:divBdr>
    </w:div>
    <w:div w:id="1118064270">
      <w:bodyDiv w:val="1"/>
      <w:marLeft w:val="0"/>
      <w:marRight w:val="0"/>
      <w:marTop w:val="0"/>
      <w:marBottom w:val="0"/>
      <w:divBdr>
        <w:top w:val="none" w:sz="0" w:space="0" w:color="auto"/>
        <w:left w:val="none" w:sz="0" w:space="0" w:color="auto"/>
        <w:bottom w:val="none" w:sz="0" w:space="0" w:color="auto"/>
        <w:right w:val="none" w:sz="0" w:space="0" w:color="auto"/>
      </w:divBdr>
      <w:divsChild>
        <w:div w:id="2002191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9447841">
      <w:bodyDiv w:val="1"/>
      <w:marLeft w:val="0"/>
      <w:marRight w:val="0"/>
      <w:marTop w:val="0"/>
      <w:marBottom w:val="0"/>
      <w:divBdr>
        <w:top w:val="none" w:sz="0" w:space="0" w:color="auto"/>
        <w:left w:val="none" w:sz="0" w:space="0" w:color="auto"/>
        <w:bottom w:val="none" w:sz="0" w:space="0" w:color="auto"/>
        <w:right w:val="none" w:sz="0" w:space="0" w:color="auto"/>
      </w:divBdr>
    </w:div>
    <w:div w:id="1140608500">
      <w:bodyDiv w:val="1"/>
      <w:marLeft w:val="0"/>
      <w:marRight w:val="0"/>
      <w:marTop w:val="0"/>
      <w:marBottom w:val="0"/>
      <w:divBdr>
        <w:top w:val="none" w:sz="0" w:space="0" w:color="auto"/>
        <w:left w:val="none" w:sz="0" w:space="0" w:color="auto"/>
        <w:bottom w:val="none" w:sz="0" w:space="0" w:color="auto"/>
        <w:right w:val="none" w:sz="0" w:space="0" w:color="auto"/>
      </w:divBdr>
    </w:div>
    <w:div w:id="1145776278">
      <w:bodyDiv w:val="1"/>
      <w:marLeft w:val="0"/>
      <w:marRight w:val="0"/>
      <w:marTop w:val="0"/>
      <w:marBottom w:val="0"/>
      <w:divBdr>
        <w:top w:val="none" w:sz="0" w:space="0" w:color="auto"/>
        <w:left w:val="none" w:sz="0" w:space="0" w:color="auto"/>
        <w:bottom w:val="none" w:sz="0" w:space="0" w:color="auto"/>
        <w:right w:val="none" w:sz="0" w:space="0" w:color="auto"/>
      </w:divBdr>
    </w:div>
    <w:div w:id="1147622844">
      <w:bodyDiv w:val="1"/>
      <w:marLeft w:val="0"/>
      <w:marRight w:val="0"/>
      <w:marTop w:val="0"/>
      <w:marBottom w:val="0"/>
      <w:divBdr>
        <w:top w:val="none" w:sz="0" w:space="0" w:color="auto"/>
        <w:left w:val="none" w:sz="0" w:space="0" w:color="auto"/>
        <w:bottom w:val="none" w:sz="0" w:space="0" w:color="auto"/>
        <w:right w:val="none" w:sz="0" w:space="0" w:color="auto"/>
      </w:divBdr>
    </w:div>
    <w:div w:id="1156460960">
      <w:bodyDiv w:val="1"/>
      <w:marLeft w:val="0"/>
      <w:marRight w:val="0"/>
      <w:marTop w:val="0"/>
      <w:marBottom w:val="0"/>
      <w:divBdr>
        <w:top w:val="none" w:sz="0" w:space="0" w:color="auto"/>
        <w:left w:val="none" w:sz="0" w:space="0" w:color="auto"/>
        <w:bottom w:val="none" w:sz="0" w:space="0" w:color="auto"/>
        <w:right w:val="none" w:sz="0" w:space="0" w:color="auto"/>
      </w:divBdr>
      <w:divsChild>
        <w:div w:id="1383601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6308428">
      <w:bodyDiv w:val="1"/>
      <w:marLeft w:val="0"/>
      <w:marRight w:val="0"/>
      <w:marTop w:val="0"/>
      <w:marBottom w:val="0"/>
      <w:divBdr>
        <w:top w:val="none" w:sz="0" w:space="0" w:color="auto"/>
        <w:left w:val="none" w:sz="0" w:space="0" w:color="auto"/>
        <w:bottom w:val="none" w:sz="0" w:space="0" w:color="auto"/>
        <w:right w:val="none" w:sz="0" w:space="0" w:color="auto"/>
      </w:divBdr>
    </w:div>
    <w:div w:id="1176921476">
      <w:bodyDiv w:val="1"/>
      <w:marLeft w:val="0"/>
      <w:marRight w:val="0"/>
      <w:marTop w:val="0"/>
      <w:marBottom w:val="0"/>
      <w:divBdr>
        <w:top w:val="none" w:sz="0" w:space="0" w:color="auto"/>
        <w:left w:val="none" w:sz="0" w:space="0" w:color="auto"/>
        <w:bottom w:val="none" w:sz="0" w:space="0" w:color="auto"/>
        <w:right w:val="none" w:sz="0" w:space="0" w:color="auto"/>
      </w:divBdr>
    </w:div>
    <w:div w:id="1184436267">
      <w:bodyDiv w:val="1"/>
      <w:marLeft w:val="0"/>
      <w:marRight w:val="0"/>
      <w:marTop w:val="0"/>
      <w:marBottom w:val="0"/>
      <w:divBdr>
        <w:top w:val="none" w:sz="0" w:space="0" w:color="auto"/>
        <w:left w:val="none" w:sz="0" w:space="0" w:color="auto"/>
        <w:bottom w:val="none" w:sz="0" w:space="0" w:color="auto"/>
        <w:right w:val="none" w:sz="0" w:space="0" w:color="auto"/>
      </w:divBdr>
    </w:div>
    <w:div w:id="1189367648">
      <w:bodyDiv w:val="1"/>
      <w:marLeft w:val="0"/>
      <w:marRight w:val="0"/>
      <w:marTop w:val="0"/>
      <w:marBottom w:val="0"/>
      <w:divBdr>
        <w:top w:val="none" w:sz="0" w:space="0" w:color="auto"/>
        <w:left w:val="none" w:sz="0" w:space="0" w:color="auto"/>
        <w:bottom w:val="none" w:sz="0" w:space="0" w:color="auto"/>
        <w:right w:val="none" w:sz="0" w:space="0" w:color="auto"/>
      </w:divBdr>
    </w:div>
    <w:div w:id="1194077255">
      <w:bodyDiv w:val="1"/>
      <w:marLeft w:val="0"/>
      <w:marRight w:val="0"/>
      <w:marTop w:val="0"/>
      <w:marBottom w:val="0"/>
      <w:divBdr>
        <w:top w:val="none" w:sz="0" w:space="0" w:color="auto"/>
        <w:left w:val="none" w:sz="0" w:space="0" w:color="auto"/>
        <w:bottom w:val="none" w:sz="0" w:space="0" w:color="auto"/>
        <w:right w:val="none" w:sz="0" w:space="0" w:color="auto"/>
      </w:divBdr>
    </w:div>
    <w:div w:id="1206140800">
      <w:bodyDiv w:val="1"/>
      <w:marLeft w:val="0"/>
      <w:marRight w:val="0"/>
      <w:marTop w:val="0"/>
      <w:marBottom w:val="0"/>
      <w:divBdr>
        <w:top w:val="none" w:sz="0" w:space="0" w:color="auto"/>
        <w:left w:val="none" w:sz="0" w:space="0" w:color="auto"/>
        <w:bottom w:val="none" w:sz="0" w:space="0" w:color="auto"/>
        <w:right w:val="none" w:sz="0" w:space="0" w:color="auto"/>
      </w:divBdr>
    </w:div>
    <w:div w:id="1210344097">
      <w:bodyDiv w:val="1"/>
      <w:marLeft w:val="0"/>
      <w:marRight w:val="0"/>
      <w:marTop w:val="0"/>
      <w:marBottom w:val="0"/>
      <w:divBdr>
        <w:top w:val="none" w:sz="0" w:space="0" w:color="auto"/>
        <w:left w:val="none" w:sz="0" w:space="0" w:color="auto"/>
        <w:bottom w:val="none" w:sz="0" w:space="0" w:color="auto"/>
        <w:right w:val="none" w:sz="0" w:space="0" w:color="auto"/>
      </w:divBdr>
    </w:div>
    <w:div w:id="1210800528">
      <w:bodyDiv w:val="1"/>
      <w:marLeft w:val="0"/>
      <w:marRight w:val="0"/>
      <w:marTop w:val="0"/>
      <w:marBottom w:val="0"/>
      <w:divBdr>
        <w:top w:val="none" w:sz="0" w:space="0" w:color="auto"/>
        <w:left w:val="none" w:sz="0" w:space="0" w:color="auto"/>
        <w:bottom w:val="none" w:sz="0" w:space="0" w:color="auto"/>
        <w:right w:val="none" w:sz="0" w:space="0" w:color="auto"/>
      </w:divBdr>
    </w:div>
    <w:div w:id="1212421017">
      <w:bodyDiv w:val="1"/>
      <w:marLeft w:val="0"/>
      <w:marRight w:val="0"/>
      <w:marTop w:val="0"/>
      <w:marBottom w:val="0"/>
      <w:divBdr>
        <w:top w:val="none" w:sz="0" w:space="0" w:color="auto"/>
        <w:left w:val="none" w:sz="0" w:space="0" w:color="auto"/>
        <w:bottom w:val="none" w:sz="0" w:space="0" w:color="auto"/>
        <w:right w:val="none" w:sz="0" w:space="0" w:color="auto"/>
      </w:divBdr>
    </w:div>
    <w:div w:id="1217812595">
      <w:bodyDiv w:val="1"/>
      <w:marLeft w:val="0"/>
      <w:marRight w:val="0"/>
      <w:marTop w:val="0"/>
      <w:marBottom w:val="0"/>
      <w:divBdr>
        <w:top w:val="none" w:sz="0" w:space="0" w:color="auto"/>
        <w:left w:val="none" w:sz="0" w:space="0" w:color="auto"/>
        <w:bottom w:val="none" w:sz="0" w:space="0" w:color="auto"/>
        <w:right w:val="none" w:sz="0" w:space="0" w:color="auto"/>
      </w:divBdr>
    </w:div>
    <w:div w:id="1227765600">
      <w:bodyDiv w:val="1"/>
      <w:marLeft w:val="0"/>
      <w:marRight w:val="0"/>
      <w:marTop w:val="0"/>
      <w:marBottom w:val="0"/>
      <w:divBdr>
        <w:top w:val="none" w:sz="0" w:space="0" w:color="auto"/>
        <w:left w:val="none" w:sz="0" w:space="0" w:color="auto"/>
        <w:bottom w:val="none" w:sz="0" w:space="0" w:color="auto"/>
        <w:right w:val="none" w:sz="0" w:space="0" w:color="auto"/>
      </w:divBdr>
    </w:div>
    <w:div w:id="1249343168">
      <w:bodyDiv w:val="1"/>
      <w:marLeft w:val="0"/>
      <w:marRight w:val="0"/>
      <w:marTop w:val="0"/>
      <w:marBottom w:val="0"/>
      <w:divBdr>
        <w:top w:val="none" w:sz="0" w:space="0" w:color="auto"/>
        <w:left w:val="none" w:sz="0" w:space="0" w:color="auto"/>
        <w:bottom w:val="none" w:sz="0" w:space="0" w:color="auto"/>
        <w:right w:val="none" w:sz="0" w:space="0" w:color="auto"/>
      </w:divBdr>
      <w:divsChild>
        <w:div w:id="212156473">
          <w:marLeft w:val="640"/>
          <w:marRight w:val="0"/>
          <w:marTop w:val="0"/>
          <w:marBottom w:val="0"/>
          <w:divBdr>
            <w:top w:val="none" w:sz="0" w:space="0" w:color="auto"/>
            <w:left w:val="none" w:sz="0" w:space="0" w:color="auto"/>
            <w:bottom w:val="none" w:sz="0" w:space="0" w:color="auto"/>
            <w:right w:val="none" w:sz="0" w:space="0" w:color="auto"/>
          </w:divBdr>
        </w:div>
        <w:div w:id="727076756">
          <w:marLeft w:val="640"/>
          <w:marRight w:val="0"/>
          <w:marTop w:val="0"/>
          <w:marBottom w:val="0"/>
          <w:divBdr>
            <w:top w:val="none" w:sz="0" w:space="0" w:color="auto"/>
            <w:left w:val="none" w:sz="0" w:space="0" w:color="auto"/>
            <w:bottom w:val="none" w:sz="0" w:space="0" w:color="auto"/>
            <w:right w:val="none" w:sz="0" w:space="0" w:color="auto"/>
          </w:divBdr>
        </w:div>
        <w:div w:id="1662080129">
          <w:marLeft w:val="640"/>
          <w:marRight w:val="0"/>
          <w:marTop w:val="0"/>
          <w:marBottom w:val="0"/>
          <w:divBdr>
            <w:top w:val="none" w:sz="0" w:space="0" w:color="auto"/>
            <w:left w:val="none" w:sz="0" w:space="0" w:color="auto"/>
            <w:bottom w:val="none" w:sz="0" w:space="0" w:color="auto"/>
            <w:right w:val="none" w:sz="0" w:space="0" w:color="auto"/>
          </w:divBdr>
        </w:div>
        <w:div w:id="1390961987">
          <w:marLeft w:val="640"/>
          <w:marRight w:val="0"/>
          <w:marTop w:val="0"/>
          <w:marBottom w:val="0"/>
          <w:divBdr>
            <w:top w:val="none" w:sz="0" w:space="0" w:color="auto"/>
            <w:left w:val="none" w:sz="0" w:space="0" w:color="auto"/>
            <w:bottom w:val="none" w:sz="0" w:space="0" w:color="auto"/>
            <w:right w:val="none" w:sz="0" w:space="0" w:color="auto"/>
          </w:divBdr>
        </w:div>
        <w:div w:id="2005431645">
          <w:marLeft w:val="640"/>
          <w:marRight w:val="0"/>
          <w:marTop w:val="0"/>
          <w:marBottom w:val="0"/>
          <w:divBdr>
            <w:top w:val="none" w:sz="0" w:space="0" w:color="auto"/>
            <w:left w:val="none" w:sz="0" w:space="0" w:color="auto"/>
            <w:bottom w:val="none" w:sz="0" w:space="0" w:color="auto"/>
            <w:right w:val="none" w:sz="0" w:space="0" w:color="auto"/>
          </w:divBdr>
        </w:div>
        <w:div w:id="1959338430">
          <w:marLeft w:val="640"/>
          <w:marRight w:val="0"/>
          <w:marTop w:val="0"/>
          <w:marBottom w:val="0"/>
          <w:divBdr>
            <w:top w:val="none" w:sz="0" w:space="0" w:color="auto"/>
            <w:left w:val="none" w:sz="0" w:space="0" w:color="auto"/>
            <w:bottom w:val="none" w:sz="0" w:space="0" w:color="auto"/>
            <w:right w:val="none" w:sz="0" w:space="0" w:color="auto"/>
          </w:divBdr>
        </w:div>
        <w:div w:id="331104531">
          <w:marLeft w:val="640"/>
          <w:marRight w:val="0"/>
          <w:marTop w:val="0"/>
          <w:marBottom w:val="0"/>
          <w:divBdr>
            <w:top w:val="none" w:sz="0" w:space="0" w:color="auto"/>
            <w:left w:val="none" w:sz="0" w:space="0" w:color="auto"/>
            <w:bottom w:val="none" w:sz="0" w:space="0" w:color="auto"/>
            <w:right w:val="none" w:sz="0" w:space="0" w:color="auto"/>
          </w:divBdr>
        </w:div>
        <w:div w:id="1786583928">
          <w:marLeft w:val="640"/>
          <w:marRight w:val="0"/>
          <w:marTop w:val="0"/>
          <w:marBottom w:val="0"/>
          <w:divBdr>
            <w:top w:val="none" w:sz="0" w:space="0" w:color="auto"/>
            <w:left w:val="none" w:sz="0" w:space="0" w:color="auto"/>
            <w:bottom w:val="none" w:sz="0" w:space="0" w:color="auto"/>
            <w:right w:val="none" w:sz="0" w:space="0" w:color="auto"/>
          </w:divBdr>
        </w:div>
        <w:div w:id="1848128528">
          <w:marLeft w:val="640"/>
          <w:marRight w:val="0"/>
          <w:marTop w:val="0"/>
          <w:marBottom w:val="0"/>
          <w:divBdr>
            <w:top w:val="none" w:sz="0" w:space="0" w:color="auto"/>
            <w:left w:val="none" w:sz="0" w:space="0" w:color="auto"/>
            <w:bottom w:val="none" w:sz="0" w:space="0" w:color="auto"/>
            <w:right w:val="none" w:sz="0" w:space="0" w:color="auto"/>
          </w:divBdr>
        </w:div>
        <w:div w:id="2096129034">
          <w:marLeft w:val="640"/>
          <w:marRight w:val="0"/>
          <w:marTop w:val="0"/>
          <w:marBottom w:val="0"/>
          <w:divBdr>
            <w:top w:val="none" w:sz="0" w:space="0" w:color="auto"/>
            <w:left w:val="none" w:sz="0" w:space="0" w:color="auto"/>
            <w:bottom w:val="none" w:sz="0" w:space="0" w:color="auto"/>
            <w:right w:val="none" w:sz="0" w:space="0" w:color="auto"/>
          </w:divBdr>
        </w:div>
        <w:div w:id="1039545459">
          <w:marLeft w:val="640"/>
          <w:marRight w:val="0"/>
          <w:marTop w:val="0"/>
          <w:marBottom w:val="0"/>
          <w:divBdr>
            <w:top w:val="none" w:sz="0" w:space="0" w:color="auto"/>
            <w:left w:val="none" w:sz="0" w:space="0" w:color="auto"/>
            <w:bottom w:val="none" w:sz="0" w:space="0" w:color="auto"/>
            <w:right w:val="none" w:sz="0" w:space="0" w:color="auto"/>
          </w:divBdr>
        </w:div>
        <w:div w:id="967206336">
          <w:marLeft w:val="640"/>
          <w:marRight w:val="0"/>
          <w:marTop w:val="0"/>
          <w:marBottom w:val="0"/>
          <w:divBdr>
            <w:top w:val="none" w:sz="0" w:space="0" w:color="auto"/>
            <w:left w:val="none" w:sz="0" w:space="0" w:color="auto"/>
            <w:bottom w:val="none" w:sz="0" w:space="0" w:color="auto"/>
            <w:right w:val="none" w:sz="0" w:space="0" w:color="auto"/>
          </w:divBdr>
        </w:div>
        <w:div w:id="757021797">
          <w:marLeft w:val="640"/>
          <w:marRight w:val="0"/>
          <w:marTop w:val="0"/>
          <w:marBottom w:val="0"/>
          <w:divBdr>
            <w:top w:val="none" w:sz="0" w:space="0" w:color="auto"/>
            <w:left w:val="none" w:sz="0" w:space="0" w:color="auto"/>
            <w:bottom w:val="none" w:sz="0" w:space="0" w:color="auto"/>
            <w:right w:val="none" w:sz="0" w:space="0" w:color="auto"/>
          </w:divBdr>
        </w:div>
        <w:div w:id="1524394527">
          <w:marLeft w:val="640"/>
          <w:marRight w:val="0"/>
          <w:marTop w:val="0"/>
          <w:marBottom w:val="0"/>
          <w:divBdr>
            <w:top w:val="none" w:sz="0" w:space="0" w:color="auto"/>
            <w:left w:val="none" w:sz="0" w:space="0" w:color="auto"/>
            <w:bottom w:val="none" w:sz="0" w:space="0" w:color="auto"/>
            <w:right w:val="none" w:sz="0" w:space="0" w:color="auto"/>
          </w:divBdr>
        </w:div>
        <w:div w:id="1823808718">
          <w:marLeft w:val="640"/>
          <w:marRight w:val="0"/>
          <w:marTop w:val="0"/>
          <w:marBottom w:val="0"/>
          <w:divBdr>
            <w:top w:val="none" w:sz="0" w:space="0" w:color="auto"/>
            <w:left w:val="none" w:sz="0" w:space="0" w:color="auto"/>
            <w:bottom w:val="none" w:sz="0" w:space="0" w:color="auto"/>
            <w:right w:val="none" w:sz="0" w:space="0" w:color="auto"/>
          </w:divBdr>
        </w:div>
        <w:div w:id="1750611280">
          <w:marLeft w:val="640"/>
          <w:marRight w:val="0"/>
          <w:marTop w:val="0"/>
          <w:marBottom w:val="0"/>
          <w:divBdr>
            <w:top w:val="none" w:sz="0" w:space="0" w:color="auto"/>
            <w:left w:val="none" w:sz="0" w:space="0" w:color="auto"/>
            <w:bottom w:val="none" w:sz="0" w:space="0" w:color="auto"/>
            <w:right w:val="none" w:sz="0" w:space="0" w:color="auto"/>
          </w:divBdr>
        </w:div>
        <w:div w:id="69740694">
          <w:marLeft w:val="640"/>
          <w:marRight w:val="0"/>
          <w:marTop w:val="0"/>
          <w:marBottom w:val="0"/>
          <w:divBdr>
            <w:top w:val="none" w:sz="0" w:space="0" w:color="auto"/>
            <w:left w:val="none" w:sz="0" w:space="0" w:color="auto"/>
            <w:bottom w:val="none" w:sz="0" w:space="0" w:color="auto"/>
            <w:right w:val="none" w:sz="0" w:space="0" w:color="auto"/>
          </w:divBdr>
        </w:div>
        <w:div w:id="2024431848">
          <w:marLeft w:val="640"/>
          <w:marRight w:val="0"/>
          <w:marTop w:val="0"/>
          <w:marBottom w:val="0"/>
          <w:divBdr>
            <w:top w:val="none" w:sz="0" w:space="0" w:color="auto"/>
            <w:left w:val="none" w:sz="0" w:space="0" w:color="auto"/>
            <w:bottom w:val="none" w:sz="0" w:space="0" w:color="auto"/>
            <w:right w:val="none" w:sz="0" w:space="0" w:color="auto"/>
          </w:divBdr>
        </w:div>
        <w:div w:id="1132939127">
          <w:marLeft w:val="640"/>
          <w:marRight w:val="0"/>
          <w:marTop w:val="0"/>
          <w:marBottom w:val="0"/>
          <w:divBdr>
            <w:top w:val="none" w:sz="0" w:space="0" w:color="auto"/>
            <w:left w:val="none" w:sz="0" w:space="0" w:color="auto"/>
            <w:bottom w:val="none" w:sz="0" w:space="0" w:color="auto"/>
            <w:right w:val="none" w:sz="0" w:space="0" w:color="auto"/>
          </w:divBdr>
        </w:div>
        <w:div w:id="1454514555">
          <w:marLeft w:val="640"/>
          <w:marRight w:val="0"/>
          <w:marTop w:val="0"/>
          <w:marBottom w:val="0"/>
          <w:divBdr>
            <w:top w:val="none" w:sz="0" w:space="0" w:color="auto"/>
            <w:left w:val="none" w:sz="0" w:space="0" w:color="auto"/>
            <w:bottom w:val="none" w:sz="0" w:space="0" w:color="auto"/>
            <w:right w:val="none" w:sz="0" w:space="0" w:color="auto"/>
          </w:divBdr>
        </w:div>
        <w:div w:id="1070227148">
          <w:marLeft w:val="640"/>
          <w:marRight w:val="0"/>
          <w:marTop w:val="0"/>
          <w:marBottom w:val="0"/>
          <w:divBdr>
            <w:top w:val="none" w:sz="0" w:space="0" w:color="auto"/>
            <w:left w:val="none" w:sz="0" w:space="0" w:color="auto"/>
            <w:bottom w:val="none" w:sz="0" w:space="0" w:color="auto"/>
            <w:right w:val="none" w:sz="0" w:space="0" w:color="auto"/>
          </w:divBdr>
        </w:div>
        <w:div w:id="599483518">
          <w:marLeft w:val="640"/>
          <w:marRight w:val="0"/>
          <w:marTop w:val="0"/>
          <w:marBottom w:val="0"/>
          <w:divBdr>
            <w:top w:val="none" w:sz="0" w:space="0" w:color="auto"/>
            <w:left w:val="none" w:sz="0" w:space="0" w:color="auto"/>
            <w:bottom w:val="none" w:sz="0" w:space="0" w:color="auto"/>
            <w:right w:val="none" w:sz="0" w:space="0" w:color="auto"/>
          </w:divBdr>
        </w:div>
        <w:div w:id="320962556">
          <w:marLeft w:val="640"/>
          <w:marRight w:val="0"/>
          <w:marTop w:val="0"/>
          <w:marBottom w:val="0"/>
          <w:divBdr>
            <w:top w:val="none" w:sz="0" w:space="0" w:color="auto"/>
            <w:left w:val="none" w:sz="0" w:space="0" w:color="auto"/>
            <w:bottom w:val="none" w:sz="0" w:space="0" w:color="auto"/>
            <w:right w:val="none" w:sz="0" w:space="0" w:color="auto"/>
          </w:divBdr>
        </w:div>
        <w:div w:id="2100059011">
          <w:marLeft w:val="640"/>
          <w:marRight w:val="0"/>
          <w:marTop w:val="0"/>
          <w:marBottom w:val="0"/>
          <w:divBdr>
            <w:top w:val="none" w:sz="0" w:space="0" w:color="auto"/>
            <w:left w:val="none" w:sz="0" w:space="0" w:color="auto"/>
            <w:bottom w:val="none" w:sz="0" w:space="0" w:color="auto"/>
            <w:right w:val="none" w:sz="0" w:space="0" w:color="auto"/>
          </w:divBdr>
        </w:div>
        <w:div w:id="1802109660">
          <w:marLeft w:val="640"/>
          <w:marRight w:val="0"/>
          <w:marTop w:val="0"/>
          <w:marBottom w:val="0"/>
          <w:divBdr>
            <w:top w:val="none" w:sz="0" w:space="0" w:color="auto"/>
            <w:left w:val="none" w:sz="0" w:space="0" w:color="auto"/>
            <w:bottom w:val="none" w:sz="0" w:space="0" w:color="auto"/>
            <w:right w:val="none" w:sz="0" w:space="0" w:color="auto"/>
          </w:divBdr>
        </w:div>
        <w:div w:id="1071196651">
          <w:marLeft w:val="640"/>
          <w:marRight w:val="0"/>
          <w:marTop w:val="0"/>
          <w:marBottom w:val="0"/>
          <w:divBdr>
            <w:top w:val="none" w:sz="0" w:space="0" w:color="auto"/>
            <w:left w:val="none" w:sz="0" w:space="0" w:color="auto"/>
            <w:bottom w:val="none" w:sz="0" w:space="0" w:color="auto"/>
            <w:right w:val="none" w:sz="0" w:space="0" w:color="auto"/>
          </w:divBdr>
        </w:div>
        <w:div w:id="2110461394">
          <w:marLeft w:val="640"/>
          <w:marRight w:val="0"/>
          <w:marTop w:val="0"/>
          <w:marBottom w:val="0"/>
          <w:divBdr>
            <w:top w:val="none" w:sz="0" w:space="0" w:color="auto"/>
            <w:left w:val="none" w:sz="0" w:space="0" w:color="auto"/>
            <w:bottom w:val="none" w:sz="0" w:space="0" w:color="auto"/>
            <w:right w:val="none" w:sz="0" w:space="0" w:color="auto"/>
          </w:divBdr>
        </w:div>
        <w:div w:id="2126581659">
          <w:marLeft w:val="640"/>
          <w:marRight w:val="0"/>
          <w:marTop w:val="0"/>
          <w:marBottom w:val="0"/>
          <w:divBdr>
            <w:top w:val="none" w:sz="0" w:space="0" w:color="auto"/>
            <w:left w:val="none" w:sz="0" w:space="0" w:color="auto"/>
            <w:bottom w:val="none" w:sz="0" w:space="0" w:color="auto"/>
            <w:right w:val="none" w:sz="0" w:space="0" w:color="auto"/>
          </w:divBdr>
        </w:div>
        <w:div w:id="24139100">
          <w:marLeft w:val="640"/>
          <w:marRight w:val="0"/>
          <w:marTop w:val="0"/>
          <w:marBottom w:val="0"/>
          <w:divBdr>
            <w:top w:val="none" w:sz="0" w:space="0" w:color="auto"/>
            <w:left w:val="none" w:sz="0" w:space="0" w:color="auto"/>
            <w:bottom w:val="none" w:sz="0" w:space="0" w:color="auto"/>
            <w:right w:val="none" w:sz="0" w:space="0" w:color="auto"/>
          </w:divBdr>
        </w:div>
        <w:div w:id="855775394">
          <w:marLeft w:val="640"/>
          <w:marRight w:val="0"/>
          <w:marTop w:val="0"/>
          <w:marBottom w:val="0"/>
          <w:divBdr>
            <w:top w:val="none" w:sz="0" w:space="0" w:color="auto"/>
            <w:left w:val="none" w:sz="0" w:space="0" w:color="auto"/>
            <w:bottom w:val="none" w:sz="0" w:space="0" w:color="auto"/>
            <w:right w:val="none" w:sz="0" w:space="0" w:color="auto"/>
          </w:divBdr>
        </w:div>
        <w:div w:id="1861310287">
          <w:marLeft w:val="640"/>
          <w:marRight w:val="0"/>
          <w:marTop w:val="0"/>
          <w:marBottom w:val="0"/>
          <w:divBdr>
            <w:top w:val="none" w:sz="0" w:space="0" w:color="auto"/>
            <w:left w:val="none" w:sz="0" w:space="0" w:color="auto"/>
            <w:bottom w:val="none" w:sz="0" w:space="0" w:color="auto"/>
            <w:right w:val="none" w:sz="0" w:space="0" w:color="auto"/>
          </w:divBdr>
        </w:div>
        <w:div w:id="285889000">
          <w:marLeft w:val="640"/>
          <w:marRight w:val="0"/>
          <w:marTop w:val="0"/>
          <w:marBottom w:val="0"/>
          <w:divBdr>
            <w:top w:val="none" w:sz="0" w:space="0" w:color="auto"/>
            <w:left w:val="none" w:sz="0" w:space="0" w:color="auto"/>
            <w:bottom w:val="none" w:sz="0" w:space="0" w:color="auto"/>
            <w:right w:val="none" w:sz="0" w:space="0" w:color="auto"/>
          </w:divBdr>
        </w:div>
        <w:div w:id="1607275097">
          <w:marLeft w:val="640"/>
          <w:marRight w:val="0"/>
          <w:marTop w:val="0"/>
          <w:marBottom w:val="0"/>
          <w:divBdr>
            <w:top w:val="none" w:sz="0" w:space="0" w:color="auto"/>
            <w:left w:val="none" w:sz="0" w:space="0" w:color="auto"/>
            <w:bottom w:val="none" w:sz="0" w:space="0" w:color="auto"/>
            <w:right w:val="none" w:sz="0" w:space="0" w:color="auto"/>
          </w:divBdr>
        </w:div>
        <w:div w:id="2144040052">
          <w:marLeft w:val="640"/>
          <w:marRight w:val="0"/>
          <w:marTop w:val="0"/>
          <w:marBottom w:val="0"/>
          <w:divBdr>
            <w:top w:val="none" w:sz="0" w:space="0" w:color="auto"/>
            <w:left w:val="none" w:sz="0" w:space="0" w:color="auto"/>
            <w:bottom w:val="none" w:sz="0" w:space="0" w:color="auto"/>
            <w:right w:val="none" w:sz="0" w:space="0" w:color="auto"/>
          </w:divBdr>
        </w:div>
        <w:div w:id="1551501846">
          <w:marLeft w:val="640"/>
          <w:marRight w:val="0"/>
          <w:marTop w:val="0"/>
          <w:marBottom w:val="0"/>
          <w:divBdr>
            <w:top w:val="none" w:sz="0" w:space="0" w:color="auto"/>
            <w:left w:val="none" w:sz="0" w:space="0" w:color="auto"/>
            <w:bottom w:val="none" w:sz="0" w:space="0" w:color="auto"/>
            <w:right w:val="none" w:sz="0" w:space="0" w:color="auto"/>
          </w:divBdr>
        </w:div>
        <w:div w:id="745030907">
          <w:marLeft w:val="640"/>
          <w:marRight w:val="0"/>
          <w:marTop w:val="0"/>
          <w:marBottom w:val="0"/>
          <w:divBdr>
            <w:top w:val="none" w:sz="0" w:space="0" w:color="auto"/>
            <w:left w:val="none" w:sz="0" w:space="0" w:color="auto"/>
            <w:bottom w:val="none" w:sz="0" w:space="0" w:color="auto"/>
            <w:right w:val="none" w:sz="0" w:space="0" w:color="auto"/>
          </w:divBdr>
        </w:div>
        <w:div w:id="2035107656">
          <w:marLeft w:val="640"/>
          <w:marRight w:val="0"/>
          <w:marTop w:val="0"/>
          <w:marBottom w:val="0"/>
          <w:divBdr>
            <w:top w:val="none" w:sz="0" w:space="0" w:color="auto"/>
            <w:left w:val="none" w:sz="0" w:space="0" w:color="auto"/>
            <w:bottom w:val="none" w:sz="0" w:space="0" w:color="auto"/>
            <w:right w:val="none" w:sz="0" w:space="0" w:color="auto"/>
          </w:divBdr>
        </w:div>
      </w:divsChild>
    </w:div>
    <w:div w:id="1249919913">
      <w:bodyDiv w:val="1"/>
      <w:marLeft w:val="0"/>
      <w:marRight w:val="0"/>
      <w:marTop w:val="0"/>
      <w:marBottom w:val="0"/>
      <w:divBdr>
        <w:top w:val="none" w:sz="0" w:space="0" w:color="auto"/>
        <w:left w:val="none" w:sz="0" w:space="0" w:color="auto"/>
        <w:bottom w:val="none" w:sz="0" w:space="0" w:color="auto"/>
        <w:right w:val="none" w:sz="0" w:space="0" w:color="auto"/>
      </w:divBdr>
    </w:div>
    <w:div w:id="1263024956">
      <w:bodyDiv w:val="1"/>
      <w:marLeft w:val="0"/>
      <w:marRight w:val="0"/>
      <w:marTop w:val="0"/>
      <w:marBottom w:val="0"/>
      <w:divBdr>
        <w:top w:val="none" w:sz="0" w:space="0" w:color="auto"/>
        <w:left w:val="none" w:sz="0" w:space="0" w:color="auto"/>
        <w:bottom w:val="none" w:sz="0" w:space="0" w:color="auto"/>
        <w:right w:val="none" w:sz="0" w:space="0" w:color="auto"/>
      </w:divBdr>
    </w:div>
    <w:div w:id="1263418558">
      <w:bodyDiv w:val="1"/>
      <w:marLeft w:val="0"/>
      <w:marRight w:val="0"/>
      <w:marTop w:val="0"/>
      <w:marBottom w:val="0"/>
      <w:divBdr>
        <w:top w:val="none" w:sz="0" w:space="0" w:color="auto"/>
        <w:left w:val="none" w:sz="0" w:space="0" w:color="auto"/>
        <w:bottom w:val="none" w:sz="0" w:space="0" w:color="auto"/>
        <w:right w:val="none" w:sz="0" w:space="0" w:color="auto"/>
      </w:divBdr>
    </w:div>
    <w:div w:id="1265921438">
      <w:bodyDiv w:val="1"/>
      <w:marLeft w:val="0"/>
      <w:marRight w:val="0"/>
      <w:marTop w:val="0"/>
      <w:marBottom w:val="0"/>
      <w:divBdr>
        <w:top w:val="none" w:sz="0" w:space="0" w:color="auto"/>
        <w:left w:val="none" w:sz="0" w:space="0" w:color="auto"/>
        <w:bottom w:val="none" w:sz="0" w:space="0" w:color="auto"/>
        <w:right w:val="none" w:sz="0" w:space="0" w:color="auto"/>
      </w:divBdr>
    </w:div>
    <w:div w:id="1284192503">
      <w:bodyDiv w:val="1"/>
      <w:marLeft w:val="0"/>
      <w:marRight w:val="0"/>
      <w:marTop w:val="0"/>
      <w:marBottom w:val="0"/>
      <w:divBdr>
        <w:top w:val="none" w:sz="0" w:space="0" w:color="auto"/>
        <w:left w:val="none" w:sz="0" w:space="0" w:color="auto"/>
        <w:bottom w:val="none" w:sz="0" w:space="0" w:color="auto"/>
        <w:right w:val="none" w:sz="0" w:space="0" w:color="auto"/>
      </w:divBdr>
    </w:div>
    <w:div w:id="1300266475">
      <w:bodyDiv w:val="1"/>
      <w:marLeft w:val="0"/>
      <w:marRight w:val="0"/>
      <w:marTop w:val="0"/>
      <w:marBottom w:val="0"/>
      <w:divBdr>
        <w:top w:val="none" w:sz="0" w:space="0" w:color="auto"/>
        <w:left w:val="none" w:sz="0" w:space="0" w:color="auto"/>
        <w:bottom w:val="none" w:sz="0" w:space="0" w:color="auto"/>
        <w:right w:val="none" w:sz="0" w:space="0" w:color="auto"/>
      </w:divBdr>
    </w:div>
    <w:div w:id="1307587179">
      <w:bodyDiv w:val="1"/>
      <w:marLeft w:val="0"/>
      <w:marRight w:val="0"/>
      <w:marTop w:val="0"/>
      <w:marBottom w:val="0"/>
      <w:divBdr>
        <w:top w:val="none" w:sz="0" w:space="0" w:color="auto"/>
        <w:left w:val="none" w:sz="0" w:space="0" w:color="auto"/>
        <w:bottom w:val="none" w:sz="0" w:space="0" w:color="auto"/>
        <w:right w:val="none" w:sz="0" w:space="0" w:color="auto"/>
      </w:divBdr>
    </w:div>
    <w:div w:id="1315914509">
      <w:bodyDiv w:val="1"/>
      <w:marLeft w:val="0"/>
      <w:marRight w:val="0"/>
      <w:marTop w:val="0"/>
      <w:marBottom w:val="0"/>
      <w:divBdr>
        <w:top w:val="none" w:sz="0" w:space="0" w:color="auto"/>
        <w:left w:val="none" w:sz="0" w:space="0" w:color="auto"/>
        <w:bottom w:val="none" w:sz="0" w:space="0" w:color="auto"/>
        <w:right w:val="none" w:sz="0" w:space="0" w:color="auto"/>
      </w:divBdr>
    </w:div>
    <w:div w:id="1326783680">
      <w:bodyDiv w:val="1"/>
      <w:marLeft w:val="0"/>
      <w:marRight w:val="0"/>
      <w:marTop w:val="0"/>
      <w:marBottom w:val="0"/>
      <w:divBdr>
        <w:top w:val="none" w:sz="0" w:space="0" w:color="auto"/>
        <w:left w:val="none" w:sz="0" w:space="0" w:color="auto"/>
        <w:bottom w:val="none" w:sz="0" w:space="0" w:color="auto"/>
        <w:right w:val="none" w:sz="0" w:space="0" w:color="auto"/>
      </w:divBdr>
    </w:div>
    <w:div w:id="1359816202">
      <w:bodyDiv w:val="1"/>
      <w:marLeft w:val="0"/>
      <w:marRight w:val="0"/>
      <w:marTop w:val="0"/>
      <w:marBottom w:val="0"/>
      <w:divBdr>
        <w:top w:val="none" w:sz="0" w:space="0" w:color="auto"/>
        <w:left w:val="none" w:sz="0" w:space="0" w:color="auto"/>
        <w:bottom w:val="none" w:sz="0" w:space="0" w:color="auto"/>
        <w:right w:val="none" w:sz="0" w:space="0" w:color="auto"/>
      </w:divBdr>
    </w:div>
    <w:div w:id="1371343964">
      <w:bodyDiv w:val="1"/>
      <w:marLeft w:val="0"/>
      <w:marRight w:val="0"/>
      <w:marTop w:val="0"/>
      <w:marBottom w:val="0"/>
      <w:divBdr>
        <w:top w:val="none" w:sz="0" w:space="0" w:color="auto"/>
        <w:left w:val="none" w:sz="0" w:space="0" w:color="auto"/>
        <w:bottom w:val="none" w:sz="0" w:space="0" w:color="auto"/>
        <w:right w:val="none" w:sz="0" w:space="0" w:color="auto"/>
      </w:divBdr>
    </w:div>
    <w:div w:id="1382826026">
      <w:bodyDiv w:val="1"/>
      <w:marLeft w:val="0"/>
      <w:marRight w:val="0"/>
      <w:marTop w:val="0"/>
      <w:marBottom w:val="0"/>
      <w:divBdr>
        <w:top w:val="none" w:sz="0" w:space="0" w:color="auto"/>
        <w:left w:val="none" w:sz="0" w:space="0" w:color="auto"/>
        <w:bottom w:val="none" w:sz="0" w:space="0" w:color="auto"/>
        <w:right w:val="none" w:sz="0" w:space="0" w:color="auto"/>
      </w:divBdr>
    </w:div>
    <w:div w:id="1385714383">
      <w:bodyDiv w:val="1"/>
      <w:marLeft w:val="0"/>
      <w:marRight w:val="0"/>
      <w:marTop w:val="0"/>
      <w:marBottom w:val="0"/>
      <w:divBdr>
        <w:top w:val="none" w:sz="0" w:space="0" w:color="auto"/>
        <w:left w:val="none" w:sz="0" w:space="0" w:color="auto"/>
        <w:bottom w:val="none" w:sz="0" w:space="0" w:color="auto"/>
        <w:right w:val="none" w:sz="0" w:space="0" w:color="auto"/>
      </w:divBdr>
    </w:div>
    <w:div w:id="1401323517">
      <w:bodyDiv w:val="1"/>
      <w:marLeft w:val="0"/>
      <w:marRight w:val="0"/>
      <w:marTop w:val="0"/>
      <w:marBottom w:val="0"/>
      <w:divBdr>
        <w:top w:val="none" w:sz="0" w:space="0" w:color="auto"/>
        <w:left w:val="none" w:sz="0" w:space="0" w:color="auto"/>
        <w:bottom w:val="none" w:sz="0" w:space="0" w:color="auto"/>
        <w:right w:val="none" w:sz="0" w:space="0" w:color="auto"/>
      </w:divBdr>
    </w:div>
    <w:div w:id="1409644595">
      <w:bodyDiv w:val="1"/>
      <w:marLeft w:val="0"/>
      <w:marRight w:val="0"/>
      <w:marTop w:val="0"/>
      <w:marBottom w:val="0"/>
      <w:divBdr>
        <w:top w:val="none" w:sz="0" w:space="0" w:color="auto"/>
        <w:left w:val="none" w:sz="0" w:space="0" w:color="auto"/>
        <w:bottom w:val="none" w:sz="0" w:space="0" w:color="auto"/>
        <w:right w:val="none" w:sz="0" w:space="0" w:color="auto"/>
      </w:divBdr>
    </w:div>
    <w:div w:id="1417701783">
      <w:bodyDiv w:val="1"/>
      <w:marLeft w:val="0"/>
      <w:marRight w:val="0"/>
      <w:marTop w:val="0"/>
      <w:marBottom w:val="0"/>
      <w:divBdr>
        <w:top w:val="none" w:sz="0" w:space="0" w:color="auto"/>
        <w:left w:val="none" w:sz="0" w:space="0" w:color="auto"/>
        <w:bottom w:val="none" w:sz="0" w:space="0" w:color="auto"/>
        <w:right w:val="none" w:sz="0" w:space="0" w:color="auto"/>
      </w:divBdr>
    </w:div>
    <w:div w:id="1419981035">
      <w:bodyDiv w:val="1"/>
      <w:marLeft w:val="0"/>
      <w:marRight w:val="0"/>
      <w:marTop w:val="0"/>
      <w:marBottom w:val="0"/>
      <w:divBdr>
        <w:top w:val="none" w:sz="0" w:space="0" w:color="auto"/>
        <w:left w:val="none" w:sz="0" w:space="0" w:color="auto"/>
        <w:bottom w:val="none" w:sz="0" w:space="0" w:color="auto"/>
        <w:right w:val="none" w:sz="0" w:space="0" w:color="auto"/>
      </w:divBdr>
    </w:div>
    <w:div w:id="1421373453">
      <w:bodyDiv w:val="1"/>
      <w:marLeft w:val="0"/>
      <w:marRight w:val="0"/>
      <w:marTop w:val="0"/>
      <w:marBottom w:val="0"/>
      <w:divBdr>
        <w:top w:val="none" w:sz="0" w:space="0" w:color="auto"/>
        <w:left w:val="none" w:sz="0" w:space="0" w:color="auto"/>
        <w:bottom w:val="none" w:sz="0" w:space="0" w:color="auto"/>
        <w:right w:val="none" w:sz="0" w:space="0" w:color="auto"/>
      </w:divBdr>
      <w:divsChild>
        <w:div w:id="13999346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9692068">
      <w:bodyDiv w:val="1"/>
      <w:marLeft w:val="0"/>
      <w:marRight w:val="0"/>
      <w:marTop w:val="0"/>
      <w:marBottom w:val="0"/>
      <w:divBdr>
        <w:top w:val="none" w:sz="0" w:space="0" w:color="auto"/>
        <w:left w:val="none" w:sz="0" w:space="0" w:color="auto"/>
        <w:bottom w:val="none" w:sz="0" w:space="0" w:color="auto"/>
        <w:right w:val="none" w:sz="0" w:space="0" w:color="auto"/>
      </w:divBdr>
      <w:divsChild>
        <w:div w:id="1692535951">
          <w:marLeft w:val="640"/>
          <w:marRight w:val="0"/>
          <w:marTop w:val="0"/>
          <w:marBottom w:val="0"/>
          <w:divBdr>
            <w:top w:val="none" w:sz="0" w:space="0" w:color="auto"/>
            <w:left w:val="none" w:sz="0" w:space="0" w:color="auto"/>
            <w:bottom w:val="none" w:sz="0" w:space="0" w:color="auto"/>
            <w:right w:val="none" w:sz="0" w:space="0" w:color="auto"/>
          </w:divBdr>
        </w:div>
        <w:div w:id="761072927">
          <w:marLeft w:val="640"/>
          <w:marRight w:val="0"/>
          <w:marTop w:val="0"/>
          <w:marBottom w:val="0"/>
          <w:divBdr>
            <w:top w:val="none" w:sz="0" w:space="0" w:color="auto"/>
            <w:left w:val="none" w:sz="0" w:space="0" w:color="auto"/>
            <w:bottom w:val="none" w:sz="0" w:space="0" w:color="auto"/>
            <w:right w:val="none" w:sz="0" w:space="0" w:color="auto"/>
          </w:divBdr>
        </w:div>
        <w:div w:id="999775659">
          <w:marLeft w:val="640"/>
          <w:marRight w:val="0"/>
          <w:marTop w:val="0"/>
          <w:marBottom w:val="0"/>
          <w:divBdr>
            <w:top w:val="none" w:sz="0" w:space="0" w:color="auto"/>
            <w:left w:val="none" w:sz="0" w:space="0" w:color="auto"/>
            <w:bottom w:val="none" w:sz="0" w:space="0" w:color="auto"/>
            <w:right w:val="none" w:sz="0" w:space="0" w:color="auto"/>
          </w:divBdr>
        </w:div>
        <w:div w:id="445466322">
          <w:marLeft w:val="640"/>
          <w:marRight w:val="0"/>
          <w:marTop w:val="0"/>
          <w:marBottom w:val="0"/>
          <w:divBdr>
            <w:top w:val="none" w:sz="0" w:space="0" w:color="auto"/>
            <w:left w:val="none" w:sz="0" w:space="0" w:color="auto"/>
            <w:bottom w:val="none" w:sz="0" w:space="0" w:color="auto"/>
            <w:right w:val="none" w:sz="0" w:space="0" w:color="auto"/>
          </w:divBdr>
        </w:div>
        <w:div w:id="1918976662">
          <w:marLeft w:val="640"/>
          <w:marRight w:val="0"/>
          <w:marTop w:val="0"/>
          <w:marBottom w:val="0"/>
          <w:divBdr>
            <w:top w:val="none" w:sz="0" w:space="0" w:color="auto"/>
            <w:left w:val="none" w:sz="0" w:space="0" w:color="auto"/>
            <w:bottom w:val="none" w:sz="0" w:space="0" w:color="auto"/>
            <w:right w:val="none" w:sz="0" w:space="0" w:color="auto"/>
          </w:divBdr>
        </w:div>
        <w:div w:id="143157880">
          <w:marLeft w:val="640"/>
          <w:marRight w:val="0"/>
          <w:marTop w:val="0"/>
          <w:marBottom w:val="0"/>
          <w:divBdr>
            <w:top w:val="none" w:sz="0" w:space="0" w:color="auto"/>
            <w:left w:val="none" w:sz="0" w:space="0" w:color="auto"/>
            <w:bottom w:val="none" w:sz="0" w:space="0" w:color="auto"/>
            <w:right w:val="none" w:sz="0" w:space="0" w:color="auto"/>
          </w:divBdr>
        </w:div>
        <w:div w:id="1902405187">
          <w:marLeft w:val="640"/>
          <w:marRight w:val="0"/>
          <w:marTop w:val="0"/>
          <w:marBottom w:val="0"/>
          <w:divBdr>
            <w:top w:val="none" w:sz="0" w:space="0" w:color="auto"/>
            <w:left w:val="none" w:sz="0" w:space="0" w:color="auto"/>
            <w:bottom w:val="none" w:sz="0" w:space="0" w:color="auto"/>
            <w:right w:val="none" w:sz="0" w:space="0" w:color="auto"/>
          </w:divBdr>
        </w:div>
        <w:div w:id="1025591768">
          <w:marLeft w:val="640"/>
          <w:marRight w:val="0"/>
          <w:marTop w:val="0"/>
          <w:marBottom w:val="0"/>
          <w:divBdr>
            <w:top w:val="none" w:sz="0" w:space="0" w:color="auto"/>
            <w:left w:val="none" w:sz="0" w:space="0" w:color="auto"/>
            <w:bottom w:val="none" w:sz="0" w:space="0" w:color="auto"/>
            <w:right w:val="none" w:sz="0" w:space="0" w:color="auto"/>
          </w:divBdr>
        </w:div>
        <w:div w:id="1164513594">
          <w:marLeft w:val="640"/>
          <w:marRight w:val="0"/>
          <w:marTop w:val="0"/>
          <w:marBottom w:val="0"/>
          <w:divBdr>
            <w:top w:val="none" w:sz="0" w:space="0" w:color="auto"/>
            <w:left w:val="none" w:sz="0" w:space="0" w:color="auto"/>
            <w:bottom w:val="none" w:sz="0" w:space="0" w:color="auto"/>
            <w:right w:val="none" w:sz="0" w:space="0" w:color="auto"/>
          </w:divBdr>
        </w:div>
        <w:div w:id="1975989262">
          <w:marLeft w:val="640"/>
          <w:marRight w:val="0"/>
          <w:marTop w:val="0"/>
          <w:marBottom w:val="0"/>
          <w:divBdr>
            <w:top w:val="none" w:sz="0" w:space="0" w:color="auto"/>
            <w:left w:val="none" w:sz="0" w:space="0" w:color="auto"/>
            <w:bottom w:val="none" w:sz="0" w:space="0" w:color="auto"/>
            <w:right w:val="none" w:sz="0" w:space="0" w:color="auto"/>
          </w:divBdr>
        </w:div>
        <w:div w:id="78643515">
          <w:marLeft w:val="640"/>
          <w:marRight w:val="0"/>
          <w:marTop w:val="0"/>
          <w:marBottom w:val="0"/>
          <w:divBdr>
            <w:top w:val="none" w:sz="0" w:space="0" w:color="auto"/>
            <w:left w:val="none" w:sz="0" w:space="0" w:color="auto"/>
            <w:bottom w:val="none" w:sz="0" w:space="0" w:color="auto"/>
            <w:right w:val="none" w:sz="0" w:space="0" w:color="auto"/>
          </w:divBdr>
        </w:div>
        <w:div w:id="362904446">
          <w:marLeft w:val="640"/>
          <w:marRight w:val="0"/>
          <w:marTop w:val="0"/>
          <w:marBottom w:val="0"/>
          <w:divBdr>
            <w:top w:val="none" w:sz="0" w:space="0" w:color="auto"/>
            <w:left w:val="none" w:sz="0" w:space="0" w:color="auto"/>
            <w:bottom w:val="none" w:sz="0" w:space="0" w:color="auto"/>
            <w:right w:val="none" w:sz="0" w:space="0" w:color="auto"/>
          </w:divBdr>
        </w:div>
        <w:div w:id="951136136">
          <w:marLeft w:val="640"/>
          <w:marRight w:val="0"/>
          <w:marTop w:val="0"/>
          <w:marBottom w:val="0"/>
          <w:divBdr>
            <w:top w:val="none" w:sz="0" w:space="0" w:color="auto"/>
            <w:left w:val="none" w:sz="0" w:space="0" w:color="auto"/>
            <w:bottom w:val="none" w:sz="0" w:space="0" w:color="auto"/>
            <w:right w:val="none" w:sz="0" w:space="0" w:color="auto"/>
          </w:divBdr>
        </w:div>
        <w:div w:id="1002777364">
          <w:marLeft w:val="640"/>
          <w:marRight w:val="0"/>
          <w:marTop w:val="0"/>
          <w:marBottom w:val="0"/>
          <w:divBdr>
            <w:top w:val="none" w:sz="0" w:space="0" w:color="auto"/>
            <w:left w:val="none" w:sz="0" w:space="0" w:color="auto"/>
            <w:bottom w:val="none" w:sz="0" w:space="0" w:color="auto"/>
            <w:right w:val="none" w:sz="0" w:space="0" w:color="auto"/>
          </w:divBdr>
        </w:div>
        <w:div w:id="1217278626">
          <w:marLeft w:val="640"/>
          <w:marRight w:val="0"/>
          <w:marTop w:val="0"/>
          <w:marBottom w:val="0"/>
          <w:divBdr>
            <w:top w:val="none" w:sz="0" w:space="0" w:color="auto"/>
            <w:left w:val="none" w:sz="0" w:space="0" w:color="auto"/>
            <w:bottom w:val="none" w:sz="0" w:space="0" w:color="auto"/>
            <w:right w:val="none" w:sz="0" w:space="0" w:color="auto"/>
          </w:divBdr>
        </w:div>
        <w:div w:id="1570337903">
          <w:marLeft w:val="640"/>
          <w:marRight w:val="0"/>
          <w:marTop w:val="0"/>
          <w:marBottom w:val="0"/>
          <w:divBdr>
            <w:top w:val="none" w:sz="0" w:space="0" w:color="auto"/>
            <w:left w:val="none" w:sz="0" w:space="0" w:color="auto"/>
            <w:bottom w:val="none" w:sz="0" w:space="0" w:color="auto"/>
            <w:right w:val="none" w:sz="0" w:space="0" w:color="auto"/>
          </w:divBdr>
        </w:div>
        <w:div w:id="1334140328">
          <w:marLeft w:val="640"/>
          <w:marRight w:val="0"/>
          <w:marTop w:val="0"/>
          <w:marBottom w:val="0"/>
          <w:divBdr>
            <w:top w:val="none" w:sz="0" w:space="0" w:color="auto"/>
            <w:left w:val="none" w:sz="0" w:space="0" w:color="auto"/>
            <w:bottom w:val="none" w:sz="0" w:space="0" w:color="auto"/>
            <w:right w:val="none" w:sz="0" w:space="0" w:color="auto"/>
          </w:divBdr>
        </w:div>
        <w:div w:id="1210535299">
          <w:marLeft w:val="640"/>
          <w:marRight w:val="0"/>
          <w:marTop w:val="0"/>
          <w:marBottom w:val="0"/>
          <w:divBdr>
            <w:top w:val="none" w:sz="0" w:space="0" w:color="auto"/>
            <w:left w:val="none" w:sz="0" w:space="0" w:color="auto"/>
            <w:bottom w:val="none" w:sz="0" w:space="0" w:color="auto"/>
            <w:right w:val="none" w:sz="0" w:space="0" w:color="auto"/>
          </w:divBdr>
        </w:div>
        <w:div w:id="1809127437">
          <w:marLeft w:val="640"/>
          <w:marRight w:val="0"/>
          <w:marTop w:val="0"/>
          <w:marBottom w:val="0"/>
          <w:divBdr>
            <w:top w:val="none" w:sz="0" w:space="0" w:color="auto"/>
            <w:left w:val="none" w:sz="0" w:space="0" w:color="auto"/>
            <w:bottom w:val="none" w:sz="0" w:space="0" w:color="auto"/>
            <w:right w:val="none" w:sz="0" w:space="0" w:color="auto"/>
          </w:divBdr>
        </w:div>
        <w:div w:id="1489445813">
          <w:marLeft w:val="640"/>
          <w:marRight w:val="0"/>
          <w:marTop w:val="0"/>
          <w:marBottom w:val="0"/>
          <w:divBdr>
            <w:top w:val="none" w:sz="0" w:space="0" w:color="auto"/>
            <w:left w:val="none" w:sz="0" w:space="0" w:color="auto"/>
            <w:bottom w:val="none" w:sz="0" w:space="0" w:color="auto"/>
            <w:right w:val="none" w:sz="0" w:space="0" w:color="auto"/>
          </w:divBdr>
        </w:div>
        <w:div w:id="774131655">
          <w:marLeft w:val="640"/>
          <w:marRight w:val="0"/>
          <w:marTop w:val="0"/>
          <w:marBottom w:val="0"/>
          <w:divBdr>
            <w:top w:val="none" w:sz="0" w:space="0" w:color="auto"/>
            <w:left w:val="none" w:sz="0" w:space="0" w:color="auto"/>
            <w:bottom w:val="none" w:sz="0" w:space="0" w:color="auto"/>
            <w:right w:val="none" w:sz="0" w:space="0" w:color="auto"/>
          </w:divBdr>
        </w:div>
        <w:div w:id="1437367364">
          <w:marLeft w:val="640"/>
          <w:marRight w:val="0"/>
          <w:marTop w:val="0"/>
          <w:marBottom w:val="0"/>
          <w:divBdr>
            <w:top w:val="none" w:sz="0" w:space="0" w:color="auto"/>
            <w:left w:val="none" w:sz="0" w:space="0" w:color="auto"/>
            <w:bottom w:val="none" w:sz="0" w:space="0" w:color="auto"/>
            <w:right w:val="none" w:sz="0" w:space="0" w:color="auto"/>
          </w:divBdr>
        </w:div>
        <w:div w:id="439761529">
          <w:marLeft w:val="640"/>
          <w:marRight w:val="0"/>
          <w:marTop w:val="0"/>
          <w:marBottom w:val="0"/>
          <w:divBdr>
            <w:top w:val="none" w:sz="0" w:space="0" w:color="auto"/>
            <w:left w:val="none" w:sz="0" w:space="0" w:color="auto"/>
            <w:bottom w:val="none" w:sz="0" w:space="0" w:color="auto"/>
            <w:right w:val="none" w:sz="0" w:space="0" w:color="auto"/>
          </w:divBdr>
        </w:div>
        <w:div w:id="685058949">
          <w:marLeft w:val="640"/>
          <w:marRight w:val="0"/>
          <w:marTop w:val="0"/>
          <w:marBottom w:val="0"/>
          <w:divBdr>
            <w:top w:val="none" w:sz="0" w:space="0" w:color="auto"/>
            <w:left w:val="none" w:sz="0" w:space="0" w:color="auto"/>
            <w:bottom w:val="none" w:sz="0" w:space="0" w:color="auto"/>
            <w:right w:val="none" w:sz="0" w:space="0" w:color="auto"/>
          </w:divBdr>
        </w:div>
        <w:div w:id="1886747463">
          <w:marLeft w:val="640"/>
          <w:marRight w:val="0"/>
          <w:marTop w:val="0"/>
          <w:marBottom w:val="0"/>
          <w:divBdr>
            <w:top w:val="none" w:sz="0" w:space="0" w:color="auto"/>
            <w:left w:val="none" w:sz="0" w:space="0" w:color="auto"/>
            <w:bottom w:val="none" w:sz="0" w:space="0" w:color="auto"/>
            <w:right w:val="none" w:sz="0" w:space="0" w:color="auto"/>
          </w:divBdr>
        </w:div>
        <w:div w:id="1609779397">
          <w:marLeft w:val="640"/>
          <w:marRight w:val="0"/>
          <w:marTop w:val="0"/>
          <w:marBottom w:val="0"/>
          <w:divBdr>
            <w:top w:val="none" w:sz="0" w:space="0" w:color="auto"/>
            <w:left w:val="none" w:sz="0" w:space="0" w:color="auto"/>
            <w:bottom w:val="none" w:sz="0" w:space="0" w:color="auto"/>
            <w:right w:val="none" w:sz="0" w:space="0" w:color="auto"/>
          </w:divBdr>
        </w:div>
        <w:div w:id="1717311980">
          <w:marLeft w:val="640"/>
          <w:marRight w:val="0"/>
          <w:marTop w:val="0"/>
          <w:marBottom w:val="0"/>
          <w:divBdr>
            <w:top w:val="none" w:sz="0" w:space="0" w:color="auto"/>
            <w:left w:val="none" w:sz="0" w:space="0" w:color="auto"/>
            <w:bottom w:val="none" w:sz="0" w:space="0" w:color="auto"/>
            <w:right w:val="none" w:sz="0" w:space="0" w:color="auto"/>
          </w:divBdr>
        </w:div>
        <w:div w:id="938295620">
          <w:marLeft w:val="640"/>
          <w:marRight w:val="0"/>
          <w:marTop w:val="0"/>
          <w:marBottom w:val="0"/>
          <w:divBdr>
            <w:top w:val="none" w:sz="0" w:space="0" w:color="auto"/>
            <w:left w:val="none" w:sz="0" w:space="0" w:color="auto"/>
            <w:bottom w:val="none" w:sz="0" w:space="0" w:color="auto"/>
            <w:right w:val="none" w:sz="0" w:space="0" w:color="auto"/>
          </w:divBdr>
        </w:div>
        <w:div w:id="1550146411">
          <w:marLeft w:val="640"/>
          <w:marRight w:val="0"/>
          <w:marTop w:val="0"/>
          <w:marBottom w:val="0"/>
          <w:divBdr>
            <w:top w:val="none" w:sz="0" w:space="0" w:color="auto"/>
            <w:left w:val="none" w:sz="0" w:space="0" w:color="auto"/>
            <w:bottom w:val="none" w:sz="0" w:space="0" w:color="auto"/>
            <w:right w:val="none" w:sz="0" w:space="0" w:color="auto"/>
          </w:divBdr>
        </w:div>
        <w:div w:id="1993634563">
          <w:marLeft w:val="640"/>
          <w:marRight w:val="0"/>
          <w:marTop w:val="0"/>
          <w:marBottom w:val="0"/>
          <w:divBdr>
            <w:top w:val="none" w:sz="0" w:space="0" w:color="auto"/>
            <w:left w:val="none" w:sz="0" w:space="0" w:color="auto"/>
            <w:bottom w:val="none" w:sz="0" w:space="0" w:color="auto"/>
            <w:right w:val="none" w:sz="0" w:space="0" w:color="auto"/>
          </w:divBdr>
        </w:div>
        <w:div w:id="1990359382">
          <w:marLeft w:val="640"/>
          <w:marRight w:val="0"/>
          <w:marTop w:val="0"/>
          <w:marBottom w:val="0"/>
          <w:divBdr>
            <w:top w:val="none" w:sz="0" w:space="0" w:color="auto"/>
            <w:left w:val="none" w:sz="0" w:space="0" w:color="auto"/>
            <w:bottom w:val="none" w:sz="0" w:space="0" w:color="auto"/>
            <w:right w:val="none" w:sz="0" w:space="0" w:color="auto"/>
          </w:divBdr>
        </w:div>
        <w:div w:id="223368613">
          <w:marLeft w:val="640"/>
          <w:marRight w:val="0"/>
          <w:marTop w:val="0"/>
          <w:marBottom w:val="0"/>
          <w:divBdr>
            <w:top w:val="none" w:sz="0" w:space="0" w:color="auto"/>
            <w:left w:val="none" w:sz="0" w:space="0" w:color="auto"/>
            <w:bottom w:val="none" w:sz="0" w:space="0" w:color="auto"/>
            <w:right w:val="none" w:sz="0" w:space="0" w:color="auto"/>
          </w:divBdr>
        </w:div>
        <w:div w:id="1909655015">
          <w:marLeft w:val="640"/>
          <w:marRight w:val="0"/>
          <w:marTop w:val="0"/>
          <w:marBottom w:val="0"/>
          <w:divBdr>
            <w:top w:val="none" w:sz="0" w:space="0" w:color="auto"/>
            <w:left w:val="none" w:sz="0" w:space="0" w:color="auto"/>
            <w:bottom w:val="none" w:sz="0" w:space="0" w:color="auto"/>
            <w:right w:val="none" w:sz="0" w:space="0" w:color="auto"/>
          </w:divBdr>
        </w:div>
        <w:div w:id="1144809259">
          <w:marLeft w:val="640"/>
          <w:marRight w:val="0"/>
          <w:marTop w:val="0"/>
          <w:marBottom w:val="0"/>
          <w:divBdr>
            <w:top w:val="none" w:sz="0" w:space="0" w:color="auto"/>
            <w:left w:val="none" w:sz="0" w:space="0" w:color="auto"/>
            <w:bottom w:val="none" w:sz="0" w:space="0" w:color="auto"/>
            <w:right w:val="none" w:sz="0" w:space="0" w:color="auto"/>
          </w:divBdr>
        </w:div>
        <w:div w:id="1335184322">
          <w:marLeft w:val="640"/>
          <w:marRight w:val="0"/>
          <w:marTop w:val="0"/>
          <w:marBottom w:val="0"/>
          <w:divBdr>
            <w:top w:val="none" w:sz="0" w:space="0" w:color="auto"/>
            <w:left w:val="none" w:sz="0" w:space="0" w:color="auto"/>
            <w:bottom w:val="none" w:sz="0" w:space="0" w:color="auto"/>
            <w:right w:val="none" w:sz="0" w:space="0" w:color="auto"/>
          </w:divBdr>
        </w:div>
        <w:div w:id="1815680582">
          <w:marLeft w:val="640"/>
          <w:marRight w:val="0"/>
          <w:marTop w:val="0"/>
          <w:marBottom w:val="0"/>
          <w:divBdr>
            <w:top w:val="none" w:sz="0" w:space="0" w:color="auto"/>
            <w:left w:val="none" w:sz="0" w:space="0" w:color="auto"/>
            <w:bottom w:val="none" w:sz="0" w:space="0" w:color="auto"/>
            <w:right w:val="none" w:sz="0" w:space="0" w:color="auto"/>
          </w:divBdr>
        </w:div>
        <w:div w:id="360472087">
          <w:marLeft w:val="640"/>
          <w:marRight w:val="0"/>
          <w:marTop w:val="0"/>
          <w:marBottom w:val="0"/>
          <w:divBdr>
            <w:top w:val="none" w:sz="0" w:space="0" w:color="auto"/>
            <w:left w:val="none" w:sz="0" w:space="0" w:color="auto"/>
            <w:bottom w:val="none" w:sz="0" w:space="0" w:color="auto"/>
            <w:right w:val="none" w:sz="0" w:space="0" w:color="auto"/>
          </w:divBdr>
        </w:div>
      </w:divsChild>
    </w:div>
    <w:div w:id="1444688730">
      <w:bodyDiv w:val="1"/>
      <w:marLeft w:val="0"/>
      <w:marRight w:val="0"/>
      <w:marTop w:val="0"/>
      <w:marBottom w:val="0"/>
      <w:divBdr>
        <w:top w:val="none" w:sz="0" w:space="0" w:color="auto"/>
        <w:left w:val="none" w:sz="0" w:space="0" w:color="auto"/>
        <w:bottom w:val="none" w:sz="0" w:space="0" w:color="auto"/>
        <w:right w:val="none" w:sz="0" w:space="0" w:color="auto"/>
      </w:divBdr>
    </w:div>
    <w:div w:id="1452238187">
      <w:bodyDiv w:val="1"/>
      <w:marLeft w:val="0"/>
      <w:marRight w:val="0"/>
      <w:marTop w:val="0"/>
      <w:marBottom w:val="0"/>
      <w:divBdr>
        <w:top w:val="none" w:sz="0" w:space="0" w:color="auto"/>
        <w:left w:val="none" w:sz="0" w:space="0" w:color="auto"/>
        <w:bottom w:val="none" w:sz="0" w:space="0" w:color="auto"/>
        <w:right w:val="none" w:sz="0" w:space="0" w:color="auto"/>
      </w:divBdr>
    </w:div>
    <w:div w:id="1464300955">
      <w:bodyDiv w:val="1"/>
      <w:marLeft w:val="0"/>
      <w:marRight w:val="0"/>
      <w:marTop w:val="0"/>
      <w:marBottom w:val="0"/>
      <w:divBdr>
        <w:top w:val="none" w:sz="0" w:space="0" w:color="auto"/>
        <w:left w:val="none" w:sz="0" w:space="0" w:color="auto"/>
        <w:bottom w:val="none" w:sz="0" w:space="0" w:color="auto"/>
        <w:right w:val="none" w:sz="0" w:space="0" w:color="auto"/>
      </w:divBdr>
    </w:div>
    <w:div w:id="1469981586">
      <w:bodyDiv w:val="1"/>
      <w:marLeft w:val="0"/>
      <w:marRight w:val="0"/>
      <w:marTop w:val="0"/>
      <w:marBottom w:val="0"/>
      <w:divBdr>
        <w:top w:val="none" w:sz="0" w:space="0" w:color="auto"/>
        <w:left w:val="none" w:sz="0" w:space="0" w:color="auto"/>
        <w:bottom w:val="none" w:sz="0" w:space="0" w:color="auto"/>
        <w:right w:val="none" w:sz="0" w:space="0" w:color="auto"/>
      </w:divBdr>
    </w:div>
    <w:div w:id="1481725036">
      <w:bodyDiv w:val="1"/>
      <w:marLeft w:val="0"/>
      <w:marRight w:val="0"/>
      <w:marTop w:val="0"/>
      <w:marBottom w:val="0"/>
      <w:divBdr>
        <w:top w:val="none" w:sz="0" w:space="0" w:color="auto"/>
        <w:left w:val="none" w:sz="0" w:space="0" w:color="auto"/>
        <w:bottom w:val="none" w:sz="0" w:space="0" w:color="auto"/>
        <w:right w:val="none" w:sz="0" w:space="0" w:color="auto"/>
      </w:divBdr>
    </w:div>
    <w:div w:id="1493181153">
      <w:bodyDiv w:val="1"/>
      <w:marLeft w:val="0"/>
      <w:marRight w:val="0"/>
      <w:marTop w:val="0"/>
      <w:marBottom w:val="0"/>
      <w:divBdr>
        <w:top w:val="none" w:sz="0" w:space="0" w:color="auto"/>
        <w:left w:val="none" w:sz="0" w:space="0" w:color="auto"/>
        <w:bottom w:val="none" w:sz="0" w:space="0" w:color="auto"/>
        <w:right w:val="none" w:sz="0" w:space="0" w:color="auto"/>
      </w:divBdr>
    </w:div>
    <w:div w:id="1494251823">
      <w:bodyDiv w:val="1"/>
      <w:marLeft w:val="0"/>
      <w:marRight w:val="0"/>
      <w:marTop w:val="0"/>
      <w:marBottom w:val="0"/>
      <w:divBdr>
        <w:top w:val="none" w:sz="0" w:space="0" w:color="auto"/>
        <w:left w:val="none" w:sz="0" w:space="0" w:color="auto"/>
        <w:bottom w:val="none" w:sz="0" w:space="0" w:color="auto"/>
        <w:right w:val="none" w:sz="0" w:space="0" w:color="auto"/>
      </w:divBdr>
      <w:divsChild>
        <w:div w:id="13806694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866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343529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8108005">
      <w:bodyDiv w:val="1"/>
      <w:marLeft w:val="0"/>
      <w:marRight w:val="0"/>
      <w:marTop w:val="0"/>
      <w:marBottom w:val="0"/>
      <w:divBdr>
        <w:top w:val="none" w:sz="0" w:space="0" w:color="auto"/>
        <w:left w:val="none" w:sz="0" w:space="0" w:color="auto"/>
        <w:bottom w:val="none" w:sz="0" w:space="0" w:color="auto"/>
        <w:right w:val="none" w:sz="0" w:space="0" w:color="auto"/>
      </w:divBdr>
    </w:div>
    <w:div w:id="1526752886">
      <w:bodyDiv w:val="1"/>
      <w:marLeft w:val="0"/>
      <w:marRight w:val="0"/>
      <w:marTop w:val="0"/>
      <w:marBottom w:val="0"/>
      <w:divBdr>
        <w:top w:val="none" w:sz="0" w:space="0" w:color="auto"/>
        <w:left w:val="none" w:sz="0" w:space="0" w:color="auto"/>
        <w:bottom w:val="none" w:sz="0" w:space="0" w:color="auto"/>
        <w:right w:val="none" w:sz="0" w:space="0" w:color="auto"/>
      </w:divBdr>
    </w:div>
    <w:div w:id="1543707008">
      <w:bodyDiv w:val="1"/>
      <w:marLeft w:val="0"/>
      <w:marRight w:val="0"/>
      <w:marTop w:val="0"/>
      <w:marBottom w:val="0"/>
      <w:divBdr>
        <w:top w:val="none" w:sz="0" w:space="0" w:color="auto"/>
        <w:left w:val="none" w:sz="0" w:space="0" w:color="auto"/>
        <w:bottom w:val="none" w:sz="0" w:space="0" w:color="auto"/>
        <w:right w:val="none" w:sz="0" w:space="0" w:color="auto"/>
      </w:divBdr>
    </w:div>
    <w:div w:id="1555699690">
      <w:bodyDiv w:val="1"/>
      <w:marLeft w:val="0"/>
      <w:marRight w:val="0"/>
      <w:marTop w:val="0"/>
      <w:marBottom w:val="0"/>
      <w:divBdr>
        <w:top w:val="none" w:sz="0" w:space="0" w:color="auto"/>
        <w:left w:val="none" w:sz="0" w:space="0" w:color="auto"/>
        <w:bottom w:val="none" w:sz="0" w:space="0" w:color="auto"/>
        <w:right w:val="none" w:sz="0" w:space="0" w:color="auto"/>
      </w:divBdr>
    </w:div>
    <w:div w:id="1565137988">
      <w:bodyDiv w:val="1"/>
      <w:marLeft w:val="0"/>
      <w:marRight w:val="0"/>
      <w:marTop w:val="0"/>
      <w:marBottom w:val="0"/>
      <w:divBdr>
        <w:top w:val="none" w:sz="0" w:space="0" w:color="auto"/>
        <w:left w:val="none" w:sz="0" w:space="0" w:color="auto"/>
        <w:bottom w:val="none" w:sz="0" w:space="0" w:color="auto"/>
        <w:right w:val="none" w:sz="0" w:space="0" w:color="auto"/>
      </w:divBdr>
    </w:div>
    <w:div w:id="1565526401">
      <w:bodyDiv w:val="1"/>
      <w:marLeft w:val="0"/>
      <w:marRight w:val="0"/>
      <w:marTop w:val="0"/>
      <w:marBottom w:val="0"/>
      <w:divBdr>
        <w:top w:val="none" w:sz="0" w:space="0" w:color="auto"/>
        <w:left w:val="none" w:sz="0" w:space="0" w:color="auto"/>
        <w:bottom w:val="none" w:sz="0" w:space="0" w:color="auto"/>
        <w:right w:val="none" w:sz="0" w:space="0" w:color="auto"/>
      </w:divBdr>
      <w:divsChild>
        <w:div w:id="193615095">
          <w:marLeft w:val="640"/>
          <w:marRight w:val="0"/>
          <w:marTop w:val="0"/>
          <w:marBottom w:val="0"/>
          <w:divBdr>
            <w:top w:val="none" w:sz="0" w:space="0" w:color="auto"/>
            <w:left w:val="none" w:sz="0" w:space="0" w:color="auto"/>
            <w:bottom w:val="none" w:sz="0" w:space="0" w:color="auto"/>
            <w:right w:val="none" w:sz="0" w:space="0" w:color="auto"/>
          </w:divBdr>
        </w:div>
        <w:div w:id="1943340849">
          <w:marLeft w:val="640"/>
          <w:marRight w:val="0"/>
          <w:marTop w:val="0"/>
          <w:marBottom w:val="0"/>
          <w:divBdr>
            <w:top w:val="none" w:sz="0" w:space="0" w:color="auto"/>
            <w:left w:val="none" w:sz="0" w:space="0" w:color="auto"/>
            <w:bottom w:val="none" w:sz="0" w:space="0" w:color="auto"/>
            <w:right w:val="none" w:sz="0" w:space="0" w:color="auto"/>
          </w:divBdr>
        </w:div>
        <w:div w:id="423306606">
          <w:marLeft w:val="640"/>
          <w:marRight w:val="0"/>
          <w:marTop w:val="0"/>
          <w:marBottom w:val="0"/>
          <w:divBdr>
            <w:top w:val="none" w:sz="0" w:space="0" w:color="auto"/>
            <w:left w:val="none" w:sz="0" w:space="0" w:color="auto"/>
            <w:bottom w:val="none" w:sz="0" w:space="0" w:color="auto"/>
            <w:right w:val="none" w:sz="0" w:space="0" w:color="auto"/>
          </w:divBdr>
        </w:div>
        <w:div w:id="148862310">
          <w:marLeft w:val="640"/>
          <w:marRight w:val="0"/>
          <w:marTop w:val="0"/>
          <w:marBottom w:val="0"/>
          <w:divBdr>
            <w:top w:val="none" w:sz="0" w:space="0" w:color="auto"/>
            <w:left w:val="none" w:sz="0" w:space="0" w:color="auto"/>
            <w:bottom w:val="none" w:sz="0" w:space="0" w:color="auto"/>
            <w:right w:val="none" w:sz="0" w:space="0" w:color="auto"/>
          </w:divBdr>
        </w:div>
        <w:div w:id="896671976">
          <w:marLeft w:val="640"/>
          <w:marRight w:val="0"/>
          <w:marTop w:val="0"/>
          <w:marBottom w:val="0"/>
          <w:divBdr>
            <w:top w:val="none" w:sz="0" w:space="0" w:color="auto"/>
            <w:left w:val="none" w:sz="0" w:space="0" w:color="auto"/>
            <w:bottom w:val="none" w:sz="0" w:space="0" w:color="auto"/>
            <w:right w:val="none" w:sz="0" w:space="0" w:color="auto"/>
          </w:divBdr>
        </w:div>
        <w:div w:id="1030761027">
          <w:marLeft w:val="640"/>
          <w:marRight w:val="0"/>
          <w:marTop w:val="0"/>
          <w:marBottom w:val="0"/>
          <w:divBdr>
            <w:top w:val="none" w:sz="0" w:space="0" w:color="auto"/>
            <w:left w:val="none" w:sz="0" w:space="0" w:color="auto"/>
            <w:bottom w:val="none" w:sz="0" w:space="0" w:color="auto"/>
            <w:right w:val="none" w:sz="0" w:space="0" w:color="auto"/>
          </w:divBdr>
        </w:div>
        <w:div w:id="1238900586">
          <w:marLeft w:val="640"/>
          <w:marRight w:val="0"/>
          <w:marTop w:val="0"/>
          <w:marBottom w:val="0"/>
          <w:divBdr>
            <w:top w:val="none" w:sz="0" w:space="0" w:color="auto"/>
            <w:left w:val="none" w:sz="0" w:space="0" w:color="auto"/>
            <w:bottom w:val="none" w:sz="0" w:space="0" w:color="auto"/>
            <w:right w:val="none" w:sz="0" w:space="0" w:color="auto"/>
          </w:divBdr>
        </w:div>
        <w:div w:id="939996766">
          <w:marLeft w:val="640"/>
          <w:marRight w:val="0"/>
          <w:marTop w:val="0"/>
          <w:marBottom w:val="0"/>
          <w:divBdr>
            <w:top w:val="none" w:sz="0" w:space="0" w:color="auto"/>
            <w:left w:val="none" w:sz="0" w:space="0" w:color="auto"/>
            <w:bottom w:val="none" w:sz="0" w:space="0" w:color="auto"/>
            <w:right w:val="none" w:sz="0" w:space="0" w:color="auto"/>
          </w:divBdr>
        </w:div>
        <w:div w:id="927543614">
          <w:marLeft w:val="640"/>
          <w:marRight w:val="0"/>
          <w:marTop w:val="0"/>
          <w:marBottom w:val="0"/>
          <w:divBdr>
            <w:top w:val="none" w:sz="0" w:space="0" w:color="auto"/>
            <w:left w:val="none" w:sz="0" w:space="0" w:color="auto"/>
            <w:bottom w:val="none" w:sz="0" w:space="0" w:color="auto"/>
            <w:right w:val="none" w:sz="0" w:space="0" w:color="auto"/>
          </w:divBdr>
        </w:div>
        <w:div w:id="414983126">
          <w:marLeft w:val="640"/>
          <w:marRight w:val="0"/>
          <w:marTop w:val="0"/>
          <w:marBottom w:val="0"/>
          <w:divBdr>
            <w:top w:val="none" w:sz="0" w:space="0" w:color="auto"/>
            <w:left w:val="none" w:sz="0" w:space="0" w:color="auto"/>
            <w:bottom w:val="none" w:sz="0" w:space="0" w:color="auto"/>
            <w:right w:val="none" w:sz="0" w:space="0" w:color="auto"/>
          </w:divBdr>
        </w:div>
        <w:div w:id="1891184332">
          <w:marLeft w:val="640"/>
          <w:marRight w:val="0"/>
          <w:marTop w:val="0"/>
          <w:marBottom w:val="0"/>
          <w:divBdr>
            <w:top w:val="none" w:sz="0" w:space="0" w:color="auto"/>
            <w:left w:val="none" w:sz="0" w:space="0" w:color="auto"/>
            <w:bottom w:val="none" w:sz="0" w:space="0" w:color="auto"/>
            <w:right w:val="none" w:sz="0" w:space="0" w:color="auto"/>
          </w:divBdr>
        </w:div>
        <w:div w:id="1913347832">
          <w:marLeft w:val="640"/>
          <w:marRight w:val="0"/>
          <w:marTop w:val="0"/>
          <w:marBottom w:val="0"/>
          <w:divBdr>
            <w:top w:val="none" w:sz="0" w:space="0" w:color="auto"/>
            <w:left w:val="none" w:sz="0" w:space="0" w:color="auto"/>
            <w:bottom w:val="none" w:sz="0" w:space="0" w:color="auto"/>
            <w:right w:val="none" w:sz="0" w:space="0" w:color="auto"/>
          </w:divBdr>
        </w:div>
        <w:div w:id="35396709">
          <w:marLeft w:val="640"/>
          <w:marRight w:val="0"/>
          <w:marTop w:val="0"/>
          <w:marBottom w:val="0"/>
          <w:divBdr>
            <w:top w:val="none" w:sz="0" w:space="0" w:color="auto"/>
            <w:left w:val="none" w:sz="0" w:space="0" w:color="auto"/>
            <w:bottom w:val="none" w:sz="0" w:space="0" w:color="auto"/>
            <w:right w:val="none" w:sz="0" w:space="0" w:color="auto"/>
          </w:divBdr>
        </w:div>
        <w:div w:id="782263109">
          <w:marLeft w:val="640"/>
          <w:marRight w:val="0"/>
          <w:marTop w:val="0"/>
          <w:marBottom w:val="0"/>
          <w:divBdr>
            <w:top w:val="none" w:sz="0" w:space="0" w:color="auto"/>
            <w:left w:val="none" w:sz="0" w:space="0" w:color="auto"/>
            <w:bottom w:val="none" w:sz="0" w:space="0" w:color="auto"/>
            <w:right w:val="none" w:sz="0" w:space="0" w:color="auto"/>
          </w:divBdr>
        </w:div>
        <w:div w:id="1845974162">
          <w:marLeft w:val="640"/>
          <w:marRight w:val="0"/>
          <w:marTop w:val="0"/>
          <w:marBottom w:val="0"/>
          <w:divBdr>
            <w:top w:val="none" w:sz="0" w:space="0" w:color="auto"/>
            <w:left w:val="none" w:sz="0" w:space="0" w:color="auto"/>
            <w:bottom w:val="none" w:sz="0" w:space="0" w:color="auto"/>
            <w:right w:val="none" w:sz="0" w:space="0" w:color="auto"/>
          </w:divBdr>
        </w:div>
        <w:div w:id="1649282171">
          <w:marLeft w:val="640"/>
          <w:marRight w:val="0"/>
          <w:marTop w:val="0"/>
          <w:marBottom w:val="0"/>
          <w:divBdr>
            <w:top w:val="none" w:sz="0" w:space="0" w:color="auto"/>
            <w:left w:val="none" w:sz="0" w:space="0" w:color="auto"/>
            <w:bottom w:val="none" w:sz="0" w:space="0" w:color="auto"/>
            <w:right w:val="none" w:sz="0" w:space="0" w:color="auto"/>
          </w:divBdr>
        </w:div>
        <w:div w:id="339771203">
          <w:marLeft w:val="640"/>
          <w:marRight w:val="0"/>
          <w:marTop w:val="0"/>
          <w:marBottom w:val="0"/>
          <w:divBdr>
            <w:top w:val="none" w:sz="0" w:space="0" w:color="auto"/>
            <w:left w:val="none" w:sz="0" w:space="0" w:color="auto"/>
            <w:bottom w:val="none" w:sz="0" w:space="0" w:color="auto"/>
            <w:right w:val="none" w:sz="0" w:space="0" w:color="auto"/>
          </w:divBdr>
        </w:div>
        <w:div w:id="702175672">
          <w:marLeft w:val="640"/>
          <w:marRight w:val="0"/>
          <w:marTop w:val="0"/>
          <w:marBottom w:val="0"/>
          <w:divBdr>
            <w:top w:val="none" w:sz="0" w:space="0" w:color="auto"/>
            <w:left w:val="none" w:sz="0" w:space="0" w:color="auto"/>
            <w:bottom w:val="none" w:sz="0" w:space="0" w:color="auto"/>
            <w:right w:val="none" w:sz="0" w:space="0" w:color="auto"/>
          </w:divBdr>
        </w:div>
        <w:div w:id="1066295878">
          <w:marLeft w:val="640"/>
          <w:marRight w:val="0"/>
          <w:marTop w:val="0"/>
          <w:marBottom w:val="0"/>
          <w:divBdr>
            <w:top w:val="none" w:sz="0" w:space="0" w:color="auto"/>
            <w:left w:val="none" w:sz="0" w:space="0" w:color="auto"/>
            <w:bottom w:val="none" w:sz="0" w:space="0" w:color="auto"/>
            <w:right w:val="none" w:sz="0" w:space="0" w:color="auto"/>
          </w:divBdr>
        </w:div>
        <w:div w:id="1359968259">
          <w:marLeft w:val="640"/>
          <w:marRight w:val="0"/>
          <w:marTop w:val="0"/>
          <w:marBottom w:val="0"/>
          <w:divBdr>
            <w:top w:val="none" w:sz="0" w:space="0" w:color="auto"/>
            <w:left w:val="none" w:sz="0" w:space="0" w:color="auto"/>
            <w:bottom w:val="none" w:sz="0" w:space="0" w:color="auto"/>
            <w:right w:val="none" w:sz="0" w:space="0" w:color="auto"/>
          </w:divBdr>
        </w:div>
        <w:div w:id="619609301">
          <w:marLeft w:val="640"/>
          <w:marRight w:val="0"/>
          <w:marTop w:val="0"/>
          <w:marBottom w:val="0"/>
          <w:divBdr>
            <w:top w:val="none" w:sz="0" w:space="0" w:color="auto"/>
            <w:left w:val="none" w:sz="0" w:space="0" w:color="auto"/>
            <w:bottom w:val="none" w:sz="0" w:space="0" w:color="auto"/>
            <w:right w:val="none" w:sz="0" w:space="0" w:color="auto"/>
          </w:divBdr>
        </w:div>
        <w:div w:id="421951678">
          <w:marLeft w:val="640"/>
          <w:marRight w:val="0"/>
          <w:marTop w:val="0"/>
          <w:marBottom w:val="0"/>
          <w:divBdr>
            <w:top w:val="none" w:sz="0" w:space="0" w:color="auto"/>
            <w:left w:val="none" w:sz="0" w:space="0" w:color="auto"/>
            <w:bottom w:val="none" w:sz="0" w:space="0" w:color="auto"/>
            <w:right w:val="none" w:sz="0" w:space="0" w:color="auto"/>
          </w:divBdr>
        </w:div>
        <w:div w:id="1037966741">
          <w:marLeft w:val="640"/>
          <w:marRight w:val="0"/>
          <w:marTop w:val="0"/>
          <w:marBottom w:val="0"/>
          <w:divBdr>
            <w:top w:val="none" w:sz="0" w:space="0" w:color="auto"/>
            <w:left w:val="none" w:sz="0" w:space="0" w:color="auto"/>
            <w:bottom w:val="none" w:sz="0" w:space="0" w:color="auto"/>
            <w:right w:val="none" w:sz="0" w:space="0" w:color="auto"/>
          </w:divBdr>
        </w:div>
        <w:div w:id="1822699476">
          <w:marLeft w:val="640"/>
          <w:marRight w:val="0"/>
          <w:marTop w:val="0"/>
          <w:marBottom w:val="0"/>
          <w:divBdr>
            <w:top w:val="none" w:sz="0" w:space="0" w:color="auto"/>
            <w:left w:val="none" w:sz="0" w:space="0" w:color="auto"/>
            <w:bottom w:val="none" w:sz="0" w:space="0" w:color="auto"/>
            <w:right w:val="none" w:sz="0" w:space="0" w:color="auto"/>
          </w:divBdr>
        </w:div>
        <w:div w:id="948584832">
          <w:marLeft w:val="640"/>
          <w:marRight w:val="0"/>
          <w:marTop w:val="0"/>
          <w:marBottom w:val="0"/>
          <w:divBdr>
            <w:top w:val="none" w:sz="0" w:space="0" w:color="auto"/>
            <w:left w:val="none" w:sz="0" w:space="0" w:color="auto"/>
            <w:bottom w:val="none" w:sz="0" w:space="0" w:color="auto"/>
            <w:right w:val="none" w:sz="0" w:space="0" w:color="auto"/>
          </w:divBdr>
        </w:div>
        <w:div w:id="1906984010">
          <w:marLeft w:val="640"/>
          <w:marRight w:val="0"/>
          <w:marTop w:val="0"/>
          <w:marBottom w:val="0"/>
          <w:divBdr>
            <w:top w:val="none" w:sz="0" w:space="0" w:color="auto"/>
            <w:left w:val="none" w:sz="0" w:space="0" w:color="auto"/>
            <w:bottom w:val="none" w:sz="0" w:space="0" w:color="auto"/>
            <w:right w:val="none" w:sz="0" w:space="0" w:color="auto"/>
          </w:divBdr>
        </w:div>
        <w:div w:id="1136532167">
          <w:marLeft w:val="640"/>
          <w:marRight w:val="0"/>
          <w:marTop w:val="0"/>
          <w:marBottom w:val="0"/>
          <w:divBdr>
            <w:top w:val="none" w:sz="0" w:space="0" w:color="auto"/>
            <w:left w:val="none" w:sz="0" w:space="0" w:color="auto"/>
            <w:bottom w:val="none" w:sz="0" w:space="0" w:color="auto"/>
            <w:right w:val="none" w:sz="0" w:space="0" w:color="auto"/>
          </w:divBdr>
        </w:div>
        <w:div w:id="1158307213">
          <w:marLeft w:val="640"/>
          <w:marRight w:val="0"/>
          <w:marTop w:val="0"/>
          <w:marBottom w:val="0"/>
          <w:divBdr>
            <w:top w:val="none" w:sz="0" w:space="0" w:color="auto"/>
            <w:left w:val="none" w:sz="0" w:space="0" w:color="auto"/>
            <w:bottom w:val="none" w:sz="0" w:space="0" w:color="auto"/>
            <w:right w:val="none" w:sz="0" w:space="0" w:color="auto"/>
          </w:divBdr>
        </w:div>
        <w:div w:id="1915040666">
          <w:marLeft w:val="640"/>
          <w:marRight w:val="0"/>
          <w:marTop w:val="0"/>
          <w:marBottom w:val="0"/>
          <w:divBdr>
            <w:top w:val="none" w:sz="0" w:space="0" w:color="auto"/>
            <w:left w:val="none" w:sz="0" w:space="0" w:color="auto"/>
            <w:bottom w:val="none" w:sz="0" w:space="0" w:color="auto"/>
            <w:right w:val="none" w:sz="0" w:space="0" w:color="auto"/>
          </w:divBdr>
        </w:div>
        <w:div w:id="896093220">
          <w:marLeft w:val="640"/>
          <w:marRight w:val="0"/>
          <w:marTop w:val="0"/>
          <w:marBottom w:val="0"/>
          <w:divBdr>
            <w:top w:val="none" w:sz="0" w:space="0" w:color="auto"/>
            <w:left w:val="none" w:sz="0" w:space="0" w:color="auto"/>
            <w:bottom w:val="none" w:sz="0" w:space="0" w:color="auto"/>
            <w:right w:val="none" w:sz="0" w:space="0" w:color="auto"/>
          </w:divBdr>
        </w:div>
        <w:div w:id="398208879">
          <w:marLeft w:val="640"/>
          <w:marRight w:val="0"/>
          <w:marTop w:val="0"/>
          <w:marBottom w:val="0"/>
          <w:divBdr>
            <w:top w:val="none" w:sz="0" w:space="0" w:color="auto"/>
            <w:left w:val="none" w:sz="0" w:space="0" w:color="auto"/>
            <w:bottom w:val="none" w:sz="0" w:space="0" w:color="auto"/>
            <w:right w:val="none" w:sz="0" w:space="0" w:color="auto"/>
          </w:divBdr>
        </w:div>
        <w:div w:id="1783300251">
          <w:marLeft w:val="640"/>
          <w:marRight w:val="0"/>
          <w:marTop w:val="0"/>
          <w:marBottom w:val="0"/>
          <w:divBdr>
            <w:top w:val="none" w:sz="0" w:space="0" w:color="auto"/>
            <w:left w:val="none" w:sz="0" w:space="0" w:color="auto"/>
            <w:bottom w:val="none" w:sz="0" w:space="0" w:color="auto"/>
            <w:right w:val="none" w:sz="0" w:space="0" w:color="auto"/>
          </w:divBdr>
        </w:div>
        <w:div w:id="1116557718">
          <w:marLeft w:val="640"/>
          <w:marRight w:val="0"/>
          <w:marTop w:val="0"/>
          <w:marBottom w:val="0"/>
          <w:divBdr>
            <w:top w:val="none" w:sz="0" w:space="0" w:color="auto"/>
            <w:left w:val="none" w:sz="0" w:space="0" w:color="auto"/>
            <w:bottom w:val="none" w:sz="0" w:space="0" w:color="auto"/>
            <w:right w:val="none" w:sz="0" w:space="0" w:color="auto"/>
          </w:divBdr>
        </w:div>
        <w:div w:id="1821387645">
          <w:marLeft w:val="640"/>
          <w:marRight w:val="0"/>
          <w:marTop w:val="0"/>
          <w:marBottom w:val="0"/>
          <w:divBdr>
            <w:top w:val="none" w:sz="0" w:space="0" w:color="auto"/>
            <w:left w:val="none" w:sz="0" w:space="0" w:color="auto"/>
            <w:bottom w:val="none" w:sz="0" w:space="0" w:color="auto"/>
            <w:right w:val="none" w:sz="0" w:space="0" w:color="auto"/>
          </w:divBdr>
        </w:div>
        <w:div w:id="1248612619">
          <w:marLeft w:val="640"/>
          <w:marRight w:val="0"/>
          <w:marTop w:val="0"/>
          <w:marBottom w:val="0"/>
          <w:divBdr>
            <w:top w:val="none" w:sz="0" w:space="0" w:color="auto"/>
            <w:left w:val="none" w:sz="0" w:space="0" w:color="auto"/>
            <w:bottom w:val="none" w:sz="0" w:space="0" w:color="auto"/>
            <w:right w:val="none" w:sz="0" w:space="0" w:color="auto"/>
          </w:divBdr>
        </w:div>
        <w:div w:id="1676492056">
          <w:marLeft w:val="640"/>
          <w:marRight w:val="0"/>
          <w:marTop w:val="0"/>
          <w:marBottom w:val="0"/>
          <w:divBdr>
            <w:top w:val="none" w:sz="0" w:space="0" w:color="auto"/>
            <w:left w:val="none" w:sz="0" w:space="0" w:color="auto"/>
            <w:bottom w:val="none" w:sz="0" w:space="0" w:color="auto"/>
            <w:right w:val="none" w:sz="0" w:space="0" w:color="auto"/>
          </w:divBdr>
        </w:div>
        <w:div w:id="138545423">
          <w:marLeft w:val="640"/>
          <w:marRight w:val="0"/>
          <w:marTop w:val="0"/>
          <w:marBottom w:val="0"/>
          <w:divBdr>
            <w:top w:val="none" w:sz="0" w:space="0" w:color="auto"/>
            <w:left w:val="none" w:sz="0" w:space="0" w:color="auto"/>
            <w:bottom w:val="none" w:sz="0" w:space="0" w:color="auto"/>
            <w:right w:val="none" w:sz="0" w:space="0" w:color="auto"/>
          </w:divBdr>
        </w:div>
        <w:div w:id="2050184317">
          <w:marLeft w:val="640"/>
          <w:marRight w:val="0"/>
          <w:marTop w:val="0"/>
          <w:marBottom w:val="0"/>
          <w:divBdr>
            <w:top w:val="none" w:sz="0" w:space="0" w:color="auto"/>
            <w:left w:val="none" w:sz="0" w:space="0" w:color="auto"/>
            <w:bottom w:val="none" w:sz="0" w:space="0" w:color="auto"/>
            <w:right w:val="none" w:sz="0" w:space="0" w:color="auto"/>
          </w:divBdr>
        </w:div>
        <w:div w:id="634678714">
          <w:marLeft w:val="640"/>
          <w:marRight w:val="0"/>
          <w:marTop w:val="0"/>
          <w:marBottom w:val="0"/>
          <w:divBdr>
            <w:top w:val="none" w:sz="0" w:space="0" w:color="auto"/>
            <w:left w:val="none" w:sz="0" w:space="0" w:color="auto"/>
            <w:bottom w:val="none" w:sz="0" w:space="0" w:color="auto"/>
            <w:right w:val="none" w:sz="0" w:space="0" w:color="auto"/>
          </w:divBdr>
        </w:div>
      </w:divsChild>
    </w:div>
    <w:div w:id="1573394896">
      <w:bodyDiv w:val="1"/>
      <w:marLeft w:val="0"/>
      <w:marRight w:val="0"/>
      <w:marTop w:val="0"/>
      <w:marBottom w:val="0"/>
      <w:divBdr>
        <w:top w:val="none" w:sz="0" w:space="0" w:color="auto"/>
        <w:left w:val="none" w:sz="0" w:space="0" w:color="auto"/>
        <w:bottom w:val="none" w:sz="0" w:space="0" w:color="auto"/>
        <w:right w:val="none" w:sz="0" w:space="0" w:color="auto"/>
      </w:divBdr>
    </w:div>
    <w:div w:id="1577351469">
      <w:bodyDiv w:val="1"/>
      <w:marLeft w:val="0"/>
      <w:marRight w:val="0"/>
      <w:marTop w:val="0"/>
      <w:marBottom w:val="0"/>
      <w:divBdr>
        <w:top w:val="none" w:sz="0" w:space="0" w:color="auto"/>
        <w:left w:val="none" w:sz="0" w:space="0" w:color="auto"/>
        <w:bottom w:val="none" w:sz="0" w:space="0" w:color="auto"/>
        <w:right w:val="none" w:sz="0" w:space="0" w:color="auto"/>
      </w:divBdr>
    </w:div>
    <w:div w:id="1589772702">
      <w:bodyDiv w:val="1"/>
      <w:marLeft w:val="0"/>
      <w:marRight w:val="0"/>
      <w:marTop w:val="0"/>
      <w:marBottom w:val="0"/>
      <w:divBdr>
        <w:top w:val="none" w:sz="0" w:space="0" w:color="auto"/>
        <w:left w:val="none" w:sz="0" w:space="0" w:color="auto"/>
        <w:bottom w:val="none" w:sz="0" w:space="0" w:color="auto"/>
        <w:right w:val="none" w:sz="0" w:space="0" w:color="auto"/>
      </w:divBdr>
    </w:div>
    <w:div w:id="1607889264">
      <w:bodyDiv w:val="1"/>
      <w:marLeft w:val="0"/>
      <w:marRight w:val="0"/>
      <w:marTop w:val="0"/>
      <w:marBottom w:val="0"/>
      <w:divBdr>
        <w:top w:val="none" w:sz="0" w:space="0" w:color="auto"/>
        <w:left w:val="none" w:sz="0" w:space="0" w:color="auto"/>
        <w:bottom w:val="none" w:sz="0" w:space="0" w:color="auto"/>
        <w:right w:val="none" w:sz="0" w:space="0" w:color="auto"/>
      </w:divBdr>
    </w:div>
    <w:div w:id="1621111472">
      <w:bodyDiv w:val="1"/>
      <w:marLeft w:val="0"/>
      <w:marRight w:val="0"/>
      <w:marTop w:val="0"/>
      <w:marBottom w:val="0"/>
      <w:divBdr>
        <w:top w:val="none" w:sz="0" w:space="0" w:color="auto"/>
        <w:left w:val="none" w:sz="0" w:space="0" w:color="auto"/>
        <w:bottom w:val="none" w:sz="0" w:space="0" w:color="auto"/>
        <w:right w:val="none" w:sz="0" w:space="0" w:color="auto"/>
      </w:divBdr>
    </w:div>
    <w:div w:id="1622805522">
      <w:bodyDiv w:val="1"/>
      <w:marLeft w:val="0"/>
      <w:marRight w:val="0"/>
      <w:marTop w:val="0"/>
      <w:marBottom w:val="0"/>
      <w:divBdr>
        <w:top w:val="none" w:sz="0" w:space="0" w:color="auto"/>
        <w:left w:val="none" w:sz="0" w:space="0" w:color="auto"/>
        <w:bottom w:val="none" w:sz="0" w:space="0" w:color="auto"/>
        <w:right w:val="none" w:sz="0" w:space="0" w:color="auto"/>
      </w:divBdr>
    </w:div>
    <w:div w:id="1628273167">
      <w:bodyDiv w:val="1"/>
      <w:marLeft w:val="0"/>
      <w:marRight w:val="0"/>
      <w:marTop w:val="0"/>
      <w:marBottom w:val="0"/>
      <w:divBdr>
        <w:top w:val="none" w:sz="0" w:space="0" w:color="auto"/>
        <w:left w:val="none" w:sz="0" w:space="0" w:color="auto"/>
        <w:bottom w:val="none" w:sz="0" w:space="0" w:color="auto"/>
        <w:right w:val="none" w:sz="0" w:space="0" w:color="auto"/>
      </w:divBdr>
    </w:div>
    <w:div w:id="1639141969">
      <w:bodyDiv w:val="1"/>
      <w:marLeft w:val="0"/>
      <w:marRight w:val="0"/>
      <w:marTop w:val="0"/>
      <w:marBottom w:val="0"/>
      <w:divBdr>
        <w:top w:val="none" w:sz="0" w:space="0" w:color="auto"/>
        <w:left w:val="none" w:sz="0" w:space="0" w:color="auto"/>
        <w:bottom w:val="none" w:sz="0" w:space="0" w:color="auto"/>
        <w:right w:val="none" w:sz="0" w:space="0" w:color="auto"/>
      </w:divBdr>
    </w:div>
    <w:div w:id="1652521459">
      <w:bodyDiv w:val="1"/>
      <w:marLeft w:val="0"/>
      <w:marRight w:val="0"/>
      <w:marTop w:val="0"/>
      <w:marBottom w:val="0"/>
      <w:divBdr>
        <w:top w:val="none" w:sz="0" w:space="0" w:color="auto"/>
        <w:left w:val="none" w:sz="0" w:space="0" w:color="auto"/>
        <w:bottom w:val="none" w:sz="0" w:space="0" w:color="auto"/>
        <w:right w:val="none" w:sz="0" w:space="0" w:color="auto"/>
      </w:divBdr>
      <w:divsChild>
        <w:div w:id="535316137">
          <w:marLeft w:val="446"/>
          <w:marRight w:val="0"/>
          <w:marTop w:val="0"/>
          <w:marBottom w:val="0"/>
          <w:divBdr>
            <w:top w:val="none" w:sz="0" w:space="0" w:color="auto"/>
            <w:left w:val="none" w:sz="0" w:space="0" w:color="auto"/>
            <w:bottom w:val="none" w:sz="0" w:space="0" w:color="auto"/>
            <w:right w:val="none" w:sz="0" w:space="0" w:color="auto"/>
          </w:divBdr>
        </w:div>
      </w:divsChild>
    </w:div>
    <w:div w:id="1653636494">
      <w:bodyDiv w:val="1"/>
      <w:marLeft w:val="0"/>
      <w:marRight w:val="0"/>
      <w:marTop w:val="0"/>
      <w:marBottom w:val="0"/>
      <w:divBdr>
        <w:top w:val="none" w:sz="0" w:space="0" w:color="auto"/>
        <w:left w:val="none" w:sz="0" w:space="0" w:color="auto"/>
        <w:bottom w:val="none" w:sz="0" w:space="0" w:color="auto"/>
        <w:right w:val="none" w:sz="0" w:space="0" w:color="auto"/>
      </w:divBdr>
    </w:div>
    <w:div w:id="1655525702">
      <w:bodyDiv w:val="1"/>
      <w:marLeft w:val="0"/>
      <w:marRight w:val="0"/>
      <w:marTop w:val="0"/>
      <w:marBottom w:val="0"/>
      <w:divBdr>
        <w:top w:val="none" w:sz="0" w:space="0" w:color="auto"/>
        <w:left w:val="none" w:sz="0" w:space="0" w:color="auto"/>
        <w:bottom w:val="none" w:sz="0" w:space="0" w:color="auto"/>
        <w:right w:val="none" w:sz="0" w:space="0" w:color="auto"/>
      </w:divBdr>
    </w:div>
    <w:div w:id="1658725130">
      <w:bodyDiv w:val="1"/>
      <w:marLeft w:val="0"/>
      <w:marRight w:val="0"/>
      <w:marTop w:val="0"/>
      <w:marBottom w:val="0"/>
      <w:divBdr>
        <w:top w:val="none" w:sz="0" w:space="0" w:color="auto"/>
        <w:left w:val="none" w:sz="0" w:space="0" w:color="auto"/>
        <w:bottom w:val="none" w:sz="0" w:space="0" w:color="auto"/>
        <w:right w:val="none" w:sz="0" w:space="0" w:color="auto"/>
      </w:divBdr>
    </w:div>
    <w:div w:id="1668750518">
      <w:bodyDiv w:val="1"/>
      <w:marLeft w:val="0"/>
      <w:marRight w:val="0"/>
      <w:marTop w:val="0"/>
      <w:marBottom w:val="0"/>
      <w:divBdr>
        <w:top w:val="none" w:sz="0" w:space="0" w:color="auto"/>
        <w:left w:val="none" w:sz="0" w:space="0" w:color="auto"/>
        <w:bottom w:val="none" w:sz="0" w:space="0" w:color="auto"/>
        <w:right w:val="none" w:sz="0" w:space="0" w:color="auto"/>
      </w:divBdr>
      <w:divsChild>
        <w:div w:id="20716138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0794398">
      <w:bodyDiv w:val="1"/>
      <w:marLeft w:val="0"/>
      <w:marRight w:val="0"/>
      <w:marTop w:val="0"/>
      <w:marBottom w:val="0"/>
      <w:divBdr>
        <w:top w:val="none" w:sz="0" w:space="0" w:color="auto"/>
        <w:left w:val="none" w:sz="0" w:space="0" w:color="auto"/>
        <w:bottom w:val="none" w:sz="0" w:space="0" w:color="auto"/>
        <w:right w:val="none" w:sz="0" w:space="0" w:color="auto"/>
      </w:divBdr>
    </w:div>
    <w:div w:id="1678578835">
      <w:bodyDiv w:val="1"/>
      <w:marLeft w:val="0"/>
      <w:marRight w:val="0"/>
      <w:marTop w:val="0"/>
      <w:marBottom w:val="0"/>
      <w:divBdr>
        <w:top w:val="none" w:sz="0" w:space="0" w:color="auto"/>
        <w:left w:val="none" w:sz="0" w:space="0" w:color="auto"/>
        <w:bottom w:val="none" w:sz="0" w:space="0" w:color="auto"/>
        <w:right w:val="none" w:sz="0" w:space="0" w:color="auto"/>
      </w:divBdr>
      <w:divsChild>
        <w:div w:id="63205587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6590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3975238">
      <w:bodyDiv w:val="1"/>
      <w:marLeft w:val="0"/>
      <w:marRight w:val="0"/>
      <w:marTop w:val="0"/>
      <w:marBottom w:val="0"/>
      <w:divBdr>
        <w:top w:val="none" w:sz="0" w:space="0" w:color="auto"/>
        <w:left w:val="none" w:sz="0" w:space="0" w:color="auto"/>
        <w:bottom w:val="none" w:sz="0" w:space="0" w:color="auto"/>
        <w:right w:val="none" w:sz="0" w:space="0" w:color="auto"/>
      </w:divBdr>
    </w:div>
    <w:div w:id="1692103757">
      <w:bodyDiv w:val="1"/>
      <w:marLeft w:val="0"/>
      <w:marRight w:val="0"/>
      <w:marTop w:val="0"/>
      <w:marBottom w:val="0"/>
      <w:divBdr>
        <w:top w:val="none" w:sz="0" w:space="0" w:color="auto"/>
        <w:left w:val="none" w:sz="0" w:space="0" w:color="auto"/>
        <w:bottom w:val="none" w:sz="0" w:space="0" w:color="auto"/>
        <w:right w:val="none" w:sz="0" w:space="0" w:color="auto"/>
      </w:divBdr>
    </w:div>
    <w:div w:id="1697122904">
      <w:bodyDiv w:val="1"/>
      <w:marLeft w:val="0"/>
      <w:marRight w:val="0"/>
      <w:marTop w:val="0"/>
      <w:marBottom w:val="0"/>
      <w:divBdr>
        <w:top w:val="none" w:sz="0" w:space="0" w:color="auto"/>
        <w:left w:val="none" w:sz="0" w:space="0" w:color="auto"/>
        <w:bottom w:val="none" w:sz="0" w:space="0" w:color="auto"/>
        <w:right w:val="none" w:sz="0" w:space="0" w:color="auto"/>
      </w:divBdr>
      <w:divsChild>
        <w:div w:id="1630477361">
          <w:marLeft w:val="640"/>
          <w:marRight w:val="0"/>
          <w:marTop w:val="0"/>
          <w:marBottom w:val="0"/>
          <w:divBdr>
            <w:top w:val="none" w:sz="0" w:space="0" w:color="auto"/>
            <w:left w:val="none" w:sz="0" w:space="0" w:color="auto"/>
            <w:bottom w:val="none" w:sz="0" w:space="0" w:color="auto"/>
            <w:right w:val="none" w:sz="0" w:space="0" w:color="auto"/>
          </w:divBdr>
        </w:div>
        <w:div w:id="1359969320">
          <w:marLeft w:val="640"/>
          <w:marRight w:val="0"/>
          <w:marTop w:val="0"/>
          <w:marBottom w:val="0"/>
          <w:divBdr>
            <w:top w:val="none" w:sz="0" w:space="0" w:color="auto"/>
            <w:left w:val="none" w:sz="0" w:space="0" w:color="auto"/>
            <w:bottom w:val="none" w:sz="0" w:space="0" w:color="auto"/>
            <w:right w:val="none" w:sz="0" w:space="0" w:color="auto"/>
          </w:divBdr>
        </w:div>
        <w:div w:id="2104832583">
          <w:marLeft w:val="640"/>
          <w:marRight w:val="0"/>
          <w:marTop w:val="0"/>
          <w:marBottom w:val="0"/>
          <w:divBdr>
            <w:top w:val="none" w:sz="0" w:space="0" w:color="auto"/>
            <w:left w:val="none" w:sz="0" w:space="0" w:color="auto"/>
            <w:bottom w:val="none" w:sz="0" w:space="0" w:color="auto"/>
            <w:right w:val="none" w:sz="0" w:space="0" w:color="auto"/>
          </w:divBdr>
        </w:div>
        <w:div w:id="124323619">
          <w:marLeft w:val="640"/>
          <w:marRight w:val="0"/>
          <w:marTop w:val="0"/>
          <w:marBottom w:val="0"/>
          <w:divBdr>
            <w:top w:val="none" w:sz="0" w:space="0" w:color="auto"/>
            <w:left w:val="none" w:sz="0" w:space="0" w:color="auto"/>
            <w:bottom w:val="none" w:sz="0" w:space="0" w:color="auto"/>
            <w:right w:val="none" w:sz="0" w:space="0" w:color="auto"/>
          </w:divBdr>
        </w:div>
        <w:div w:id="589581060">
          <w:marLeft w:val="640"/>
          <w:marRight w:val="0"/>
          <w:marTop w:val="0"/>
          <w:marBottom w:val="0"/>
          <w:divBdr>
            <w:top w:val="none" w:sz="0" w:space="0" w:color="auto"/>
            <w:left w:val="none" w:sz="0" w:space="0" w:color="auto"/>
            <w:bottom w:val="none" w:sz="0" w:space="0" w:color="auto"/>
            <w:right w:val="none" w:sz="0" w:space="0" w:color="auto"/>
          </w:divBdr>
        </w:div>
        <w:div w:id="2045864249">
          <w:marLeft w:val="640"/>
          <w:marRight w:val="0"/>
          <w:marTop w:val="0"/>
          <w:marBottom w:val="0"/>
          <w:divBdr>
            <w:top w:val="none" w:sz="0" w:space="0" w:color="auto"/>
            <w:left w:val="none" w:sz="0" w:space="0" w:color="auto"/>
            <w:bottom w:val="none" w:sz="0" w:space="0" w:color="auto"/>
            <w:right w:val="none" w:sz="0" w:space="0" w:color="auto"/>
          </w:divBdr>
        </w:div>
        <w:div w:id="1524515710">
          <w:marLeft w:val="640"/>
          <w:marRight w:val="0"/>
          <w:marTop w:val="0"/>
          <w:marBottom w:val="0"/>
          <w:divBdr>
            <w:top w:val="none" w:sz="0" w:space="0" w:color="auto"/>
            <w:left w:val="none" w:sz="0" w:space="0" w:color="auto"/>
            <w:bottom w:val="none" w:sz="0" w:space="0" w:color="auto"/>
            <w:right w:val="none" w:sz="0" w:space="0" w:color="auto"/>
          </w:divBdr>
        </w:div>
        <w:div w:id="766343950">
          <w:marLeft w:val="640"/>
          <w:marRight w:val="0"/>
          <w:marTop w:val="0"/>
          <w:marBottom w:val="0"/>
          <w:divBdr>
            <w:top w:val="none" w:sz="0" w:space="0" w:color="auto"/>
            <w:left w:val="none" w:sz="0" w:space="0" w:color="auto"/>
            <w:bottom w:val="none" w:sz="0" w:space="0" w:color="auto"/>
            <w:right w:val="none" w:sz="0" w:space="0" w:color="auto"/>
          </w:divBdr>
        </w:div>
        <w:div w:id="524901972">
          <w:marLeft w:val="640"/>
          <w:marRight w:val="0"/>
          <w:marTop w:val="0"/>
          <w:marBottom w:val="0"/>
          <w:divBdr>
            <w:top w:val="none" w:sz="0" w:space="0" w:color="auto"/>
            <w:left w:val="none" w:sz="0" w:space="0" w:color="auto"/>
            <w:bottom w:val="none" w:sz="0" w:space="0" w:color="auto"/>
            <w:right w:val="none" w:sz="0" w:space="0" w:color="auto"/>
          </w:divBdr>
        </w:div>
        <w:div w:id="1059397909">
          <w:marLeft w:val="640"/>
          <w:marRight w:val="0"/>
          <w:marTop w:val="0"/>
          <w:marBottom w:val="0"/>
          <w:divBdr>
            <w:top w:val="none" w:sz="0" w:space="0" w:color="auto"/>
            <w:left w:val="none" w:sz="0" w:space="0" w:color="auto"/>
            <w:bottom w:val="none" w:sz="0" w:space="0" w:color="auto"/>
            <w:right w:val="none" w:sz="0" w:space="0" w:color="auto"/>
          </w:divBdr>
        </w:div>
        <w:div w:id="2120444239">
          <w:marLeft w:val="640"/>
          <w:marRight w:val="0"/>
          <w:marTop w:val="0"/>
          <w:marBottom w:val="0"/>
          <w:divBdr>
            <w:top w:val="none" w:sz="0" w:space="0" w:color="auto"/>
            <w:left w:val="none" w:sz="0" w:space="0" w:color="auto"/>
            <w:bottom w:val="none" w:sz="0" w:space="0" w:color="auto"/>
            <w:right w:val="none" w:sz="0" w:space="0" w:color="auto"/>
          </w:divBdr>
        </w:div>
        <w:div w:id="1452361867">
          <w:marLeft w:val="640"/>
          <w:marRight w:val="0"/>
          <w:marTop w:val="0"/>
          <w:marBottom w:val="0"/>
          <w:divBdr>
            <w:top w:val="none" w:sz="0" w:space="0" w:color="auto"/>
            <w:left w:val="none" w:sz="0" w:space="0" w:color="auto"/>
            <w:bottom w:val="none" w:sz="0" w:space="0" w:color="auto"/>
            <w:right w:val="none" w:sz="0" w:space="0" w:color="auto"/>
          </w:divBdr>
        </w:div>
        <w:div w:id="1682471189">
          <w:marLeft w:val="640"/>
          <w:marRight w:val="0"/>
          <w:marTop w:val="0"/>
          <w:marBottom w:val="0"/>
          <w:divBdr>
            <w:top w:val="none" w:sz="0" w:space="0" w:color="auto"/>
            <w:left w:val="none" w:sz="0" w:space="0" w:color="auto"/>
            <w:bottom w:val="none" w:sz="0" w:space="0" w:color="auto"/>
            <w:right w:val="none" w:sz="0" w:space="0" w:color="auto"/>
          </w:divBdr>
        </w:div>
        <w:div w:id="1981838878">
          <w:marLeft w:val="640"/>
          <w:marRight w:val="0"/>
          <w:marTop w:val="0"/>
          <w:marBottom w:val="0"/>
          <w:divBdr>
            <w:top w:val="none" w:sz="0" w:space="0" w:color="auto"/>
            <w:left w:val="none" w:sz="0" w:space="0" w:color="auto"/>
            <w:bottom w:val="none" w:sz="0" w:space="0" w:color="auto"/>
            <w:right w:val="none" w:sz="0" w:space="0" w:color="auto"/>
          </w:divBdr>
        </w:div>
        <w:div w:id="1734426417">
          <w:marLeft w:val="640"/>
          <w:marRight w:val="0"/>
          <w:marTop w:val="0"/>
          <w:marBottom w:val="0"/>
          <w:divBdr>
            <w:top w:val="none" w:sz="0" w:space="0" w:color="auto"/>
            <w:left w:val="none" w:sz="0" w:space="0" w:color="auto"/>
            <w:bottom w:val="none" w:sz="0" w:space="0" w:color="auto"/>
            <w:right w:val="none" w:sz="0" w:space="0" w:color="auto"/>
          </w:divBdr>
        </w:div>
        <w:div w:id="1298683668">
          <w:marLeft w:val="640"/>
          <w:marRight w:val="0"/>
          <w:marTop w:val="0"/>
          <w:marBottom w:val="0"/>
          <w:divBdr>
            <w:top w:val="none" w:sz="0" w:space="0" w:color="auto"/>
            <w:left w:val="none" w:sz="0" w:space="0" w:color="auto"/>
            <w:bottom w:val="none" w:sz="0" w:space="0" w:color="auto"/>
            <w:right w:val="none" w:sz="0" w:space="0" w:color="auto"/>
          </w:divBdr>
        </w:div>
        <w:div w:id="2098673569">
          <w:marLeft w:val="640"/>
          <w:marRight w:val="0"/>
          <w:marTop w:val="0"/>
          <w:marBottom w:val="0"/>
          <w:divBdr>
            <w:top w:val="none" w:sz="0" w:space="0" w:color="auto"/>
            <w:left w:val="none" w:sz="0" w:space="0" w:color="auto"/>
            <w:bottom w:val="none" w:sz="0" w:space="0" w:color="auto"/>
            <w:right w:val="none" w:sz="0" w:space="0" w:color="auto"/>
          </w:divBdr>
        </w:div>
        <w:div w:id="63650060">
          <w:marLeft w:val="640"/>
          <w:marRight w:val="0"/>
          <w:marTop w:val="0"/>
          <w:marBottom w:val="0"/>
          <w:divBdr>
            <w:top w:val="none" w:sz="0" w:space="0" w:color="auto"/>
            <w:left w:val="none" w:sz="0" w:space="0" w:color="auto"/>
            <w:bottom w:val="none" w:sz="0" w:space="0" w:color="auto"/>
            <w:right w:val="none" w:sz="0" w:space="0" w:color="auto"/>
          </w:divBdr>
        </w:div>
        <w:div w:id="1228373535">
          <w:marLeft w:val="640"/>
          <w:marRight w:val="0"/>
          <w:marTop w:val="0"/>
          <w:marBottom w:val="0"/>
          <w:divBdr>
            <w:top w:val="none" w:sz="0" w:space="0" w:color="auto"/>
            <w:left w:val="none" w:sz="0" w:space="0" w:color="auto"/>
            <w:bottom w:val="none" w:sz="0" w:space="0" w:color="auto"/>
            <w:right w:val="none" w:sz="0" w:space="0" w:color="auto"/>
          </w:divBdr>
        </w:div>
        <w:div w:id="2136479310">
          <w:marLeft w:val="640"/>
          <w:marRight w:val="0"/>
          <w:marTop w:val="0"/>
          <w:marBottom w:val="0"/>
          <w:divBdr>
            <w:top w:val="none" w:sz="0" w:space="0" w:color="auto"/>
            <w:left w:val="none" w:sz="0" w:space="0" w:color="auto"/>
            <w:bottom w:val="none" w:sz="0" w:space="0" w:color="auto"/>
            <w:right w:val="none" w:sz="0" w:space="0" w:color="auto"/>
          </w:divBdr>
        </w:div>
        <w:div w:id="593173014">
          <w:marLeft w:val="640"/>
          <w:marRight w:val="0"/>
          <w:marTop w:val="0"/>
          <w:marBottom w:val="0"/>
          <w:divBdr>
            <w:top w:val="none" w:sz="0" w:space="0" w:color="auto"/>
            <w:left w:val="none" w:sz="0" w:space="0" w:color="auto"/>
            <w:bottom w:val="none" w:sz="0" w:space="0" w:color="auto"/>
            <w:right w:val="none" w:sz="0" w:space="0" w:color="auto"/>
          </w:divBdr>
        </w:div>
        <w:div w:id="69354086">
          <w:marLeft w:val="640"/>
          <w:marRight w:val="0"/>
          <w:marTop w:val="0"/>
          <w:marBottom w:val="0"/>
          <w:divBdr>
            <w:top w:val="none" w:sz="0" w:space="0" w:color="auto"/>
            <w:left w:val="none" w:sz="0" w:space="0" w:color="auto"/>
            <w:bottom w:val="none" w:sz="0" w:space="0" w:color="auto"/>
            <w:right w:val="none" w:sz="0" w:space="0" w:color="auto"/>
          </w:divBdr>
        </w:div>
        <w:div w:id="1300300359">
          <w:marLeft w:val="640"/>
          <w:marRight w:val="0"/>
          <w:marTop w:val="0"/>
          <w:marBottom w:val="0"/>
          <w:divBdr>
            <w:top w:val="none" w:sz="0" w:space="0" w:color="auto"/>
            <w:left w:val="none" w:sz="0" w:space="0" w:color="auto"/>
            <w:bottom w:val="none" w:sz="0" w:space="0" w:color="auto"/>
            <w:right w:val="none" w:sz="0" w:space="0" w:color="auto"/>
          </w:divBdr>
        </w:div>
        <w:div w:id="1789396619">
          <w:marLeft w:val="640"/>
          <w:marRight w:val="0"/>
          <w:marTop w:val="0"/>
          <w:marBottom w:val="0"/>
          <w:divBdr>
            <w:top w:val="none" w:sz="0" w:space="0" w:color="auto"/>
            <w:left w:val="none" w:sz="0" w:space="0" w:color="auto"/>
            <w:bottom w:val="none" w:sz="0" w:space="0" w:color="auto"/>
            <w:right w:val="none" w:sz="0" w:space="0" w:color="auto"/>
          </w:divBdr>
        </w:div>
        <w:div w:id="1964581068">
          <w:marLeft w:val="640"/>
          <w:marRight w:val="0"/>
          <w:marTop w:val="0"/>
          <w:marBottom w:val="0"/>
          <w:divBdr>
            <w:top w:val="none" w:sz="0" w:space="0" w:color="auto"/>
            <w:left w:val="none" w:sz="0" w:space="0" w:color="auto"/>
            <w:bottom w:val="none" w:sz="0" w:space="0" w:color="auto"/>
            <w:right w:val="none" w:sz="0" w:space="0" w:color="auto"/>
          </w:divBdr>
        </w:div>
        <w:div w:id="1669598871">
          <w:marLeft w:val="640"/>
          <w:marRight w:val="0"/>
          <w:marTop w:val="0"/>
          <w:marBottom w:val="0"/>
          <w:divBdr>
            <w:top w:val="none" w:sz="0" w:space="0" w:color="auto"/>
            <w:left w:val="none" w:sz="0" w:space="0" w:color="auto"/>
            <w:bottom w:val="none" w:sz="0" w:space="0" w:color="auto"/>
            <w:right w:val="none" w:sz="0" w:space="0" w:color="auto"/>
          </w:divBdr>
        </w:div>
        <w:div w:id="276566436">
          <w:marLeft w:val="640"/>
          <w:marRight w:val="0"/>
          <w:marTop w:val="0"/>
          <w:marBottom w:val="0"/>
          <w:divBdr>
            <w:top w:val="none" w:sz="0" w:space="0" w:color="auto"/>
            <w:left w:val="none" w:sz="0" w:space="0" w:color="auto"/>
            <w:bottom w:val="none" w:sz="0" w:space="0" w:color="auto"/>
            <w:right w:val="none" w:sz="0" w:space="0" w:color="auto"/>
          </w:divBdr>
        </w:div>
        <w:div w:id="1793085204">
          <w:marLeft w:val="640"/>
          <w:marRight w:val="0"/>
          <w:marTop w:val="0"/>
          <w:marBottom w:val="0"/>
          <w:divBdr>
            <w:top w:val="none" w:sz="0" w:space="0" w:color="auto"/>
            <w:left w:val="none" w:sz="0" w:space="0" w:color="auto"/>
            <w:bottom w:val="none" w:sz="0" w:space="0" w:color="auto"/>
            <w:right w:val="none" w:sz="0" w:space="0" w:color="auto"/>
          </w:divBdr>
        </w:div>
        <w:div w:id="1155951030">
          <w:marLeft w:val="640"/>
          <w:marRight w:val="0"/>
          <w:marTop w:val="0"/>
          <w:marBottom w:val="0"/>
          <w:divBdr>
            <w:top w:val="none" w:sz="0" w:space="0" w:color="auto"/>
            <w:left w:val="none" w:sz="0" w:space="0" w:color="auto"/>
            <w:bottom w:val="none" w:sz="0" w:space="0" w:color="auto"/>
            <w:right w:val="none" w:sz="0" w:space="0" w:color="auto"/>
          </w:divBdr>
        </w:div>
        <w:div w:id="1797407082">
          <w:marLeft w:val="640"/>
          <w:marRight w:val="0"/>
          <w:marTop w:val="0"/>
          <w:marBottom w:val="0"/>
          <w:divBdr>
            <w:top w:val="none" w:sz="0" w:space="0" w:color="auto"/>
            <w:left w:val="none" w:sz="0" w:space="0" w:color="auto"/>
            <w:bottom w:val="none" w:sz="0" w:space="0" w:color="auto"/>
            <w:right w:val="none" w:sz="0" w:space="0" w:color="auto"/>
          </w:divBdr>
        </w:div>
        <w:div w:id="1084573250">
          <w:marLeft w:val="640"/>
          <w:marRight w:val="0"/>
          <w:marTop w:val="0"/>
          <w:marBottom w:val="0"/>
          <w:divBdr>
            <w:top w:val="none" w:sz="0" w:space="0" w:color="auto"/>
            <w:left w:val="none" w:sz="0" w:space="0" w:color="auto"/>
            <w:bottom w:val="none" w:sz="0" w:space="0" w:color="auto"/>
            <w:right w:val="none" w:sz="0" w:space="0" w:color="auto"/>
          </w:divBdr>
        </w:div>
        <w:div w:id="1433630060">
          <w:marLeft w:val="640"/>
          <w:marRight w:val="0"/>
          <w:marTop w:val="0"/>
          <w:marBottom w:val="0"/>
          <w:divBdr>
            <w:top w:val="none" w:sz="0" w:space="0" w:color="auto"/>
            <w:left w:val="none" w:sz="0" w:space="0" w:color="auto"/>
            <w:bottom w:val="none" w:sz="0" w:space="0" w:color="auto"/>
            <w:right w:val="none" w:sz="0" w:space="0" w:color="auto"/>
          </w:divBdr>
        </w:div>
        <w:div w:id="1705641941">
          <w:marLeft w:val="640"/>
          <w:marRight w:val="0"/>
          <w:marTop w:val="0"/>
          <w:marBottom w:val="0"/>
          <w:divBdr>
            <w:top w:val="none" w:sz="0" w:space="0" w:color="auto"/>
            <w:left w:val="none" w:sz="0" w:space="0" w:color="auto"/>
            <w:bottom w:val="none" w:sz="0" w:space="0" w:color="auto"/>
            <w:right w:val="none" w:sz="0" w:space="0" w:color="auto"/>
          </w:divBdr>
        </w:div>
        <w:div w:id="695544196">
          <w:marLeft w:val="640"/>
          <w:marRight w:val="0"/>
          <w:marTop w:val="0"/>
          <w:marBottom w:val="0"/>
          <w:divBdr>
            <w:top w:val="none" w:sz="0" w:space="0" w:color="auto"/>
            <w:left w:val="none" w:sz="0" w:space="0" w:color="auto"/>
            <w:bottom w:val="none" w:sz="0" w:space="0" w:color="auto"/>
            <w:right w:val="none" w:sz="0" w:space="0" w:color="auto"/>
          </w:divBdr>
        </w:div>
        <w:div w:id="413598381">
          <w:marLeft w:val="640"/>
          <w:marRight w:val="0"/>
          <w:marTop w:val="0"/>
          <w:marBottom w:val="0"/>
          <w:divBdr>
            <w:top w:val="none" w:sz="0" w:space="0" w:color="auto"/>
            <w:left w:val="none" w:sz="0" w:space="0" w:color="auto"/>
            <w:bottom w:val="none" w:sz="0" w:space="0" w:color="auto"/>
            <w:right w:val="none" w:sz="0" w:space="0" w:color="auto"/>
          </w:divBdr>
        </w:div>
        <w:div w:id="438530427">
          <w:marLeft w:val="640"/>
          <w:marRight w:val="0"/>
          <w:marTop w:val="0"/>
          <w:marBottom w:val="0"/>
          <w:divBdr>
            <w:top w:val="none" w:sz="0" w:space="0" w:color="auto"/>
            <w:left w:val="none" w:sz="0" w:space="0" w:color="auto"/>
            <w:bottom w:val="none" w:sz="0" w:space="0" w:color="auto"/>
            <w:right w:val="none" w:sz="0" w:space="0" w:color="auto"/>
          </w:divBdr>
        </w:div>
        <w:div w:id="395470739">
          <w:marLeft w:val="640"/>
          <w:marRight w:val="0"/>
          <w:marTop w:val="0"/>
          <w:marBottom w:val="0"/>
          <w:divBdr>
            <w:top w:val="none" w:sz="0" w:space="0" w:color="auto"/>
            <w:left w:val="none" w:sz="0" w:space="0" w:color="auto"/>
            <w:bottom w:val="none" w:sz="0" w:space="0" w:color="auto"/>
            <w:right w:val="none" w:sz="0" w:space="0" w:color="auto"/>
          </w:divBdr>
        </w:div>
      </w:divsChild>
    </w:div>
    <w:div w:id="1712225196">
      <w:bodyDiv w:val="1"/>
      <w:marLeft w:val="0"/>
      <w:marRight w:val="0"/>
      <w:marTop w:val="0"/>
      <w:marBottom w:val="0"/>
      <w:divBdr>
        <w:top w:val="none" w:sz="0" w:space="0" w:color="auto"/>
        <w:left w:val="none" w:sz="0" w:space="0" w:color="auto"/>
        <w:bottom w:val="none" w:sz="0" w:space="0" w:color="auto"/>
        <w:right w:val="none" w:sz="0" w:space="0" w:color="auto"/>
      </w:divBdr>
    </w:div>
    <w:div w:id="1715081634">
      <w:bodyDiv w:val="1"/>
      <w:marLeft w:val="0"/>
      <w:marRight w:val="0"/>
      <w:marTop w:val="0"/>
      <w:marBottom w:val="0"/>
      <w:divBdr>
        <w:top w:val="none" w:sz="0" w:space="0" w:color="auto"/>
        <w:left w:val="none" w:sz="0" w:space="0" w:color="auto"/>
        <w:bottom w:val="none" w:sz="0" w:space="0" w:color="auto"/>
        <w:right w:val="none" w:sz="0" w:space="0" w:color="auto"/>
      </w:divBdr>
    </w:div>
    <w:div w:id="1715735912">
      <w:bodyDiv w:val="1"/>
      <w:marLeft w:val="0"/>
      <w:marRight w:val="0"/>
      <w:marTop w:val="0"/>
      <w:marBottom w:val="0"/>
      <w:divBdr>
        <w:top w:val="none" w:sz="0" w:space="0" w:color="auto"/>
        <w:left w:val="none" w:sz="0" w:space="0" w:color="auto"/>
        <w:bottom w:val="none" w:sz="0" w:space="0" w:color="auto"/>
        <w:right w:val="none" w:sz="0" w:space="0" w:color="auto"/>
      </w:divBdr>
    </w:div>
    <w:div w:id="1719621111">
      <w:bodyDiv w:val="1"/>
      <w:marLeft w:val="0"/>
      <w:marRight w:val="0"/>
      <w:marTop w:val="0"/>
      <w:marBottom w:val="0"/>
      <w:divBdr>
        <w:top w:val="none" w:sz="0" w:space="0" w:color="auto"/>
        <w:left w:val="none" w:sz="0" w:space="0" w:color="auto"/>
        <w:bottom w:val="none" w:sz="0" w:space="0" w:color="auto"/>
        <w:right w:val="none" w:sz="0" w:space="0" w:color="auto"/>
      </w:divBdr>
    </w:div>
    <w:div w:id="1723552975">
      <w:bodyDiv w:val="1"/>
      <w:marLeft w:val="0"/>
      <w:marRight w:val="0"/>
      <w:marTop w:val="0"/>
      <w:marBottom w:val="0"/>
      <w:divBdr>
        <w:top w:val="none" w:sz="0" w:space="0" w:color="auto"/>
        <w:left w:val="none" w:sz="0" w:space="0" w:color="auto"/>
        <w:bottom w:val="none" w:sz="0" w:space="0" w:color="auto"/>
        <w:right w:val="none" w:sz="0" w:space="0" w:color="auto"/>
      </w:divBdr>
    </w:div>
    <w:div w:id="1729376184">
      <w:bodyDiv w:val="1"/>
      <w:marLeft w:val="0"/>
      <w:marRight w:val="0"/>
      <w:marTop w:val="0"/>
      <w:marBottom w:val="0"/>
      <w:divBdr>
        <w:top w:val="none" w:sz="0" w:space="0" w:color="auto"/>
        <w:left w:val="none" w:sz="0" w:space="0" w:color="auto"/>
        <w:bottom w:val="none" w:sz="0" w:space="0" w:color="auto"/>
        <w:right w:val="none" w:sz="0" w:space="0" w:color="auto"/>
      </w:divBdr>
    </w:div>
    <w:div w:id="1736509598">
      <w:bodyDiv w:val="1"/>
      <w:marLeft w:val="0"/>
      <w:marRight w:val="0"/>
      <w:marTop w:val="0"/>
      <w:marBottom w:val="0"/>
      <w:divBdr>
        <w:top w:val="none" w:sz="0" w:space="0" w:color="auto"/>
        <w:left w:val="none" w:sz="0" w:space="0" w:color="auto"/>
        <w:bottom w:val="none" w:sz="0" w:space="0" w:color="auto"/>
        <w:right w:val="none" w:sz="0" w:space="0" w:color="auto"/>
      </w:divBdr>
    </w:div>
    <w:div w:id="1742411312">
      <w:bodyDiv w:val="1"/>
      <w:marLeft w:val="0"/>
      <w:marRight w:val="0"/>
      <w:marTop w:val="0"/>
      <w:marBottom w:val="0"/>
      <w:divBdr>
        <w:top w:val="none" w:sz="0" w:space="0" w:color="auto"/>
        <w:left w:val="none" w:sz="0" w:space="0" w:color="auto"/>
        <w:bottom w:val="none" w:sz="0" w:space="0" w:color="auto"/>
        <w:right w:val="none" w:sz="0" w:space="0" w:color="auto"/>
      </w:divBdr>
    </w:div>
    <w:div w:id="1746295507">
      <w:bodyDiv w:val="1"/>
      <w:marLeft w:val="0"/>
      <w:marRight w:val="0"/>
      <w:marTop w:val="0"/>
      <w:marBottom w:val="0"/>
      <w:divBdr>
        <w:top w:val="none" w:sz="0" w:space="0" w:color="auto"/>
        <w:left w:val="none" w:sz="0" w:space="0" w:color="auto"/>
        <w:bottom w:val="none" w:sz="0" w:space="0" w:color="auto"/>
        <w:right w:val="none" w:sz="0" w:space="0" w:color="auto"/>
      </w:divBdr>
    </w:div>
    <w:div w:id="1746800227">
      <w:bodyDiv w:val="1"/>
      <w:marLeft w:val="0"/>
      <w:marRight w:val="0"/>
      <w:marTop w:val="0"/>
      <w:marBottom w:val="0"/>
      <w:divBdr>
        <w:top w:val="none" w:sz="0" w:space="0" w:color="auto"/>
        <w:left w:val="none" w:sz="0" w:space="0" w:color="auto"/>
        <w:bottom w:val="none" w:sz="0" w:space="0" w:color="auto"/>
        <w:right w:val="none" w:sz="0" w:space="0" w:color="auto"/>
      </w:divBdr>
      <w:divsChild>
        <w:div w:id="463036927">
          <w:marLeft w:val="640"/>
          <w:marRight w:val="0"/>
          <w:marTop w:val="0"/>
          <w:marBottom w:val="0"/>
          <w:divBdr>
            <w:top w:val="none" w:sz="0" w:space="0" w:color="auto"/>
            <w:left w:val="none" w:sz="0" w:space="0" w:color="auto"/>
            <w:bottom w:val="none" w:sz="0" w:space="0" w:color="auto"/>
            <w:right w:val="none" w:sz="0" w:space="0" w:color="auto"/>
          </w:divBdr>
        </w:div>
        <w:div w:id="343676081">
          <w:marLeft w:val="640"/>
          <w:marRight w:val="0"/>
          <w:marTop w:val="0"/>
          <w:marBottom w:val="0"/>
          <w:divBdr>
            <w:top w:val="none" w:sz="0" w:space="0" w:color="auto"/>
            <w:left w:val="none" w:sz="0" w:space="0" w:color="auto"/>
            <w:bottom w:val="none" w:sz="0" w:space="0" w:color="auto"/>
            <w:right w:val="none" w:sz="0" w:space="0" w:color="auto"/>
          </w:divBdr>
        </w:div>
        <w:div w:id="975529434">
          <w:marLeft w:val="640"/>
          <w:marRight w:val="0"/>
          <w:marTop w:val="0"/>
          <w:marBottom w:val="0"/>
          <w:divBdr>
            <w:top w:val="none" w:sz="0" w:space="0" w:color="auto"/>
            <w:left w:val="none" w:sz="0" w:space="0" w:color="auto"/>
            <w:bottom w:val="none" w:sz="0" w:space="0" w:color="auto"/>
            <w:right w:val="none" w:sz="0" w:space="0" w:color="auto"/>
          </w:divBdr>
        </w:div>
        <w:div w:id="1122268846">
          <w:marLeft w:val="640"/>
          <w:marRight w:val="0"/>
          <w:marTop w:val="0"/>
          <w:marBottom w:val="0"/>
          <w:divBdr>
            <w:top w:val="none" w:sz="0" w:space="0" w:color="auto"/>
            <w:left w:val="none" w:sz="0" w:space="0" w:color="auto"/>
            <w:bottom w:val="none" w:sz="0" w:space="0" w:color="auto"/>
            <w:right w:val="none" w:sz="0" w:space="0" w:color="auto"/>
          </w:divBdr>
        </w:div>
        <w:div w:id="1102914921">
          <w:marLeft w:val="640"/>
          <w:marRight w:val="0"/>
          <w:marTop w:val="0"/>
          <w:marBottom w:val="0"/>
          <w:divBdr>
            <w:top w:val="none" w:sz="0" w:space="0" w:color="auto"/>
            <w:left w:val="none" w:sz="0" w:space="0" w:color="auto"/>
            <w:bottom w:val="none" w:sz="0" w:space="0" w:color="auto"/>
            <w:right w:val="none" w:sz="0" w:space="0" w:color="auto"/>
          </w:divBdr>
        </w:div>
        <w:div w:id="1804343635">
          <w:marLeft w:val="640"/>
          <w:marRight w:val="0"/>
          <w:marTop w:val="0"/>
          <w:marBottom w:val="0"/>
          <w:divBdr>
            <w:top w:val="none" w:sz="0" w:space="0" w:color="auto"/>
            <w:left w:val="none" w:sz="0" w:space="0" w:color="auto"/>
            <w:bottom w:val="none" w:sz="0" w:space="0" w:color="auto"/>
            <w:right w:val="none" w:sz="0" w:space="0" w:color="auto"/>
          </w:divBdr>
        </w:div>
        <w:div w:id="1116294096">
          <w:marLeft w:val="640"/>
          <w:marRight w:val="0"/>
          <w:marTop w:val="0"/>
          <w:marBottom w:val="0"/>
          <w:divBdr>
            <w:top w:val="none" w:sz="0" w:space="0" w:color="auto"/>
            <w:left w:val="none" w:sz="0" w:space="0" w:color="auto"/>
            <w:bottom w:val="none" w:sz="0" w:space="0" w:color="auto"/>
            <w:right w:val="none" w:sz="0" w:space="0" w:color="auto"/>
          </w:divBdr>
        </w:div>
        <w:div w:id="1368681373">
          <w:marLeft w:val="640"/>
          <w:marRight w:val="0"/>
          <w:marTop w:val="0"/>
          <w:marBottom w:val="0"/>
          <w:divBdr>
            <w:top w:val="none" w:sz="0" w:space="0" w:color="auto"/>
            <w:left w:val="none" w:sz="0" w:space="0" w:color="auto"/>
            <w:bottom w:val="none" w:sz="0" w:space="0" w:color="auto"/>
            <w:right w:val="none" w:sz="0" w:space="0" w:color="auto"/>
          </w:divBdr>
        </w:div>
        <w:div w:id="1619945237">
          <w:marLeft w:val="640"/>
          <w:marRight w:val="0"/>
          <w:marTop w:val="0"/>
          <w:marBottom w:val="0"/>
          <w:divBdr>
            <w:top w:val="none" w:sz="0" w:space="0" w:color="auto"/>
            <w:left w:val="none" w:sz="0" w:space="0" w:color="auto"/>
            <w:bottom w:val="none" w:sz="0" w:space="0" w:color="auto"/>
            <w:right w:val="none" w:sz="0" w:space="0" w:color="auto"/>
          </w:divBdr>
        </w:div>
        <w:div w:id="1817988383">
          <w:marLeft w:val="640"/>
          <w:marRight w:val="0"/>
          <w:marTop w:val="0"/>
          <w:marBottom w:val="0"/>
          <w:divBdr>
            <w:top w:val="none" w:sz="0" w:space="0" w:color="auto"/>
            <w:left w:val="none" w:sz="0" w:space="0" w:color="auto"/>
            <w:bottom w:val="none" w:sz="0" w:space="0" w:color="auto"/>
            <w:right w:val="none" w:sz="0" w:space="0" w:color="auto"/>
          </w:divBdr>
        </w:div>
        <w:div w:id="797992711">
          <w:marLeft w:val="640"/>
          <w:marRight w:val="0"/>
          <w:marTop w:val="0"/>
          <w:marBottom w:val="0"/>
          <w:divBdr>
            <w:top w:val="none" w:sz="0" w:space="0" w:color="auto"/>
            <w:left w:val="none" w:sz="0" w:space="0" w:color="auto"/>
            <w:bottom w:val="none" w:sz="0" w:space="0" w:color="auto"/>
            <w:right w:val="none" w:sz="0" w:space="0" w:color="auto"/>
          </w:divBdr>
        </w:div>
        <w:div w:id="249236171">
          <w:marLeft w:val="640"/>
          <w:marRight w:val="0"/>
          <w:marTop w:val="0"/>
          <w:marBottom w:val="0"/>
          <w:divBdr>
            <w:top w:val="none" w:sz="0" w:space="0" w:color="auto"/>
            <w:left w:val="none" w:sz="0" w:space="0" w:color="auto"/>
            <w:bottom w:val="none" w:sz="0" w:space="0" w:color="auto"/>
            <w:right w:val="none" w:sz="0" w:space="0" w:color="auto"/>
          </w:divBdr>
        </w:div>
        <w:div w:id="108205679">
          <w:marLeft w:val="640"/>
          <w:marRight w:val="0"/>
          <w:marTop w:val="0"/>
          <w:marBottom w:val="0"/>
          <w:divBdr>
            <w:top w:val="none" w:sz="0" w:space="0" w:color="auto"/>
            <w:left w:val="none" w:sz="0" w:space="0" w:color="auto"/>
            <w:bottom w:val="none" w:sz="0" w:space="0" w:color="auto"/>
            <w:right w:val="none" w:sz="0" w:space="0" w:color="auto"/>
          </w:divBdr>
        </w:div>
        <w:div w:id="1003623655">
          <w:marLeft w:val="640"/>
          <w:marRight w:val="0"/>
          <w:marTop w:val="0"/>
          <w:marBottom w:val="0"/>
          <w:divBdr>
            <w:top w:val="none" w:sz="0" w:space="0" w:color="auto"/>
            <w:left w:val="none" w:sz="0" w:space="0" w:color="auto"/>
            <w:bottom w:val="none" w:sz="0" w:space="0" w:color="auto"/>
            <w:right w:val="none" w:sz="0" w:space="0" w:color="auto"/>
          </w:divBdr>
        </w:div>
        <w:div w:id="1018240311">
          <w:marLeft w:val="640"/>
          <w:marRight w:val="0"/>
          <w:marTop w:val="0"/>
          <w:marBottom w:val="0"/>
          <w:divBdr>
            <w:top w:val="none" w:sz="0" w:space="0" w:color="auto"/>
            <w:left w:val="none" w:sz="0" w:space="0" w:color="auto"/>
            <w:bottom w:val="none" w:sz="0" w:space="0" w:color="auto"/>
            <w:right w:val="none" w:sz="0" w:space="0" w:color="auto"/>
          </w:divBdr>
        </w:div>
        <w:div w:id="1267496452">
          <w:marLeft w:val="640"/>
          <w:marRight w:val="0"/>
          <w:marTop w:val="0"/>
          <w:marBottom w:val="0"/>
          <w:divBdr>
            <w:top w:val="none" w:sz="0" w:space="0" w:color="auto"/>
            <w:left w:val="none" w:sz="0" w:space="0" w:color="auto"/>
            <w:bottom w:val="none" w:sz="0" w:space="0" w:color="auto"/>
            <w:right w:val="none" w:sz="0" w:space="0" w:color="auto"/>
          </w:divBdr>
        </w:div>
        <w:div w:id="1960456911">
          <w:marLeft w:val="640"/>
          <w:marRight w:val="0"/>
          <w:marTop w:val="0"/>
          <w:marBottom w:val="0"/>
          <w:divBdr>
            <w:top w:val="none" w:sz="0" w:space="0" w:color="auto"/>
            <w:left w:val="none" w:sz="0" w:space="0" w:color="auto"/>
            <w:bottom w:val="none" w:sz="0" w:space="0" w:color="auto"/>
            <w:right w:val="none" w:sz="0" w:space="0" w:color="auto"/>
          </w:divBdr>
        </w:div>
        <w:div w:id="2002154169">
          <w:marLeft w:val="640"/>
          <w:marRight w:val="0"/>
          <w:marTop w:val="0"/>
          <w:marBottom w:val="0"/>
          <w:divBdr>
            <w:top w:val="none" w:sz="0" w:space="0" w:color="auto"/>
            <w:left w:val="none" w:sz="0" w:space="0" w:color="auto"/>
            <w:bottom w:val="none" w:sz="0" w:space="0" w:color="auto"/>
            <w:right w:val="none" w:sz="0" w:space="0" w:color="auto"/>
          </w:divBdr>
        </w:div>
        <w:div w:id="2127002431">
          <w:marLeft w:val="640"/>
          <w:marRight w:val="0"/>
          <w:marTop w:val="0"/>
          <w:marBottom w:val="0"/>
          <w:divBdr>
            <w:top w:val="none" w:sz="0" w:space="0" w:color="auto"/>
            <w:left w:val="none" w:sz="0" w:space="0" w:color="auto"/>
            <w:bottom w:val="none" w:sz="0" w:space="0" w:color="auto"/>
            <w:right w:val="none" w:sz="0" w:space="0" w:color="auto"/>
          </w:divBdr>
        </w:div>
        <w:div w:id="1079792541">
          <w:marLeft w:val="640"/>
          <w:marRight w:val="0"/>
          <w:marTop w:val="0"/>
          <w:marBottom w:val="0"/>
          <w:divBdr>
            <w:top w:val="none" w:sz="0" w:space="0" w:color="auto"/>
            <w:left w:val="none" w:sz="0" w:space="0" w:color="auto"/>
            <w:bottom w:val="none" w:sz="0" w:space="0" w:color="auto"/>
            <w:right w:val="none" w:sz="0" w:space="0" w:color="auto"/>
          </w:divBdr>
        </w:div>
        <w:div w:id="555311746">
          <w:marLeft w:val="640"/>
          <w:marRight w:val="0"/>
          <w:marTop w:val="0"/>
          <w:marBottom w:val="0"/>
          <w:divBdr>
            <w:top w:val="none" w:sz="0" w:space="0" w:color="auto"/>
            <w:left w:val="none" w:sz="0" w:space="0" w:color="auto"/>
            <w:bottom w:val="none" w:sz="0" w:space="0" w:color="auto"/>
            <w:right w:val="none" w:sz="0" w:space="0" w:color="auto"/>
          </w:divBdr>
        </w:div>
        <w:div w:id="1044406063">
          <w:marLeft w:val="640"/>
          <w:marRight w:val="0"/>
          <w:marTop w:val="0"/>
          <w:marBottom w:val="0"/>
          <w:divBdr>
            <w:top w:val="none" w:sz="0" w:space="0" w:color="auto"/>
            <w:left w:val="none" w:sz="0" w:space="0" w:color="auto"/>
            <w:bottom w:val="none" w:sz="0" w:space="0" w:color="auto"/>
            <w:right w:val="none" w:sz="0" w:space="0" w:color="auto"/>
          </w:divBdr>
        </w:div>
        <w:div w:id="1020854902">
          <w:marLeft w:val="640"/>
          <w:marRight w:val="0"/>
          <w:marTop w:val="0"/>
          <w:marBottom w:val="0"/>
          <w:divBdr>
            <w:top w:val="none" w:sz="0" w:space="0" w:color="auto"/>
            <w:left w:val="none" w:sz="0" w:space="0" w:color="auto"/>
            <w:bottom w:val="none" w:sz="0" w:space="0" w:color="auto"/>
            <w:right w:val="none" w:sz="0" w:space="0" w:color="auto"/>
          </w:divBdr>
        </w:div>
        <w:div w:id="1375811707">
          <w:marLeft w:val="640"/>
          <w:marRight w:val="0"/>
          <w:marTop w:val="0"/>
          <w:marBottom w:val="0"/>
          <w:divBdr>
            <w:top w:val="none" w:sz="0" w:space="0" w:color="auto"/>
            <w:left w:val="none" w:sz="0" w:space="0" w:color="auto"/>
            <w:bottom w:val="none" w:sz="0" w:space="0" w:color="auto"/>
            <w:right w:val="none" w:sz="0" w:space="0" w:color="auto"/>
          </w:divBdr>
        </w:div>
        <w:div w:id="2123567260">
          <w:marLeft w:val="640"/>
          <w:marRight w:val="0"/>
          <w:marTop w:val="0"/>
          <w:marBottom w:val="0"/>
          <w:divBdr>
            <w:top w:val="none" w:sz="0" w:space="0" w:color="auto"/>
            <w:left w:val="none" w:sz="0" w:space="0" w:color="auto"/>
            <w:bottom w:val="none" w:sz="0" w:space="0" w:color="auto"/>
            <w:right w:val="none" w:sz="0" w:space="0" w:color="auto"/>
          </w:divBdr>
        </w:div>
        <w:div w:id="2036491742">
          <w:marLeft w:val="640"/>
          <w:marRight w:val="0"/>
          <w:marTop w:val="0"/>
          <w:marBottom w:val="0"/>
          <w:divBdr>
            <w:top w:val="none" w:sz="0" w:space="0" w:color="auto"/>
            <w:left w:val="none" w:sz="0" w:space="0" w:color="auto"/>
            <w:bottom w:val="none" w:sz="0" w:space="0" w:color="auto"/>
            <w:right w:val="none" w:sz="0" w:space="0" w:color="auto"/>
          </w:divBdr>
        </w:div>
        <w:div w:id="1765609027">
          <w:marLeft w:val="640"/>
          <w:marRight w:val="0"/>
          <w:marTop w:val="0"/>
          <w:marBottom w:val="0"/>
          <w:divBdr>
            <w:top w:val="none" w:sz="0" w:space="0" w:color="auto"/>
            <w:left w:val="none" w:sz="0" w:space="0" w:color="auto"/>
            <w:bottom w:val="none" w:sz="0" w:space="0" w:color="auto"/>
            <w:right w:val="none" w:sz="0" w:space="0" w:color="auto"/>
          </w:divBdr>
        </w:div>
        <w:div w:id="1943297096">
          <w:marLeft w:val="640"/>
          <w:marRight w:val="0"/>
          <w:marTop w:val="0"/>
          <w:marBottom w:val="0"/>
          <w:divBdr>
            <w:top w:val="none" w:sz="0" w:space="0" w:color="auto"/>
            <w:left w:val="none" w:sz="0" w:space="0" w:color="auto"/>
            <w:bottom w:val="none" w:sz="0" w:space="0" w:color="auto"/>
            <w:right w:val="none" w:sz="0" w:space="0" w:color="auto"/>
          </w:divBdr>
        </w:div>
        <w:div w:id="996376011">
          <w:marLeft w:val="640"/>
          <w:marRight w:val="0"/>
          <w:marTop w:val="0"/>
          <w:marBottom w:val="0"/>
          <w:divBdr>
            <w:top w:val="none" w:sz="0" w:space="0" w:color="auto"/>
            <w:left w:val="none" w:sz="0" w:space="0" w:color="auto"/>
            <w:bottom w:val="none" w:sz="0" w:space="0" w:color="auto"/>
            <w:right w:val="none" w:sz="0" w:space="0" w:color="auto"/>
          </w:divBdr>
        </w:div>
        <w:div w:id="1980066182">
          <w:marLeft w:val="640"/>
          <w:marRight w:val="0"/>
          <w:marTop w:val="0"/>
          <w:marBottom w:val="0"/>
          <w:divBdr>
            <w:top w:val="none" w:sz="0" w:space="0" w:color="auto"/>
            <w:left w:val="none" w:sz="0" w:space="0" w:color="auto"/>
            <w:bottom w:val="none" w:sz="0" w:space="0" w:color="auto"/>
            <w:right w:val="none" w:sz="0" w:space="0" w:color="auto"/>
          </w:divBdr>
        </w:div>
        <w:div w:id="113519354">
          <w:marLeft w:val="640"/>
          <w:marRight w:val="0"/>
          <w:marTop w:val="0"/>
          <w:marBottom w:val="0"/>
          <w:divBdr>
            <w:top w:val="none" w:sz="0" w:space="0" w:color="auto"/>
            <w:left w:val="none" w:sz="0" w:space="0" w:color="auto"/>
            <w:bottom w:val="none" w:sz="0" w:space="0" w:color="auto"/>
            <w:right w:val="none" w:sz="0" w:space="0" w:color="auto"/>
          </w:divBdr>
        </w:div>
        <w:div w:id="1496609303">
          <w:marLeft w:val="640"/>
          <w:marRight w:val="0"/>
          <w:marTop w:val="0"/>
          <w:marBottom w:val="0"/>
          <w:divBdr>
            <w:top w:val="none" w:sz="0" w:space="0" w:color="auto"/>
            <w:left w:val="none" w:sz="0" w:space="0" w:color="auto"/>
            <w:bottom w:val="none" w:sz="0" w:space="0" w:color="auto"/>
            <w:right w:val="none" w:sz="0" w:space="0" w:color="auto"/>
          </w:divBdr>
        </w:div>
        <w:div w:id="1228035753">
          <w:marLeft w:val="640"/>
          <w:marRight w:val="0"/>
          <w:marTop w:val="0"/>
          <w:marBottom w:val="0"/>
          <w:divBdr>
            <w:top w:val="none" w:sz="0" w:space="0" w:color="auto"/>
            <w:left w:val="none" w:sz="0" w:space="0" w:color="auto"/>
            <w:bottom w:val="none" w:sz="0" w:space="0" w:color="auto"/>
            <w:right w:val="none" w:sz="0" w:space="0" w:color="auto"/>
          </w:divBdr>
        </w:div>
        <w:div w:id="200438798">
          <w:marLeft w:val="640"/>
          <w:marRight w:val="0"/>
          <w:marTop w:val="0"/>
          <w:marBottom w:val="0"/>
          <w:divBdr>
            <w:top w:val="none" w:sz="0" w:space="0" w:color="auto"/>
            <w:left w:val="none" w:sz="0" w:space="0" w:color="auto"/>
            <w:bottom w:val="none" w:sz="0" w:space="0" w:color="auto"/>
            <w:right w:val="none" w:sz="0" w:space="0" w:color="auto"/>
          </w:divBdr>
        </w:div>
        <w:div w:id="805468887">
          <w:marLeft w:val="640"/>
          <w:marRight w:val="0"/>
          <w:marTop w:val="0"/>
          <w:marBottom w:val="0"/>
          <w:divBdr>
            <w:top w:val="none" w:sz="0" w:space="0" w:color="auto"/>
            <w:left w:val="none" w:sz="0" w:space="0" w:color="auto"/>
            <w:bottom w:val="none" w:sz="0" w:space="0" w:color="auto"/>
            <w:right w:val="none" w:sz="0" w:space="0" w:color="auto"/>
          </w:divBdr>
        </w:div>
        <w:div w:id="455298024">
          <w:marLeft w:val="640"/>
          <w:marRight w:val="0"/>
          <w:marTop w:val="0"/>
          <w:marBottom w:val="0"/>
          <w:divBdr>
            <w:top w:val="none" w:sz="0" w:space="0" w:color="auto"/>
            <w:left w:val="none" w:sz="0" w:space="0" w:color="auto"/>
            <w:bottom w:val="none" w:sz="0" w:space="0" w:color="auto"/>
            <w:right w:val="none" w:sz="0" w:space="0" w:color="auto"/>
          </w:divBdr>
        </w:div>
        <w:div w:id="1242904978">
          <w:marLeft w:val="640"/>
          <w:marRight w:val="0"/>
          <w:marTop w:val="0"/>
          <w:marBottom w:val="0"/>
          <w:divBdr>
            <w:top w:val="none" w:sz="0" w:space="0" w:color="auto"/>
            <w:left w:val="none" w:sz="0" w:space="0" w:color="auto"/>
            <w:bottom w:val="none" w:sz="0" w:space="0" w:color="auto"/>
            <w:right w:val="none" w:sz="0" w:space="0" w:color="auto"/>
          </w:divBdr>
        </w:div>
      </w:divsChild>
    </w:div>
    <w:div w:id="1753547404">
      <w:bodyDiv w:val="1"/>
      <w:marLeft w:val="0"/>
      <w:marRight w:val="0"/>
      <w:marTop w:val="0"/>
      <w:marBottom w:val="0"/>
      <w:divBdr>
        <w:top w:val="none" w:sz="0" w:space="0" w:color="auto"/>
        <w:left w:val="none" w:sz="0" w:space="0" w:color="auto"/>
        <w:bottom w:val="none" w:sz="0" w:space="0" w:color="auto"/>
        <w:right w:val="none" w:sz="0" w:space="0" w:color="auto"/>
      </w:divBdr>
    </w:div>
    <w:div w:id="1754931472">
      <w:bodyDiv w:val="1"/>
      <w:marLeft w:val="0"/>
      <w:marRight w:val="0"/>
      <w:marTop w:val="0"/>
      <w:marBottom w:val="0"/>
      <w:divBdr>
        <w:top w:val="none" w:sz="0" w:space="0" w:color="auto"/>
        <w:left w:val="none" w:sz="0" w:space="0" w:color="auto"/>
        <w:bottom w:val="none" w:sz="0" w:space="0" w:color="auto"/>
        <w:right w:val="none" w:sz="0" w:space="0" w:color="auto"/>
      </w:divBdr>
    </w:div>
    <w:div w:id="1763841845">
      <w:bodyDiv w:val="1"/>
      <w:marLeft w:val="0"/>
      <w:marRight w:val="0"/>
      <w:marTop w:val="0"/>
      <w:marBottom w:val="0"/>
      <w:divBdr>
        <w:top w:val="none" w:sz="0" w:space="0" w:color="auto"/>
        <w:left w:val="none" w:sz="0" w:space="0" w:color="auto"/>
        <w:bottom w:val="none" w:sz="0" w:space="0" w:color="auto"/>
        <w:right w:val="none" w:sz="0" w:space="0" w:color="auto"/>
      </w:divBdr>
    </w:div>
    <w:div w:id="1774594052">
      <w:bodyDiv w:val="1"/>
      <w:marLeft w:val="0"/>
      <w:marRight w:val="0"/>
      <w:marTop w:val="0"/>
      <w:marBottom w:val="0"/>
      <w:divBdr>
        <w:top w:val="none" w:sz="0" w:space="0" w:color="auto"/>
        <w:left w:val="none" w:sz="0" w:space="0" w:color="auto"/>
        <w:bottom w:val="none" w:sz="0" w:space="0" w:color="auto"/>
        <w:right w:val="none" w:sz="0" w:space="0" w:color="auto"/>
      </w:divBdr>
    </w:div>
    <w:div w:id="1774788988">
      <w:bodyDiv w:val="1"/>
      <w:marLeft w:val="0"/>
      <w:marRight w:val="0"/>
      <w:marTop w:val="0"/>
      <w:marBottom w:val="0"/>
      <w:divBdr>
        <w:top w:val="none" w:sz="0" w:space="0" w:color="auto"/>
        <w:left w:val="none" w:sz="0" w:space="0" w:color="auto"/>
        <w:bottom w:val="none" w:sz="0" w:space="0" w:color="auto"/>
        <w:right w:val="none" w:sz="0" w:space="0" w:color="auto"/>
      </w:divBdr>
    </w:div>
    <w:div w:id="1777022649">
      <w:bodyDiv w:val="1"/>
      <w:marLeft w:val="0"/>
      <w:marRight w:val="0"/>
      <w:marTop w:val="0"/>
      <w:marBottom w:val="0"/>
      <w:divBdr>
        <w:top w:val="none" w:sz="0" w:space="0" w:color="auto"/>
        <w:left w:val="none" w:sz="0" w:space="0" w:color="auto"/>
        <w:bottom w:val="none" w:sz="0" w:space="0" w:color="auto"/>
        <w:right w:val="none" w:sz="0" w:space="0" w:color="auto"/>
      </w:divBdr>
    </w:div>
    <w:div w:id="1782646894">
      <w:bodyDiv w:val="1"/>
      <w:marLeft w:val="0"/>
      <w:marRight w:val="0"/>
      <w:marTop w:val="0"/>
      <w:marBottom w:val="0"/>
      <w:divBdr>
        <w:top w:val="none" w:sz="0" w:space="0" w:color="auto"/>
        <w:left w:val="none" w:sz="0" w:space="0" w:color="auto"/>
        <w:bottom w:val="none" w:sz="0" w:space="0" w:color="auto"/>
        <w:right w:val="none" w:sz="0" w:space="0" w:color="auto"/>
      </w:divBdr>
    </w:div>
    <w:div w:id="1792824402">
      <w:bodyDiv w:val="1"/>
      <w:marLeft w:val="0"/>
      <w:marRight w:val="0"/>
      <w:marTop w:val="0"/>
      <w:marBottom w:val="0"/>
      <w:divBdr>
        <w:top w:val="none" w:sz="0" w:space="0" w:color="auto"/>
        <w:left w:val="none" w:sz="0" w:space="0" w:color="auto"/>
        <w:bottom w:val="none" w:sz="0" w:space="0" w:color="auto"/>
        <w:right w:val="none" w:sz="0" w:space="0" w:color="auto"/>
      </w:divBdr>
    </w:div>
    <w:div w:id="1795173275">
      <w:bodyDiv w:val="1"/>
      <w:marLeft w:val="0"/>
      <w:marRight w:val="0"/>
      <w:marTop w:val="0"/>
      <w:marBottom w:val="0"/>
      <w:divBdr>
        <w:top w:val="none" w:sz="0" w:space="0" w:color="auto"/>
        <w:left w:val="none" w:sz="0" w:space="0" w:color="auto"/>
        <w:bottom w:val="none" w:sz="0" w:space="0" w:color="auto"/>
        <w:right w:val="none" w:sz="0" w:space="0" w:color="auto"/>
      </w:divBdr>
    </w:div>
    <w:div w:id="1804732688">
      <w:bodyDiv w:val="1"/>
      <w:marLeft w:val="0"/>
      <w:marRight w:val="0"/>
      <w:marTop w:val="0"/>
      <w:marBottom w:val="0"/>
      <w:divBdr>
        <w:top w:val="none" w:sz="0" w:space="0" w:color="auto"/>
        <w:left w:val="none" w:sz="0" w:space="0" w:color="auto"/>
        <w:bottom w:val="none" w:sz="0" w:space="0" w:color="auto"/>
        <w:right w:val="none" w:sz="0" w:space="0" w:color="auto"/>
      </w:divBdr>
    </w:div>
    <w:div w:id="1822186129">
      <w:bodyDiv w:val="1"/>
      <w:marLeft w:val="0"/>
      <w:marRight w:val="0"/>
      <w:marTop w:val="0"/>
      <w:marBottom w:val="0"/>
      <w:divBdr>
        <w:top w:val="none" w:sz="0" w:space="0" w:color="auto"/>
        <w:left w:val="none" w:sz="0" w:space="0" w:color="auto"/>
        <w:bottom w:val="none" w:sz="0" w:space="0" w:color="auto"/>
        <w:right w:val="none" w:sz="0" w:space="0" w:color="auto"/>
      </w:divBdr>
    </w:div>
    <w:div w:id="1833326704">
      <w:bodyDiv w:val="1"/>
      <w:marLeft w:val="0"/>
      <w:marRight w:val="0"/>
      <w:marTop w:val="0"/>
      <w:marBottom w:val="0"/>
      <w:divBdr>
        <w:top w:val="none" w:sz="0" w:space="0" w:color="auto"/>
        <w:left w:val="none" w:sz="0" w:space="0" w:color="auto"/>
        <w:bottom w:val="none" w:sz="0" w:space="0" w:color="auto"/>
        <w:right w:val="none" w:sz="0" w:space="0" w:color="auto"/>
      </w:divBdr>
    </w:div>
    <w:div w:id="1841390529">
      <w:bodyDiv w:val="1"/>
      <w:marLeft w:val="0"/>
      <w:marRight w:val="0"/>
      <w:marTop w:val="0"/>
      <w:marBottom w:val="0"/>
      <w:divBdr>
        <w:top w:val="none" w:sz="0" w:space="0" w:color="auto"/>
        <w:left w:val="none" w:sz="0" w:space="0" w:color="auto"/>
        <w:bottom w:val="none" w:sz="0" w:space="0" w:color="auto"/>
        <w:right w:val="none" w:sz="0" w:space="0" w:color="auto"/>
      </w:divBdr>
    </w:div>
    <w:div w:id="1858347176">
      <w:bodyDiv w:val="1"/>
      <w:marLeft w:val="0"/>
      <w:marRight w:val="0"/>
      <w:marTop w:val="0"/>
      <w:marBottom w:val="0"/>
      <w:divBdr>
        <w:top w:val="none" w:sz="0" w:space="0" w:color="auto"/>
        <w:left w:val="none" w:sz="0" w:space="0" w:color="auto"/>
        <w:bottom w:val="none" w:sz="0" w:space="0" w:color="auto"/>
        <w:right w:val="none" w:sz="0" w:space="0" w:color="auto"/>
      </w:divBdr>
    </w:div>
    <w:div w:id="1860121856">
      <w:bodyDiv w:val="1"/>
      <w:marLeft w:val="0"/>
      <w:marRight w:val="0"/>
      <w:marTop w:val="0"/>
      <w:marBottom w:val="0"/>
      <w:divBdr>
        <w:top w:val="none" w:sz="0" w:space="0" w:color="auto"/>
        <w:left w:val="none" w:sz="0" w:space="0" w:color="auto"/>
        <w:bottom w:val="none" w:sz="0" w:space="0" w:color="auto"/>
        <w:right w:val="none" w:sz="0" w:space="0" w:color="auto"/>
      </w:divBdr>
    </w:div>
    <w:div w:id="1903321698">
      <w:bodyDiv w:val="1"/>
      <w:marLeft w:val="0"/>
      <w:marRight w:val="0"/>
      <w:marTop w:val="0"/>
      <w:marBottom w:val="0"/>
      <w:divBdr>
        <w:top w:val="none" w:sz="0" w:space="0" w:color="auto"/>
        <w:left w:val="none" w:sz="0" w:space="0" w:color="auto"/>
        <w:bottom w:val="none" w:sz="0" w:space="0" w:color="auto"/>
        <w:right w:val="none" w:sz="0" w:space="0" w:color="auto"/>
      </w:divBdr>
    </w:div>
    <w:div w:id="1905287983">
      <w:bodyDiv w:val="1"/>
      <w:marLeft w:val="0"/>
      <w:marRight w:val="0"/>
      <w:marTop w:val="0"/>
      <w:marBottom w:val="0"/>
      <w:divBdr>
        <w:top w:val="none" w:sz="0" w:space="0" w:color="auto"/>
        <w:left w:val="none" w:sz="0" w:space="0" w:color="auto"/>
        <w:bottom w:val="none" w:sz="0" w:space="0" w:color="auto"/>
        <w:right w:val="none" w:sz="0" w:space="0" w:color="auto"/>
      </w:divBdr>
    </w:div>
    <w:div w:id="1912152344">
      <w:bodyDiv w:val="1"/>
      <w:marLeft w:val="0"/>
      <w:marRight w:val="0"/>
      <w:marTop w:val="0"/>
      <w:marBottom w:val="0"/>
      <w:divBdr>
        <w:top w:val="none" w:sz="0" w:space="0" w:color="auto"/>
        <w:left w:val="none" w:sz="0" w:space="0" w:color="auto"/>
        <w:bottom w:val="none" w:sz="0" w:space="0" w:color="auto"/>
        <w:right w:val="none" w:sz="0" w:space="0" w:color="auto"/>
      </w:divBdr>
    </w:div>
    <w:div w:id="1920291108">
      <w:bodyDiv w:val="1"/>
      <w:marLeft w:val="0"/>
      <w:marRight w:val="0"/>
      <w:marTop w:val="0"/>
      <w:marBottom w:val="0"/>
      <w:divBdr>
        <w:top w:val="none" w:sz="0" w:space="0" w:color="auto"/>
        <w:left w:val="none" w:sz="0" w:space="0" w:color="auto"/>
        <w:bottom w:val="none" w:sz="0" w:space="0" w:color="auto"/>
        <w:right w:val="none" w:sz="0" w:space="0" w:color="auto"/>
      </w:divBdr>
    </w:div>
    <w:div w:id="1924413093">
      <w:bodyDiv w:val="1"/>
      <w:marLeft w:val="0"/>
      <w:marRight w:val="0"/>
      <w:marTop w:val="0"/>
      <w:marBottom w:val="0"/>
      <w:divBdr>
        <w:top w:val="none" w:sz="0" w:space="0" w:color="auto"/>
        <w:left w:val="none" w:sz="0" w:space="0" w:color="auto"/>
        <w:bottom w:val="none" w:sz="0" w:space="0" w:color="auto"/>
        <w:right w:val="none" w:sz="0" w:space="0" w:color="auto"/>
      </w:divBdr>
    </w:div>
    <w:div w:id="1924413161">
      <w:bodyDiv w:val="1"/>
      <w:marLeft w:val="0"/>
      <w:marRight w:val="0"/>
      <w:marTop w:val="0"/>
      <w:marBottom w:val="0"/>
      <w:divBdr>
        <w:top w:val="none" w:sz="0" w:space="0" w:color="auto"/>
        <w:left w:val="none" w:sz="0" w:space="0" w:color="auto"/>
        <w:bottom w:val="none" w:sz="0" w:space="0" w:color="auto"/>
        <w:right w:val="none" w:sz="0" w:space="0" w:color="auto"/>
      </w:divBdr>
    </w:div>
    <w:div w:id="1940796659">
      <w:bodyDiv w:val="1"/>
      <w:marLeft w:val="0"/>
      <w:marRight w:val="0"/>
      <w:marTop w:val="0"/>
      <w:marBottom w:val="0"/>
      <w:divBdr>
        <w:top w:val="none" w:sz="0" w:space="0" w:color="auto"/>
        <w:left w:val="none" w:sz="0" w:space="0" w:color="auto"/>
        <w:bottom w:val="none" w:sz="0" w:space="0" w:color="auto"/>
        <w:right w:val="none" w:sz="0" w:space="0" w:color="auto"/>
      </w:divBdr>
    </w:div>
    <w:div w:id="1951007328">
      <w:bodyDiv w:val="1"/>
      <w:marLeft w:val="0"/>
      <w:marRight w:val="0"/>
      <w:marTop w:val="0"/>
      <w:marBottom w:val="0"/>
      <w:divBdr>
        <w:top w:val="none" w:sz="0" w:space="0" w:color="auto"/>
        <w:left w:val="none" w:sz="0" w:space="0" w:color="auto"/>
        <w:bottom w:val="none" w:sz="0" w:space="0" w:color="auto"/>
        <w:right w:val="none" w:sz="0" w:space="0" w:color="auto"/>
      </w:divBdr>
    </w:div>
    <w:div w:id="1959485812">
      <w:bodyDiv w:val="1"/>
      <w:marLeft w:val="0"/>
      <w:marRight w:val="0"/>
      <w:marTop w:val="0"/>
      <w:marBottom w:val="0"/>
      <w:divBdr>
        <w:top w:val="none" w:sz="0" w:space="0" w:color="auto"/>
        <w:left w:val="none" w:sz="0" w:space="0" w:color="auto"/>
        <w:bottom w:val="none" w:sz="0" w:space="0" w:color="auto"/>
        <w:right w:val="none" w:sz="0" w:space="0" w:color="auto"/>
      </w:divBdr>
    </w:div>
    <w:div w:id="1969772988">
      <w:bodyDiv w:val="1"/>
      <w:marLeft w:val="0"/>
      <w:marRight w:val="0"/>
      <w:marTop w:val="0"/>
      <w:marBottom w:val="0"/>
      <w:divBdr>
        <w:top w:val="none" w:sz="0" w:space="0" w:color="auto"/>
        <w:left w:val="none" w:sz="0" w:space="0" w:color="auto"/>
        <w:bottom w:val="none" w:sz="0" w:space="0" w:color="auto"/>
        <w:right w:val="none" w:sz="0" w:space="0" w:color="auto"/>
      </w:divBdr>
    </w:div>
    <w:div w:id="1996450320">
      <w:bodyDiv w:val="1"/>
      <w:marLeft w:val="0"/>
      <w:marRight w:val="0"/>
      <w:marTop w:val="0"/>
      <w:marBottom w:val="0"/>
      <w:divBdr>
        <w:top w:val="none" w:sz="0" w:space="0" w:color="auto"/>
        <w:left w:val="none" w:sz="0" w:space="0" w:color="auto"/>
        <w:bottom w:val="none" w:sz="0" w:space="0" w:color="auto"/>
        <w:right w:val="none" w:sz="0" w:space="0" w:color="auto"/>
      </w:divBdr>
    </w:div>
    <w:div w:id="2000309505">
      <w:bodyDiv w:val="1"/>
      <w:marLeft w:val="0"/>
      <w:marRight w:val="0"/>
      <w:marTop w:val="0"/>
      <w:marBottom w:val="0"/>
      <w:divBdr>
        <w:top w:val="none" w:sz="0" w:space="0" w:color="auto"/>
        <w:left w:val="none" w:sz="0" w:space="0" w:color="auto"/>
        <w:bottom w:val="none" w:sz="0" w:space="0" w:color="auto"/>
        <w:right w:val="none" w:sz="0" w:space="0" w:color="auto"/>
      </w:divBdr>
    </w:div>
    <w:div w:id="2001080263">
      <w:bodyDiv w:val="1"/>
      <w:marLeft w:val="0"/>
      <w:marRight w:val="0"/>
      <w:marTop w:val="0"/>
      <w:marBottom w:val="0"/>
      <w:divBdr>
        <w:top w:val="none" w:sz="0" w:space="0" w:color="auto"/>
        <w:left w:val="none" w:sz="0" w:space="0" w:color="auto"/>
        <w:bottom w:val="none" w:sz="0" w:space="0" w:color="auto"/>
        <w:right w:val="none" w:sz="0" w:space="0" w:color="auto"/>
      </w:divBdr>
    </w:div>
    <w:div w:id="2022509496">
      <w:bodyDiv w:val="1"/>
      <w:marLeft w:val="0"/>
      <w:marRight w:val="0"/>
      <w:marTop w:val="0"/>
      <w:marBottom w:val="0"/>
      <w:divBdr>
        <w:top w:val="none" w:sz="0" w:space="0" w:color="auto"/>
        <w:left w:val="none" w:sz="0" w:space="0" w:color="auto"/>
        <w:bottom w:val="none" w:sz="0" w:space="0" w:color="auto"/>
        <w:right w:val="none" w:sz="0" w:space="0" w:color="auto"/>
      </w:divBdr>
    </w:div>
    <w:div w:id="2030330205">
      <w:bodyDiv w:val="1"/>
      <w:marLeft w:val="0"/>
      <w:marRight w:val="0"/>
      <w:marTop w:val="0"/>
      <w:marBottom w:val="0"/>
      <w:divBdr>
        <w:top w:val="none" w:sz="0" w:space="0" w:color="auto"/>
        <w:left w:val="none" w:sz="0" w:space="0" w:color="auto"/>
        <w:bottom w:val="none" w:sz="0" w:space="0" w:color="auto"/>
        <w:right w:val="none" w:sz="0" w:space="0" w:color="auto"/>
      </w:divBdr>
    </w:div>
    <w:div w:id="2035156601">
      <w:bodyDiv w:val="1"/>
      <w:marLeft w:val="0"/>
      <w:marRight w:val="0"/>
      <w:marTop w:val="0"/>
      <w:marBottom w:val="0"/>
      <w:divBdr>
        <w:top w:val="none" w:sz="0" w:space="0" w:color="auto"/>
        <w:left w:val="none" w:sz="0" w:space="0" w:color="auto"/>
        <w:bottom w:val="none" w:sz="0" w:space="0" w:color="auto"/>
        <w:right w:val="none" w:sz="0" w:space="0" w:color="auto"/>
      </w:divBdr>
    </w:div>
    <w:div w:id="2059355080">
      <w:bodyDiv w:val="1"/>
      <w:marLeft w:val="0"/>
      <w:marRight w:val="0"/>
      <w:marTop w:val="0"/>
      <w:marBottom w:val="0"/>
      <w:divBdr>
        <w:top w:val="none" w:sz="0" w:space="0" w:color="auto"/>
        <w:left w:val="none" w:sz="0" w:space="0" w:color="auto"/>
        <w:bottom w:val="none" w:sz="0" w:space="0" w:color="auto"/>
        <w:right w:val="none" w:sz="0" w:space="0" w:color="auto"/>
      </w:divBdr>
    </w:div>
    <w:div w:id="2076272181">
      <w:bodyDiv w:val="1"/>
      <w:marLeft w:val="0"/>
      <w:marRight w:val="0"/>
      <w:marTop w:val="0"/>
      <w:marBottom w:val="0"/>
      <w:divBdr>
        <w:top w:val="none" w:sz="0" w:space="0" w:color="auto"/>
        <w:left w:val="none" w:sz="0" w:space="0" w:color="auto"/>
        <w:bottom w:val="none" w:sz="0" w:space="0" w:color="auto"/>
        <w:right w:val="none" w:sz="0" w:space="0" w:color="auto"/>
      </w:divBdr>
    </w:div>
    <w:div w:id="2080705901">
      <w:bodyDiv w:val="1"/>
      <w:marLeft w:val="0"/>
      <w:marRight w:val="0"/>
      <w:marTop w:val="0"/>
      <w:marBottom w:val="0"/>
      <w:divBdr>
        <w:top w:val="none" w:sz="0" w:space="0" w:color="auto"/>
        <w:left w:val="none" w:sz="0" w:space="0" w:color="auto"/>
        <w:bottom w:val="none" w:sz="0" w:space="0" w:color="auto"/>
        <w:right w:val="none" w:sz="0" w:space="0" w:color="auto"/>
      </w:divBdr>
    </w:div>
    <w:div w:id="2084373444">
      <w:bodyDiv w:val="1"/>
      <w:marLeft w:val="0"/>
      <w:marRight w:val="0"/>
      <w:marTop w:val="0"/>
      <w:marBottom w:val="0"/>
      <w:divBdr>
        <w:top w:val="none" w:sz="0" w:space="0" w:color="auto"/>
        <w:left w:val="none" w:sz="0" w:space="0" w:color="auto"/>
        <w:bottom w:val="none" w:sz="0" w:space="0" w:color="auto"/>
        <w:right w:val="none" w:sz="0" w:space="0" w:color="auto"/>
      </w:divBdr>
    </w:div>
    <w:div w:id="2095471853">
      <w:bodyDiv w:val="1"/>
      <w:marLeft w:val="0"/>
      <w:marRight w:val="0"/>
      <w:marTop w:val="0"/>
      <w:marBottom w:val="0"/>
      <w:divBdr>
        <w:top w:val="none" w:sz="0" w:space="0" w:color="auto"/>
        <w:left w:val="none" w:sz="0" w:space="0" w:color="auto"/>
        <w:bottom w:val="none" w:sz="0" w:space="0" w:color="auto"/>
        <w:right w:val="none" w:sz="0" w:space="0" w:color="auto"/>
      </w:divBdr>
    </w:div>
    <w:div w:id="2105568739">
      <w:bodyDiv w:val="1"/>
      <w:marLeft w:val="0"/>
      <w:marRight w:val="0"/>
      <w:marTop w:val="0"/>
      <w:marBottom w:val="0"/>
      <w:divBdr>
        <w:top w:val="none" w:sz="0" w:space="0" w:color="auto"/>
        <w:left w:val="none" w:sz="0" w:space="0" w:color="auto"/>
        <w:bottom w:val="none" w:sz="0" w:space="0" w:color="auto"/>
        <w:right w:val="none" w:sz="0" w:space="0" w:color="auto"/>
      </w:divBdr>
      <w:divsChild>
        <w:div w:id="1378356245">
          <w:marLeft w:val="640"/>
          <w:marRight w:val="0"/>
          <w:marTop w:val="0"/>
          <w:marBottom w:val="0"/>
          <w:divBdr>
            <w:top w:val="none" w:sz="0" w:space="0" w:color="auto"/>
            <w:left w:val="none" w:sz="0" w:space="0" w:color="auto"/>
            <w:bottom w:val="none" w:sz="0" w:space="0" w:color="auto"/>
            <w:right w:val="none" w:sz="0" w:space="0" w:color="auto"/>
          </w:divBdr>
        </w:div>
        <w:div w:id="925499798">
          <w:marLeft w:val="640"/>
          <w:marRight w:val="0"/>
          <w:marTop w:val="0"/>
          <w:marBottom w:val="0"/>
          <w:divBdr>
            <w:top w:val="none" w:sz="0" w:space="0" w:color="auto"/>
            <w:left w:val="none" w:sz="0" w:space="0" w:color="auto"/>
            <w:bottom w:val="none" w:sz="0" w:space="0" w:color="auto"/>
            <w:right w:val="none" w:sz="0" w:space="0" w:color="auto"/>
          </w:divBdr>
        </w:div>
        <w:div w:id="1974745489">
          <w:marLeft w:val="640"/>
          <w:marRight w:val="0"/>
          <w:marTop w:val="0"/>
          <w:marBottom w:val="0"/>
          <w:divBdr>
            <w:top w:val="none" w:sz="0" w:space="0" w:color="auto"/>
            <w:left w:val="none" w:sz="0" w:space="0" w:color="auto"/>
            <w:bottom w:val="none" w:sz="0" w:space="0" w:color="auto"/>
            <w:right w:val="none" w:sz="0" w:space="0" w:color="auto"/>
          </w:divBdr>
        </w:div>
        <w:div w:id="181289683">
          <w:marLeft w:val="640"/>
          <w:marRight w:val="0"/>
          <w:marTop w:val="0"/>
          <w:marBottom w:val="0"/>
          <w:divBdr>
            <w:top w:val="none" w:sz="0" w:space="0" w:color="auto"/>
            <w:left w:val="none" w:sz="0" w:space="0" w:color="auto"/>
            <w:bottom w:val="none" w:sz="0" w:space="0" w:color="auto"/>
            <w:right w:val="none" w:sz="0" w:space="0" w:color="auto"/>
          </w:divBdr>
        </w:div>
        <w:div w:id="1955793751">
          <w:marLeft w:val="640"/>
          <w:marRight w:val="0"/>
          <w:marTop w:val="0"/>
          <w:marBottom w:val="0"/>
          <w:divBdr>
            <w:top w:val="none" w:sz="0" w:space="0" w:color="auto"/>
            <w:left w:val="none" w:sz="0" w:space="0" w:color="auto"/>
            <w:bottom w:val="none" w:sz="0" w:space="0" w:color="auto"/>
            <w:right w:val="none" w:sz="0" w:space="0" w:color="auto"/>
          </w:divBdr>
        </w:div>
        <w:div w:id="1930501873">
          <w:marLeft w:val="640"/>
          <w:marRight w:val="0"/>
          <w:marTop w:val="0"/>
          <w:marBottom w:val="0"/>
          <w:divBdr>
            <w:top w:val="none" w:sz="0" w:space="0" w:color="auto"/>
            <w:left w:val="none" w:sz="0" w:space="0" w:color="auto"/>
            <w:bottom w:val="none" w:sz="0" w:space="0" w:color="auto"/>
            <w:right w:val="none" w:sz="0" w:space="0" w:color="auto"/>
          </w:divBdr>
        </w:div>
        <w:div w:id="1083069552">
          <w:marLeft w:val="640"/>
          <w:marRight w:val="0"/>
          <w:marTop w:val="0"/>
          <w:marBottom w:val="0"/>
          <w:divBdr>
            <w:top w:val="none" w:sz="0" w:space="0" w:color="auto"/>
            <w:left w:val="none" w:sz="0" w:space="0" w:color="auto"/>
            <w:bottom w:val="none" w:sz="0" w:space="0" w:color="auto"/>
            <w:right w:val="none" w:sz="0" w:space="0" w:color="auto"/>
          </w:divBdr>
        </w:div>
        <w:div w:id="1796408213">
          <w:marLeft w:val="640"/>
          <w:marRight w:val="0"/>
          <w:marTop w:val="0"/>
          <w:marBottom w:val="0"/>
          <w:divBdr>
            <w:top w:val="none" w:sz="0" w:space="0" w:color="auto"/>
            <w:left w:val="none" w:sz="0" w:space="0" w:color="auto"/>
            <w:bottom w:val="none" w:sz="0" w:space="0" w:color="auto"/>
            <w:right w:val="none" w:sz="0" w:space="0" w:color="auto"/>
          </w:divBdr>
        </w:div>
        <w:div w:id="1259679594">
          <w:marLeft w:val="640"/>
          <w:marRight w:val="0"/>
          <w:marTop w:val="0"/>
          <w:marBottom w:val="0"/>
          <w:divBdr>
            <w:top w:val="none" w:sz="0" w:space="0" w:color="auto"/>
            <w:left w:val="none" w:sz="0" w:space="0" w:color="auto"/>
            <w:bottom w:val="none" w:sz="0" w:space="0" w:color="auto"/>
            <w:right w:val="none" w:sz="0" w:space="0" w:color="auto"/>
          </w:divBdr>
        </w:div>
        <w:div w:id="1247350495">
          <w:marLeft w:val="640"/>
          <w:marRight w:val="0"/>
          <w:marTop w:val="0"/>
          <w:marBottom w:val="0"/>
          <w:divBdr>
            <w:top w:val="none" w:sz="0" w:space="0" w:color="auto"/>
            <w:left w:val="none" w:sz="0" w:space="0" w:color="auto"/>
            <w:bottom w:val="none" w:sz="0" w:space="0" w:color="auto"/>
            <w:right w:val="none" w:sz="0" w:space="0" w:color="auto"/>
          </w:divBdr>
        </w:div>
        <w:div w:id="859053823">
          <w:marLeft w:val="640"/>
          <w:marRight w:val="0"/>
          <w:marTop w:val="0"/>
          <w:marBottom w:val="0"/>
          <w:divBdr>
            <w:top w:val="none" w:sz="0" w:space="0" w:color="auto"/>
            <w:left w:val="none" w:sz="0" w:space="0" w:color="auto"/>
            <w:bottom w:val="none" w:sz="0" w:space="0" w:color="auto"/>
            <w:right w:val="none" w:sz="0" w:space="0" w:color="auto"/>
          </w:divBdr>
        </w:div>
        <w:div w:id="1060640431">
          <w:marLeft w:val="640"/>
          <w:marRight w:val="0"/>
          <w:marTop w:val="0"/>
          <w:marBottom w:val="0"/>
          <w:divBdr>
            <w:top w:val="none" w:sz="0" w:space="0" w:color="auto"/>
            <w:left w:val="none" w:sz="0" w:space="0" w:color="auto"/>
            <w:bottom w:val="none" w:sz="0" w:space="0" w:color="auto"/>
            <w:right w:val="none" w:sz="0" w:space="0" w:color="auto"/>
          </w:divBdr>
        </w:div>
        <w:div w:id="527258765">
          <w:marLeft w:val="640"/>
          <w:marRight w:val="0"/>
          <w:marTop w:val="0"/>
          <w:marBottom w:val="0"/>
          <w:divBdr>
            <w:top w:val="none" w:sz="0" w:space="0" w:color="auto"/>
            <w:left w:val="none" w:sz="0" w:space="0" w:color="auto"/>
            <w:bottom w:val="none" w:sz="0" w:space="0" w:color="auto"/>
            <w:right w:val="none" w:sz="0" w:space="0" w:color="auto"/>
          </w:divBdr>
        </w:div>
        <w:div w:id="1419594405">
          <w:marLeft w:val="640"/>
          <w:marRight w:val="0"/>
          <w:marTop w:val="0"/>
          <w:marBottom w:val="0"/>
          <w:divBdr>
            <w:top w:val="none" w:sz="0" w:space="0" w:color="auto"/>
            <w:left w:val="none" w:sz="0" w:space="0" w:color="auto"/>
            <w:bottom w:val="none" w:sz="0" w:space="0" w:color="auto"/>
            <w:right w:val="none" w:sz="0" w:space="0" w:color="auto"/>
          </w:divBdr>
        </w:div>
        <w:div w:id="1147355087">
          <w:marLeft w:val="640"/>
          <w:marRight w:val="0"/>
          <w:marTop w:val="0"/>
          <w:marBottom w:val="0"/>
          <w:divBdr>
            <w:top w:val="none" w:sz="0" w:space="0" w:color="auto"/>
            <w:left w:val="none" w:sz="0" w:space="0" w:color="auto"/>
            <w:bottom w:val="none" w:sz="0" w:space="0" w:color="auto"/>
            <w:right w:val="none" w:sz="0" w:space="0" w:color="auto"/>
          </w:divBdr>
        </w:div>
        <w:div w:id="1463764450">
          <w:marLeft w:val="640"/>
          <w:marRight w:val="0"/>
          <w:marTop w:val="0"/>
          <w:marBottom w:val="0"/>
          <w:divBdr>
            <w:top w:val="none" w:sz="0" w:space="0" w:color="auto"/>
            <w:left w:val="none" w:sz="0" w:space="0" w:color="auto"/>
            <w:bottom w:val="none" w:sz="0" w:space="0" w:color="auto"/>
            <w:right w:val="none" w:sz="0" w:space="0" w:color="auto"/>
          </w:divBdr>
        </w:div>
        <w:div w:id="2145466749">
          <w:marLeft w:val="640"/>
          <w:marRight w:val="0"/>
          <w:marTop w:val="0"/>
          <w:marBottom w:val="0"/>
          <w:divBdr>
            <w:top w:val="none" w:sz="0" w:space="0" w:color="auto"/>
            <w:left w:val="none" w:sz="0" w:space="0" w:color="auto"/>
            <w:bottom w:val="none" w:sz="0" w:space="0" w:color="auto"/>
            <w:right w:val="none" w:sz="0" w:space="0" w:color="auto"/>
          </w:divBdr>
        </w:div>
        <w:div w:id="195585392">
          <w:marLeft w:val="640"/>
          <w:marRight w:val="0"/>
          <w:marTop w:val="0"/>
          <w:marBottom w:val="0"/>
          <w:divBdr>
            <w:top w:val="none" w:sz="0" w:space="0" w:color="auto"/>
            <w:left w:val="none" w:sz="0" w:space="0" w:color="auto"/>
            <w:bottom w:val="none" w:sz="0" w:space="0" w:color="auto"/>
            <w:right w:val="none" w:sz="0" w:space="0" w:color="auto"/>
          </w:divBdr>
        </w:div>
        <w:div w:id="1256012915">
          <w:marLeft w:val="640"/>
          <w:marRight w:val="0"/>
          <w:marTop w:val="0"/>
          <w:marBottom w:val="0"/>
          <w:divBdr>
            <w:top w:val="none" w:sz="0" w:space="0" w:color="auto"/>
            <w:left w:val="none" w:sz="0" w:space="0" w:color="auto"/>
            <w:bottom w:val="none" w:sz="0" w:space="0" w:color="auto"/>
            <w:right w:val="none" w:sz="0" w:space="0" w:color="auto"/>
          </w:divBdr>
        </w:div>
        <w:div w:id="232744614">
          <w:marLeft w:val="640"/>
          <w:marRight w:val="0"/>
          <w:marTop w:val="0"/>
          <w:marBottom w:val="0"/>
          <w:divBdr>
            <w:top w:val="none" w:sz="0" w:space="0" w:color="auto"/>
            <w:left w:val="none" w:sz="0" w:space="0" w:color="auto"/>
            <w:bottom w:val="none" w:sz="0" w:space="0" w:color="auto"/>
            <w:right w:val="none" w:sz="0" w:space="0" w:color="auto"/>
          </w:divBdr>
        </w:div>
        <w:div w:id="1634477997">
          <w:marLeft w:val="640"/>
          <w:marRight w:val="0"/>
          <w:marTop w:val="0"/>
          <w:marBottom w:val="0"/>
          <w:divBdr>
            <w:top w:val="none" w:sz="0" w:space="0" w:color="auto"/>
            <w:left w:val="none" w:sz="0" w:space="0" w:color="auto"/>
            <w:bottom w:val="none" w:sz="0" w:space="0" w:color="auto"/>
            <w:right w:val="none" w:sz="0" w:space="0" w:color="auto"/>
          </w:divBdr>
        </w:div>
        <w:div w:id="785850340">
          <w:marLeft w:val="640"/>
          <w:marRight w:val="0"/>
          <w:marTop w:val="0"/>
          <w:marBottom w:val="0"/>
          <w:divBdr>
            <w:top w:val="none" w:sz="0" w:space="0" w:color="auto"/>
            <w:left w:val="none" w:sz="0" w:space="0" w:color="auto"/>
            <w:bottom w:val="none" w:sz="0" w:space="0" w:color="auto"/>
            <w:right w:val="none" w:sz="0" w:space="0" w:color="auto"/>
          </w:divBdr>
        </w:div>
        <w:div w:id="572157721">
          <w:marLeft w:val="640"/>
          <w:marRight w:val="0"/>
          <w:marTop w:val="0"/>
          <w:marBottom w:val="0"/>
          <w:divBdr>
            <w:top w:val="none" w:sz="0" w:space="0" w:color="auto"/>
            <w:left w:val="none" w:sz="0" w:space="0" w:color="auto"/>
            <w:bottom w:val="none" w:sz="0" w:space="0" w:color="auto"/>
            <w:right w:val="none" w:sz="0" w:space="0" w:color="auto"/>
          </w:divBdr>
        </w:div>
        <w:div w:id="2034650197">
          <w:marLeft w:val="640"/>
          <w:marRight w:val="0"/>
          <w:marTop w:val="0"/>
          <w:marBottom w:val="0"/>
          <w:divBdr>
            <w:top w:val="none" w:sz="0" w:space="0" w:color="auto"/>
            <w:left w:val="none" w:sz="0" w:space="0" w:color="auto"/>
            <w:bottom w:val="none" w:sz="0" w:space="0" w:color="auto"/>
            <w:right w:val="none" w:sz="0" w:space="0" w:color="auto"/>
          </w:divBdr>
        </w:div>
        <w:div w:id="1015377105">
          <w:marLeft w:val="640"/>
          <w:marRight w:val="0"/>
          <w:marTop w:val="0"/>
          <w:marBottom w:val="0"/>
          <w:divBdr>
            <w:top w:val="none" w:sz="0" w:space="0" w:color="auto"/>
            <w:left w:val="none" w:sz="0" w:space="0" w:color="auto"/>
            <w:bottom w:val="none" w:sz="0" w:space="0" w:color="auto"/>
            <w:right w:val="none" w:sz="0" w:space="0" w:color="auto"/>
          </w:divBdr>
        </w:div>
        <w:div w:id="1487165917">
          <w:marLeft w:val="640"/>
          <w:marRight w:val="0"/>
          <w:marTop w:val="0"/>
          <w:marBottom w:val="0"/>
          <w:divBdr>
            <w:top w:val="none" w:sz="0" w:space="0" w:color="auto"/>
            <w:left w:val="none" w:sz="0" w:space="0" w:color="auto"/>
            <w:bottom w:val="none" w:sz="0" w:space="0" w:color="auto"/>
            <w:right w:val="none" w:sz="0" w:space="0" w:color="auto"/>
          </w:divBdr>
        </w:div>
        <w:div w:id="569967252">
          <w:marLeft w:val="640"/>
          <w:marRight w:val="0"/>
          <w:marTop w:val="0"/>
          <w:marBottom w:val="0"/>
          <w:divBdr>
            <w:top w:val="none" w:sz="0" w:space="0" w:color="auto"/>
            <w:left w:val="none" w:sz="0" w:space="0" w:color="auto"/>
            <w:bottom w:val="none" w:sz="0" w:space="0" w:color="auto"/>
            <w:right w:val="none" w:sz="0" w:space="0" w:color="auto"/>
          </w:divBdr>
        </w:div>
        <w:div w:id="283923704">
          <w:marLeft w:val="640"/>
          <w:marRight w:val="0"/>
          <w:marTop w:val="0"/>
          <w:marBottom w:val="0"/>
          <w:divBdr>
            <w:top w:val="none" w:sz="0" w:space="0" w:color="auto"/>
            <w:left w:val="none" w:sz="0" w:space="0" w:color="auto"/>
            <w:bottom w:val="none" w:sz="0" w:space="0" w:color="auto"/>
            <w:right w:val="none" w:sz="0" w:space="0" w:color="auto"/>
          </w:divBdr>
        </w:div>
        <w:div w:id="123744435">
          <w:marLeft w:val="640"/>
          <w:marRight w:val="0"/>
          <w:marTop w:val="0"/>
          <w:marBottom w:val="0"/>
          <w:divBdr>
            <w:top w:val="none" w:sz="0" w:space="0" w:color="auto"/>
            <w:left w:val="none" w:sz="0" w:space="0" w:color="auto"/>
            <w:bottom w:val="none" w:sz="0" w:space="0" w:color="auto"/>
            <w:right w:val="none" w:sz="0" w:space="0" w:color="auto"/>
          </w:divBdr>
        </w:div>
        <w:div w:id="5642156">
          <w:marLeft w:val="640"/>
          <w:marRight w:val="0"/>
          <w:marTop w:val="0"/>
          <w:marBottom w:val="0"/>
          <w:divBdr>
            <w:top w:val="none" w:sz="0" w:space="0" w:color="auto"/>
            <w:left w:val="none" w:sz="0" w:space="0" w:color="auto"/>
            <w:bottom w:val="none" w:sz="0" w:space="0" w:color="auto"/>
            <w:right w:val="none" w:sz="0" w:space="0" w:color="auto"/>
          </w:divBdr>
        </w:div>
        <w:div w:id="319620495">
          <w:marLeft w:val="640"/>
          <w:marRight w:val="0"/>
          <w:marTop w:val="0"/>
          <w:marBottom w:val="0"/>
          <w:divBdr>
            <w:top w:val="none" w:sz="0" w:space="0" w:color="auto"/>
            <w:left w:val="none" w:sz="0" w:space="0" w:color="auto"/>
            <w:bottom w:val="none" w:sz="0" w:space="0" w:color="auto"/>
            <w:right w:val="none" w:sz="0" w:space="0" w:color="auto"/>
          </w:divBdr>
        </w:div>
        <w:div w:id="1841041536">
          <w:marLeft w:val="640"/>
          <w:marRight w:val="0"/>
          <w:marTop w:val="0"/>
          <w:marBottom w:val="0"/>
          <w:divBdr>
            <w:top w:val="none" w:sz="0" w:space="0" w:color="auto"/>
            <w:left w:val="none" w:sz="0" w:space="0" w:color="auto"/>
            <w:bottom w:val="none" w:sz="0" w:space="0" w:color="auto"/>
            <w:right w:val="none" w:sz="0" w:space="0" w:color="auto"/>
          </w:divBdr>
        </w:div>
        <w:div w:id="1763140126">
          <w:marLeft w:val="640"/>
          <w:marRight w:val="0"/>
          <w:marTop w:val="0"/>
          <w:marBottom w:val="0"/>
          <w:divBdr>
            <w:top w:val="none" w:sz="0" w:space="0" w:color="auto"/>
            <w:left w:val="none" w:sz="0" w:space="0" w:color="auto"/>
            <w:bottom w:val="none" w:sz="0" w:space="0" w:color="auto"/>
            <w:right w:val="none" w:sz="0" w:space="0" w:color="auto"/>
          </w:divBdr>
        </w:div>
        <w:div w:id="382221369">
          <w:marLeft w:val="640"/>
          <w:marRight w:val="0"/>
          <w:marTop w:val="0"/>
          <w:marBottom w:val="0"/>
          <w:divBdr>
            <w:top w:val="none" w:sz="0" w:space="0" w:color="auto"/>
            <w:left w:val="none" w:sz="0" w:space="0" w:color="auto"/>
            <w:bottom w:val="none" w:sz="0" w:space="0" w:color="auto"/>
            <w:right w:val="none" w:sz="0" w:space="0" w:color="auto"/>
          </w:divBdr>
        </w:div>
        <w:div w:id="1480656633">
          <w:marLeft w:val="640"/>
          <w:marRight w:val="0"/>
          <w:marTop w:val="0"/>
          <w:marBottom w:val="0"/>
          <w:divBdr>
            <w:top w:val="none" w:sz="0" w:space="0" w:color="auto"/>
            <w:left w:val="none" w:sz="0" w:space="0" w:color="auto"/>
            <w:bottom w:val="none" w:sz="0" w:space="0" w:color="auto"/>
            <w:right w:val="none" w:sz="0" w:space="0" w:color="auto"/>
          </w:divBdr>
        </w:div>
        <w:div w:id="523175328">
          <w:marLeft w:val="640"/>
          <w:marRight w:val="0"/>
          <w:marTop w:val="0"/>
          <w:marBottom w:val="0"/>
          <w:divBdr>
            <w:top w:val="none" w:sz="0" w:space="0" w:color="auto"/>
            <w:left w:val="none" w:sz="0" w:space="0" w:color="auto"/>
            <w:bottom w:val="none" w:sz="0" w:space="0" w:color="auto"/>
            <w:right w:val="none" w:sz="0" w:space="0" w:color="auto"/>
          </w:divBdr>
        </w:div>
        <w:div w:id="1555845310">
          <w:marLeft w:val="640"/>
          <w:marRight w:val="0"/>
          <w:marTop w:val="0"/>
          <w:marBottom w:val="0"/>
          <w:divBdr>
            <w:top w:val="none" w:sz="0" w:space="0" w:color="auto"/>
            <w:left w:val="none" w:sz="0" w:space="0" w:color="auto"/>
            <w:bottom w:val="none" w:sz="0" w:space="0" w:color="auto"/>
            <w:right w:val="none" w:sz="0" w:space="0" w:color="auto"/>
          </w:divBdr>
        </w:div>
      </w:divsChild>
    </w:div>
    <w:div w:id="2107189667">
      <w:bodyDiv w:val="1"/>
      <w:marLeft w:val="0"/>
      <w:marRight w:val="0"/>
      <w:marTop w:val="0"/>
      <w:marBottom w:val="0"/>
      <w:divBdr>
        <w:top w:val="none" w:sz="0" w:space="0" w:color="auto"/>
        <w:left w:val="none" w:sz="0" w:space="0" w:color="auto"/>
        <w:bottom w:val="none" w:sz="0" w:space="0" w:color="auto"/>
        <w:right w:val="none" w:sz="0" w:space="0" w:color="auto"/>
      </w:divBdr>
    </w:div>
    <w:div w:id="2110805392">
      <w:bodyDiv w:val="1"/>
      <w:marLeft w:val="0"/>
      <w:marRight w:val="0"/>
      <w:marTop w:val="0"/>
      <w:marBottom w:val="0"/>
      <w:divBdr>
        <w:top w:val="none" w:sz="0" w:space="0" w:color="auto"/>
        <w:left w:val="none" w:sz="0" w:space="0" w:color="auto"/>
        <w:bottom w:val="none" w:sz="0" w:space="0" w:color="auto"/>
        <w:right w:val="none" w:sz="0" w:space="0" w:color="auto"/>
      </w:divBdr>
    </w:div>
    <w:div w:id="2111047541">
      <w:bodyDiv w:val="1"/>
      <w:marLeft w:val="0"/>
      <w:marRight w:val="0"/>
      <w:marTop w:val="0"/>
      <w:marBottom w:val="0"/>
      <w:divBdr>
        <w:top w:val="none" w:sz="0" w:space="0" w:color="auto"/>
        <w:left w:val="none" w:sz="0" w:space="0" w:color="auto"/>
        <w:bottom w:val="none" w:sz="0" w:space="0" w:color="auto"/>
        <w:right w:val="none" w:sz="0" w:space="0" w:color="auto"/>
      </w:divBdr>
    </w:div>
    <w:div w:id="2113626774">
      <w:bodyDiv w:val="1"/>
      <w:marLeft w:val="0"/>
      <w:marRight w:val="0"/>
      <w:marTop w:val="0"/>
      <w:marBottom w:val="0"/>
      <w:divBdr>
        <w:top w:val="none" w:sz="0" w:space="0" w:color="auto"/>
        <w:left w:val="none" w:sz="0" w:space="0" w:color="auto"/>
        <w:bottom w:val="none" w:sz="0" w:space="0" w:color="auto"/>
        <w:right w:val="none" w:sz="0" w:space="0" w:color="auto"/>
      </w:divBdr>
    </w:div>
    <w:div w:id="2115510487">
      <w:bodyDiv w:val="1"/>
      <w:marLeft w:val="0"/>
      <w:marRight w:val="0"/>
      <w:marTop w:val="0"/>
      <w:marBottom w:val="0"/>
      <w:divBdr>
        <w:top w:val="none" w:sz="0" w:space="0" w:color="auto"/>
        <w:left w:val="none" w:sz="0" w:space="0" w:color="auto"/>
        <w:bottom w:val="none" w:sz="0" w:space="0" w:color="auto"/>
        <w:right w:val="none" w:sz="0" w:space="0" w:color="auto"/>
      </w:divBdr>
    </w:div>
    <w:div w:id="2118869557">
      <w:bodyDiv w:val="1"/>
      <w:marLeft w:val="0"/>
      <w:marRight w:val="0"/>
      <w:marTop w:val="0"/>
      <w:marBottom w:val="0"/>
      <w:divBdr>
        <w:top w:val="none" w:sz="0" w:space="0" w:color="auto"/>
        <w:left w:val="none" w:sz="0" w:space="0" w:color="auto"/>
        <w:bottom w:val="none" w:sz="0" w:space="0" w:color="auto"/>
        <w:right w:val="none" w:sz="0" w:space="0" w:color="auto"/>
      </w:divBdr>
    </w:div>
    <w:div w:id="2120446851">
      <w:bodyDiv w:val="1"/>
      <w:marLeft w:val="0"/>
      <w:marRight w:val="0"/>
      <w:marTop w:val="0"/>
      <w:marBottom w:val="0"/>
      <w:divBdr>
        <w:top w:val="none" w:sz="0" w:space="0" w:color="auto"/>
        <w:left w:val="none" w:sz="0" w:space="0" w:color="auto"/>
        <w:bottom w:val="none" w:sz="0" w:space="0" w:color="auto"/>
        <w:right w:val="none" w:sz="0" w:space="0" w:color="auto"/>
      </w:divBdr>
    </w:div>
    <w:div w:id="2121490228">
      <w:bodyDiv w:val="1"/>
      <w:marLeft w:val="0"/>
      <w:marRight w:val="0"/>
      <w:marTop w:val="0"/>
      <w:marBottom w:val="0"/>
      <w:divBdr>
        <w:top w:val="none" w:sz="0" w:space="0" w:color="auto"/>
        <w:left w:val="none" w:sz="0" w:space="0" w:color="auto"/>
        <w:bottom w:val="none" w:sz="0" w:space="0" w:color="auto"/>
        <w:right w:val="none" w:sz="0" w:space="0" w:color="auto"/>
      </w:divBdr>
    </w:div>
    <w:div w:id="2123260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CCD0D82-5509-4CAE-9F83-403210365F7B}">
  <we:reference id="wa104382081" version="1.55.1.0" store="en-US" storeType="OMEX"/>
  <we:alternateReferences>
    <we:reference id="wa104382081" version="1.55.1.0" store="" storeType="OMEX"/>
  </we:alternateReferences>
  <we:properties>
    <we:property name="MENDELEY_CITATIONS" value="[{&quot;citationID&quot;:&quot;MENDELEY_CITATION_d661bb82-72a2-475a-ba61-8e48348d0eb7&quot;,&quot;citationItems&quot;:[{&quot;id&quot;:&quot;7e136d49-fd35-514a-8e4e-17d59b08e733&quot;,&quot;itemData&quot;:{&quot;ISSN&quot;:&quot;1369-7021&quot;,&quot;author&quot;:[{&quot;dropping-particle&quot;:&quot;&quot;,&quot;family&quot;:&quot;Svetlizky&quot;,&quot;given&quot;:&quot;David&quot;,&quot;non-dropping-particle&quot;:&quot;&quot;,&quot;parse-names&quot;:false,&quot;suffix&quot;:&quot;&quot;},{&quot;dropping-particle&quot;:&quot;&quot;,&quot;family&quot;:&quot;Das&quot;,&quot;given&quot;:&quot;Mitun&quot;,&quot;non-dropping-particle&quot;:&quot;&quot;,&quot;parse-names&quot;:false,&quot;suffix&quot;:&quot;&quot;},{&quot;dropping-particle&quot;:&quot;&quot;,&quot;family&quot;:&quot;Zheng&quot;,&quot;given&quot;:&quot;Baolong&quot;,&quot;non-dropping-particle&quot;:&quot;&quot;,&quot;parse-names&quot;:false,&quot;suffix&quot;:&quot;&quot;},{&quot;dropping-particle&quot;:&quot;&quot;,&quot;family&quot;:&quot;Vyatskikh&quot;,&quot;given&quot;:&quot;Alexandra L&quot;,&quot;non-dropping-particle&quot;:&quot;&quot;,&quot;parse-names&quot;:false,&quot;suffix&quot;:&quot;&quot;},{&quot;dropping-particle&quot;:&quot;&quot;,&quot;family&quot;:&quot;Bose&quot;,&quot;given&quot;:&quot;Susmita&quot;,&quot;non-dropping-particle&quot;:&quot;&quot;,&quot;parse-names&quot;:false,&quot;suffix&quot;:&quot;&quot;},{&quot;dropping-particle&quot;:&quot;&quot;,&quot;family&quot;:&quot;Bandyopadhyay&quot;,&quot;given&quot;:&quot;Amit&quot;,&quot;non-dropping-particle&quot;:&quot;&quot;,&quot;parse-names&quot;:false,&quot;suffix&quot;:&quot;&quot;},{&quot;dropping-particle&quot;:&quot;&quot;,&quot;family&quot;:&quot;Schoenung&quot;,&quot;given&quot;:&quot;Julie M&quot;,&quot;non-dropping-particle&quot;:&quot;&quot;,&quot;parse-names&quot;:false,&quot;suffix&quot;:&quot;&quot;},{&quot;dropping-particle&quot;:&quot;&quot;,&quot;family&quot;:&quot;Lavernia&quot;,&quot;given&quot;:&quot;Enrique J&quot;,&quot;non-dropping-particle&quot;:&quot;&quot;,&quot;parse-names&quot;:false,&quot;suffix&quot;:&quot;&quot;},{&quot;dropping-particle&quot;:&quot;&quot;,&quot;family&quot;:&quot;Eliaz&quot;,&quot;given&quot;:&quot;Noam&quot;,&quot;non-dropping-particle&quot;:&quot;&quot;,&quot;parse-names&quot;:false,&quot;suffix&quot;:&quot;&quot;}],&quot;container-title&quot;:&quot;Materials Today&quot;,&quot;id&quot;:&quot;7e136d49-fd35-514a-8e4e-17d59b08e733&quot;,&quot;issued&quot;:{&quot;date-parts&quot;:[[&quot;2021&quot;]]},&quot;page&quot;:&quot;271-295&quot;,&quot;publisher&quot;:&quot;Elsevier&quot;,&quot;title&quot;:&quot;Directed energy deposition (DED) additive manufacturing: Physical characteristics, defects, challenges and applications&quot;,&quot;type&quot;:&quot;article-journal&quot;,&quot;volume&quot;:&quot;49&quot;},&quot;uris&quot;:[&quot;http://www.mendeley.com/documents/?uuid=9fb5a18a-9cc0-4b68-bf98-2173fb3b486d&quot;],&quot;isTemporary&quot;:false,&quot;legacyDesktopId&quot;:&quot;9fb5a18a-9cc0-4b68-bf98-2173fb3b486d&quot;}],&quot;properties&quot;:{&quot;noteIndex&quot;:0},&quot;isEdited&quot;:false,&quot;manualOverride&quot;:{&quot;citeprocText&quot;:&quot;[1]&quot;,&quot;isManuallyOverridden&quot;:false,&quot;manualOverrideText&quot;:&quot;&quot;},&quot;citationTag&quot;:&quot;MENDELEY_CITATION_v3_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&quot;},{&quot;citationID&quot;:&quot;MENDELEY_CITATION_8545232a-e654-4b2d-8fe0-b4a05ea679ab&quot;,&quot;citationItems&quot;:[{&quot;id&quot;:&quot;506d3ed0-8252-502d-a13d-e8c4be4b4d8a&quot;,&quot;itemData&quot;:{&quot;ISSN&quot;:&quot;0007-8506&quot;,&quot;author&quot;:[{&quot;dropping-particle&quot;:&quot;&quot;,&quot;family&quot;:&quot;Schmidt&quot;,&quot;given&quot;:&quot;Michael&quot;,&quot;non-dropping-particle&quot;:&quot;&quot;,&quot;parse-names&quot;:false,&quot;suffix&quot;:&quot;&quot;},{&quot;dropping-particle&quot;:&quot;&quot;,&quot;family&quot;:&quot;Merklein&quot;,&quot;given&quot;:&quot;Marion&quot;,&quot;non-dropping-particle&quot;:&quot;&quot;,&quot;parse-names&quot;:false,&quot;suffix&quot;:&quot;&quot;},{&quot;dropping-particle&quot;:&quot;&quot;,&quot;family&quot;:&quot;Bourell&quot;,&quot;given&quot;:&quot;David&quot;,&quot;non-dropping-particle&quot;:&quot;&quot;,&quot;parse-names&quot;:false,&quot;suffix&quot;:&quot;&quot;},{&quot;dropping-particle&quot;:&quot;&quot;,&quot;family&quot;:&quot;Dimitrov&quot;,&quot;given&quot;:&quot;Dimitri&quot;,&quot;non-dropping-particle&quot;:&quot;&quot;,&quot;parse-names&quot;:false,&quot;suffix&quot;:&quot;&quot;},{&quot;dropping-particle&quot;:&quot;&quot;,&quot;family&quot;:&quot;Hausotte&quot;,&quot;given&quot;:&quot;Tino&quot;,&quot;non-dropping-particle&quot;:&quot;&quot;,&quot;parse-names&quot;:false,&quot;suffix&quot;:&quot;&quot;},{&quot;dropping-particle&quot;:&quot;&quot;,&quot;family&quot;:&quot;Wegener&quot;,&quot;given&quot;:&quot;Konrad&quot;,&quot;non-dropping-particle&quot;:&quot;&quot;,&quot;parse-names&quot;:false,&quot;suffix&quot;:&quot;&quot;},{&quot;dropping-particle&quot;:&quot;&quot;,&quot;family&quot;:&quot;Overmeyer&quot;,&quot;given&quot;:&quot;Ludger&quot;,&quot;non-dropping-particle&quot;:&quot;&quot;,&quot;parse-names&quot;:false,&quot;suffix&quot;:&quot;&quot;},{&quot;dropping-particle&quot;:&quot;&quot;,&quot;family&quot;:&quot;Vollertsen&quot;,&quot;given&quot;:&quot;Frank&quot;,&quot;non-dropping-particle&quot;:&quot;&quot;,&quot;parse-names&quot;:false,&quot;suffix&quot;:&quot;&quot;},{&quot;dropping-particle&quot;:&quot;&quot;,&quot;family&quot;:&quot;Levy&quot;,&quot;given&quot;:&quot;Gideon N&quot;,&quot;non-dropping-particle&quot;:&quot;&quot;,&quot;parse-names&quot;:false,&quot;suffix&quot;:&quot;&quot;}],&quot;container-title&quot;:&quot;Cirp Annals&quot;,&quot;id&quot;:&quot;506d3ed0-8252-502d-a13d-e8c4be4b4d8a&quot;,&quot;issue&quot;:&quot;2&quot;,&quot;issued&quot;:{&quot;date-parts&quot;:[[&quot;2017&quot;]]},&quot;page&quot;:&quot;561-583&quot;,&quot;publisher&quot;:&quot;Elsevier&quot;,&quot;title&quot;:&quot;Laser based additive manufacturing in industry and academia&quot;,&quot;type&quot;:&quot;article-journal&quot;,&quot;volume&quot;:&quot;66&quot;},&quot;uris&quot;:[&quot;http://www.mendeley.com/documents/?uuid=7eaeb638-2a20-4d43-b247-d09f35ff0ae3&quot;],&quot;isTemporary&quot;:false,&quot;legacyDesktopId&quot;:&quot;7eaeb638-2a20-4d43-b247-d09f35ff0ae3&quot;},{&quot;id&quot;:&quot;8da7e819-f17a-56ad-b7c2-c840a10c4629&quot;,&quot;itemData&quot;:{&quot;ISSN&quot;:&quot;1059-9495&quot;,&quot;author&quot;:[{&quot;dropping-particle&quot;:&quot;&quot;,&quot;family&quot;:&quot;Frazier&quot;,&quot;given&quot;:&quot;William E&quot;,&quot;non-dropping-particle&quot;:&quot;&quot;,&quot;parse-names&quot;:false,&quot;suffix&quot;:&quot;&quot;}],&quot;container-title&quot;:&quot;Journal of Materials Engineering and performance&quot;,&quot;id&quot;:&quot;8da7e819-f17a-56ad-b7c2-c840a10c4629&quot;,&quot;issued&quot;:{&quot;date-parts&quot;:[[&quot;2014&quot;]]},&quot;page&quot;:&quot;1917-1928&quot;,&quot;publisher&quot;:&quot;Springer&quot;,&quot;title&quot;:&quot;Metal additive manufacturing: a review&quot;,&quot;type&quot;:&quot;article-journal&quot;,&quot;volume&quot;:&quot;23&quot;},&quot;uris&quot;:[&quot;http://www.mendeley.com/documents/?uuid=b8f32059-6ba0-4721-a152-8a7cda8e43db&quot;],&quot;isTemporary&quot;:false,&quot;legacyDesktopId&quot;:&quot;b8f32059-6ba0-4721-a152-8a7cda8e43db&quot;}],&quot;properties&quot;:{&quot;noteIndex&quot;:0},&quot;isEdited&quot;:false,&quot;manualOverride&quot;:{&quot;citeprocText&quot;:&quot;[2], [3]&quot;,&quot;isManuallyOverridden&quot;:false,&quot;manualOverrideText&quot;:&quot;&quot;},&quot;citationTag&quot;:&quot;MENDELEY_CITATION_v3_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&quot;},{&quot;citationID&quot;:&quot;MENDELEY_CITATION_ee8111a9-4ed1-4679-a617-94adbfd8be8a&quot;,&quot;citationItems&quot;:[{&quot;id&quot;:&quot;71d79ad9-794c-589f-a8ee-b45c066f2390&quot;,&quot;itemData&quot;:{&quot;ISSN&quot;:&quot;2076-3417&quot;,&quot;author&quot;:[{&quot;dropping-particle&quot;:&quot;&quot;,&quot;family&quot;:&quot;Saboori&quot;,&quot;given&quot;:&quot;Abdollah&quot;,&quot;non-dropping-particle&quot;:&quot;&quot;,&quot;parse-names&quot;:false,&quot;suffix&quot;:&quot;&quot;},{&quot;dropping-particle&quot;:&quot;&quot;,&quot;family&quot;:&quot;Aversa&quot;,&quot;given&quot;:&quot;Alberta&quot;,&quot;non-dropping-particle&quot;:&quot;&quot;,&quot;parse-names&quot;:false,&quot;suffix&quot;:&quot;&quot;},{&quot;dropping-particle&quot;:&quot;&quot;,&quot;family&quot;:&quot;Marchese&quot;,&quot;given&quot;:&quot;Giulio&quot;,&quot;non-dropping-particle&quot;:&quot;&quot;,&quot;parse-names&quot;:false,&quot;suffix&quot;:&quot;&quot;},{&quot;dropping-particle&quot;:&quot;&quot;,&quot;family&quot;:&quot;Biamino&quot;,&quot;given&quot;:&quot;Sara&quot;,&quot;non-dropping-particle&quot;:&quot;&quot;,&quot;parse-names&quot;:false,&quot;suffix&quot;:&quot;&quot;},{&quot;dropping-particle&quot;:&quot;&quot;,&quot;family&quot;:&quot;Lombardi&quot;,&quot;given&quot;:&quot;Mariangela&quot;,&quot;non-dropping-particle&quot;:&quot;&quot;,&quot;parse-names&quot;:false,&quot;suffix&quot;:&quot;&quot;},{&quot;dropping-particle&quot;:&quot;&quot;,&quot;family&quot;:&quot;Fino&quot;,&quot;given&quot;:&quot;Paolo&quot;,&quot;non-dropping-particle&quot;:&quot;&quot;,&quot;parse-names&quot;:false,&quot;suffix&quot;:&quot;&quot;}],&quot;container-title&quot;:&quot;Applied Sciences&quot;,&quot;id&quot;:&quot;71d79ad9-794c-589f-a8ee-b45c066f2390&quot;,&quot;issue&quot;:&quot;16&quot;,&quot;issued&quot;:{&quot;date-parts&quot;:[[&quot;2019&quot;]]},&quot;page&quot;:&quot;3316&quot;,&quot;publisher&quot;:&quot;MDPI&quot;,&quot;title&quot;:&quot;Application of directed energy deposition-based additive manufacturing in repair&quot;,&quot;type&quot;:&quot;article-journal&quot;,&quot;volume&quot;:&quot;9&quot;},&quot;uris&quot;:[&quot;http://www.mendeley.com/documents/?uuid=576c9f8a-8fd0-4207-b8c6-09a89541a792&quot;],&quot;isTemporary&quot;:false,&quot;legacyDesktopId&quot;:&quot;576c9f8a-8fd0-4207-b8c6-09a89541a792&quot;}],&quot;properties&quot;:{&quot;noteIndex&quot;:0},&quot;isEdited&quot;:false,&quot;manualOverride&quot;:{&quot;citeprocText&quot;:&quot;[4]&quot;,&quot;isManuallyOverridden&quot;:false,&quot;manualOverrideText&quot;:&quot;&quot;},&quot;citationTag&quot;:&quot;MENDELEY_CITATION_v3_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&quot;},{&quot;citationID&quot;:&quot;MENDELEY_CITATION_ad7e4b16-efa3-4fbd-8653-81cbca8cb826&quot;,&quot;citationItems&quot;:[{&quot;id&quot;:&quot;7cb3ce5d-c7f4-532a-9031-c4b090c76a61&quot;,&quot;itemData&quot;:{&quot;DOI&quot;:&quot;10.1016/j.addma.2015.07.001&quot;,&quot;ISSN&quot;:&quot;22148604&quot;,&quot;abstract&quot;:&quot;Laser-based additive manufacturing (LBAM) processes can be utilized to generate functional parts (or prototypes) from the ground-up via layer-wise cladding - providing an opportunity to generate complex-shaped, functionally graded or custom-tailored parts that can be utilized for a variety of engineering applications. Directed Energy Deposition (DED), utilizes a concentrated heat source, which may be a laser or electron beam, with in situ delivery of powder- or wire-shaped material for subsequent melting to accomplish layer-by-layer part fabrication or single-to-multi layer cladding/repair. Direct Laser Deposition (DLD), a form of DED, has been investigated heavily in the last several years as it provides the potential to (i) rapidly prototype metallic parts, (ii) produce complex and customized parts, (iii) clad/repair precious metallic components and (iv) manufacture/repair in remote or logistically weak locations. DLD and Powder Bed Fusion-Laser (PBF-L) are two common LBAM processes for additive metal part fabrication and are currently demonstrating their ability to revolutionize the manufacturing industry; breaking barriers imposed via traditional, 'subtractive' metalworking processes.This article provides an overview of the major advancements, challenges and physical attributes related to DLD, and is one of two Parts focused specifically on DLD. Part I (this article) focuses on describing the thermal/fluidic phenomena during the powder-fed DLD process, while Part II focuses on the mechanical properties and microstructure of parts manufactured via DLD. In this current article, a selection of recent research efforts - including methodology, models and experimental results - will be provided in order to educate the reader of the thermal/fluidic processes that occur during DLD, as well as providing important background information relevant to DLD as a whole. The thermal/fluid phenomena inherent to DLD directly influence the solidification heat transfer which thus impacts the part's microstructure and associated thermo-mechanical properties. A thorough understanding of the thermal/fluid aspects inherent to DLD is vital for optimizing the DLD process and ensuring consistent, high-quality parts.&quot;,&quot;author&quot;:[{&quot;dropping-particle&quot;:&quot;&quot;,&quot;family&quot;:&quot;Thompson&quot;,&quot;given&quot;:&quot;Scott M.&quot;,&quot;non-dropping-particle&quot;:&quot;&quot;,&quot;parse-names&quot;:false,&quot;suffix&quot;:&quot;&quot;},{&quot;dropping-particle&quot;:&quot;&quot;,&quot;family&quot;:&quot;Bian&quot;,&quot;given&quot;:&quot;Linkan&quot;,&quot;non-dropping-particle&quot;:&quot;&quot;,&quot;parse-names&quot;:false,&quot;suffix&quot;:&quot;&quot;},{&quot;dropping-particle&quot;:&quot;&quot;,&quot;family&quot;:&quot;Shamsaei&quot;,&quot;given&quot;:&quot;Nima&quot;,&quot;non-dropping-particle&quot;:&quot;&quot;,&quot;parse-names&quot;:false,&quot;suffix&quot;:&quot;&quot;},{&quot;dropping-particle&quot;:&quot;&quot;,&quot;family&quot;:&quot;Yadollahi&quot;,&quot;given&quot;:&quot;Aref&quot;,&quot;non-dropping-particle&quot;:&quot;&quot;,&quot;parse-names&quot;:false,&quot;suffix&quot;:&quot;&quot;}],&quot;container-title&quot;:&quot;Additive Manufacturing&quot;,&quot;id&quot;:&quot;7cb3ce5d-c7f4-532a-9031-c4b090c76a61&quot;,&quot;issued&quot;:{&quot;date-parts&quot;:[[&quot;2015&quot;]]},&quot;page&quot;:&quot;36-62&quot;,&quot;publisher&quot;:&quot;Elsevier B.V.&quot;,&quot;title&quot;:&quot;An overview of Direct Laser Deposition for additive manufacturing; Part I: Transport phenomena, modeling and diagnostics&quot;,&quot;type&quot;:&quot;article-journal&quot;,&quot;volume&quot;:&quot;8&quot;},&quot;uris&quot;:[&quot;http://www.mendeley.com/documents/?uuid=29a1aca0-12a3-4253-9886-7177578703f2&quot;],&quot;isTemporary&quot;:false,&quot;legacyDesktopId&quot;:&quot;29a1aca0-12a3-4253-9886-7177578703f2&quot;},{&quot;id&quot;:&quot;6d41e83e-1824-5b90-8b61-ac3fb67f6108&quot;,&quot;itemData&quot;:{&quot;ISSN&quot;:&quot;0924-0136&quot;,&quot;author&quot;:[{&quot;dropping-particle&quot;:&quot;&quot;,&quot;family&quot;:&quot;Kistler&quot;,&quot;given&quot;:&quot;Nathan A&quot;,&quot;non-dropping-particle&quot;:&quot;&quot;,&quot;parse-names&quot;:false,&quot;suffix&quot;:&quot;&quot;},{&quot;dropping-particle&quot;:&quot;&quot;,&quot;family&quot;:&quot;Corbin&quot;,&quot;given&quot;:&quot;David J&quot;,&quot;non-dropping-particle&quot;:&quot;&quot;,&quot;parse-names&quot;:false,&quot;suffix&quot;:&quot;&quot;},{&quot;dropping-particle&quot;:&quot;&quot;,&quot;family&quot;:&quot;Nassar&quot;,&quot;given&quot;:&quot;Abdalla R&quot;,&quot;non-dropping-particle&quot;:&quot;&quot;,&quot;parse-names&quot;:false,&quot;suffix&quot;:&quot;&quot;},{&quot;dropping-particle&quot;:&quot;&quot;,&quot;family&quot;:&quot;Reutzel&quot;,&quot;given&quot;:&quot;Edward W&quot;,&quot;non-dropping-particle&quot;:&quot;&quot;,&quot;parse-names&quot;:false,&quot;suffix&quot;:&quot;&quot;},{&quot;dropping-particle&quot;:&quot;&quot;,&quot;family&quot;:&quot;Beese&quot;,&quot;given&quot;:&quot;Allison M&quot;,&quot;non-dropping-particle&quot;:&quot;&quot;,&quot;parse-names&quot;:false,&quot;suffix&quot;:&quot;&quot;}],&quot;container-title&quot;:&quot;Journal of Materials Processing Technology&quot;,&quot;id&quot;:&quot;6d41e83e-1824-5b90-8b61-ac3fb67f6108&quot;,&quot;issued&quot;:{&quot;date-parts&quot;:[[&quot;2019&quot;]]},&quot;page&quot;:&quot;172-181&quot;,&quot;publisher&quot;:&quot;Elsevier&quot;,&quot;title&quot;:&quot;Effect of processing conditions on the microstructure, porosity, and mechanical properties of Ti-6Al-4V repair fabricated by directed energy deposition&quot;,&quot;type&quot;:&quot;article-journal&quot;,&quot;volume&quot;:&quot;264&quot;},&quot;uris&quot;:[&quot;http://www.mendeley.com/documents/?uuid=0cc6a903-fe6c-481c-a2ad-9d2d46399eda&quot;],&quot;isTemporary&quot;:false,&quot;legacyDesktopId&quot;:&quot;0cc6a903-fe6c-481c-a2ad-9d2d46399eda&quot;}],&quot;properties&quot;:{&quot;noteIndex&quot;:0},&quot;isEdited&quot;:false,&quot;manualOverride&quot;:{&quot;citeprocText&quot;:&quot;[5], [6]&quot;,&quot;isManuallyOverridden&quot;:false,&quot;manualOverrideText&quot;:&quot;&quot;},&quot;citationTag&quot;:&quot;MENDELEY_CITATION_v3_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&quot;},{&quot;citationID&quot;:&quot;MENDELEY_CITATION_3b704981-af73-41fe-9925-ff9b2938a20f&quot;,&quot;citationItems&quot;:[{&quot;id&quot;:&quot;a57daff6-bd1f-5a5c-9bed-f4a0f09fbcbc&quot;,&quot;itemData&quot;:{&quot;ISSN&quot;:&quot;2214-8604&quot;,&quot;author&quot;:[{&quot;dropping-particle&quot;:&quot;&quot;,&quot;family&quot;:&quot;Liang&quot;,&quot;given&quot;:&quot;Zhiyue&quot;,&quot;non-dropping-particle&quot;:&quot;&quot;,&quot;parse-names&quot;:false,&quot;suffix&quot;:&quot;&quot;},{&quot;dropping-particle&quot;:&quot;&quot;,&quot;family&quot;:&quot;Liao&quot;,&quot;given&quot;:&quot;Zhenyu&quot;,&quot;non-dropping-particle&quot;:&quot;&quot;,&quot;parse-names&quot;:false,&quot;suffix&quot;:&quot;&quot;},{&quot;dropping-particle&quot;:&quot;&quot;,&quot;family&quot;:&quot;Zhang&quot;,&quot;given&quot;:&quot;Haoyu&quot;,&quot;non-dropping-particle&quot;:&quot;&quot;,&quot;parse-names&quot;:false,&quot;suffix&quot;:&quot;&quot;},{&quot;dropping-particle&quot;:&quot;&quot;,&quot;family&quot;:&quot;Li&quot;,&quot;given&quot;:&quot;Zixiang&quot;,&quot;non-dropping-particle&quot;:&quot;&quot;,&quot;parse-names&quot;:false,&quot;suffix&quot;:&quot;&quot;},{&quot;dropping-particle&quot;:&quot;&quot;,&quot;family&quot;:&quot;Wang&quot;,&quot;given&quot;:&quot;Li&quot;,&quot;non-dropping-particle&quot;:&quot;&quot;,&quot;parse-names&quot;:false,&quot;suffix&quot;:&quot;&quot;},{&quot;dropping-particle&quot;:&quot;&quot;,&quot;family&quot;:&quot;Chang&quot;,&quot;given&quot;:&quot;Baohua&quot;,&quot;non-dropping-particle&quot;:&quot;&quot;,&quot;parse-names&quot;:false,&quot;suffix&quot;:&quot;&quot;},{&quot;dropping-particle&quot;:&quot;&quot;,&quot;family&quot;:&quot;Du&quot;,&quot;given&quot;:&quot;Dong&quot;,&quot;non-dropping-particle&quot;:&quot;&quot;,&quot;parse-names&quot;:false,&quot;suffix&quot;:&quot;&quot;}],&quot;container-title&quot;:&quot;Additive Manufacturing&quot;,&quot;id&quot;:&quot;a57daff6-bd1f-5a5c-9bed-f4a0f09fbcbc&quot;,&quot;issued&quot;:{&quot;date-parts&quot;:[[&quot;2023&quot;]]},&quot;page&quot;:&quot;103638&quot;,&quot;publisher&quot;:&quot;Elsevier&quot;,&quot;title&quot;:&quot;Improving process stability of electron beam directed energy deposition by closed-loop control of molten pool&quot;,&quot;type&quot;:&quot;article-journal&quot;,&quot;volume&quot;:&quot;72&quot;},&quot;uris&quot;:[&quot;http://www.mendeley.com/documents/?uuid=2c5c6909-3abe-40e5-ab54-6057b803bcae&quot;],&quot;isTemporary&quot;:false,&quot;legacyDesktopId&quot;:&quot;2c5c6909-3abe-40e5-ab54-6057b803bcae&quot;},{&quot;id&quot;:&quot;7d03c79d-31a7-5647-b5a2-cfadcc5178c4&quot;,&quot;itemData&quot;:{&quot;ISSN&quot;:&quot;1526-6125&quot;,&quot;author&quot;:[{&quot;dropping-particle&quot;:&quot;&quot;,&quot;family&quot;:&quot;Jamnikar&quot;,&quot;given&quot;:&quot;Noopur&quot;,&quot;non-dropping-particle&quot;:&quot;&quot;,&quot;parse-names&quot;:false,&quot;suffix&quot;:&quot;&quot;},{&quot;dropping-particle&quot;:&quot;&quot;,&quot;family&quot;:&quot;Liu&quot;,&quot;given&quot;:&quot;Sen&quot;,&quot;non-dropping-particle&quot;:&quot;&quot;,&quot;parse-names&quot;:false,&quot;suffix&quot;:&quot;&quot;},{&quot;dropping-particle&quot;:&quot;&quot;,&quot;family&quot;:&quot;Brice&quot;,&quot;given&quot;:&quot;Craig&quot;,&quot;non-dropping-particle&quot;:&quot;&quot;,&quot;parse-names&quot;:false,&quot;suffix&quot;:&quot;&quot;},{&quot;dropping-particle&quot;:&quot;&quot;,&quot;family&quot;:&quot;Zhang&quot;,&quot;given&quot;:&quot;Xiaoli&quot;,&quot;non-dropping-particle&quot;:&quot;&quot;,&quot;parse-names&quot;:false,&quot;suffix&quot;:&quot;&quot;}],&quot;container-title&quot;:&quot;Journal of Manufacturing Processes&quot;,&quot;id&quot;:&quot;7d03c79d-31a7-5647-b5a2-cfadcc5178c4&quot;,&quot;issued&quot;:{&quot;date-parts&quot;:[[&quot;2023&quot;]]},&quot;page&quot;:&quot;42-53&quot;,&quot;publisher&quot;:&quot;Elsevier&quot;,&quot;title&quot;:&quot;Comprehensive molten pool condition-process relations modeling using CNN for wire-feed laser additive manufacturing&quot;,&quot;type&quot;:&quot;article-journal&quot;,&quot;volume&quot;:&quot;98&quot;},&quot;uris&quot;:[&quot;http://www.mendeley.com/documents/?uuid=a9519189-e206-44fd-905a-b273140b01af&quot;],&quot;isTemporary&quot;:false,&quot;legacyDesktopId&quot;:&quot;a9519189-e206-44fd-905a-b273140b01af&quot;},{&quot;id&quot;:&quot;c9641120-3ab9-5eb4-9709-ae05c8dbcd84&quot;,&quot;itemData&quot;:{&quot;ISSN&quot;:&quot;0143-8166&quot;,&quot;author&quot;:[{&quot;dropping-particle&quot;:&quot;&quot;,&quot;family&quot;:&quot;Heralić&quot;,&quot;given&quot;:&quot;Almir&quot;,&quot;non-dropping-particle&quot;:&quot;&quot;,&quot;parse-names&quot;:false,&quot;suffix&quot;:&quot;&quot;},{&quot;dropping-particle&quot;:&quot;&quot;,&quot;family&quot;:&quot;Christiansson&quot;,&quot;given&quot;:&quot;Anna-Karin&quot;,&quot;non-dropping-particle&quot;:&quot;&quot;,&quot;parse-names&quot;:false,&quot;suffix&quot;:&quot;&quot;},{&quot;dropping-particle&quot;:&quot;&quot;,&quot;family&quot;:&quot;Lennartson&quot;,&quot;given&quot;:&quot;Bengt&quot;,&quot;non-dropping-particle&quot;:&quot;&quot;,&quot;parse-names&quot;:false,&quot;suffix&quot;:&quot;&quot;}],&quot;container-title&quot;:&quot;Optics and lasers in engineering&quot;,&quot;id&quot;:&quot;c9641120-3ab9-5eb4-9709-ae05c8dbcd84&quot;,&quot;issue&quot;:&quot;9&quot;,&quot;issued&quot;:{&quot;date-parts&quot;:[[&quot;2012&quot;]]},&quot;page&quot;:&quot;1230-1241&quot;,&quot;publisher&quot;:&quot;Elsevier&quot;,&quot;title&quot;:&quot;Height control of laser metal-wire deposition based on iterative learning control and 3D scanning&quot;,&quot;type&quot;:&quot;article-journal&quot;,&quot;volume&quot;:&quot;50&quot;},&quot;uris&quot;:[&quot;http://www.mendeley.com/documents/?uuid=2df45c85-13be-4b35-912c-e099c436c482&quot;],&quot;isTemporary&quot;:false,&quot;legacyDesktopId&quot;:&quot;2df45c85-13be-4b35-912c-e099c436c482&quot;},{&quot;id&quot;:&quot;2f3e6e4a-9cb0-5b1a-938c-1b95b33a190a&quot;,&quot;itemData&quot;:{&quot;ISSN&quot;:&quot;0268-3768&quot;,&quot;author&quot;:[{&quot;dropping-particle&quot;:&quot;&quot;,&quot;family&quot;:&quot;Jamnikar&quot;,&quot;given&quot;:&quot;Noopur Dilip&quot;,&quot;non-dropping-particle&quot;:&quot;&quot;,&quot;parse-names&quot;:false,&quot;suffix&quot;:&quot;&quot;},{&quot;dropping-particle&quot;:&quot;&quot;,&quot;family&quot;:&quot;Liu&quot;,&quot;given&quot;:&quot;Sen&quot;,&quot;non-dropping-particle&quot;:&quot;&quot;,&quot;parse-names&quot;:false,&quot;suffix&quot;:&quot;&quot;},{&quot;dropping-particle&quot;:&quot;&quot;,&quot;family&quot;:&quot;Brice&quot;,&quot;given&quot;:&quot;Craig&quot;,&quot;non-dropping-particle&quot;:&quot;&quot;,&quot;parse-names&quot;:false,&quot;suffix&quot;:&quot;&quot;},{&quot;dropping-particle&quot;:&quot;&quot;,&quot;family&quot;:&quot;Zhang&quot;,&quot;given&quot;:&quot;Xiaoli&quot;,&quot;non-dropping-particle&quot;:&quot;&quot;,&quot;parse-names&quot;:false,&quot;suffix&quot;:&quot;&quot;}],&quot;container-title&quot;:&quot;The International Journal of Advanced Manufacturing Technology&quot;,&quot;id&quot;:&quot;2f3e6e4a-9cb0-5b1a-938c-1b95b33a190a&quot;,&quot;issue&quot;:&quot;1&quot;,&quot;issued&quot;:{&quot;date-parts&quot;:[[&quot;2022&quot;]]},&quot;page&quot;:&quot;903-917&quot;,&quot;publisher&quot;:&quot;Springer&quot;,&quot;title&quot;:&quot;In-process comprehensive prediction of bead geometry for laser wire-feed DED system using molten pool sensing data and multi-modality CNN&quot;,&quot;type&quot;:&quot;article-journal&quot;,&quot;volume&quot;:&quot;121&quot;},&quot;uris&quot;:[&quot;http://www.mendeley.com/documents/?uuid=68e14c20-4468-4cda-95ff-1dbf453f91dc&quot;],&quot;isTemporary&quot;:false,&quot;legacyDesktopId&quot;:&quot;68e14c20-4468-4cda-95ff-1dbf453f91dc&quot;}],&quot;properties&quot;:{&quot;noteIndex&quot;:0},&quot;isEdited&quot;:false,&quot;manualOverride&quot;:{&quot;citeprocText&quot;:&quot;[7], [8], [9], [10]&quot;,&quot;isManuallyOverridden&quot;:false,&quot;manualOverrideText&quot;:&quot;&quot;},&quot;citationTag&quot;:&quot;MENDELEY_CITATION_v3_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&quot;},{&quot;citationID&quot;:&quot;MENDELEY_CITATION_ea05e13b-c9a0-4abe-a4e1-431e289f677e&quot;,&quot;citationItems&quot;:[{&quot;id&quot;:&quot;81cc09d2-93bb-5fda-88dd-944db32c354f&quot;,&quot;itemData&quot;:{&quot;ISSN&quot;:&quot;2363-9520&quot;,&quot;author&quot;:[{&quot;dropping-particle&quot;:&quot;&quot;,&quot;family&quot;:&quot;Herberger&quot;,&quot;given&quot;:&quot;Callan&quot;,&quot;non-dropping-particle&quot;:&quot;&quot;,&quot;parse-names&quot;:false,&quot;suffix&quot;:&quot;&quot;},{&quot;dropping-particle&quot;:&quot;&quot;,&quot;family&quot;:&quot;Heinrich&quot;,&quot;given&quot;:&quot;Lauren&quot;,&quot;non-dropping-particle&quot;:&quot;&quot;,&quot;parse-names&quot;:false,&quot;suffix&quot;:&quot;&quot;},{&quot;dropping-particle&quot;:&quot;&quot;,&quot;family&quot;:&quot;LaNeave&quot;,&quot;given&quot;:&quot;Erik&quot;,&quot;non-dropping-particle&quot;:&quot;&quot;,&quot;parse-names&quot;:false,&quot;suffix&quot;:&quot;&quot;},{&quot;dropping-particle&quot;:&quot;&quot;,&quot;family&quot;:&quot;Post&quot;,&quot;given&quot;:&quot;Brian&quot;,&quot;non-dropping-particle&quot;:&quot;&quot;,&quot;parse-names&quot;:false,&quot;suffix&quot;:&quot;&quot;},{&quot;dropping-particle&quot;:&quot;&quot;,&quot;family&quot;:&quot;Fillingim&quot;,&quot;given&quot;:&quot;Kenton B&quot;,&quot;non-dropping-particle&quot;:&quot;&quot;,&quot;parse-names&quot;:false,&quot;suffix&quot;:&quot;&quot;},{&quot;dropping-particle&quot;:&quot;&quot;,&quot;family&quot;:&quot;MacDonald&quot;,&quot;given&quot;:&quot;Eric&quot;,&quot;non-dropping-particle&quot;:&quot;&quot;,&quot;parse-names&quot;:false,&quot;suffix&quot;:&quot;&quot;},{&quot;dropping-particle&quot;:&quot;&quot;,&quot;family&quot;:&quot;Feldhausen&quot;,&quot;given&quot;:&quot;Thomas&quot;,&quot;non-dropping-particle&quot;:&quot;&quot;,&quot;parse-names&quot;:false,&quot;suffix&quot;:&quot;&quot;},{&quot;dropping-particle&quot;:&quot;&quot;,&quot;family&quot;:&quot;Haley&quot;,&quot;given&quot;:&quot;James&quot;,&quot;non-dropping-particle&quot;:&quot;&quot;,&quot;parse-names&quot;:false,&quot;suffix&quot;:&quot;&quot;}],&quot;container-title&quot;:&quot;Progress in Additive Manufacturing&quot;,&quot;id&quot;:&quot;81cc09d2-93bb-5fda-88dd-944db32c354f&quot;,&quot;issued&quot;:{&quot;date-parts&quot;:[[&quot;2024&quot;]]},&quot;page&quot;:&quot;1-13&quot;,&quot;publisher&quot;:&quot;Springer&quot;,&quot;title&quot;:&quot;Coaxial color channel focus evaluation to estimate standoff height in directed energy deposition additive manufacturing&quot;,&quot;type&quot;:&quot;article-journal&quot;},&quot;uris&quot;:[&quot;http://www.mendeley.com/documents/?uuid=ac377ab5-0a04-4a8f-a15e-839f8866b0aa&quot;],&quot;isTemporary&quot;:false,&quot;legacyDesktopId&quot;:&quot;ac377ab5-0a04-4a8f-a15e-839f8866b0aa&quot;}],&quot;properties&quot;:{&quot;noteIndex&quot;:0},&quot;isEdited&quot;:false,&quot;manualOverride&quot;:{&quot;citeprocText&quot;:&quot;[11]&quot;,&quot;isManuallyOverridden&quot;:false,&quot;manualOverrideText&quot;:&quot;&quot;},&quot;citationTag&quot;:&quot;MENDELEY_CITATION_v3_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&quot;},{&quot;citationID&quot;:&quot;MENDELEY_CITATION_4aebec8d-7924-4b8d-99f5-4f84312eaa3a&quot;,&quot;citationItems&quot;:[{&quot;id&quot;:&quot;015d768b-2268-597c-8c75-c556289eba37&quot;,&quot;itemData&quot;:{&quot;DOI&quot;:&quot;10.1016/j.addma.2018.04.028&quot;,&quot;ISSN&quot;:&quot;22148604&quot;,&quot;abstract&quot;:&quot;In the rapidly growing field of Additive Manufacturing (AM), the Laser Directed Energy Deposition (L-DED) process is the focus of intense technical attention due to its potential to generate high quality components with location specific composition and microstructural control. Despite the variety of experimental and modelling efforts devoted to the subject, no studies directly observe the interactions between individual powder particles and the liquid pool of metal at a high enough temporal frequency to characterize these discrete contact events. The frequency and nature of these powder-pool impingements govern overall process behavior, and are a poorly quantified fundamental building block of L-DED. In this work, we report novel results in which the melt pool is imaged at up to 200,000 frames per second, with pixel resolution of up to 3.6 μm. Video images reveal that particles often impact and float on the surface of the melt pool for several hundreds of microseconds before melting into it. Further incoming particles were observed to rebound from the melt pool by these floating particles. Through modelling this process analytically, particle self-shielding is shown to impose unavoidable upper limits on overall powder capture efficiency for the L-DED process.&quot;,&quot;author&quot;:[{&quot;dropping-particle&quot;:&quot;&quot;,&quot;family&quot;:&quot;Haley&quot;,&quot;given&quot;:&quot;James C.&quot;,&quot;non-dropping-particle&quot;:&quot;&quot;,&quot;parse-names&quot;:false,&quot;suffix&quot;:&quot;&quot;},{&quot;dropping-particle&quot;:&quot;&quot;,&quot;family&quot;:&quot;Schoenung&quot;,&quot;given&quot;:&quot;Julie M.&quot;,&quot;non-dropping-particle&quot;:&quot;&quot;,&quot;parse-names&quot;:false,&quot;suffix&quot;:&quot;&quot;},{&quot;dropping-particle&quot;:&quot;&quot;,&quot;family&quot;:&quot;Lavernia&quot;,&quot;given&quot;:&quot;Enrique J.&quot;,&quot;non-dropping-particle&quot;:&quot;&quot;,&quot;parse-names&quot;:false,&quot;suffix&quot;:&quot;&quot;}],&quot;container-title&quot;:&quot;Additive Manufacturing&quot;,&quot;id&quot;:&quot;015d768b-2268-597c-8c75-c556289eba37&quot;,&quot;issue&quot;:&quot;2010&quot;,&quot;issued&quot;:{&quot;date-parts&quot;:[[&quot;2018&quot;]]},&quot;page&quot;:&quot;368-374&quot;,&quot;publisher&quot;:&quot;Elsevier B.V.&quot;,&quot;title&quot;:&quot;Observations of particle-melt pool impact events in directed energy deposition&quot;,&quot;type&quot;:&quot;article-journal&quot;,&quot;volume&quot;:&quot;22&quot;},&quot;uris&quot;:[&quot;http://www.mendeley.com/documents/?uuid=e9ce95e7-289d-4a17-b2a9-9652f2d8a2c0&quot;],&quot;isTemporary&quot;:false,&quot;legacyDesktopId&quot;:&quot;e9ce95e7-289d-4a17-b2a9-9652f2d8a2c0&quot;}],&quot;properties&quot;:{&quot;noteIndex&quot;:0},&quot;isEdited&quot;:false,&quot;manualOverride&quot;:{&quot;citeprocText&quot;:&quot;[12]&quot;,&quot;isManuallyOverridden&quot;:false,&quot;manualOverrideText&quot;:&quot;&quot;},&quot;citationTag&quot;:&quot;MENDELEY_CITATION_v3_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&quot;},{&quot;citationID&quot;:&quot;MENDELEY_CITATION_2605dbaf-d5c1-4c4a-9394-8e244da9a4f4&quot;,&quot;citationItems&quot;:[{&quot;id&quot;:&quot;0074cfcf-22a6-5820-8061-36791b480189&quot;,&quot;itemData&quot;:{&quot;DOI&quot;:&quot;10.3390/ma12020308&quot;,&quot;ISSN&quot;:&quot;1996-1944&quot;,&quot;abstract&quot;:&quot;&lt;p&gt;The growing number of commercially available machines for laser deposition welding show the growing acceptance and importance of this technology for industrial applications. Their increasing usage in research and production requires process stability and user-friendly handling. A commercially available DMG MORI LT 65 3D hybrid machine used in combination with a CCD-based coaxial temperature measurement system was utilized in this work to investigate what information relating to the intensity distribution of melt pool surfaces could be appropriate to draw conclusions about process conditions. In this study it is shown how the minimal required specific energy for a stable process can be determined, and it is indicated that the evolution of a plasma plume depends on thermal energy within the base material. An estimated melt pool area—calculated by the number of pixels (NOP) with intensities larger than a fixed, predefined threshold—builds the main measure in analysing images from the process camera. The melt pool area and its temporal variance can also serve as an indicator for an increased working distance.&lt;/p&gt;&quot;,&quot;author&quot;:[{&quot;dropping-particle&quot;:&quot;&quot;,&quot;family&quot;:&quot;Kledwig&quot;,&quot;given&quot;:&quot;Christian&quot;,&quot;non-dropping-particle&quot;:&quot;&quot;,&quot;parse-names&quot;:false,&quot;suffix&quot;:&quot;&quot;},{&quot;dropping-particle&quot;:&quot;&quot;,&quot;family&quot;:&quot;Perfahl&quot;,&quot;given&quot;:&quot;Holger&quot;,&quot;non-dropping-particle&quot;:&quot;&quot;,&quot;parse-names&quot;:false,&quot;suffix&quot;:&quot;&quot;},{&quot;dropping-particle&quot;:&quot;&quot;,&quot;family&quot;:&quot;Reisacher&quot;,&quot;given&quot;:&quot;Martin&quot;,&quot;non-dropping-particle&quot;:&quot;&quot;,&quot;parse-names&quot;:false,&quot;suffix&quot;:&quot;&quot;},{&quot;dropping-particle&quot;:&quot;&quot;,&quot;family&quot;:&quot;Brückner&quot;,&quot;given&quot;:&quot;Frank&quot;,&quot;non-dropping-particle&quot;:&quot;&quot;,&quot;parse-names&quot;:false,&quot;suffix&quot;:&quot;&quot;},{&quot;dropping-particle&quot;:&quot;&quot;,&quot;family&quot;:&quot;Bliedtner&quot;,&quot;given&quot;:&quot;Jens&quot;,&quot;non-dropping-particle&quot;:&quot;&quot;,&quot;parse-names&quot;:false,&quot;suffix&quot;:&quot;&quot;},{&quot;dropping-particle&quot;:&quot;&quot;,&quot;family&quot;:&quot;Leyens&quot;,&quot;given&quot;:&quot;Christoph&quot;,&quot;non-dropping-particle&quot;:&quot;&quot;,&quot;parse-names&quot;:false,&quot;suffix&quot;:&quot;&quot;}],&quot;container-title&quot;:&quot;Materials&quot;,&quot;id&quot;:&quot;0074cfcf-22a6-5820-8061-36791b480189&quot;,&quot;issue&quot;:&quot;2&quot;,&quot;issued&quot;:{&quot;date-parts&quot;:[[&quot;2019&quot;]]},&quot;page&quot;:&quot;308&quot;,&quot;title&quot;:&quot;Analysis of Melt Pool Characteristics and Process Parameters Using a Coaxial Monitoring System during Directed Energy Deposition in Additive Manufacturing&quot;,&quot;type&quot;:&quot;article-journal&quot;,&quot;volume&quot;:&quot;12&quot;},&quot;uris&quot;:[&quot;http://www.mendeley.com/documents/?uuid=c52760bb-b55c-4956-b278-9af649aaf9a6&quot;],&quot;isTemporary&quot;:false,&quot;legacyDesktopId&quot;:&quot;c52760bb-b55c-4956-b278-9af649aaf9a6&quot;}],&quot;properties&quot;:{&quot;noteIndex&quot;:0},&quot;isEdited&quot;:false,&quot;manualOverride&quot;:{&quot;citeprocText&quot;:&quot;[13]&quot;,&quot;isManuallyOverridden&quot;:false,&quot;manualOverrideText&quot;:&quot;&quot;},&quot;citationTag&quot;:&quot;MENDELEY_CITATION_v3_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&quot;},{&quot;citationID&quot;:&quot;MENDELEY_CITATION_323c2194-c9eb-461d-9a19-1fd5050addce&quot;,&quot;citationItems&quot;:[{&quot;id&quot;:&quot;528f114f-2fef-507a-90ce-e4ccd784fa1b&quot;,&quot;itemData&quot;:{&quot;ISSN&quot;:&quot;0264-1275&quot;,&quot;author&quot;:[{&quot;dropping-particle&quot;:&quot;&quot;,&quot;family&quot;:&quot;Smoqi&quot;,&quot;given&quot;:&quot;Ziyad&quot;,&quot;non-dropping-particle&quot;:&quot;&quot;,&quot;parse-names&quot;:false,&quot;suffix&quot;:&quot;&quot;},{&quot;dropping-particle&quot;:&quot;&quot;,&quot;family&quot;:&quot;Bevans&quot;,&quot;given&quot;:&quot;Benjamin D&quot;,&quot;non-dropping-particle&quot;:&quot;&quot;,&quot;parse-names&quot;:false,&quot;suffix&quot;:&quot;&quot;},{&quot;dropping-particle&quot;:&quot;&quot;,&quot;family&quot;:&quot;Gaikwad&quot;,&quot;given&quot;:&quot;Aniruddha&quot;,&quot;non-dropping-particle&quot;:&quot;&quot;,&quot;parse-names&quot;:false,&quot;suffix&quot;:&quot;&quot;},{&quot;dropping-particle&quot;:&quot;&quot;,&quot;family&quot;:&quot;Craig&quot;,&quot;given&quot;:&quot;James&quot;,&quot;non-dropping-particle&quot;:&quot;&quot;,&quot;parse-names&quot;:false,&quot;suffix&quot;:&quot;&quot;},{&quot;dropping-particle&quot;:&quot;&quot;,&quot;family&quot;:&quot;Abul-Haj&quot;,&quot;given&quot;:&quot;Alan&quot;,&quot;non-dropping-particle&quot;:&quot;&quot;,&quot;parse-names&quot;:false,&quot;suffix&quot;:&quot;&quot;},{&quot;dropping-particle&quot;:&quot;&quot;,&quot;family&quot;:&quot;Roeder&quot;,&quot;given&quot;:&quot;Brent&quot;,&quot;non-dropping-particle&quot;:&quot;&quot;,&quot;parse-names&quot;:false,&quot;suffix&quot;:&quot;&quot;},{&quot;dropping-particle&quot;:&quot;&quot;,&quot;family&quot;:&quot;Macy&quot;,&quot;given&quot;:&quot;Bill&quot;,&quot;non-dropping-particle&quot;:&quot;&quot;,&quot;parse-names&quot;:false,&quot;suffix&quot;:&quot;&quot;},{&quot;dropping-particle&quot;:&quot;&quot;,&quot;family&quot;:&quot;Shield&quot;,&quot;given&quot;:&quot;Jeffrey E&quot;,&quot;non-dropping-particle&quot;:&quot;&quot;,&quot;parse-names&quot;:false,&quot;suffix&quot;:&quot;&quot;},{&quot;dropping-particle&quot;:&quot;&quot;,&quot;family&quot;:&quot;Rao&quot;,&quot;given&quot;:&quot;Prahalada&quot;,&quot;non-dropping-particle&quot;:&quot;&quot;,&quot;parse-names&quot;:false,&quot;suffix&quot;:&quot;&quot;}],&quot;container-title&quot;:&quot;Materials &amp; Design&quot;,&quot;id&quot;:&quot;528f114f-2fef-507a-90ce-e4ccd784fa1b&quot;,&quot;issued&quot;:{&quot;date-parts&quot;:[[&quot;2022&quot;]]},&quot;page&quot;:&quot;110508&quot;,&quot;publisher&quot;:&quot;Elsevier&quot;,&quot;title&quot;:&quot;Closed-loop control of meltpool temperature in directed energy deposition&quot;,&quot;type&quot;:&quot;article-journal&quot;,&quot;volume&quot;:&quot;215&quot;},&quot;uris&quot;:[&quot;http://www.mendeley.com/documents/?uuid=9f4a37cc-eb40-47c2-a019-149dcbcdf7b8&quot;],&quot;isTemporary&quot;:false,&quot;legacyDesktopId&quot;:&quot;9f4a37cc-eb40-47c2-a019-149dcbcdf7b8&quot;}],&quot;properties&quot;:{&quot;noteIndex&quot;:0},&quot;isEdited&quot;:false,&quot;manualOverride&quot;:{&quot;citeprocText&quot;:&quot;[14]&quot;,&quot;isManuallyOverridden&quot;:false,&quot;manualOverrideText&quot;:&quot;&quot;},&quot;citationTag&quot;:&quot;MENDELEY_CITATION_v3_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&quot;},{&quot;citationID&quot;:&quot;MENDELEY_CITATION_0687fe74-e557-4ffb-b372-bd67e5d64c3e&quot;,&quot;citationItems&quot;:[{&quot;id&quot;:&quot;b140b91b-8a27-5863-b317-8c155fcf6d08&quot;,&quot;itemData&quot;:{&quot;ISSN&quot;:&quot;2214-8604&quot;,&quot;author&quot;:[{&quot;dropping-particle&quot;:&quot;&quot;,&quot;family&quot;:&quot;Gibson&quot;,&quot;given&quot;:&quot;Brian T&quot;,&quot;non-dropping-particle&quot;:&quot;&quot;,&quot;parse-names&quot;:false,&quot;suffix&quot;:&quot;&quot;},{&quot;dropping-particle&quot;:&quot;&quot;,&quot;family&quot;:&quot;Bandari&quot;,&quot;given&quot;:&quot;Yashwanth K&quot;,&quot;non-dropping-particle&quot;:&quot;&quot;,&quot;parse-names&quot;:false,&quot;suffix&quot;:&quot;&quot;},{&quot;dropping-particle&quot;:&quot;&quot;,&quot;family&quot;:&quot;Richardson&quot;,&quot;given&quot;:&quot;Bradley S&quot;,&quot;non-dropping-particle&quot;:&quot;&quot;,&quot;parse-names&quot;:false,&quot;suffix&quot;:&quot;&quot;},{&quot;dropping-particle&quot;:&quot;&quot;,&quot;family&quot;:&quot;Henry&quot;,&quot;given&quot;:&quot;William C&quot;,&quot;non-dropping-particle&quot;:&quot;&quot;,&quot;parse-names&quot;:false,&quot;suffix&quot;:&quot;&quot;},{&quot;dropping-particle&quot;:&quot;&quot;,&quot;family&quot;:&quot;Vetland&quot;,&quot;given&quot;:&quot;Emma J&quot;,&quot;non-dropping-particle&quot;:&quot;&quot;,&quot;parse-names&quot;:false,&quot;suffix&quot;:&quot;&quot;},{&quot;dropping-particle&quot;:&quot;&quot;,&quot;family&quot;:&quot;Sundermann&quot;,&quot;given&quot;:&quot;Tayler W&quot;,&quot;non-dropping-particle&quot;:&quot;&quot;,&quot;parse-names&quot;:false,&quot;suffix&quot;:&quot;&quot;},{&quot;dropping-particle&quot;:&quot;&quot;,&quot;family&quot;:&quot;Love&quot;,&quot;given&quot;:&quot;Lonnie J&quot;,&quot;non-dropping-particle&quot;:&quot;&quot;,&quot;parse-names&quot;:false,&quot;suffix&quot;:&quot;&quot;}],&quot;container-title&quot;:&quot;Additive Manufacturing&quot;,&quot;id&quot;:&quot;b140b91b-8a27-5863-b317-8c155fcf6d08&quot;,&quot;issued&quot;:{&quot;date-parts&quot;:[[&quot;2020&quot;]]},&quot;page&quot;:&quot;100993&quot;,&quot;publisher&quot;:&quot;Elsevier&quot;,&quot;title&quot;:&quot;Melt pool size control through multiple closed-loop modalities in laser-wire directed energy deposition of Ti-6Al-4V&quot;,&quot;type&quot;:&quot;article-journal&quot;,&quot;volume&quot;:&quot;32&quot;},&quot;uris&quot;:[&quot;http://www.mendeley.com/documents/?uuid=60fb9d3e-a5e7-4f44-ad1e-a2785a369652&quot;],&quot;isTemporary&quot;:false,&quot;legacyDesktopId&quot;:&quot;60fb9d3e-a5e7-4f44-ad1e-a2785a369652&quot;}],&quot;properties&quot;:{&quot;noteIndex&quot;:0},&quot;isEdited&quot;:false,&quot;manualOverride&quot;:{&quot;citeprocText&quot;:&quot;[15]&quot;,&quot;isManuallyOverridden&quot;:false,&quot;manualOverrideText&quot;:&quot;&quot;},&quot;citationTag&quot;:&quot;MENDELEY_CITATION_v3_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&quot;},{&quot;citationID&quot;:&quot;MENDELEY_CITATION_8b08c4ff-43e1-442a-b4cc-ed9f1014c3c4&quot;,&quot;citationItems&quot;:[{&quot;id&quot;:&quot;ada5733b-3b6f-5f54-b7ef-1cd7e9f4d699&quot;,&quot;itemData&quot;:{&quot;ISSN&quot;:&quot;2214-8604&quot;,&quot;author&quot;:[{&quot;dropping-particle&quot;:&quot;&quot;,&quot;family&quot;:&quot;Liao&quot;,&quot;given&quot;:&quot;Shuheng&quot;,&quot;non-dropping-particle&quot;:&quot;&quot;,&quot;parse-names&quot;:false,&quot;suffix&quot;:&quot;&quot;},{&quot;dropping-particle&quot;:&quot;&quot;,&quot;family&quot;:&quot;Webster&quot;,&quot;given&quot;:&quot;Samantha&quot;,&quot;non-dropping-particle&quot;:&quot;&quot;,&quot;parse-names&quot;:false,&quot;suffix&quot;:&quot;&quot;},{&quot;dropping-particle&quot;:&quot;&quot;,&quot;family&quot;:&quot;Huang&quot;,&quot;given&quot;:&quot;Dean&quot;,&quot;non-dropping-particle&quot;:&quot;&quot;,&quot;parse-names&quot;:false,&quot;suffix&quot;:&quot;&quot;},{&quot;dropping-particle&quot;:&quot;&quot;,&quot;family&quot;:&quot;Council&quot;,&quot;given&quot;:&quot;Raymonde&quot;,&quot;non-dropping-particle&quot;:&quot;&quot;,&quot;parse-names&quot;:false,&quot;suffix&quot;:&quot;&quot;},{&quot;dropping-particle&quot;:&quot;&quot;,&quot;family&quot;:&quot;Ehmann&quot;,&quot;given&quot;:&quot;Kornel&quot;,&quot;non-dropping-particle&quot;:&quot;&quot;,&quot;parse-names&quot;:false,&quot;suffix&quot;:&quot;&quot;},{&quot;dropping-particle&quot;:&quot;&quot;,&quot;family&quot;:&quot;Cao&quot;,&quot;given&quot;:&quot;Jian&quot;,&quot;non-dropping-particle&quot;:&quot;&quot;,&quot;parse-names&quot;:false,&quot;suffix&quot;:&quot;&quot;}],&quot;container-title&quot;:&quot;Additive Manufacturing&quot;,&quot;id&quot;:&quot;ada5733b-3b6f-5f54-b7ef-1cd7e9f4d699&quot;,&quot;issued&quot;:{&quot;date-parts&quot;:[[&quot;2022&quot;]]},&quot;page&quot;:&quot;102912&quot;,&quot;publisher&quot;:&quot;Elsevier&quot;,&quot;title&quot;:&quot;Simulation-guided variable laser power design for melt pool depth control in directed energy deposition&quot;,&quot;type&quot;:&quot;article-journal&quot;,&quot;volume&quot;:&quot;56&quot;},&quot;uris&quot;:[&quot;http://www.mendeley.com/documents/?uuid=c5200d7c-aa63-4b68-ae6c-e3c5030ab0b0&quot;],&quot;isTemporary&quot;:false,&quot;legacyDesktopId&quot;:&quot;c5200d7c-aa63-4b68-ae6c-e3c5030ab0b0&quot;}],&quot;properties&quot;:{&quot;noteIndex&quot;:0},&quot;isEdited&quot;:false,&quot;manualOverride&quot;:{&quot;citeprocText&quot;:&quot;[16]&quot;,&quot;isManuallyOverridden&quot;:false,&quot;manualOverrideText&quot;:&quot;&quot;},&quot;citationTag&quot;:&quot;MENDELEY_CITATION_v3_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&quot;},{&quot;citationID&quot;:&quot;MENDELEY_CITATION_6d99d4f5-52f6-48fe-ae85-3b84d46c6d11&quot;,&quot;citationItems&quot;:[{&quot;id&quot;:&quot;de797ba7-3ac9-57fb-8a50-a6bd26bab1b1&quot;,&quot;itemData&quot;:{&quot;ISSN&quot;:&quot;0030-3992&quot;,&quot;author&quot;:[{&quot;dropping-particle&quot;:&quot;&quot;,&quot;family&quot;:&quot;Zhang&quot;,&quot;given&quot;:&quot;Peiyu&quot;,&quot;non-dropping-particle&quot;:&quot;&quot;,&quot;parse-names&quot;:false,&quot;suffix&quot;:&quot;&quot;},{&quot;dropping-particle&quot;:&quot;&quot;,&quot;family&quot;:&quot;Zhou&quot;,&quot;given&quot;:&quot;Xin&quot;,&quot;non-dropping-particle&quot;:&quot;&quot;,&quot;parse-names&quot;:false,&quot;suffix&quot;:&quot;&quot;},{&quot;dropping-particle&quot;:&quot;&quot;,&quot;family&quot;:&quot;Ma&quot;,&quot;given&quot;:&quot;Haiqiang&quot;,&quot;non-dropping-particle&quot;:&quot;&quot;,&quot;parse-names&quot;:false,&quot;suffix&quot;:&quot;&quot;},{&quot;dropping-particle&quot;:&quot;&quot;,&quot;family&quot;:&quot;Hu&quot;,&quot;given&quot;:&quot;Jiawei&quot;,&quot;non-dropping-particle&quot;:&quot;&quot;,&quot;parse-names&quot;:false,&quot;suffix&quot;:&quot;&quot;},{&quot;dropping-particle&quot;:&quot;&quot;,&quot;family&quot;:&quot;He&quot;,&quot;given&quot;:&quot;Yixuan&quot;,&quot;non-dropping-particle&quot;:&quot;&quot;,&quot;parse-names&quot;:false,&quot;suffix&quot;:&quot;&quot;},{&quot;dropping-particle&quot;:&quot;&quot;,&quot;family&quot;:&quot;Wang&quot;,&quot;given&quot;:&quot;Xuede&quot;,&quot;non-dropping-particle&quot;:&quot;&quot;,&quot;parse-names&quot;:false,&quot;suffix&quot;:&quot;&quot;},{&quot;dropping-particle&quot;:&quot;&quot;,&quot;family&quot;:&quot;Duan&quot;,&quot;given&quot;:&quot;Yucong&quot;,&quot;non-dropping-particle&quot;:&quot;&quot;,&quot;parse-names&quot;:false,&quot;suffix&quot;:&quot;&quot;}],&quot;container-title&quot;:&quot;Optics &amp; Laser Technology&quot;,&quot;id&quot;:&quot;de797ba7-3ac9-57fb-8a50-a6bd26bab1b1&quot;,&quot;issued&quot;:{&quot;date-parts&quot;:[[&quot;2021&quot;]]},&quot;page&quot;:&quot;107454&quot;,&quot;publisher&quot;:&quot;Elsevier&quot;,&quot;title&quot;:&quot;Anomaly detection in laser metal deposition with photodiode-based melt pool monitoring system&quot;,&quot;type&quot;:&quot;article-journal&quot;,&quot;volume&quot;:&quot;144&quot;},&quot;uris&quot;:[&quot;http://www.mendeley.com/documents/?uuid=14f635cc-6c9d-41fc-b9d3-019b2734775f&quot;],&quot;isTemporary&quot;:false,&quot;legacyDesktopId&quot;:&quot;14f635cc-6c9d-41fc-b9d3-019b2734775f&quot;}],&quot;properties&quot;:{&quot;noteIndex&quot;:0},&quot;isEdited&quot;:false,&quot;manualOverride&quot;:{&quot;citeprocText&quot;:&quot;[17]&quot;,&quot;isManuallyOverridden&quot;:false,&quot;manualOverrideText&quot;:&quot;&quot;},&quot;citationTag&quot;:&quot;MENDELEY_CITATION_v3_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&quot;},{&quot;citationID&quot;:&quot;MENDELEY_CITATION_2bdab5b8-65f2-44dc-b6bd-aad979353ef6&quot;,&quot;citationItems&quot;:[{&quot;id&quot;:&quot;ddd80cd7-17a2-5056-88a0-95a3e9e0340b&quot;,&quot;itemData&quot;:{&quot;ISSN&quot;:&quot;0268-3768&quot;,&quot;author&quot;:[{&quot;dropping-particle&quot;:&quot;&quot;,&quot;family&quot;:&quot;Song&quot;,&quot;given&quot;:&quot;Lijun&quot;,&quot;non-dropping-particle&quot;:&quot;&quot;,&quot;parse-names&quot;:false,&quot;suffix&quot;:&quot;&quot;},{&quot;dropping-particle&quot;:&quot;&quot;,&quot;family&quot;:&quot;Bagavath-Singh&quot;,&quot;given&quot;:&quot;Vijayavel&quot;,&quot;non-dropping-particle&quot;:&quot;&quot;,&quot;parse-names&quot;:false,&quot;suffix&quot;:&quot;&quot;},{&quot;dropping-particle&quot;:&quot;&quot;,&quot;family&quot;:&quot;Dutta&quot;,&quot;given&quot;:&quot;Bhaskar&quot;,&quot;non-dropping-particle&quot;:&quot;&quot;,&quot;parse-names&quot;:false,&quot;suffix&quot;:&quot;&quot;},{&quot;dropping-particle&quot;:&quot;&quot;,&quot;family&quot;:&quot;Mazumder&quot;,&quot;given&quot;:&quot;Jyoti&quot;,&quot;non-dropping-particle&quot;:&quot;&quot;,&quot;parse-names&quot;:false,&quot;suffix&quot;:&quot;&quot;}],&quot;container-title&quot;:&quot;The International Journal of Advanced Manufacturing Technology&quot;,&quot;id&quot;:&quot;ddd80cd7-17a2-5056-88a0-95a3e9e0340b&quot;,&quot;issued&quot;:{&quot;date-parts&quot;:[[&quot;2012&quot;]]},&quot;page&quot;:&quot;247-256&quot;,&quot;publisher&quot;:&quot;Springer&quot;,&quot;title&quot;:&quot;Control of melt pool temperature and deposition height during direct metal deposition process&quot;,&quot;type&quot;:&quot;article-journal&quot;,&quot;volume&quot;:&quot;58&quot;},&quot;uris&quot;:[&quot;http://www.mendeley.com/documents/?uuid=70e4b82d-5b37-4117-b0d3-f8af0fc3b12a&quot;],&quot;isTemporary&quot;:false,&quot;legacyDesktopId&quot;:&quot;70e4b82d-5b37-4117-b0d3-f8af0fc3b12a&quot;}],&quot;properties&quot;:{&quot;noteIndex&quot;:0},&quot;isEdited&quot;:false,&quot;manualOverride&quot;:{&quot;citeprocText&quot;:&quot;[18]&quot;,&quot;isManuallyOverridden&quot;:false,&quot;manualOverrideText&quot;:&quot;&quot;},&quot;citationTag&quot;:&quot;MENDELEY_CITATION_v3_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&quot;},{&quot;citationID&quot;:&quot;MENDELEY_CITATION_46a4f97c-37f0-4ed6-96a7-5c5122e6fa03&quot;,&quot;properties&quot;:{&quot;noteIndex&quot;:0},&quot;isEdited&quot;:false,&quot;manualOverride&quot;:{&quot;isManuallyOverridden&quot;:false,&quot;citeprocText&quot;:&quot;[19]&quot;,&quot;manualOverrideText&quot;:&quot;&quot;},&quot;citationTag&quot;:&quot;MENDELEY_CITATION_v3_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&quot;,&quot;citationItems&quot;:[{&quot;id&quot;:&quot;cf19689c-a773-397d-ad2e-ebaac2c1afa5&quot;,&quot;itemData&quot;:{&quot;type&quot;:&quot;article-journal&quot;,&quot;id&quot;:&quot;cf19689c-a773-397d-ad2e-ebaac2c1afa5&quot;,&quot;title&quot;:&quot;Multisensor fusion-based digital twin for localized quality prediction in robotic laser-directed energy deposition&quot;,&quot;author&quot;:[{&quot;family&quot;:&quot;Chen&quot;,&quot;given&quot;:&quot;Lequn&quot;,&quot;parse-names&quot;:false,&quot;dropping-particle&quot;:&quot;&quot;,&quot;non-dropping-particle&quot;:&quot;&quot;},{&quot;family&quot;:&quot;Bi&quot;,&quot;given&quot;:&quot;Guijun&quot;,&quot;parse-names&quot;:false,&quot;dropping-particle&quot;:&quot;&quot;,&quot;non-dropping-particle&quot;:&quot;&quot;},{&quot;family&quot;:&quot;Yao&quot;,&quot;given&quot;:&quot;Xiling&quot;,&quot;parse-names&quot;:false,&quot;dropping-particle&quot;:&quot;&quot;,&quot;non-dropping-particle&quot;:&quot;&quot;},{&quot;family&quot;:&quot;Tan&quot;,&quot;given&quot;:&quot;Chaolin&quot;,&quot;parse-names&quot;:false,&quot;dropping-particle&quot;:&quot;&quot;,&quot;non-dropping-particle&quot;:&quot;&quot;},{&quot;family&quot;:&quot;Su&quot;,&quot;given&quot;:&quot;Jinlong&quot;,&quot;parse-names&quot;:false,&quot;dropping-particle&quot;:&quot;&quot;,&quot;non-dropping-particle&quot;:&quot;&quot;},{&quot;family&quot;:&quot;Ng&quot;,&quot;given&quot;:&quot;Nicholas Poh Huat&quot;,&quot;parse-names&quot;:false,&quot;dropping-particle&quot;:&quot;&quot;,&quot;non-dropping-particle&quot;:&quot;&quot;},{&quot;family&quot;:&quot;Chew&quot;,&quot;given&quot;:&quot;Youxiang&quot;,&quot;parse-names&quot;:false,&quot;dropping-particle&quot;:&quot;&quot;,&quot;non-dropping-particle&quot;:&quot;&quot;},{&quot;family&quot;:&quot;Liu&quot;,&quot;given&quot;:&quot;Kui&quot;,&quot;parse-names&quot;:false,&quot;dropping-particle&quot;:&quot;&quot;,&quot;non-dropping-particle&quot;:&quot;&quot;},{&quot;family&quot;:&quot;Moon&quot;,&quot;given&quot;:&quot;Seung Ki&quot;,&quot;parse-names&quot;:false,&quot;dropping-particle&quot;:&quot;&quot;,&quot;non-dropping-particle&quot;:&quot;&quot;}],&quot;container-title&quot;:&quot;Robotics and Computer-Integrated Manufacturing&quot;,&quot;container-title-short&quot;:&quot;Robot Comput Integr Manuf&quot;,&quot;ISSN&quot;:&quot;0736-5845&quot;,&quot;issued&quot;:{&quot;date-parts&quot;:[[2023]]},&quot;page&quot;:&quot;102581&quot;,&quot;publisher&quot;:&quot;Elsevier&quot;,&quot;volume&quot;:&quot;84&quot;},&quot;isTemporary&quot;:false}]},{&quot;citationID&quot;:&quot;MENDELEY_CITATION_238e1e47-b060-43d3-a334-2a623b9c66c9&quot;,&quot;properties&quot;:{&quot;noteIndex&quot;:0},&quot;isEdited&quot;:false,&quot;manualOverride&quot;:{&quot;isManuallyOverridden&quot;:false,&quot;citeprocText&quot;:&quot;[20]&quot;,&quot;manualOverrideText&quot;:&quot;&quot;},&quot;citationTag&quot;:&quot;MENDELEY_CITATION_v3_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&quot;,&quot;citationItems&quot;:[{&quot;id&quot;:&quot;885b5585-aa64-3812-9312-ecb6bc62efc3&quot;,&quot;itemData&quot;:{&quot;type&quot;:&quot;article-journal&quot;,&quot;id&quot;:&quot;885b5585-aa64-3812-9312-ecb6bc62efc3&quot;,&quot;title&quot;:&quot;In-process comprehensive prediction of bead geometry for laser wire-feed DED system using molten pool sensing data and multi-modality CNN&quot;,&quot;author&quot;:[{&quot;family&quot;:&quot;Jamnikar&quot;,&quot;given&quot;:&quot;Noopur Dilip&quot;,&quot;parse-names&quot;:false,&quot;dropping-particle&quot;:&quot;&quot;,&quot;non-dropping-particle&quot;:&quot;&quot;},{&quot;family&quot;:&quot;Liu&quot;,&quot;given&quot;:&quot;Sen&quot;,&quot;parse-names&quot;:false,&quot;dropping-particle&quot;:&quot;&quot;,&quot;non-dropping-particle&quot;:&quot;&quot;},{&quot;family&quot;:&quot;Brice&quot;,&quot;given&quot;:&quot;Craig&quot;,&quot;parse-names&quot;:false,&quot;dropping-particle&quot;:&quot;&quot;,&quot;non-dropping-particle&quot;:&quot;&quot;},{&quot;family&quot;:&quot;Zhang&quot;,&quot;given&quot;:&quot;Xiaoli&quot;,&quot;parse-names&quot;:false,&quot;dropping-particle&quot;:&quot;&quot;,&quot;non-dropping-particle&quot;:&quot;&quot;}],&quot;container-title&quot;:&quot;The International Journal of Advanced Manufacturing Technology&quot;,&quot;ISSN&quot;:&quot;0268-3768&quot;,&quot;issued&quot;:{&quot;date-parts&quot;:[[2022]]},&quot;page&quot;:&quot;903-917&quot;,&quot;publisher&quot;:&quot;Springer&quot;,&quot;issue&quot;:&quot;1&quot;,&quot;volume&quot;:&quot;121&quot;,&quot;container-title-short&quot;:&quot;&quot;},&quot;isTemporary&quot;:false}]},{&quot;citationID&quot;:&quot;MENDELEY_CITATION_20642644-916a-4d10-84b1-5cbf6c0c5889&quot;,&quot;properties&quot;:{&quot;noteIndex&quot;:0},&quot;isEdited&quot;:false,&quot;manualOverride&quot;:{&quot;isManuallyOverridden&quot;:false,&quot;citeprocText&quot;:&quot;[21]&quot;,&quot;manualOverrideText&quot;:&quot;&quot;},&quot;citationTag&quot;:&quot;MENDELEY_CITATION_v3_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&quot;,&quot;citationItems&quot;:[{&quot;id&quot;:&quot;66f01355-89c5-35a1-80d2-671b8fc0754e&quot;,&quot;itemData&quot;:{&quot;type&quot;:&quot;article-journal&quot;,&quot;id&quot;:&quot;66f01355-89c5-35a1-80d2-671b8fc0754e&quot;,&quot;title&quot;:&quot;Comprehensive molten pool condition-process relations modeling using CNN for wire-feed laser additive manufacturing&quot;,&quot;author&quot;:[{&quot;family&quot;:&quot;Jamnikar&quot;,&quot;given&quot;:&quot;Noopur&quot;,&quot;parse-names&quot;:false,&quot;dropping-particle&quot;:&quot;&quot;,&quot;non-dropping-particle&quot;:&quot;&quot;},{&quot;family&quot;:&quot;Liu&quot;,&quot;given&quot;:&quot;Sen&quot;,&quot;parse-names&quot;:false,&quot;dropping-particle&quot;:&quot;&quot;,&quot;non-dropping-particle&quot;:&quot;&quot;},{&quot;family&quot;:&quot;Brice&quot;,&quot;given&quot;:&quot;Craig&quot;,&quot;parse-names&quot;:false,&quot;dropping-particle&quot;:&quot;&quot;,&quot;non-dropping-particle&quot;:&quot;&quot;},{&quot;family&quot;:&quot;Zhang&quot;,&quot;given&quot;:&quot;Xiaoli&quot;,&quot;parse-names&quot;:false,&quot;dropping-particle&quot;:&quot;&quot;,&quot;non-dropping-particle&quot;:&quot;&quot;}],&quot;container-title&quot;:&quot;Journal of Manufacturing Processes&quot;,&quot;container-title-short&quot;:&quot;J Manuf Process&quot;,&quot;ISSN&quot;:&quot;1526-6125&quot;,&quot;issued&quot;:{&quot;date-parts&quot;:[[2023]]},&quot;page&quot;:&quot;42-53&quot;,&quot;publisher&quot;:&quot;Elsevier&quot;,&quot;volume&quot;:&quot;98&quot;},&quot;isTemporary&quot;:false}]},{&quot;citationID&quot;:&quot;MENDELEY_CITATION_2c8af185-3690-4918-a675-85eb46f9e6f7&quot;,&quot;citationItems&quot;:[{&quot;id&quot;:&quot;2f3e6e4a-9cb0-5b1a-938c-1b95b33a190a&quot;,&quot;itemData&quot;:{&quot;ISSN&quot;:&quot;0268-3768&quot;,&quot;author&quot;:[{&quot;dropping-particle&quot;:&quot;&quot;,&quot;family&quot;:&quot;Jamnikar&quot;,&quot;given&quot;:&quot;Noopur Dilip&quot;,&quot;non-dropping-particle&quot;:&quot;&quot;,&quot;parse-names&quot;:false,&quot;suffix&quot;:&quot;&quot;},{&quot;dropping-particle&quot;:&quot;&quot;,&quot;family&quot;:&quot;Liu&quot;,&quot;given&quot;:&quot;Sen&quot;,&quot;non-dropping-particle&quot;:&quot;&quot;,&quot;parse-names&quot;:false,&quot;suffix&quot;:&quot;&quot;},{&quot;dropping-particle&quot;:&quot;&quot;,&quot;family&quot;:&quot;Brice&quot;,&quot;given&quot;:&quot;Craig&quot;,&quot;non-dropping-particle&quot;:&quot;&quot;,&quot;parse-names&quot;:false,&quot;suffix&quot;:&quot;&quot;},{&quot;dropping-particle&quot;:&quot;&quot;,&quot;family&quot;:&quot;Zhang&quot;,&quot;given&quot;:&quot;Xiaoli&quot;,&quot;non-dropping-particle&quot;:&quot;&quot;,&quot;parse-names&quot;:false,&quot;suffix&quot;:&quot;&quot;}],&quot;container-title&quot;:&quot;The International Journal of Advanced Manufacturing Technology&quot;,&quot;id&quot;:&quot;2f3e6e4a-9cb0-5b1a-938c-1b95b33a190a&quot;,&quot;issue&quot;:&quot;1&quot;,&quot;issued&quot;:{&quot;date-parts&quot;:[[&quot;2022&quot;]]},&quot;page&quot;:&quot;903-917&quot;,&quot;publisher&quot;:&quot;Springer&quot;,&quot;title&quot;:&quot;In-process comprehensive prediction of bead geometry for laser wire-feed DED system using molten pool sensing data and multi-modality CNN&quot;,&quot;type&quot;:&quot;article-journal&quot;,&quot;volume&quot;:&quot;121&quot;},&quot;uris&quot;:[&quot;http://www.mendeley.com/documents/?uuid=68e14c20-4468-4cda-95ff-1dbf453f91dc&quot;],&quot;isTemporary&quot;:false,&quot;legacyDesktopId&quot;:&quot;68e14c20-4468-4cda-95ff-1dbf453f91dc&quot;},{&quot;id&quot;:&quot;bea99167-48a2-5677-b787-c676fe9b9b60&quot;,&quot;itemData&quot;:{&quot;ISSN&quot;:&quot;0736-5845&quot;,&quot;author&quot;:[{&quot;dropping-particle&quot;:&quot;&quot;,&quot;family&quot;:&quot;Chalvin&quot;,&quot;given&quot;:&quot;Maxime&quot;,&quot;non-dropping-particle&quot;:&quot;&quot;,&quot;parse-names&quot;:false,&quot;suffix&quot;:&quot;&quot;},{&quot;dropping-particle&quot;:&quot;&quot;,&quot;family&quot;:&quot;Campocasso&quot;,&quot;given&quot;:&quot;Sébastien&quot;,&quot;non-dropping-particle&quot;:&quot;&quot;,&quot;parse-names&quot;:false,&quot;suffix&quot;:&quot;&quot;},{&quot;dropping-particle&quot;:&quot;&quot;,&quot;family&quot;:&quot;Hugel&quot;,&quot;given&quot;:&quot;Vincent&quot;,&quot;non-dropping-particle&quot;:&quot;&quot;,&quot;parse-names&quot;:false,&quot;suffix&quot;:&quot;&quot;},{&quot;dropping-particle&quot;:&quot;&quot;,&quot;family&quot;:&quot;Baizeau&quot;,&quot;given&quot;:&quot;Thomas&quot;,&quot;non-dropping-particle&quot;:&quot;&quot;,&quot;parse-names&quot;:false,&quot;suffix&quot;:&quot;&quot;}],&quot;container-title&quot;:&quot;Robotics and Computer-Integrated Manufacturing&quot;,&quot;id&quot;:&quot;bea99167-48a2-5677-b787-c676fe9b9b60&quot;,&quot;issued&quot;:{&quot;date-parts&quot;:[[&quot;2020&quot;]]},&quot;page&quot;:&quot;101960&quot;,&quot;publisher&quot;:&quot;Elsevier&quot;,&quot;title&quot;:&quot;Layer-by-layer generation of optimized joint trajectory for multi-axis robotized additive manufacturing of parts of revolution&quot;,&quot;type&quot;:&quot;article-journal&quot;,&quot;volume&quot;:&quot;65&quot;},&quot;uris&quot;:[&quot;http://www.mendeley.com/documents/?uuid=de7f77c0-88b7-4cd7-9a2b-372aaed006d3&quot;],&quot;isTemporary&quot;:false,&quot;legacyDesktopId&quot;:&quot;de7f77c0-88b7-4cd7-9a2b-372aaed006d3&quot;},{&quot;id&quot;:&quot;2519b59a-7fb0-5013-b3f0-733682daa6a9&quot;,&quot;itemData&quot;:{&quot;ISSN&quot;:&quot;0736-5845&quot;,&quot;author&quot;:[{&quot;dropping-particle&quot;:&quot;&quot;,&quot;family&quot;:&quot;Chen&quot;,&quot;given&quot;:&quot;Lequn&quot;,&quot;non-dropping-particle&quot;:&quot;&quot;,&quot;parse-names&quot;:false,&quot;suffix&quot;:&quot;&quot;},{&quot;dropping-particle&quot;:&quot;&quot;,&quot;family&quot;:&quot;Bi&quot;,&quot;given&quot;:&quot;Guijun&quot;,&quot;non-dropping-particle&quot;:&quot;&quot;,&quot;parse-names&quot;:false,&quot;suffix&quot;:&quot;&quot;},{&quot;dropping-particle&quot;:&quot;&quot;,&quot;family&quot;:&quot;Yao&quot;,&quot;given&quot;:&quot;Xiling&quot;,&quot;non-dropping-particle&quot;:&quot;&quot;,&quot;parse-names&quot;:false,&quot;suffix&quot;:&quot;&quot;},{&quot;dropping-particle&quot;:&quot;&quot;,&quot;family&quot;:&quot;Tan&quot;,&quot;given&quot;:&quot;Chaolin&quot;,&quot;non-dropping-particle&quot;:&quot;&quot;,&quot;parse-names&quot;:false,&quot;suffix&quot;:&quot;&quot;},{&quot;dropping-particle&quot;:&quot;&quot;,&quot;family&quot;:&quot;Su&quot;,&quot;given&quot;:&quot;Jinlong&quot;,&quot;non-dropping-particle&quot;:&quot;&quot;,&quot;parse-names&quot;:false,&quot;suffix&quot;:&quot;&quot;},{&quot;dropping-particle&quot;:&quot;&quot;,&quot;family&quot;:&quot;Ng&quot;,&quot;given&quot;:&quot;Nicholas Poh Huat&quot;,&quot;non-dropping-particle&quot;:&quot;&quot;,&quot;parse-names&quot;:false,&quot;suffix&quot;:&quot;&quot;},{&quot;dropping-particle&quot;:&quot;&quot;,&quot;family&quot;:&quot;Chew&quot;,&quot;given&quot;:&quot;Youxiang&quot;,&quot;non-dropping-particle&quot;:&quot;&quot;,&quot;parse-names&quot;:false,&quot;suffix&quot;:&quot;&quot;},{&quot;dropping-particle&quot;:&quot;&quot;,&quot;family&quot;:&quot;Liu&quot;,&quot;given&quot;:&quot;Kui&quot;,&quot;non-dropping-particle&quot;:&quot;&quot;,&quot;parse-names&quot;:false,&quot;suffix&quot;:&quot;&quot;},{&quot;dropping-particle&quot;:&quot;&quot;,&quot;family&quot;:&quot;Moon&quot;,&quot;given&quot;:&quot;Seung Ki&quot;,&quot;non-dropping-particle&quot;:&quot;&quot;,&quot;parse-names&quot;:false,&quot;suffix&quot;:&quot;&quot;}],&quot;container-title&quot;:&quot;Robotics and Computer-Integrated Manufacturing&quot;,&quot;id&quot;:&quot;2519b59a-7fb0-5013-b3f0-733682daa6a9&quot;,&quot;issued&quot;:{&quot;date-parts&quot;:[[&quot;2023&quot;]]},&quot;page&quot;:&quot;102581&quot;,&quot;publisher&quot;:&quot;Elsevier&quot;,&quot;title&quot;:&quot;Multisensor fusion-based digital twin for localized quality prediction in robotic laser-directed energy deposition&quot;,&quot;type&quot;:&quot;article-journal&quot;,&quot;volume&quot;:&quot;84&quot;},&quot;uris&quot;:[&quot;http://www.mendeley.com/documents/?uuid=cd08bde8-a933-45d0-9887-419012257be8&quot;],&quot;isTemporary&quot;:false,&quot;legacyDesktopId&quot;:&quot;cd08bde8-a933-45d0-9887-419012257be8&quot;},{&quot;id&quot;:&quot;79025027-a37c-5950-acc4-119d0c508402&quot;,&quot;itemData&quot;:{&quot;ISSN&quot;:&quot;0736-5845&quot;,&quot;author&quot;:[{&quot;dropping-particle&quot;:&quot;&quot;,&quot;family&quot;:&quot;Asadi&quot;,&quot;given&quot;:&quot;Reza&quot;,&quot;non-dropping-particle&quot;:&quot;&quot;,&quot;parse-names&quot;:false,&quot;suffix&quot;:&quot;&quot;},{&quot;dropping-particle&quot;:&quot;&quot;,&quot;family&quot;:&quot;Queguineur&quot;,&quot;given&quot;:&quot;Antoine&quot;,&quot;non-dropping-particle&quot;:&quot;&quot;,&quot;parse-names&quot;:false,&quot;suffix&quot;:&quot;&quot;},{&quot;dropping-particle&quot;:&quot;&quot;,&quot;family&quot;:&quot;Wiikinkoski&quot;,&quot;given&quot;:&quot;Olli&quot;,&quot;non-dropping-particle&quot;:&quot;&quot;,&quot;parse-names&quot;:false,&quot;suffix&quot;:&quot;&quot;},{&quot;dropping-particle&quot;:&quot;&quot;,&quot;family&quot;:&quot;Mokhtarian&quot;,&quot;given&quot;:&quot;Hossein&quot;,&quot;non-dropping-particle&quot;:&quot;&quot;,&quot;parse-names&quot;:false,&quot;suffix&quot;:&quot;&quot;},{&quot;dropping-particle&quot;:&quot;&quot;,&quot;family&quot;:&quot;Aihkisalo&quot;,&quot;given&quot;:&quot;Tommi&quot;,&quot;non-dropping-particle&quot;:&quot;&quot;,&quot;parse-names&quot;:false,&quot;suffix&quot;:&quot;&quot;},{&quot;dropping-particle&quot;:&quot;&quot;,&quot;family&quot;:&quot;Revuelta&quot;,&quot;given&quot;:&quot;Alejandro&quot;,&quot;non-dropping-particle&quot;:&quot;&quot;,&quot;parse-names&quot;:false,&quot;suffix&quot;:&quot;&quot;},{&quot;dropping-particle&quot;:&quot;&quot;,&quot;family&quot;:&quot;Ituarte&quot;,&quot;given&quot;:&quot;Iñigo Flores&quot;,&quot;non-dropping-particle&quot;:&quot;&quot;,&quot;parse-names&quot;:false,&quot;suffix&quot;:&quot;&quot;}],&quot;container-title&quot;:&quot;Robotics and Computer-Integrated Manufacturing&quot;,&quot;id&quot;:&quot;79025027-a37c-5950-acc4-119d0c508402&quot;,&quot;issued&quot;:{&quot;date-parts&quot;:[[&quot;2024&quot;]]},&quot;page&quot;:&quot;102710&quot;,&quot;publisher&quot;:&quot;Elsevier&quot;,&quot;title&quot;:&quot;Process monitoring by deep neural networks in directed energy deposition: CNN-based detection, segmentation, and statistical analysis of melt pools&quot;,&quot;type&quot;:&quot;article-journal&quot;,&quot;volume&quot;:&quot;87&quot;},&quot;uris&quot;:[&quot;http://www.mendeley.com/documents/?uuid=6401c523-bab7-4492-8391-b34765251351&quot;],&quot;isTemporary&quot;:false,&quot;legacyDesktopId&quot;:&quot;6401c523-bab7-4492-8391-b34765251351&quot;},{&quot;id&quot;:&quot;75cc1f29-ec35-51e0-94ab-141e0602d235&quot;,&quot;itemData&quot;:{&quot;DOI&quot;:&quot;10.1016/j.jmsy.2022.01.013&quot;,&quot;ISSN&quot;:&quot;02786125&quot;,&quot;abstract&quot;:&quot;In the directed energy deposition (DED) process, stable powder feeding through nozzles is crucial. However, abnormal powder feeding due to nozzle clogging or adhesion frequently occurs, which can cause severe defects or even lead to a process failure. Nevertheless, the abnormal powder feeding detection is challenging because the powder stream variance is subtle, and the sensing area is under a harsh environment with bright melt pool light emission and spatter ejection. This study proposes the abnormal powder feeding detection method based on a deep learning technique using melt pool images. The trained model by training dataset collected through a coaxial camera with deliberately installed clogged nozzle can discriminate between normal and abnormal states and even classify the fault nozzle among the 4 nozzles installed. The classification performance has a prediction accuracy of up to 99.2%. The result shows that the deep learning technique using melt pool images could be promising for in-situ DED process fault detection.&quot;,&quot;author&quot;:[{&quot;dropping-particle&quot;:&quot;&quot;,&quot;family&quot;:&quot;Lee&quot;,&quot;given&quot;:&quot;Hoyoung&quot;,&quot;non-dropping-particle&quot;:&quot;&quot;,&quot;parse-names&quot;:false,&quot;suffix&quot;:&quot;&quot;},{&quot;dropping-particle&quot;:&quot;&quot;,&quot;family&quot;:&quot;Heogh&quot;,&quot;given&quot;:&quot;Woongbeom&quot;,&quot;non-dropping-particle&quot;:&quot;&quot;,&quot;parse-names&quot;:false,&quot;suffix&quot;:&quot;&quot;},{&quot;dropping-particle&quot;:&quot;&quot;,&quot;family&quot;:&quot;Yang&quot;,&quot;given&quot;:&quot;Jeongho&quot;,&quot;non-dropping-particle&quot;:&quot;&quot;,&quot;parse-names&quot;:false,&quot;suffix&quot;:&quot;&quot;},{&quot;dropping-particle&quot;:&quot;&quot;,&quot;family&quot;:&quot;Yoon&quot;,&quot;given&quot;:&quot;Jongcheon&quot;,&quot;non-dropping-particle&quot;:&quot;&quot;,&quot;parse-names&quot;:false,&quot;suffix&quot;:&quot;&quot;},{&quot;dropping-particle&quot;:&quot;&quot;,&quot;family&quot;:&quot;Park&quot;,&quot;given&quot;:&quot;Jeanho&quot;,&quot;non-dropping-particle&quot;:&quot;&quot;,&quot;parse-names&quot;:false,&quot;suffix&quot;:&quot;&quot;},{&quot;dropping-particle&quot;:&quot;&quot;,&quot;family&quot;:&quot;Ji&quot;,&quot;given&quot;:&quot;Seonghun&quot;,&quot;non-dropping-particle&quot;:&quot;&quot;,&quot;parse-names&quot;:false,&quot;suffix&quot;:&quot;&quot;},{&quot;dropping-particle&quot;:&quot;&quot;,&quot;family&quot;:&quot;Lee&quot;,&quot;given&quot;:&quot;Hyub&quot;,&quot;non-dropping-particle&quot;:&quot;&quot;,&quot;parse-names&quot;:false,&quot;suffix&quot;:&quot;&quot;}],&quot;container-title&quot;:&quot;Journal of Manufacturing Systems&quot;,&quot;id&quot;:&quot;75cc1f29-ec35-51e0-94ab-141e0602d235&quot;,&quot;issue&quot;:&quot;January&quot;,&quot;issued&quot;:{&quot;date-parts&quot;:[[&quot;2022&quot;,&quot;1&quot;]]},&quot;page&quot;:&quot;575-587&quot;,&quot;publisher&quot;:&quot;Elsevier Ltd&quot;,&quot;title&quot;:&quot;Deep learning for in-situ powder stream fault detection in directed energy deposition process&quot;,&quot;type&quot;:&quot;article-journal&quot;,&quot;volume&quot;:&quot;62&quot;},&quot;uris&quot;:[&quot;http://www.mendeley.com/documents/?uuid=f536ba04-0588-460f-b557-961ac78fef03&quot;],&quot;isTemporary&quot;:false,&quot;legacyDesktopId&quot;:&quot;f536ba04-0588-460f-b557-961ac78fef03&quot;},{&quot;id&quot;:&quot;d31d6b22-dd0a-5ed1-8a2b-ebcde5c42f3c&quot;,&quot;itemData&quot;:{&quot;ISSN&quot;:&quot;2214-8604&quot;,&quot;author&quot;:[{&quot;dropping-particle&quot;:&quot;&quot;,&quot;family&quot;:&quot;Jeon&quot;,&quot;given&quot;:&quot;Ikgeun&quot;,&quot;non-dropping-particle&quot;:&quot;&quot;,&quot;parse-names&quot;:false,&quot;suffix&quot;:&quot;&quot;},{&quot;dropping-particle&quot;:&quot;&quot;,&quot;family&quot;:&quot;Yang&quot;,&quot;given&quot;:&quot;Liu&quot;,&quot;non-dropping-particle&quot;:&quot;&quot;,&quot;parse-names&quot;:false,&quot;suffix&quot;:&quot;&quot;},{&quot;dropping-particle&quot;:&quot;&quot;,&quot;family&quot;:&quot;Ryu&quot;,&quot;given&quot;:&quot;Kwangnam&quot;,&quot;non-dropping-particle&quot;:&quot;&quot;,&quot;parse-names&quot;:false,&quot;suffix&quot;:&quot;&quot;},{&quot;dropping-particle&quot;:&quot;&quot;,&quot;family&quot;:&quot;Sohn&quot;,&quot;given&quot;:&quot;Hoon&quot;,&quot;non-dropping-particle&quot;:&quot;&quot;,&quot;parse-names&quot;:false,&quot;suffix&quot;:&quot;&quot;}],&quot;container-title&quot;:&quot;Additive Manufacturing&quot;,&quot;id&quot;:&quot;d31d6b22-dd0a-5ed1-8a2b-ebcde5c42f3c&quot;,&quot;issued&quot;:{&quot;date-parts&quot;:[[&quot;2021&quot;]]},&quot;page&quot;:&quot;102295&quot;,&quot;publisher&quot;:&quot;Elsevier&quot;,&quot;title&quot;:&quot;Online melt pool depth estimation during directed energy deposition using coaxial infrared camera, laser line scanner, and artificial neural network&quot;,&quot;type&quot;:&quot;article-journal&quot;,&quot;volume&quot;:&quot;47&quot;},&quot;uris&quot;:[&quot;http://www.mendeley.com/documents/?uuid=b4a172db-827a-4856-8ab2-66a610c78e1c&quot;],&quot;isTemporary&quot;:false,&quot;legacyDesktopId&quot;:&quot;b4a172db-827a-4856-8ab2-66a610c78e1c&quot;}],&quot;properties&quot;:{&quot;noteIndex&quot;:0},&quot;isEdited&quot;:false,&quot;manualOverride&quot;:{&quot;citeprocText&quot;:&quot;[10], [22], [23], [24], [25], [26]&quot;,&quot;isManuallyOverridden&quot;:false,&quot;manualOverrideText&quot;:&quot;&quot;},&quot;citationTag&quot;:&quot;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&quot;},{&quot;citationID&quot;:&quot;MENDELEY_CITATION_5c0b5041-80fb-4cb0-9596-81f3cce9e811&quot;,&quot;citationItems&quot;:[{&quot;id&quot;:&quot;1eeea6ef-6bd0-5138-a695-32fe1ed105c2&quot;,&quot;itemData&quot;:{&quot;ISSN&quot;:&quot;1359-6454&quot;,&quot;author&quot;:[{&quot;dropping-particle&quot;:&quot;&quot;,&quot;family&quot;:&quot;Carroll&quot;,&quot;given&quot;:&quot;Beth E&quot;,&quot;non-dropping-particle&quot;:&quot;&quot;,&quot;parse-names&quot;:false,&quot;suffix&quot;:&quot;&quot;},{&quot;dropping-particle&quot;:&quot;&quot;,&quot;family&quot;:&quot;Palmer&quot;,&quot;given&quot;:&quot;Todd A&quot;,&quot;non-dropping-particle&quot;:&quot;&quot;,&quot;parse-names&quot;:false,&quot;suffix&quot;:&quot;&quot;},{&quot;dropping-particle&quot;:&quot;&quot;,&quot;family&quot;:&quot;Beese&quot;,&quot;given&quot;:&quot;Allison M&quot;,&quot;non-dropping-particle&quot;:&quot;&quot;,&quot;parse-names&quot;:false,&quot;suffix&quot;:&quot;&quot;}],&quot;container-title&quot;:&quot;Acta Materialia&quot;,&quot;id&quot;:&quot;1eeea6ef-6bd0-5138-a695-32fe1ed105c2&quot;,&quot;issued&quot;:{&quot;date-parts&quot;:[[&quot;2015&quot;]]},&quot;page&quot;:&quot;309-320&quot;,&quot;publisher&quot;:&quot;Elsevier&quot;,&quot;title&quot;:&quot;Anisotropic tensile behavior of Ti–6Al–4V components fabricated with directed energy deposition additive manufacturing&quot;,&quot;type&quot;:&quot;article-journal&quot;,&quot;volume&quot;:&quot;87&quot;},&quot;uris&quot;:[&quot;http://www.mendeley.com/documents/?uuid=02a22f49-12cd-4320-bd90-92170b2e7ea0&quot;],&quot;isTemporary&quot;:false,&quot;legacyDesktopId&quot;:&quot;02a22f49-12cd-4320-bd90-92170b2e7ea0&quot;},{&quot;id&quot;:&quot;ba366070-4f05-5bb8-9c08-a1992c55ae2a&quot;,&quot;itemData&quot;:{&quot;ISSN&quot;:&quot;1042-346X&quot;,&quot;author&quot;:[{&quot;dropping-particle&quot;:&quot;&quot;,&quot;family&quot;:&quot;He&quot;,&quot;given&quot;:&quot;Lugui&quot;,&quot;non-dropping-particle&quot;:&quot;&quot;,&quot;parse-names&quot;:false,&quot;suffix&quot;:&quot;&quot;},{&quot;dropping-particle&quot;:&quot;&quot;,&quot;family&quot;:&quot;Zhao&quot;,&quot;given&quot;:&quot;Haiyan&quot;,&quot;non-dropping-particle&quot;:&quot;&quot;,&quot;parse-names&quot;:false,&quot;suffix&quot;:&quot;&quot;},{&quot;dropping-particle&quot;:&quot;&quot;,&quot;family&quot;:&quot;Niu&quot;,&quot;given&quot;:&quot;Wenchong&quot;,&quot;non-dropping-particle&quot;:&quot;&quot;,&quot;parse-names&quot;:false,&quot;suffix&quot;:&quot;&quot;}],&quot;container-title&quot;:&quot;Journal of Laser Applications&quot;,&quot;id&quot;:&quot;ba366070-4f05-5bb8-9c08-a1992c55ae2a&quot;,&quot;issue&quot;:&quot;1&quot;,&quot;issued&quot;:{&quot;date-parts&quot;:[[&quot;2018&quot;]]},&quot;publisher&quot;:&quot;AIP Publishing&quot;,&quot;title&quot;:&quot;Understanding the effect of oxygen on weld pool and keyhole in laser beam welding&quot;,&quot;type&quot;:&quot;article-journal&quot;,&quot;volume&quot;:&quot;30&quot;},&quot;uris&quot;:[&quot;http://www.mendeley.com/documents/?uuid=904b2d91-9168-478a-9937-d7f9cd5f374f&quot;],&quot;isTemporary&quot;:false,&quot;legacyDesktopId&quot;:&quot;904b2d91-9168-478a-9937-d7f9cd5f374f&quot;}],&quot;properties&quot;:{&quot;noteIndex&quot;:0},&quot;isEdited&quot;:false,&quot;manualOverride&quot;:{&quot;citeprocText&quot;:&quot;[27], [28]&quot;,&quot;isManuallyOverridden&quot;:false,&quot;manualOverrideText&quot;:&quot;&quot;},&quot;citationTag&quot;:&quot;MENDELEY_CITATION_v3_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&quot;},{&quot;citationID&quot;:&quot;MENDELEY_CITATION_66b29f97-b9b6-454b-86b2-ccf20a5ae977&quot;,&quot;citationItems&quot;:[{&quot;id&quot;:&quot;12581562-6150-5003-88f1-3066645adea1&quot;,&quot;itemData&quot;:{&quot;ISSN&quot;:&quot;2352-1465&quot;,&quot;author&quot;:[{&quot;dropping-particle&quot;:&quot;&quot;,&quot;family&quot;:&quot;Frkan&quot;,&quot;given&quot;:&quot;Martin&quot;,&quot;non-dropping-particle&quot;:&quot;&quot;,&quot;parse-names&quot;:false,&quot;suffix&quot;:&quot;&quot;},{&quot;dropping-particle&quot;:&quot;&quot;,&quot;family&quot;:&quot;Konecna&quot;,&quot;given&quot;:&quot;Radomila&quot;,&quot;non-dropping-particle&quot;:&quot;&quot;,&quot;parse-names&quot;:false,&quot;suffix&quot;:&quot;&quot;},{&quot;dropping-particle&quot;:&quot;&quot;,&quot;family&quot;:&quot;Nicoletto&quot;,&quot;given&quot;:&quot;Gianni&quot;,&quot;non-dropping-particle&quot;:&quot;&quot;,&quot;parse-names&quot;:false,&quot;suffix&quot;:&quot;&quot;},{&quot;dropping-particle&quot;:&quot;&quot;,&quot;family&quot;:&quot;Kunz&quot;,&quot;given&quot;:&quot;Ludvik&quot;,&quot;non-dropping-particle&quot;:&quot;&quot;,&quot;parse-names&quot;:false,&quot;suffix&quot;:&quot;&quot;}],&quot;container-title&quot;:&quot;Transportation Research Procedia&quot;,&quot;id&quot;:&quot;12581562-6150-5003-88f1-3066645adea1&quot;,&quot;issued&quot;:{&quot;date-parts&quot;:[[&quot;2019&quot;]]},&quot;page&quot;:&quot;24-29&quot;,&quot;publisher&quot;:&quot;Elsevier&quot;,&quot;title&quot;:&quot;Microstructure and fatigue performance of SLM-fabricated Ti6Al4V alloy after different stress-relief heat treatments&quot;,&quot;type&quot;:&quot;article-journal&quot;,&quot;volume&quot;:&quot;40&quot;},&quot;uris&quot;:[&quot;http://www.mendeley.com/documents/?uuid=a0da0bb2-f751-4193-93eb-b94e51a9315f&quot;],&quot;isTemporary&quot;:false,&quot;legacyDesktopId&quot;:&quot;a0da0bb2-f751-4193-93eb-b94e51a9315f&quot;}],&quot;properties&quot;:{&quot;noteIndex&quot;:0},&quot;isEdited&quot;:false,&quot;manualOverride&quot;:{&quot;citeprocText&quot;:&quot;[29]&quot;,&quot;isManuallyOverridden&quot;:false,&quot;manualOverrideText&quot;:&quot;&quot;},&quot;citationTag&quot;:&quot;MENDELEY_CITATION_v3_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&quot;},{&quot;citationID&quot;:&quot;MENDELEY_CITATION_1691cf47-0985-4d44-99cc-bcccb8b705a1&quot;,&quot;citationItems&quot;:[{&quot;id&quot;:&quot;d31d6b22-dd0a-5ed1-8a2b-ebcde5c42f3c&quot;,&quot;itemData&quot;:{&quot;ISSN&quot;:&quot;2214-8604&quot;,&quot;author&quot;:[{&quot;dropping-particle&quot;:&quot;&quot;,&quot;family&quot;:&quot;Jeon&quot;,&quot;given&quot;:&quot;Ikgeun&quot;,&quot;non-dropping-particle&quot;:&quot;&quot;,&quot;parse-names&quot;:false,&quot;suffix&quot;:&quot;&quot;},{&quot;dropping-particle&quot;:&quot;&quot;,&quot;family&quot;:&quot;Yang&quot;,&quot;given&quot;:&quot;Liu&quot;,&quot;non-dropping-particle&quot;:&quot;&quot;,&quot;parse-names&quot;:false,&quot;suffix&quot;:&quot;&quot;},{&quot;dropping-particle&quot;:&quot;&quot;,&quot;family&quot;:&quot;Ryu&quot;,&quot;given&quot;:&quot;Kwangnam&quot;,&quot;non-dropping-particle&quot;:&quot;&quot;,&quot;parse-names&quot;:false,&quot;suffix&quot;:&quot;&quot;},{&quot;dropping-particle&quot;:&quot;&quot;,&quot;family&quot;:&quot;Sohn&quot;,&quot;given&quot;:&quot;Hoon&quot;,&quot;non-dropping-particle&quot;:&quot;&quot;,&quot;parse-names&quot;:false,&quot;suffix&quot;:&quot;&quot;}],&quot;container-title&quot;:&quot;Additive Manufacturing&quot;,&quot;id&quot;:&quot;d31d6b22-dd0a-5ed1-8a2b-ebcde5c42f3c&quot;,&quot;issued&quot;:{&quot;date-parts&quot;:[[&quot;2021&quot;]]},&quot;page&quot;:&quot;102295&quot;,&quot;publisher&quot;:&quot;Elsevier&quot;,&quot;title&quot;:&quot;Online melt pool depth estimation during directed energy deposition using coaxial infrared camera, laser line scanner, and artificial neural network&quot;,&quot;type&quot;:&quot;article-journal&quot;,&quot;volume&quot;:&quot;47&quot;},&quot;uris&quot;:[&quot;http://www.mendeley.com/documents/?uuid=b4a172db-827a-4856-8ab2-66a610c78e1c&quot;],&quot;isTemporary&quot;:false,&quot;legacyDesktopId&quot;:&quot;b4a172db-827a-4856-8ab2-66a610c78e1c&quot;},{&quot;id&quot;:&quot;b58d87e2-80b6-5f3a-b25e-9b1abec1a92c&quot;,&quot;itemData&quot;:{&quot;DOI&quot;:&quot;10.1016/j.addma.2021.101923&quot;,&quot;ISSN&quot;:&quot;22148604&quot;,&quot;abstract&quot;:&quot;Metal parts produced by Laser Powder Bed Fusion (L-PBF) are frequently used for demanding applications. To meet stringent safety and certification requirements, a better understanding of melt-pool behavior and stability during processing is desired. This work presents a novel, fast and economically feasible virtual sensing approach for accurate estimation of melt-pool depth and width during L-PBF of metals. In a first step, the melt-pool width is determined by GPU-based processing of images from a high-speed coaxial camera monitoring system. In a second step, a physics-based analytical model is used to calculate the melt-pool depth-to-width ratio from the processing conditions and material properties. In a third and last step, the results from the first two steps are combined to estimate the melt-pool depth. Experimental validation of these predicted melt-pool dimensions is performed on 316L SS single layer strips that are consecutively produced, cross-sectioned, polished and etched to reveal the actual melt-pool boundaries. The results indicate an average relative error on the predicted melt-pool depth of 9.9% and 2.8% for the full L-PBF parameter range and for the optimal parameter range respectively. This gives confidence in the predictive capabilities of a virtual sensing approach using coaxial camera images for the assessment of the melt-pool depth and process stability.&quot;,&quot;author&quot;:[{&quot;dropping-particle&quot;:&quot;&quot;,&quot;family&quot;:&quot;Goossens&quot;,&quot;given&quot;:&quot;Louca R.&quot;,&quot;non-dropping-particle&quot;:&quot;&quot;,&quot;parse-names&quot;:false,&quot;suffix&quot;:&quot;&quot;},{&quot;dropping-particle&quot;:&quot;&quot;,&quot;family&quot;:&quot;Hooreweder&quot;,&quot;given&quot;:&quot;Brecht&quot;,&quot;non-dropping-particle&quot;:&quot;Van&quot;,&quot;parse-names&quot;:false,&quot;suffix&quot;:&quot;&quot;}],&quot;container-title&quot;:&quot;Additive Manufacturing&quot;,&quot;id&quot;:&quot;b58d87e2-80b6-5f3a-b25e-9b1abec1a92c&quot;,&quot;issued&quot;:{&quot;date-parts&quot;:[[&quot;2021&quot;]]},&quot;page&quot;:&quot;101923&quot;,&quot;publisher&quot;:&quot;Elsevier&quot;,&quot;title&quot;:&quot;A virtual sensing approach for monitoring melt-pool dimensions using high speed coaxial imaging during laser powder bed fusion of metals&quot;,&quot;type&quot;:&quot;article-journal&quot;,&quot;volume&quot;:&quot;40&quot;},&quot;uris&quot;:[&quot;http://www.mendeley.com/documents/?uuid=2196c554-ac64-4e88-86c1-50d411f89ffb&quot;],&quot;isTemporary&quot;:false,&quot;legacyDesktopId&quot;:&quot;2196c554-ac64-4e88-86c1-50d411f89ffb&quot;}],&quot;properties&quot;:{&quot;noteIndex&quot;:0},&quot;isEdited&quot;:false,&quot;manualOverride&quot;:{&quot;citeprocText&quot;:&quot;[26], [30]&quot;,&quot;isManuallyOverridden&quot;:false,&quot;manualOverrideText&quot;:&quot;&quot;},&quot;citationTag&quot;:&quot;MENDELEY_CITATION_v3_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&quot;},{&quot;citationID&quot;:&quot;MENDELEY_CITATION_c521eb0c-cdd6-4d1d-b320-aa4e5d2b35e5&quot;,&quot;citationItems&quot;:[{&quot;id&quot;:&quot;7a6493c8-afc8-5777-af7a-4ae6a5eb0fba&quot;,&quot;itemData&quot;:{&quot;ISSN&quot;:&quot;1526-6125&quot;,&quot;author&quot;:[{&quot;dropping-particle&quot;:&quot;&quot;,&quot;family&quot;:&quot;Silva&quot;,&quot;given&quot;:&quot;Adrien&quot;,&quot;non-dropping-particle&quot;:&quot;Da&quot;,&quot;parse-names&quot;:false,&quot;suffix&quot;:&quot;&quot;},{&quot;dropping-particle&quot;:&quot;&quot;,&quot;family&quot;:&quot;Frostevarg&quot;,&quot;given&quot;:&quot;Jan&quot;,&quot;non-dropping-particle&quot;:&quot;&quot;,&quot;parse-names&quot;:false,&quot;suffix&quot;:&quot;&quot;},{&quot;dropping-particle&quot;:&quot;&quot;,&quot;family&quot;:&quot;Kaplan&quot;,&quot;given&quot;:&quot;Alexander F H&quot;,&quot;non-dropping-particle&quot;:&quot;&quot;,&quot;parse-names&quot;:false,&quot;suffix&quot;:&quot;&quot;}],&quot;container-title&quot;:&quot;Journal of Manufacturing Processes&quot;,&quot;id&quot;:&quot;7a6493c8-afc8-5777-af7a-4ae6a5eb0fba&quot;,&quot;issued&quot;:{&quot;date-parts&quot;:[[&quot;2023&quot;]]},&quot;page&quot;:&quot;126-133&quot;,&quot;publisher&quot;:&quot;Elsevier&quot;,&quot;title&quot;:&quot;Melt pool monitoring and process optimisation of directed energy deposition via coaxial thermal imaging&quot;,&quot;type&quot;:&quot;article-journal&quot;,&quot;volume&quot;:&quot;107&quot;},&quot;uris&quot;:[&quot;http://www.mendeley.com/documents/?uuid=c4ad4c53-70ec-41ce-b3a2-54edf16f1358&quot;],&quot;isTemporary&quot;:false,&quot;legacyDesktopId&quot;:&quot;c4ad4c53-70ec-41ce-b3a2-54edf16f1358&quot;},{&quot;id&quot;:&quot;d5b1965f-e4de-5750-886a-abb0f144cfc5&quot;,&quot;itemData&quot;:{&quot;ISSN&quot;:&quot;0278-6125&quot;,&quot;author&quot;:[{&quot;dropping-particle&quot;:&quot;&quot;,&quot;family&quot;:&quot;Kim&quot;,&quot;given&quot;:&quot;Jaehyuk&quot;,&quot;non-dropping-particle&quot;:&quot;&quot;,&quot;parse-names&quot;:false,&quot;suffix&quot;:&quot;&quot;},{&quot;dropping-particle&quot;:&quot;&quot;,&quot;family&quot;:&quot;Yang&quot;,&quot;given&quot;:&quot;Zhuo&quot;,&quot;non-dropping-particle&quot;:&quot;&quot;,&quot;parse-names&quot;:false,&quot;suffix&quot;:&quot;&quot;},{&quot;dropping-particle&quot;:&quot;&quot;,&quot;family&quot;:&quot;Ko&quot;,&quot;given&quot;:&quot;Hyunwoong&quot;,&quot;non-dropping-particle&quot;:&quot;&quot;,&quot;parse-names&quot;:false,&quot;suffix&quot;:&quot;&quot;},{&quot;dropping-particle&quot;:&quot;&quot;,&quot;family&quot;:&quot;Cho&quot;,&quot;given&quot;:&quot;Hyunbo&quot;,&quot;non-dropping-particle&quot;:&quot;&quot;,&quot;parse-names&quot;:false,&quot;suffix&quot;:&quot;&quot;},{&quot;dropping-particle&quot;:&quot;&quot;,&quot;family&quot;:&quot;Lu&quot;,&quot;given&quot;:&quot;Yan&quot;,&quot;non-dropping-particle&quot;:&quot;&quot;,&quot;parse-names&quot;:false,&quot;suffix&quot;:&quot;&quot;}],&quot;container-title&quot;:&quot;Journal of Manufacturing Systems&quot;,&quot;id&quot;:&quot;d5b1965f-e4de-5750-886a-abb0f144cfc5&quot;,&quot;issued&quot;:{&quot;date-parts&quot;:[[&quot;2023&quot;]]},&quot;page&quot;:&quot;117-129&quot;,&quot;publisher&quot;:&quot;Elsevier&quot;,&quot;title&quot;:&quot;Deep learning-based data registration of melt-pool-monitoring images for laser powder bed fusion additive manufacturing&quot;,&quot;type&quot;:&quot;article-journal&quot;,&quot;volume&quot;:&quot;68&quot;},&quot;uris&quot;:[&quot;http://www.mendeley.com/documents/?uuid=93912dc3-29ff-4fc6-8cad-df7f5f6903aa&quot;],&quot;isTemporary&quot;:false,&quot;legacyDesktopId&quot;:&quot;93912dc3-29ff-4fc6-8cad-df7f5f6903aa&quot;}],&quot;properties&quot;:{&quot;noteIndex&quot;:0},&quot;isEdited&quot;:false,&quot;manualOverride&quot;:{&quot;citeprocText&quot;:&quot;[31], [32]&quot;,&quot;isManuallyOverridden&quot;:false,&quot;manualOverrideText&quot;:&quot;&quot;},&quot;citationTag&quot;:&quot;MENDELEY_CITATION_v3_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&quot;},{&quot;citationID&quot;:&quot;MENDELEY_CITATION_e99534d0-a3dc-46ee-b8dc-2256806d2023&quot;,&quot;citationItems&quot;:[{&quot;id&quot;:&quot;710c33b4-a9d5-5a58-84f6-98a0463a911e&quot;,&quot;itemData&quot;:{&quot;DOI&quot;:&quot;10.1520/E3353-22&quot;,&quot;author&quot;:[{&quot;dropping-particle&quot;:&quot;&quot;,&quot;family&quot;:&quot;ASTM International&quot;,&quot;given&quot;:&quot;&quot;,&quot;non-dropping-particle&quot;:&quot;&quot;,&quot;parse-names&quot;:false,&quot;suffix&quot;:&quot;&quot;}],&quot;id&quot;:&quot;710c33b4-a9d5-5a58-84f6-98a0463a911e&quot;,&quot;issued&quot;:{&quot;date-parts&quot;:[[&quot;2022&quot;]]},&quot;number-of-pages&quot;:&quot;ASTM E3353-22&quot;,&quot;title&quot;:&quot;Standard Guide for In-Process Monitoring Using Optical and Thermal Methods for Laser Powder Bed Fusion&quot;,&quot;type&quot;:&quot;report&quot;},&quot;uris&quot;:[&quot;http://www.mendeley.com/documents/?uuid=66c7d44c-92e2-4d2b-a704-d9d02a193572&quot;],&quot;isTemporary&quot;:false,&quot;legacyDesktopId&quot;:&quot;66c7d44c-92e2-4d2b-a704-d9d02a193572&quot;}],&quot;properties&quot;:{&quot;noteIndex&quot;:0},&quot;isEdited&quot;:false,&quot;manualOverride&quot;:{&quot;citeprocText&quot;:&quot;[33]&quot;,&quot;isManuallyOverridden&quot;:false,&quot;manualOverrideText&quot;:&quot;&quot;},&quot;citationTag&quot;:&quot;MENDELEY_CITATION_v3_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&quot;},{&quot;citationID&quot;:&quot;MENDELEY_CITATION_08285f9e-d227-451b-8644-0115375f96e0&quot;,&quot;citationItems&quot;:[{&quot;id&quot;:&quot;41698afd-7b0e-504b-8820-a5c0df721937&quot;,&quot;itemData&quot;:{&quot;ISSN&quot;:&quot;1042-346X&quot;,&quot;author&quot;:[{&quot;dropping-particle&quot;:&quot;&quot;,&quot;family&quot;:&quot;Corbin&quot;,&quot;given&quot;:&quot;David J&quot;,&quot;non-dropping-particle&quot;:&quot;&quot;,&quot;parse-names&quot;:false,&quot;suffix&quot;:&quot;&quot;},{&quot;dropping-particle&quot;:&quot;&quot;,&quot;family&quot;:&quot;Nassar&quot;,&quot;given&quot;:&quot;Abdalla R&quot;,&quot;non-dropping-particle&quot;:&quot;&quot;,&quot;parse-names&quot;:false,&quot;suffix&quot;:&quot;&quot;},{&quot;dropping-particle&quot;:&quot;&quot;,&quot;family&quot;:&quot;Reutzel&quot;,&quot;given&quot;:&quot;Edward W&quot;,&quot;non-dropping-particle&quot;:&quot;&quot;,&quot;parse-names&quot;:false,&quot;suffix&quot;:&quot;&quot;},{&quot;dropping-particle&quot;:&quot;&quot;,&quot;family&quot;:&quot;Beese&quot;,&quot;given&quot;:&quot;Allison M&quot;,&quot;non-dropping-particle&quot;:&quot;&quot;,&quot;parse-names&quot;:false,&quot;suffix&quot;:&quot;&quot;},{&quot;dropping-particle&quot;:&quot;&quot;,&quot;family&quot;:&quot;Kistler&quot;,&quot;given&quot;:&quot;Nathan A&quot;,&quot;non-dropping-particle&quot;:&quot;&quot;,&quot;parse-names&quot;:false,&quot;suffix&quot;:&quot;&quot;}],&quot;container-title&quot;:&quot;Journal of Laser Applications&quot;,&quot;id&quot;:&quot;41698afd-7b0e-504b-8820-a5c0df721937&quot;,&quot;issue&quot;:&quot;2&quot;,&quot;issued&quot;:{&quot;date-parts&quot;:[[&quot;2017&quot;]]},&quot;publisher&quot;:&quot;AIP Publishing&quot;,&quot;title&quot;:&quot;Effect of directed energy deposition processing parameters on laser deposited Inconel® 718: External morphology&quot;,&quot;type&quot;:&quot;article-journal&quot;,&quot;volume&quot;:&quot;29&quot;},&quot;uris&quot;:[&quot;http://www.mendeley.com/documents/?uuid=d9f03dab-d6aa-4647-bf63-9fbbf260bf0b&quot;],&quot;isTemporary&quot;:false,&quot;legacyDesktopId&quot;:&quot;d9f03dab-d6aa-4647-bf63-9fbbf260bf0b&quot;}],&quot;properties&quot;:{&quot;noteIndex&quot;:0},&quot;isEdited&quot;:false,&quot;manualOverride&quot;:{&quot;citeprocText&quot;:&quot;[34]&quot;,&quot;isManuallyOverridden&quot;:false,&quot;manualOverrideText&quot;:&quot;&quot;},&quot;citationTag&quot;:&quot;MENDELEY_CITATION_v3_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&quot;},{&quot;citationID&quot;:&quot;MENDELEY_CITATION_5bb57ce8-41dc-4b81-afcd-ada126579849&quot;,&quot;citationItems&quot;:[{&quot;id&quot;:&quot;fd14e747-5041-555b-85d2-cf69cd450920&quot;,&quot;itemData&quot;:{&quot;ISSN&quot;:&quot;1355-2546&quot;,&quot;author&quot;:[{&quot;dropping-particle&quot;:&quot;&quot;,&quot;family&quot;:&quot;Aggarwal&quot;,&quot;given&quot;:&quot;Kush&quot;,&quot;non-dropping-particle&quot;:&quot;&quot;,&quot;parse-names&quot;:false,&quot;suffix&quot;:&quot;&quot;},{&quot;dropping-particle&quot;:&quot;&quot;,&quot;family&quot;:&quot;Urbanic&quot;,&quot;given&quot;:&quot;R J&quot;,&quot;non-dropping-particle&quot;:&quot;&quot;,&quot;parse-names&quot;:false,&quot;suffix&quot;:&quot;&quot;},{&quot;dropping-particle&quot;:&quot;&quot;,&quot;family&quot;:&quot;Saqib&quot;,&quot;given&quot;:&quot;Syed Mohammad&quot;,&quot;non-dropping-particle&quot;:&quot;&quot;,&quot;parse-names&quot;:false,&quot;suffix&quot;:&quot;&quot;}],&quot;container-title&quot;:&quot;Rapid Prototyping Journal&quot;,&quot;id&quot;:&quot;fd14e747-5041-555b-85d2-cf69cd450920&quot;,&quot;issue&quot;:&quot;1&quot;,&quot;issued&quot;:{&quot;date-parts&quot;:[[&quot;2018&quot;]]},&quot;page&quot;:&quot;214-228&quot;,&quot;publisher&quot;:&quot;Emerald Publishing Limited&quot;,&quot;title&quot;:&quot;Development of predictive models for effective process parameter selection for single and overlapping laser clad bead geometry&quot;,&quot;type&quot;:&quot;article-journal&quot;,&quot;volume&quot;:&quot;24&quot;},&quot;uris&quot;:[&quot;http://www.mendeley.com/documents/?uuid=7cfa017c-7478-4492-8971-b4171921a36e&quot;],&quot;isTemporary&quot;:false,&quot;legacyDesktopId&quot;:&quot;7cfa017c-7478-4492-8971-b4171921a36e&quot;}],&quot;properties&quot;:{&quot;noteIndex&quot;:0},&quot;isEdited&quot;:false,&quot;manualOverride&quot;:{&quot;citeprocText&quot;:&quot;[35]&quot;,&quot;isManuallyOverridden&quot;:false,&quot;manualOverrideText&quot;:&quot;&quot;},&quot;citationTag&quot;:&quot;MENDELEY_CITATION_v3_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&quot;},{&quot;citationID&quot;:&quot;MENDELEY_CITATION_24ae792f-a049-46b8-8c2e-2ce5f7fcbf6c&quot;,&quot;citationItems&quot;:[{&quot;id&quot;:&quot;360d1b09-37c7-5061-9ce0-2aad829e24c4&quot;,&quot;itemData&quot;:{&quot;ISSN&quot;:&quot;1042-346X&quot;,&quot;author&quot;:[{&quot;dropping-particle&quot;:&quot;&quot;,&quot;family&quot;:&quot;Paul&quot;,&quot;given&quot;:&quot;A C&quot;,&quot;non-dropping-particle&quot;:&quot;&quot;,&quot;parse-names&quot;:false,&quot;suffix&quot;:&quot;&quot;},{&quot;dropping-particle&quot;:&quot;&quot;,&quot;family&quot;:&quot;Jinoop&quot;,&quot;given&quot;:&quot;A N&quot;,&quot;non-dropping-particle&quot;:&quot;&quot;,&quot;parse-names&quot;:false,&quot;suffix&quot;:&quot;&quot;},{&quot;dropping-particle&quot;:&quot;&quot;,&quot;family&quot;:&quot;Paul&quot;,&quot;given&quot;:&quot;C P&quot;,&quot;non-dropping-particle&quot;:&quot;&quot;,&quot;parse-names&quot;:false,&quot;suffix&quot;:&quot;&quot;},{&quot;dropping-particle&quot;:&quot;&quot;,&quot;family&quot;:&quot;Deogiri&quot;,&quot;given&quot;:&quot;P&quot;,&quot;non-dropping-particle&quot;:&quot;&quot;,&quot;parse-names&quot;:false,&quot;suffix&quot;:&quot;&quot;},{&quot;dropping-particle&quot;:&quot;&quot;,&quot;family&quot;:&quot;Bindra&quot;,&quot;given&quot;:&quot;K S&quot;,&quot;non-dropping-particle&quot;:&quot;&quot;,&quot;parse-names&quot;:false,&quot;suffix&quot;:&quot;&quot;}],&quot;container-title&quot;:&quot;Journal of Laser Applications&quot;,&quot;id&quot;:&quot;360d1b09-37c7-5061-9ce0-2aad829e24c4&quot;,&quot;issue&quot;:&quot;4&quot;,&quot;issued&quot;:{&quot;date-parts&quot;:[[&quot;2020&quot;]]},&quot;publisher&quot;:&quot;AIP Publishing&quot;,&quot;title&quot;:&quot;Investigating build geometry characteristics during laser directed energy deposition based additive manufacturing&quot;,&quot;type&quot;:&quot;article-journal&quot;,&quot;volume&quot;:&quot;32&quot;},&quot;uris&quot;:[&quot;http://www.mendeley.com/documents/?uuid=c1d27178-9e1f-4012-91a3-a85b1b54114c&quot;],&quot;isTemporary&quot;:false,&quot;legacyDesktopId&quot;:&quot;c1d27178-9e1f-4012-91a3-a85b1b54114c&quot;}],&quot;properties&quot;:{&quot;noteIndex&quot;:0},&quot;isEdited&quot;:false,&quot;manualOverride&quot;:{&quot;citeprocText&quot;:&quot;[36]&quot;,&quot;isManuallyOverridden&quot;:false,&quot;manualOverrideText&quot;:&quot;&quot;},&quot;citationTag&quot;:&quot;MENDELEY_CITATION_v3_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&quot;},{&quot;citationID&quot;:&quot;MENDELEY_CITATION_eb61ba8d-e9fa-41a4-8003-0ce7243f2daf&quot;,&quot;citationItems&quot;:[{&quot;id&quot;:&quot;592f76e1-ec59-5bcb-a2c6-5af6d87e8688&quot;,&quot;itemData&quot;:{&quot;ISSN&quot;:&quot;1059-9495&quot;,&quot;author&quot;:[{&quot;dropping-particle&quot;:&quot;&quot;,&quot;family&quot;:&quot;Amirjan&quot;,&quot;given&quot;:&quot;Mostafa&quot;,&quot;non-dropping-particle&quot;:&quot;&quot;,&quot;parse-names&quot;:false,&quot;suffix&quot;:&quot;&quot;},{&quot;dropping-particle&quot;:&quot;&quot;,&quot;family&quot;:&quot;Khodabandeh&quot;,&quot;given&quot;:&quot;Masoumeh&quot;,&quot;non-dropping-particle&quot;:&quot;&quot;,&quot;parse-names&quot;:false,&quot;suffix&quot;:&quot;&quot;}],&quot;container-title&quot;:&quot;Journal of Materials Engineering and Performance&quot;,&quot;id&quot;:&quot;592f76e1-ec59-5bcb-a2c6-5af6d87e8688&quot;,&quot;issued&quot;:{&quot;date-parts&quot;:[[&quot;2021&quot;]]},&quot;page&quot;:&quot;1-14&quot;,&quot;publisher&quot;:&quot;Springer&quot;,&quot;title&quot;:&quot;Correlation between processing parameters in direct metal deposition of IN625 nickel-base superalloy&quot;,&quot;type&quot;:&quot;article-journal&quot;},&quot;uris&quot;:[&quot;http://www.mendeley.com/documents/?uuid=b508b1e5-bb64-4125-9145-5de8ea25c902&quot;],&quot;isTemporary&quot;:false,&quot;legacyDesktopId&quot;:&quot;b508b1e5-bb64-4125-9145-5de8ea25c902&quot;}],&quot;properties&quot;:{&quot;noteIndex&quot;:0},&quot;isEdited&quot;:false,&quot;manualOverride&quot;:{&quot;citeprocText&quot;:&quot;[37]&quot;,&quot;isManuallyOverridden&quot;:false,&quot;manualOverrideText&quot;:&quot;&quot;},&quot;citationTag&quot;:&quot;MENDELEY_CITATION_v3_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&quot;},{&quot;citationID&quot;:&quot;MENDELEY_CITATION_712ce657-0935-4fcf-8ca3-cd5fafbf89b9&quot;,&quot;citationItems&quot;:[{&quot;id&quot;:&quot;3cfc9aca-a5ac-501b-a4fd-a7075e9d3522&quot;,&quot;itemData&quot;:{&quot;author&quot;:[{&quot;dropping-particle&quot;:&quot;&quot;,&quot;family&quot;:&quot;Akinwande&quot;,&quot;given&quot;:&quot;Michael Olusegun&quot;,&quot;non-dropping-particle&quot;:&quot;&quot;,&quot;parse-names&quot;:false,&quot;suffix&quot;:&quot;&quot;},{&quot;dropping-particle&quot;:&quot;&quot;,&quot;family&quot;:&quot;Dikko&quot;,&quot;given&quot;:&quot;Hussaini Garba&quot;,&quot;non-dropping-particle&quot;:&quot;&quot;,&quot;parse-names&quot;:false,&quot;suffix&quot;:&quot;&quot;},{&quot;dropping-particle&quot;:&quot;&quot;,&quot;family&quot;:&quot;Samson&quot;,&quot;given&quot;:&quot;Agboola&quot;,&quot;non-dropping-particle&quot;:&quot;&quot;,&quot;parse-names&quot;:false,&quot;suffix&quot;:&quot;&quot;}],&quot;container-title&quot;:&quot;Open journal of statistics&quot;,&quot;id&quot;:&quot;3cfc9aca-a5ac-501b-a4fd-a7075e9d3522&quot;,&quot;issue&quot;:&quot;07&quot;,&quot;issued&quot;:{&quot;date-parts&quot;:[[&quot;2015&quot;]]},&quot;page&quot;:&quot;754&quot;,&quot;publisher&quot;:&quot;Scientific Research Publishing&quot;,&quot;title&quot;:&quot;Variance inflation factor: as a condition for the inclusion of suppressor variable (s) in regression analysis&quot;,&quot;type&quot;:&quot;article-journal&quot;,&quot;volume&quot;:&quot;5&quot;},&quot;uris&quot;:[&quot;http://www.mendeley.com/documents/?uuid=866822f8-9614-47c8-8abc-98f3b65512c0&quot;],&quot;isTemporary&quot;:false,&quot;legacyDesktopId&quot;:&quot;866822f8-9614-47c8-8abc-98f3b65512c0&quot;}],&quot;properties&quot;:{&quot;noteIndex&quot;:0},&quot;isEdited&quot;:false,&quot;manualOverride&quot;:{&quot;citeprocText&quot;:&quot;[38]&quot;,&quot;isManuallyOverridden&quot;:false,&quot;manualOverrideText&quot;:&quot;&quot;},&quot;citationTag&quot;:&quot;MENDELEY_CITATION_v3_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&quot;},{&quot;citationID&quot;:&quot;MENDELEY_CITATION_2705514e-78fb-46ed-a6ca-f8d8f49061f4&quot;,&quot;citationItems&quot;:[{&quot;id&quot;:&quot;dc997047-8d9a-56f0-a3ff-90c59501d64d&quot;,&quot;itemData&quot;:{&quot;ISSN&quot;:&quot;1526-6125&quot;,&quot;author&quot;:[{&quot;dropping-particle&quot;:&quot;&quot;,&quot;family&quot;:&quot;Bennett&quot;,&quot;given&quot;:&quot;Jennifer L&quot;,&quot;non-dropping-particle&quot;:&quot;&quot;,&quot;parse-names&quot;:false,&quot;suffix&quot;:&quot;&quot;},{&quot;dropping-particle&quot;:&quot;&quot;,&quot;family&quot;:&quot;Wolff&quot;,&quot;given&quot;:&quot;Sarah J&quot;,&quot;non-dropping-particle&quot;:&quot;&quot;,&quot;parse-names&quot;:false,&quot;suffix&quot;:&quot;&quot;},{&quot;dropping-particle&quot;:&quot;&quot;,&quot;family&quot;:&quot;Hyatt&quot;,&quot;given&quot;:&quot;Gregory&quot;,&quot;non-dropping-particle&quot;:&quot;&quot;,&quot;parse-names&quot;:false,&quot;suffix&quot;:&quot;&quot;},{&quot;dropping-particle&quot;:&quot;&quot;,&quot;family&quot;:&quot;Ehmann&quot;,&quot;given&quot;:&quot;Kornel&quot;,&quot;non-dropping-particle&quot;:&quot;&quot;,&quot;parse-names&quot;:false,&quot;suffix&quot;:&quot;&quot;},{&quot;dropping-particle&quot;:&quot;&quot;,&quot;family&quot;:&quot;Cao&quot;,&quot;given&quot;:&quot;Jian&quot;,&quot;non-dropping-particle&quot;:&quot;&quot;,&quot;parse-names&quot;:false,&quot;suffix&quot;:&quot;&quot;}],&quot;container-title&quot;:&quot;Journal of Manufacturing Processes&quot;,&quot;id&quot;:&quot;dc997047-8d9a-56f0-a3ff-90c59501d64d&quot;,&quot;issued&quot;:{&quot;date-parts&quot;:[[&quot;2017&quot;]]},&quot;page&quot;:&quot;550-557&quot;,&quot;publisher&quot;:&quot;Elsevier&quot;,&quot;title&quot;:&quot;Thermal effect on clad dimension for laser deposited Inconel 718&quot;,&quot;type&quot;:&quot;article-journal&quot;,&quot;volume&quot;:&quot;28&quot;},&quot;uris&quot;:[&quot;http://www.mendeley.com/documents/?uuid=824a4eb5-4018-4758-b3da-f42f5821988d&quot;],&quot;isTemporary&quot;:false,&quot;legacyDesktopId&quot;:&quot;824a4eb5-4018-4758-b3da-f42f5821988d&quot;}],&quot;properties&quot;:{&quot;noteIndex&quot;:0},&quot;isEdited&quot;:false,&quot;manualOverride&quot;:{&quot;citeprocText&quot;:&quot;[39]&quot;,&quot;isManuallyOverridden&quot;:false,&quot;manualOverrideText&quot;:&quot;&quot;},&quot;citationTag&quot;:&quot;MENDELEY_CITATION_v3_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&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2af9fad6-48e2-4fca-a58e-eb186152ff4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문서" ma:contentTypeID="0x0101002A63734F1F67DB4FA1FDDCFDA905A426" ma:contentTypeVersion="13" ma:contentTypeDescription="새 문서를 만듭니다." ma:contentTypeScope="" ma:versionID="1c3e698118d1bdbb5a85e8d6c572288d">
  <xsd:schema xmlns:xsd="http://www.w3.org/2001/XMLSchema" xmlns:xs="http://www.w3.org/2001/XMLSchema" xmlns:p="http://schemas.microsoft.com/office/2006/metadata/properties" xmlns:ns3="2af9fad6-48e2-4fca-a58e-eb186152ff42" targetNamespace="http://schemas.microsoft.com/office/2006/metadata/properties" ma:root="true" ma:fieldsID="c83908d030f08dbb6d7e2a1669e789a7" ns3:_="">
    <xsd:import namespace="2af9fad6-48e2-4fca-a58e-eb186152ff4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9fad6-48e2-4fca-a58e-eb186152ff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_activity" ma:index="2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7AD8BA-06AB-4978-9908-E9D4F8587987}">
  <ds:schemaRefs>
    <ds:schemaRef ds:uri="http://schemas.microsoft.com/sharepoint/v3/contenttype/forms"/>
  </ds:schemaRefs>
</ds:datastoreItem>
</file>

<file path=customXml/itemProps2.xml><?xml version="1.0" encoding="utf-8"?>
<ds:datastoreItem xmlns:ds="http://schemas.openxmlformats.org/officeDocument/2006/customXml" ds:itemID="{6A7D8DE1-D97A-4EDD-AE13-FB8F1ABB58C3}">
  <ds:schemaRefs>
    <ds:schemaRef ds:uri="http://schemas.openxmlformats.org/officeDocument/2006/bibliography"/>
  </ds:schemaRefs>
</ds:datastoreItem>
</file>

<file path=customXml/itemProps3.xml><?xml version="1.0" encoding="utf-8"?>
<ds:datastoreItem xmlns:ds="http://schemas.openxmlformats.org/officeDocument/2006/customXml" ds:itemID="{5C2ACAEC-A583-4334-AA6D-BA6880E22C82}">
  <ds:schemaRefs>
    <ds:schemaRef ds:uri="http://schemas.microsoft.com/office/2006/metadata/properties"/>
    <ds:schemaRef ds:uri="http://schemas.microsoft.com/office/infopath/2007/PartnerControls"/>
    <ds:schemaRef ds:uri="2af9fad6-48e2-4fca-a58e-eb186152ff42"/>
  </ds:schemaRefs>
</ds:datastoreItem>
</file>

<file path=customXml/itemProps4.xml><?xml version="1.0" encoding="utf-8"?>
<ds:datastoreItem xmlns:ds="http://schemas.openxmlformats.org/officeDocument/2006/customXml" ds:itemID="{337262EA-5A31-4644-BE24-A5F2AF845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9fad6-48e2-4fca-a58e-eb186152ff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2158</TotalTime>
  <Pages>3</Pages>
  <Words>524</Words>
  <Characters>4488</Characters>
  <Application>Microsoft Office Word</Application>
  <DocSecurity>0</DocSecurity>
  <Lines>517</Lines>
  <Paragraphs>454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지성훈</dc:creator>
  <dc:description/>
  <cp:lastModifiedBy>Hyub Lee</cp:lastModifiedBy>
  <cp:revision>280</cp:revision>
  <cp:lastPrinted>2026-01-21T04:41:00Z</cp:lastPrinted>
  <dcterms:created xsi:type="dcterms:W3CDTF">2025-12-28T07:41:00Z</dcterms:created>
  <dcterms:modified xsi:type="dcterms:W3CDTF">2026-01-21T04:42:00Z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bb4187a5-656b-4f69-9f1b-72611e4bfe57</vt:lpwstr>
  </property>
  <property fmtid="{D5CDD505-2E9C-101B-9397-08002B2CF9AE}" pid="3" name="ContentTypeId">
    <vt:lpwstr>0x0101002A63734F1F67DB4FA1FDDCFDA905A426</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6th/7th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18th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12th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9th edition (in-text citations)</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Citation Style_1">
    <vt:lpwstr>http://www.zotero.org/styles/ieee</vt:lpwstr>
  </property>
  <property fmtid="{D5CDD505-2E9C-101B-9397-08002B2CF9AE}" pid="25" name="Mendeley Document_1">
    <vt:lpwstr>True</vt:lpwstr>
  </property>
  <property fmtid="{D5CDD505-2E9C-101B-9397-08002B2CF9AE}" pid="26" name="Mendeley Unique User Id_1">
    <vt:lpwstr>1aa1ebac-cecd-3a28-8d81-a21631b89394</vt:lpwstr>
  </property>
</Properties>
</file>