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82BA1C" w14:textId="77777777" w:rsidR="002006D3" w:rsidRDefault="002006D3" w:rsidP="002006D3">
      <w:pPr>
        <w:pStyle w:val="NormalWeb"/>
        <w:widowControl/>
        <w:rPr>
          <w:rFonts w:ascii="Times New Roman" w:hAnsi="Times New Roman"/>
        </w:rPr>
      </w:pPr>
      <w:r>
        <w:rPr>
          <w:rStyle w:val="Strong"/>
          <w:rFonts w:ascii="Times New Roman" w:hAnsi="Times New Roman"/>
        </w:rPr>
        <w:t>Table 1. Baseline characteristics by bone mass and possible sarcopenia strata</w:t>
      </w:r>
    </w:p>
    <w:tbl>
      <w:tblPr>
        <w:tblStyle w:val="TableGrid"/>
        <w:tblW w:w="10458" w:type="dxa"/>
        <w:jc w:val="center"/>
        <w:tblLayout w:type="fixed"/>
        <w:tblLook w:val="04A0" w:firstRow="1" w:lastRow="0" w:firstColumn="1" w:lastColumn="0" w:noHBand="0" w:noVBand="1"/>
      </w:tblPr>
      <w:tblGrid>
        <w:gridCol w:w="1195"/>
        <w:gridCol w:w="1240"/>
        <w:gridCol w:w="1021"/>
        <w:gridCol w:w="963"/>
        <w:gridCol w:w="939"/>
        <w:gridCol w:w="965"/>
        <w:gridCol w:w="1021"/>
        <w:gridCol w:w="1046"/>
        <w:gridCol w:w="992"/>
        <w:gridCol w:w="1076"/>
      </w:tblGrid>
      <w:tr w:rsidR="002006D3" w14:paraId="01FED0CC" w14:textId="77777777" w:rsidTr="00FA7AD3">
        <w:trPr>
          <w:tblHeader/>
          <w:jc w:val="center"/>
        </w:trPr>
        <w:tc>
          <w:tcPr>
            <w:tcW w:w="1195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E2A95C4" w14:textId="77777777" w:rsidR="002006D3" w:rsidRDefault="002006D3" w:rsidP="00FA7AD3">
            <w:pPr>
              <w:snapToGrid w:val="0"/>
              <w:jc w:val="center"/>
              <w:rPr>
                <w:rFonts w:eastAsia="SimSun"/>
                <w:b/>
                <w:sz w:val="20"/>
              </w:rPr>
            </w:pPr>
            <w:r>
              <w:rPr>
                <w:rFonts w:eastAsia="SimSun"/>
                <w:b/>
                <w:sz w:val="20"/>
              </w:rPr>
              <w:t>Characteristic</w:t>
            </w:r>
          </w:p>
        </w:tc>
        <w:tc>
          <w:tcPr>
            <w:tcW w:w="124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2C078FD" w14:textId="77777777" w:rsidR="002006D3" w:rsidRDefault="002006D3" w:rsidP="00FA7AD3">
            <w:pPr>
              <w:snapToGrid w:val="0"/>
              <w:jc w:val="center"/>
              <w:rPr>
                <w:rFonts w:eastAsia="SimSun"/>
                <w:b/>
                <w:sz w:val="20"/>
              </w:rPr>
            </w:pPr>
            <w:r>
              <w:rPr>
                <w:rFonts w:eastAsia="SimSun"/>
                <w:b/>
                <w:sz w:val="20"/>
              </w:rPr>
              <w:t xml:space="preserve">Total </w:t>
            </w:r>
          </w:p>
          <w:p w14:paraId="6CEE5441" w14:textId="77777777" w:rsidR="002006D3" w:rsidRDefault="002006D3" w:rsidP="00FA7AD3">
            <w:pPr>
              <w:snapToGrid w:val="0"/>
              <w:jc w:val="center"/>
              <w:rPr>
                <w:rFonts w:eastAsia="SimSun"/>
                <w:b/>
                <w:sz w:val="20"/>
              </w:rPr>
            </w:pPr>
            <w:r>
              <w:rPr>
                <w:rFonts w:eastAsia="SimSun"/>
                <w:b/>
                <w:sz w:val="20"/>
              </w:rPr>
              <w:t>(N=1786)</w:t>
            </w:r>
          </w:p>
        </w:tc>
        <w:tc>
          <w:tcPr>
            <w:tcW w:w="1021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E23335C" w14:textId="77777777" w:rsidR="002006D3" w:rsidRDefault="002006D3" w:rsidP="00FA7AD3">
            <w:pPr>
              <w:snapToGrid w:val="0"/>
              <w:jc w:val="center"/>
              <w:rPr>
                <w:rFonts w:eastAsia="SimSun"/>
                <w:b/>
                <w:sz w:val="20"/>
              </w:rPr>
            </w:pPr>
            <w:r>
              <w:rPr>
                <w:rFonts w:eastAsia="SimSun"/>
                <w:b/>
                <w:sz w:val="20"/>
              </w:rPr>
              <w:t xml:space="preserve">Normal/No </w:t>
            </w:r>
          </w:p>
          <w:p w14:paraId="7775F9B4" w14:textId="77777777" w:rsidR="002006D3" w:rsidRDefault="002006D3" w:rsidP="00FA7AD3">
            <w:pPr>
              <w:snapToGrid w:val="0"/>
              <w:jc w:val="center"/>
              <w:rPr>
                <w:rFonts w:eastAsia="SimSun"/>
                <w:b/>
                <w:sz w:val="20"/>
              </w:rPr>
            </w:pPr>
            <w:r>
              <w:rPr>
                <w:rFonts w:eastAsia="SimSun"/>
                <w:b/>
                <w:sz w:val="20"/>
              </w:rPr>
              <w:t>(n=312)</w:t>
            </w:r>
          </w:p>
        </w:tc>
        <w:tc>
          <w:tcPr>
            <w:tcW w:w="963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3F971D2" w14:textId="77777777" w:rsidR="002006D3" w:rsidRDefault="002006D3" w:rsidP="00FA7AD3">
            <w:pPr>
              <w:snapToGrid w:val="0"/>
              <w:jc w:val="center"/>
              <w:rPr>
                <w:rFonts w:eastAsia="SimSun"/>
                <w:b/>
                <w:sz w:val="20"/>
              </w:rPr>
            </w:pPr>
            <w:r>
              <w:rPr>
                <w:rFonts w:eastAsia="SimSun"/>
                <w:b/>
                <w:sz w:val="20"/>
              </w:rPr>
              <w:t xml:space="preserve">Normal/Yes </w:t>
            </w:r>
          </w:p>
          <w:p w14:paraId="1390297C" w14:textId="77777777" w:rsidR="002006D3" w:rsidRDefault="002006D3" w:rsidP="00FA7AD3">
            <w:pPr>
              <w:snapToGrid w:val="0"/>
              <w:jc w:val="center"/>
              <w:rPr>
                <w:rFonts w:eastAsia="SimSun"/>
                <w:b/>
                <w:sz w:val="20"/>
              </w:rPr>
            </w:pPr>
            <w:r>
              <w:rPr>
                <w:rFonts w:eastAsia="SimSun"/>
                <w:b/>
                <w:sz w:val="20"/>
              </w:rPr>
              <w:t>(n=103)</w:t>
            </w:r>
          </w:p>
        </w:tc>
        <w:tc>
          <w:tcPr>
            <w:tcW w:w="939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C942343" w14:textId="77777777" w:rsidR="002006D3" w:rsidRDefault="002006D3" w:rsidP="00FA7AD3">
            <w:pPr>
              <w:snapToGrid w:val="0"/>
              <w:jc w:val="center"/>
              <w:rPr>
                <w:rFonts w:eastAsia="SimSun"/>
                <w:b/>
                <w:sz w:val="20"/>
              </w:rPr>
            </w:pPr>
            <w:r>
              <w:rPr>
                <w:rFonts w:eastAsia="SimSun"/>
                <w:b/>
                <w:sz w:val="20"/>
              </w:rPr>
              <w:t xml:space="preserve">Osteopenia/No </w:t>
            </w:r>
          </w:p>
          <w:p w14:paraId="7A197111" w14:textId="77777777" w:rsidR="002006D3" w:rsidRDefault="002006D3" w:rsidP="00FA7AD3">
            <w:pPr>
              <w:snapToGrid w:val="0"/>
              <w:jc w:val="center"/>
              <w:rPr>
                <w:rFonts w:eastAsia="SimSun"/>
                <w:b/>
                <w:sz w:val="20"/>
              </w:rPr>
            </w:pPr>
            <w:r>
              <w:rPr>
                <w:rFonts w:eastAsia="SimSun"/>
                <w:b/>
                <w:sz w:val="20"/>
              </w:rPr>
              <w:t>(n=575)</w:t>
            </w:r>
          </w:p>
        </w:tc>
        <w:tc>
          <w:tcPr>
            <w:tcW w:w="965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D138E10" w14:textId="77777777" w:rsidR="002006D3" w:rsidRDefault="002006D3" w:rsidP="00FA7AD3">
            <w:pPr>
              <w:snapToGrid w:val="0"/>
              <w:jc w:val="center"/>
              <w:rPr>
                <w:rFonts w:eastAsia="SimSun"/>
                <w:b/>
                <w:sz w:val="20"/>
              </w:rPr>
            </w:pPr>
            <w:r>
              <w:rPr>
                <w:rFonts w:eastAsia="SimSun"/>
                <w:b/>
                <w:sz w:val="20"/>
              </w:rPr>
              <w:t xml:space="preserve">Osteopenia/Yes </w:t>
            </w:r>
          </w:p>
          <w:p w14:paraId="323DE371" w14:textId="77777777" w:rsidR="002006D3" w:rsidRDefault="002006D3" w:rsidP="00FA7AD3">
            <w:pPr>
              <w:snapToGrid w:val="0"/>
              <w:jc w:val="center"/>
              <w:rPr>
                <w:rFonts w:eastAsia="SimSun"/>
                <w:b/>
                <w:sz w:val="20"/>
              </w:rPr>
            </w:pPr>
            <w:r>
              <w:rPr>
                <w:rFonts w:eastAsia="SimSun"/>
                <w:b/>
                <w:sz w:val="20"/>
              </w:rPr>
              <w:t>(n=167)</w:t>
            </w:r>
          </w:p>
        </w:tc>
        <w:tc>
          <w:tcPr>
            <w:tcW w:w="1021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B4B218C" w14:textId="77777777" w:rsidR="002006D3" w:rsidRDefault="002006D3" w:rsidP="00FA7AD3">
            <w:pPr>
              <w:snapToGrid w:val="0"/>
              <w:jc w:val="center"/>
              <w:rPr>
                <w:rFonts w:eastAsia="SimSun"/>
                <w:b/>
                <w:sz w:val="20"/>
              </w:rPr>
            </w:pPr>
            <w:r>
              <w:rPr>
                <w:rFonts w:eastAsia="SimSun"/>
                <w:b/>
                <w:sz w:val="20"/>
              </w:rPr>
              <w:t xml:space="preserve">Osteoporosis/No </w:t>
            </w:r>
          </w:p>
          <w:p w14:paraId="5C52B3E0" w14:textId="77777777" w:rsidR="002006D3" w:rsidRDefault="002006D3" w:rsidP="00FA7AD3">
            <w:pPr>
              <w:snapToGrid w:val="0"/>
              <w:jc w:val="center"/>
              <w:rPr>
                <w:rFonts w:eastAsia="SimSun"/>
                <w:b/>
                <w:sz w:val="20"/>
              </w:rPr>
            </w:pPr>
            <w:r>
              <w:rPr>
                <w:rFonts w:eastAsia="SimSun"/>
                <w:b/>
                <w:sz w:val="20"/>
              </w:rPr>
              <w:t>(n=415)</w:t>
            </w:r>
          </w:p>
        </w:tc>
        <w:tc>
          <w:tcPr>
            <w:tcW w:w="1046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BCB852B" w14:textId="77777777" w:rsidR="002006D3" w:rsidRDefault="002006D3" w:rsidP="00FA7AD3">
            <w:pPr>
              <w:snapToGrid w:val="0"/>
              <w:jc w:val="center"/>
              <w:rPr>
                <w:rFonts w:eastAsia="SimSun"/>
                <w:b/>
                <w:sz w:val="20"/>
              </w:rPr>
            </w:pPr>
            <w:r>
              <w:rPr>
                <w:rFonts w:eastAsia="SimSun"/>
                <w:b/>
                <w:sz w:val="20"/>
              </w:rPr>
              <w:t xml:space="preserve">Osteoporosis/Yes </w:t>
            </w:r>
          </w:p>
          <w:p w14:paraId="79C0B8EE" w14:textId="77777777" w:rsidR="002006D3" w:rsidRDefault="002006D3" w:rsidP="00FA7AD3">
            <w:pPr>
              <w:snapToGrid w:val="0"/>
              <w:jc w:val="center"/>
              <w:rPr>
                <w:rFonts w:eastAsia="SimSun"/>
                <w:b/>
                <w:sz w:val="20"/>
              </w:rPr>
            </w:pPr>
            <w:r>
              <w:rPr>
                <w:rFonts w:eastAsia="SimSun"/>
                <w:b/>
                <w:sz w:val="20"/>
              </w:rPr>
              <w:t>(n=214)</w:t>
            </w:r>
          </w:p>
        </w:tc>
        <w:tc>
          <w:tcPr>
            <w:tcW w:w="992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1837B78" w14:textId="77777777" w:rsidR="002006D3" w:rsidRDefault="002006D3" w:rsidP="00FA7AD3">
            <w:pPr>
              <w:snapToGrid w:val="0"/>
              <w:jc w:val="center"/>
              <w:rPr>
                <w:rFonts w:eastAsia="SimSun"/>
                <w:b/>
                <w:sz w:val="20"/>
              </w:rPr>
            </w:pPr>
            <w:r>
              <w:rPr>
                <w:rFonts w:eastAsia="SimSun"/>
                <w:b/>
                <w:sz w:val="20"/>
              </w:rPr>
              <w:t>ASMD</w:t>
            </w:r>
          </w:p>
        </w:tc>
        <w:tc>
          <w:tcPr>
            <w:tcW w:w="1076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C2491EB" w14:textId="77777777" w:rsidR="002006D3" w:rsidRDefault="002006D3" w:rsidP="00FA7AD3">
            <w:pPr>
              <w:snapToGrid w:val="0"/>
              <w:jc w:val="center"/>
              <w:rPr>
                <w:rFonts w:eastAsia="SimSun"/>
                <w:b/>
                <w:sz w:val="20"/>
              </w:rPr>
            </w:pPr>
            <w:r>
              <w:rPr>
                <w:rFonts w:eastAsia="SimSun"/>
                <w:b/>
                <w:sz w:val="20"/>
              </w:rPr>
              <w:t>P value</w:t>
            </w:r>
          </w:p>
        </w:tc>
      </w:tr>
      <w:tr w:rsidR="002006D3" w14:paraId="391F4DC6" w14:textId="77777777" w:rsidTr="00FA7AD3">
        <w:trPr>
          <w:jc w:val="center"/>
        </w:trPr>
        <w:tc>
          <w:tcPr>
            <w:tcW w:w="119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79CCF38" w14:textId="77777777" w:rsidR="002006D3" w:rsidRDefault="002006D3" w:rsidP="00FA7AD3">
            <w:pPr>
              <w:snapToGrid w:val="0"/>
              <w:jc w:val="left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Sample size, n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5C65829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1786</w:t>
            </w:r>
          </w:p>
        </w:tc>
        <w:tc>
          <w:tcPr>
            <w:tcW w:w="102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530EBF1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312</w:t>
            </w:r>
          </w:p>
        </w:tc>
        <w:tc>
          <w:tcPr>
            <w:tcW w:w="96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0D86E98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103</w:t>
            </w:r>
          </w:p>
        </w:tc>
        <w:tc>
          <w:tcPr>
            <w:tcW w:w="93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A17823B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575</w:t>
            </w:r>
          </w:p>
        </w:tc>
        <w:tc>
          <w:tcPr>
            <w:tcW w:w="96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2EBD012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167</w:t>
            </w:r>
          </w:p>
        </w:tc>
        <w:tc>
          <w:tcPr>
            <w:tcW w:w="102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B9A3D0D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415</w:t>
            </w:r>
          </w:p>
        </w:tc>
        <w:tc>
          <w:tcPr>
            <w:tcW w:w="104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724CE86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214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A13CA5E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44729E8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</w:p>
        </w:tc>
      </w:tr>
      <w:tr w:rsidR="002006D3" w14:paraId="5AB59A11" w14:textId="77777777" w:rsidTr="00FA7AD3">
        <w:trPr>
          <w:jc w:val="center"/>
        </w:trPr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F76A05" w14:textId="77777777" w:rsidR="002006D3" w:rsidRDefault="002006D3" w:rsidP="00FA7AD3">
            <w:pPr>
              <w:snapToGrid w:val="0"/>
              <w:jc w:val="left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Lumbar spine T-score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AAE110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-1.53 (1.44)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88F2D6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0.16 (0.98)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D8E0C8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0.31 (1.07)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344395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-1.45 (0.72)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116652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-1.33 (0.91)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8F44A8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-2.84 (0.82)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49DE63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-2.74 (1.14)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E55162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1.267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6FF923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&lt;</w:t>
            </w:r>
            <w:r>
              <w:rPr>
                <w:rFonts w:eastAsia="SimSun" w:hint="eastAsia"/>
                <w:sz w:val="20"/>
              </w:rPr>
              <w:t xml:space="preserve"> </w:t>
            </w:r>
            <w:r>
              <w:rPr>
                <w:rFonts w:eastAsia="SimSun"/>
                <w:sz w:val="20"/>
              </w:rPr>
              <w:t>0.001</w:t>
            </w:r>
          </w:p>
        </w:tc>
      </w:tr>
      <w:tr w:rsidR="002006D3" w14:paraId="47D31F0A" w14:textId="77777777" w:rsidTr="00FA7AD3">
        <w:trPr>
          <w:jc w:val="center"/>
        </w:trPr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E45CAA" w14:textId="77777777" w:rsidR="002006D3" w:rsidRDefault="002006D3" w:rsidP="00FA7AD3">
            <w:pPr>
              <w:snapToGrid w:val="0"/>
              <w:jc w:val="left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Total hip T-score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C39B1B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-1.41 (1.15)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22413C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-0.12 (0.69)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2D8040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-0.10 (0.69)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9DEEFE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-1.26 (0.67)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E654A7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-1.35 (0.65)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4A3DFF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-2.28 (0.87)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39235E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-2.67 (0.88)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0ED525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1.165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13B9FF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&lt;</w:t>
            </w:r>
            <w:r>
              <w:rPr>
                <w:rFonts w:eastAsia="SimSun" w:hint="eastAsia"/>
                <w:sz w:val="20"/>
              </w:rPr>
              <w:t xml:space="preserve"> </w:t>
            </w:r>
            <w:r>
              <w:rPr>
                <w:rFonts w:eastAsia="SimSun"/>
                <w:sz w:val="20"/>
              </w:rPr>
              <w:t>0.001</w:t>
            </w:r>
          </w:p>
        </w:tc>
      </w:tr>
      <w:tr w:rsidR="002006D3" w14:paraId="78BD84E3" w14:textId="77777777" w:rsidTr="00FA7AD3">
        <w:trPr>
          <w:jc w:val="center"/>
        </w:trPr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5A8D57" w14:textId="77777777" w:rsidR="002006D3" w:rsidRDefault="002006D3" w:rsidP="00FA7AD3">
            <w:pPr>
              <w:snapToGrid w:val="0"/>
              <w:jc w:val="left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Handgrip strength (left), kg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ECF9C0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24.87 (8.81)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362EF7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29.22 (8.30)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B48914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22.38 (8.77)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FBABD2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27.20 (8.92)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FB4BD0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20.98 (8.84)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985110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24.21 (6.47)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6ABF3B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17.80 (6.97)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373444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0.446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DCFC08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&lt;</w:t>
            </w:r>
            <w:r>
              <w:rPr>
                <w:rFonts w:eastAsia="SimSun" w:hint="eastAsia"/>
                <w:sz w:val="20"/>
              </w:rPr>
              <w:t xml:space="preserve"> </w:t>
            </w:r>
            <w:r>
              <w:rPr>
                <w:rFonts w:eastAsia="SimSun"/>
                <w:sz w:val="20"/>
              </w:rPr>
              <w:t>0.001</w:t>
            </w:r>
          </w:p>
        </w:tc>
      </w:tr>
      <w:tr w:rsidR="002006D3" w14:paraId="0DC7092C" w14:textId="77777777" w:rsidTr="00FA7AD3">
        <w:trPr>
          <w:jc w:val="center"/>
        </w:trPr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9FEB55" w14:textId="77777777" w:rsidR="002006D3" w:rsidRDefault="002006D3" w:rsidP="00FA7AD3">
            <w:pPr>
              <w:snapToGrid w:val="0"/>
              <w:jc w:val="left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Handgrip strength (right), kg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13E0E4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24.70 [20.60, 30.30]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A74978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28.55 [24.90, 36.23]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BA54BC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23.10 [16.70, 27.45]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51AFD3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26.30 [22.40, 33.20]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D3117D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21.05 [15.55, 26.10]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52A819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24.30 [21.30, 28.00]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07B00F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17.45 [13.35, 24.00]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F9F549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0.455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43B016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&lt;</w:t>
            </w:r>
            <w:r>
              <w:rPr>
                <w:rFonts w:eastAsia="SimSun" w:hint="eastAsia"/>
                <w:sz w:val="20"/>
              </w:rPr>
              <w:t xml:space="preserve"> </w:t>
            </w:r>
            <w:r>
              <w:rPr>
                <w:rFonts w:eastAsia="SimSun"/>
                <w:sz w:val="20"/>
              </w:rPr>
              <w:t>0.001</w:t>
            </w:r>
          </w:p>
        </w:tc>
      </w:tr>
      <w:tr w:rsidR="002006D3" w14:paraId="13C2BA91" w14:textId="77777777" w:rsidTr="00FA7AD3">
        <w:trPr>
          <w:jc w:val="center"/>
        </w:trPr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B793E9" w14:textId="77777777" w:rsidR="002006D3" w:rsidRDefault="002006D3" w:rsidP="00FA7AD3">
            <w:pPr>
              <w:snapToGrid w:val="0"/>
              <w:jc w:val="left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Chair-stand time, s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B20A97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9.00 [7.00, 10.70]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4D1E7D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8.00 [7.00, 9.49]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97A73C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12.00 [10.00, 12.85]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F76C28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8.00 [7.00, 9.76]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FD1FB0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12.00 [10.25, 15.00]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B55ECE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8.00 [7.00, 9.79]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02E3B1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12.00 [9.70, 14.20]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E5FBDC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0.574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FBD261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&lt;</w:t>
            </w:r>
            <w:r>
              <w:rPr>
                <w:rFonts w:eastAsia="SimSun" w:hint="eastAsia"/>
                <w:sz w:val="20"/>
              </w:rPr>
              <w:t xml:space="preserve"> </w:t>
            </w:r>
            <w:r>
              <w:rPr>
                <w:rFonts w:eastAsia="SimSun"/>
                <w:sz w:val="20"/>
              </w:rPr>
              <w:t>0.001</w:t>
            </w:r>
          </w:p>
        </w:tc>
      </w:tr>
      <w:tr w:rsidR="002006D3" w14:paraId="68D6E9A2" w14:textId="77777777" w:rsidTr="00FA7AD3">
        <w:trPr>
          <w:jc w:val="center"/>
        </w:trPr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7C12BC" w14:textId="77777777" w:rsidR="002006D3" w:rsidRDefault="002006D3" w:rsidP="00FA7AD3">
            <w:pPr>
              <w:snapToGrid w:val="0"/>
              <w:jc w:val="left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Age, years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E789C5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62.44 (8.52)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9D0B62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58.65 (9.76)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CA66A6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60.61 (8.75)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D0C30C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61.45 (8.32)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D78DE8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63.25 (8.28)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6BE25D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63.99 (6.37)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D7BE9D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67.87 (7.32)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B842AE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0.331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E30F82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&lt;</w:t>
            </w:r>
            <w:r>
              <w:rPr>
                <w:rFonts w:eastAsia="SimSun" w:hint="eastAsia"/>
                <w:sz w:val="20"/>
              </w:rPr>
              <w:t xml:space="preserve"> </w:t>
            </w:r>
            <w:r>
              <w:rPr>
                <w:rFonts w:eastAsia="SimSun"/>
                <w:sz w:val="20"/>
              </w:rPr>
              <w:t>0.001</w:t>
            </w:r>
          </w:p>
        </w:tc>
      </w:tr>
      <w:tr w:rsidR="002006D3" w14:paraId="37A197F3" w14:textId="77777777" w:rsidTr="00FA7AD3">
        <w:trPr>
          <w:jc w:val="center"/>
        </w:trPr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CDCBFD" w14:textId="77777777" w:rsidR="002006D3" w:rsidRDefault="002006D3" w:rsidP="00FA7AD3">
            <w:pPr>
              <w:snapToGrid w:val="0"/>
              <w:jc w:val="left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Female, n (%)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175E1C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1322 (74.0%)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8230AA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201 (64.4%)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91B116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59 (57.3%)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439633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416 (72.3%)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E5EA03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113 (67.7%)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4F3381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354 (85.3%)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77C178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179 (83.6%)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45D7C3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0.201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730C09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&lt;</w:t>
            </w:r>
            <w:r>
              <w:rPr>
                <w:rFonts w:eastAsia="SimSun" w:hint="eastAsia"/>
                <w:sz w:val="20"/>
              </w:rPr>
              <w:t xml:space="preserve"> </w:t>
            </w:r>
            <w:r>
              <w:rPr>
                <w:rFonts w:eastAsia="SimSun"/>
                <w:sz w:val="20"/>
              </w:rPr>
              <w:t>0.001</w:t>
            </w:r>
          </w:p>
        </w:tc>
      </w:tr>
      <w:tr w:rsidR="002006D3" w14:paraId="58639781" w14:textId="77777777" w:rsidTr="00FA7AD3">
        <w:trPr>
          <w:jc w:val="center"/>
        </w:trPr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4F27A8" w14:textId="77777777" w:rsidR="002006D3" w:rsidRDefault="002006D3" w:rsidP="00FA7AD3">
            <w:pPr>
              <w:snapToGrid w:val="0"/>
              <w:jc w:val="left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Education level, n (%)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B144D3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AA48F6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BDFE61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D49020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AA0100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F553FC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A3D578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413E26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0.182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FA24D4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&lt;</w:t>
            </w:r>
            <w:r>
              <w:rPr>
                <w:rFonts w:eastAsia="SimSun" w:hint="eastAsia"/>
                <w:sz w:val="20"/>
              </w:rPr>
              <w:t xml:space="preserve"> </w:t>
            </w:r>
            <w:r>
              <w:rPr>
                <w:rFonts w:eastAsia="SimSun"/>
                <w:sz w:val="20"/>
              </w:rPr>
              <w:t>0.001</w:t>
            </w:r>
          </w:p>
        </w:tc>
      </w:tr>
      <w:tr w:rsidR="002006D3" w14:paraId="1D838D83" w14:textId="77777777" w:rsidTr="00FA7AD3">
        <w:trPr>
          <w:jc w:val="center"/>
        </w:trPr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B81C6E" w14:textId="77777777" w:rsidR="002006D3" w:rsidRDefault="002006D3" w:rsidP="00FA7AD3">
            <w:pPr>
              <w:snapToGrid w:val="0"/>
              <w:jc w:val="left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Junior high school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27AFBB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568 (31.8%)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8D77DD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105 (33.7%)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3C5ECF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33 (32.0%)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0DF90C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174 (30.3%)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1836FF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44 (26.3%)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02B538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142 (34.2%)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EF045B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70 (32.7%)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86D6D3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EC263C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</w:p>
        </w:tc>
      </w:tr>
      <w:tr w:rsidR="002006D3" w14:paraId="1D17E4C0" w14:textId="77777777" w:rsidTr="00FA7AD3">
        <w:trPr>
          <w:jc w:val="center"/>
        </w:trPr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D89987" w14:textId="77777777" w:rsidR="002006D3" w:rsidRDefault="002006D3" w:rsidP="00FA7AD3">
            <w:pPr>
              <w:snapToGrid w:val="0"/>
              <w:jc w:val="left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Junior college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86C010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230 (12.9%)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82EE7E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55 (17.6%)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0438F5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9 (8.7%)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09D908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85 (14.8%)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D7F36E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17 (10.2%)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A28F89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49 (11.8%)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696D09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15 (7.0%)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88CC2F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0DFFB6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</w:p>
        </w:tc>
      </w:tr>
      <w:tr w:rsidR="002006D3" w14:paraId="46F740A8" w14:textId="77777777" w:rsidTr="00FA7AD3">
        <w:trPr>
          <w:jc w:val="center"/>
        </w:trPr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AF6880" w14:textId="77777777" w:rsidR="002006D3" w:rsidRDefault="002006D3" w:rsidP="00FA7AD3">
            <w:pPr>
              <w:snapToGrid w:val="0"/>
              <w:jc w:val="left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Primary school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48CCAB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245 (13.7%)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E0919D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21 (6.7%)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3F1789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16 (15.5%)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76EB5E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54 (9.4%)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302DB8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36 (21.6%)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56CB00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62 (14.9%)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B6B311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56 (26.2%)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005498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B9EE4A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</w:p>
        </w:tc>
      </w:tr>
      <w:tr w:rsidR="002006D3" w14:paraId="1332FFBC" w14:textId="77777777" w:rsidTr="00FA7AD3">
        <w:trPr>
          <w:jc w:val="center"/>
        </w:trPr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785A94" w14:textId="77777777" w:rsidR="002006D3" w:rsidRDefault="002006D3" w:rsidP="00FA7AD3">
            <w:pPr>
              <w:snapToGrid w:val="0"/>
              <w:jc w:val="left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Illiterate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37A8AC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52 (2.9%)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4E9E35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5 (1.6%)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183B48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4 (3.9%)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A725CD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11 (1.9%)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621200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12 (7.2%)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594C64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8 (1.9%)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D44941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12 (5.6%)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0B33E8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D31755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</w:p>
        </w:tc>
      </w:tr>
      <w:tr w:rsidR="002006D3" w14:paraId="36F95810" w14:textId="77777777" w:rsidTr="00FA7AD3">
        <w:trPr>
          <w:jc w:val="center"/>
        </w:trPr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897955" w14:textId="77777777" w:rsidR="002006D3" w:rsidRDefault="002006D3" w:rsidP="00FA7AD3">
            <w:pPr>
              <w:snapToGrid w:val="0"/>
              <w:jc w:val="left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Bachelor's degree or above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0087E7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100 (5.6%)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6A4A1C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25 (8.0%)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A9FFEB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6 (5.8%)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CBD2DA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38 (6.6%)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64F866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12 (7.2%)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9A16A2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17 (4.1%)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62F376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2 (0.9%)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22A899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AAA7F0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</w:p>
        </w:tc>
      </w:tr>
      <w:tr w:rsidR="002006D3" w14:paraId="456B5D13" w14:textId="77777777" w:rsidTr="00FA7AD3">
        <w:trPr>
          <w:jc w:val="center"/>
        </w:trPr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B4284B" w14:textId="77777777" w:rsidR="002006D3" w:rsidRDefault="002006D3" w:rsidP="00FA7AD3">
            <w:pPr>
              <w:snapToGrid w:val="0"/>
              <w:jc w:val="left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High school/technical secondary/vocational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7A8DDB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591 (33.1%)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A0BE69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101 (32.4%)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B5904C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35 (34.0%)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6D7865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213 (37.0%)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B08AC9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46 (27.5%)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C947E4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137 (33.0%)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D7CDDE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59 (27.6%)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01A7E5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92EBC2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</w:p>
        </w:tc>
      </w:tr>
      <w:tr w:rsidR="002006D3" w14:paraId="2D749E54" w14:textId="77777777" w:rsidTr="00FA7AD3">
        <w:trPr>
          <w:jc w:val="center"/>
        </w:trPr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DE7573" w14:textId="77777777" w:rsidR="002006D3" w:rsidRDefault="002006D3" w:rsidP="00FA7AD3">
            <w:pPr>
              <w:snapToGrid w:val="0"/>
              <w:jc w:val="left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Body mass index, kg/m²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4C848E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23.94 [22.04, 26.03]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863C3C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25.10 [23.43, 27.12]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C1C55B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24.22 [23.41, 26.61]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BCFBC4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24.09 [22.29, 26.14]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136186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24.22 [22.50, 26.03]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912AEC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22.86 [21.24, 24.97]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286006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22.88 [20.77, 25.24]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F89A2E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0.037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3F7B93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&lt;</w:t>
            </w:r>
            <w:r>
              <w:rPr>
                <w:rFonts w:eastAsia="SimSun" w:hint="eastAsia"/>
                <w:sz w:val="20"/>
              </w:rPr>
              <w:t xml:space="preserve"> </w:t>
            </w:r>
            <w:r>
              <w:rPr>
                <w:rFonts w:eastAsia="SimSun"/>
                <w:sz w:val="20"/>
              </w:rPr>
              <w:t>0.001</w:t>
            </w:r>
          </w:p>
        </w:tc>
      </w:tr>
      <w:tr w:rsidR="002006D3" w14:paraId="15C23D80" w14:textId="77777777" w:rsidTr="00FA7AD3">
        <w:trPr>
          <w:jc w:val="center"/>
        </w:trPr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EAD3E1" w14:textId="77777777" w:rsidR="002006D3" w:rsidRDefault="002006D3" w:rsidP="00FA7AD3">
            <w:pPr>
              <w:snapToGrid w:val="0"/>
              <w:jc w:val="left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Smoking status, n (%)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CF56FF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496303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680C8E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B692B4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26F728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E4856F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DFCD3C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D175CE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0.062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A10ED1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0.920</w:t>
            </w:r>
          </w:p>
        </w:tc>
      </w:tr>
      <w:tr w:rsidR="002006D3" w14:paraId="0AB05177" w14:textId="77777777" w:rsidTr="00FA7AD3">
        <w:trPr>
          <w:jc w:val="center"/>
        </w:trPr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BE0C40" w14:textId="77777777" w:rsidR="002006D3" w:rsidRDefault="002006D3" w:rsidP="00FA7AD3">
            <w:pPr>
              <w:snapToGrid w:val="0"/>
              <w:jc w:val="left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Never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E8C84B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1483 (83.0%)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58C54D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253 (81.1%)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9615EF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88 (85.4%)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D42825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465 (80.9%)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1507BB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147 (88.0%)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D672B7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349 (84.1%)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FBB1E5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181 (84.6%)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E468C0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9336F5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</w:p>
        </w:tc>
      </w:tr>
      <w:tr w:rsidR="002006D3" w14:paraId="724A9282" w14:textId="77777777" w:rsidTr="00FA7AD3">
        <w:trPr>
          <w:jc w:val="center"/>
        </w:trPr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31EA65" w14:textId="77777777" w:rsidR="002006D3" w:rsidRDefault="002006D3" w:rsidP="00FA7AD3">
            <w:pPr>
              <w:snapToGrid w:val="0"/>
              <w:jc w:val="left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Current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F9E5F3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214 (12.0%)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F7A37F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40 (12.8%)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4821AB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10 (9.7%)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40717D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80 (13.9%)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4EB67B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15 (9.0%)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BB6015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46 (11.1%)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61BF79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23 (10.7%)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FB677C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BDFAC7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</w:p>
        </w:tc>
      </w:tr>
      <w:tr w:rsidR="002006D3" w14:paraId="293DD7AD" w14:textId="77777777" w:rsidTr="00FA7AD3">
        <w:trPr>
          <w:jc w:val="center"/>
        </w:trPr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E38CEC" w14:textId="77777777" w:rsidR="002006D3" w:rsidRDefault="002006D3" w:rsidP="00FA7AD3">
            <w:pPr>
              <w:snapToGrid w:val="0"/>
              <w:jc w:val="left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Former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A211C7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52 (2.9%)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90C32E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12 (3.8%)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9C84EA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3 (2.9%)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A3FC12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17 (3.0%)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0A0A12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3 (1.8%)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310B9D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12 (2.9%)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974CEB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5 (2.3%)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6EA6C4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008D69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</w:p>
        </w:tc>
      </w:tr>
      <w:tr w:rsidR="002006D3" w14:paraId="16748A94" w14:textId="77777777" w:rsidTr="00FA7AD3">
        <w:trPr>
          <w:jc w:val="center"/>
        </w:trPr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87DC38" w14:textId="77777777" w:rsidR="002006D3" w:rsidRDefault="002006D3" w:rsidP="00FA7AD3">
            <w:pPr>
              <w:snapToGrid w:val="0"/>
              <w:jc w:val="left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lastRenderedPageBreak/>
              <w:t>Passive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18180D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37 (2.1%)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5F7E0B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7 (2.2%)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73453D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2 (1.9%)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33F572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13 (2.3%)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5C10C7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2 (1.2%)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FC4729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8 (1.9%)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42B176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5 (2.3%)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9EACE0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5AB8E9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</w:p>
        </w:tc>
      </w:tr>
      <w:tr w:rsidR="002006D3" w14:paraId="42939378" w14:textId="77777777" w:rsidTr="00FA7AD3">
        <w:trPr>
          <w:jc w:val="center"/>
        </w:trPr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F51D18" w14:textId="77777777" w:rsidR="002006D3" w:rsidRDefault="002006D3" w:rsidP="00FA7AD3">
            <w:pPr>
              <w:snapToGrid w:val="0"/>
              <w:jc w:val="left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Alcohol drinking status, n (%)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69E694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BF92D4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70D1C5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2C24B3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888800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D6187B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75F9AA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F7E230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0.125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AD0B34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&lt;</w:t>
            </w:r>
            <w:r>
              <w:rPr>
                <w:rFonts w:eastAsia="SimSun" w:hint="eastAsia"/>
                <w:sz w:val="20"/>
              </w:rPr>
              <w:t xml:space="preserve"> </w:t>
            </w:r>
            <w:r>
              <w:rPr>
                <w:rFonts w:eastAsia="SimSun"/>
                <w:sz w:val="20"/>
              </w:rPr>
              <w:t>0.001</w:t>
            </w:r>
          </w:p>
        </w:tc>
      </w:tr>
      <w:tr w:rsidR="002006D3" w14:paraId="47022D74" w14:textId="77777777" w:rsidTr="00FA7AD3">
        <w:trPr>
          <w:jc w:val="center"/>
        </w:trPr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8D4AAC" w14:textId="77777777" w:rsidR="002006D3" w:rsidRDefault="002006D3" w:rsidP="00FA7AD3">
            <w:pPr>
              <w:snapToGrid w:val="0"/>
              <w:jc w:val="left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Never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76676C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1526 (85.4%)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6A8A40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242 (77.6%)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46A85F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88 (85.4%)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B6064C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484 (84.2%)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1C7DE1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146 (87.4%)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160CA3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370 (89.2%)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EF9245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196 (91.6%)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CB3EBA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32415B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</w:p>
        </w:tc>
      </w:tr>
      <w:tr w:rsidR="002006D3" w14:paraId="6BF1658B" w14:textId="77777777" w:rsidTr="00FA7AD3">
        <w:trPr>
          <w:jc w:val="center"/>
        </w:trPr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969C79" w14:textId="77777777" w:rsidR="002006D3" w:rsidRDefault="002006D3" w:rsidP="00FA7AD3">
            <w:pPr>
              <w:snapToGrid w:val="0"/>
              <w:jc w:val="left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Former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FDA5EC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35 (2.0%)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D33203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8 (2.6%)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3290C7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2 (1.9%)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E90D83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11 (1.9%)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B85819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4 (2.4%)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187427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10 (2.4%)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2CB110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0 (0.0%)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91BC28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EC226C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</w:p>
        </w:tc>
      </w:tr>
      <w:tr w:rsidR="002006D3" w14:paraId="4446E2BA" w14:textId="77777777" w:rsidTr="00FA7AD3">
        <w:trPr>
          <w:jc w:val="center"/>
        </w:trPr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D17D4F" w14:textId="77777777" w:rsidR="002006D3" w:rsidRDefault="002006D3" w:rsidP="00FA7AD3">
            <w:pPr>
              <w:snapToGrid w:val="0"/>
              <w:jc w:val="left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Current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C10442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225 (12.6%)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CD398A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62 (19.9%)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250347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13 (12.6%)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FB91B7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80 (13.9%)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11CD08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17 (10.2%)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F3848C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35 (8.4%)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30C421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18 (8.4%)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E0F496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140D16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</w:p>
        </w:tc>
      </w:tr>
      <w:tr w:rsidR="002006D3" w14:paraId="44CCD4D2" w14:textId="77777777" w:rsidTr="00FA7AD3">
        <w:trPr>
          <w:jc w:val="center"/>
        </w:trPr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74DC53" w14:textId="77777777" w:rsidR="002006D3" w:rsidRDefault="002006D3" w:rsidP="00FA7AD3">
            <w:pPr>
              <w:snapToGrid w:val="0"/>
              <w:jc w:val="left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History of chronic disease(s), n (%)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35456E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1184 (66.3%)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B54861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216 (69.2%)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A68CA6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56 (54.4%)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6EAD39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404 (70.3%)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F8335A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100 (59.9%)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D7071F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290 (69.9%)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38FAD1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118 (55.1%)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FAF37F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0.128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5C4B97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&lt;</w:t>
            </w:r>
            <w:r>
              <w:rPr>
                <w:rFonts w:eastAsia="SimSun" w:hint="eastAsia"/>
                <w:sz w:val="20"/>
              </w:rPr>
              <w:t xml:space="preserve"> </w:t>
            </w:r>
            <w:r>
              <w:rPr>
                <w:rFonts w:eastAsia="SimSun"/>
                <w:sz w:val="20"/>
              </w:rPr>
              <w:t>0.001</w:t>
            </w:r>
          </w:p>
        </w:tc>
      </w:tr>
      <w:tr w:rsidR="002006D3" w14:paraId="59C602E7" w14:textId="77777777" w:rsidTr="00FA7AD3">
        <w:trPr>
          <w:jc w:val="center"/>
        </w:trPr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0D4486" w14:textId="77777777" w:rsidR="002006D3" w:rsidRDefault="002006D3" w:rsidP="00FA7AD3">
            <w:pPr>
              <w:snapToGrid w:val="0"/>
              <w:jc w:val="left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Long-term glucocorticoid use, n (%)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0A800C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28 (1.6%)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DF557B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4 (1.3%)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DF1E22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5 (4.9%)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93DF03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4 (0.7%)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DF35B4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3 (1.8%)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1C1C66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6 (1.4%)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7A3F01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6 (2.8%)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D01447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0.083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A6DF01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0.071</w:t>
            </w:r>
          </w:p>
        </w:tc>
      </w:tr>
      <w:tr w:rsidR="002006D3" w14:paraId="690E8EBF" w14:textId="77777777" w:rsidTr="00FA7AD3">
        <w:trPr>
          <w:jc w:val="center"/>
        </w:trPr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6A3415" w14:textId="77777777" w:rsidR="002006D3" w:rsidRDefault="002006D3" w:rsidP="00FA7AD3">
            <w:pPr>
              <w:snapToGrid w:val="0"/>
              <w:jc w:val="left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Rheumatoid arthritis, n (%)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5CCD24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178 (10.0%)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36AACE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32 (10.3%)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437AAC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9 (8.7%)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C61086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54 (9.4%)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7497B6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18 (10.8%)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ECC8FB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42 (10.1%)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E710EF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23 (10.7%)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819EAB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0.051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B0CF54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0.860</w:t>
            </w:r>
          </w:p>
        </w:tc>
      </w:tr>
      <w:tr w:rsidR="002006D3" w14:paraId="207F31DA" w14:textId="77777777" w:rsidTr="00FA7AD3">
        <w:trPr>
          <w:jc w:val="center"/>
        </w:trPr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872F4B" w14:textId="77777777" w:rsidR="002006D3" w:rsidRDefault="002006D3" w:rsidP="00FA7AD3">
            <w:pPr>
              <w:snapToGrid w:val="0"/>
              <w:jc w:val="left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Height loss &gt;</w:t>
            </w:r>
            <w:r>
              <w:rPr>
                <w:rFonts w:eastAsia="SimSun" w:hint="eastAsia"/>
                <w:sz w:val="20"/>
              </w:rPr>
              <w:t xml:space="preserve"> </w:t>
            </w:r>
            <w:r>
              <w:rPr>
                <w:rFonts w:eastAsia="SimSun"/>
                <w:sz w:val="20"/>
              </w:rPr>
              <w:t>3 cm, n (%)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2E3E64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445 (24.9%)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1C5CC5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52 (16.7%)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1FAE42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24 (23.3%)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6CF8C3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144 (25.0%)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902211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46 (27.5%)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7795C2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120 (28.9%)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B8F411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59 (27.6%)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77F9AE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0.096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B26951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0.021</w:t>
            </w:r>
          </w:p>
        </w:tc>
      </w:tr>
      <w:tr w:rsidR="002006D3" w14:paraId="1F5C2AFD" w14:textId="77777777" w:rsidTr="00FA7AD3">
        <w:trPr>
          <w:jc w:val="center"/>
        </w:trPr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A8417A" w14:textId="77777777" w:rsidR="002006D3" w:rsidRDefault="002006D3" w:rsidP="00FA7AD3">
            <w:pPr>
              <w:snapToGrid w:val="0"/>
              <w:jc w:val="left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Fatigue/joint pain affecting daily life, n (%)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E4B186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393 (22.0%)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7B311A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55 (17.6%)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17A0F6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21 (20.4%)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86FA80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129 (22.4%)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44C12A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45 (26.9%)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B338BB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95 (22.9%)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943AEB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48 (22.4%)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A5332D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0.059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A8E4BE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0.540</w:t>
            </w:r>
          </w:p>
        </w:tc>
      </w:tr>
      <w:tr w:rsidR="002006D3" w14:paraId="16C5CAA1" w14:textId="77777777" w:rsidTr="00FA7AD3">
        <w:trPr>
          <w:jc w:val="center"/>
        </w:trPr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E9E24F" w14:textId="77777777" w:rsidR="002006D3" w:rsidRDefault="002006D3" w:rsidP="00FA7AD3">
            <w:pPr>
              <w:snapToGrid w:val="0"/>
              <w:jc w:val="left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Parental history of fragility fracture, n (%)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9BC599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206 (11.5%)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F82A56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32 (10.3%)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7D2872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10 (9.7%)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855E87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76 (13.2%)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8834F7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13 (7.8%)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64ABFE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53 (12.8%)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26F4F5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22 (10.3%)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903200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0.073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DAD90D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0.130</w:t>
            </w:r>
          </w:p>
        </w:tc>
      </w:tr>
      <w:tr w:rsidR="002006D3" w14:paraId="213AFC1E" w14:textId="77777777" w:rsidTr="00FA7AD3">
        <w:trPr>
          <w:jc w:val="center"/>
        </w:trPr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FB331E" w14:textId="77777777" w:rsidR="002006D3" w:rsidRDefault="002006D3" w:rsidP="00FA7AD3">
            <w:pPr>
              <w:snapToGrid w:val="0"/>
              <w:jc w:val="left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Minor-trauma hip fracture history, n (%)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E4DB52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45 (2.5%)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BE8EF6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3 (1.0%)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7F59B8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3 (2.9%)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A1C654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13 (2.3%)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42603A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9 (5.4%)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72777F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12 (2.9%)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5F28AA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5 (2.3%)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A7E051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0.072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55661C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0.180</w:t>
            </w:r>
          </w:p>
        </w:tc>
      </w:tr>
      <w:tr w:rsidR="002006D3" w14:paraId="710BDFFE" w14:textId="77777777" w:rsidTr="00FA7AD3">
        <w:trPr>
          <w:jc w:val="center"/>
        </w:trPr>
        <w:tc>
          <w:tcPr>
            <w:tcW w:w="119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EE6CA5D" w14:textId="77777777" w:rsidR="002006D3" w:rsidRDefault="002006D3" w:rsidP="00FA7AD3">
            <w:pPr>
              <w:snapToGrid w:val="0"/>
              <w:jc w:val="left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History of fracture, n (%)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6EE3CDC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327 (18.3%)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CA18D21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40 (12.8%)</w:t>
            </w:r>
          </w:p>
        </w:tc>
        <w:tc>
          <w:tcPr>
            <w:tcW w:w="963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CAFF038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16 (15.5%)</w:t>
            </w:r>
          </w:p>
        </w:tc>
        <w:tc>
          <w:tcPr>
            <w:tcW w:w="939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49F8E42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104 (18.1%)</w:t>
            </w:r>
          </w:p>
        </w:tc>
        <w:tc>
          <w:tcPr>
            <w:tcW w:w="96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8211B77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30 (18.0%)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927ABDA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89 (21.4%)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1F89B57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48 (22.4%)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96C4DF1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0.082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AF701C5" w14:textId="77777777" w:rsidR="002006D3" w:rsidRDefault="002006D3" w:rsidP="00FA7AD3">
            <w:pPr>
              <w:snapToGrid w:val="0"/>
              <w:jc w:val="center"/>
              <w:rPr>
                <w:rFonts w:eastAsia="SimSun"/>
                <w:sz w:val="20"/>
              </w:rPr>
            </w:pPr>
            <w:r>
              <w:rPr>
                <w:rFonts w:eastAsia="SimSun"/>
                <w:sz w:val="20"/>
              </w:rPr>
              <w:t>0.035</w:t>
            </w:r>
          </w:p>
        </w:tc>
      </w:tr>
    </w:tbl>
    <w:p w14:paraId="6F9D162C" w14:textId="77777777" w:rsidR="002006D3" w:rsidRDefault="002006D3" w:rsidP="002006D3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 w:hint="eastAsia"/>
          <w:b/>
          <w:bCs/>
          <w:sz w:val="20"/>
          <w:szCs w:val="20"/>
        </w:rPr>
        <w:t>N</w:t>
      </w:r>
      <w:r>
        <w:rPr>
          <w:rFonts w:ascii="Times New Roman" w:hAnsi="Times New Roman" w:cs="Times New Roman"/>
          <w:b/>
          <w:bCs/>
          <w:sz w:val="20"/>
          <w:szCs w:val="20"/>
        </w:rPr>
        <w:t>ote:</w:t>
      </w:r>
      <w:r>
        <w:rPr>
          <w:rFonts w:ascii="Times New Roman" w:hAnsi="Times New Roman" w:cs="Times New Roman"/>
          <w:sz w:val="20"/>
          <w:szCs w:val="20"/>
        </w:rPr>
        <w:t xml:space="preserve"> Strata were defined by cross-classification of bone mass status and possible sarcopenia status (“Normal/No”, “Normal/Yes”, “Osteopenia/No”, “Osteopenia/Yes”, “Osteoporosis/No”, “Osteoporosis/Yes”). Bone mass status was determined from lumbar spine and left-hip DXA T-scores using standard thresholds: normal (T-score ≥ −1.0), osteopenia (−2.5 &lt; T-score &lt; −1.0), and osteoporosis (T-score ≤ −2.5); the worse category across the two sites was assigned (worst-site approach). Possible sarcopenia was defined as either low grip strength (&lt;</w:t>
      </w:r>
      <w:r>
        <w:rPr>
          <w:rFonts w:ascii="Times New Roman" w:hAnsi="Times New Roman" w:cs="Times New Roman" w:hint="eastAsia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28 kg in men, &lt;</w:t>
      </w:r>
      <w:r>
        <w:rPr>
          <w:rFonts w:ascii="Times New Roman" w:hAnsi="Times New Roman" w:cs="Times New Roman" w:hint="eastAsia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18 kg </w:t>
      </w:r>
      <w:r>
        <w:rPr>
          <w:rFonts w:ascii="Times New Roman" w:hAnsi="Times New Roman" w:cs="Times New Roman"/>
          <w:sz w:val="20"/>
          <w:szCs w:val="20"/>
        </w:rPr>
        <w:lastRenderedPageBreak/>
        <w:t>in women; best-side approach in classification) or poor chair-stand performance (5-time chair-stand time ≥</w:t>
      </w:r>
      <w:r>
        <w:rPr>
          <w:rFonts w:ascii="Times New Roman" w:hAnsi="Times New Roman" w:cs="Times New Roman" w:hint="eastAsia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12 s). Categorical variables are presented as n (%); continuous variables are presented as mean (SD) or median [IQR] depending on distribution. </w:t>
      </w:r>
      <w:r>
        <w:rPr>
          <w:rFonts w:ascii="Times New Roman" w:hAnsi="Times New Roman" w:cs="Times New Roman"/>
          <w:i/>
          <w:iCs/>
          <w:sz w:val="20"/>
          <w:szCs w:val="20"/>
        </w:rPr>
        <w:t>P</w:t>
      </w:r>
      <w:r>
        <w:rPr>
          <w:rFonts w:ascii="Times New Roman" w:hAnsi="Times New Roman" w:cs="Times New Roman"/>
          <w:sz w:val="20"/>
          <w:szCs w:val="20"/>
        </w:rPr>
        <w:t xml:space="preserve"> values reflect overall comparisons across the six strata (ANOVA or Kruskal–Wallis for continuous variables; </w:t>
      </w:r>
      <w:r>
        <w:rPr>
          <w:rFonts w:ascii="Times New Roman" w:hAnsi="Times New Roman" w:cs="Times New Roman"/>
          <w:i/>
          <w:iCs/>
          <w:sz w:val="20"/>
          <w:szCs w:val="20"/>
        </w:rPr>
        <w:t>χ</w:t>
      </w:r>
      <w:r>
        <w:rPr>
          <w:rFonts w:ascii="Times New Roman" w:hAnsi="Times New Roman" w:cs="Times New Roman"/>
          <w:sz w:val="20"/>
          <w:szCs w:val="20"/>
        </w:rPr>
        <w:t>² test or Fisher’s exact test for categorical variables). ASMD quantifies between-strata imbalance (larger values indicate greater imbalance). Percentages were calculated using available data.</w:t>
      </w:r>
    </w:p>
    <w:p w14:paraId="78687C69" w14:textId="77777777" w:rsidR="002006D3" w:rsidRDefault="002006D3" w:rsidP="002006D3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Abbreviations:</w:t>
      </w:r>
      <w:r>
        <w:rPr>
          <w:rFonts w:ascii="Times New Roman" w:hAnsi="Times New Roman" w:cs="Times New Roman"/>
          <w:sz w:val="20"/>
          <w:szCs w:val="20"/>
        </w:rPr>
        <w:t xml:space="preserve"> ASMD, absolute standardized mean difference; BMD, bone mineral density; CI, confidence interval; DXA, dual-energy X-ray absorptiometry; IQR, interquartile range.</w:t>
      </w:r>
    </w:p>
    <w:p w14:paraId="08995D4E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06D3"/>
    <w:rsid w:val="00195413"/>
    <w:rsid w:val="002006D3"/>
    <w:rsid w:val="003D0186"/>
    <w:rsid w:val="00502DDA"/>
    <w:rsid w:val="007278E4"/>
    <w:rsid w:val="00A3738C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1D6A8F"/>
  <w15:chartTrackingRefBased/>
  <w15:docId w15:val="{BB7EF458-CABC-4B3E-A797-7EC4F4BB78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006D3"/>
    <w:pPr>
      <w:widowControl w:val="0"/>
      <w:spacing w:after="0" w:line="240" w:lineRule="auto"/>
      <w:jc w:val="both"/>
    </w:pPr>
    <w:rPr>
      <w:rFonts w:eastAsiaTheme="minorEastAsia"/>
      <w:sz w:val="21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006D3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006D3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006D3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006D3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006D3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006D3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006D3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006D3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006D3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006D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006D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006D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006D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006D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006D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006D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006D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006D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006D3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2006D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006D3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2006D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006D3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2006D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006D3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2006D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006D3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006D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006D3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qFormat/>
    <w:rsid w:val="002006D3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TableGrid">
    <w:name w:val="Table Grid"/>
    <w:basedOn w:val="TableNormal"/>
    <w:qFormat/>
    <w:rsid w:val="002006D3"/>
    <w:pPr>
      <w:widowControl w:val="0"/>
      <w:spacing w:after="0" w:line="240" w:lineRule="auto"/>
      <w:jc w:val="both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qFormat/>
    <w:rsid w:val="002006D3"/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735</Words>
  <Characters>4353</Characters>
  <Application>Microsoft Office Word</Application>
  <DocSecurity>0</DocSecurity>
  <Lines>161</Lines>
  <Paragraphs>66</Paragraphs>
  <ScaleCrop>false</ScaleCrop>
  <Company>Springer Nature</Company>
  <LinksUpToDate>false</LinksUpToDate>
  <CharactersWithSpaces>5022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2026-02-04T09:24:00Z</dcterms:created>
  <dcterms:modified xsi:type="dcterms:W3CDTF">2026-02-04T09:24:00Z</dcterms:modified>
</cp:coreProperties>
</file>