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DA58" w14:textId="77777777" w:rsidR="0016365B" w:rsidRDefault="0016365B" w:rsidP="0016365B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sz w:val="32"/>
          <w:szCs w:val="40"/>
        </w:rPr>
      </w:pPr>
    </w:p>
    <w:p w14:paraId="6C774700" w14:textId="4530E1D7" w:rsidR="0016365B" w:rsidRPr="005E2B1D" w:rsidRDefault="001B6236" w:rsidP="0016365B">
      <w:pPr>
        <w:snapToGrid w:val="0"/>
        <w:spacing w:line="360" w:lineRule="auto"/>
        <w:contextualSpacing/>
        <w:rPr>
          <w:rFonts w:ascii="Times New Roman" w:hAnsi="Times New Roman" w:cs="Times New Roman"/>
          <w:b/>
          <w:bCs/>
          <w:i/>
          <w:iCs/>
          <w:sz w:val="32"/>
          <w:szCs w:val="40"/>
        </w:rPr>
      </w:pPr>
      <w:r w:rsidRPr="005E2B1D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Graphical </w:t>
      </w:r>
      <w:r w:rsidR="0016365B" w:rsidRPr="005E2B1D">
        <w:rPr>
          <w:rFonts w:ascii="Times New Roman" w:hAnsi="Times New Roman" w:cs="Times New Roman"/>
          <w:b/>
          <w:bCs/>
          <w:i/>
          <w:iCs/>
          <w:sz w:val="32"/>
          <w:szCs w:val="40"/>
        </w:rPr>
        <w:t>Abstract</w:t>
      </w:r>
      <w:r w:rsidRPr="005E2B1D">
        <w:rPr>
          <w:rFonts w:ascii="Times New Roman" w:hAnsi="Times New Roman" w:cs="Times New Roman"/>
          <w:b/>
          <w:bCs/>
          <w:i/>
          <w:iCs/>
          <w:sz w:val="32"/>
          <w:szCs w:val="40"/>
        </w:rPr>
        <w:t xml:space="preserve"> Text</w:t>
      </w:r>
    </w:p>
    <w:p w14:paraId="36EBAE95" w14:textId="77777777" w:rsidR="0016365B" w:rsidRPr="001B6236" w:rsidRDefault="0016365B" w:rsidP="0016365B">
      <w:pPr>
        <w:snapToGrid w:val="0"/>
        <w:spacing w:line="360" w:lineRule="auto"/>
        <w:contextualSpacing/>
        <w:rPr>
          <w:rFonts w:ascii="Times New Roman" w:hAnsi="Times New Roman" w:cs="Times New Roman"/>
          <w:sz w:val="32"/>
          <w:szCs w:val="40"/>
        </w:rPr>
      </w:pPr>
    </w:p>
    <w:p w14:paraId="0D9ABC18" w14:textId="4041A43A" w:rsidR="00A148C7" w:rsidRPr="001B6236" w:rsidRDefault="001B6236" w:rsidP="001B6236">
      <w:pPr>
        <w:snapToGrid w:val="0"/>
        <w:spacing w:line="360" w:lineRule="auto"/>
        <w:contextualSpacing/>
      </w:pPr>
      <w:r w:rsidRPr="001B6236">
        <w:rPr>
          <w:rFonts w:ascii="Times New Roman" w:hAnsi="Times New Roman" w:cs="Times New Roman"/>
          <w:sz w:val="28"/>
          <w:szCs w:val="36"/>
        </w:rPr>
        <w:t>This in vitro study demonstrates that ultrasonic scaler tip geometry influences dentin surface roughness. A helical ultrasonic scaler tip produced reduced surface alterations compared with a conventional non-helical tip, while showing surface characteristics comparable to hand instrumentation.</w:t>
      </w:r>
    </w:p>
    <w:sectPr w:rsidR="00A148C7" w:rsidRPr="001B6236" w:rsidSect="003C79D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5B"/>
    <w:rsid w:val="0016365B"/>
    <w:rsid w:val="001B6236"/>
    <w:rsid w:val="002B34A3"/>
    <w:rsid w:val="003C79D8"/>
    <w:rsid w:val="005E2B1D"/>
    <w:rsid w:val="0065608A"/>
    <w:rsid w:val="00997C04"/>
    <w:rsid w:val="009F68FB"/>
    <w:rsid w:val="00A148C7"/>
    <w:rsid w:val="00B8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4E290"/>
  <w15:chartTrackingRefBased/>
  <w15:docId w15:val="{C486FD59-1996-0447-A66F-4714E815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65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6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36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36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36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36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36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3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6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3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6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36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36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3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naomichiyaita19940120@outlook.jp</dc:creator>
  <cp:keywords/>
  <dc:description/>
  <cp:lastModifiedBy>naomichiyaita19940120@outlook.jp</cp:lastModifiedBy>
  <cp:revision>3</cp:revision>
  <dcterms:created xsi:type="dcterms:W3CDTF">2026-01-16T12:30:00Z</dcterms:created>
  <dcterms:modified xsi:type="dcterms:W3CDTF">2026-01-29T00:23:00Z</dcterms:modified>
  <cp:category/>
</cp:coreProperties>
</file>