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E0F1" w14:textId="77777777" w:rsidR="00A90EEA" w:rsidRDefault="00A90EEA" w:rsidP="00A90EEA"/>
    <w:p w14:paraId="504772D0" w14:textId="52A91013" w:rsidR="00A90EEA" w:rsidRPr="009D5A31" w:rsidRDefault="00A90EEA" w:rsidP="00A90EEA">
      <w:pPr>
        <w:tabs>
          <w:tab w:val="left" w:pos="2520"/>
        </w:tabs>
        <w:spacing w:line="240" w:lineRule="auto"/>
        <w:rPr>
          <w:b/>
          <w:bCs/>
          <w:sz w:val="22"/>
          <w:szCs w:val="22"/>
        </w:rPr>
      </w:pPr>
      <w:bookmarkStart w:id="0" w:name="_Hlk175180645"/>
      <w:r>
        <w:rPr>
          <w:b/>
          <w:bCs/>
          <w:sz w:val="22"/>
          <w:szCs w:val="22"/>
        </w:rPr>
        <w:t xml:space="preserve">Supplementary </w:t>
      </w:r>
      <w:r w:rsidRPr="00344850">
        <w:rPr>
          <w:b/>
          <w:bCs/>
          <w:sz w:val="22"/>
          <w:szCs w:val="22"/>
        </w:rPr>
        <w:t xml:space="preserve">Table </w:t>
      </w:r>
      <w:r>
        <w:rPr>
          <w:b/>
          <w:bCs/>
          <w:sz w:val="22"/>
          <w:szCs w:val="22"/>
        </w:rPr>
        <w:t xml:space="preserve">1: </w:t>
      </w:r>
      <w:r w:rsidRPr="00344850">
        <w:rPr>
          <w:b/>
          <w:bCs/>
          <w:sz w:val="22"/>
          <w:szCs w:val="22"/>
        </w:rPr>
        <w:t>Comparison of Lipid profile of study population (males and females) at week 1, 2, 4, &amp; 12 and serum ApoA1, ApoE &amp; PCSK9 levels at week 0 &amp; 12 (Mean±SD)</w:t>
      </w:r>
      <w:bookmarkEnd w:id="0"/>
    </w:p>
    <w:tbl>
      <w:tblPr>
        <w:tblStyle w:val="TableGrid"/>
        <w:tblW w:w="9355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795"/>
        <w:gridCol w:w="1170"/>
        <w:gridCol w:w="1710"/>
        <w:gridCol w:w="1620"/>
        <w:gridCol w:w="1620"/>
        <w:gridCol w:w="1440"/>
      </w:tblGrid>
      <w:tr w:rsidR="00A90EEA" w:rsidRPr="00AA3340" w14:paraId="6661CBB5" w14:textId="77777777" w:rsidTr="00903405">
        <w:trPr>
          <w:cantSplit/>
          <w:tblHeader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79BD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bookmarkStart w:id="1" w:name="_Hlk175778842"/>
            <w:r w:rsidRPr="00AA3340">
              <w:rPr>
                <w:b/>
                <w:bCs/>
                <w:sz w:val="22"/>
                <w:szCs w:val="22"/>
              </w:rPr>
              <w:t>Parameters</w:t>
            </w:r>
          </w:p>
          <w:p w14:paraId="59A7423E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24A9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FD1363">
              <w:rPr>
                <w:b/>
                <w:bCs/>
                <w:sz w:val="22"/>
                <w:szCs w:val="22"/>
              </w:rPr>
              <w:t>Weeks f</w:t>
            </w:r>
            <w:r>
              <w:rPr>
                <w:b/>
                <w:bCs/>
                <w:sz w:val="22"/>
                <w:szCs w:val="22"/>
              </w:rPr>
              <w:t>ro</w:t>
            </w:r>
            <w:r w:rsidRPr="00FD1363">
              <w:rPr>
                <w:b/>
                <w:bCs/>
                <w:sz w:val="22"/>
                <w:szCs w:val="22"/>
              </w:rPr>
              <w:t>m baseline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1C98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A3340">
              <w:rPr>
                <w:b/>
                <w:bCs/>
                <w:sz w:val="22"/>
                <w:szCs w:val="22"/>
              </w:rPr>
              <w:t>Biochemical values (Mean±SD)</w:t>
            </w:r>
          </w:p>
        </w:tc>
      </w:tr>
      <w:tr w:rsidR="00A90EEA" w:rsidRPr="00AA3340" w14:paraId="522355C5" w14:textId="77777777" w:rsidTr="00903405">
        <w:trPr>
          <w:cantSplit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D7EA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FAD4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9A84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A3340">
              <w:rPr>
                <w:b/>
                <w:bCs/>
                <w:sz w:val="22"/>
                <w:szCs w:val="22"/>
              </w:rPr>
              <w:t>Overall</w:t>
            </w:r>
          </w:p>
          <w:p w14:paraId="225A8B67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A3340">
              <w:rPr>
                <w:b/>
                <w:bCs/>
                <w:sz w:val="22"/>
                <w:szCs w:val="22"/>
              </w:rPr>
              <w:t>(N=55)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B2E8" w14:textId="53834974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A3340">
              <w:rPr>
                <w:b/>
                <w:bCs/>
                <w:sz w:val="22"/>
                <w:szCs w:val="22"/>
              </w:rPr>
              <w:t>Male</w:t>
            </w:r>
          </w:p>
          <w:p w14:paraId="2AB62282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A3340">
              <w:rPr>
                <w:b/>
                <w:bCs/>
                <w:sz w:val="22"/>
                <w:szCs w:val="22"/>
              </w:rPr>
              <w:t>(N=29)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9FDB" w14:textId="15B45244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A3340">
              <w:rPr>
                <w:b/>
                <w:bCs/>
                <w:sz w:val="22"/>
                <w:szCs w:val="22"/>
              </w:rPr>
              <w:t>Femal</w:t>
            </w:r>
            <w:r w:rsidR="003F0D74">
              <w:rPr>
                <w:b/>
                <w:bCs/>
                <w:sz w:val="22"/>
                <w:szCs w:val="22"/>
              </w:rPr>
              <w:t>e</w:t>
            </w:r>
          </w:p>
          <w:p w14:paraId="1E3F6B1A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A3340">
              <w:rPr>
                <w:b/>
                <w:bCs/>
                <w:sz w:val="22"/>
                <w:szCs w:val="22"/>
              </w:rPr>
              <w:t>(N=26)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966C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A3340">
              <w:rPr>
                <w:b/>
                <w:bCs/>
                <w:sz w:val="22"/>
                <w:szCs w:val="22"/>
              </w:rPr>
              <w:t>p value</w:t>
            </w:r>
          </w:p>
        </w:tc>
      </w:tr>
      <w:tr w:rsidR="00A90EEA" w:rsidRPr="00AA3340" w14:paraId="0660E3FE" w14:textId="77777777" w:rsidTr="00903405">
        <w:trPr>
          <w:cantSplit/>
        </w:trPr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9E4AAD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A3340">
              <w:rPr>
                <w:b/>
                <w:bCs/>
                <w:sz w:val="22"/>
                <w:szCs w:val="22"/>
              </w:rPr>
              <w:t>LDL-C (mg/dL)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8CBD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09D8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176.22±43.84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A5D8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177.28±46.85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2B67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175.04±39.25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09BF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sz w:val="22"/>
                <w:szCs w:val="22"/>
                <w:lang w:bidi="hi-IN"/>
              </w:rPr>
            </w:pPr>
            <w:r w:rsidRPr="00AA3340">
              <w:rPr>
                <w:sz w:val="22"/>
                <w:szCs w:val="22"/>
              </w:rPr>
              <w:t>0.382</w:t>
            </w:r>
          </w:p>
        </w:tc>
      </w:tr>
      <w:tr w:rsidR="00A90EEA" w:rsidRPr="00AA3340" w14:paraId="551799A8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747A3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132D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92D1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sz w:val="22"/>
                <w:szCs w:val="22"/>
                <w:lang w:bidi="hi-IN"/>
              </w:rPr>
              <w:t>134.13±32.46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444E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sz w:val="22"/>
                <w:szCs w:val="22"/>
                <w:lang w:bidi="hi-IN"/>
              </w:rPr>
              <w:t>132.59±33.81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18DC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sz w:val="22"/>
                <w:szCs w:val="22"/>
                <w:lang w:bidi="hi-IN"/>
              </w:rPr>
              <w:t>135.85±30.13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966C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sz w:val="22"/>
                <w:szCs w:val="22"/>
                <w:lang w:bidi="hi-IN"/>
              </w:rPr>
              <w:t>0.666</w:t>
            </w:r>
          </w:p>
        </w:tc>
      </w:tr>
      <w:tr w:rsidR="00A90EEA" w:rsidRPr="00AA3340" w14:paraId="619DB440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E9595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168B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D326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sz w:val="22"/>
                <w:szCs w:val="22"/>
                <w:lang w:bidi="hi-IN"/>
              </w:rPr>
              <w:t>114.15±24.83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2E00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sz w:val="22"/>
                <w:szCs w:val="22"/>
                <w:lang w:bidi="hi-IN"/>
              </w:rPr>
              <w:t>111.45±26.49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7DA2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sz w:val="22"/>
                <w:szCs w:val="22"/>
                <w:lang w:bidi="hi-IN"/>
              </w:rPr>
              <w:t>117.15±21.93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7C34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sz w:val="22"/>
                <w:szCs w:val="22"/>
                <w:lang w:bidi="hi-IN"/>
              </w:rPr>
              <w:t>0.259</w:t>
            </w:r>
          </w:p>
        </w:tc>
      </w:tr>
      <w:tr w:rsidR="00A90EEA" w:rsidRPr="00AA3340" w14:paraId="7A59D4DB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8E186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CF90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80C8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sz w:val="22"/>
                <w:szCs w:val="22"/>
                <w:lang w:bidi="hi-IN"/>
              </w:rPr>
              <w:t>95.67±22.57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5EB5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sz w:val="22"/>
                <w:szCs w:val="22"/>
                <w:lang w:bidi="hi-IN"/>
              </w:rPr>
              <w:t>97.34±25.41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2EE0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sz w:val="22"/>
                <w:szCs w:val="22"/>
                <w:lang w:bidi="hi-IN"/>
              </w:rPr>
              <w:t>93.81±18.21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4195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sz w:val="22"/>
                <w:szCs w:val="22"/>
                <w:lang w:bidi="hi-IN"/>
              </w:rPr>
              <w:t>0.101</w:t>
            </w:r>
          </w:p>
        </w:tc>
      </w:tr>
      <w:tr w:rsidR="00A90EEA" w:rsidRPr="00AA3340" w14:paraId="0018754F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CCB1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9B4F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CF2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sz w:val="22"/>
                <w:szCs w:val="22"/>
                <w:lang w:bidi="hi-IN"/>
              </w:rPr>
              <w:t>78.64±19.26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ABA9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sz w:val="22"/>
                <w:szCs w:val="22"/>
                <w:lang w:bidi="hi-IN"/>
              </w:rPr>
              <w:t>81.10±20.65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1CBA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sz w:val="22"/>
                <w:szCs w:val="22"/>
                <w:lang w:bidi="hi-IN"/>
              </w:rPr>
              <w:t>75.88±16.74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FD77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sz w:val="22"/>
                <w:szCs w:val="22"/>
                <w:lang w:bidi="hi-IN"/>
              </w:rPr>
              <w:t>0.245</w:t>
            </w:r>
          </w:p>
        </w:tc>
      </w:tr>
      <w:tr w:rsidR="00A90EEA" w:rsidRPr="00AA3340" w14:paraId="6FE72EFD" w14:textId="77777777" w:rsidTr="00903405">
        <w:trPr>
          <w:cantSplit/>
        </w:trPr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8F838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A3340">
              <w:rPr>
                <w:b/>
                <w:bCs/>
                <w:sz w:val="22"/>
                <w:szCs w:val="22"/>
              </w:rPr>
              <w:t>TC (mg/dL)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4FBF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F381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265.47±80.21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80A4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280.17±97.56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04A6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249.08±47.29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0B74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sz w:val="22"/>
                <w:szCs w:val="22"/>
              </w:rPr>
              <w:t>0.279</w:t>
            </w:r>
          </w:p>
        </w:tc>
      </w:tr>
      <w:tr w:rsidR="00A90EEA" w:rsidRPr="00AA3340" w14:paraId="28E25501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2958D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FC97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19CC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218.58±39.84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AB5C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222.52±45.82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B2D3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214.19±30.32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30A7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0.159</w:t>
            </w:r>
          </w:p>
        </w:tc>
      </w:tr>
      <w:tr w:rsidR="00A90EEA" w:rsidRPr="00AA3340" w14:paraId="36056D75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3D524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8E61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2A4F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192.33±24.93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D0F9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191.72±27.13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A3BF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193.00±21.65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8E35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0.192</w:t>
            </w:r>
          </w:p>
        </w:tc>
      </w:tr>
      <w:tr w:rsidR="00A90EEA" w:rsidRPr="00AA3340" w14:paraId="367200B0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4F20E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C0AE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9286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168.93±22.00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0B2E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171.21±24.37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97CA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166.38±18.20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DD13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0.160</w:t>
            </w:r>
          </w:p>
        </w:tc>
      </w:tr>
      <w:tr w:rsidR="00A90EEA" w:rsidRPr="00AA3340" w14:paraId="25040AFE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3129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C7D7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43B2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151.98±20.71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CD2B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155.62±21.04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CBBA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147.92±19.13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8800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0.786</w:t>
            </w:r>
          </w:p>
        </w:tc>
      </w:tr>
      <w:tr w:rsidR="00A90EEA" w:rsidRPr="00AA3340" w14:paraId="6D487954" w14:textId="77777777" w:rsidTr="00903405">
        <w:trPr>
          <w:cantSplit/>
        </w:trPr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268572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A3340">
              <w:rPr>
                <w:b/>
                <w:bCs/>
                <w:sz w:val="22"/>
                <w:szCs w:val="22"/>
              </w:rPr>
              <w:t>HDL-C (mg/dL)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31B8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2860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43.55±9.52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BE1E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42.86±8.95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7D89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44.31±9.89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B52E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sz w:val="22"/>
                <w:szCs w:val="22"/>
              </w:rPr>
              <w:t>0.213</w:t>
            </w:r>
          </w:p>
        </w:tc>
      </w:tr>
      <w:tr w:rsidR="00A90EEA" w:rsidRPr="00AA3340" w14:paraId="7E105942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380A2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76BB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C065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44.96±8.93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C213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44.41±8.16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3582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45.58±9.52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9790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0.148</w:t>
            </w:r>
          </w:p>
        </w:tc>
      </w:tr>
      <w:tr w:rsidR="00A90EEA" w:rsidRPr="00AA3340" w14:paraId="53133449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D332F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75CE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309C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45.85±8.36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A32A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45.52±8.04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81F1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46.23±8.53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9B72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0.379</w:t>
            </w:r>
          </w:p>
        </w:tc>
      </w:tr>
      <w:tr w:rsidR="00A90EEA" w:rsidRPr="00AA3340" w14:paraId="251580F8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9C67D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6774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8FE7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46.67±9.12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64B0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46.34±8.47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90A0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47.04±9.63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180E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0.182</w:t>
            </w:r>
          </w:p>
        </w:tc>
      </w:tr>
      <w:tr w:rsidR="00A90EEA" w:rsidRPr="00AA3340" w14:paraId="4DAC10E9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6031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172F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48AE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47.18±10.15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168D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46.45±9.76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E2D0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48±10.32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F2E5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0.479</w:t>
            </w:r>
          </w:p>
        </w:tc>
      </w:tr>
      <w:tr w:rsidR="00A90EEA" w:rsidRPr="00AA3340" w14:paraId="7F2D384A" w14:textId="77777777" w:rsidTr="00903405">
        <w:trPr>
          <w:cantSplit/>
        </w:trPr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18CB1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A3340">
              <w:rPr>
                <w:b/>
                <w:bCs/>
                <w:sz w:val="22"/>
                <w:szCs w:val="22"/>
              </w:rPr>
              <w:t>TG (mg/dL)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382C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A99B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261.96±192.70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6CEF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306.41±248.06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ED8E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212.38±61.86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4D87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sz w:val="22"/>
                <w:szCs w:val="22"/>
              </w:rPr>
              <w:t>0.141</w:t>
            </w:r>
          </w:p>
        </w:tc>
      </w:tr>
      <w:tr w:rsidR="00A90EEA" w:rsidRPr="00AA3340" w14:paraId="0B0E647C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55FA7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4B62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AD8B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193.33±105.45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7727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211.59±132.85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BDA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172.96±51.21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F503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0.235</w:t>
            </w:r>
          </w:p>
        </w:tc>
      </w:tr>
      <w:tr w:rsidR="00A90EEA" w:rsidRPr="00AA3340" w14:paraId="029755CA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1AE35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F3D6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FE47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156.36±61.48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EA12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165.90±74.31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8D2E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145.73±38.45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F2FB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0.257</w:t>
            </w:r>
          </w:p>
        </w:tc>
      </w:tr>
      <w:tr w:rsidR="00A90EEA" w:rsidRPr="00AA3340" w14:paraId="459F5EB0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2C841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1CFE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E94C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130.60±60.20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078C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139.41±60.60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9174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120.77±56.98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D1E8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0.433</w:t>
            </w:r>
          </w:p>
        </w:tc>
      </w:tr>
      <w:tr w:rsidR="00A90EEA" w:rsidRPr="00AA3340" w14:paraId="7325988C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62A1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620D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62F7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109.65±41.13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7A32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121.14±46.56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892F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96.85±27.99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B2AD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0.131</w:t>
            </w:r>
          </w:p>
        </w:tc>
      </w:tr>
      <w:tr w:rsidR="00A90EEA" w:rsidRPr="00AA3340" w14:paraId="21D719FF" w14:textId="77777777" w:rsidTr="00903405">
        <w:trPr>
          <w:cantSplit/>
        </w:trPr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A1CE3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A3340">
              <w:rPr>
                <w:b/>
                <w:bCs/>
                <w:sz w:val="22"/>
                <w:szCs w:val="22"/>
              </w:rPr>
              <w:t>ApoA1 (ng/mL)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E4D8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E4AC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sz w:val="22"/>
                <w:szCs w:val="22"/>
              </w:rPr>
              <w:t>123.61±30.61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68C9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sz w:val="22"/>
                <w:szCs w:val="22"/>
              </w:rPr>
              <w:t>121.37±32.04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B9BE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sz w:val="22"/>
                <w:szCs w:val="22"/>
              </w:rPr>
              <w:t>126.12±28.10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75E1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sz w:val="22"/>
                <w:szCs w:val="22"/>
              </w:rPr>
              <w:t>0.670</w:t>
            </w:r>
          </w:p>
        </w:tc>
      </w:tr>
      <w:tr w:rsidR="00A90EEA" w:rsidRPr="00AA3340" w14:paraId="04603EF0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1CA2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5A41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3C91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142.95±30.92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4F0E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141.00±33.01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B7C2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145.12±27.59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67FD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0.389</w:t>
            </w:r>
          </w:p>
        </w:tc>
      </w:tr>
      <w:tr w:rsidR="00A90EEA" w:rsidRPr="00AA3340" w14:paraId="6368521E" w14:textId="77777777" w:rsidTr="00903405">
        <w:trPr>
          <w:cantSplit/>
        </w:trPr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B317C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A3340">
              <w:rPr>
                <w:b/>
                <w:bCs/>
                <w:sz w:val="22"/>
                <w:szCs w:val="22"/>
              </w:rPr>
              <w:t>ApoE (ng/mL)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5A01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D139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sz w:val="22"/>
                <w:szCs w:val="22"/>
              </w:rPr>
              <w:t>56.51±15.02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5119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sz w:val="22"/>
                <w:szCs w:val="22"/>
              </w:rPr>
              <w:t>58.92±15.15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FA4F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sz w:val="22"/>
                <w:szCs w:val="22"/>
              </w:rPr>
              <w:t>53.82±14.09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7473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sz w:val="22"/>
                <w:szCs w:val="22"/>
              </w:rPr>
              <w:t>0.535</w:t>
            </w:r>
          </w:p>
        </w:tc>
      </w:tr>
      <w:tr w:rsidR="00A90EEA" w:rsidRPr="00AA3340" w14:paraId="294AA23A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29C8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B22D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3DFD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32.58±6.99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045B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33.39±7.19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CAAF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31.67±6.49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7B30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0.711</w:t>
            </w:r>
          </w:p>
        </w:tc>
      </w:tr>
      <w:tr w:rsidR="00A90EEA" w:rsidRPr="00AA3340" w14:paraId="306589EA" w14:textId="77777777" w:rsidTr="00903405">
        <w:trPr>
          <w:cantSplit/>
        </w:trPr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E50FB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A3340">
              <w:rPr>
                <w:b/>
                <w:bCs/>
                <w:sz w:val="22"/>
                <w:szCs w:val="22"/>
              </w:rPr>
              <w:t>PCSK9 (ng/mL)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72B9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 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C5E6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sz w:val="22"/>
                <w:szCs w:val="22"/>
              </w:rPr>
              <w:t>403.25±117.86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E637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sz w:val="22"/>
                <w:szCs w:val="22"/>
              </w:rPr>
              <w:t>411.72±123.71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A7C4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sz w:val="22"/>
                <w:szCs w:val="22"/>
              </w:rPr>
              <w:t>393.81±107.77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F799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sz w:val="22"/>
                <w:szCs w:val="22"/>
              </w:rPr>
              <w:t>0.434</w:t>
            </w:r>
          </w:p>
        </w:tc>
      </w:tr>
      <w:tr w:rsidR="00A90EEA" w:rsidRPr="00AA3340" w14:paraId="74B780BA" w14:textId="77777777" w:rsidTr="00903405">
        <w:trPr>
          <w:cantSplit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8AE0C" w14:textId="77777777" w:rsidR="00A90EEA" w:rsidRPr="00AA3340" w:rsidRDefault="00A90EEA" w:rsidP="009034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EC9C" w14:textId="77777777" w:rsidR="00A90EEA" w:rsidRPr="00AA3340" w:rsidRDefault="00A90EEA" w:rsidP="0090340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A3340">
              <w:rPr>
                <w:sz w:val="22"/>
                <w:szCs w:val="22"/>
              </w:rPr>
              <w:t>Week 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E5E0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450.86±127.99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ADF9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462.58±136.05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FD01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437.78±114.26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726" w14:textId="77777777" w:rsidR="00A90EEA" w:rsidRPr="00AA3340" w:rsidRDefault="00A90EEA" w:rsidP="00903405">
            <w:pPr>
              <w:spacing w:before="60" w:after="60"/>
              <w:jc w:val="center"/>
              <w:rPr>
                <w:rFonts w:eastAsia="Times New Roman"/>
                <w:color w:val="000000"/>
                <w:sz w:val="22"/>
                <w:szCs w:val="22"/>
                <w:lang w:bidi="hi-IN"/>
              </w:rPr>
            </w:pPr>
            <w:r w:rsidRPr="00AA3340">
              <w:rPr>
                <w:rFonts w:eastAsia="Times New Roman"/>
                <w:color w:val="000000"/>
                <w:sz w:val="22"/>
                <w:szCs w:val="22"/>
                <w:lang w:bidi="hi-IN"/>
              </w:rPr>
              <w:t>0.181</w:t>
            </w:r>
          </w:p>
        </w:tc>
      </w:tr>
      <w:bookmarkEnd w:id="1"/>
    </w:tbl>
    <w:p w14:paraId="2B6CE1FE" w14:textId="77777777" w:rsidR="003E5DC5" w:rsidRDefault="003E5DC5"/>
    <w:sectPr w:rsidR="003E5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EA"/>
    <w:rsid w:val="001C6659"/>
    <w:rsid w:val="0021299C"/>
    <w:rsid w:val="003D765D"/>
    <w:rsid w:val="003E5DC5"/>
    <w:rsid w:val="003F0D74"/>
    <w:rsid w:val="00781A15"/>
    <w:rsid w:val="007834AB"/>
    <w:rsid w:val="00A9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8FA80"/>
  <w15:chartTrackingRefBased/>
  <w15:docId w15:val="{68702CD6-D3B6-4B38-9385-FCADD3FA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EEA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E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E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E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5"/>
      <w:lang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E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0"/>
      <w:lang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E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0"/>
      <w:lang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EE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0"/>
      <w:lang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EE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0"/>
      <w:lang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EE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0"/>
      <w:lang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EE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0"/>
      <w:lang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EEA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EEA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EEA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E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E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0EE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E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0EE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90EEA"/>
    <w:pPr>
      <w:spacing w:before="160" w:after="160" w:line="259" w:lineRule="auto"/>
      <w:jc w:val="center"/>
    </w:pPr>
    <w:rPr>
      <w:rFonts w:asciiTheme="minorHAnsi" w:hAnsiTheme="minorHAnsi" w:cs="Mangal"/>
      <w:i/>
      <w:iCs/>
      <w:color w:val="404040" w:themeColor="text1" w:themeTint="BF"/>
      <w:kern w:val="2"/>
      <w:sz w:val="22"/>
      <w:szCs w:val="20"/>
      <w:lang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0EEA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EEA"/>
    <w:pPr>
      <w:spacing w:after="160" w:line="259" w:lineRule="auto"/>
      <w:ind w:left="720"/>
      <w:contextualSpacing/>
    </w:pPr>
    <w:rPr>
      <w:rFonts w:asciiTheme="minorHAnsi" w:hAnsiTheme="minorHAnsi" w:cs="Mangal"/>
      <w:kern w:val="2"/>
      <w:sz w:val="22"/>
      <w:szCs w:val="20"/>
      <w:lang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0E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="Mangal"/>
      <w:i/>
      <w:iCs/>
      <w:color w:val="2F5496" w:themeColor="accent1" w:themeShade="BF"/>
      <w:kern w:val="2"/>
      <w:sz w:val="22"/>
      <w:szCs w:val="20"/>
      <w:lang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EEA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E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A90EEA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Singh</dc:creator>
  <cp:keywords/>
  <dc:description/>
  <cp:lastModifiedBy>Aman Singh</cp:lastModifiedBy>
  <cp:revision>3</cp:revision>
  <dcterms:created xsi:type="dcterms:W3CDTF">2025-10-06T09:42:00Z</dcterms:created>
  <dcterms:modified xsi:type="dcterms:W3CDTF">2026-01-29T05:16:00Z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51b808e9-875b-46ac-9869-24ed9d63b3b0</vt:lpwstr>
  </property>
</Properties>
</file>