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B2D19" w14:textId="1A5C8A74" w:rsidR="00B71782" w:rsidRPr="00E114DB" w:rsidRDefault="00DC450F" w:rsidP="00E114D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E114DB">
        <w:rPr>
          <w:rFonts w:ascii="Times New Roman" w:hAnsi="Times New Roman" w:cs="Times New Roman"/>
          <w:b/>
          <w:bCs/>
          <w:sz w:val="22"/>
          <w:szCs w:val="22"/>
        </w:rPr>
        <w:t>Supplementary</w:t>
      </w:r>
      <w:proofErr w:type="spellEnd"/>
      <w:r w:rsidR="00050BFB" w:rsidRPr="00E114D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50BFB" w:rsidRPr="00E114DB">
        <w:rPr>
          <w:rFonts w:ascii="Times New Roman" w:hAnsi="Times New Roman" w:cs="Times New Roman"/>
          <w:b/>
          <w:bCs/>
          <w:sz w:val="22"/>
          <w:szCs w:val="22"/>
        </w:rPr>
        <w:t>figures</w:t>
      </w:r>
      <w:proofErr w:type="spellEnd"/>
    </w:p>
    <w:p w14:paraId="428FEDC7" w14:textId="05B5A005" w:rsidR="00DC450F" w:rsidRPr="00E114DB" w:rsidRDefault="00DC450F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CE6D5C5" w14:textId="03D91FEC" w:rsidR="00DC450F" w:rsidRPr="00E114DB" w:rsidRDefault="00DC450F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drawing>
          <wp:inline distT="0" distB="0" distL="0" distR="0" wp14:anchorId="485BC702" wp14:editId="6979B030">
            <wp:extent cx="3525835" cy="2297171"/>
            <wp:effectExtent l="0" t="0" r="0" b="0"/>
            <wp:docPr id="195" name="Obraz 195" descr="Obraz zawierający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Obraz 195" descr="Obraz zawierający zrzut ekranu, lin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175" cy="2305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4F0D4" w14:textId="67221AB9" w:rsidR="00DC450F" w:rsidRPr="00E114DB" w:rsidRDefault="00E114DB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SF1. Schematic presentation of the gene fusion analysis </w:t>
      </w:r>
      <w:proofErr w:type="spellStart"/>
      <w:r w:rsidRPr="00E114DB">
        <w:rPr>
          <w:rFonts w:ascii="Times New Roman" w:hAnsi="Times New Roman" w:cs="Times New Roman"/>
          <w:sz w:val="22"/>
          <w:szCs w:val="22"/>
          <w:lang w:val="en-US"/>
        </w:rPr>
        <w:t>bioinformatic</w:t>
      </w:r>
      <w:proofErr w:type="spellEnd"/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 pipeline</w:t>
      </w:r>
    </w:p>
    <w:p w14:paraId="705E5895" w14:textId="77777777" w:rsidR="00DC450F" w:rsidRPr="00E114DB" w:rsidRDefault="00DC450F" w:rsidP="00E114DB">
      <w:pPr>
        <w:jc w:val="both"/>
        <w:rPr>
          <w:rFonts w:ascii="Times New Roman" w:hAnsi="Times New Roman" w:cs="Times New Roman"/>
          <w:sz w:val="22"/>
          <w:szCs w:val="22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drawing>
          <wp:inline distT="0" distB="0" distL="0" distR="0" wp14:anchorId="3B029233" wp14:editId="2E2D39E6">
            <wp:extent cx="4267200" cy="2858295"/>
            <wp:effectExtent l="0" t="0" r="0" b="0"/>
            <wp:docPr id="182" name="Obraz 182" descr="Obraz zawierający tekst, diagram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Obraz 182" descr="Obraz zawierający tekst, diagram, zrzut ekranu, lin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772" cy="2862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8147C" w14:textId="77777777" w:rsidR="00E114DB" w:rsidRPr="00E114DB" w:rsidRDefault="00E114DB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SF 2. Schematic presentation of the copy number variation analysis </w:t>
      </w:r>
      <w:proofErr w:type="spellStart"/>
      <w:r w:rsidRPr="00E114DB">
        <w:rPr>
          <w:rFonts w:ascii="Times New Roman" w:hAnsi="Times New Roman" w:cs="Times New Roman"/>
          <w:sz w:val="22"/>
          <w:szCs w:val="22"/>
          <w:lang w:val="en-US"/>
        </w:rPr>
        <w:t>bioinformatic</w:t>
      </w:r>
      <w:proofErr w:type="spellEnd"/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 pipeline</w:t>
      </w:r>
    </w:p>
    <w:p w14:paraId="42F8A177" w14:textId="61D794C5" w:rsidR="00DC450F" w:rsidRPr="00E114DB" w:rsidRDefault="00DC450F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7AE6EB8" w14:textId="77777777" w:rsidR="00DC450F" w:rsidRPr="00E114DB" w:rsidRDefault="00DC450F" w:rsidP="00E114DB">
      <w:pPr>
        <w:jc w:val="both"/>
        <w:rPr>
          <w:rFonts w:ascii="Times New Roman" w:hAnsi="Times New Roman" w:cs="Times New Roman"/>
          <w:sz w:val="22"/>
          <w:szCs w:val="22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0AB23D9F" wp14:editId="72F2A2D3">
            <wp:extent cx="4248150" cy="3187397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837" cy="3190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A671B" w14:textId="57CF47D7" w:rsidR="00DC450F" w:rsidRPr="00E114DB" w:rsidRDefault="00E114DB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SF 3. Schematic presentation of the single-nucleotide variants analysis </w:t>
      </w:r>
      <w:proofErr w:type="spellStart"/>
      <w:r w:rsidRPr="00E114DB">
        <w:rPr>
          <w:rFonts w:ascii="Times New Roman" w:hAnsi="Times New Roman" w:cs="Times New Roman"/>
          <w:sz w:val="22"/>
          <w:szCs w:val="22"/>
          <w:lang w:val="en-US"/>
        </w:rPr>
        <w:t>bioinformatic</w:t>
      </w:r>
      <w:proofErr w:type="spellEnd"/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 pipeline. yellow – the Genome Analysis Toolkit (GATK) package</w:t>
      </w:r>
    </w:p>
    <w:p w14:paraId="2E282999" w14:textId="01D50D8B" w:rsidR="00DC450F" w:rsidRPr="00E114DB" w:rsidRDefault="00991286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drawing>
          <wp:inline distT="0" distB="0" distL="0" distR="0" wp14:anchorId="1CBA1112" wp14:editId="1FA80A97">
            <wp:extent cx="5133975" cy="2705100"/>
            <wp:effectExtent l="0" t="0" r="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A4718D" w14:textId="77777777" w:rsidR="00E114DB" w:rsidRPr="00E114DB" w:rsidRDefault="00E114DB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>SF 4. Type of detected aberrations. CNV – copy number variation, SNV - single-nucleotide variant</w:t>
      </w:r>
    </w:p>
    <w:p w14:paraId="62D5B440" w14:textId="454A7578" w:rsidR="00041913" w:rsidRPr="00E114DB" w:rsidRDefault="00041913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32C43DF" w14:textId="5D7B6B71" w:rsidR="00991286" w:rsidRPr="00E114DB" w:rsidRDefault="00991286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74DB02DE" wp14:editId="1109FC62">
            <wp:extent cx="5191125" cy="2905125"/>
            <wp:effectExtent l="0" t="0" r="9525" b="9525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808F78" w14:textId="657F4F07" w:rsidR="00C35453" w:rsidRPr="00E114DB" w:rsidRDefault="00E114DB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SF 5. The most frequently altered genes. SNV - single-nucleotide variant </w:t>
      </w:r>
    </w:p>
    <w:p w14:paraId="38F06F5B" w14:textId="77777777" w:rsidR="00C35453" w:rsidRPr="00E114DB" w:rsidRDefault="00C35453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EED3EDF" w14:textId="77777777" w:rsidR="00C35453" w:rsidRPr="00E114DB" w:rsidRDefault="00C35453" w:rsidP="00E114DB">
      <w:pPr>
        <w:jc w:val="both"/>
        <w:rPr>
          <w:rFonts w:ascii="Times New Roman" w:hAnsi="Times New Roman" w:cs="Times New Roman"/>
          <w:sz w:val="22"/>
          <w:szCs w:val="22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drawing>
          <wp:inline distT="0" distB="0" distL="0" distR="0" wp14:anchorId="1831751D" wp14:editId="10C3E4EC">
            <wp:extent cx="2041075" cy="2447925"/>
            <wp:effectExtent l="0" t="0" r="0" b="0"/>
            <wp:docPr id="2" name="Obraz 1" descr="Obraz zawierający tekst, krąg, diagram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krąg, diagram, zrzut ekranu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726" cy="248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378D" w14:textId="77777777" w:rsidR="00E114DB" w:rsidRPr="00E114DB" w:rsidRDefault="00E114DB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SF6. </w:t>
      </w:r>
      <w:proofErr w:type="spellStart"/>
      <w:r w:rsidRPr="00E114DB">
        <w:rPr>
          <w:rFonts w:ascii="Times New Roman" w:hAnsi="Times New Roman" w:cs="Times New Roman"/>
          <w:sz w:val="22"/>
          <w:szCs w:val="22"/>
          <w:lang w:val="en-US"/>
        </w:rPr>
        <w:t>Circos</w:t>
      </w:r>
      <w:proofErr w:type="spellEnd"/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 plot of all gene fusions. grey – translation, blue – inversion, green – duplication, red – deletion</w:t>
      </w:r>
    </w:p>
    <w:p w14:paraId="79AE4DD8" w14:textId="6981BCDB" w:rsidR="00C35453" w:rsidRPr="00E114DB" w:rsidRDefault="00C35453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0BF9DB62" w14:textId="77777777" w:rsidR="00A5111E" w:rsidRPr="00E114DB" w:rsidRDefault="00A5111E" w:rsidP="00E114DB">
      <w:pPr>
        <w:jc w:val="both"/>
        <w:rPr>
          <w:rStyle w:val="rynqvb"/>
          <w:rFonts w:ascii="Times New Roman" w:hAnsi="Times New Roman" w:cs="Times New Roman"/>
          <w:sz w:val="22"/>
          <w:szCs w:val="22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4A5F5A9B" wp14:editId="4723CB3E">
            <wp:extent cx="4572000" cy="7686675"/>
            <wp:effectExtent l="0" t="0" r="0" b="9525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136FBAB" w14:textId="77777777" w:rsidR="00E114DB" w:rsidRPr="00E114DB" w:rsidRDefault="00E114DB" w:rsidP="00E114DB">
      <w:pPr>
        <w:jc w:val="both"/>
        <w:rPr>
          <w:rStyle w:val="rynqvb"/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Style w:val="rynqvb"/>
          <w:rFonts w:ascii="Times New Roman" w:hAnsi="Times New Roman" w:cs="Times New Roman"/>
          <w:sz w:val="22"/>
          <w:szCs w:val="22"/>
          <w:lang w:val="en-US"/>
        </w:rPr>
        <w:t>SF7. Type and number of gene fusions detected in the study cohort</w:t>
      </w:r>
    </w:p>
    <w:p w14:paraId="03B32A05" w14:textId="77777777" w:rsidR="00425751" w:rsidRPr="00E114DB" w:rsidRDefault="00425751" w:rsidP="00E114DB">
      <w:pPr>
        <w:jc w:val="both"/>
        <w:rPr>
          <w:rFonts w:ascii="Times New Roman" w:hAnsi="Times New Roman" w:cs="Times New Roman"/>
          <w:vanish/>
          <w:sz w:val="22"/>
          <w:szCs w:val="22"/>
          <w:lang w:val="en-US"/>
        </w:rPr>
      </w:pPr>
    </w:p>
    <w:p w14:paraId="40CA1FFA" w14:textId="2F6AADBB" w:rsidR="00425751" w:rsidRPr="00E114DB" w:rsidRDefault="00425751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425104A" w14:textId="10F77E1E" w:rsidR="00C2017C" w:rsidRPr="00E114DB" w:rsidRDefault="00C2017C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5D817F9" w14:textId="0394D84C" w:rsidR="00C2017C" w:rsidRPr="00E114DB" w:rsidRDefault="0088243D" w:rsidP="00E114DB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b/>
          <w:bCs/>
          <w:sz w:val="22"/>
          <w:szCs w:val="22"/>
          <w:lang w:val="en-US"/>
        </w:rPr>
        <w:t>ST</w:t>
      </w:r>
      <w:r w:rsidR="00C2017C" w:rsidRPr="00E114D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</w:t>
      </w:r>
      <w:r w:rsidR="00C2017C"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C2017C" w:rsidRPr="00E114DB">
        <w:rPr>
          <w:rFonts w:ascii="Times New Roman" w:hAnsi="Times New Roman" w:cs="Times New Roman"/>
          <w:i/>
          <w:iCs/>
          <w:sz w:val="22"/>
          <w:szCs w:val="22"/>
          <w:lang w:val="en-US"/>
        </w:rPr>
        <w:t>Gene fusions detected in the study cohort, with coverage &gt; 10%. black – genes with coverage more than 10%, red – genes with coverage less than 10%</w:t>
      </w:r>
    </w:p>
    <w:tbl>
      <w:tblPr>
        <w:tblStyle w:val="Tabela-Siatka"/>
        <w:tblW w:w="4385" w:type="dxa"/>
        <w:tblLook w:val="0420" w:firstRow="1" w:lastRow="0" w:firstColumn="0" w:lastColumn="0" w:noHBand="0" w:noVBand="1"/>
      </w:tblPr>
      <w:tblGrid>
        <w:gridCol w:w="2117"/>
        <w:gridCol w:w="2268"/>
      </w:tblGrid>
      <w:tr w:rsidR="00C2017C" w:rsidRPr="00E114DB" w14:paraId="2CEF6459" w14:textId="77777777" w:rsidTr="00AF209D">
        <w:trPr>
          <w:trHeight w:val="376"/>
        </w:trPr>
        <w:tc>
          <w:tcPr>
            <w:tcW w:w="4385" w:type="dxa"/>
            <w:gridSpan w:val="2"/>
          </w:tcPr>
          <w:p w14:paraId="7E1CAB95" w14:textId="77777777" w:rsidR="00C2017C" w:rsidRPr="00E114DB" w:rsidRDefault="00C2017C" w:rsidP="00E114DB">
            <w:pPr>
              <w:jc w:val="both"/>
              <w:rPr>
                <w:rFonts w:ascii="Times New Roman" w:eastAsia="DejaVu Sans" w:hAnsi="Times New Roman" w:cs="Times New Roman"/>
                <w:b/>
                <w:bCs/>
                <w:kern w:val="24"/>
                <w:lang w:eastAsia="pl-PL"/>
              </w:rPr>
            </w:pPr>
            <w:proofErr w:type="spellStart"/>
            <w:r w:rsidRPr="00E114DB">
              <w:rPr>
                <w:rFonts w:ascii="Times New Roman" w:eastAsia="DejaVu Sans" w:hAnsi="Times New Roman" w:cs="Times New Roman"/>
                <w:b/>
                <w:bCs/>
                <w:kern w:val="24"/>
                <w:lang w:eastAsia="pl-PL"/>
              </w:rPr>
              <w:t>Study</w:t>
            </w:r>
            <w:proofErr w:type="spellEnd"/>
            <w:r w:rsidRPr="00E114DB">
              <w:rPr>
                <w:rFonts w:ascii="Times New Roman" w:eastAsia="DejaVu Sans" w:hAnsi="Times New Roman" w:cs="Times New Roman"/>
                <w:b/>
                <w:bCs/>
                <w:kern w:val="24"/>
                <w:lang w:eastAsia="pl-PL"/>
              </w:rPr>
              <w:t xml:space="preserve"> </w:t>
            </w:r>
            <w:proofErr w:type="spellStart"/>
            <w:r w:rsidRPr="00E114DB">
              <w:rPr>
                <w:rFonts w:ascii="Times New Roman" w:eastAsia="DejaVu Sans" w:hAnsi="Times New Roman" w:cs="Times New Roman"/>
                <w:b/>
                <w:bCs/>
                <w:kern w:val="24"/>
                <w:lang w:eastAsia="pl-PL"/>
              </w:rPr>
              <w:t>group</w:t>
            </w:r>
            <w:proofErr w:type="spellEnd"/>
          </w:p>
        </w:tc>
      </w:tr>
      <w:tr w:rsidR="00C2017C" w:rsidRPr="00E114DB" w14:paraId="2EABA5C0" w14:textId="77777777" w:rsidTr="00AF209D">
        <w:trPr>
          <w:trHeight w:val="376"/>
        </w:trPr>
        <w:tc>
          <w:tcPr>
            <w:tcW w:w="2117" w:type="dxa"/>
            <w:hideMark/>
          </w:tcPr>
          <w:p w14:paraId="76E96F7D" w14:textId="77777777" w:rsidR="00C2017C" w:rsidRPr="00E114DB" w:rsidRDefault="00C2017C" w:rsidP="00E114D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114DB">
              <w:rPr>
                <w:rFonts w:ascii="Times New Roman" w:eastAsia="DejaVu Sans" w:hAnsi="Times New Roman" w:cs="Times New Roman"/>
                <w:b/>
                <w:bCs/>
                <w:kern w:val="24"/>
                <w:lang w:eastAsia="pl-PL"/>
              </w:rPr>
              <w:t>Gene</w:t>
            </w:r>
            <w:proofErr w:type="spellEnd"/>
            <w:r w:rsidRPr="00E114DB">
              <w:rPr>
                <w:rFonts w:ascii="Times New Roman" w:eastAsia="DejaVu Sans" w:hAnsi="Times New Roman" w:cs="Times New Roman"/>
                <w:b/>
                <w:bCs/>
                <w:kern w:val="24"/>
                <w:lang w:eastAsia="pl-PL"/>
              </w:rPr>
              <w:t xml:space="preserve"> 1</w:t>
            </w:r>
          </w:p>
        </w:tc>
        <w:tc>
          <w:tcPr>
            <w:tcW w:w="2268" w:type="dxa"/>
            <w:hideMark/>
          </w:tcPr>
          <w:p w14:paraId="74670159" w14:textId="77777777" w:rsidR="00C2017C" w:rsidRPr="00E114DB" w:rsidRDefault="00C2017C" w:rsidP="00E114D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114DB">
              <w:rPr>
                <w:rFonts w:ascii="Times New Roman" w:eastAsia="DejaVu Sans" w:hAnsi="Times New Roman" w:cs="Times New Roman"/>
                <w:b/>
                <w:bCs/>
                <w:kern w:val="24"/>
                <w:lang w:eastAsia="pl-PL"/>
              </w:rPr>
              <w:t>Gene</w:t>
            </w:r>
            <w:proofErr w:type="spellEnd"/>
            <w:r w:rsidRPr="00E114DB">
              <w:rPr>
                <w:rFonts w:ascii="Times New Roman" w:eastAsia="DejaVu Sans" w:hAnsi="Times New Roman" w:cs="Times New Roman"/>
                <w:b/>
                <w:bCs/>
                <w:kern w:val="24"/>
                <w:lang w:eastAsia="pl-PL"/>
              </w:rPr>
              <w:t xml:space="preserve"> 2</w:t>
            </w:r>
          </w:p>
        </w:tc>
      </w:tr>
      <w:tr w:rsidR="00C2017C" w:rsidRPr="00E114DB" w14:paraId="592289DB" w14:textId="77777777" w:rsidTr="00AF209D">
        <w:trPr>
          <w:trHeight w:val="250"/>
        </w:trPr>
        <w:tc>
          <w:tcPr>
            <w:tcW w:w="2117" w:type="dxa"/>
            <w:hideMark/>
          </w:tcPr>
          <w:p w14:paraId="0A027851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AXL</w:t>
            </w:r>
          </w:p>
        </w:tc>
        <w:tc>
          <w:tcPr>
            <w:tcW w:w="2268" w:type="dxa"/>
            <w:hideMark/>
          </w:tcPr>
          <w:p w14:paraId="1BCE6C6E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LOXL4</w:t>
            </w:r>
          </w:p>
        </w:tc>
      </w:tr>
      <w:tr w:rsidR="00C2017C" w:rsidRPr="00E114DB" w14:paraId="0020071D" w14:textId="77777777" w:rsidTr="00AF209D">
        <w:trPr>
          <w:trHeight w:val="250"/>
        </w:trPr>
        <w:tc>
          <w:tcPr>
            <w:tcW w:w="2117" w:type="dxa"/>
            <w:hideMark/>
          </w:tcPr>
          <w:p w14:paraId="1D0F84DB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NTRK3</w:t>
            </w:r>
          </w:p>
        </w:tc>
        <w:tc>
          <w:tcPr>
            <w:tcW w:w="2268" w:type="dxa"/>
            <w:hideMark/>
          </w:tcPr>
          <w:p w14:paraId="7768876B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B2M</w:t>
            </w:r>
          </w:p>
        </w:tc>
      </w:tr>
      <w:tr w:rsidR="00C2017C" w:rsidRPr="00E114DB" w14:paraId="7820270F" w14:textId="77777777" w:rsidTr="00AF209D">
        <w:trPr>
          <w:trHeight w:val="250"/>
        </w:trPr>
        <w:tc>
          <w:tcPr>
            <w:tcW w:w="2117" w:type="dxa"/>
            <w:hideMark/>
          </w:tcPr>
          <w:p w14:paraId="67BDA518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PTCH1</w:t>
            </w:r>
          </w:p>
        </w:tc>
        <w:tc>
          <w:tcPr>
            <w:tcW w:w="2268" w:type="dxa"/>
            <w:hideMark/>
          </w:tcPr>
          <w:p w14:paraId="71738772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NTRK2</w:t>
            </w:r>
          </w:p>
        </w:tc>
      </w:tr>
      <w:tr w:rsidR="00C2017C" w:rsidRPr="00E114DB" w14:paraId="1C6F89E3" w14:textId="77777777" w:rsidTr="00AF209D">
        <w:trPr>
          <w:trHeight w:val="250"/>
        </w:trPr>
        <w:tc>
          <w:tcPr>
            <w:tcW w:w="2117" w:type="dxa"/>
            <w:hideMark/>
          </w:tcPr>
          <w:p w14:paraId="04875407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SYNPO2,MYOZ2</w:t>
            </w:r>
          </w:p>
        </w:tc>
        <w:tc>
          <w:tcPr>
            <w:tcW w:w="2268" w:type="dxa"/>
            <w:hideMark/>
          </w:tcPr>
          <w:p w14:paraId="56AF4178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ROS1</w:t>
            </w:r>
          </w:p>
        </w:tc>
      </w:tr>
      <w:tr w:rsidR="00C2017C" w:rsidRPr="00E114DB" w14:paraId="038C3F63" w14:textId="77777777" w:rsidTr="00AF209D">
        <w:trPr>
          <w:trHeight w:val="250"/>
        </w:trPr>
        <w:tc>
          <w:tcPr>
            <w:tcW w:w="2117" w:type="dxa"/>
            <w:hideMark/>
          </w:tcPr>
          <w:p w14:paraId="7E099583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HMGA2</w:t>
            </w:r>
          </w:p>
        </w:tc>
        <w:tc>
          <w:tcPr>
            <w:tcW w:w="2268" w:type="dxa"/>
            <w:hideMark/>
          </w:tcPr>
          <w:p w14:paraId="50B9D0CE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HSPBAP1</w:t>
            </w:r>
          </w:p>
        </w:tc>
      </w:tr>
      <w:tr w:rsidR="00C2017C" w:rsidRPr="00E114DB" w14:paraId="6A51F5D5" w14:textId="77777777" w:rsidTr="00AF209D">
        <w:trPr>
          <w:trHeight w:val="250"/>
        </w:trPr>
        <w:tc>
          <w:tcPr>
            <w:tcW w:w="2117" w:type="dxa"/>
            <w:hideMark/>
          </w:tcPr>
          <w:p w14:paraId="3668768F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RP11-118B18.1</w:t>
            </w:r>
          </w:p>
        </w:tc>
        <w:tc>
          <w:tcPr>
            <w:tcW w:w="2268" w:type="dxa"/>
            <w:hideMark/>
          </w:tcPr>
          <w:p w14:paraId="60990B43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BRAF</w:t>
            </w:r>
          </w:p>
        </w:tc>
      </w:tr>
      <w:tr w:rsidR="00C2017C" w:rsidRPr="00E114DB" w14:paraId="7F669DFC" w14:textId="77777777" w:rsidTr="00AF209D">
        <w:trPr>
          <w:trHeight w:val="250"/>
        </w:trPr>
        <w:tc>
          <w:tcPr>
            <w:tcW w:w="2117" w:type="dxa"/>
            <w:hideMark/>
          </w:tcPr>
          <w:p w14:paraId="6550ED2E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PSD3</w:t>
            </w:r>
          </w:p>
        </w:tc>
        <w:tc>
          <w:tcPr>
            <w:tcW w:w="2268" w:type="dxa"/>
            <w:hideMark/>
          </w:tcPr>
          <w:p w14:paraId="6CA7E0C4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kern w:val="24"/>
                <w:lang w:eastAsia="pl-PL"/>
              </w:rPr>
              <w:t>ETV1</w:t>
            </w:r>
          </w:p>
        </w:tc>
      </w:tr>
      <w:tr w:rsidR="00C2017C" w:rsidRPr="00E114DB" w14:paraId="6AC5C7F5" w14:textId="77777777" w:rsidTr="00AF209D">
        <w:trPr>
          <w:trHeight w:val="250"/>
        </w:trPr>
        <w:tc>
          <w:tcPr>
            <w:tcW w:w="2117" w:type="dxa"/>
            <w:hideMark/>
          </w:tcPr>
          <w:p w14:paraId="1EC7C436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PHF1</w:t>
            </w:r>
          </w:p>
        </w:tc>
        <w:tc>
          <w:tcPr>
            <w:tcW w:w="2268" w:type="dxa"/>
            <w:hideMark/>
          </w:tcPr>
          <w:p w14:paraId="70BF023D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MAPK3</w:t>
            </w:r>
          </w:p>
        </w:tc>
      </w:tr>
      <w:tr w:rsidR="00C2017C" w:rsidRPr="00E114DB" w14:paraId="4A4B6EA9" w14:textId="77777777" w:rsidTr="00AF209D">
        <w:trPr>
          <w:trHeight w:val="306"/>
        </w:trPr>
        <w:tc>
          <w:tcPr>
            <w:tcW w:w="2117" w:type="dxa"/>
            <w:hideMark/>
          </w:tcPr>
          <w:p w14:paraId="4094EE20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TP53</w:t>
            </w:r>
          </w:p>
        </w:tc>
        <w:tc>
          <w:tcPr>
            <w:tcW w:w="2268" w:type="dxa"/>
            <w:hideMark/>
          </w:tcPr>
          <w:p w14:paraId="2C801FA9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RP11-846F4.11,RP11-260A9.1</w:t>
            </w:r>
          </w:p>
        </w:tc>
      </w:tr>
      <w:tr w:rsidR="00C2017C" w:rsidRPr="00E114DB" w14:paraId="4586B884" w14:textId="77777777" w:rsidTr="00AF209D">
        <w:trPr>
          <w:trHeight w:val="306"/>
        </w:trPr>
        <w:tc>
          <w:tcPr>
            <w:tcW w:w="2117" w:type="dxa"/>
            <w:hideMark/>
          </w:tcPr>
          <w:p w14:paraId="4AE1222F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MIR3687,TEKT4P2</w:t>
            </w:r>
          </w:p>
        </w:tc>
        <w:tc>
          <w:tcPr>
            <w:tcW w:w="2268" w:type="dxa"/>
            <w:hideMark/>
          </w:tcPr>
          <w:p w14:paraId="39E94848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NOTCH2NL</w:t>
            </w:r>
          </w:p>
        </w:tc>
      </w:tr>
      <w:tr w:rsidR="00C2017C" w:rsidRPr="00E114DB" w14:paraId="3ED9FADD" w14:textId="77777777" w:rsidTr="00AF209D">
        <w:trPr>
          <w:trHeight w:val="250"/>
        </w:trPr>
        <w:tc>
          <w:tcPr>
            <w:tcW w:w="2117" w:type="dxa"/>
            <w:hideMark/>
          </w:tcPr>
          <w:p w14:paraId="5C6168EF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STX11</w:t>
            </w:r>
          </w:p>
        </w:tc>
        <w:tc>
          <w:tcPr>
            <w:tcW w:w="2268" w:type="dxa"/>
            <w:hideMark/>
          </w:tcPr>
          <w:p w14:paraId="20036F85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ROS1</w:t>
            </w:r>
          </w:p>
        </w:tc>
      </w:tr>
      <w:tr w:rsidR="00C2017C" w:rsidRPr="00E114DB" w14:paraId="2A23FBFE" w14:textId="77777777" w:rsidTr="00AF209D">
        <w:trPr>
          <w:trHeight w:val="250"/>
        </w:trPr>
        <w:tc>
          <w:tcPr>
            <w:tcW w:w="2117" w:type="dxa"/>
            <w:hideMark/>
          </w:tcPr>
          <w:p w14:paraId="4B79B6F1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SYNPO2,MYOZ2</w:t>
            </w:r>
          </w:p>
        </w:tc>
        <w:tc>
          <w:tcPr>
            <w:tcW w:w="2268" w:type="dxa"/>
            <w:hideMark/>
          </w:tcPr>
          <w:p w14:paraId="176C2068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ROS1</w:t>
            </w:r>
          </w:p>
        </w:tc>
      </w:tr>
      <w:tr w:rsidR="00C2017C" w:rsidRPr="00E114DB" w14:paraId="4908AC95" w14:textId="77777777" w:rsidTr="00AF209D">
        <w:trPr>
          <w:trHeight w:val="250"/>
        </w:trPr>
        <w:tc>
          <w:tcPr>
            <w:tcW w:w="2117" w:type="dxa"/>
            <w:hideMark/>
          </w:tcPr>
          <w:p w14:paraId="4186FA51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FOXO1</w:t>
            </w:r>
          </w:p>
        </w:tc>
        <w:tc>
          <w:tcPr>
            <w:tcW w:w="2268" w:type="dxa"/>
            <w:hideMark/>
          </w:tcPr>
          <w:p w14:paraId="723DD45B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TRIO</w:t>
            </w:r>
          </w:p>
        </w:tc>
      </w:tr>
      <w:tr w:rsidR="00C2017C" w:rsidRPr="00E114DB" w14:paraId="4CF4EA3C" w14:textId="77777777" w:rsidTr="00AF209D">
        <w:trPr>
          <w:trHeight w:val="250"/>
        </w:trPr>
        <w:tc>
          <w:tcPr>
            <w:tcW w:w="2117" w:type="dxa"/>
            <w:hideMark/>
          </w:tcPr>
          <w:p w14:paraId="6CD19DFA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ETS1</w:t>
            </w:r>
          </w:p>
        </w:tc>
        <w:tc>
          <w:tcPr>
            <w:tcW w:w="2268" w:type="dxa"/>
            <w:hideMark/>
          </w:tcPr>
          <w:p w14:paraId="40A67575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NNT</w:t>
            </w:r>
          </w:p>
        </w:tc>
      </w:tr>
      <w:tr w:rsidR="00C2017C" w:rsidRPr="00E114DB" w14:paraId="59873F0C" w14:textId="77777777" w:rsidTr="00AF209D">
        <w:trPr>
          <w:trHeight w:val="250"/>
        </w:trPr>
        <w:tc>
          <w:tcPr>
            <w:tcW w:w="2117" w:type="dxa"/>
            <w:hideMark/>
          </w:tcPr>
          <w:p w14:paraId="6ACAECBE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FLT1</w:t>
            </w:r>
          </w:p>
        </w:tc>
        <w:tc>
          <w:tcPr>
            <w:tcW w:w="2268" w:type="dxa"/>
            <w:hideMark/>
          </w:tcPr>
          <w:p w14:paraId="05E912EA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PALM2-AKAP2</w:t>
            </w:r>
          </w:p>
        </w:tc>
      </w:tr>
      <w:tr w:rsidR="00C2017C" w:rsidRPr="00E114DB" w14:paraId="23EE1A41" w14:textId="77777777" w:rsidTr="00AF209D">
        <w:trPr>
          <w:trHeight w:val="250"/>
        </w:trPr>
        <w:tc>
          <w:tcPr>
            <w:tcW w:w="2117" w:type="dxa"/>
            <w:hideMark/>
          </w:tcPr>
          <w:p w14:paraId="348A975C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FLT1</w:t>
            </w:r>
          </w:p>
        </w:tc>
        <w:tc>
          <w:tcPr>
            <w:tcW w:w="2268" w:type="dxa"/>
            <w:hideMark/>
          </w:tcPr>
          <w:p w14:paraId="43DD82C2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AKAP2</w:t>
            </w:r>
          </w:p>
        </w:tc>
      </w:tr>
      <w:tr w:rsidR="00C2017C" w:rsidRPr="00E114DB" w14:paraId="6587D289" w14:textId="77777777" w:rsidTr="00AF209D">
        <w:trPr>
          <w:trHeight w:val="306"/>
        </w:trPr>
        <w:tc>
          <w:tcPr>
            <w:tcW w:w="2117" w:type="dxa"/>
            <w:hideMark/>
          </w:tcPr>
          <w:p w14:paraId="0071F7EC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9C0006"/>
                <w:kern w:val="24"/>
                <w:lang w:eastAsia="pl-PL"/>
              </w:rPr>
              <w:t>FLI1</w:t>
            </w:r>
          </w:p>
        </w:tc>
        <w:tc>
          <w:tcPr>
            <w:tcW w:w="2268" w:type="dxa"/>
            <w:hideMark/>
          </w:tcPr>
          <w:p w14:paraId="2F40D713" w14:textId="77777777" w:rsidR="00C2017C" w:rsidRPr="00E114DB" w:rsidRDefault="00C2017C" w:rsidP="00E114DB">
            <w:pPr>
              <w:jc w:val="both"/>
              <w:textAlignment w:val="bottom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114DB">
              <w:rPr>
                <w:rFonts w:ascii="Times New Roman" w:eastAsia="DejaVu Sans" w:hAnsi="Times New Roman" w:cs="Times New Roman"/>
                <w:i/>
                <w:color w:val="000000"/>
                <w:kern w:val="24"/>
                <w:lang w:eastAsia="pl-PL"/>
              </w:rPr>
              <w:t>MIR3687,TEKT4P2</w:t>
            </w:r>
          </w:p>
        </w:tc>
      </w:tr>
    </w:tbl>
    <w:p w14:paraId="72178944" w14:textId="223B3320" w:rsidR="00425751" w:rsidRPr="00E114DB" w:rsidRDefault="00425751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br w:type="page"/>
      </w:r>
    </w:p>
    <w:p w14:paraId="583DE7E5" w14:textId="77777777" w:rsidR="00425751" w:rsidRPr="00E114DB" w:rsidRDefault="00425751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516FFA4D" wp14:editId="4FE23A28">
            <wp:extent cx="5153025" cy="294322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B6C74C3" w14:textId="2A979C27" w:rsidR="007D6EBF" w:rsidRPr="00E114DB" w:rsidRDefault="00E114DB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>SF 8. Single-nucleotide variant classification</w:t>
      </w:r>
      <w:bookmarkStart w:id="0" w:name="_GoBack"/>
      <w:bookmarkEnd w:id="0"/>
    </w:p>
    <w:p w14:paraId="4AC82BD0" w14:textId="77777777" w:rsidR="007D6EBF" w:rsidRPr="00E114DB" w:rsidRDefault="007D6EBF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 </w:t>
      </w: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drawing>
          <wp:inline distT="0" distB="0" distL="0" distR="0" wp14:anchorId="77EBCC97" wp14:editId="2C14C0A8">
            <wp:extent cx="4572000" cy="7886700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45B5A2" w14:textId="77777777" w:rsidR="007D6EBF" w:rsidRPr="00E114DB" w:rsidRDefault="007D6EBF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SF9. Gene fusion in a specific sarcoma subtype. MFS – myxofibrosarcoma, MLPS – </w:t>
      </w:r>
      <w:proofErr w:type="spellStart"/>
      <w:r w:rsidRPr="00E114DB">
        <w:rPr>
          <w:rFonts w:ascii="Times New Roman" w:hAnsi="Times New Roman" w:cs="Times New Roman"/>
          <w:sz w:val="22"/>
          <w:szCs w:val="22"/>
          <w:lang w:val="en-US"/>
        </w:rPr>
        <w:t>myxoid</w:t>
      </w:r>
      <w:proofErr w:type="spellEnd"/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 liposarcoma, MPNST - malignant peripheral nerve sheath tumor, PLPS – pleomorphic liposarcoma, UPS – undifferentiated pleomorphic liposarcoma</w:t>
      </w:r>
    </w:p>
    <w:p w14:paraId="1955F759" w14:textId="77777777" w:rsidR="007D6EBF" w:rsidRPr="00E114DB" w:rsidRDefault="007D6EBF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332FB3FD" wp14:editId="4818CB46">
            <wp:extent cx="4572000" cy="6962776"/>
            <wp:effectExtent l="0" t="0" r="0" b="9525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1FECF9A" w14:textId="77777777" w:rsidR="007D6EBF" w:rsidRPr="00E114DB" w:rsidRDefault="007D6EBF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SF10. Gene amplification in a specific sarcoma subtype. MFS – myxofibrosarcoma, MLPS – </w:t>
      </w:r>
      <w:proofErr w:type="spellStart"/>
      <w:r w:rsidRPr="00E114DB">
        <w:rPr>
          <w:rFonts w:ascii="Times New Roman" w:hAnsi="Times New Roman" w:cs="Times New Roman"/>
          <w:sz w:val="22"/>
          <w:szCs w:val="22"/>
          <w:lang w:val="en-US"/>
        </w:rPr>
        <w:t>myxoid</w:t>
      </w:r>
      <w:proofErr w:type="spellEnd"/>
      <w:r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 liposarcoma, MPNST - malignant peripheral nerve sheath tumor, PLPS – pleomorphic liposarcoma, UPS – undifferentiated pleomorphic liposarcoma</w:t>
      </w:r>
    </w:p>
    <w:p w14:paraId="776EF83F" w14:textId="77777777" w:rsidR="007D6EBF" w:rsidRPr="00E114DB" w:rsidRDefault="007D6EBF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7A3B1883" wp14:editId="482862DC">
            <wp:extent cx="4572000" cy="704850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73676A7" w14:textId="1384728C" w:rsidR="007D6EBF" w:rsidRPr="00E114DB" w:rsidRDefault="00E114DB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>SF 11</w:t>
      </w:r>
      <w:r w:rsidR="007D6EBF"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. Large deletion in a specific sarcoma subtype. MFS – myxofibrosarcoma, MLPS – </w:t>
      </w:r>
      <w:proofErr w:type="spellStart"/>
      <w:r w:rsidR="007D6EBF" w:rsidRPr="00E114DB">
        <w:rPr>
          <w:rFonts w:ascii="Times New Roman" w:hAnsi="Times New Roman" w:cs="Times New Roman"/>
          <w:sz w:val="22"/>
          <w:szCs w:val="22"/>
          <w:lang w:val="en-US"/>
        </w:rPr>
        <w:t>myxoid</w:t>
      </w:r>
      <w:proofErr w:type="spellEnd"/>
      <w:r w:rsidR="007D6EBF"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 liposarcoma, MPNST - malignant peripheral nerve sheath tumor, PLPS – pleomorphic liposarcoma, UPS – undifferentiated pleomorphic liposarcoma</w:t>
      </w:r>
    </w:p>
    <w:p w14:paraId="7F72E8EA" w14:textId="77777777" w:rsidR="007D6EBF" w:rsidRPr="00E114DB" w:rsidRDefault="007D6EBF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14DB">
        <w:rPr>
          <w:rFonts w:ascii="Times New Roman" w:hAnsi="Times New Roman" w:cs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506562C5" wp14:editId="5C8AF908">
            <wp:extent cx="4436745" cy="8486775"/>
            <wp:effectExtent l="0" t="0" r="1905" b="9525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65E49C6" w14:textId="2F10397D" w:rsidR="007D6EBF" w:rsidRPr="00E114DB" w:rsidRDefault="00E114DB" w:rsidP="00E114D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lastRenderedPageBreak/>
        <w:t>SF12</w:t>
      </w:r>
      <w:r w:rsidR="007D6EBF"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. Single-nucleotide variant in a specific sarcoma subtype. MFS – myxofibrosarcoma, MLPS – </w:t>
      </w:r>
      <w:proofErr w:type="spellStart"/>
      <w:r w:rsidR="007D6EBF" w:rsidRPr="00E114DB">
        <w:rPr>
          <w:rFonts w:ascii="Times New Roman" w:hAnsi="Times New Roman" w:cs="Times New Roman"/>
          <w:sz w:val="22"/>
          <w:szCs w:val="22"/>
          <w:lang w:val="en-US"/>
        </w:rPr>
        <w:t>myxoid</w:t>
      </w:r>
      <w:proofErr w:type="spellEnd"/>
      <w:r w:rsidR="007D6EBF" w:rsidRPr="00E114DB">
        <w:rPr>
          <w:rFonts w:ascii="Times New Roman" w:hAnsi="Times New Roman" w:cs="Times New Roman"/>
          <w:sz w:val="22"/>
          <w:szCs w:val="22"/>
          <w:lang w:val="en-US"/>
        </w:rPr>
        <w:t xml:space="preserve"> liposarcoma, MPNST - malignant peripheral nerve sheath tumor, PLPS – pleomorphic liposarcoma, SNV - single-nucleotide variant, UPS – undifferentiated pleomorphic liposarcoma</w:t>
      </w:r>
    </w:p>
    <w:p w14:paraId="2A2E6169" w14:textId="1AC87F49" w:rsidR="00E114DB" w:rsidRPr="00E114DB" w:rsidRDefault="00E114DB" w:rsidP="00E1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14DB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4FF5F7C0" wp14:editId="7BD0C0FF">
            <wp:extent cx="6103620" cy="4234798"/>
            <wp:effectExtent l="0" t="0" r="0" b="0"/>
            <wp:docPr id="5" name="Obraz 5" descr="C:\Users\KLAUDI~1.BOB\AppData\Local\Temp\{E44D6FFF-23FE-4F76-93DC-ECF7937FEE5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UDI~1.BOB\AppData\Local\Temp\{E44D6FFF-23FE-4F76-93DC-ECF7937FEE53}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949" cy="42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1902" w14:textId="77777777" w:rsidR="007D6EBF" w:rsidRPr="00E114DB" w:rsidRDefault="007D6EBF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E6920BE" w14:textId="26BA56DA" w:rsidR="007D6EBF" w:rsidRPr="00E114DB" w:rsidRDefault="00E114DB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114DB">
        <w:rPr>
          <w:rFonts w:ascii="Times New Roman" w:hAnsi="Times New Roman" w:cs="Times New Roman"/>
          <w:sz w:val="22"/>
          <w:szCs w:val="22"/>
          <w:lang w:val="en-US"/>
        </w:rPr>
        <w:t>SF13</w:t>
      </w:r>
      <w:r w:rsidR="007D6EBF" w:rsidRPr="00E114DB">
        <w:rPr>
          <w:rFonts w:ascii="Times New Roman" w:hAnsi="Times New Roman" w:cs="Times New Roman"/>
          <w:sz w:val="22"/>
          <w:szCs w:val="22"/>
          <w:lang w:val="en-US"/>
        </w:rPr>
        <w:t>. Survival analysis by sarcoma subtype: (A) Overall survival, (B) Local recurrence-free survival, (C) Progression-free survival. LRFS – local recurrence-free survival, OS – overall survival, PFS - progression-free survival</w:t>
      </w:r>
    </w:p>
    <w:p w14:paraId="4B87FCD4" w14:textId="684DA314" w:rsidR="007D6EBF" w:rsidRPr="00E114DB" w:rsidRDefault="00E114DB" w:rsidP="00E114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114DB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/>
          <w14:ligatures w14:val="none"/>
        </w:rPr>
        <w:lastRenderedPageBreak/>
        <w:drawing>
          <wp:inline distT="0" distB="0" distL="0" distR="0" wp14:anchorId="5E1DD258" wp14:editId="398B447D">
            <wp:extent cx="6223653" cy="2990850"/>
            <wp:effectExtent l="0" t="0" r="5715" b="0"/>
            <wp:docPr id="4" name="Obraz 4" descr="C:\Users\KLAUDI~1.BOB\AppData\Local\Temp\{84AD09AE-F0F3-4FC1-BF1A-BA46F6C208C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UDI~1.BOB\AppData\Local\Temp\{84AD09AE-F0F3-4FC1-BF1A-BA46F6C208CF}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564" cy="299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B36FE" w14:textId="339E4247" w:rsidR="007D6EBF" w:rsidRPr="00E114DB" w:rsidRDefault="007D6EBF" w:rsidP="00E114DB">
      <w:pPr>
        <w:pStyle w:val="NormalnyWeb"/>
        <w:jc w:val="both"/>
        <w:rPr>
          <w:sz w:val="22"/>
          <w:szCs w:val="22"/>
          <w:lang w:val="en-US"/>
        </w:rPr>
      </w:pPr>
      <w:r w:rsidRPr="00E114DB">
        <w:rPr>
          <w:sz w:val="22"/>
          <w:szCs w:val="22"/>
          <w:lang w:val="en-US"/>
        </w:rPr>
        <w:t>SF14. Survival anal</w:t>
      </w:r>
      <w:r w:rsidR="00E114DB" w:rsidRPr="00E114DB">
        <w:rPr>
          <w:sz w:val="22"/>
          <w:szCs w:val="22"/>
          <w:lang w:val="en-US"/>
        </w:rPr>
        <w:t xml:space="preserve">ysis by genetic aberration: (A) </w:t>
      </w:r>
      <w:r w:rsidRPr="00E114DB">
        <w:rPr>
          <w:sz w:val="22"/>
          <w:szCs w:val="22"/>
          <w:lang w:val="en-US"/>
        </w:rPr>
        <w:t>OS by pr</w:t>
      </w:r>
      <w:r w:rsidR="00E114DB" w:rsidRPr="00E114DB">
        <w:rPr>
          <w:sz w:val="22"/>
          <w:szCs w:val="22"/>
          <w:lang w:val="en-US"/>
        </w:rPr>
        <w:t>esence of gene amplification, (B</w:t>
      </w:r>
      <w:r w:rsidRPr="00E114DB">
        <w:rPr>
          <w:sz w:val="22"/>
          <w:szCs w:val="22"/>
          <w:lang w:val="en-US"/>
        </w:rPr>
        <w:t>) LRFS by pr</w:t>
      </w:r>
      <w:r w:rsidR="00E114DB" w:rsidRPr="00E114DB">
        <w:rPr>
          <w:sz w:val="22"/>
          <w:szCs w:val="22"/>
          <w:lang w:val="en-US"/>
        </w:rPr>
        <w:t>esence of gene amplification, (C</w:t>
      </w:r>
      <w:r w:rsidRPr="00E114DB">
        <w:rPr>
          <w:sz w:val="22"/>
          <w:szCs w:val="22"/>
          <w:lang w:val="en-US"/>
        </w:rPr>
        <w:t xml:space="preserve">) </w:t>
      </w:r>
      <w:r w:rsidR="00E114DB" w:rsidRPr="00E114DB">
        <w:rPr>
          <w:sz w:val="22"/>
          <w:szCs w:val="22"/>
          <w:lang w:val="en-US"/>
        </w:rPr>
        <w:t>DM</w:t>
      </w:r>
      <w:r w:rsidRPr="00E114DB">
        <w:rPr>
          <w:sz w:val="22"/>
          <w:szCs w:val="22"/>
          <w:lang w:val="en-US"/>
        </w:rPr>
        <w:t xml:space="preserve">FS by presence of gene amplification, </w:t>
      </w:r>
      <w:r w:rsidR="00E114DB" w:rsidRPr="00E114DB">
        <w:rPr>
          <w:sz w:val="22"/>
          <w:szCs w:val="22"/>
          <w:lang w:val="en-US"/>
        </w:rPr>
        <w:t>(D) R</w:t>
      </w:r>
      <w:r w:rsidR="00E114DB" w:rsidRPr="00E114DB">
        <w:rPr>
          <w:sz w:val="22"/>
          <w:szCs w:val="22"/>
          <w:lang w:val="en-US"/>
        </w:rPr>
        <w:t>FS by presence of gene amplification</w:t>
      </w:r>
      <w:r w:rsidR="00E114DB" w:rsidRPr="00E114DB">
        <w:rPr>
          <w:sz w:val="22"/>
          <w:szCs w:val="22"/>
          <w:lang w:val="en-US"/>
        </w:rPr>
        <w:t>, (E</w:t>
      </w:r>
      <w:r w:rsidRPr="00E114DB">
        <w:rPr>
          <w:sz w:val="22"/>
          <w:szCs w:val="22"/>
          <w:lang w:val="en-US"/>
        </w:rPr>
        <w:t>) OS b</w:t>
      </w:r>
      <w:r w:rsidR="00E114DB" w:rsidRPr="00E114DB">
        <w:rPr>
          <w:sz w:val="22"/>
          <w:szCs w:val="22"/>
          <w:lang w:val="en-US"/>
        </w:rPr>
        <w:t>y presence of large deletion, (F</w:t>
      </w:r>
      <w:r w:rsidRPr="00E114DB">
        <w:rPr>
          <w:sz w:val="22"/>
          <w:szCs w:val="22"/>
          <w:lang w:val="en-US"/>
        </w:rPr>
        <w:t>) LRFS by presence of la</w:t>
      </w:r>
      <w:r w:rsidR="00E114DB" w:rsidRPr="00E114DB">
        <w:rPr>
          <w:sz w:val="22"/>
          <w:szCs w:val="22"/>
          <w:lang w:val="en-US"/>
        </w:rPr>
        <w:t>rge deletion, (G) DM</w:t>
      </w:r>
      <w:r w:rsidRPr="00E114DB">
        <w:rPr>
          <w:sz w:val="22"/>
          <w:szCs w:val="22"/>
          <w:lang w:val="en-US"/>
        </w:rPr>
        <w:t xml:space="preserve">FS by presence of large deletion, </w:t>
      </w:r>
      <w:r w:rsidR="00E114DB" w:rsidRPr="00E114DB">
        <w:rPr>
          <w:sz w:val="22"/>
          <w:szCs w:val="22"/>
          <w:lang w:val="en-US"/>
        </w:rPr>
        <w:t xml:space="preserve">(H) </w:t>
      </w:r>
      <w:r w:rsidR="00E114DB" w:rsidRPr="00E114DB">
        <w:rPr>
          <w:sz w:val="22"/>
          <w:szCs w:val="22"/>
          <w:lang w:val="en-US"/>
        </w:rPr>
        <w:t>DMFS by presence of large deletion</w:t>
      </w:r>
      <w:r w:rsidR="00E114DB" w:rsidRPr="00E114DB">
        <w:rPr>
          <w:sz w:val="22"/>
          <w:szCs w:val="22"/>
          <w:lang w:val="en-US"/>
        </w:rPr>
        <w:t>, (I</w:t>
      </w:r>
      <w:r w:rsidRPr="00E114DB">
        <w:rPr>
          <w:sz w:val="22"/>
          <w:szCs w:val="22"/>
          <w:lang w:val="en-US"/>
        </w:rPr>
        <w:t>) OS by presence of pathogen</w:t>
      </w:r>
      <w:r w:rsidR="00E114DB" w:rsidRPr="00E114DB">
        <w:rPr>
          <w:sz w:val="22"/>
          <w:szCs w:val="22"/>
          <w:lang w:val="en-US"/>
        </w:rPr>
        <w:t>ic single-nucleotide variant, (J</w:t>
      </w:r>
      <w:r w:rsidRPr="00E114DB">
        <w:rPr>
          <w:sz w:val="22"/>
          <w:szCs w:val="22"/>
          <w:lang w:val="en-US"/>
        </w:rPr>
        <w:t>) LRFS by presence of pathogen</w:t>
      </w:r>
      <w:r w:rsidR="00E114DB" w:rsidRPr="00E114DB">
        <w:rPr>
          <w:sz w:val="22"/>
          <w:szCs w:val="22"/>
          <w:lang w:val="en-US"/>
        </w:rPr>
        <w:t>ic single-nucleotide variant, (K) DM</w:t>
      </w:r>
      <w:r w:rsidRPr="00E114DB">
        <w:rPr>
          <w:sz w:val="22"/>
          <w:szCs w:val="22"/>
          <w:lang w:val="en-US"/>
        </w:rPr>
        <w:t>FS by presence of pathogenic single-nucleotide variant</w:t>
      </w:r>
      <w:r w:rsidR="00E114DB" w:rsidRPr="00E114DB">
        <w:rPr>
          <w:sz w:val="22"/>
          <w:szCs w:val="22"/>
          <w:lang w:val="en-US"/>
        </w:rPr>
        <w:t>, (L) R</w:t>
      </w:r>
      <w:r w:rsidR="00E114DB" w:rsidRPr="00E114DB">
        <w:rPr>
          <w:sz w:val="22"/>
          <w:szCs w:val="22"/>
          <w:lang w:val="en-US"/>
        </w:rPr>
        <w:t>FS by presence of pathogenic single-nucleotide variant</w:t>
      </w:r>
      <w:r w:rsidRPr="00E114DB">
        <w:rPr>
          <w:sz w:val="22"/>
          <w:szCs w:val="22"/>
          <w:lang w:val="en-US"/>
        </w:rPr>
        <w:t xml:space="preserve">. </w:t>
      </w:r>
      <w:r w:rsidR="00E114DB" w:rsidRPr="00E114DB">
        <w:rPr>
          <w:sz w:val="22"/>
          <w:szCs w:val="22"/>
          <w:lang w:val="en-US"/>
        </w:rPr>
        <w:t xml:space="preserve">DMFS – distant metastasis-free survival, </w:t>
      </w:r>
      <w:r w:rsidRPr="00E114DB">
        <w:rPr>
          <w:sz w:val="22"/>
          <w:szCs w:val="22"/>
          <w:lang w:val="en-US"/>
        </w:rPr>
        <w:t xml:space="preserve">LRFS – local recurrence-free survival, </w:t>
      </w:r>
      <w:r w:rsidR="00E114DB" w:rsidRPr="00E114DB">
        <w:rPr>
          <w:sz w:val="22"/>
          <w:szCs w:val="22"/>
          <w:lang w:val="en-US"/>
        </w:rPr>
        <w:t>OS – overall survival, R</w:t>
      </w:r>
      <w:r w:rsidRPr="00E114DB">
        <w:rPr>
          <w:sz w:val="22"/>
          <w:szCs w:val="22"/>
          <w:lang w:val="en-US"/>
        </w:rPr>
        <w:t>FS - progression-free survival</w:t>
      </w:r>
    </w:p>
    <w:p w14:paraId="52799047" w14:textId="77777777" w:rsidR="007D6EBF" w:rsidRPr="00E114DB" w:rsidRDefault="007D6EBF" w:rsidP="00E114DB">
      <w:pPr>
        <w:pStyle w:val="NormalnyWeb"/>
        <w:jc w:val="both"/>
        <w:rPr>
          <w:sz w:val="22"/>
          <w:szCs w:val="22"/>
          <w:lang w:val="en-US"/>
        </w:rPr>
      </w:pPr>
    </w:p>
    <w:p w14:paraId="1CA0E41D" w14:textId="0EC166FB" w:rsidR="007D6EBF" w:rsidRPr="00E114DB" w:rsidRDefault="007D6EBF" w:rsidP="00E114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0BA5AE6" w14:textId="4D5612A6" w:rsidR="00A5111E" w:rsidRPr="00E114DB" w:rsidRDefault="00A5111E" w:rsidP="00E114D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A5111E" w:rsidRPr="00E1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FB"/>
    <w:rsid w:val="00041913"/>
    <w:rsid w:val="00050BFB"/>
    <w:rsid w:val="00111EBA"/>
    <w:rsid w:val="00425751"/>
    <w:rsid w:val="007D6EBF"/>
    <w:rsid w:val="0088243D"/>
    <w:rsid w:val="00991286"/>
    <w:rsid w:val="00A5111E"/>
    <w:rsid w:val="00AB1648"/>
    <w:rsid w:val="00B71782"/>
    <w:rsid w:val="00C2017C"/>
    <w:rsid w:val="00C35453"/>
    <w:rsid w:val="00DC450F"/>
    <w:rsid w:val="00E114DB"/>
    <w:rsid w:val="00F6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616E"/>
  <w15:chartTrackingRefBased/>
  <w15:docId w15:val="{F2572C13-EA43-414E-B291-7E05C67A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0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B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B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B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B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B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B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B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B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B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B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BFB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omylnaczcionkaakapitu"/>
    <w:rsid w:val="00A5111E"/>
  </w:style>
  <w:style w:type="table" w:styleId="Tabela-Siatka">
    <w:name w:val="Table Grid"/>
    <w:basedOn w:val="Standardowy"/>
    <w:uiPriority w:val="39"/>
    <w:rsid w:val="00C2017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hart" Target="charts/chart4.xml"/><Relationship Id="rId5" Type="http://schemas.openxmlformats.org/officeDocument/2006/relationships/image" Target="media/image2.png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tiff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laudia.Bobak\OneDrive\Dysk\Doktorat\Wyniki\Analiza%20bioinformatyczna_UNRESARC\Zestawienie%20wynik&#243;w_a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laudia.Bobak\OneDrive\Dysk\Doktorat\Wyniki\Analiza%20bioinformatyczna_UNRESARC\Zestawienie%20wynik&#243;w_a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laudia.Bobak\OneDrive\Dysk\Doktorat\Wyniki\Analiza%20bioinformatyczna_UNRESARC\Zestawienie%20wynik&#243;w_a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Klaudia.Bobak\AppData\Roaming\Microsoft\Excel\2025_open%20cravat_SNV_final_ALL%20(version%201).xlsb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laudia.Bobak\OneDrive\Dysk\Doktorat\Wyniki\Analiza%20bioinformatyczna_UNRESARC\Zestawienie%20wynik&#243;w_al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laudia.Bobak\OneDrive\Dysk\Doktorat\Wyniki\Analiza%20bioinformatyczna_UNRESARC\Zestawienie%20wynik&#243;w_al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laudia.Bobak\OneDrive\Dysk\Doktorat\Wyniki\Analiza%20bioinformatyczna_UNRESARC\Zestawienie%20wynik&#243;w_al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laudia.Bobak\OneDrive\Dysk\Doktorat\Wyniki\Analiza%20bioinformatyczna_UNRESARC\Zestawienie%20wynik&#243;w_al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40" b="0" i="0" u="none" strike="noStrike" baseline="0">
                <a:effectLst/>
              </a:rPr>
              <a:t>Type of aberration</a:t>
            </a:r>
            <a:r>
              <a:rPr lang="pl-PL" sz="1440" b="0" i="0" u="none" strike="noStrike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ofPieChart>
        <c:ofPieType val="pie"/>
        <c:varyColors val="1"/>
        <c:ser>
          <c:idx val="0"/>
          <c:order val="0"/>
          <c:tx>
            <c:strRef>
              <c:f>Arkusz2!$C$3</c:f>
              <c:strCache>
                <c:ptCount val="1"/>
                <c:pt idx="0">
                  <c:v>Number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84A-44FA-B434-9B5FD6E3F4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84A-44FA-B434-9B5FD6E3F4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84A-44FA-B434-9B5FD6E3F4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84A-44FA-B434-9B5FD6E3F44A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84A-44FA-B434-9B5FD6E3F44A}"/>
              </c:ext>
            </c:extLst>
          </c:dPt>
          <c:dLbls>
            <c:dLbl>
              <c:idx val="2"/>
              <c:layout>
                <c:manualLayout>
                  <c:x val="2.9151137357830169E-2"/>
                  <c:y val="0.11088035870516177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50000"/>
                      <a:lumOff val="50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884A-44FA-B434-9B5FD6E3F44A}"/>
                </c:ext>
              </c:extLst>
            </c:dLbl>
            <c:dLbl>
              <c:idx val="4"/>
              <c:layout>
                <c:manualLayout>
                  <c:x val="-0.10380468066491688"/>
                  <c:y val="-1.6585374744823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CNV</a:t>
                    </a:r>
                    <a:r>
                      <a:rPr lang="en-US" baseline="0"/>
                      <a:t>
</a:t>
                    </a:r>
                    <a:fld id="{78BDA0BF-DD45-4AD2-992A-4D945C96F3B2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84A-44FA-B434-9B5FD6E3F4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Arkusz2!$B$4:$B$7</c:f>
              <c:strCache>
                <c:ptCount val="4"/>
                <c:pt idx="0">
                  <c:v>Gene fusion</c:v>
                </c:pt>
                <c:pt idx="1">
                  <c:v>SNV</c:v>
                </c:pt>
                <c:pt idx="2">
                  <c:v>Amplification</c:v>
                </c:pt>
                <c:pt idx="3">
                  <c:v>Large deletion</c:v>
                </c:pt>
              </c:strCache>
            </c:strRef>
          </c:cat>
          <c:val>
            <c:numRef>
              <c:f>Arkusz2!$C$4:$C$7</c:f>
              <c:numCache>
                <c:formatCode>General</c:formatCode>
                <c:ptCount val="4"/>
                <c:pt idx="0">
                  <c:v>53</c:v>
                </c:pt>
                <c:pt idx="1">
                  <c:v>58</c:v>
                </c:pt>
                <c:pt idx="2">
                  <c:v>52</c:v>
                </c:pt>
                <c:pt idx="3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84A-44FA-B434-9B5FD6E3F44A}"/>
            </c:ext>
          </c:extLst>
        </c:ser>
        <c:dLbls>
          <c:dLblPos val="bestFit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TOP 13 altered genes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Charts!$B$19</c:f>
              <c:strCache>
                <c:ptCount val="1"/>
                <c:pt idx="0">
                  <c:v>Gene fusion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Charts!$A$20:$A$32</c:f>
              <c:strCache>
                <c:ptCount val="13"/>
                <c:pt idx="0">
                  <c:v>ANKRD26</c:v>
                </c:pt>
                <c:pt idx="1">
                  <c:v>EGFR</c:v>
                </c:pt>
                <c:pt idx="2">
                  <c:v>FGF7</c:v>
                </c:pt>
                <c:pt idx="3">
                  <c:v>FLT1</c:v>
                </c:pt>
                <c:pt idx="4">
                  <c:v>FOXO1</c:v>
                </c:pt>
                <c:pt idx="5">
                  <c:v>HMGA2</c:v>
                </c:pt>
                <c:pt idx="6">
                  <c:v>JAK2</c:v>
                </c:pt>
                <c:pt idx="7">
                  <c:v>KIF5B</c:v>
                </c:pt>
                <c:pt idx="8">
                  <c:v>PLCG2</c:v>
                </c:pt>
                <c:pt idx="9">
                  <c:v>PTEN</c:v>
                </c:pt>
                <c:pt idx="10">
                  <c:v>ROS1</c:v>
                </c:pt>
                <c:pt idx="11">
                  <c:v>TP53</c:v>
                </c:pt>
                <c:pt idx="12">
                  <c:v>ZFHX3</c:v>
                </c:pt>
              </c:strCache>
            </c:strRef>
          </c:cat>
          <c:val>
            <c:numRef>
              <c:f>Charts!$B$20:$B$32</c:f>
              <c:numCache>
                <c:formatCode>General</c:formatCode>
                <c:ptCount val="13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3C-410A-8213-26507F9B3B24}"/>
            </c:ext>
          </c:extLst>
        </c:ser>
        <c:ser>
          <c:idx val="1"/>
          <c:order val="1"/>
          <c:tx>
            <c:strRef>
              <c:f>Charts!$C$19</c:f>
              <c:strCache>
                <c:ptCount val="1"/>
                <c:pt idx="0">
                  <c:v>Amplification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Charts!$A$20:$A$32</c:f>
              <c:strCache>
                <c:ptCount val="13"/>
                <c:pt idx="0">
                  <c:v>ANKRD26</c:v>
                </c:pt>
                <c:pt idx="1">
                  <c:v>EGFR</c:v>
                </c:pt>
                <c:pt idx="2">
                  <c:v>FGF7</c:v>
                </c:pt>
                <c:pt idx="3">
                  <c:v>FLT1</c:v>
                </c:pt>
                <c:pt idx="4">
                  <c:v>FOXO1</c:v>
                </c:pt>
                <c:pt idx="5">
                  <c:v>HMGA2</c:v>
                </c:pt>
                <c:pt idx="6">
                  <c:v>JAK2</c:v>
                </c:pt>
                <c:pt idx="7">
                  <c:v>KIF5B</c:v>
                </c:pt>
                <c:pt idx="8">
                  <c:v>PLCG2</c:v>
                </c:pt>
                <c:pt idx="9">
                  <c:v>PTEN</c:v>
                </c:pt>
                <c:pt idx="10">
                  <c:v>ROS1</c:v>
                </c:pt>
                <c:pt idx="11">
                  <c:v>TP53</c:v>
                </c:pt>
                <c:pt idx="12">
                  <c:v>ZFHX3</c:v>
                </c:pt>
              </c:strCache>
            </c:strRef>
          </c:cat>
          <c:val>
            <c:numRef>
              <c:f>Charts!$C$20:$C$32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3C-410A-8213-26507F9B3B24}"/>
            </c:ext>
          </c:extLst>
        </c:ser>
        <c:ser>
          <c:idx val="2"/>
          <c:order val="2"/>
          <c:tx>
            <c:strRef>
              <c:f>Charts!$D$19</c:f>
              <c:strCache>
                <c:ptCount val="1"/>
                <c:pt idx="0">
                  <c:v>Large deletion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Charts!$A$20:$A$32</c:f>
              <c:strCache>
                <c:ptCount val="13"/>
                <c:pt idx="0">
                  <c:v>ANKRD26</c:v>
                </c:pt>
                <c:pt idx="1">
                  <c:v>EGFR</c:v>
                </c:pt>
                <c:pt idx="2">
                  <c:v>FGF7</c:v>
                </c:pt>
                <c:pt idx="3">
                  <c:v>FLT1</c:v>
                </c:pt>
                <c:pt idx="4">
                  <c:v>FOXO1</c:v>
                </c:pt>
                <c:pt idx="5">
                  <c:v>HMGA2</c:v>
                </c:pt>
                <c:pt idx="6">
                  <c:v>JAK2</c:v>
                </c:pt>
                <c:pt idx="7">
                  <c:v>KIF5B</c:v>
                </c:pt>
                <c:pt idx="8">
                  <c:v>PLCG2</c:v>
                </c:pt>
                <c:pt idx="9">
                  <c:v>PTEN</c:v>
                </c:pt>
                <c:pt idx="10">
                  <c:v>ROS1</c:v>
                </c:pt>
                <c:pt idx="11">
                  <c:v>TP53</c:v>
                </c:pt>
                <c:pt idx="12">
                  <c:v>ZFHX3</c:v>
                </c:pt>
              </c:strCache>
            </c:strRef>
          </c:cat>
          <c:val>
            <c:numRef>
              <c:f>Charts!$D$20:$D$32</c:f>
              <c:numCache>
                <c:formatCode>General</c:formatCode>
                <c:ptCount val="13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4</c:v>
                </c:pt>
                <c:pt idx="8">
                  <c:v>5</c:v>
                </c:pt>
                <c:pt idx="9">
                  <c:v>4</c:v>
                </c:pt>
                <c:pt idx="10">
                  <c:v>0</c:v>
                </c:pt>
                <c:pt idx="11">
                  <c:v>0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3C-410A-8213-26507F9B3B24}"/>
            </c:ext>
          </c:extLst>
        </c:ser>
        <c:ser>
          <c:idx val="3"/>
          <c:order val="3"/>
          <c:tx>
            <c:strRef>
              <c:f>Charts!$E$19</c:f>
              <c:strCache>
                <c:ptCount val="1"/>
                <c:pt idx="0">
                  <c:v>SNV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Charts!$A$20:$A$32</c:f>
              <c:strCache>
                <c:ptCount val="13"/>
                <c:pt idx="0">
                  <c:v>ANKRD26</c:v>
                </c:pt>
                <c:pt idx="1">
                  <c:v>EGFR</c:v>
                </c:pt>
                <c:pt idx="2">
                  <c:v>FGF7</c:v>
                </c:pt>
                <c:pt idx="3">
                  <c:v>FLT1</c:v>
                </c:pt>
                <c:pt idx="4">
                  <c:v>FOXO1</c:v>
                </c:pt>
                <c:pt idx="5">
                  <c:v>HMGA2</c:v>
                </c:pt>
                <c:pt idx="6">
                  <c:v>JAK2</c:v>
                </c:pt>
                <c:pt idx="7">
                  <c:v>KIF5B</c:v>
                </c:pt>
                <c:pt idx="8">
                  <c:v>PLCG2</c:v>
                </c:pt>
                <c:pt idx="9">
                  <c:v>PTEN</c:v>
                </c:pt>
                <c:pt idx="10">
                  <c:v>ROS1</c:v>
                </c:pt>
                <c:pt idx="11">
                  <c:v>TP53</c:v>
                </c:pt>
                <c:pt idx="12">
                  <c:v>ZFHX3</c:v>
                </c:pt>
              </c:strCache>
            </c:strRef>
          </c:cat>
          <c:val>
            <c:numRef>
              <c:f>Charts!$E$20:$E$32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53C-410A-8213-26507F9B3B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5204319"/>
        <c:axId val="632168831"/>
      </c:barChart>
      <c:catAx>
        <c:axId val="95204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2168831"/>
        <c:crosses val="autoZero"/>
        <c:auto val="1"/>
        <c:lblAlgn val="ctr"/>
        <c:lblOffset val="100"/>
        <c:noMultiLvlLbl val="0"/>
      </c:catAx>
      <c:valAx>
        <c:axId val="632168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5204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Number</a:t>
            </a:r>
            <a:r>
              <a:rPr lang="pl-PL"/>
              <a:t> of gene fusion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'Charts - fuzje'!$B$1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'Charts - fuzje'!$A$2:$A$48</c:f>
              <c:strCache>
                <c:ptCount val="47"/>
                <c:pt idx="0">
                  <c:v>HMGA2::HSPBAP1</c:v>
                </c:pt>
                <c:pt idx="1">
                  <c:v>JAK2::TRPC6</c:v>
                </c:pt>
                <c:pt idx="2">
                  <c:v>HMGA2::AC007115.1,LINC02823</c:v>
                </c:pt>
                <c:pt idx="3">
                  <c:v>HMGA2::DCN</c:v>
                </c:pt>
                <c:pt idx="4">
                  <c:v>HMGA2::PRH1</c:v>
                </c:pt>
                <c:pt idx="5">
                  <c:v>HMGA2::AC018630.2</c:v>
                </c:pt>
                <c:pt idx="6">
                  <c:v>HMGA2::TAS2R14</c:v>
                </c:pt>
                <c:pt idx="7">
                  <c:v>NAB2::STAT6</c:v>
                </c:pt>
                <c:pt idx="8">
                  <c:v>RP11-118B18.1::BRAF</c:v>
                </c:pt>
                <c:pt idx="9">
                  <c:v>FUS::DDIT3</c:v>
                </c:pt>
                <c:pt idx="10">
                  <c:v>MIR3687,TEKT4P2::NOTCH2NL</c:v>
                </c:pt>
                <c:pt idx="11">
                  <c:v>FOXO1::TRIO</c:v>
                </c:pt>
                <c:pt idx="12">
                  <c:v>MIR3687,TEKT4P2::FLI1</c:v>
                </c:pt>
                <c:pt idx="13">
                  <c:v>STX11::ROS1</c:v>
                </c:pt>
                <c:pt idx="14">
                  <c:v>SYNPO2,MYOZ2::ROS1</c:v>
                </c:pt>
                <c:pt idx="15">
                  <c:v>CPQ::FGFR1</c:v>
                </c:pt>
                <c:pt idx="16">
                  <c:v>YAP1::FGF10</c:v>
                </c:pt>
                <c:pt idx="17">
                  <c:v>FLI1::MIR3687,TEKT4P2</c:v>
                </c:pt>
                <c:pt idx="18">
                  <c:v>MIR3687,TEKT4P2::EML4</c:v>
                </c:pt>
                <c:pt idx="19">
                  <c:v>MIR3687,TEKT4P2::NOTCH1</c:v>
                </c:pt>
                <c:pt idx="20">
                  <c:v>PIK3CA::HFM1</c:v>
                </c:pt>
                <c:pt idx="21">
                  <c:v>EGR2::FOXO1</c:v>
                </c:pt>
                <c:pt idx="22">
                  <c:v>EGR2::AL133318.1</c:v>
                </c:pt>
                <c:pt idx="23">
                  <c:v>FOXO1::AC067751.1</c:v>
                </c:pt>
                <c:pt idx="24">
                  <c:v>FOXO1::AC024598.1</c:v>
                </c:pt>
                <c:pt idx="25">
                  <c:v>FOXO1::AC067752.1</c:v>
                </c:pt>
                <c:pt idx="26">
                  <c:v>NRG1::GS1-57L11.1</c:v>
                </c:pt>
                <c:pt idx="27">
                  <c:v>TP53::RP11-846F4.11,RP11-260A9.1</c:v>
                </c:pt>
                <c:pt idx="28">
                  <c:v>EXT1::RP11-51L5.3</c:v>
                </c:pt>
                <c:pt idx="29">
                  <c:v>SGSH::PRKCA</c:v>
                </c:pt>
                <c:pt idx="30">
                  <c:v>ETS1::NNT</c:v>
                </c:pt>
                <c:pt idx="31">
                  <c:v>FLT1::PALM2-AKAP2</c:v>
                </c:pt>
                <c:pt idx="32">
                  <c:v>FLT1::AKAP2</c:v>
                </c:pt>
                <c:pt idx="33">
                  <c:v>BCL2::MIR3687,TEKT4P2</c:v>
                </c:pt>
                <c:pt idx="34">
                  <c:v>MIR3687,TEKT4P2::AR</c:v>
                </c:pt>
                <c:pt idx="35">
                  <c:v>SDHAF1,SYNE4::MSH2</c:v>
                </c:pt>
                <c:pt idx="36">
                  <c:v>NTRK3::B2M</c:v>
                </c:pt>
                <c:pt idx="37">
                  <c:v>PIK3CA::RP11-481K9.4,SLC25A3</c:v>
                </c:pt>
                <c:pt idx="38">
                  <c:v>PIK3CA::SLC25A3</c:v>
                </c:pt>
                <c:pt idx="39">
                  <c:v>TP53::ATP1B2</c:v>
                </c:pt>
                <c:pt idx="40">
                  <c:v>SDCCAG8::AKT3</c:v>
                </c:pt>
                <c:pt idx="41">
                  <c:v>AXL::LOXL4</c:v>
                </c:pt>
                <c:pt idx="42">
                  <c:v>PSD3::ETV1</c:v>
                </c:pt>
                <c:pt idx="43">
                  <c:v>MLLT3::ZSCAN22</c:v>
                </c:pt>
                <c:pt idx="44">
                  <c:v>PHF1::MAPK3</c:v>
                </c:pt>
                <c:pt idx="45">
                  <c:v>BCOR::AL451086.1,PINCR</c:v>
                </c:pt>
                <c:pt idx="46">
                  <c:v>APP::ERG</c:v>
                </c:pt>
              </c:strCache>
            </c:strRef>
          </c:cat>
          <c:val>
            <c:numRef>
              <c:f>'Charts - fuzje'!$B$2:$B$48</c:f>
              <c:numCache>
                <c:formatCode>General</c:formatCode>
                <c:ptCount val="4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2F-4BE9-9DCB-41BB586D1C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39132687"/>
        <c:axId val="639131855"/>
      </c:barChart>
      <c:catAx>
        <c:axId val="6391326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9131855"/>
        <c:crosses val="autoZero"/>
        <c:auto val="1"/>
        <c:lblAlgn val="ctr"/>
        <c:lblOffset val="100"/>
        <c:noMultiLvlLbl val="0"/>
      </c:catAx>
      <c:valAx>
        <c:axId val="6391318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Number of gene fusion [n]</a:t>
                </a:r>
              </a:p>
            </c:rich>
          </c:tx>
          <c:layout>
            <c:manualLayout>
              <c:xMode val="edge"/>
              <c:yMode val="edge"/>
              <c:x val="0.66269006999125113"/>
              <c:y val="0.95871410422591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91326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Variant classification</a:t>
            </a:r>
          </a:p>
        </c:rich>
      </c:tx>
      <c:layout>
        <c:manualLayout>
          <c:xMode val="edge"/>
          <c:yMode val="edge"/>
          <c:x val="3.4490776093369875E-2"/>
          <c:y val="2.2471910112359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ofPieChart>
        <c:ofPieType val="bar"/>
        <c:varyColors val="1"/>
        <c:ser>
          <c:idx val="0"/>
          <c:order val="0"/>
          <c:tx>
            <c:strRef>
              <c:f>Arkusz1!$L$341</c:f>
              <c:strCache>
                <c:ptCount val="1"/>
                <c:pt idx="0">
                  <c:v>Number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35-4CE5-8EC9-BFCB116D91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35-4CE5-8EC9-BFCB116D91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35-4CE5-8EC9-BFCB116D91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35-4CE5-8EC9-BFCB116D91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35-4CE5-8EC9-BFCB116D913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35-4CE5-8EC9-BFCB116D913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35-4CE5-8EC9-BFCB116D9136}"/>
              </c:ext>
            </c:extLst>
          </c:dPt>
          <c:dLbls>
            <c:dLbl>
              <c:idx val="0"/>
              <c:layout>
                <c:manualLayout>
                  <c:x val="0.1152002949723706"/>
                  <c:y val="-0.21694977448207331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35-4CE5-8EC9-BFCB116D9136}"/>
                </c:ext>
              </c:extLst>
            </c:dLbl>
            <c:dLbl>
              <c:idx val="1"/>
              <c:layout>
                <c:manualLayout>
                  <c:x val="0.1516210381280898"/>
                  <c:y val="0.19351119944958334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35-4CE5-8EC9-BFCB116D913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1E2DE01-71EF-4221-9EC1-B04174C7BE6A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0,3%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235-4CE5-8EC9-BFCB116D913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AB01363-D79C-4DCF-B4AA-6D42B4BE6445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0,3%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235-4CE5-8EC9-BFCB116D9136}"/>
                </c:ext>
              </c:extLst>
            </c:dLbl>
            <c:dLbl>
              <c:idx val="6"/>
              <c:layout>
                <c:manualLayout>
                  <c:x val="-0.17191766001523376"/>
                  <c:y val="-1.929855855396716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aseline="0"/>
                      <a:t>non-coding variant
</a:t>
                    </a:r>
                    <a:fld id="{C4C243F3-7DE0-4E37-A2A1-420CF8F9CB07}" type="PERCENTAGE">
                      <a:rPr lang="en-US" sz="1000" baseline="0"/>
                      <a:pPr>
                        <a:defRPr sz="1000" b="1">
                          <a:solidFill>
                            <a:schemeClr val="bg1"/>
                          </a:solidFill>
                        </a:defRPr>
                      </a:pPr>
                      <a:t>[PROCENTOWE]</a:t>
                    </a:fld>
                    <a:endParaRPr lang="en-US" sz="1000" baseline="0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9235-4CE5-8EC9-BFCB116D9136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Arkusz1!$K$342:$K$347</c:f>
              <c:strCache>
                <c:ptCount val="6"/>
                <c:pt idx="0">
                  <c:v>synonymous variant</c:v>
                </c:pt>
                <c:pt idx="1">
                  <c:v>missense variant</c:v>
                </c:pt>
                <c:pt idx="2">
                  <c:v>frameshift truncation</c:v>
                </c:pt>
                <c:pt idx="3">
                  <c:v>inframe deletion</c:v>
                </c:pt>
                <c:pt idx="4">
                  <c:v>other non-coding variant</c:v>
                </c:pt>
                <c:pt idx="5">
                  <c:v>intron variant</c:v>
                </c:pt>
              </c:strCache>
            </c:strRef>
          </c:cat>
          <c:val>
            <c:numRef>
              <c:f>Arkusz1!$L$342:$L$347</c:f>
              <c:numCache>
                <c:formatCode>General</c:formatCode>
                <c:ptCount val="6"/>
                <c:pt idx="0">
                  <c:v>107</c:v>
                </c:pt>
                <c:pt idx="1">
                  <c:v>111</c:v>
                </c:pt>
                <c:pt idx="2">
                  <c:v>1</c:v>
                </c:pt>
                <c:pt idx="3">
                  <c:v>1</c:v>
                </c:pt>
                <c:pt idx="4">
                  <c:v>24</c:v>
                </c:pt>
                <c:pt idx="5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235-4CE5-8EC9-BFCB116D9136}"/>
            </c:ext>
          </c:extLst>
        </c:ser>
        <c:dLbls>
          <c:dLblPos val="bestFit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Gene fusion in sarcoma subtype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'Charts - fuzje'!$B$54</c:f>
              <c:strCache>
                <c:ptCount val="1"/>
                <c:pt idx="0">
                  <c:v>MFS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'Charts - fuzje'!$A$55:$A$101</c:f>
              <c:strCache>
                <c:ptCount val="47"/>
                <c:pt idx="0">
                  <c:v>HMGA2::HSPBAP1</c:v>
                </c:pt>
                <c:pt idx="1">
                  <c:v>JAK2::TRPC6</c:v>
                </c:pt>
                <c:pt idx="2">
                  <c:v>HMGA2::AC007115.1,LINC02823</c:v>
                </c:pt>
                <c:pt idx="3">
                  <c:v>HMGA2::DCN</c:v>
                </c:pt>
                <c:pt idx="4">
                  <c:v>HMGA2::PRH1</c:v>
                </c:pt>
                <c:pt idx="5">
                  <c:v>HMGA2::AC018630.2</c:v>
                </c:pt>
                <c:pt idx="6">
                  <c:v>HMGA2::TAS2R14</c:v>
                </c:pt>
                <c:pt idx="7">
                  <c:v>NAB2::STAT6</c:v>
                </c:pt>
                <c:pt idx="8">
                  <c:v>RP11-118B18.1::BRAF</c:v>
                </c:pt>
                <c:pt idx="9">
                  <c:v>FUS::DDIT3</c:v>
                </c:pt>
                <c:pt idx="10">
                  <c:v>MIR3687,TEKT4P2::NOTCH2NL</c:v>
                </c:pt>
                <c:pt idx="11">
                  <c:v>FOXO1::TRIO</c:v>
                </c:pt>
                <c:pt idx="12">
                  <c:v>MIR3687,TEKT4P2::FLI1</c:v>
                </c:pt>
                <c:pt idx="13">
                  <c:v>STX11::ROS1</c:v>
                </c:pt>
                <c:pt idx="14">
                  <c:v>SYNPO2,MYOZ2::ROS1</c:v>
                </c:pt>
                <c:pt idx="15">
                  <c:v>CPQ::FGFR1</c:v>
                </c:pt>
                <c:pt idx="16">
                  <c:v>YAP1::FGF10</c:v>
                </c:pt>
                <c:pt idx="17">
                  <c:v>FLI1::MIR3687,TEKT4P2</c:v>
                </c:pt>
                <c:pt idx="18">
                  <c:v>MIR3687,TEKT4P2::EML4</c:v>
                </c:pt>
                <c:pt idx="19">
                  <c:v>MIR3687,TEKT4P2::NOTCH1</c:v>
                </c:pt>
                <c:pt idx="20">
                  <c:v>PIK3CA::HFM1</c:v>
                </c:pt>
                <c:pt idx="21">
                  <c:v>EGR2::FOXO1</c:v>
                </c:pt>
                <c:pt idx="22">
                  <c:v>EGR2::AL133318.1</c:v>
                </c:pt>
                <c:pt idx="23">
                  <c:v>FOXO1::AC067751.1</c:v>
                </c:pt>
                <c:pt idx="24">
                  <c:v>FOXO1::AC024598.1</c:v>
                </c:pt>
                <c:pt idx="25">
                  <c:v>FOXO1::AC067752.1</c:v>
                </c:pt>
                <c:pt idx="26">
                  <c:v>NRG1::GS1-57L11.1</c:v>
                </c:pt>
                <c:pt idx="27">
                  <c:v>TP53::RP11-846F4.11,RP11-260A9.1</c:v>
                </c:pt>
                <c:pt idx="28">
                  <c:v>EXT1::RP11-51L5.3</c:v>
                </c:pt>
                <c:pt idx="29">
                  <c:v>SGSH::PRKCA</c:v>
                </c:pt>
                <c:pt idx="30">
                  <c:v>ETS1::NNT</c:v>
                </c:pt>
                <c:pt idx="31">
                  <c:v>FLT1::PALM2-AKAP2</c:v>
                </c:pt>
                <c:pt idx="32">
                  <c:v>FLT1::AKAP2</c:v>
                </c:pt>
                <c:pt idx="33">
                  <c:v>BCL2::MIR3687,TEKT4P2</c:v>
                </c:pt>
                <c:pt idx="34">
                  <c:v>MIR3687,TEKT4P2::AR</c:v>
                </c:pt>
                <c:pt idx="35">
                  <c:v>SDHAF1,SYNE4::MSH2</c:v>
                </c:pt>
                <c:pt idx="36">
                  <c:v>NTRK3::B2M</c:v>
                </c:pt>
                <c:pt idx="37">
                  <c:v>PIK3CA::RP11-481K9.4,SLC25A3</c:v>
                </c:pt>
                <c:pt idx="38">
                  <c:v>PIK3CA::SLC25A3</c:v>
                </c:pt>
                <c:pt idx="39">
                  <c:v>TP53::ATP1B2</c:v>
                </c:pt>
                <c:pt idx="40">
                  <c:v>SDCCAG8::AKT3</c:v>
                </c:pt>
                <c:pt idx="41">
                  <c:v>AXL::LOXL4</c:v>
                </c:pt>
                <c:pt idx="42">
                  <c:v>PSD3::ETV1</c:v>
                </c:pt>
                <c:pt idx="43">
                  <c:v>MLLT3::ZSCAN22</c:v>
                </c:pt>
                <c:pt idx="44">
                  <c:v>PHF1::MAPK3</c:v>
                </c:pt>
                <c:pt idx="45">
                  <c:v>BCOR::AL451086.1,PINCR</c:v>
                </c:pt>
                <c:pt idx="46">
                  <c:v>APP::ERG</c:v>
                </c:pt>
              </c:strCache>
            </c:strRef>
          </c:cat>
          <c:val>
            <c:numRef>
              <c:f>'Charts - fuzje'!$B$55:$B$101</c:f>
              <c:numCache>
                <c:formatCode>General</c:formatCode>
                <c:ptCount val="4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96-4CA4-8A3D-5FC5596FF47A}"/>
            </c:ext>
          </c:extLst>
        </c:ser>
        <c:ser>
          <c:idx val="1"/>
          <c:order val="1"/>
          <c:tx>
            <c:strRef>
              <c:f>'Charts - fuzje'!$C$54</c:f>
              <c:strCache>
                <c:ptCount val="1"/>
                <c:pt idx="0">
                  <c:v>MLPS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'Charts - fuzje'!$A$55:$A$101</c:f>
              <c:strCache>
                <c:ptCount val="47"/>
                <c:pt idx="0">
                  <c:v>HMGA2::HSPBAP1</c:v>
                </c:pt>
                <c:pt idx="1">
                  <c:v>JAK2::TRPC6</c:v>
                </c:pt>
                <c:pt idx="2">
                  <c:v>HMGA2::AC007115.1,LINC02823</c:v>
                </c:pt>
                <c:pt idx="3">
                  <c:v>HMGA2::DCN</c:v>
                </c:pt>
                <c:pt idx="4">
                  <c:v>HMGA2::PRH1</c:v>
                </c:pt>
                <c:pt idx="5">
                  <c:v>HMGA2::AC018630.2</c:v>
                </c:pt>
                <c:pt idx="6">
                  <c:v>HMGA2::TAS2R14</c:v>
                </c:pt>
                <c:pt idx="7">
                  <c:v>NAB2::STAT6</c:v>
                </c:pt>
                <c:pt idx="8">
                  <c:v>RP11-118B18.1::BRAF</c:v>
                </c:pt>
                <c:pt idx="9">
                  <c:v>FUS::DDIT3</c:v>
                </c:pt>
                <c:pt idx="10">
                  <c:v>MIR3687,TEKT4P2::NOTCH2NL</c:v>
                </c:pt>
                <c:pt idx="11">
                  <c:v>FOXO1::TRIO</c:v>
                </c:pt>
                <c:pt idx="12">
                  <c:v>MIR3687,TEKT4P2::FLI1</c:v>
                </c:pt>
                <c:pt idx="13">
                  <c:v>STX11::ROS1</c:v>
                </c:pt>
                <c:pt idx="14">
                  <c:v>SYNPO2,MYOZ2::ROS1</c:v>
                </c:pt>
                <c:pt idx="15">
                  <c:v>CPQ::FGFR1</c:v>
                </c:pt>
                <c:pt idx="16">
                  <c:v>YAP1::FGF10</c:v>
                </c:pt>
                <c:pt idx="17">
                  <c:v>FLI1::MIR3687,TEKT4P2</c:v>
                </c:pt>
                <c:pt idx="18">
                  <c:v>MIR3687,TEKT4P2::EML4</c:v>
                </c:pt>
                <c:pt idx="19">
                  <c:v>MIR3687,TEKT4P2::NOTCH1</c:v>
                </c:pt>
                <c:pt idx="20">
                  <c:v>PIK3CA::HFM1</c:v>
                </c:pt>
                <c:pt idx="21">
                  <c:v>EGR2::FOXO1</c:v>
                </c:pt>
                <c:pt idx="22">
                  <c:v>EGR2::AL133318.1</c:v>
                </c:pt>
                <c:pt idx="23">
                  <c:v>FOXO1::AC067751.1</c:v>
                </c:pt>
                <c:pt idx="24">
                  <c:v>FOXO1::AC024598.1</c:v>
                </c:pt>
                <c:pt idx="25">
                  <c:v>FOXO1::AC067752.1</c:v>
                </c:pt>
                <c:pt idx="26">
                  <c:v>NRG1::GS1-57L11.1</c:v>
                </c:pt>
                <c:pt idx="27">
                  <c:v>TP53::RP11-846F4.11,RP11-260A9.1</c:v>
                </c:pt>
                <c:pt idx="28">
                  <c:v>EXT1::RP11-51L5.3</c:v>
                </c:pt>
                <c:pt idx="29">
                  <c:v>SGSH::PRKCA</c:v>
                </c:pt>
                <c:pt idx="30">
                  <c:v>ETS1::NNT</c:v>
                </c:pt>
                <c:pt idx="31">
                  <c:v>FLT1::PALM2-AKAP2</c:v>
                </c:pt>
                <c:pt idx="32">
                  <c:v>FLT1::AKAP2</c:v>
                </c:pt>
                <c:pt idx="33">
                  <c:v>BCL2::MIR3687,TEKT4P2</c:v>
                </c:pt>
                <c:pt idx="34">
                  <c:v>MIR3687,TEKT4P2::AR</c:v>
                </c:pt>
                <c:pt idx="35">
                  <c:v>SDHAF1,SYNE4::MSH2</c:v>
                </c:pt>
                <c:pt idx="36">
                  <c:v>NTRK3::B2M</c:v>
                </c:pt>
                <c:pt idx="37">
                  <c:v>PIK3CA::RP11-481K9.4,SLC25A3</c:v>
                </c:pt>
                <c:pt idx="38">
                  <c:v>PIK3CA::SLC25A3</c:v>
                </c:pt>
                <c:pt idx="39">
                  <c:v>TP53::ATP1B2</c:v>
                </c:pt>
                <c:pt idx="40">
                  <c:v>SDCCAG8::AKT3</c:v>
                </c:pt>
                <c:pt idx="41">
                  <c:v>AXL::LOXL4</c:v>
                </c:pt>
                <c:pt idx="42">
                  <c:v>PSD3::ETV1</c:v>
                </c:pt>
                <c:pt idx="43">
                  <c:v>MLLT3::ZSCAN22</c:v>
                </c:pt>
                <c:pt idx="44">
                  <c:v>PHF1::MAPK3</c:v>
                </c:pt>
                <c:pt idx="45">
                  <c:v>BCOR::AL451086.1,PINCR</c:v>
                </c:pt>
                <c:pt idx="46">
                  <c:v>APP::ERG</c:v>
                </c:pt>
              </c:strCache>
            </c:strRef>
          </c:cat>
          <c:val>
            <c:numRef>
              <c:f>'Charts - fuzje'!$C$55:$C$101</c:f>
              <c:numCache>
                <c:formatCode>General</c:formatCode>
                <c:ptCount val="4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96-4CA4-8A3D-5FC5596FF47A}"/>
            </c:ext>
          </c:extLst>
        </c:ser>
        <c:ser>
          <c:idx val="2"/>
          <c:order val="2"/>
          <c:tx>
            <c:strRef>
              <c:f>'Charts - fuzje'!$D$54</c:f>
              <c:strCache>
                <c:ptCount val="1"/>
                <c:pt idx="0">
                  <c:v>MPNST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'Charts - fuzje'!$A$55:$A$101</c:f>
              <c:strCache>
                <c:ptCount val="47"/>
                <c:pt idx="0">
                  <c:v>HMGA2::HSPBAP1</c:v>
                </c:pt>
                <c:pt idx="1">
                  <c:v>JAK2::TRPC6</c:v>
                </c:pt>
                <c:pt idx="2">
                  <c:v>HMGA2::AC007115.1,LINC02823</c:v>
                </c:pt>
                <c:pt idx="3">
                  <c:v>HMGA2::DCN</c:v>
                </c:pt>
                <c:pt idx="4">
                  <c:v>HMGA2::PRH1</c:v>
                </c:pt>
                <c:pt idx="5">
                  <c:v>HMGA2::AC018630.2</c:v>
                </c:pt>
                <c:pt idx="6">
                  <c:v>HMGA2::TAS2R14</c:v>
                </c:pt>
                <c:pt idx="7">
                  <c:v>NAB2::STAT6</c:v>
                </c:pt>
                <c:pt idx="8">
                  <c:v>RP11-118B18.1::BRAF</c:v>
                </c:pt>
                <c:pt idx="9">
                  <c:v>FUS::DDIT3</c:v>
                </c:pt>
                <c:pt idx="10">
                  <c:v>MIR3687,TEKT4P2::NOTCH2NL</c:v>
                </c:pt>
                <c:pt idx="11">
                  <c:v>FOXO1::TRIO</c:v>
                </c:pt>
                <c:pt idx="12">
                  <c:v>MIR3687,TEKT4P2::FLI1</c:v>
                </c:pt>
                <c:pt idx="13">
                  <c:v>STX11::ROS1</c:v>
                </c:pt>
                <c:pt idx="14">
                  <c:v>SYNPO2,MYOZ2::ROS1</c:v>
                </c:pt>
                <c:pt idx="15">
                  <c:v>CPQ::FGFR1</c:v>
                </c:pt>
                <c:pt idx="16">
                  <c:v>YAP1::FGF10</c:v>
                </c:pt>
                <c:pt idx="17">
                  <c:v>FLI1::MIR3687,TEKT4P2</c:v>
                </c:pt>
                <c:pt idx="18">
                  <c:v>MIR3687,TEKT4P2::EML4</c:v>
                </c:pt>
                <c:pt idx="19">
                  <c:v>MIR3687,TEKT4P2::NOTCH1</c:v>
                </c:pt>
                <c:pt idx="20">
                  <c:v>PIK3CA::HFM1</c:v>
                </c:pt>
                <c:pt idx="21">
                  <c:v>EGR2::FOXO1</c:v>
                </c:pt>
                <c:pt idx="22">
                  <c:v>EGR2::AL133318.1</c:v>
                </c:pt>
                <c:pt idx="23">
                  <c:v>FOXO1::AC067751.1</c:v>
                </c:pt>
                <c:pt idx="24">
                  <c:v>FOXO1::AC024598.1</c:v>
                </c:pt>
                <c:pt idx="25">
                  <c:v>FOXO1::AC067752.1</c:v>
                </c:pt>
                <c:pt idx="26">
                  <c:v>NRG1::GS1-57L11.1</c:v>
                </c:pt>
                <c:pt idx="27">
                  <c:v>TP53::RP11-846F4.11,RP11-260A9.1</c:v>
                </c:pt>
                <c:pt idx="28">
                  <c:v>EXT1::RP11-51L5.3</c:v>
                </c:pt>
                <c:pt idx="29">
                  <c:v>SGSH::PRKCA</c:v>
                </c:pt>
                <c:pt idx="30">
                  <c:v>ETS1::NNT</c:v>
                </c:pt>
                <c:pt idx="31">
                  <c:v>FLT1::PALM2-AKAP2</c:v>
                </c:pt>
                <c:pt idx="32">
                  <c:v>FLT1::AKAP2</c:v>
                </c:pt>
                <c:pt idx="33">
                  <c:v>BCL2::MIR3687,TEKT4P2</c:v>
                </c:pt>
                <c:pt idx="34">
                  <c:v>MIR3687,TEKT4P2::AR</c:v>
                </c:pt>
                <c:pt idx="35">
                  <c:v>SDHAF1,SYNE4::MSH2</c:v>
                </c:pt>
                <c:pt idx="36">
                  <c:v>NTRK3::B2M</c:v>
                </c:pt>
                <c:pt idx="37">
                  <c:v>PIK3CA::RP11-481K9.4,SLC25A3</c:v>
                </c:pt>
                <c:pt idx="38">
                  <c:v>PIK3CA::SLC25A3</c:v>
                </c:pt>
                <c:pt idx="39">
                  <c:v>TP53::ATP1B2</c:v>
                </c:pt>
                <c:pt idx="40">
                  <c:v>SDCCAG8::AKT3</c:v>
                </c:pt>
                <c:pt idx="41">
                  <c:v>AXL::LOXL4</c:v>
                </c:pt>
                <c:pt idx="42">
                  <c:v>PSD3::ETV1</c:v>
                </c:pt>
                <c:pt idx="43">
                  <c:v>MLLT3::ZSCAN22</c:v>
                </c:pt>
                <c:pt idx="44">
                  <c:v>PHF1::MAPK3</c:v>
                </c:pt>
                <c:pt idx="45">
                  <c:v>BCOR::AL451086.1,PINCR</c:v>
                </c:pt>
                <c:pt idx="46">
                  <c:v>APP::ERG</c:v>
                </c:pt>
              </c:strCache>
            </c:strRef>
          </c:cat>
          <c:val>
            <c:numRef>
              <c:f>'Charts - fuzje'!$D$55:$D$101</c:f>
              <c:numCache>
                <c:formatCode>General</c:formatCode>
                <c:ptCount val="4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96-4CA4-8A3D-5FC5596FF47A}"/>
            </c:ext>
          </c:extLst>
        </c:ser>
        <c:ser>
          <c:idx val="3"/>
          <c:order val="3"/>
          <c:tx>
            <c:strRef>
              <c:f>'Charts - fuzje'!$E$54</c:f>
              <c:strCache>
                <c:ptCount val="1"/>
                <c:pt idx="0">
                  <c:v>UPS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'Charts - fuzje'!$A$55:$A$101</c:f>
              <c:strCache>
                <c:ptCount val="47"/>
                <c:pt idx="0">
                  <c:v>HMGA2::HSPBAP1</c:v>
                </c:pt>
                <c:pt idx="1">
                  <c:v>JAK2::TRPC6</c:v>
                </c:pt>
                <c:pt idx="2">
                  <c:v>HMGA2::AC007115.1,LINC02823</c:v>
                </c:pt>
                <c:pt idx="3">
                  <c:v>HMGA2::DCN</c:v>
                </c:pt>
                <c:pt idx="4">
                  <c:v>HMGA2::PRH1</c:v>
                </c:pt>
                <c:pt idx="5">
                  <c:v>HMGA2::AC018630.2</c:v>
                </c:pt>
                <c:pt idx="6">
                  <c:v>HMGA2::TAS2R14</c:v>
                </c:pt>
                <c:pt idx="7">
                  <c:v>NAB2::STAT6</c:v>
                </c:pt>
                <c:pt idx="8">
                  <c:v>RP11-118B18.1::BRAF</c:v>
                </c:pt>
                <c:pt idx="9">
                  <c:v>FUS::DDIT3</c:v>
                </c:pt>
                <c:pt idx="10">
                  <c:v>MIR3687,TEKT4P2::NOTCH2NL</c:v>
                </c:pt>
                <c:pt idx="11">
                  <c:v>FOXO1::TRIO</c:v>
                </c:pt>
                <c:pt idx="12">
                  <c:v>MIR3687,TEKT4P2::FLI1</c:v>
                </c:pt>
                <c:pt idx="13">
                  <c:v>STX11::ROS1</c:v>
                </c:pt>
                <c:pt idx="14">
                  <c:v>SYNPO2,MYOZ2::ROS1</c:v>
                </c:pt>
                <c:pt idx="15">
                  <c:v>CPQ::FGFR1</c:v>
                </c:pt>
                <c:pt idx="16">
                  <c:v>YAP1::FGF10</c:v>
                </c:pt>
                <c:pt idx="17">
                  <c:v>FLI1::MIR3687,TEKT4P2</c:v>
                </c:pt>
                <c:pt idx="18">
                  <c:v>MIR3687,TEKT4P2::EML4</c:v>
                </c:pt>
                <c:pt idx="19">
                  <c:v>MIR3687,TEKT4P2::NOTCH1</c:v>
                </c:pt>
                <c:pt idx="20">
                  <c:v>PIK3CA::HFM1</c:v>
                </c:pt>
                <c:pt idx="21">
                  <c:v>EGR2::FOXO1</c:v>
                </c:pt>
                <c:pt idx="22">
                  <c:v>EGR2::AL133318.1</c:v>
                </c:pt>
                <c:pt idx="23">
                  <c:v>FOXO1::AC067751.1</c:v>
                </c:pt>
                <c:pt idx="24">
                  <c:v>FOXO1::AC024598.1</c:v>
                </c:pt>
                <c:pt idx="25">
                  <c:v>FOXO1::AC067752.1</c:v>
                </c:pt>
                <c:pt idx="26">
                  <c:v>NRG1::GS1-57L11.1</c:v>
                </c:pt>
                <c:pt idx="27">
                  <c:v>TP53::RP11-846F4.11,RP11-260A9.1</c:v>
                </c:pt>
                <c:pt idx="28">
                  <c:v>EXT1::RP11-51L5.3</c:v>
                </c:pt>
                <c:pt idx="29">
                  <c:v>SGSH::PRKCA</c:v>
                </c:pt>
                <c:pt idx="30">
                  <c:v>ETS1::NNT</c:v>
                </c:pt>
                <c:pt idx="31">
                  <c:v>FLT1::PALM2-AKAP2</c:v>
                </c:pt>
                <c:pt idx="32">
                  <c:v>FLT1::AKAP2</c:v>
                </c:pt>
                <c:pt idx="33">
                  <c:v>BCL2::MIR3687,TEKT4P2</c:v>
                </c:pt>
                <c:pt idx="34">
                  <c:v>MIR3687,TEKT4P2::AR</c:v>
                </c:pt>
                <c:pt idx="35">
                  <c:v>SDHAF1,SYNE4::MSH2</c:v>
                </c:pt>
                <c:pt idx="36">
                  <c:v>NTRK3::B2M</c:v>
                </c:pt>
                <c:pt idx="37">
                  <c:v>PIK3CA::RP11-481K9.4,SLC25A3</c:v>
                </c:pt>
                <c:pt idx="38">
                  <c:v>PIK3CA::SLC25A3</c:v>
                </c:pt>
                <c:pt idx="39">
                  <c:v>TP53::ATP1B2</c:v>
                </c:pt>
                <c:pt idx="40">
                  <c:v>SDCCAG8::AKT3</c:v>
                </c:pt>
                <c:pt idx="41">
                  <c:v>AXL::LOXL4</c:v>
                </c:pt>
                <c:pt idx="42">
                  <c:v>PSD3::ETV1</c:v>
                </c:pt>
                <c:pt idx="43">
                  <c:v>MLLT3::ZSCAN22</c:v>
                </c:pt>
                <c:pt idx="44">
                  <c:v>PHF1::MAPK3</c:v>
                </c:pt>
                <c:pt idx="45">
                  <c:v>BCOR::AL451086.1,PINCR</c:v>
                </c:pt>
                <c:pt idx="46">
                  <c:v>APP::ERG</c:v>
                </c:pt>
              </c:strCache>
            </c:strRef>
          </c:cat>
          <c:val>
            <c:numRef>
              <c:f>'Charts - fuzje'!$E$55:$E$101</c:f>
              <c:numCache>
                <c:formatCode>General</c:formatCode>
                <c:ptCount val="4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396-4CA4-8A3D-5FC5596FF47A}"/>
            </c:ext>
          </c:extLst>
        </c:ser>
        <c:ser>
          <c:idx val="4"/>
          <c:order val="4"/>
          <c:tx>
            <c:strRef>
              <c:f>'Charts - fuzje'!$F$54</c:f>
              <c:strCache>
                <c:ptCount val="1"/>
                <c:pt idx="0">
                  <c:v>PLPS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'Charts - fuzje'!$A$55:$A$101</c:f>
              <c:strCache>
                <c:ptCount val="47"/>
                <c:pt idx="0">
                  <c:v>HMGA2::HSPBAP1</c:v>
                </c:pt>
                <c:pt idx="1">
                  <c:v>JAK2::TRPC6</c:v>
                </c:pt>
                <c:pt idx="2">
                  <c:v>HMGA2::AC007115.1,LINC02823</c:v>
                </c:pt>
                <c:pt idx="3">
                  <c:v>HMGA2::DCN</c:v>
                </c:pt>
                <c:pt idx="4">
                  <c:v>HMGA2::PRH1</c:v>
                </c:pt>
                <c:pt idx="5">
                  <c:v>HMGA2::AC018630.2</c:v>
                </c:pt>
                <c:pt idx="6">
                  <c:v>HMGA2::TAS2R14</c:v>
                </c:pt>
                <c:pt idx="7">
                  <c:v>NAB2::STAT6</c:v>
                </c:pt>
                <c:pt idx="8">
                  <c:v>RP11-118B18.1::BRAF</c:v>
                </c:pt>
                <c:pt idx="9">
                  <c:v>FUS::DDIT3</c:v>
                </c:pt>
                <c:pt idx="10">
                  <c:v>MIR3687,TEKT4P2::NOTCH2NL</c:v>
                </c:pt>
                <c:pt idx="11">
                  <c:v>FOXO1::TRIO</c:v>
                </c:pt>
                <c:pt idx="12">
                  <c:v>MIR3687,TEKT4P2::FLI1</c:v>
                </c:pt>
                <c:pt idx="13">
                  <c:v>STX11::ROS1</c:v>
                </c:pt>
                <c:pt idx="14">
                  <c:v>SYNPO2,MYOZ2::ROS1</c:v>
                </c:pt>
                <c:pt idx="15">
                  <c:v>CPQ::FGFR1</c:v>
                </c:pt>
                <c:pt idx="16">
                  <c:v>YAP1::FGF10</c:v>
                </c:pt>
                <c:pt idx="17">
                  <c:v>FLI1::MIR3687,TEKT4P2</c:v>
                </c:pt>
                <c:pt idx="18">
                  <c:v>MIR3687,TEKT4P2::EML4</c:v>
                </c:pt>
                <c:pt idx="19">
                  <c:v>MIR3687,TEKT4P2::NOTCH1</c:v>
                </c:pt>
                <c:pt idx="20">
                  <c:v>PIK3CA::HFM1</c:v>
                </c:pt>
                <c:pt idx="21">
                  <c:v>EGR2::FOXO1</c:v>
                </c:pt>
                <c:pt idx="22">
                  <c:v>EGR2::AL133318.1</c:v>
                </c:pt>
                <c:pt idx="23">
                  <c:v>FOXO1::AC067751.1</c:v>
                </c:pt>
                <c:pt idx="24">
                  <c:v>FOXO1::AC024598.1</c:v>
                </c:pt>
                <c:pt idx="25">
                  <c:v>FOXO1::AC067752.1</c:v>
                </c:pt>
                <c:pt idx="26">
                  <c:v>NRG1::GS1-57L11.1</c:v>
                </c:pt>
                <c:pt idx="27">
                  <c:v>TP53::RP11-846F4.11,RP11-260A9.1</c:v>
                </c:pt>
                <c:pt idx="28">
                  <c:v>EXT1::RP11-51L5.3</c:v>
                </c:pt>
                <c:pt idx="29">
                  <c:v>SGSH::PRKCA</c:v>
                </c:pt>
                <c:pt idx="30">
                  <c:v>ETS1::NNT</c:v>
                </c:pt>
                <c:pt idx="31">
                  <c:v>FLT1::PALM2-AKAP2</c:v>
                </c:pt>
                <c:pt idx="32">
                  <c:v>FLT1::AKAP2</c:v>
                </c:pt>
                <c:pt idx="33">
                  <c:v>BCL2::MIR3687,TEKT4P2</c:v>
                </c:pt>
                <c:pt idx="34">
                  <c:v>MIR3687,TEKT4P2::AR</c:v>
                </c:pt>
                <c:pt idx="35">
                  <c:v>SDHAF1,SYNE4::MSH2</c:v>
                </c:pt>
                <c:pt idx="36">
                  <c:v>NTRK3::B2M</c:v>
                </c:pt>
                <c:pt idx="37">
                  <c:v>PIK3CA::RP11-481K9.4,SLC25A3</c:v>
                </c:pt>
                <c:pt idx="38">
                  <c:v>PIK3CA::SLC25A3</c:v>
                </c:pt>
                <c:pt idx="39">
                  <c:v>TP53::ATP1B2</c:v>
                </c:pt>
                <c:pt idx="40">
                  <c:v>SDCCAG8::AKT3</c:v>
                </c:pt>
                <c:pt idx="41">
                  <c:v>AXL::LOXL4</c:v>
                </c:pt>
                <c:pt idx="42">
                  <c:v>PSD3::ETV1</c:v>
                </c:pt>
                <c:pt idx="43">
                  <c:v>MLLT3::ZSCAN22</c:v>
                </c:pt>
                <c:pt idx="44">
                  <c:v>PHF1::MAPK3</c:v>
                </c:pt>
                <c:pt idx="45">
                  <c:v>BCOR::AL451086.1,PINCR</c:v>
                </c:pt>
                <c:pt idx="46">
                  <c:v>APP::ERG</c:v>
                </c:pt>
              </c:strCache>
            </c:strRef>
          </c:cat>
          <c:val>
            <c:numRef>
              <c:f>'Charts - fuzje'!$F$55:$F$101</c:f>
              <c:numCache>
                <c:formatCode>General</c:formatCode>
                <c:ptCount val="4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396-4CA4-8A3D-5FC5596FF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06623167"/>
        <c:axId val="606619423"/>
      </c:barChart>
      <c:catAx>
        <c:axId val="6066231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6619423"/>
        <c:crosses val="autoZero"/>
        <c:auto val="1"/>
        <c:lblAlgn val="ctr"/>
        <c:lblOffset val="100"/>
        <c:noMultiLvlLbl val="0"/>
      </c:catAx>
      <c:valAx>
        <c:axId val="6066194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Number of gene fusion [n]</a:t>
                </a:r>
              </a:p>
            </c:rich>
          </c:tx>
          <c:layout>
            <c:manualLayout>
              <c:xMode val="edge"/>
              <c:yMode val="edge"/>
              <c:x val="0.6654678477690289"/>
              <c:y val="0.926313943788102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6623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Gene amplification in sarcoma subtype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'Charts - amplif'!$C$43</c:f>
              <c:strCache>
                <c:ptCount val="1"/>
                <c:pt idx="0">
                  <c:v>MFS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'Charts - amplif'!$B$44:$B$83</c:f>
              <c:strCache>
                <c:ptCount val="40"/>
                <c:pt idx="0">
                  <c:v>CCND1</c:v>
                </c:pt>
                <c:pt idx="1">
                  <c:v>MDM2</c:v>
                </c:pt>
                <c:pt idx="2">
                  <c:v>BRAF</c:v>
                </c:pt>
                <c:pt idx="3">
                  <c:v>CUX1</c:v>
                </c:pt>
                <c:pt idx="4">
                  <c:v>EGFR</c:v>
                </c:pt>
                <c:pt idx="5">
                  <c:v>MET</c:v>
                </c:pt>
                <c:pt idx="6">
                  <c:v>KRAS</c:v>
                </c:pt>
                <c:pt idx="7">
                  <c:v>PIK3C2G</c:v>
                </c:pt>
                <c:pt idx="8">
                  <c:v>DNMT1</c:v>
                </c:pt>
                <c:pt idx="9">
                  <c:v>PAX8</c:v>
                </c:pt>
                <c:pt idx="10">
                  <c:v>CCND3</c:v>
                </c:pt>
                <c:pt idx="11">
                  <c:v>ETV1</c:v>
                </c:pt>
                <c:pt idx="12">
                  <c:v>NRG1</c:v>
                </c:pt>
                <c:pt idx="13">
                  <c:v>FANCD2</c:v>
                </c:pt>
                <c:pt idx="14">
                  <c:v>RAF1</c:v>
                </c:pt>
                <c:pt idx="15">
                  <c:v>FGF10</c:v>
                </c:pt>
                <c:pt idx="16">
                  <c:v>FLT4</c:v>
                </c:pt>
                <c:pt idx="17">
                  <c:v>RICTOR</c:v>
                </c:pt>
                <c:pt idx="18">
                  <c:v>FANCI</c:v>
                </c:pt>
                <c:pt idx="19">
                  <c:v>FGF7</c:v>
                </c:pt>
                <c:pt idx="20">
                  <c:v>CCNE1</c:v>
                </c:pt>
                <c:pt idx="21">
                  <c:v>DICER1</c:v>
                </c:pt>
                <c:pt idx="22">
                  <c:v>JAK2</c:v>
                </c:pt>
                <c:pt idx="23">
                  <c:v>KDM5A</c:v>
                </c:pt>
                <c:pt idx="24">
                  <c:v>NOTCH2</c:v>
                </c:pt>
                <c:pt idx="25">
                  <c:v>RPTOR</c:v>
                </c:pt>
                <c:pt idx="26">
                  <c:v>SMC3</c:v>
                </c:pt>
                <c:pt idx="27">
                  <c:v>TSC2</c:v>
                </c:pt>
                <c:pt idx="28">
                  <c:v>ARID1B</c:v>
                </c:pt>
                <c:pt idx="29">
                  <c:v>MAP3K4</c:v>
                </c:pt>
                <c:pt idx="30">
                  <c:v>NOTCH1</c:v>
                </c:pt>
                <c:pt idx="31">
                  <c:v>PTCH1</c:v>
                </c:pt>
                <c:pt idx="32">
                  <c:v>AKT2</c:v>
                </c:pt>
                <c:pt idx="33">
                  <c:v>KMT2B</c:v>
                </c:pt>
                <c:pt idx="34">
                  <c:v>KMT2C</c:v>
                </c:pt>
                <c:pt idx="35">
                  <c:v>TMPRSS2</c:v>
                </c:pt>
                <c:pt idx="36">
                  <c:v>E2F3</c:v>
                </c:pt>
                <c:pt idx="37">
                  <c:v>PIK3CB</c:v>
                </c:pt>
                <c:pt idx="38">
                  <c:v>PTPRT</c:v>
                </c:pt>
                <c:pt idx="39">
                  <c:v>CHEK2</c:v>
                </c:pt>
              </c:strCache>
            </c:strRef>
          </c:cat>
          <c:val>
            <c:numRef>
              <c:f>'Charts - amplif'!$C$44:$C$83</c:f>
              <c:numCache>
                <c:formatCode>General</c:formatCode>
                <c:ptCount val="40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25-4DC8-91EF-A4D3987DC2E6}"/>
            </c:ext>
          </c:extLst>
        </c:ser>
        <c:ser>
          <c:idx val="1"/>
          <c:order val="1"/>
          <c:tx>
            <c:strRef>
              <c:f>'Charts - amplif'!$D$43</c:f>
              <c:strCache>
                <c:ptCount val="1"/>
                <c:pt idx="0">
                  <c:v>MPNST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'Charts - amplif'!$B$44:$B$83</c:f>
              <c:strCache>
                <c:ptCount val="40"/>
                <c:pt idx="0">
                  <c:v>CCND1</c:v>
                </c:pt>
                <c:pt idx="1">
                  <c:v>MDM2</c:v>
                </c:pt>
                <c:pt idx="2">
                  <c:v>BRAF</c:v>
                </c:pt>
                <c:pt idx="3">
                  <c:v>CUX1</c:v>
                </c:pt>
                <c:pt idx="4">
                  <c:v>EGFR</c:v>
                </c:pt>
                <c:pt idx="5">
                  <c:v>MET</c:v>
                </c:pt>
                <c:pt idx="6">
                  <c:v>KRAS</c:v>
                </c:pt>
                <c:pt idx="7">
                  <c:v>PIK3C2G</c:v>
                </c:pt>
                <c:pt idx="8">
                  <c:v>DNMT1</c:v>
                </c:pt>
                <c:pt idx="9">
                  <c:v>PAX8</c:v>
                </c:pt>
                <c:pt idx="10">
                  <c:v>CCND3</c:v>
                </c:pt>
                <c:pt idx="11">
                  <c:v>ETV1</c:v>
                </c:pt>
                <c:pt idx="12">
                  <c:v>NRG1</c:v>
                </c:pt>
                <c:pt idx="13">
                  <c:v>FANCD2</c:v>
                </c:pt>
                <c:pt idx="14">
                  <c:v>RAF1</c:v>
                </c:pt>
                <c:pt idx="15">
                  <c:v>FGF10</c:v>
                </c:pt>
                <c:pt idx="16">
                  <c:v>FLT4</c:v>
                </c:pt>
                <c:pt idx="17">
                  <c:v>RICTOR</c:v>
                </c:pt>
                <c:pt idx="18">
                  <c:v>FANCI</c:v>
                </c:pt>
                <c:pt idx="19">
                  <c:v>FGF7</c:v>
                </c:pt>
                <c:pt idx="20">
                  <c:v>CCNE1</c:v>
                </c:pt>
                <c:pt idx="21">
                  <c:v>DICER1</c:v>
                </c:pt>
                <c:pt idx="22">
                  <c:v>JAK2</c:v>
                </c:pt>
                <c:pt idx="23">
                  <c:v>KDM5A</c:v>
                </c:pt>
                <c:pt idx="24">
                  <c:v>NOTCH2</c:v>
                </c:pt>
                <c:pt idx="25">
                  <c:v>RPTOR</c:v>
                </c:pt>
                <c:pt idx="26">
                  <c:v>SMC3</c:v>
                </c:pt>
                <c:pt idx="27">
                  <c:v>TSC2</c:v>
                </c:pt>
                <c:pt idx="28">
                  <c:v>ARID1B</c:v>
                </c:pt>
                <c:pt idx="29">
                  <c:v>MAP3K4</c:v>
                </c:pt>
                <c:pt idx="30">
                  <c:v>NOTCH1</c:v>
                </c:pt>
                <c:pt idx="31">
                  <c:v>PTCH1</c:v>
                </c:pt>
                <c:pt idx="32">
                  <c:v>AKT2</c:v>
                </c:pt>
                <c:pt idx="33">
                  <c:v>KMT2B</c:v>
                </c:pt>
                <c:pt idx="34">
                  <c:v>KMT2C</c:v>
                </c:pt>
                <c:pt idx="35">
                  <c:v>TMPRSS2</c:v>
                </c:pt>
                <c:pt idx="36">
                  <c:v>E2F3</c:v>
                </c:pt>
                <c:pt idx="37">
                  <c:v>PIK3CB</c:v>
                </c:pt>
                <c:pt idx="38">
                  <c:v>PTPRT</c:v>
                </c:pt>
                <c:pt idx="39">
                  <c:v>CHEK2</c:v>
                </c:pt>
              </c:strCache>
            </c:strRef>
          </c:cat>
          <c:val>
            <c:numRef>
              <c:f>'Charts - amplif'!$D$44:$D$83</c:f>
              <c:numCache>
                <c:formatCode>General</c:formatCode>
                <c:ptCount val="4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25-4DC8-91EF-A4D3987DC2E6}"/>
            </c:ext>
          </c:extLst>
        </c:ser>
        <c:ser>
          <c:idx val="2"/>
          <c:order val="2"/>
          <c:tx>
            <c:strRef>
              <c:f>'Charts - amplif'!$E$43</c:f>
              <c:strCache>
                <c:ptCount val="1"/>
                <c:pt idx="0">
                  <c:v>PLPS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'Charts - amplif'!$B$44:$B$83</c:f>
              <c:strCache>
                <c:ptCount val="40"/>
                <c:pt idx="0">
                  <c:v>CCND1</c:v>
                </c:pt>
                <c:pt idx="1">
                  <c:v>MDM2</c:v>
                </c:pt>
                <c:pt idx="2">
                  <c:v>BRAF</c:v>
                </c:pt>
                <c:pt idx="3">
                  <c:v>CUX1</c:v>
                </c:pt>
                <c:pt idx="4">
                  <c:v>EGFR</c:v>
                </c:pt>
                <c:pt idx="5">
                  <c:v>MET</c:v>
                </c:pt>
                <c:pt idx="6">
                  <c:v>KRAS</c:v>
                </c:pt>
                <c:pt idx="7">
                  <c:v>PIK3C2G</c:v>
                </c:pt>
                <c:pt idx="8">
                  <c:v>DNMT1</c:v>
                </c:pt>
                <c:pt idx="9">
                  <c:v>PAX8</c:v>
                </c:pt>
                <c:pt idx="10">
                  <c:v>CCND3</c:v>
                </c:pt>
                <c:pt idx="11">
                  <c:v>ETV1</c:v>
                </c:pt>
                <c:pt idx="12">
                  <c:v>NRG1</c:v>
                </c:pt>
                <c:pt idx="13">
                  <c:v>FANCD2</c:v>
                </c:pt>
                <c:pt idx="14">
                  <c:v>RAF1</c:v>
                </c:pt>
                <c:pt idx="15">
                  <c:v>FGF10</c:v>
                </c:pt>
                <c:pt idx="16">
                  <c:v>FLT4</c:v>
                </c:pt>
                <c:pt idx="17">
                  <c:v>RICTOR</c:v>
                </c:pt>
                <c:pt idx="18">
                  <c:v>FANCI</c:v>
                </c:pt>
                <c:pt idx="19">
                  <c:v>FGF7</c:v>
                </c:pt>
                <c:pt idx="20">
                  <c:v>CCNE1</c:v>
                </c:pt>
                <c:pt idx="21">
                  <c:v>DICER1</c:v>
                </c:pt>
                <c:pt idx="22">
                  <c:v>JAK2</c:v>
                </c:pt>
                <c:pt idx="23">
                  <c:v>KDM5A</c:v>
                </c:pt>
                <c:pt idx="24">
                  <c:v>NOTCH2</c:v>
                </c:pt>
                <c:pt idx="25">
                  <c:v>RPTOR</c:v>
                </c:pt>
                <c:pt idx="26">
                  <c:v>SMC3</c:v>
                </c:pt>
                <c:pt idx="27">
                  <c:v>TSC2</c:v>
                </c:pt>
                <c:pt idx="28">
                  <c:v>ARID1B</c:v>
                </c:pt>
                <c:pt idx="29">
                  <c:v>MAP3K4</c:v>
                </c:pt>
                <c:pt idx="30">
                  <c:v>NOTCH1</c:v>
                </c:pt>
                <c:pt idx="31">
                  <c:v>PTCH1</c:v>
                </c:pt>
                <c:pt idx="32">
                  <c:v>AKT2</c:v>
                </c:pt>
                <c:pt idx="33">
                  <c:v>KMT2B</c:v>
                </c:pt>
                <c:pt idx="34">
                  <c:v>KMT2C</c:v>
                </c:pt>
                <c:pt idx="35">
                  <c:v>TMPRSS2</c:v>
                </c:pt>
                <c:pt idx="36">
                  <c:v>E2F3</c:v>
                </c:pt>
                <c:pt idx="37">
                  <c:v>PIK3CB</c:v>
                </c:pt>
                <c:pt idx="38">
                  <c:v>PTPRT</c:v>
                </c:pt>
                <c:pt idx="39">
                  <c:v>CHEK2</c:v>
                </c:pt>
              </c:strCache>
            </c:strRef>
          </c:cat>
          <c:val>
            <c:numRef>
              <c:f>'Charts - amplif'!$E$44:$E$83</c:f>
              <c:numCache>
                <c:formatCode>General</c:formatCode>
                <c:ptCount val="4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25-4DC8-91EF-A4D3987DC2E6}"/>
            </c:ext>
          </c:extLst>
        </c:ser>
        <c:ser>
          <c:idx val="3"/>
          <c:order val="3"/>
          <c:tx>
            <c:strRef>
              <c:f>'Charts - amplif'!$F$43</c:f>
              <c:strCache>
                <c:ptCount val="1"/>
                <c:pt idx="0">
                  <c:v>UPS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'Charts - amplif'!$B$44:$B$83</c:f>
              <c:strCache>
                <c:ptCount val="40"/>
                <c:pt idx="0">
                  <c:v>CCND1</c:v>
                </c:pt>
                <c:pt idx="1">
                  <c:v>MDM2</c:v>
                </c:pt>
                <c:pt idx="2">
                  <c:v>BRAF</c:v>
                </c:pt>
                <c:pt idx="3">
                  <c:v>CUX1</c:v>
                </c:pt>
                <c:pt idx="4">
                  <c:v>EGFR</c:v>
                </c:pt>
                <c:pt idx="5">
                  <c:v>MET</c:v>
                </c:pt>
                <c:pt idx="6">
                  <c:v>KRAS</c:v>
                </c:pt>
                <c:pt idx="7">
                  <c:v>PIK3C2G</c:v>
                </c:pt>
                <c:pt idx="8">
                  <c:v>DNMT1</c:v>
                </c:pt>
                <c:pt idx="9">
                  <c:v>PAX8</c:v>
                </c:pt>
                <c:pt idx="10">
                  <c:v>CCND3</c:v>
                </c:pt>
                <c:pt idx="11">
                  <c:v>ETV1</c:v>
                </c:pt>
                <c:pt idx="12">
                  <c:v>NRG1</c:v>
                </c:pt>
                <c:pt idx="13">
                  <c:v>FANCD2</c:v>
                </c:pt>
                <c:pt idx="14">
                  <c:v>RAF1</c:v>
                </c:pt>
                <c:pt idx="15">
                  <c:v>FGF10</c:v>
                </c:pt>
                <c:pt idx="16">
                  <c:v>FLT4</c:v>
                </c:pt>
                <c:pt idx="17">
                  <c:v>RICTOR</c:v>
                </c:pt>
                <c:pt idx="18">
                  <c:v>FANCI</c:v>
                </c:pt>
                <c:pt idx="19">
                  <c:v>FGF7</c:v>
                </c:pt>
                <c:pt idx="20">
                  <c:v>CCNE1</c:v>
                </c:pt>
                <c:pt idx="21">
                  <c:v>DICER1</c:v>
                </c:pt>
                <c:pt idx="22">
                  <c:v>JAK2</c:v>
                </c:pt>
                <c:pt idx="23">
                  <c:v>KDM5A</c:v>
                </c:pt>
                <c:pt idx="24">
                  <c:v>NOTCH2</c:v>
                </c:pt>
                <c:pt idx="25">
                  <c:v>RPTOR</c:v>
                </c:pt>
                <c:pt idx="26">
                  <c:v>SMC3</c:v>
                </c:pt>
                <c:pt idx="27">
                  <c:v>TSC2</c:v>
                </c:pt>
                <c:pt idx="28">
                  <c:v>ARID1B</c:v>
                </c:pt>
                <c:pt idx="29">
                  <c:v>MAP3K4</c:v>
                </c:pt>
                <c:pt idx="30">
                  <c:v>NOTCH1</c:v>
                </c:pt>
                <c:pt idx="31">
                  <c:v>PTCH1</c:v>
                </c:pt>
                <c:pt idx="32">
                  <c:v>AKT2</c:v>
                </c:pt>
                <c:pt idx="33">
                  <c:v>KMT2B</c:v>
                </c:pt>
                <c:pt idx="34">
                  <c:v>KMT2C</c:v>
                </c:pt>
                <c:pt idx="35">
                  <c:v>TMPRSS2</c:v>
                </c:pt>
                <c:pt idx="36">
                  <c:v>E2F3</c:v>
                </c:pt>
                <c:pt idx="37">
                  <c:v>PIK3CB</c:v>
                </c:pt>
                <c:pt idx="38">
                  <c:v>PTPRT</c:v>
                </c:pt>
                <c:pt idx="39">
                  <c:v>CHEK2</c:v>
                </c:pt>
              </c:strCache>
            </c:strRef>
          </c:cat>
          <c:val>
            <c:numRef>
              <c:f>'Charts - amplif'!$F$44:$F$83</c:f>
              <c:numCache>
                <c:formatCode>General</c:formatCode>
                <c:ptCount val="4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  <c:pt idx="17">
                  <c:v>3</c:v>
                </c:pt>
                <c:pt idx="18">
                  <c:v>1</c:v>
                </c:pt>
                <c:pt idx="19">
                  <c:v>3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25-4DC8-91EF-A4D3987DC2E6}"/>
            </c:ext>
          </c:extLst>
        </c:ser>
        <c:ser>
          <c:idx val="4"/>
          <c:order val="4"/>
          <c:tx>
            <c:strRef>
              <c:f>'Charts - amplif'!$G$43</c:f>
              <c:strCache>
                <c:ptCount val="1"/>
                <c:pt idx="0">
                  <c:v>MLPS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'Charts - amplif'!$B$44:$B$83</c:f>
              <c:strCache>
                <c:ptCount val="40"/>
                <c:pt idx="0">
                  <c:v>CCND1</c:v>
                </c:pt>
                <c:pt idx="1">
                  <c:v>MDM2</c:v>
                </c:pt>
                <c:pt idx="2">
                  <c:v>BRAF</c:v>
                </c:pt>
                <c:pt idx="3">
                  <c:v>CUX1</c:v>
                </c:pt>
                <c:pt idx="4">
                  <c:v>EGFR</c:v>
                </c:pt>
                <c:pt idx="5">
                  <c:v>MET</c:v>
                </c:pt>
                <c:pt idx="6">
                  <c:v>KRAS</c:v>
                </c:pt>
                <c:pt idx="7">
                  <c:v>PIK3C2G</c:v>
                </c:pt>
                <c:pt idx="8">
                  <c:v>DNMT1</c:v>
                </c:pt>
                <c:pt idx="9">
                  <c:v>PAX8</c:v>
                </c:pt>
                <c:pt idx="10">
                  <c:v>CCND3</c:v>
                </c:pt>
                <c:pt idx="11">
                  <c:v>ETV1</c:v>
                </c:pt>
                <c:pt idx="12">
                  <c:v>NRG1</c:v>
                </c:pt>
                <c:pt idx="13">
                  <c:v>FANCD2</c:v>
                </c:pt>
                <c:pt idx="14">
                  <c:v>RAF1</c:v>
                </c:pt>
                <c:pt idx="15">
                  <c:v>FGF10</c:v>
                </c:pt>
                <c:pt idx="16">
                  <c:v>FLT4</c:v>
                </c:pt>
                <c:pt idx="17">
                  <c:v>RICTOR</c:v>
                </c:pt>
                <c:pt idx="18">
                  <c:v>FANCI</c:v>
                </c:pt>
                <c:pt idx="19">
                  <c:v>FGF7</c:v>
                </c:pt>
                <c:pt idx="20">
                  <c:v>CCNE1</c:v>
                </c:pt>
                <c:pt idx="21">
                  <c:v>DICER1</c:v>
                </c:pt>
                <c:pt idx="22">
                  <c:v>JAK2</c:v>
                </c:pt>
                <c:pt idx="23">
                  <c:v>KDM5A</c:v>
                </c:pt>
                <c:pt idx="24">
                  <c:v>NOTCH2</c:v>
                </c:pt>
                <c:pt idx="25">
                  <c:v>RPTOR</c:v>
                </c:pt>
                <c:pt idx="26">
                  <c:v>SMC3</c:v>
                </c:pt>
                <c:pt idx="27">
                  <c:v>TSC2</c:v>
                </c:pt>
                <c:pt idx="28">
                  <c:v>ARID1B</c:v>
                </c:pt>
                <c:pt idx="29">
                  <c:v>MAP3K4</c:v>
                </c:pt>
                <c:pt idx="30">
                  <c:v>NOTCH1</c:v>
                </c:pt>
                <c:pt idx="31">
                  <c:v>PTCH1</c:v>
                </c:pt>
                <c:pt idx="32">
                  <c:v>AKT2</c:v>
                </c:pt>
                <c:pt idx="33">
                  <c:v>KMT2B</c:v>
                </c:pt>
                <c:pt idx="34">
                  <c:v>KMT2C</c:v>
                </c:pt>
                <c:pt idx="35">
                  <c:v>TMPRSS2</c:v>
                </c:pt>
                <c:pt idx="36">
                  <c:v>E2F3</c:v>
                </c:pt>
                <c:pt idx="37">
                  <c:v>PIK3CB</c:v>
                </c:pt>
                <c:pt idx="38">
                  <c:v>PTPRT</c:v>
                </c:pt>
                <c:pt idx="39">
                  <c:v>CHEK2</c:v>
                </c:pt>
              </c:strCache>
            </c:strRef>
          </c:cat>
          <c:val>
            <c:numRef>
              <c:f>'Charts - amplif'!$G$44:$G$83</c:f>
              <c:numCache>
                <c:formatCode>General</c:formatCode>
                <c:ptCount val="4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25-4DC8-91EF-A4D3987DC2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0213007"/>
        <c:axId val="60211759"/>
      </c:barChart>
      <c:catAx>
        <c:axId val="602130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211759"/>
        <c:crosses val="autoZero"/>
        <c:auto val="1"/>
        <c:lblAlgn val="ctr"/>
        <c:lblOffset val="100"/>
        <c:noMultiLvlLbl val="0"/>
      </c:catAx>
      <c:valAx>
        <c:axId val="602117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Number of gene amplification [n]</a:t>
                </a:r>
              </a:p>
            </c:rich>
          </c:tx>
          <c:layout>
            <c:manualLayout>
              <c:xMode val="edge"/>
              <c:yMode val="edge"/>
              <c:x val="0.58314807524059498"/>
              <c:y val="0.909325506194076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213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Large deletion in sarcoma subtype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'Charts - deletion'!$C$46</c:f>
              <c:strCache>
                <c:ptCount val="1"/>
                <c:pt idx="0">
                  <c:v>MFS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'Charts - deletion'!$B$47:$B$87</c:f>
              <c:strCache>
                <c:ptCount val="41"/>
                <c:pt idx="0">
                  <c:v>ANKRD26</c:v>
                </c:pt>
                <c:pt idx="1">
                  <c:v>FGF9</c:v>
                </c:pt>
                <c:pt idx="2">
                  <c:v>KIF5B</c:v>
                </c:pt>
                <c:pt idx="3">
                  <c:v>LAMP1</c:v>
                </c:pt>
                <c:pt idx="4">
                  <c:v>AKT2</c:v>
                </c:pt>
                <c:pt idx="5">
                  <c:v>BRCA2</c:v>
                </c:pt>
                <c:pt idx="6">
                  <c:v>CHD4</c:v>
                </c:pt>
                <c:pt idx="7">
                  <c:v>CHEK2</c:v>
                </c:pt>
                <c:pt idx="8">
                  <c:v>EP300</c:v>
                </c:pt>
                <c:pt idx="9">
                  <c:v>ERBB2</c:v>
                </c:pt>
                <c:pt idx="10">
                  <c:v>FLT1</c:v>
                </c:pt>
                <c:pt idx="11">
                  <c:v>KDM5A</c:v>
                </c:pt>
                <c:pt idx="12">
                  <c:v>PBRM1</c:v>
                </c:pt>
                <c:pt idx="13">
                  <c:v>PLCG2</c:v>
                </c:pt>
                <c:pt idx="14">
                  <c:v>SETD2</c:v>
                </c:pt>
                <c:pt idx="15">
                  <c:v>TOP2A</c:v>
                </c:pt>
                <c:pt idx="16">
                  <c:v>ZFHX3</c:v>
                </c:pt>
                <c:pt idx="17">
                  <c:v>STAG2</c:v>
                </c:pt>
                <c:pt idx="18">
                  <c:v>MTOR</c:v>
                </c:pt>
                <c:pt idx="19">
                  <c:v>MGA</c:v>
                </c:pt>
                <c:pt idx="20">
                  <c:v>FGF7</c:v>
                </c:pt>
                <c:pt idx="21">
                  <c:v>FGFR1</c:v>
                </c:pt>
                <c:pt idx="22">
                  <c:v>PRKDC</c:v>
                </c:pt>
                <c:pt idx="23">
                  <c:v>FAT1</c:v>
                </c:pt>
                <c:pt idx="24">
                  <c:v>PTEN</c:v>
                </c:pt>
                <c:pt idx="25">
                  <c:v>CHEK1</c:v>
                </c:pt>
                <c:pt idx="26">
                  <c:v>CREBBP</c:v>
                </c:pt>
                <c:pt idx="27">
                  <c:v>EGFR</c:v>
                </c:pt>
                <c:pt idx="28">
                  <c:v>ERBB4</c:v>
                </c:pt>
                <c:pt idx="29">
                  <c:v>FANCA</c:v>
                </c:pt>
                <c:pt idx="30">
                  <c:v>FGFR3</c:v>
                </c:pt>
                <c:pt idx="31">
                  <c:v>JAK2</c:v>
                </c:pt>
                <c:pt idx="32">
                  <c:v>NOTCH4</c:v>
                </c:pt>
                <c:pt idx="33">
                  <c:v>NRG1</c:v>
                </c:pt>
                <c:pt idx="34">
                  <c:v>SPTA1</c:v>
                </c:pt>
                <c:pt idx="35">
                  <c:v>FGF14</c:v>
                </c:pt>
                <c:pt idx="36">
                  <c:v>FGFR2</c:v>
                </c:pt>
                <c:pt idx="37">
                  <c:v>NF1</c:v>
                </c:pt>
                <c:pt idx="38">
                  <c:v>PREX2</c:v>
                </c:pt>
                <c:pt idx="39">
                  <c:v>PTPRS</c:v>
                </c:pt>
                <c:pt idx="40">
                  <c:v>RET</c:v>
                </c:pt>
              </c:strCache>
            </c:strRef>
          </c:cat>
          <c:val>
            <c:numRef>
              <c:f>'Charts - deletion'!$C$47:$C$87</c:f>
              <c:numCache>
                <c:formatCode>General</c:formatCode>
                <c:ptCount val="41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2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9B-4022-B96D-9996D325A110}"/>
            </c:ext>
          </c:extLst>
        </c:ser>
        <c:ser>
          <c:idx val="1"/>
          <c:order val="1"/>
          <c:tx>
            <c:strRef>
              <c:f>'Charts - deletion'!$D$46</c:f>
              <c:strCache>
                <c:ptCount val="1"/>
                <c:pt idx="0">
                  <c:v>MLPS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'Charts - deletion'!$B$47:$B$87</c:f>
              <c:strCache>
                <c:ptCount val="41"/>
                <c:pt idx="0">
                  <c:v>ANKRD26</c:v>
                </c:pt>
                <c:pt idx="1">
                  <c:v>FGF9</c:v>
                </c:pt>
                <c:pt idx="2">
                  <c:v>KIF5B</c:v>
                </c:pt>
                <c:pt idx="3">
                  <c:v>LAMP1</c:v>
                </c:pt>
                <c:pt idx="4">
                  <c:v>AKT2</c:v>
                </c:pt>
                <c:pt idx="5">
                  <c:v>BRCA2</c:v>
                </c:pt>
                <c:pt idx="6">
                  <c:v>CHD4</c:v>
                </c:pt>
                <c:pt idx="7">
                  <c:v>CHEK2</c:v>
                </c:pt>
                <c:pt idx="8">
                  <c:v>EP300</c:v>
                </c:pt>
                <c:pt idx="9">
                  <c:v>ERBB2</c:v>
                </c:pt>
                <c:pt idx="10">
                  <c:v>FLT1</c:v>
                </c:pt>
                <c:pt idx="11">
                  <c:v>KDM5A</c:v>
                </c:pt>
                <c:pt idx="12">
                  <c:v>PBRM1</c:v>
                </c:pt>
                <c:pt idx="13">
                  <c:v>PLCG2</c:v>
                </c:pt>
                <c:pt idx="14">
                  <c:v>SETD2</c:v>
                </c:pt>
                <c:pt idx="15">
                  <c:v>TOP2A</c:v>
                </c:pt>
                <c:pt idx="16">
                  <c:v>ZFHX3</c:v>
                </c:pt>
                <c:pt idx="17">
                  <c:v>STAG2</c:v>
                </c:pt>
                <c:pt idx="18">
                  <c:v>MTOR</c:v>
                </c:pt>
                <c:pt idx="19">
                  <c:v>MGA</c:v>
                </c:pt>
                <c:pt idx="20">
                  <c:v>FGF7</c:v>
                </c:pt>
                <c:pt idx="21">
                  <c:v>FGFR1</c:v>
                </c:pt>
                <c:pt idx="22">
                  <c:v>PRKDC</c:v>
                </c:pt>
                <c:pt idx="23">
                  <c:v>FAT1</c:v>
                </c:pt>
                <c:pt idx="24">
                  <c:v>PTEN</c:v>
                </c:pt>
                <c:pt idx="25">
                  <c:v>CHEK1</c:v>
                </c:pt>
                <c:pt idx="26">
                  <c:v>CREBBP</c:v>
                </c:pt>
                <c:pt idx="27">
                  <c:v>EGFR</c:v>
                </c:pt>
                <c:pt idx="28">
                  <c:v>ERBB4</c:v>
                </c:pt>
                <c:pt idx="29">
                  <c:v>FANCA</c:v>
                </c:pt>
                <c:pt idx="30">
                  <c:v>FGFR3</c:v>
                </c:pt>
                <c:pt idx="31">
                  <c:v>JAK2</c:v>
                </c:pt>
                <c:pt idx="32">
                  <c:v>NOTCH4</c:v>
                </c:pt>
                <c:pt idx="33">
                  <c:v>NRG1</c:v>
                </c:pt>
                <c:pt idx="34">
                  <c:v>SPTA1</c:v>
                </c:pt>
                <c:pt idx="35">
                  <c:v>FGF14</c:v>
                </c:pt>
                <c:pt idx="36">
                  <c:v>FGFR2</c:v>
                </c:pt>
                <c:pt idx="37">
                  <c:v>NF1</c:v>
                </c:pt>
                <c:pt idx="38">
                  <c:v>PREX2</c:v>
                </c:pt>
                <c:pt idx="39">
                  <c:v>PTPRS</c:v>
                </c:pt>
                <c:pt idx="40">
                  <c:v>RET</c:v>
                </c:pt>
              </c:strCache>
            </c:strRef>
          </c:cat>
          <c:val>
            <c:numRef>
              <c:f>'Charts - deletion'!$D$47:$D$87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9B-4022-B96D-9996D325A110}"/>
            </c:ext>
          </c:extLst>
        </c:ser>
        <c:ser>
          <c:idx val="2"/>
          <c:order val="2"/>
          <c:tx>
            <c:strRef>
              <c:f>'Charts - deletion'!$E$46</c:f>
              <c:strCache>
                <c:ptCount val="1"/>
                <c:pt idx="0">
                  <c:v>MPNST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'Charts - deletion'!$B$47:$B$87</c:f>
              <c:strCache>
                <c:ptCount val="41"/>
                <c:pt idx="0">
                  <c:v>ANKRD26</c:v>
                </c:pt>
                <c:pt idx="1">
                  <c:v>FGF9</c:v>
                </c:pt>
                <c:pt idx="2">
                  <c:v>KIF5B</c:v>
                </c:pt>
                <c:pt idx="3">
                  <c:v>LAMP1</c:v>
                </c:pt>
                <c:pt idx="4">
                  <c:v>AKT2</c:v>
                </c:pt>
                <c:pt idx="5">
                  <c:v>BRCA2</c:v>
                </c:pt>
                <c:pt idx="6">
                  <c:v>CHD4</c:v>
                </c:pt>
                <c:pt idx="7">
                  <c:v>CHEK2</c:v>
                </c:pt>
                <c:pt idx="8">
                  <c:v>EP300</c:v>
                </c:pt>
                <c:pt idx="9">
                  <c:v>ERBB2</c:v>
                </c:pt>
                <c:pt idx="10">
                  <c:v>FLT1</c:v>
                </c:pt>
                <c:pt idx="11">
                  <c:v>KDM5A</c:v>
                </c:pt>
                <c:pt idx="12">
                  <c:v>PBRM1</c:v>
                </c:pt>
                <c:pt idx="13">
                  <c:v>PLCG2</c:v>
                </c:pt>
                <c:pt idx="14">
                  <c:v>SETD2</c:v>
                </c:pt>
                <c:pt idx="15">
                  <c:v>TOP2A</c:v>
                </c:pt>
                <c:pt idx="16">
                  <c:v>ZFHX3</c:v>
                </c:pt>
                <c:pt idx="17">
                  <c:v>STAG2</c:v>
                </c:pt>
                <c:pt idx="18">
                  <c:v>MTOR</c:v>
                </c:pt>
                <c:pt idx="19">
                  <c:v>MGA</c:v>
                </c:pt>
                <c:pt idx="20">
                  <c:v>FGF7</c:v>
                </c:pt>
                <c:pt idx="21">
                  <c:v>FGFR1</c:v>
                </c:pt>
                <c:pt idx="22">
                  <c:v>PRKDC</c:v>
                </c:pt>
                <c:pt idx="23">
                  <c:v>FAT1</c:v>
                </c:pt>
                <c:pt idx="24">
                  <c:v>PTEN</c:v>
                </c:pt>
                <c:pt idx="25">
                  <c:v>CHEK1</c:v>
                </c:pt>
                <c:pt idx="26">
                  <c:v>CREBBP</c:v>
                </c:pt>
                <c:pt idx="27">
                  <c:v>EGFR</c:v>
                </c:pt>
                <c:pt idx="28">
                  <c:v>ERBB4</c:v>
                </c:pt>
                <c:pt idx="29">
                  <c:v>FANCA</c:v>
                </c:pt>
                <c:pt idx="30">
                  <c:v>FGFR3</c:v>
                </c:pt>
                <c:pt idx="31">
                  <c:v>JAK2</c:v>
                </c:pt>
                <c:pt idx="32">
                  <c:v>NOTCH4</c:v>
                </c:pt>
                <c:pt idx="33">
                  <c:v>NRG1</c:v>
                </c:pt>
                <c:pt idx="34">
                  <c:v>SPTA1</c:v>
                </c:pt>
                <c:pt idx="35">
                  <c:v>FGF14</c:v>
                </c:pt>
                <c:pt idx="36">
                  <c:v>FGFR2</c:v>
                </c:pt>
                <c:pt idx="37">
                  <c:v>NF1</c:v>
                </c:pt>
                <c:pt idx="38">
                  <c:v>PREX2</c:v>
                </c:pt>
                <c:pt idx="39">
                  <c:v>PTPRS</c:v>
                </c:pt>
                <c:pt idx="40">
                  <c:v>RET</c:v>
                </c:pt>
              </c:strCache>
            </c:strRef>
          </c:cat>
          <c:val>
            <c:numRef>
              <c:f>'Charts - deletion'!$E$47:$E$87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9B-4022-B96D-9996D325A110}"/>
            </c:ext>
          </c:extLst>
        </c:ser>
        <c:ser>
          <c:idx val="3"/>
          <c:order val="3"/>
          <c:tx>
            <c:strRef>
              <c:f>'Charts - deletion'!$F$46</c:f>
              <c:strCache>
                <c:ptCount val="1"/>
                <c:pt idx="0">
                  <c:v>PLPS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'Charts - deletion'!$B$47:$B$87</c:f>
              <c:strCache>
                <c:ptCount val="41"/>
                <c:pt idx="0">
                  <c:v>ANKRD26</c:v>
                </c:pt>
                <c:pt idx="1">
                  <c:v>FGF9</c:v>
                </c:pt>
                <c:pt idx="2">
                  <c:v>KIF5B</c:v>
                </c:pt>
                <c:pt idx="3">
                  <c:v>LAMP1</c:v>
                </c:pt>
                <c:pt idx="4">
                  <c:v>AKT2</c:v>
                </c:pt>
                <c:pt idx="5">
                  <c:v>BRCA2</c:v>
                </c:pt>
                <c:pt idx="6">
                  <c:v>CHD4</c:v>
                </c:pt>
                <c:pt idx="7">
                  <c:v>CHEK2</c:v>
                </c:pt>
                <c:pt idx="8">
                  <c:v>EP300</c:v>
                </c:pt>
                <c:pt idx="9">
                  <c:v>ERBB2</c:v>
                </c:pt>
                <c:pt idx="10">
                  <c:v>FLT1</c:v>
                </c:pt>
                <c:pt idx="11">
                  <c:v>KDM5A</c:v>
                </c:pt>
                <c:pt idx="12">
                  <c:v>PBRM1</c:v>
                </c:pt>
                <c:pt idx="13">
                  <c:v>PLCG2</c:v>
                </c:pt>
                <c:pt idx="14">
                  <c:v>SETD2</c:v>
                </c:pt>
                <c:pt idx="15">
                  <c:v>TOP2A</c:v>
                </c:pt>
                <c:pt idx="16">
                  <c:v>ZFHX3</c:v>
                </c:pt>
                <c:pt idx="17">
                  <c:v>STAG2</c:v>
                </c:pt>
                <c:pt idx="18">
                  <c:v>MTOR</c:v>
                </c:pt>
                <c:pt idx="19">
                  <c:v>MGA</c:v>
                </c:pt>
                <c:pt idx="20">
                  <c:v>FGF7</c:v>
                </c:pt>
                <c:pt idx="21">
                  <c:v>FGFR1</c:v>
                </c:pt>
                <c:pt idx="22">
                  <c:v>PRKDC</c:v>
                </c:pt>
                <c:pt idx="23">
                  <c:v>FAT1</c:v>
                </c:pt>
                <c:pt idx="24">
                  <c:v>PTEN</c:v>
                </c:pt>
                <c:pt idx="25">
                  <c:v>CHEK1</c:v>
                </c:pt>
                <c:pt idx="26">
                  <c:v>CREBBP</c:v>
                </c:pt>
                <c:pt idx="27">
                  <c:v>EGFR</c:v>
                </c:pt>
                <c:pt idx="28">
                  <c:v>ERBB4</c:v>
                </c:pt>
                <c:pt idx="29">
                  <c:v>FANCA</c:v>
                </c:pt>
                <c:pt idx="30">
                  <c:v>FGFR3</c:v>
                </c:pt>
                <c:pt idx="31">
                  <c:v>JAK2</c:v>
                </c:pt>
                <c:pt idx="32">
                  <c:v>NOTCH4</c:v>
                </c:pt>
                <c:pt idx="33">
                  <c:v>NRG1</c:v>
                </c:pt>
                <c:pt idx="34">
                  <c:v>SPTA1</c:v>
                </c:pt>
                <c:pt idx="35">
                  <c:v>FGF14</c:v>
                </c:pt>
                <c:pt idx="36">
                  <c:v>FGFR2</c:v>
                </c:pt>
                <c:pt idx="37">
                  <c:v>NF1</c:v>
                </c:pt>
                <c:pt idx="38">
                  <c:v>PREX2</c:v>
                </c:pt>
                <c:pt idx="39">
                  <c:v>PTPRS</c:v>
                </c:pt>
                <c:pt idx="40">
                  <c:v>RET</c:v>
                </c:pt>
              </c:strCache>
            </c:strRef>
          </c:cat>
          <c:val>
            <c:numRef>
              <c:f>'Charts - deletion'!$F$47:$F$87</c:f>
              <c:numCache>
                <c:formatCode>General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9B-4022-B96D-9996D325A110}"/>
            </c:ext>
          </c:extLst>
        </c:ser>
        <c:ser>
          <c:idx val="4"/>
          <c:order val="4"/>
          <c:tx>
            <c:strRef>
              <c:f>'Charts - deletion'!$G$46</c:f>
              <c:strCache>
                <c:ptCount val="1"/>
                <c:pt idx="0">
                  <c:v>UPS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'Charts - deletion'!$B$47:$B$87</c:f>
              <c:strCache>
                <c:ptCount val="41"/>
                <c:pt idx="0">
                  <c:v>ANKRD26</c:v>
                </c:pt>
                <c:pt idx="1">
                  <c:v>FGF9</c:v>
                </c:pt>
                <c:pt idx="2">
                  <c:v>KIF5B</c:v>
                </c:pt>
                <c:pt idx="3">
                  <c:v>LAMP1</c:v>
                </c:pt>
                <c:pt idx="4">
                  <c:v>AKT2</c:v>
                </c:pt>
                <c:pt idx="5">
                  <c:v>BRCA2</c:v>
                </c:pt>
                <c:pt idx="6">
                  <c:v>CHD4</c:v>
                </c:pt>
                <c:pt idx="7">
                  <c:v>CHEK2</c:v>
                </c:pt>
                <c:pt idx="8">
                  <c:v>EP300</c:v>
                </c:pt>
                <c:pt idx="9">
                  <c:v>ERBB2</c:v>
                </c:pt>
                <c:pt idx="10">
                  <c:v>FLT1</c:v>
                </c:pt>
                <c:pt idx="11">
                  <c:v>KDM5A</c:v>
                </c:pt>
                <c:pt idx="12">
                  <c:v>PBRM1</c:v>
                </c:pt>
                <c:pt idx="13">
                  <c:v>PLCG2</c:v>
                </c:pt>
                <c:pt idx="14">
                  <c:v>SETD2</c:v>
                </c:pt>
                <c:pt idx="15">
                  <c:v>TOP2A</c:v>
                </c:pt>
                <c:pt idx="16">
                  <c:v>ZFHX3</c:v>
                </c:pt>
                <c:pt idx="17">
                  <c:v>STAG2</c:v>
                </c:pt>
                <c:pt idx="18">
                  <c:v>MTOR</c:v>
                </c:pt>
                <c:pt idx="19">
                  <c:v>MGA</c:v>
                </c:pt>
                <c:pt idx="20">
                  <c:v>FGF7</c:v>
                </c:pt>
                <c:pt idx="21">
                  <c:v>FGFR1</c:v>
                </c:pt>
                <c:pt idx="22">
                  <c:v>PRKDC</c:v>
                </c:pt>
                <c:pt idx="23">
                  <c:v>FAT1</c:v>
                </c:pt>
                <c:pt idx="24">
                  <c:v>PTEN</c:v>
                </c:pt>
                <c:pt idx="25">
                  <c:v>CHEK1</c:v>
                </c:pt>
                <c:pt idx="26">
                  <c:v>CREBBP</c:v>
                </c:pt>
                <c:pt idx="27">
                  <c:v>EGFR</c:v>
                </c:pt>
                <c:pt idx="28">
                  <c:v>ERBB4</c:v>
                </c:pt>
                <c:pt idx="29">
                  <c:v>FANCA</c:v>
                </c:pt>
                <c:pt idx="30">
                  <c:v>FGFR3</c:v>
                </c:pt>
                <c:pt idx="31">
                  <c:v>JAK2</c:v>
                </c:pt>
                <c:pt idx="32">
                  <c:v>NOTCH4</c:v>
                </c:pt>
                <c:pt idx="33">
                  <c:v>NRG1</c:v>
                </c:pt>
                <c:pt idx="34">
                  <c:v>SPTA1</c:v>
                </c:pt>
                <c:pt idx="35">
                  <c:v>FGF14</c:v>
                </c:pt>
                <c:pt idx="36">
                  <c:v>FGFR2</c:v>
                </c:pt>
                <c:pt idx="37">
                  <c:v>NF1</c:v>
                </c:pt>
                <c:pt idx="38">
                  <c:v>PREX2</c:v>
                </c:pt>
                <c:pt idx="39">
                  <c:v>PTPRS</c:v>
                </c:pt>
                <c:pt idx="40">
                  <c:v>RET</c:v>
                </c:pt>
              </c:strCache>
            </c:strRef>
          </c:cat>
          <c:val>
            <c:numRef>
              <c:f>'Charts - deletion'!$G$47:$G$87</c:f>
              <c:numCache>
                <c:formatCode>General</c:formatCode>
                <c:ptCount val="41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  <c:pt idx="24">
                  <c:v>3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2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9B-4022-B96D-9996D325A1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04380511"/>
        <c:axId val="1904381343"/>
      </c:barChart>
      <c:catAx>
        <c:axId val="19043805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4381343"/>
        <c:crosses val="autoZero"/>
        <c:auto val="1"/>
        <c:lblAlgn val="ctr"/>
        <c:lblOffset val="100"/>
        <c:noMultiLvlLbl val="0"/>
      </c:catAx>
      <c:valAx>
        <c:axId val="1904381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Number of large deletion [n]</a:t>
                </a:r>
              </a:p>
            </c:rich>
          </c:tx>
          <c:layout>
            <c:manualLayout>
              <c:xMode val="edge"/>
              <c:yMode val="edge"/>
              <c:x val="0.63708923884514423"/>
              <c:y val="0.914126409874441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438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SNV in</a:t>
            </a:r>
            <a:r>
              <a:rPr lang="pl-PL" baseline="0"/>
              <a:t> sarcoma subtype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'Charts - SNV'!$C$1</c:f>
              <c:strCache>
                <c:ptCount val="1"/>
                <c:pt idx="0">
                  <c:v>MFS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'Charts - SNV'!$B$2:$B$52</c:f>
              <c:strCache>
                <c:ptCount val="51"/>
                <c:pt idx="0">
                  <c:v>EP300</c:v>
                </c:pt>
                <c:pt idx="1">
                  <c:v>ATM</c:v>
                </c:pt>
                <c:pt idx="2">
                  <c:v>HSD3B1</c:v>
                </c:pt>
                <c:pt idx="3">
                  <c:v>ERBB4</c:v>
                </c:pt>
                <c:pt idx="4">
                  <c:v>GRM3</c:v>
                </c:pt>
                <c:pt idx="5">
                  <c:v>PREX2</c:v>
                </c:pt>
                <c:pt idx="6">
                  <c:v>RANBP2</c:v>
                </c:pt>
                <c:pt idx="7">
                  <c:v>DIS3</c:v>
                </c:pt>
                <c:pt idx="8">
                  <c:v>ETS1</c:v>
                </c:pt>
                <c:pt idx="9">
                  <c:v>ETV4</c:v>
                </c:pt>
                <c:pt idx="10">
                  <c:v>CSF1R</c:v>
                </c:pt>
                <c:pt idx="11">
                  <c:v>PDGFRA</c:v>
                </c:pt>
                <c:pt idx="12">
                  <c:v>SPTA1</c:v>
                </c:pt>
                <c:pt idx="13">
                  <c:v>ERCC5</c:v>
                </c:pt>
                <c:pt idx="14">
                  <c:v>PLCG2</c:v>
                </c:pt>
                <c:pt idx="15">
                  <c:v>RAD51B</c:v>
                </c:pt>
                <c:pt idx="16">
                  <c:v>ZNF217</c:v>
                </c:pt>
                <c:pt idx="17">
                  <c:v>ROS1</c:v>
                </c:pt>
                <c:pt idx="18">
                  <c:v>BLM</c:v>
                </c:pt>
                <c:pt idx="19">
                  <c:v>LATS2</c:v>
                </c:pt>
                <c:pt idx="20">
                  <c:v>EPHB1</c:v>
                </c:pt>
                <c:pt idx="21">
                  <c:v>PIM1</c:v>
                </c:pt>
                <c:pt idx="22">
                  <c:v>KEL</c:v>
                </c:pt>
                <c:pt idx="23">
                  <c:v>GABRA6</c:v>
                </c:pt>
                <c:pt idx="24">
                  <c:v>PIK3C2B</c:v>
                </c:pt>
                <c:pt idx="25">
                  <c:v>PIK3CG</c:v>
                </c:pt>
                <c:pt idx="26">
                  <c:v>KMT2C</c:v>
                </c:pt>
                <c:pt idx="27">
                  <c:v>PMS1</c:v>
                </c:pt>
                <c:pt idx="28">
                  <c:v>TP53</c:v>
                </c:pt>
                <c:pt idx="29">
                  <c:v>PBRM1</c:v>
                </c:pt>
                <c:pt idx="30">
                  <c:v>RAD50</c:v>
                </c:pt>
                <c:pt idx="31">
                  <c:v>PRKN</c:v>
                </c:pt>
                <c:pt idx="32">
                  <c:v>ETV5</c:v>
                </c:pt>
                <c:pt idx="33">
                  <c:v>VEGFA</c:v>
                </c:pt>
                <c:pt idx="34">
                  <c:v>FAT1</c:v>
                </c:pt>
                <c:pt idx="35">
                  <c:v>APC</c:v>
                </c:pt>
                <c:pt idx="36">
                  <c:v>TSC1</c:v>
                </c:pt>
                <c:pt idx="37">
                  <c:v>ERCC2</c:v>
                </c:pt>
                <c:pt idx="38">
                  <c:v>PLK2</c:v>
                </c:pt>
                <c:pt idx="39">
                  <c:v>SH2B3</c:v>
                </c:pt>
                <c:pt idx="40">
                  <c:v>ASXL2</c:v>
                </c:pt>
                <c:pt idx="41">
                  <c:v>KMT2D</c:v>
                </c:pt>
                <c:pt idx="42">
                  <c:v>ESR1</c:v>
                </c:pt>
                <c:pt idx="43">
                  <c:v>PALB2</c:v>
                </c:pt>
                <c:pt idx="44">
                  <c:v>SF3B1</c:v>
                </c:pt>
                <c:pt idx="45">
                  <c:v>CREBBP</c:v>
                </c:pt>
                <c:pt idx="46">
                  <c:v>KAT6A</c:v>
                </c:pt>
                <c:pt idx="47">
                  <c:v>KLF4</c:v>
                </c:pt>
                <c:pt idx="48">
                  <c:v>ZFHX3</c:v>
                </c:pt>
                <c:pt idx="49">
                  <c:v>PTPRS</c:v>
                </c:pt>
                <c:pt idx="50">
                  <c:v>TSC2</c:v>
                </c:pt>
              </c:strCache>
            </c:strRef>
          </c:cat>
          <c:val>
            <c:numRef>
              <c:f>'Charts - SNV'!$C$2:$C$52</c:f>
              <c:numCache>
                <c:formatCode>General</c:formatCode>
                <c:ptCount val="5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66-4EFE-A82C-0CFDBF6AA1A3}"/>
            </c:ext>
          </c:extLst>
        </c:ser>
        <c:ser>
          <c:idx val="1"/>
          <c:order val="1"/>
          <c:tx>
            <c:strRef>
              <c:f>'Charts - SNV'!$D$1</c:f>
              <c:strCache>
                <c:ptCount val="1"/>
                <c:pt idx="0">
                  <c:v>MLPS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'Charts - SNV'!$B$2:$B$52</c:f>
              <c:strCache>
                <c:ptCount val="51"/>
                <c:pt idx="0">
                  <c:v>EP300</c:v>
                </c:pt>
                <c:pt idx="1">
                  <c:v>ATM</c:v>
                </c:pt>
                <c:pt idx="2">
                  <c:v>HSD3B1</c:v>
                </c:pt>
                <c:pt idx="3">
                  <c:v>ERBB4</c:v>
                </c:pt>
                <c:pt idx="4">
                  <c:v>GRM3</c:v>
                </c:pt>
                <c:pt idx="5">
                  <c:v>PREX2</c:v>
                </c:pt>
                <c:pt idx="6">
                  <c:v>RANBP2</c:v>
                </c:pt>
                <c:pt idx="7">
                  <c:v>DIS3</c:v>
                </c:pt>
                <c:pt idx="8">
                  <c:v>ETS1</c:v>
                </c:pt>
                <c:pt idx="9">
                  <c:v>ETV4</c:v>
                </c:pt>
                <c:pt idx="10">
                  <c:v>CSF1R</c:v>
                </c:pt>
                <c:pt idx="11">
                  <c:v>PDGFRA</c:v>
                </c:pt>
                <c:pt idx="12">
                  <c:v>SPTA1</c:v>
                </c:pt>
                <c:pt idx="13">
                  <c:v>ERCC5</c:v>
                </c:pt>
                <c:pt idx="14">
                  <c:v>PLCG2</c:v>
                </c:pt>
                <c:pt idx="15">
                  <c:v>RAD51B</c:v>
                </c:pt>
                <c:pt idx="16">
                  <c:v>ZNF217</c:v>
                </c:pt>
                <c:pt idx="17">
                  <c:v>ROS1</c:v>
                </c:pt>
                <c:pt idx="18">
                  <c:v>BLM</c:v>
                </c:pt>
                <c:pt idx="19">
                  <c:v>LATS2</c:v>
                </c:pt>
                <c:pt idx="20">
                  <c:v>EPHB1</c:v>
                </c:pt>
                <c:pt idx="21">
                  <c:v>PIM1</c:v>
                </c:pt>
                <c:pt idx="22">
                  <c:v>KEL</c:v>
                </c:pt>
                <c:pt idx="23">
                  <c:v>GABRA6</c:v>
                </c:pt>
                <c:pt idx="24">
                  <c:v>PIK3C2B</c:v>
                </c:pt>
                <c:pt idx="25">
                  <c:v>PIK3CG</c:v>
                </c:pt>
                <c:pt idx="26">
                  <c:v>KMT2C</c:v>
                </c:pt>
                <c:pt idx="27">
                  <c:v>PMS1</c:v>
                </c:pt>
                <c:pt idx="28">
                  <c:v>TP53</c:v>
                </c:pt>
                <c:pt idx="29">
                  <c:v>PBRM1</c:v>
                </c:pt>
                <c:pt idx="30">
                  <c:v>RAD50</c:v>
                </c:pt>
                <c:pt idx="31">
                  <c:v>PRKN</c:v>
                </c:pt>
                <c:pt idx="32">
                  <c:v>ETV5</c:v>
                </c:pt>
                <c:pt idx="33">
                  <c:v>VEGFA</c:v>
                </c:pt>
                <c:pt idx="34">
                  <c:v>FAT1</c:v>
                </c:pt>
                <c:pt idx="35">
                  <c:v>APC</c:v>
                </c:pt>
                <c:pt idx="36">
                  <c:v>TSC1</c:v>
                </c:pt>
                <c:pt idx="37">
                  <c:v>ERCC2</c:v>
                </c:pt>
                <c:pt idx="38">
                  <c:v>PLK2</c:v>
                </c:pt>
                <c:pt idx="39">
                  <c:v>SH2B3</c:v>
                </c:pt>
                <c:pt idx="40">
                  <c:v>ASXL2</c:v>
                </c:pt>
                <c:pt idx="41">
                  <c:v>KMT2D</c:v>
                </c:pt>
                <c:pt idx="42">
                  <c:v>ESR1</c:v>
                </c:pt>
                <c:pt idx="43">
                  <c:v>PALB2</c:v>
                </c:pt>
                <c:pt idx="44">
                  <c:v>SF3B1</c:v>
                </c:pt>
                <c:pt idx="45">
                  <c:v>CREBBP</c:v>
                </c:pt>
                <c:pt idx="46">
                  <c:v>KAT6A</c:v>
                </c:pt>
                <c:pt idx="47">
                  <c:v>KLF4</c:v>
                </c:pt>
                <c:pt idx="48">
                  <c:v>ZFHX3</c:v>
                </c:pt>
                <c:pt idx="49">
                  <c:v>PTPRS</c:v>
                </c:pt>
                <c:pt idx="50">
                  <c:v>TSC2</c:v>
                </c:pt>
              </c:strCache>
            </c:strRef>
          </c:cat>
          <c:val>
            <c:numRef>
              <c:f>'Charts - SNV'!$D$2:$D$52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66-4EFE-A82C-0CFDBF6AA1A3}"/>
            </c:ext>
          </c:extLst>
        </c:ser>
        <c:ser>
          <c:idx val="2"/>
          <c:order val="2"/>
          <c:tx>
            <c:strRef>
              <c:f>'Charts - SNV'!$E$1</c:f>
              <c:strCache>
                <c:ptCount val="1"/>
                <c:pt idx="0">
                  <c:v>MPNST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'Charts - SNV'!$B$2:$B$52</c:f>
              <c:strCache>
                <c:ptCount val="51"/>
                <c:pt idx="0">
                  <c:v>EP300</c:v>
                </c:pt>
                <c:pt idx="1">
                  <c:v>ATM</c:v>
                </c:pt>
                <c:pt idx="2">
                  <c:v>HSD3B1</c:v>
                </c:pt>
                <c:pt idx="3">
                  <c:v>ERBB4</c:v>
                </c:pt>
                <c:pt idx="4">
                  <c:v>GRM3</c:v>
                </c:pt>
                <c:pt idx="5">
                  <c:v>PREX2</c:v>
                </c:pt>
                <c:pt idx="6">
                  <c:v>RANBP2</c:v>
                </c:pt>
                <c:pt idx="7">
                  <c:v>DIS3</c:v>
                </c:pt>
                <c:pt idx="8">
                  <c:v>ETS1</c:v>
                </c:pt>
                <c:pt idx="9">
                  <c:v>ETV4</c:v>
                </c:pt>
                <c:pt idx="10">
                  <c:v>CSF1R</c:v>
                </c:pt>
                <c:pt idx="11">
                  <c:v>PDGFRA</c:v>
                </c:pt>
                <c:pt idx="12">
                  <c:v>SPTA1</c:v>
                </c:pt>
                <c:pt idx="13">
                  <c:v>ERCC5</c:v>
                </c:pt>
                <c:pt idx="14">
                  <c:v>PLCG2</c:v>
                </c:pt>
                <c:pt idx="15">
                  <c:v>RAD51B</c:v>
                </c:pt>
                <c:pt idx="16">
                  <c:v>ZNF217</c:v>
                </c:pt>
                <c:pt idx="17">
                  <c:v>ROS1</c:v>
                </c:pt>
                <c:pt idx="18">
                  <c:v>BLM</c:v>
                </c:pt>
                <c:pt idx="19">
                  <c:v>LATS2</c:v>
                </c:pt>
                <c:pt idx="20">
                  <c:v>EPHB1</c:v>
                </c:pt>
                <c:pt idx="21">
                  <c:v>PIM1</c:v>
                </c:pt>
                <c:pt idx="22">
                  <c:v>KEL</c:v>
                </c:pt>
                <c:pt idx="23">
                  <c:v>GABRA6</c:v>
                </c:pt>
                <c:pt idx="24">
                  <c:v>PIK3C2B</c:v>
                </c:pt>
                <c:pt idx="25">
                  <c:v>PIK3CG</c:v>
                </c:pt>
                <c:pt idx="26">
                  <c:v>KMT2C</c:v>
                </c:pt>
                <c:pt idx="27">
                  <c:v>PMS1</c:v>
                </c:pt>
                <c:pt idx="28">
                  <c:v>TP53</c:v>
                </c:pt>
                <c:pt idx="29">
                  <c:v>PBRM1</c:v>
                </c:pt>
                <c:pt idx="30">
                  <c:v>RAD50</c:v>
                </c:pt>
                <c:pt idx="31">
                  <c:v>PRKN</c:v>
                </c:pt>
                <c:pt idx="32">
                  <c:v>ETV5</c:v>
                </c:pt>
                <c:pt idx="33">
                  <c:v>VEGFA</c:v>
                </c:pt>
                <c:pt idx="34">
                  <c:v>FAT1</c:v>
                </c:pt>
                <c:pt idx="35">
                  <c:v>APC</c:v>
                </c:pt>
                <c:pt idx="36">
                  <c:v>TSC1</c:v>
                </c:pt>
                <c:pt idx="37">
                  <c:v>ERCC2</c:v>
                </c:pt>
                <c:pt idx="38">
                  <c:v>PLK2</c:v>
                </c:pt>
                <c:pt idx="39">
                  <c:v>SH2B3</c:v>
                </c:pt>
                <c:pt idx="40">
                  <c:v>ASXL2</c:v>
                </c:pt>
                <c:pt idx="41">
                  <c:v>KMT2D</c:v>
                </c:pt>
                <c:pt idx="42">
                  <c:v>ESR1</c:v>
                </c:pt>
                <c:pt idx="43">
                  <c:v>PALB2</c:v>
                </c:pt>
                <c:pt idx="44">
                  <c:v>SF3B1</c:v>
                </c:pt>
                <c:pt idx="45">
                  <c:v>CREBBP</c:v>
                </c:pt>
                <c:pt idx="46">
                  <c:v>KAT6A</c:v>
                </c:pt>
                <c:pt idx="47">
                  <c:v>KLF4</c:v>
                </c:pt>
                <c:pt idx="48">
                  <c:v>ZFHX3</c:v>
                </c:pt>
                <c:pt idx="49">
                  <c:v>PTPRS</c:v>
                </c:pt>
                <c:pt idx="50">
                  <c:v>TSC2</c:v>
                </c:pt>
              </c:strCache>
            </c:strRef>
          </c:cat>
          <c:val>
            <c:numRef>
              <c:f>'Charts - SNV'!$E$2:$E$52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2</c:v>
                </c:pt>
                <c:pt idx="27">
                  <c:v>1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66-4EFE-A82C-0CFDBF6AA1A3}"/>
            </c:ext>
          </c:extLst>
        </c:ser>
        <c:ser>
          <c:idx val="3"/>
          <c:order val="3"/>
          <c:tx>
            <c:strRef>
              <c:f>'Charts - SNV'!$F$1</c:f>
              <c:strCache>
                <c:ptCount val="1"/>
                <c:pt idx="0">
                  <c:v>PLPS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'Charts - SNV'!$B$2:$B$52</c:f>
              <c:strCache>
                <c:ptCount val="51"/>
                <c:pt idx="0">
                  <c:v>EP300</c:v>
                </c:pt>
                <c:pt idx="1">
                  <c:v>ATM</c:v>
                </c:pt>
                <c:pt idx="2">
                  <c:v>HSD3B1</c:v>
                </c:pt>
                <c:pt idx="3">
                  <c:v>ERBB4</c:v>
                </c:pt>
                <c:pt idx="4">
                  <c:v>GRM3</c:v>
                </c:pt>
                <c:pt idx="5">
                  <c:v>PREX2</c:v>
                </c:pt>
                <c:pt idx="6">
                  <c:v>RANBP2</c:v>
                </c:pt>
                <c:pt idx="7">
                  <c:v>DIS3</c:v>
                </c:pt>
                <c:pt idx="8">
                  <c:v>ETS1</c:v>
                </c:pt>
                <c:pt idx="9">
                  <c:v>ETV4</c:v>
                </c:pt>
                <c:pt idx="10">
                  <c:v>CSF1R</c:v>
                </c:pt>
                <c:pt idx="11">
                  <c:v>PDGFRA</c:v>
                </c:pt>
                <c:pt idx="12">
                  <c:v>SPTA1</c:v>
                </c:pt>
                <c:pt idx="13">
                  <c:v>ERCC5</c:v>
                </c:pt>
                <c:pt idx="14">
                  <c:v>PLCG2</c:v>
                </c:pt>
                <c:pt idx="15">
                  <c:v>RAD51B</c:v>
                </c:pt>
                <c:pt idx="16">
                  <c:v>ZNF217</c:v>
                </c:pt>
                <c:pt idx="17">
                  <c:v>ROS1</c:v>
                </c:pt>
                <c:pt idx="18">
                  <c:v>BLM</c:v>
                </c:pt>
                <c:pt idx="19">
                  <c:v>LATS2</c:v>
                </c:pt>
                <c:pt idx="20">
                  <c:v>EPHB1</c:v>
                </c:pt>
                <c:pt idx="21">
                  <c:v>PIM1</c:v>
                </c:pt>
                <c:pt idx="22">
                  <c:v>KEL</c:v>
                </c:pt>
                <c:pt idx="23">
                  <c:v>GABRA6</c:v>
                </c:pt>
                <c:pt idx="24">
                  <c:v>PIK3C2B</c:v>
                </c:pt>
                <c:pt idx="25">
                  <c:v>PIK3CG</c:v>
                </c:pt>
                <c:pt idx="26">
                  <c:v>KMT2C</c:v>
                </c:pt>
                <c:pt idx="27">
                  <c:v>PMS1</c:v>
                </c:pt>
                <c:pt idx="28">
                  <c:v>TP53</c:v>
                </c:pt>
                <c:pt idx="29">
                  <c:v>PBRM1</c:v>
                </c:pt>
                <c:pt idx="30">
                  <c:v>RAD50</c:v>
                </c:pt>
                <c:pt idx="31">
                  <c:v>PRKN</c:v>
                </c:pt>
                <c:pt idx="32">
                  <c:v>ETV5</c:v>
                </c:pt>
                <c:pt idx="33">
                  <c:v>VEGFA</c:v>
                </c:pt>
                <c:pt idx="34">
                  <c:v>FAT1</c:v>
                </c:pt>
                <c:pt idx="35">
                  <c:v>APC</c:v>
                </c:pt>
                <c:pt idx="36">
                  <c:v>TSC1</c:v>
                </c:pt>
                <c:pt idx="37">
                  <c:v>ERCC2</c:v>
                </c:pt>
                <c:pt idx="38">
                  <c:v>PLK2</c:v>
                </c:pt>
                <c:pt idx="39">
                  <c:v>SH2B3</c:v>
                </c:pt>
                <c:pt idx="40">
                  <c:v>ASXL2</c:v>
                </c:pt>
                <c:pt idx="41">
                  <c:v>KMT2D</c:v>
                </c:pt>
                <c:pt idx="42">
                  <c:v>ESR1</c:v>
                </c:pt>
                <c:pt idx="43">
                  <c:v>PALB2</c:v>
                </c:pt>
                <c:pt idx="44">
                  <c:v>SF3B1</c:v>
                </c:pt>
                <c:pt idx="45">
                  <c:v>CREBBP</c:v>
                </c:pt>
                <c:pt idx="46">
                  <c:v>KAT6A</c:v>
                </c:pt>
                <c:pt idx="47">
                  <c:v>KLF4</c:v>
                </c:pt>
                <c:pt idx="48">
                  <c:v>ZFHX3</c:v>
                </c:pt>
                <c:pt idx="49">
                  <c:v>PTPRS</c:v>
                </c:pt>
                <c:pt idx="50">
                  <c:v>TSC2</c:v>
                </c:pt>
              </c:strCache>
            </c:strRef>
          </c:cat>
          <c:val>
            <c:numRef>
              <c:f>'Charts - SNV'!$F$2:$F$52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066-4EFE-A82C-0CFDBF6AA1A3}"/>
            </c:ext>
          </c:extLst>
        </c:ser>
        <c:ser>
          <c:idx val="4"/>
          <c:order val="4"/>
          <c:tx>
            <c:strRef>
              <c:f>'Charts - SNV'!$G$1</c:f>
              <c:strCache>
                <c:ptCount val="1"/>
                <c:pt idx="0">
                  <c:v>UPS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'Charts - SNV'!$B$2:$B$52</c:f>
              <c:strCache>
                <c:ptCount val="51"/>
                <c:pt idx="0">
                  <c:v>EP300</c:v>
                </c:pt>
                <c:pt idx="1">
                  <c:v>ATM</c:v>
                </c:pt>
                <c:pt idx="2">
                  <c:v>HSD3B1</c:v>
                </c:pt>
                <c:pt idx="3">
                  <c:v>ERBB4</c:v>
                </c:pt>
                <c:pt idx="4">
                  <c:v>GRM3</c:v>
                </c:pt>
                <c:pt idx="5">
                  <c:v>PREX2</c:v>
                </c:pt>
                <c:pt idx="6">
                  <c:v>RANBP2</c:v>
                </c:pt>
                <c:pt idx="7">
                  <c:v>DIS3</c:v>
                </c:pt>
                <c:pt idx="8">
                  <c:v>ETS1</c:v>
                </c:pt>
                <c:pt idx="9">
                  <c:v>ETV4</c:v>
                </c:pt>
                <c:pt idx="10">
                  <c:v>CSF1R</c:v>
                </c:pt>
                <c:pt idx="11">
                  <c:v>PDGFRA</c:v>
                </c:pt>
                <c:pt idx="12">
                  <c:v>SPTA1</c:v>
                </c:pt>
                <c:pt idx="13">
                  <c:v>ERCC5</c:v>
                </c:pt>
                <c:pt idx="14">
                  <c:v>PLCG2</c:v>
                </c:pt>
                <c:pt idx="15">
                  <c:v>RAD51B</c:v>
                </c:pt>
                <c:pt idx="16">
                  <c:v>ZNF217</c:v>
                </c:pt>
                <c:pt idx="17">
                  <c:v>ROS1</c:v>
                </c:pt>
                <c:pt idx="18">
                  <c:v>BLM</c:v>
                </c:pt>
                <c:pt idx="19">
                  <c:v>LATS2</c:v>
                </c:pt>
                <c:pt idx="20">
                  <c:v>EPHB1</c:v>
                </c:pt>
                <c:pt idx="21">
                  <c:v>PIM1</c:v>
                </c:pt>
                <c:pt idx="22">
                  <c:v>KEL</c:v>
                </c:pt>
                <c:pt idx="23">
                  <c:v>GABRA6</c:v>
                </c:pt>
                <c:pt idx="24">
                  <c:v>PIK3C2B</c:v>
                </c:pt>
                <c:pt idx="25">
                  <c:v>PIK3CG</c:v>
                </c:pt>
                <c:pt idx="26">
                  <c:v>KMT2C</c:v>
                </c:pt>
                <c:pt idx="27">
                  <c:v>PMS1</c:v>
                </c:pt>
                <c:pt idx="28">
                  <c:v>TP53</c:v>
                </c:pt>
                <c:pt idx="29">
                  <c:v>PBRM1</c:v>
                </c:pt>
                <c:pt idx="30">
                  <c:v>RAD50</c:v>
                </c:pt>
                <c:pt idx="31">
                  <c:v>PRKN</c:v>
                </c:pt>
                <c:pt idx="32">
                  <c:v>ETV5</c:v>
                </c:pt>
                <c:pt idx="33">
                  <c:v>VEGFA</c:v>
                </c:pt>
                <c:pt idx="34">
                  <c:v>FAT1</c:v>
                </c:pt>
                <c:pt idx="35">
                  <c:v>APC</c:v>
                </c:pt>
                <c:pt idx="36">
                  <c:v>TSC1</c:v>
                </c:pt>
                <c:pt idx="37">
                  <c:v>ERCC2</c:v>
                </c:pt>
                <c:pt idx="38">
                  <c:v>PLK2</c:v>
                </c:pt>
                <c:pt idx="39">
                  <c:v>SH2B3</c:v>
                </c:pt>
                <c:pt idx="40">
                  <c:v>ASXL2</c:v>
                </c:pt>
                <c:pt idx="41">
                  <c:v>KMT2D</c:v>
                </c:pt>
                <c:pt idx="42">
                  <c:v>ESR1</c:v>
                </c:pt>
                <c:pt idx="43">
                  <c:v>PALB2</c:v>
                </c:pt>
                <c:pt idx="44">
                  <c:v>SF3B1</c:v>
                </c:pt>
                <c:pt idx="45">
                  <c:v>CREBBP</c:v>
                </c:pt>
                <c:pt idx="46">
                  <c:v>KAT6A</c:v>
                </c:pt>
                <c:pt idx="47">
                  <c:v>KLF4</c:v>
                </c:pt>
                <c:pt idx="48">
                  <c:v>ZFHX3</c:v>
                </c:pt>
                <c:pt idx="49">
                  <c:v>PTPRS</c:v>
                </c:pt>
                <c:pt idx="50">
                  <c:v>TSC2</c:v>
                </c:pt>
              </c:strCache>
            </c:strRef>
          </c:cat>
          <c:val>
            <c:numRef>
              <c:f>'Charts - SNV'!$G$2:$G$52</c:f>
              <c:numCache>
                <c:formatCode>General</c:formatCode>
                <c:ptCount val="5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066-4EFE-A82C-0CFDBF6AA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39134351"/>
        <c:axId val="639132271"/>
      </c:barChart>
      <c:catAx>
        <c:axId val="6391343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9132271"/>
        <c:crosses val="autoZero"/>
        <c:auto val="1"/>
        <c:lblAlgn val="ctr"/>
        <c:lblOffset val="100"/>
        <c:noMultiLvlLbl val="0"/>
      </c:catAx>
      <c:valAx>
        <c:axId val="6391322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Number of SNV [n]</a:t>
                </a:r>
              </a:p>
            </c:rich>
          </c:tx>
          <c:layout>
            <c:manualLayout>
              <c:xMode val="edge"/>
              <c:yMode val="edge"/>
              <c:x val="0.74163429571303585"/>
              <c:y val="0.93197483370711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9134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Czarnecka</dc:creator>
  <cp:keywords/>
  <dc:description/>
  <cp:lastModifiedBy>Klaudia Bobak</cp:lastModifiedBy>
  <cp:revision>8</cp:revision>
  <dcterms:created xsi:type="dcterms:W3CDTF">2026-01-20T10:39:00Z</dcterms:created>
  <dcterms:modified xsi:type="dcterms:W3CDTF">2026-03-06T01:22:00Z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9bdd7d0f-ff4d-4fe2-bd89-490323305ba2</vt:lpwstr>
  </property>
</Properties>
</file>