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4607E" w14:textId="77777777" w:rsidR="00966012" w:rsidRPr="001E67D2" w:rsidRDefault="00966012" w:rsidP="00966012">
      <w:pPr>
        <w:spacing w:line="360" w:lineRule="auto"/>
        <w:jc w:val="left"/>
        <w:rPr>
          <w:rFonts w:ascii="Times New Roman" w:hAnsi="Times New Roman" w:cs="Times New Roman"/>
          <w:b/>
          <w:bCs/>
          <w:sz w:val="24"/>
        </w:rPr>
      </w:pPr>
    </w:p>
    <w:tbl>
      <w:tblPr>
        <w:tblStyle w:val="TableGrid"/>
        <w:tblpPr w:leftFromText="180" w:rightFromText="180" w:horzAnchor="margin" w:tblpXSpec="center" w:tblpY="630"/>
        <w:tblW w:w="10524" w:type="dxa"/>
        <w:tblCellMar>
          <w:left w:w="0" w:type="dxa"/>
          <w:right w:w="0" w:type="dxa"/>
        </w:tblCellMar>
        <w:tblLook w:val="0420" w:firstRow="1" w:lastRow="0" w:firstColumn="0" w:lastColumn="0" w:noHBand="0" w:noVBand="1"/>
      </w:tblPr>
      <w:tblGrid>
        <w:gridCol w:w="2648"/>
        <w:gridCol w:w="1417"/>
        <w:gridCol w:w="1417"/>
        <w:gridCol w:w="1417"/>
        <w:gridCol w:w="1417"/>
        <w:gridCol w:w="1417"/>
        <w:gridCol w:w="791"/>
      </w:tblGrid>
      <w:tr w:rsidR="00966012" w:rsidRPr="00EA700F" w14:paraId="08311A24" w14:textId="77777777" w:rsidTr="00CC41C1">
        <w:trPr>
          <w:trHeight w:val="20"/>
        </w:trPr>
        <w:tc>
          <w:tcPr>
            <w:tcW w:w="2648" w:type="dxa"/>
            <w:shd w:val="clear" w:color="auto" w:fill="BFBFBF" w:themeFill="background1" w:themeFillShade="BF"/>
          </w:tcPr>
          <w:p w14:paraId="5516A8B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Characteristic</w:t>
            </w:r>
          </w:p>
        </w:tc>
        <w:tc>
          <w:tcPr>
            <w:tcW w:w="1417" w:type="dxa"/>
            <w:shd w:val="clear" w:color="auto" w:fill="BFBFBF" w:themeFill="background1" w:themeFillShade="BF"/>
          </w:tcPr>
          <w:p w14:paraId="6153B13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Total</w:t>
            </w:r>
            <w:r w:rsidRPr="00EA700F">
              <w:rPr>
                <w:rFonts w:ascii="Arial" w:eastAsia="Microsoft YaHei" w:hAnsi="Arial" w:cs="Arial"/>
                <w:b/>
                <w:color w:val="000000"/>
                <w:sz w:val="18"/>
                <w:szCs w:val="18"/>
              </w:rPr>
              <w:t>(</w:t>
            </w:r>
            <w:r w:rsidRPr="00EA700F">
              <w:rPr>
                <w:rFonts w:ascii="Arial" w:eastAsia="DejaVu Sans" w:hAnsi="Arial" w:cs="Arial"/>
                <w:b/>
                <w:color w:val="000000"/>
                <w:sz w:val="18"/>
                <w:szCs w:val="18"/>
              </w:rPr>
              <w:t>N=2,855)</w:t>
            </w:r>
          </w:p>
        </w:tc>
        <w:tc>
          <w:tcPr>
            <w:tcW w:w="1417" w:type="dxa"/>
            <w:shd w:val="clear" w:color="auto" w:fill="BFBFBF" w:themeFill="background1" w:themeFillShade="BF"/>
          </w:tcPr>
          <w:p w14:paraId="62C2C6C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Q1(N=704)</w:t>
            </w:r>
          </w:p>
        </w:tc>
        <w:tc>
          <w:tcPr>
            <w:tcW w:w="1417" w:type="dxa"/>
            <w:shd w:val="clear" w:color="auto" w:fill="BFBFBF" w:themeFill="background1" w:themeFillShade="BF"/>
          </w:tcPr>
          <w:p w14:paraId="654F94E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Q2(N=705)</w:t>
            </w:r>
          </w:p>
        </w:tc>
        <w:tc>
          <w:tcPr>
            <w:tcW w:w="1417" w:type="dxa"/>
            <w:shd w:val="clear" w:color="auto" w:fill="BFBFBF" w:themeFill="background1" w:themeFillShade="BF"/>
          </w:tcPr>
          <w:p w14:paraId="39115ED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Q3(N=715)</w:t>
            </w:r>
          </w:p>
        </w:tc>
        <w:tc>
          <w:tcPr>
            <w:tcW w:w="1417" w:type="dxa"/>
            <w:shd w:val="clear" w:color="auto" w:fill="BFBFBF" w:themeFill="background1" w:themeFillShade="BF"/>
          </w:tcPr>
          <w:p w14:paraId="6A70BCB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Q4</w:t>
            </w:r>
            <w:r w:rsidRPr="00EA700F">
              <w:rPr>
                <w:rFonts w:ascii="Arial" w:eastAsia="Microsoft YaHei" w:hAnsi="Arial" w:cs="Arial"/>
                <w:b/>
                <w:color w:val="000000"/>
                <w:sz w:val="18"/>
                <w:szCs w:val="18"/>
              </w:rPr>
              <w:t>（</w:t>
            </w:r>
            <w:r w:rsidRPr="00EA700F">
              <w:rPr>
                <w:rFonts w:ascii="Arial" w:eastAsia="DejaVu Sans" w:hAnsi="Arial" w:cs="Arial"/>
                <w:b/>
                <w:color w:val="000000"/>
                <w:sz w:val="18"/>
                <w:szCs w:val="18"/>
              </w:rPr>
              <w:t>N=731</w:t>
            </w:r>
            <w:r w:rsidRPr="00EA700F">
              <w:rPr>
                <w:rFonts w:ascii="Arial" w:eastAsia="Microsoft YaHei" w:hAnsi="Arial" w:cs="Arial"/>
                <w:b/>
                <w:color w:val="000000"/>
                <w:sz w:val="18"/>
                <w:szCs w:val="18"/>
              </w:rPr>
              <w:t>）</w:t>
            </w:r>
          </w:p>
        </w:tc>
        <w:tc>
          <w:tcPr>
            <w:tcW w:w="791" w:type="dxa"/>
            <w:shd w:val="clear" w:color="auto" w:fill="BFBFBF" w:themeFill="background1" w:themeFillShade="BF"/>
          </w:tcPr>
          <w:p w14:paraId="0204AB6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18"/>
                <w:szCs w:val="18"/>
              </w:rPr>
            </w:pPr>
            <w:r w:rsidRPr="00EA700F">
              <w:rPr>
                <w:rFonts w:ascii="Arial" w:eastAsia="DejaVu Sans" w:hAnsi="Arial" w:cs="Arial"/>
                <w:b/>
                <w:i/>
                <w:iCs/>
                <w:color w:val="000000"/>
                <w:sz w:val="18"/>
                <w:szCs w:val="18"/>
              </w:rPr>
              <w:t>P</w:t>
            </w:r>
            <w:r w:rsidRPr="00EA700F">
              <w:rPr>
                <w:rFonts w:ascii="Arial" w:eastAsia="DejaVu Sans" w:hAnsi="Arial" w:cs="Arial"/>
                <w:b/>
                <w:color w:val="000000"/>
                <w:sz w:val="18"/>
                <w:szCs w:val="18"/>
              </w:rPr>
              <w:t xml:space="preserve"> value</w:t>
            </w:r>
          </w:p>
        </w:tc>
      </w:tr>
      <w:tr w:rsidR="00966012" w:rsidRPr="00EA700F" w14:paraId="35073220" w14:textId="77777777" w:rsidTr="00CC41C1">
        <w:trPr>
          <w:trHeight w:val="20"/>
        </w:trPr>
        <w:tc>
          <w:tcPr>
            <w:tcW w:w="10524" w:type="dxa"/>
            <w:gridSpan w:val="7"/>
            <w:shd w:val="clear" w:color="auto" w:fill="D9D9D9" w:themeFill="background1" w:themeFillShade="D9"/>
          </w:tcPr>
          <w:p w14:paraId="5EC48AA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Demographics</w:t>
            </w:r>
          </w:p>
        </w:tc>
      </w:tr>
      <w:tr w:rsidR="00966012" w:rsidRPr="00EA700F" w14:paraId="759ECF41" w14:textId="77777777" w:rsidTr="00CC41C1">
        <w:trPr>
          <w:trHeight w:val="20"/>
        </w:trPr>
        <w:tc>
          <w:tcPr>
            <w:tcW w:w="2648" w:type="dxa"/>
          </w:tcPr>
          <w:p w14:paraId="701AB28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Microsoft YaHei" w:hAnsi="Arial" w:cs="Arial"/>
                <w:bCs/>
                <w:color w:val="000000"/>
                <w:sz w:val="18"/>
                <w:szCs w:val="18"/>
              </w:rPr>
            </w:pPr>
            <w:r w:rsidRPr="00EA700F">
              <w:rPr>
                <w:rFonts w:ascii="Arial" w:eastAsia="DejaVu Sans" w:hAnsi="Arial" w:cs="Arial"/>
                <w:bCs/>
                <w:color w:val="000000"/>
                <w:sz w:val="18"/>
                <w:szCs w:val="18"/>
              </w:rPr>
              <w:t>Ag</w:t>
            </w:r>
            <w:bookmarkStart w:id="0" w:name="OLE_LINK10"/>
            <w:r w:rsidRPr="00EA700F">
              <w:rPr>
                <w:rFonts w:ascii="Arial" w:eastAsia="DejaVu Sans" w:hAnsi="Arial" w:cs="Arial"/>
                <w:bCs/>
                <w:color w:val="000000"/>
                <w:sz w:val="18"/>
                <w:szCs w:val="18"/>
              </w:rPr>
              <w:t>e</w:t>
            </w:r>
            <w:bookmarkEnd w:id="0"/>
            <w:r>
              <w:rPr>
                <w:rFonts w:ascii="Arial" w:eastAsia="DejaVu Sans" w:hAnsi="Arial" w:cs="Arial" w:hint="eastAsia"/>
                <w:bCs/>
                <w:color w:val="000000"/>
                <w:sz w:val="18"/>
                <w:szCs w:val="18"/>
              </w:rPr>
              <w:t xml:space="preserve"> </w:t>
            </w:r>
            <w:r>
              <w:rPr>
                <w:rFonts w:ascii="Arial" w:eastAsia="DejaVu Sans" w:hAnsi="Arial" w:cs="Arial"/>
                <w:bCs/>
                <w:color w:val="000000"/>
                <w:sz w:val="18"/>
                <w:szCs w:val="18"/>
              </w:rPr>
              <w:t>(</w:t>
            </w:r>
            <w:r w:rsidRPr="00EA700F">
              <w:rPr>
                <w:rFonts w:ascii="Arial" w:eastAsia="Microsoft YaHei" w:hAnsi="Arial" w:cs="Arial"/>
                <w:bCs/>
                <w:color w:val="000000"/>
                <w:sz w:val="18"/>
                <w:szCs w:val="18"/>
              </w:rPr>
              <w:t>years</w:t>
            </w:r>
            <w:r>
              <w:rPr>
                <w:rFonts w:ascii="Arial" w:eastAsia="Microsoft YaHei" w:hAnsi="Arial" w:cs="Arial"/>
                <w:bCs/>
                <w:color w:val="000000"/>
                <w:sz w:val="18"/>
                <w:szCs w:val="18"/>
              </w:rPr>
              <w:t>)</w:t>
            </w:r>
          </w:p>
        </w:tc>
        <w:tc>
          <w:tcPr>
            <w:tcW w:w="1417" w:type="dxa"/>
          </w:tcPr>
          <w:p w14:paraId="4B404BD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65 (54, 74)</w:t>
            </w:r>
          </w:p>
        </w:tc>
        <w:tc>
          <w:tcPr>
            <w:tcW w:w="1417" w:type="dxa"/>
          </w:tcPr>
          <w:p w14:paraId="7CA9A28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65 (55, 75)</w:t>
            </w:r>
          </w:p>
        </w:tc>
        <w:tc>
          <w:tcPr>
            <w:tcW w:w="1417" w:type="dxa"/>
          </w:tcPr>
          <w:p w14:paraId="12CC52A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67 (56, 76)</w:t>
            </w:r>
          </w:p>
        </w:tc>
        <w:tc>
          <w:tcPr>
            <w:tcW w:w="1417" w:type="dxa"/>
          </w:tcPr>
          <w:p w14:paraId="438BD39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67 (55, 76)</w:t>
            </w:r>
          </w:p>
        </w:tc>
        <w:tc>
          <w:tcPr>
            <w:tcW w:w="1417" w:type="dxa"/>
          </w:tcPr>
          <w:p w14:paraId="6640480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62 (50, 72)</w:t>
            </w:r>
          </w:p>
        </w:tc>
        <w:tc>
          <w:tcPr>
            <w:tcW w:w="791" w:type="dxa"/>
          </w:tcPr>
          <w:p w14:paraId="4B18130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0570B008" w14:textId="77777777" w:rsidTr="00CC41C1">
        <w:trPr>
          <w:trHeight w:val="20"/>
        </w:trPr>
        <w:tc>
          <w:tcPr>
            <w:tcW w:w="2648" w:type="dxa"/>
          </w:tcPr>
          <w:p w14:paraId="6881D70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BMI</w:t>
            </w:r>
            <w:r>
              <w:rPr>
                <w:rFonts w:ascii="Arial" w:eastAsia="DejaVu Sans" w:hAnsi="Arial" w:cs="Arial" w:hint="eastAsia"/>
                <w:bCs/>
                <w:color w:val="000000"/>
                <w:sz w:val="18"/>
                <w:szCs w:val="18"/>
              </w:rPr>
              <w:t xml:space="preserve"> </w:t>
            </w:r>
            <w:r>
              <w:rPr>
                <w:rFonts w:ascii="Arial" w:eastAsia="DejaVu Sans" w:hAnsi="Arial" w:cs="Arial"/>
                <w:bCs/>
                <w:color w:val="000000"/>
                <w:sz w:val="18"/>
                <w:szCs w:val="18"/>
              </w:rPr>
              <w:t>(</w:t>
            </w:r>
            <w:r w:rsidRPr="00EA700F">
              <w:rPr>
                <w:rFonts w:ascii="Arial" w:eastAsia="DejaVu Sans" w:hAnsi="Arial" w:cs="Arial"/>
                <w:bCs/>
                <w:color w:val="000000"/>
                <w:sz w:val="18"/>
                <w:szCs w:val="18"/>
              </w:rPr>
              <w:t>kg/m</w:t>
            </w:r>
            <w:r w:rsidRPr="00EA700F">
              <w:rPr>
                <w:rFonts w:ascii="Arial" w:eastAsia="DejaVu Sans" w:hAnsi="Arial" w:cs="Arial"/>
                <w:bCs/>
                <w:color w:val="000000"/>
                <w:sz w:val="18"/>
                <w:szCs w:val="18"/>
                <w:vertAlign w:val="superscript"/>
              </w:rPr>
              <w:t>2</w:t>
            </w:r>
            <w:r w:rsidRPr="00633B34">
              <w:rPr>
                <w:rFonts w:ascii="Arial" w:eastAsia="DejaVu Sans" w:hAnsi="Arial" w:cs="Arial"/>
                <w:bCs/>
                <w:color w:val="000000"/>
                <w:sz w:val="18"/>
                <w:szCs w:val="18"/>
              </w:rPr>
              <w:t>)</w:t>
            </w:r>
          </w:p>
        </w:tc>
        <w:tc>
          <w:tcPr>
            <w:tcW w:w="1417" w:type="dxa"/>
          </w:tcPr>
          <w:p w14:paraId="5823802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Style w:val="cl-bb0fdb9b"/>
                <w:rFonts w:ascii="Arial" w:hAnsi="Arial" w:cs="Arial"/>
                <w:color w:val="000000"/>
                <w:sz w:val="18"/>
                <w:szCs w:val="18"/>
              </w:rPr>
              <w:t>28.7 (24.2, 34.2)</w:t>
            </w:r>
          </w:p>
        </w:tc>
        <w:tc>
          <w:tcPr>
            <w:tcW w:w="1417" w:type="dxa"/>
          </w:tcPr>
          <w:p w14:paraId="64F8837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Style w:val="cl-bb0fdb9b"/>
                <w:rFonts w:ascii="Arial" w:hAnsi="Arial" w:cs="Arial"/>
                <w:color w:val="000000"/>
                <w:sz w:val="18"/>
                <w:szCs w:val="18"/>
              </w:rPr>
              <w:t>27.9 (23.6, 34.1)</w:t>
            </w:r>
          </w:p>
        </w:tc>
        <w:tc>
          <w:tcPr>
            <w:tcW w:w="1417" w:type="dxa"/>
          </w:tcPr>
          <w:p w14:paraId="2CD7DBD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Style w:val="cl-bb0fdb9b"/>
                <w:rFonts w:ascii="Arial" w:hAnsi="Arial" w:cs="Arial"/>
                <w:color w:val="000000"/>
                <w:sz w:val="18"/>
                <w:szCs w:val="18"/>
              </w:rPr>
              <w:t>29.3 (25.2, 33.8)</w:t>
            </w:r>
          </w:p>
        </w:tc>
        <w:tc>
          <w:tcPr>
            <w:tcW w:w="1417" w:type="dxa"/>
          </w:tcPr>
          <w:p w14:paraId="7018E99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Style w:val="cl-bb0fdb9b"/>
                <w:rFonts w:ascii="Arial" w:hAnsi="Arial" w:cs="Arial"/>
                <w:color w:val="000000"/>
                <w:sz w:val="18"/>
                <w:szCs w:val="18"/>
              </w:rPr>
              <w:t>28.7 (24.0, 34.7)</w:t>
            </w:r>
          </w:p>
        </w:tc>
        <w:tc>
          <w:tcPr>
            <w:tcW w:w="1417" w:type="dxa"/>
          </w:tcPr>
          <w:p w14:paraId="06C6520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Style w:val="cl-bb0fdb9b"/>
                <w:rFonts w:ascii="Arial" w:hAnsi="Arial" w:cs="Arial"/>
                <w:color w:val="000000"/>
                <w:sz w:val="18"/>
                <w:szCs w:val="18"/>
              </w:rPr>
              <w:t>28.6 (23.8, 34.1)</w:t>
            </w:r>
          </w:p>
        </w:tc>
        <w:tc>
          <w:tcPr>
            <w:tcW w:w="791" w:type="dxa"/>
          </w:tcPr>
          <w:p w14:paraId="01466A8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Style w:val="cl-bb0fdb9b"/>
                <w:rFonts w:ascii="Arial" w:hAnsi="Arial" w:cs="Arial"/>
                <w:color w:val="000000"/>
                <w:sz w:val="18"/>
                <w:szCs w:val="18"/>
              </w:rPr>
              <w:t>0.028</w:t>
            </w:r>
          </w:p>
        </w:tc>
      </w:tr>
      <w:tr w:rsidR="00966012" w:rsidRPr="00EA700F" w14:paraId="1A319222" w14:textId="77777777" w:rsidTr="00CC41C1">
        <w:trPr>
          <w:trHeight w:val="20"/>
        </w:trPr>
        <w:tc>
          <w:tcPr>
            <w:tcW w:w="2648" w:type="dxa"/>
          </w:tcPr>
          <w:p w14:paraId="4F1DDC3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Gender</w:t>
            </w:r>
            <w:bookmarkStart w:id="1" w:name="OLE_LINK17"/>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bookmarkEnd w:id="1"/>
            <w:r>
              <w:rPr>
                <w:rFonts w:ascii="Arial" w:eastAsia="DejaVu Sans" w:hAnsi="Arial" w:cs="Arial"/>
                <w:bCs/>
                <w:color w:val="000000"/>
                <w:sz w:val="18"/>
                <w:szCs w:val="18"/>
              </w:rPr>
              <w:t>)</w:t>
            </w:r>
          </w:p>
        </w:tc>
        <w:tc>
          <w:tcPr>
            <w:tcW w:w="1417" w:type="dxa"/>
          </w:tcPr>
          <w:p w14:paraId="479680A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73D38B7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159A68E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5FB6B4B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7F3EB72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791" w:type="dxa"/>
          </w:tcPr>
          <w:p w14:paraId="2406212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&lt;0.001</w:t>
            </w:r>
          </w:p>
        </w:tc>
      </w:tr>
      <w:tr w:rsidR="00966012" w:rsidRPr="00EA700F" w14:paraId="35FFEC52" w14:textId="77777777" w:rsidTr="00CC41C1">
        <w:trPr>
          <w:trHeight w:val="20"/>
        </w:trPr>
        <w:tc>
          <w:tcPr>
            <w:tcW w:w="2648" w:type="dxa"/>
          </w:tcPr>
          <w:p w14:paraId="7ABFDD1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Female</w:t>
            </w:r>
          </w:p>
        </w:tc>
        <w:tc>
          <w:tcPr>
            <w:tcW w:w="1417" w:type="dxa"/>
          </w:tcPr>
          <w:p w14:paraId="2D91CB2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1,170 (41.0%)</w:t>
            </w:r>
          </w:p>
        </w:tc>
        <w:tc>
          <w:tcPr>
            <w:tcW w:w="1417" w:type="dxa"/>
          </w:tcPr>
          <w:p w14:paraId="4D2B13C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317 (45.0%)</w:t>
            </w:r>
          </w:p>
        </w:tc>
        <w:tc>
          <w:tcPr>
            <w:tcW w:w="1417" w:type="dxa"/>
          </w:tcPr>
          <w:p w14:paraId="08A34C4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341 (48.4%)</w:t>
            </w:r>
          </w:p>
        </w:tc>
        <w:tc>
          <w:tcPr>
            <w:tcW w:w="1417" w:type="dxa"/>
          </w:tcPr>
          <w:p w14:paraId="7BB2317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305 (42.7%)</w:t>
            </w:r>
          </w:p>
        </w:tc>
        <w:tc>
          <w:tcPr>
            <w:tcW w:w="1417" w:type="dxa"/>
          </w:tcPr>
          <w:p w14:paraId="7E20446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207 (28.3%)</w:t>
            </w:r>
          </w:p>
        </w:tc>
        <w:tc>
          <w:tcPr>
            <w:tcW w:w="791" w:type="dxa"/>
          </w:tcPr>
          <w:p w14:paraId="36ECD04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r>
      <w:tr w:rsidR="00966012" w:rsidRPr="00EA700F" w14:paraId="254DAA3D" w14:textId="77777777" w:rsidTr="00CC41C1">
        <w:trPr>
          <w:trHeight w:val="20"/>
        </w:trPr>
        <w:tc>
          <w:tcPr>
            <w:tcW w:w="2648" w:type="dxa"/>
          </w:tcPr>
          <w:p w14:paraId="3619D12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Male</w:t>
            </w:r>
          </w:p>
        </w:tc>
        <w:tc>
          <w:tcPr>
            <w:tcW w:w="1417" w:type="dxa"/>
          </w:tcPr>
          <w:p w14:paraId="177A2E1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1,685 (59.0%)</w:t>
            </w:r>
          </w:p>
        </w:tc>
        <w:tc>
          <w:tcPr>
            <w:tcW w:w="1417" w:type="dxa"/>
          </w:tcPr>
          <w:p w14:paraId="45482A6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387 (55.0%)</w:t>
            </w:r>
          </w:p>
        </w:tc>
        <w:tc>
          <w:tcPr>
            <w:tcW w:w="1417" w:type="dxa"/>
          </w:tcPr>
          <w:p w14:paraId="7C8EEA9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364 (51.6%)</w:t>
            </w:r>
          </w:p>
        </w:tc>
        <w:tc>
          <w:tcPr>
            <w:tcW w:w="1417" w:type="dxa"/>
          </w:tcPr>
          <w:p w14:paraId="11CB49E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410 (57.3%)</w:t>
            </w:r>
          </w:p>
        </w:tc>
        <w:tc>
          <w:tcPr>
            <w:tcW w:w="1417" w:type="dxa"/>
          </w:tcPr>
          <w:p w14:paraId="3EDFC84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524 (71.7%)</w:t>
            </w:r>
          </w:p>
        </w:tc>
        <w:tc>
          <w:tcPr>
            <w:tcW w:w="791" w:type="dxa"/>
          </w:tcPr>
          <w:p w14:paraId="2A1290E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Style w:val="cl-bb0fdb9b"/>
                <w:rFonts w:ascii="Arial" w:hAnsi="Arial" w:cs="Arial"/>
                <w:color w:val="000000"/>
                <w:sz w:val="18"/>
                <w:szCs w:val="18"/>
              </w:rPr>
            </w:pPr>
          </w:p>
        </w:tc>
      </w:tr>
      <w:tr w:rsidR="00966012" w:rsidRPr="00EA700F" w14:paraId="7945B95D" w14:textId="77777777" w:rsidTr="00CC41C1">
        <w:trPr>
          <w:trHeight w:val="20"/>
        </w:trPr>
        <w:tc>
          <w:tcPr>
            <w:tcW w:w="2648" w:type="dxa"/>
          </w:tcPr>
          <w:p w14:paraId="2F88A21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Race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27BFA54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7E34427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35E7FAB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1F89628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1417" w:type="dxa"/>
          </w:tcPr>
          <w:p w14:paraId="74964D3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p>
        </w:tc>
        <w:tc>
          <w:tcPr>
            <w:tcW w:w="791" w:type="dxa"/>
          </w:tcPr>
          <w:p w14:paraId="451CB48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Style w:val="cl-bb0fdb9b"/>
                <w:rFonts w:ascii="Arial" w:hAnsi="Arial" w:cs="Arial"/>
                <w:color w:val="000000"/>
                <w:sz w:val="18"/>
                <w:szCs w:val="18"/>
              </w:rPr>
            </w:pPr>
            <w:r w:rsidRPr="00EA700F">
              <w:rPr>
                <w:rFonts w:ascii="Arial" w:eastAsia="DejaVu Sans" w:hAnsi="Arial" w:cs="Arial"/>
                <w:color w:val="000000"/>
                <w:sz w:val="18"/>
                <w:szCs w:val="18"/>
              </w:rPr>
              <w:t>&lt;0.001</w:t>
            </w:r>
          </w:p>
        </w:tc>
      </w:tr>
      <w:tr w:rsidR="00966012" w:rsidRPr="00EA700F" w14:paraId="3772DDE6" w14:textId="77777777" w:rsidTr="00CC41C1">
        <w:trPr>
          <w:trHeight w:val="20"/>
        </w:trPr>
        <w:tc>
          <w:tcPr>
            <w:tcW w:w="2648" w:type="dxa"/>
          </w:tcPr>
          <w:p w14:paraId="02E5125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White</w:t>
            </w:r>
          </w:p>
        </w:tc>
        <w:tc>
          <w:tcPr>
            <w:tcW w:w="1417" w:type="dxa"/>
          </w:tcPr>
          <w:p w14:paraId="28FD0FF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1,647 (57.7%)</w:t>
            </w:r>
          </w:p>
        </w:tc>
        <w:tc>
          <w:tcPr>
            <w:tcW w:w="1417" w:type="dxa"/>
          </w:tcPr>
          <w:p w14:paraId="0F59217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430 (61.0%)</w:t>
            </w:r>
          </w:p>
        </w:tc>
        <w:tc>
          <w:tcPr>
            <w:tcW w:w="1417" w:type="dxa"/>
          </w:tcPr>
          <w:p w14:paraId="696684D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412 (56.4%)</w:t>
            </w:r>
          </w:p>
        </w:tc>
        <w:tc>
          <w:tcPr>
            <w:tcW w:w="1417" w:type="dxa"/>
          </w:tcPr>
          <w:p w14:paraId="1D02EA1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382 (53.4%)</w:t>
            </w:r>
          </w:p>
        </w:tc>
        <w:tc>
          <w:tcPr>
            <w:tcW w:w="1417" w:type="dxa"/>
          </w:tcPr>
          <w:p w14:paraId="13DA96B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423 (60.1%)</w:t>
            </w:r>
          </w:p>
        </w:tc>
        <w:tc>
          <w:tcPr>
            <w:tcW w:w="791" w:type="dxa"/>
          </w:tcPr>
          <w:p w14:paraId="43D4028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Style w:val="cl-bb0fdb9b"/>
                <w:rFonts w:ascii="Arial" w:hAnsi="Arial" w:cs="Arial"/>
                <w:color w:val="000000"/>
                <w:sz w:val="18"/>
                <w:szCs w:val="18"/>
              </w:rPr>
            </w:pPr>
          </w:p>
        </w:tc>
      </w:tr>
      <w:tr w:rsidR="00966012" w:rsidRPr="00EA700F" w14:paraId="56495B4D" w14:textId="77777777" w:rsidTr="00CC41C1">
        <w:trPr>
          <w:trHeight w:val="20"/>
        </w:trPr>
        <w:tc>
          <w:tcPr>
            <w:tcW w:w="2648" w:type="dxa"/>
          </w:tcPr>
          <w:p w14:paraId="4CB7920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Black</w:t>
            </w:r>
          </w:p>
        </w:tc>
        <w:tc>
          <w:tcPr>
            <w:tcW w:w="1417" w:type="dxa"/>
          </w:tcPr>
          <w:p w14:paraId="3968F4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310 (10.9%)</w:t>
            </w:r>
          </w:p>
        </w:tc>
        <w:tc>
          <w:tcPr>
            <w:tcW w:w="1417" w:type="dxa"/>
          </w:tcPr>
          <w:p w14:paraId="0A86036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79 (11.2%)</w:t>
            </w:r>
          </w:p>
        </w:tc>
        <w:tc>
          <w:tcPr>
            <w:tcW w:w="1417" w:type="dxa"/>
          </w:tcPr>
          <w:p w14:paraId="523E10D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44 (6.0%)</w:t>
            </w:r>
          </w:p>
        </w:tc>
        <w:tc>
          <w:tcPr>
            <w:tcW w:w="1417" w:type="dxa"/>
          </w:tcPr>
          <w:p w14:paraId="3219C4D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91 (12.7%)</w:t>
            </w:r>
          </w:p>
        </w:tc>
        <w:tc>
          <w:tcPr>
            <w:tcW w:w="1417" w:type="dxa"/>
          </w:tcPr>
          <w:p w14:paraId="21A0CAF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96 (13.6%)</w:t>
            </w:r>
          </w:p>
        </w:tc>
        <w:tc>
          <w:tcPr>
            <w:tcW w:w="791" w:type="dxa"/>
          </w:tcPr>
          <w:p w14:paraId="30981AD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Style w:val="cl-bb0fdb9b"/>
                <w:rFonts w:ascii="Arial" w:hAnsi="Arial" w:cs="Arial"/>
                <w:color w:val="000000"/>
                <w:sz w:val="18"/>
                <w:szCs w:val="18"/>
              </w:rPr>
            </w:pPr>
          </w:p>
        </w:tc>
      </w:tr>
      <w:tr w:rsidR="00966012" w:rsidRPr="00EA700F" w14:paraId="7ABDE5C1" w14:textId="77777777" w:rsidTr="00CC41C1">
        <w:trPr>
          <w:trHeight w:val="20"/>
        </w:trPr>
        <w:tc>
          <w:tcPr>
            <w:tcW w:w="2648" w:type="dxa"/>
          </w:tcPr>
          <w:p w14:paraId="57408C9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Hispanic</w:t>
            </w:r>
          </w:p>
        </w:tc>
        <w:tc>
          <w:tcPr>
            <w:tcW w:w="1417" w:type="dxa"/>
          </w:tcPr>
          <w:p w14:paraId="625E3AB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107 (3.7%)</w:t>
            </w:r>
          </w:p>
        </w:tc>
        <w:tc>
          <w:tcPr>
            <w:tcW w:w="1417" w:type="dxa"/>
          </w:tcPr>
          <w:p w14:paraId="54008C9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19 (2.7%)</w:t>
            </w:r>
          </w:p>
        </w:tc>
        <w:tc>
          <w:tcPr>
            <w:tcW w:w="1417" w:type="dxa"/>
          </w:tcPr>
          <w:p w14:paraId="341DBF6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29 (4.0%)</w:t>
            </w:r>
          </w:p>
        </w:tc>
        <w:tc>
          <w:tcPr>
            <w:tcW w:w="1417" w:type="dxa"/>
          </w:tcPr>
          <w:p w14:paraId="7445217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31 (4.3%)</w:t>
            </w:r>
          </w:p>
        </w:tc>
        <w:tc>
          <w:tcPr>
            <w:tcW w:w="1417" w:type="dxa"/>
          </w:tcPr>
          <w:p w14:paraId="1B20E76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28 (4.0%)</w:t>
            </w:r>
          </w:p>
        </w:tc>
        <w:tc>
          <w:tcPr>
            <w:tcW w:w="791" w:type="dxa"/>
          </w:tcPr>
          <w:p w14:paraId="585973D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Style w:val="cl-bb0fdb9b"/>
                <w:rFonts w:ascii="Arial" w:hAnsi="Arial" w:cs="Arial"/>
                <w:color w:val="000000"/>
                <w:sz w:val="18"/>
                <w:szCs w:val="18"/>
              </w:rPr>
            </w:pPr>
          </w:p>
        </w:tc>
      </w:tr>
      <w:tr w:rsidR="00966012" w:rsidRPr="00EA700F" w14:paraId="49C0A434" w14:textId="77777777" w:rsidTr="00CC41C1">
        <w:trPr>
          <w:trHeight w:val="20"/>
        </w:trPr>
        <w:tc>
          <w:tcPr>
            <w:tcW w:w="2648" w:type="dxa"/>
          </w:tcPr>
          <w:p w14:paraId="6224177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Asian</w:t>
            </w:r>
          </w:p>
        </w:tc>
        <w:tc>
          <w:tcPr>
            <w:tcW w:w="1417" w:type="dxa"/>
          </w:tcPr>
          <w:p w14:paraId="1DA5484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91 (3.2%)</w:t>
            </w:r>
          </w:p>
        </w:tc>
        <w:tc>
          <w:tcPr>
            <w:tcW w:w="1417" w:type="dxa"/>
          </w:tcPr>
          <w:p w14:paraId="68D1FAD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25 (3.5%)</w:t>
            </w:r>
          </w:p>
        </w:tc>
        <w:tc>
          <w:tcPr>
            <w:tcW w:w="1417" w:type="dxa"/>
          </w:tcPr>
          <w:p w14:paraId="5A92104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26 (3.6%)</w:t>
            </w:r>
          </w:p>
        </w:tc>
        <w:tc>
          <w:tcPr>
            <w:tcW w:w="1417" w:type="dxa"/>
          </w:tcPr>
          <w:p w14:paraId="3086864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18 (2.5%)</w:t>
            </w:r>
          </w:p>
        </w:tc>
        <w:tc>
          <w:tcPr>
            <w:tcW w:w="1417" w:type="dxa"/>
          </w:tcPr>
          <w:p w14:paraId="33D909A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22 (3.1%)</w:t>
            </w:r>
          </w:p>
        </w:tc>
        <w:tc>
          <w:tcPr>
            <w:tcW w:w="791" w:type="dxa"/>
          </w:tcPr>
          <w:p w14:paraId="28546C0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Style w:val="cl-bb0fdb9b"/>
                <w:rFonts w:ascii="Arial" w:hAnsi="Arial" w:cs="Arial"/>
                <w:color w:val="000000"/>
                <w:sz w:val="18"/>
                <w:szCs w:val="18"/>
              </w:rPr>
            </w:pPr>
          </w:p>
        </w:tc>
      </w:tr>
      <w:tr w:rsidR="00966012" w:rsidRPr="00EA700F" w14:paraId="23858ACB" w14:textId="77777777" w:rsidTr="00CC41C1">
        <w:trPr>
          <w:trHeight w:val="20"/>
        </w:trPr>
        <w:tc>
          <w:tcPr>
            <w:tcW w:w="2648" w:type="dxa"/>
          </w:tcPr>
          <w:p w14:paraId="7E68350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other</w:t>
            </w:r>
          </w:p>
        </w:tc>
        <w:tc>
          <w:tcPr>
            <w:tcW w:w="1417" w:type="dxa"/>
          </w:tcPr>
          <w:p w14:paraId="7EC855F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700 (24.5%)</w:t>
            </w:r>
          </w:p>
        </w:tc>
        <w:tc>
          <w:tcPr>
            <w:tcW w:w="1417" w:type="dxa"/>
          </w:tcPr>
          <w:p w14:paraId="6695E22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152 (21.6%)</w:t>
            </w:r>
          </w:p>
        </w:tc>
        <w:tc>
          <w:tcPr>
            <w:tcW w:w="1417" w:type="dxa"/>
          </w:tcPr>
          <w:p w14:paraId="1F10F54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220 (30.1%)</w:t>
            </w:r>
          </w:p>
        </w:tc>
        <w:tc>
          <w:tcPr>
            <w:tcW w:w="1417" w:type="dxa"/>
          </w:tcPr>
          <w:p w14:paraId="689DED0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193 (27.0%)</w:t>
            </w:r>
          </w:p>
        </w:tc>
        <w:tc>
          <w:tcPr>
            <w:tcW w:w="1417" w:type="dxa"/>
          </w:tcPr>
          <w:p w14:paraId="0D9BB9C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Style w:val="cl-bb0fdb9b"/>
                <w:rFonts w:ascii="Arial" w:hAnsi="Arial" w:cs="Arial"/>
                <w:color w:val="000000"/>
                <w:sz w:val="18"/>
                <w:szCs w:val="18"/>
              </w:rPr>
            </w:pPr>
            <w:r w:rsidRPr="00EA700F">
              <w:rPr>
                <w:rStyle w:val="cl-bb0fdb9b"/>
                <w:rFonts w:ascii="Arial" w:hAnsi="Arial" w:cs="Arial"/>
                <w:color w:val="000000"/>
                <w:sz w:val="18"/>
                <w:szCs w:val="18"/>
              </w:rPr>
              <w:t>135 (19.2%)</w:t>
            </w:r>
          </w:p>
        </w:tc>
        <w:tc>
          <w:tcPr>
            <w:tcW w:w="791" w:type="dxa"/>
          </w:tcPr>
          <w:p w14:paraId="2A33E28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Style w:val="cl-bb0fdb9b"/>
                <w:rFonts w:ascii="Arial" w:hAnsi="Arial" w:cs="Arial"/>
                <w:color w:val="000000"/>
                <w:sz w:val="18"/>
                <w:szCs w:val="18"/>
              </w:rPr>
            </w:pPr>
          </w:p>
        </w:tc>
      </w:tr>
      <w:tr w:rsidR="00966012" w:rsidRPr="00EA700F" w14:paraId="510C59C4" w14:textId="77777777" w:rsidTr="00CC41C1">
        <w:trPr>
          <w:trHeight w:val="20"/>
        </w:trPr>
        <w:tc>
          <w:tcPr>
            <w:tcW w:w="10524" w:type="dxa"/>
            <w:gridSpan w:val="7"/>
            <w:shd w:val="clear" w:color="auto" w:fill="D9D9D9" w:themeFill="background1" w:themeFillShade="D9"/>
          </w:tcPr>
          <w:p w14:paraId="552A40F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
                <w:bCs/>
                <w:color w:val="000000"/>
                <w:sz w:val="18"/>
                <w:szCs w:val="18"/>
              </w:rPr>
            </w:pPr>
            <w:r w:rsidRPr="00EA700F">
              <w:rPr>
                <w:rFonts w:ascii="Arial" w:eastAsia="DejaVu Sans" w:hAnsi="Arial" w:cs="Arial"/>
                <w:b/>
                <w:bCs/>
                <w:color w:val="000000"/>
                <w:sz w:val="18"/>
                <w:szCs w:val="18"/>
              </w:rPr>
              <w:t>Severity of Illness Scores</w:t>
            </w:r>
          </w:p>
        </w:tc>
      </w:tr>
      <w:tr w:rsidR="00966012" w:rsidRPr="00EA700F" w14:paraId="5819A015" w14:textId="77777777" w:rsidTr="00CC41C1">
        <w:trPr>
          <w:trHeight w:val="20"/>
        </w:trPr>
        <w:tc>
          <w:tcPr>
            <w:tcW w:w="2648" w:type="dxa"/>
          </w:tcPr>
          <w:p w14:paraId="61DC99F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APSIII</w:t>
            </w:r>
          </w:p>
        </w:tc>
        <w:tc>
          <w:tcPr>
            <w:tcW w:w="1417" w:type="dxa"/>
          </w:tcPr>
          <w:p w14:paraId="670B191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55 (41, 72)</w:t>
            </w:r>
          </w:p>
        </w:tc>
        <w:tc>
          <w:tcPr>
            <w:tcW w:w="1417" w:type="dxa"/>
          </w:tcPr>
          <w:p w14:paraId="2FCEF72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65 (51, 81)</w:t>
            </w:r>
          </w:p>
        </w:tc>
        <w:tc>
          <w:tcPr>
            <w:tcW w:w="1417" w:type="dxa"/>
          </w:tcPr>
          <w:p w14:paraId="31EB6A0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57 (44, 73)</w:t>
            </w:r>
          </w:p>
        </w:tc>
        <w:tc>
          <w:tcPr>
            <w:tcW w:w="1417" w:type="dxa"/>
          </w:tcPr>
          <w:p w14:paraId="2F50765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53 (38, 67)</w:t>
            </w:r>
          </w:p>
        </w:tc>
        <w:tc>
          <w:tcPr>
            <w:tcW w:w="1417" w:type="dxa"/>
          </w:tcPr>
          <w:p w14:paraId="3CD9175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47 (34, 63)</w:t>
            </w:r>
          </w:p>
        </w:tc>
        <w:tc>
          <w:tcPr>
            <w:tcW w:w="791" w:type="dxa"/>
          </w:tcPr>
          <w:p w14:paraId="6F602FE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31C5F6A2" w14:textId="77777777" w:rsidTr="00CC41C1">
        <w:trPr>
          <w:trHeight w:val="20"/>
        </w:trPr>
        <w:tc>
          <w:tcPr>
            <w:tcW w:w="2648" w:type="dxa"/>
          </w:tcPr>
          <w:p w14:paraId="6A1F1B4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SAPSII</w:t>
            </w:r>
          </w:p>
        </w:tc>
        <w:tc>
          <w:tcPr>
            <w:tcW w:w="1417" w:type="dxa"/>
          </w:tcPr>
          <w:p w14:paraId="4666178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42 (32, 53)</w:t>
            </w:r>
          </w:p>
        </w:tc>
        <w:tc>
          <w:tcPr>
            <w:tcW w:w="1417" w:type="dxa"/>
          </w:tcPr>
          <w:p w14:paraId="55A0B03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47 (37, 57)</w:t>
            </w:r>
          </w:p>
        </w:tc>
        <w:tc>
          <w:tcPr>
            <w:tcW w:w="1417" w:type="dxa"/>
          </w:tcPr>
          <w:p w14:paraId="10950D9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43 (34, 54)</w:t>
            </w:r>
          </w:p>
        </w:tc>
        <w:tc>
          <w:tcPr>
            <w:tcW w:w="1417" w:type="dxa"/>
          </w:tcPr>
          <w:p w14:paraId="41372B0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41 (32, 51)</w:t>
            </w:r>
          </w:p>
        </w:tc>
        <w:tc>
          <w:tcPr>
            <w:tcW w:w="1417" w:type="dxa"/>
          </w:tcPr>
          <w:p w14:paraId="7C79945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36 (28, 47)</w:t>
            </w:r>
          </w:p>
        </w:tc>
        <w:tc>
          <w:tcPr>
            <w:tcW w:w="791" w:type="dxa"/>
          </w:tcPr>
          <w:p w14:paraId="5F3C925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73CB6F12" w14:textId="77777777" w:rsidTr="00CC41C1">
        <w:trPr>
          <w:trHeight w:val="20"/>
        </w:trPr>
        <w:tc>
          <w:tcPr>
            <w:tcW w:w="2648" w:type="dxa"/>
          </w:tcPr>
          <w:p w14:paraId="12936A1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LODS</w:t>
            </w:r>
          </w:p>
        </w:tc>
        <w:tc>
          <w:tcPr>
            <w:tcW w:w="1417" w:type="dxa"/>
          </w:tcPr>
          <w:p w14:paraId="3C59A18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 (5, 9)</w:t>
            </w:r>
          </w:p>
        </w:tc>
        <w:tc>
          <w:tcPr>
            <w:tcW w:w="1417" w:type="dxa"/>
          </w:tcPr>
          <w:p w14:paraId="5596F2E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 (6, 10)</w:t>
            </w:r>
          </w:p>
        </w:tc>
        <w:tc>
          <w:tcPr>
            <w:tcW w:w="1417" w:type="dxa"/>
          </w:tcPr>
          <w:p w14:paraId="1AF1D54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 (5, 9)</w:t>
            </w:r>
          </w:p>
        </w:tc>
        <w:tc>
          <w:tcPr>
            <w:tcW w:w="1417" w:type="dxa"/>
          </w:tcPr>
          <w:p w14:paraId="4A9099B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 (5, 9)</w:t>
            </w:r>
          </w:p>
        </w:tc>
        <w:tc>
          <w:tcPr>
            <w:tcW w:w="1417" w:type="dxa"/>
          </w:tcPr>
          <w:p w14:paraId="28665B9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 (4, 8)</w:t>
            </w:r>
          </w:p>
        </w:tc>
        <w:tc>
          <w:tcPr>
            <w:tcW w:w="791" w:type="dxa"/>
          </w:tcPr>
          <w:p w14:paraId="79D4CD0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61D0BD0F" w14:textId="77777777" w:rsidTr="00CC41C1">
        <w:trPr>
          <w:trHeight w:val="20"/>
        </w:trPr>
        <w:tc>
          <w:tcPr>
            <w:tcW w:w="2648" w:type="dxa"/>
          </w:tcPr>
          <w:p w14:paraId="5E70EF6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Charlson</w:t>
            </w:r>
            <w:r w:rsidRPr="00EA700F">
              <w:rPr>
                <w:rFonts w:ascii="Arial" w:hAnsi="Arial" w:cs="Arial"/>
                <w:kern w:val="2"/>
              </w:rPr>
              <w:t xml:space="preserve"> </w:t>
            </w:r>
            <w:r w:rsidRPr="00EA700F">
              <w:rPr>
                <w:rFonts w:ascii="Arial" w:eastAsia="DejaVu Sans" w:hAnsi="Arial" w:cs="Arial"/>
                <w:bCs/>
                <w:color w:val="000000"/>
                <w:sz w:val="18"/>
                <w:szCs w:val="18"/>
              </w:rPr>
              <w:t>comorbidity index</w:t>
            </w:r>
          </w:p>
        </w:tc>
        <w:tc>
          <w:tcPr>
            <w:tcW w:w="1417" w:type="dxa"/>
          </w:tcPr>
          <w:p w14:paraId="2D9D825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 (3, 7)</w:t>
            </w:r>
          </w:p>
        </w:tc>
        <w:tc>
          <w:tcPr>
            <w:tcW w:w="1417" w:type="dxa"/>
          </w:tcPr>
          <w:p w14:paraId="0E9CF18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 (4, 8)</w:t>
            </w:r>
          </w:p>
        </w:tc>
        <w:tc>
          <w:tcPr>
            <w:tcW w:w="1417" w:type="dxa"/>
          </w:tcPr>
          <w:p w14:paraId="35E9D5C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 (3, 8)</w:t>
            </w:r>
          </w:p>
        </w:tc>
        <w:tc>
          <w:tcPr>
            <w:tcW w:w="1417" w:type="dxa"/>
          </w:tcPr>
          <w:p w14:paraId="66BB0D0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 (3, 7)</w:t>
            </w:r>
          </w:p>
        </w:tc>
        <w:tc>
          <w:tcPr>
            <w:tcW w:w="1417" w:type="dxa"/>
          </w:tcPr>
          <w:p w14:paraId="30F0C32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 (2, 6)</w:t>
            </w:r>
          </w:p>
        </w:tc>
        <w:tc>
          <w:tcPr>
            <w:tcW w:w="791" w:type="dxa"/>
          </w:tcPr>
          <w:p w14:paraId="1F7B8CA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5A746DD1" w14:textId="77777777" w:rsidTr="00CC41C1">
        <w:trPr>
          <w:trHeight w:val="20"/>
        </w:trPr>
        <w:tc>
          <w:tcPr>
            <w:tcW w:w="2648" w:type="dxa"/>
          </w:tcPr>
          <w:p w14:paraId="1FF1DE1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OASIS</w:t>
            </w:r>
          </w:p>
        </w:tc>
        <w:tc>
          <w:tcPr>
            <w:tcW w:w="1417" w:type="dxa"/>
          </w:tcPr>
          <w:p w14:paraId="1CE1D29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37 (31, 43)</w:t>
            </w:r>
          </w:p>
        </w:tc>
        <w:tc>
          <w:tcPr>
            <w:tcW w:w="1417" w:type="dxa"/>
          </w:tcPr>
          <w:p w14:paraId="1E58306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39 (33, 45)</w:t>
            </w:r>
          </w:p>
        </w:tc>
        <w:tc>
          <w:tcPr>
            <w:tcW w:w="1417" w:type="dxa"/>
          </w:tcPr>
          <w:p w14:paraId="3846124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38 (33, 44)</w:t>
            </w:r>
          </w:p>
        </w:tc>
        <w:tc>
          <w:tcPr>
            <w:tcW w:w="1417" w:type="dxa"/>
          </w:tcPr>
          <w:p w14:paraId="7337D10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37 (32, 42)</w:t>
            </w:r>
          </w:p>
        </w:tc>
        <w:tc>
          <w:tcPr>
            <w:tcW w:w="1417" w:type="dxa"/>
          </w:tcPr>
          <w:p w14:paraId="3F5A21C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34 (30, 41)</w:t>
            </w:r>
          </w:p>
        </w:tc>
        <w:tc>
          <w:tcPr>
            <w:tcW w:w="791" w:type="dxa"/>
          </w:tcPr>
          <w:p w14:paraId="7FCF9A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5A37CFF4" w14:textId="77777777" w:rsidTr="00CC41C1">
        <w:trPr>
          <w:trHeight w:val="20"/>
        </w:trPr>
        <w:tc>
          <w:tcPr>
            <w:tcW w:w="2648" w:type="dxa"/>
          </w:tcPr>
          <w:p w14:paraId="3FA5D5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GCS</w:t>
            </w:r>
          </w:p>
        </w:tc>
        <w:tc>
          <w:tcPr>
            <w:tcW w:w="1417" w:type="dxa"/>
          </w:tcPr>
          <w:p w14:paraId="5809C76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 (15, 15)</w:t>
            </w:r>
          </w:p>
        </w:tc>
        <w:tc>
          <w:tcPr>
            <w:tcW w:w="1417" w:type="dxa"/>
          </w:tcPr>
          <w:p w14:paraId="0A330DD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 (15, 15)</w:t>
            </w:r>
          </w:p>
        </w:tc>
        <w:tc>
          <w:tcPr>
            <w:tcW w:w="1417" w:type="dxa"/>
          </w:tcPr>
          <w:p w14:paraId="63A6A1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 (15, 15)</w:t>
            </w:r>
          </w:p>
        </w:tc>
        <w:tc>
          <w:tcPr>
            <w:tcW w:w="1417" w:type="dxa"/>
          </w:tcPr>
          <w:p w14:paraId="0A949E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 (15, 15)</w:t>
            </w:r>
          </w:p>
        </w:tc>
        <w:tc>
          <w:tcPr>
            <w:tcW w:w="1417" w:type="dxa"/>
          </w:tcPr>
          <w:p w14:paraId="029EA52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 (15, 15)</w:t>
            </w:r>
          </w:p>
        </w:tc>
        <w:tc>
          <w:tcPr>
            <w:tcW w:w="791" w:type="dxa"/>
          </w:tcPr>
          <w:p w14:paraId="1B31A29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0.194</w:t>
            </w:r>
          </w:p>
        </w:tc>
      </w:tr>
      <w:tr w:rsidR="00966012" w:rsidRPr="00EA700F" w14:paraId="6AEF1922" w14:textId="77777777" w:rsidTr="00CC41C1">
        <w:trPr>
          <w:trHeight w:val="20"/>
        </w:trPr>
        <w:tc>
          <w:tcPr>
            <w:tcW w:w="2648" w:type="dxa"/>
          </w:tcPr>
          <w:p w14:paraId="2A31A49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SOFA</w:t>
            </w:r>
          </w:p>
        </w:tc>
        <w:tc>
          <w:tcPr>
            <w:tcW w:w="1417" w:type="dxa"/>
          </w:tcPr>
          <w:p w14:paraId="4D845D1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 (0, 4)</w:t>
            </w:r>
          </w:p>
        </w:tc>
        <w:tc>
          <w:tcPr>
            <w:tcW w:w="1417" w:type="dxa"/>
          </w:tcPr>
          <w:p w14:paraId="69F34D0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 (1, 5)</w:t>
            </w:r>
          </w:p>
        </w:tc>
        <w:tc>
          <w:tcPr>
            <w:tcW w:w="1417" w:type="dxa"/>
          </w:tcPr>
          <w:p w14:paraId="35E02A4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 (0, 4)</w:t>
            </w:r>
          </w:p>
        </w:tc>
        <w:tc>
          <w:tcPr>
            <w:tcW w:w="1417" w:type="dxa"/>
          </w:tcPr>
          <w:p w14:paraId="73C2492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 (0, 4)</w:t>
            </w:r>
          </w:p>
        </w:tc>
        <w:tc>
          <w:tcPr>
            <w:tcW w:w="1417" w:type="dxa"/>
          </w:tcPr>
          <w:p w14:paraId="7F7DE7F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 (0, 3)</w:t>
            </w:r>
          </w:p>
        </w:tc>
        <w:tc>
          <w:tcPr>
            <w:tcW w:w="791" w:type="dxa"/>
          </w:tcPr>
          <w:p w14:paraId="1C39A80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4185DCFE" w14:textId="77777777" w:rsidTr="00CC41C1">
        <w:trPr>
          <w:trHeight w:val="20"/>
        </w:trPr>
        <w:tc>
          <w:tcPr>
            <w:tcW w:w="10524" w:type="dxa"/>
            <w:gridSpan w:val="7"/>
            <w:shd w:val="clear" w:color="auto" w:fill="D9D9D9" w:themeFill="background1" w:themeFillShade="D9"/>
          </w:tcPr>
          <w:p w14:paraId="71A42755" w14:textId="77777777" w:rsidR="00966012" w:rsidRPr="00EA700F" w:rsidRDefault="00966012" w:rsidP="00CC41C1">
            <w:pPr>
              <w:pBdr>
                <w:top w:val="none" w:sz="0" w:space="0" w:color="000000"/>
                <w:left w:val="none" w:sz="0" w:space="0" w:color="000000"/>
                <w:bottom w:val="none" w:sz="0" w:space="0" w:color="000000"/>
                <w:right w:val="none" w:sz="0" w:space="0" w:color="000000"/>
              </w:pBdr>
              <w:shd w:val="clear" w:color="auto" w:fill="D9D9D9" w:themeFill="background1" w:themeFillShade="D9"/>
              <w:tabs>
                <w:tab w:val="left" w:pos="2959"/>
              </w:tabs>
              <w:spacing w:before="20" w:after="20" w:line="360" w:lineRule="auto"/>
              <w:ind w:left="20" w:right="20"/>
              <w:jc w:val="left"/>
              <w:rPr>
                <w:rFonts w:ascii="Arial" w:eastAsia="DejaVu Sans" w:hAnsi="Arial" w:cs="Arial"/>
                <w:b/>
                <w:color w:val="000000"/>
                <w:sz w:val="18"/>
                <w:szCs w:val="18"/>
              </w:rPr>
            </w:pPr>
            <w:r w:rsidRPr="00EA700F">
              <w:rPr>
                <w:rFonts w:ascii="Arial" w:eastAsia="DejaVu Sans" w:hAnsi="Arial" w:cs="Arial"/>
                <w:b/>
                <w:sz w:val="18"/>
                <w:szCs w:val="18"/>
              </w:rPr>
              <w:t>Vital sign</w:t>
            </w:r>
          </w:p>
        </w:tc>
      </w:tr>
      <w:tr w:rsidR="00966012" w:rsidRPr="00EA700F" w14:paraId="155C1BD9" w14:textId="77777777" w:rsidTr="00CC41C1">
        <w:trPr>
          <w:trHeight w:val="20"/>
        </w:trPr>
        <w:tc>
          <w:tcPr>
            <w:tcW w:w="2648" w:type="dxa"/>
          </w:tcPr>
          <w:p w14:paraId="477BD28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Heart rate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beats/min</w:t>
            </w:r>
            <w:r>
              <w:rPr>
                <w:rFonts w:ascii="Arial" w:eastAsia="DejaVu Sans" w:hAnsi="Arial" w:cs="Arial"/>
                <w:bCs/>
                <w:color w:val="000000"/>
                <w:sz w:val="18"/>
                <w:szCs w:val="18"/>
              </w:rPr>
              <w:t>)</w:t>
            </w:r>
          </w:p>
        </w:tc>
        <w:tc>
          <w:tcPr>
            <w:tcW w:w="1417" w:type="dxa"/>
          </w:tcPr>
          <w:p w14:paraId="7447EE6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87 (76, 100)</w:t>
            </w:r>
          </w:p>
        </w:tc>
        <w:tc>
          <w:tcPr>
            <w:tcW w:w="1417" w:type="dxa"/>
          </w:tcPr>
          <w:p w14:paraId="069237E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90 (79, 101)</w:t>
            </w:r>
          </w:p>
        </w:tc>
        <w:tc>
          <w:tcPr>
            <w:tcW w:w="1417" w:type="dxa"/>
          </w:tcPr>
          <w:p w14:paraId="3277088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88 (78, 101)</w:t>
            </w:r>
          </w:p>
        </w:tc>
        <w:tc>
          <w:tcPr>
            <w:tcW w:w="1417" w:type="dxa"/>
          </w:tcPr>
          <w:p w14:paraId="1B8E458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85 (74, 99)</w:t>
            </w:r>
          </w:p>
        </w:tc>
        <w:tc>
          <w:tcPr>
            <w:tcW w:w="1417" w:type="dxa"/>
          </w:tcPr>
          <w:p w14:paraId="3C0E583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85 (74, 98)</w:t>
            </w:r>
          </w:p>
        </w:tc>
        <w:tc>
          <w:tcPr>
            <w:tcW w:w="791" w:type="dxa"/>
          </w:tcPr>
          <w:p w14:paraId="0D5BC9D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5F5FFEA8" w14:textId="77777777" w:rsidTr="00CC41C1">
        <w:trPr>
          <w:trHeight w:val="20"/>
        </w:trPr>
        <w:tc>
          <w:tcPr>
            <w:tcW w:w="2648" w:type="dxa"/>
          </w:tcPr>
          <w:p w14:paraId="09A5114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bookmarkStart w:id="2" w:name="OLE_LINK34"/>
            <w:r w:rsidRPr="00EA700F">
              <w:rPr>
                <w:rFonts w:ascii="Arial" w:eastAsia="DejaVu Sans" w:hAnsi="Arial" w:cs="Arial"/>
                <w:bCs/>
                <w:color w:val="000000"/>
                <w:sz w:val="18"/>
                <w:szCs w:val="18"/>
              </w:rPr>
              <w:t>RR</w:t>
            </w:r>
            <w:bookmarkEnd w:id="2"/>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times/min</w:t>
            </w:r>
            <w:r>
              <w:rPr>
                <w:rFonts w:ascii="Arial" w:eastAsia="DejaVu Sans" w:hAnsi="Arial" w:cs="Arial"/>
                <w:bCs/>
                <w:color w:val="000000"/>
                <w:sz w:val="18"/>
                <w:szCs w:val="18"/>
              </w:rPr>
              <w:t>)</w:t>
            </w:r>
          </w:p>
        </w:tc>
        <w:tc>
          <w:tcPr>
            <w:tcW w:w="1417" w:type="dxa"/>
          </w:tcPr>
          <w:p w14:paraId="1C94822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 (18, 24)</w:t>
            </w:r>
          </w:p>
        </w:tc>
        <w:tc>
          <w:tcPr>
            <w:tcW w:w="1417" w:type="dxa"/>
          </w:tcPr>
          <w:p w14:paraId="0852A05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 (18, 24)</w:t>
            </w:r>
          </w:p>
        </w:tc>
        <w:tc>
          <w:tcPr>
            <w:tcW w:w="1417" w:type="dxa"/>
          </w:tcPr>
          <w:p w14:paraId="64DEC31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 (18, 24)</w:t>
            </w:r>
          </w:p>
        </w:tc>
        <w:tc>
          <w:tcPr>
            <w:tcW w:w="1417" w:type="dxa"/>
          </w:tcPr>
          <w:p w14:paraId="50EFF34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 (17, 23)</w:t>
            </w:r>
          </w:p>
        </w:tc>
        <w:tc>
          <w:tcPr>
            <w:tcW w:w="1417" w:type="dxa"/>
          </w:tcPr>
          <w:p w14:paraId="20547FB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 (18, 24)</w:t>
            </w:r>
          </w:p>
        </w:tc>
        <w:tc>
          <w:tcPr>
            <w:tcW w:w="791" w:type="dxa"/>
          </w:tcPr>
          <w:p w14:paraId="64B3C38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0.056</w:t>
            </w:r>
          </w:p>
        </w:tc>
      </w:tr>
      <w:tr w:rsidR="00966012" w:rsidRPr="00EA700F" w14:paraId="39D69117" w14:textId="77777777" w:rsidTr="00CC41C1">
        <w:trPr>
          <w:trHeight w:val="20"/>
        </w:trPr>
        <w:tc>
          <w:tcPr>
            <w:tcW w:w="2648" w:type="dxa"/>
          </w:tcPr>
          <w:p w14:paraId="00B9683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SBP</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mmHg</w:t>
            </w:r>
            <w:r>
              <w:rPr>
                <w:rFonts w:ascii="Arial" w:eastAsia="DejaVu Sans" w:hAnsi="Arial" w:cs="Arial"/>
                <w:bCs/>
                <w:color w:val="000000"/>
                <w:sz w:val="18"/>
                <w:szCs w:val="18"/>
              </w:rPr>
              <w:t>)</w:t>
            </w:r>
          </w:p>
        </w:tc>
        <w:tc>
          <w:tcPr>
            <w:tcW w:w="1417" w:type="dxa"/>
          </w:tcPr>
          <w:p w14:paraId="63E0097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115 (105, 126)</w:t>
            </w:r>
          </w:p>
        </w:tc>
        <w:tc>
          <w:tcPr>
            <w:tcW w:w="1417" w:type="dxa"/>
          </w:tcPr>
          <w:p w14:paraId="24D8850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110 (103, 122)</w:t>
            </w:r>
          </w:p>
        </w:tc>
        <w:tc>
          <w:tcPr>
            <w:tcW w:w="1417" w:type="dxa"/>
          </w:tcPr>
          <w:p w14:paraId="2175596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113 (105, 124)</w:t>
            </w:r>
          </w:p>
        </w:tc>
        <w:tc>
          <w:tcPr>
            <w:tcW w:w="1417" w:type="dxa"/>
          </w:tcPr>
          <w:p w14:paraId="2DF4A7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116 (107, 126)</w:t>
            </w:r>
          </w:p>
        </w:tc>
        <w:tc>
          <w:tcPr>
            <w:tcW w:w="1417" w:type="dxa"/>
          </w:tcPr>
          <w:p w14:paraId="1DD0919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119 (108, 131)</w:t>
            </w:r>
          </w:p>
        </w:tc>
        <w:tc>
          <w:tcPr>
            <w:tcW w:w="791" w:type="dxa"/>
          </w:tcPr>
          <w:p w14:paraId="656DA16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360812A8" w14:textId="77777777" w:rsidTr="00CC41C1">
        <w:trPr>
          <w:trHeight w:val="20"/>
        </w:trPr>
        <w:tc>
          <w:tcPr>
            <w:tcW w:w="2648" w:type="dxa"/>
          </w:tcPr>
          <w:p w14:paraId="7788E58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DBP</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mmHg</w:t>
            </w:r>
            <w:r>
              <w:rPr>
                <w:rFonts w:ascii="Arial" w:eastAsia="DejaVu Sans" w:hAnsi="Arial" w:cs="Arial"/>
                <w:bCs/>
                <w:color w:val="000000"/>
                <w:sz w:val="18"/>
                <w:szCs w:val="18"/>
              </w:rPr>
              <w:t>)</w:t>
            </w:r>
          </w:p>
        </w:tc>
        <w:tc>
          <w:tcPr>
            <w:tcW w:w="1417" w:type="dxa"/>
          </w:tcPr>
          <w:p w14:paraId="59DBA6B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61 (55, 68)</w:t>
            </w:r>
          </w:p>
        </w:tc>
        <w:tc>
          <w:tcPr>
            <w:tcW w:w="1417" w:type="dxa"/>
          </w:tcPr>
          <w:p w14:paraId="5A97BFC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58 (54, 65)</w:t>
            </w:r>
          </w:p>
        </w:tc>
        <w:tc>
          <w:tcPr>
            <w:tcW w:w="1417" w:type="dxa"/>
          </w:tcPr>
          <w:p w14:paraId="0AA5147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60 (54, 66)</w:t>
            </w:r>
          </w:p>
        </w:tc>
        <w:tc>
          <w:tcPr>
            <w:tcW w:w="1417" w:type="dxa"/>
          </w:tcPr>
          <w:p w14:paraId="7A0E73D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61 (55, 68)</w:t>
            </w:r>
          </w:p>
        </w:tc>
        <w:tc>
          <w:tcPr>
            <w:tcW w:w="1417" w:type="dxa"/>
          </w:tcPr>
          <w:p w14:paraId="177EE6C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66 (60, 72)</w:t>
            </w:r>
          </w:p>
        </w:tc>
        <w:tc>
          <w:tcPr>
            <w:tcW w:w="791" w:type="dxa"/>
          </w:tcPr>
          <w:p w14:paraId="7A6955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304F2DE4" w14:textId="77777777" w:rsidTr="00CC41C1">
        <w:trPr>
          <w:trHeight w:val="20"/>
        </w:trPr>
        <w:tc>
          <w:tcPr>
            <w:tcW w:w="2648" w:type="dxa"/>
          </w:tcPr>
          <w:p w14:paraId="6EC07DF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Microsoft YaHei" w:hAnsi="Arial" w:cs="Arial"/>
                <w:bCs/>
                <w:color w:val="000000"/>
                <w:sz w:val="18"/>
                <w:szCs w:val="18"/>
              </w:rPr>
            </w:pPr>
            <w:r w:rsidRPr="00EA700F">
              <w:rPr>
                <w:rFonts w:ascii="Arial" w:eastAsia="DejaVu Sans" w:hAnsi="Arial" w:cs="Arial"/>
                <w:bCs/>
                <w:color w:val="000000"/>
                <w:sz w:val="18"/>
                <w:szCs w:val="18"/>
              </w:rPr>
              <w:t>MBP</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mmHg</w:t>
            </w:r>
            <w:r>
              <w:rPr>
                <w:rFonts w:ascii="Arial" w:eastAsia="DejaVu Sans" w:hAnsi="Arial" w:cs="Arial"/>
                <w:bCs/>
                <w:color w:val="000000"/>
                <w:sz w:val="18"/>
                <w:szCs w:val="18"/>
              </w:rPr>
              <w:t>)</w:t>
            </w:r>
          </w:p>
        </w:tc>
        <w:tc>
          <w:tcPr>
            <w:tcW w:w="1417" w:type="dxa"/>
          </w:tcPr>
          <w:p w14:paraId="69AE2D4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77 (71, 84)</w:t>
            </w:r>
          </w:p>
        </w:tc>
        <w:tc>
          <w:tcPr>
            <w:tcW w:w="1417" w:type="dxa"/>
          </w:tcPr>
          <w:p w14:paraId="5A0BB2A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74 (69, 80)</w:t>
            </w:r>
          </w:p>
        </w:tc>
        <w:tc>
          <w:tcPr>
            <w:tcW w:w="1417" w:type="dxa"/>
          </w:tcPr>
          <w:p w14:paraId="0DD2149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75 (70, 82)</w:t>
            </w:r>
          </w:p>
        </w:tc>
        <w:tc>
          <w:tcPr>
            <w:tcW w:w="1417" w:type="dxa"/>
          </w:tcPr>
          <w:p w14:paraId="4F6D208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77 (72, 84)</w:t>
            </w:r>
          </w:p>
        </w:tc>
        <w:tc>
          <w:tcPr>
            <w:tcW w:w="1417" w:type="dxa"/>
          </w:tcPr>
          <w:p w14:paraId="28869B7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82 (75, 89)</w:t>
            </w:r>
          </w:p>
        </w:tc>
        <w:tc>
          <w:tcPr>
            <w:tcW w:w="791" w:type="dxa"/>
          </w:tcPr>
          <w:p w14:paraId="4F05E5D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69C08B9A" w14:textId="77777777" w:rsidTr="00CC41C1">
        <w:trPr>
          <w:trHeight w:val="20"/>
        </w:trPr>
        <w:tc>
          <w:tcPr>
            <w:tcW w:w="10524" w:type="dxa"/>
            <w:gridSpan w:val="7"/>
            <w:shd w:val="clear" w:color="auto" w:fill="D9D9D9" w:themeFill="background1" w:themeFillShade="D9"/>
          </w:tcPr>
          <w:p w14:paraId="68A053E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
                <w:color w:val="000000"/>
                <w:sz w:val="18"/>
                <w:szCs w:val="18"/>
              </w:rPr>
            </w:pPr>
            <w:r w:rsidRPr="00EA700F">
              <w:rPr>
                <w:rFonts w:ascii="Arial" w:eastAsia="DejaVu Sans" w:hAnsi="Arial" w:cs="Arial"/>
                <w:b/>
                <w:color w:val="000000"/>
                <w:sz w:val="18"/>
                <w:szCs w:val="18"/>
              </w:rPr>
              <w:t>Laboratory parameters</w:t>
            </w:r>
          </w:p>
        </w:tc>
      </w:tr>
      <w:tr w:rsidR="00966012" w:rsidRPr="00EA700F" w14:paraId="2004C35F" w14:textId="77777777" w:rsidTr="00CC41C1">
        <w:trPr>
          <w:trHeight w:val="20"/>
        </w:trPr>
        <w:tc>
          <w:tcPr>
            <w:tcW w:w="2648" w:type="dxa"/>
          </w:tcPr>
          <w:p w14:paraId="1AB8915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WBC</w:t>
            </w:r>
            <w:r>
              <w:rPr>
                <w:rFonts w:ascii="Arial" w:eastAsia="DejaVu Sans" w:hAnsi="Arial" w:cs="Arial"/>
                <w:bCs/>
                <w:color w:val="000000"/>
                <w:sz w:val="18"/>
                <w:szCs w:val="18"/>
              </w:rPr>
              <w:t xml:space="preserve"> (</w:t>
            </w:r>
            <w:bookmarkStart w:id="3" w:name="OLE_LINK12"/>
            <w:r>
              <w:rPr>
                <w:rFonts w:ascii="DejaVu Sans" w:eastAsia="DejaVu Sans" w:hAnsi="DejaVu Sans" w:cs="Arial"/>
                <w:bCs/>
                <w:color w:val="000000"/>
                <w:sz w:val="18"/>
                <w:szCs w:val="18"/>
              </w:rPr>
              <w:t>×</w:t>
            </w:r>
            <w:bookmarkEnd w:id="3"/>
            <w:r w:rsidRPr="00EA700F">
              <w:rPr>
                <w:rFonts w:ascii="Arial" w:eastAsia="DejaVu Sans" w:hAnsi="Arial" w:cs="Arial"/>
                <w:bCs/>
                <w:color w:val="000000"/>
                <w:sz w:val="18"/>
                <w:szCs w:val="18"/>
              </w:rPr>
              <w:t>10⁹/L</w:t>
            </w:r>
            <w:r>
              <w:rPr>
                <w:rFonts w:ascii="Arial" w:eastAsia="DejaVu Sans" w:hAnsi="Arial" w:cs="Arial"/>
                <w:bCs/>
                <w:color w:val="000000"/>
                <w:sz w:val="18"/>
                <w:szCs w:val="18"/>
              </w:rPr>
              <w:t>)</w:t>
            </w:r>
          </w:p>
        </w:tc>
        <w:tc>
          <w:tcPr>
            <w:tcW w:w="1417" w:type="dxa"/>
          </w:tcPr>
          <w:p w14:paraId="35ACED9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11.6 (8.1, 16.4)</w:t>
            </w:r>
          </w:p>
        </w:tc>
        <w:tc>
          <w:tcPr>
            <w:tcW w:w="1417" w:type="dxa"/>
          </w:tcPr>
          <w:p w14:paraId="4623365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11.1 (7.2, 17.3)</w:t>
            </w:r>
          </w:p>
        </w:tc>
        <w:tc>
          <w:tcPr>
            <w:tcW w:w="1417" w:type="dxa"/>
          </w:tcPr>
          <w:p w14:paraId="4FE8467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11.6 (8.2, 16.7)</w:t>
            </w:r>
          </w:p>
        </w:tc>
        <w:tc>
          <w:tcPr>
            <w:tcW w:w="1417" w:type="dxa"/>
          </w:tcPr>
          <w:p w14:paraId="1CE489D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11.5 (8.0, 15.4)</w:t>
            </w:r>
          </w:p>
        </w:tc>
        <w:tc>
          <w:tcPr>
            <w:tcW w:w="1417" w:type="dxa"/>
          </w:tcPr>
          <w:p w14:paraId="0689D16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12.5 (9.0, 16.8)</w:t>
            </w:r>
          </w:p>
        </w:tc>
        <w:tc>
          <w:tcPr>
            <w:tcW w:w="791" w:type="dxa"/>
          </w:tcPr>
          <w:p w14:paraId="7034433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0.004</w:t>
            </w:r>
          </w:p>
        </w:tc>
      </w:tr>
      <w:tr w:rsidR="00966012" w:rsidRPr="00EA700F" w14:paraId="04CEFB71" w14:textId="77777777" w:rsidTr="00CC41C1">
        <w:trPr>
          <w:trHeight w:val="20"/>
        </w:trPr>
        <w:tc>
          <w:tcPr>
            <w:tcW w:w="2648" w:type="dxa"/>
          </w:tcPr>
          <w:p w14:paraId="71C7D42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Hematocrit</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w:t>
            </w:r>
            <w:r>
              <w:rPr>
                <w:rFonts w:ascii="Arial" w:eastAsia="DejaVu Sans" w:hAnsi="Arial" w:cs="Arial"/>
                <w:bCs/>
                <w:color w:val="000000"/>
                <w:sz w:val="18"/>
                <w:szCs w:val="18"/>
              </w:rPr>
              <w:t>)</w:t>
            </w:r>
          </w:p>
        </w:tc>
        <w:tc>
          <w:tcPr>
            <w:tcW w:w="1417" w:type="dxa"/>
          </w:tcPr>
          <w:p w14:paraId="1A2392D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33.3 (28.0, 38.4)</w:t>
            </w:r>
          </w:p>
        </w:tc>
        <w:tc>
          <w:tcPr>
            <w:tcW w:w="1417" w:type="dxa"/>
          </w:tcPr>
          <w:p w14:paraId="61C45F6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26.0 (23.4, 28.6)</w:t>
            </w:r>
          </w:p>
        </w:tc>
        <w:tc>
          <w:tcPr>
            <w:tcW w:w="1417" w:type="dxa"/>
          </w:tcPr>
          <w:p w14:paraId="458DA9F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30.8 (28.3, 33.7)</w:t>
            </w:r>
          </w:p>
        </w:tc>
        <w:tc>
          <w:tcPr>
            <w:tcW w:w="1417" w:type="dxa"/>
          </w:tcPr>
          <w:p w14:paraId="66BE72F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35.2 (32.8, 38.1)</w:t>
            </w:r>
          </w:p>
        </w:tc>
        <w:tc>
          <w:tcPr>
            <w:tcW w:w="1417" w:type="dxa"/>
          </w:tcPr>
          <w:p w14:paraId="334D992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40.9 (37.8, 44.1)</w:t>
            </w:r>
          </w:p>
        </w:tc>
        <w:tc>
          <w:tcPr>
            <w:tcW w:w="791" w:type="dxa"/>
          </w:tcPr>
          <w:p w14:paraId="42F9D0E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6062DB68" w14:textId="77777777" w:rsidTr="00CC41C1">
        <w:trPr>
          <w:trHeight w:val="20"/>
        </w:trPr>
        <w:tc>
          <w:tcPr>
            <w:tcW w:w="2648" w:type="dxa"/>
          </w:tcPr>
          <w:p w14:paraId="1390DE4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Platelet</w:t>
            </w:r>
            <w:r>
              <w:rPr>
                <w:rFonts w:ascii="Arial" w:eastAsia="DejaVu Sans" w:hAnsi="Arial" w:cs="Arial"/>
                <w:bCs/>
                <w:color w:val="000000"/>
                <w:sz w:val="18"/>
                <w:szCs w:val="18"/>
              </w:rPr>
              <w:t xml:space="preserve"> (</w:t>
            </w:r>
            <w:r>
              <w:rPr>
                <w:rFonts w:ascii="DejaVu Sans" w:eastAsia="DejaVu Sans" w:hAnsi="DejaVu Sans" w:cs="Arial"/>
                <w:bCs/>
                <w:color w:val="000000"/>
                <w:sz w:val="18"/>
                <w:szCs w:val="18"/>
              </w:rPr>
              <w:t>×</w:t>
            </w:r>
            <w:r w:rsidRPr="00EA700F">
              <w:rPr>
                <w:rFonts w:ascii="Arial" w:eastAsia="DejaVu Sans" w:hAnsi="Arial" w:cs="Arial"/>
                <w:bCs/>
                <w:color w:val="000000"/>
                <w:sz w:val="18"/>
                <w:szCs w:val="18"/>
              </w:rPr>
              <w:t>10⁹/L</w:t>
            </w:r>
            <w:r>
              <w:rPr>
                <w:rFonts w:ascii="Arial" w:eastAsia="DejaVu Sans" w:hAnsi="Arial" w:cs="Arial"/>
                <w:bCs/>
                <w:color w:val="000000"/>
                <w:sz w:val="18"/>
                <w:szCs w:val="18"/>
              </w:rPr>
              <w:t>)</w:t>
            </w:r>
          </w:p>
        </w:tc>
        <w:tc>
          <w:tcPr>
            <w:tcW w:w="1417" w:type="dxa"/>
          </w:tcPr>
          <w:p w14:paraId="37ABA3B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192.0 (133.0, 264.0)</w:t>
            </w:r>
          </w:p>
        </w:tc>
        <w:tc>
          <w:tcPr>
            <w:tcW w:w="1417" w:type="dxa"/>
          </w:tcPr>
          <w:p w14:paraId="4EB50C4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165.0 (97.0, 263.0)</w:t>
            </w:r>
          </w:p>
        </w:tc>
        <w:tc>
          <w:tcPr>
            <w:tcW w:w="1417" w:type="dxa"/>
          </w:tcPr>
          <w:p w14:paraId="12A50DB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190.0 (130.0, 276.0)</w:t>
            </w:r>
          </w:p>
        </w:tc>
        <w:tc>
          <w:tcPr>
            <w:tcW w:w="1417" w:type="dxa"/>
          </w:tcPr>
          <w:p w14:paraId="610BB3A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194.0 (144.0, 263.0)</w:t>
            </w:r>
          </w:p>
        </w:tc>
        <w:tc>
          <w:tcPr>
            <w:tcW w:w="1417" w:type="dxa"/>
          </w:tcPr>
          <w:p w14:paraId="18F7811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202.0 (157.0, 258.0)</w:t>
            </w:r>
          </w:p>
        </w:tc>
        <w:tc>
          <w:tcPr>
            <w:tcW w:w="791" w:type="dxa"/>
          </w:tcPr>
          <w:p w14:paraId="6A1FC8A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7B115DD5" w14:textId="77777777" w:rsidTr="00CC41C1">
        <w:trPr>
          <w:trHeight w:val="20"/>
        </w:trPr>
        <w:tc>
          <w:tcPr>
            <w:tcW w:w="2648" w:type="dxa"/>
          </w:tcPr>
          <w:p w14:paraId="4B880BF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RBC</w:t>
            </w:r>
            <w:r>
              <w:rPr>
                <w:rFonts w:ascii="Arial" w:eastAsia="DejaVu Sans" w:hAnsi="Arial" w:cs="Arial"/>
                <w:bCs/>
                <w:color w:val="000000"/>
                <w:sz w:val="18"/>
                <w:szCs w:val="18"/>
              </w:rPr>
              <w:t xml:space="preserve"> (</w:t>
            </w:r>
            <w:r>
              <w:rPr>
                <w:rFonts w:ascii="DejaVu Sans" w:eastAsia="DejaVu Sans" w:hAnsi="DejaVu Sans" w:cs="Arial"/>
                <w:bCs/>
                <w:color w:val="000000"/>
                <w:sz w:val="18"/>
                <w:szCs w:val="18"/>
              </w:rPr>
              <w:t>×</w:t>
            </w:r>
            <w:r w:rsidRPr="00EA700F">
              <w:rPr>
                <w:rFonts w:ascii="Arial" w:eastAsia="Microsoft YaHei" w:hAnsi="Arial" w:cs="Arial"/>
                <w:bCs/>
                <w:color w:val="000000"/>
                <w:sz w:val="18"/>
                <w:szCs w:val="18"/>
              </w:rPr>
              <w:t>10¹²/L</w:t>
            </w:r>
            <w:r>
              <w:rPr>
                <w:rFonts w:ascii="Arial" w:eastAsia="Microsoft YaHei" w:hAnsi="Arial" w:cs="Arial"/>
                <w:bCs/>
                <w:color w:val="000000"/>
                <w:sz w:val="18"/>
                <w:szCs w:val="18"/>
              </w:rPr>
              <w:t>)</w:t>
            </w:r>
          </w:p>
        </w:tc>
        <w:tc>
          <w:tcPr>
            <w:tcW w:w="1417" w:type="dxa"/>
          </w:tcPr>
          <w:p w14:paraId="3D3F946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3.7 (3.0, 4.3)</w:t>
            </w:r>
          </w:p>
        </w:tc>
        <w:tc>
          <w:tcPr>
            <w:tcW w:w="1417" w:type="dxa"/>
          </w:tcPr>
          <w:p w14:paraId="4B2D7B4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2.8 (2.5, 3.2)</w:t>
            </w:r>
          </w:p>
        </w:tc>
        <w:tc>
          <w:tcPr>
            <w:tcW w:w="1417" w:type="dxa"/>
          </w:tcPr>
          <w:p w14:paraId="2ADE30C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3.4 (3.0, 3.8)</w:t>
            </w:r>
          </w:p>
        </w:tc>
        <w:tc>
          <w:tcPr>
            <w:tcW w:w="1417" w:type="dxa"/>
          </w:tcPr>
          <w:p w14:paraId="2902E73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3.8 (3.5, 4.2)</w:t>
            </w:r>
          </w:p>
        </w:tc>
        <w:tc>
          <w:tcPr>
            <w:tcW w:w="1417" w:type="dxa"/>
          </w:tcPr>
          <w:p w14:paraId="6F6BF78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4.5 (4.1, 4.9)</w:t>
            </w:r>
          </w:p>
        </w:tc>
        <w:tc>
          <w:tcPr>
            <w:tcW w:w="791" w:type="dxa"/>
          </w:tcPr>
          <w:p w14:paraId="1C04B14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3C09B0E8" w14:textId="77777777" w:rsidTr="00CC41C1">
        <w:trPr>
          <w:trHeight w:val="20"/>
        </w:trPr>
        <w:tc>
          <w:tcPr>
            <w:tcW w:w="2648" w:type="dxa"/>
          </w:tcPr>
          <w:p w14:paraId="6449B64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lastRenderedPageBreak/>
              <w:t>Creatinine</w:t>
            </w:r>
            <w:r>
              <w:rPr>
                <w:rFonts w:ascii="Arial" w:eastAsia="DejaVu Sans" w:hAnsi="Arial" w:cs="Arial"/>
                <w:bCs/>
                <w:color w:val="000000"/>
                <w:sz w:val="18"/>
                <w:szCs w:val="18"/>
              </w:rPr>
              <w:t xml:space="preserve"> (</w:t>
            </w:r>
            <w:r w:rsidRPr="00EA700F">
              <w:rPr>
                <w:rFonts w:ascii="Arial" w:eastAsia="Microsoft YaHei" w:hAnsi="Arial" w:cs="Arial"/>
                <w:bCs/>
                <w:color w:val="000000"/>
                <w:sz w:val="18"/>
                <w:szCs w:val="18"/>
              </w:rPr>
              <w:t>mg/dL</w:t>
            </w:r>
            <w:r>
              <w:rPr>
                <w:rFonts w:ascii="Arial" w:eastAsia="Microsoft YaHei" w:hAnsi="Arial" w:cs="Arial"/>
                <w:bCs/>
                <w:color w:val="000000"/>
                <w:sz w:val="18"/>
                <w:szCs w:val="18"/>
              </w:rPr>
              <w:t>)</w:t>
            </w:r>
          </w:p>
        </w:tc>
        <w:tc>
          <w:tcPr>
            <w:tcW w:w="1417" w:type="dxa"/>
          </w:tcPr>
          <w:p w14:paraId="7AE3A6F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 (0.8, 1.8)</w:t>
            </w:r>
          </w:p>
        </w:tc>
        <w:tc>
          <w:tcPr>
            <w:tcW w:w="1417" w:type="dxa"/>
          </w:tcPr>
          <w:p w14:paraId="0A899A1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 (0.9, 2.9)</w:t>
            </w:r>
          </w:p>
        </w:tc>
        <w:tc>
          <w:tcPr>
            <w:tcW w:w="1417" w:type="dxa"/>
          </w:tcPr>
          <w:p w14:paraId="5BE9331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 (0.7, 1.9)</w:t>
            </w:r>
          </w:p>
        </w:tc>
        <w:tc>
          <w:tcPr>
            <w:tcW w:w="1417" w:type="dxa"/>
          </w:tcPr>
          <w:p w14:paraId="1C5A68F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 (0.7, 1.5)</w:t>
            </w:r>
          </w:p>
        </w:tc>
        <w:tc>
          <w:tcPr>
            <w:tcW w:w="1417" w:type="dxa"/>
          </w:tcPr>
          <w:p w14:paraId="537A145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0.9 (0.8, 1.2)</w:t>
            </w:r>
          </w:p>
        </w:tc>
        <w:tc>
          <w:tcPr>
            <w:tcW w:w="791" w:type="dxa"/>
          </w:tcPr>
          <w:p w14:paraId="0D6A249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10D5A8CD" w14:textId="77777777" w:rsidTr="00CC41C1">
        <w:trPr>
          <w:trHeight w:val="20"/>
        </w:trPr>
        <w:tc>
          <w:tcPr>
            <w:tcW w:w="2648" w:type="dxa"/>
          </w:tcPr>
          <w:p w14:paraId="5AD4932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Microsoft YaHei" w:hAnsi="Arial" w:cs="Arial"/>
                <w:bCs/>
                <w:color w:val="000000"/>
                <w:sz w:val="18"/>
                <w:szCs w:val="18"/>
              </w:rPr>
            </w:pPr>
            <w:r w:rsidRPr="00EA700F">
              <w:rPr>
                <w:rFonts w:ascii="Arial" w:eastAsia="DejaVu Sans" w:hAnsi="Arial" w:cs="Arial"/>
                <w:bCs/>
                <w:color w:val="000000"/>
                <w:sz w:val="18"/>
                <w:szCs w:val="18"/>
              </w:rPr>
              <w:t>Bun</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mg/dL</w:t>
            </w:r>
            <w:r>
              <w:rPr>
                <w:rFonts w:ascii="Arial" w:eastAsia="DejaVu Sans" w:hAnsi="Arial" w:cs="Arial"/>
                <w:bCs/>
                <w:color w:val="000000"/>
                <w:sz w:val="18"/>
                <w:szCs w:val="18"/>
              </w:rPr>
              <w:t>)</w:t>
            </w:r>
          </w:p>
        </w:tc>
        <w:tc>
          <w:tcPr>
            <w:tcW w:w="1417" w:type="dxa"/>
          </w:tcPr>
          <w:p w14:paraId="281DA44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21.0 (14.0, 36.0)</w:t>
            </w:r>
          </w:p>
        </w:tc>
        <w:tc>
          <w:tcPr>
            <w:tcW w:w="1417" w:type="dxa"/>
          </w:tcPr>
          <w:p w14:paraId="1433BCE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33.0 (18.0, 56.5)</w:t>
            </w:r>
          </w:p>
        </w:tc>
        <w:tc>
          <w:tcPr>
            <w:tcW w:w="1417" w:type="dxa"/>
          </w:tcPr>
          <w:p w14:paraId="1FE237C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23.0 (15.0, 40.0)</w:t>
            </w:r>
          </w:p>
        </w:tc>
        <w:tc>
          <w:tcPr>
            <w:tcW w:w="1417" w:type="dxa"/>
          </w:tcPr>
          <w:p w14:paraId="44832CB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19.0 (13.0, 30.0)</w:t>
            </w:r>
          </w:p>
        </w:tc>
        <w:tc>
          <w:tcPr>
            <w:tcW w:w="1417" w:type="dxa"/>
          </w:tcPr>
          <w:p w14:paraId="7757CE6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17.0 (13.0, 24.0)</w:t>
            </w:r>
          </w:p>
        </w:tc>
        <w:tc>
          <w:tcPr>
            <w:tcW w:w="791" w:type="dxa"/>
          </w:tcPr>
          <w:p w14:paraId="7E97639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5701B0B0" w14:textId="77777777" w:rsidTr="00CC41C1">
        <w:trPr>
          <w:trHeight w:val="20"/>
        </w:trPr>
        <w:tc>
          <w:tcPr>
            <w:tcW w:w="2648" w:type="dxa"/>
          </w:tcPr>
          <w:p w14:paraId="6FB9727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Anion gap</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mmol/L</w:t>
            </w:r>
            <w:r>
              <w:rPr>
                <w:rFonts w:ascii="Arial" w:eastAsia="DejaVu Sans" w:hAnsi="Arial" w:cs="Arial"/>
                <w:bCs/>
                <w:color w:val="000000"/>
                <w:sz w:val="18"/>
                <w:szCs w:val="18"/>
              </w:rPr>
              <w:t>)</w:t>
            </w:r>
          </w:p>
        </w:tc>
        <w:tc>
          <w:tcPr>
            <w:tcW w:w="1417" w:type="dxa"/>
          </w:tcPr>
          <w:p w14:paraId="3868858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15.0 (12.0, 17.0)</w:t>
            </w:r>
          </w:p>
        </w:tc>
        <w:tc>
          <w:tcPr>
            <w:tcW w:w="1417" w:type="dxa"/>
          </w:tcPr>
          <w:p w14:paraId="1CD7B80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15.0 (12.0, 18.5)</w:t>
            </w:r>
          </w:p>
        </w:tc>
        <w:tc>
          <w:tcPr>
            <w:tcW w:w="1417" w:type="dxa"/>
          </w:tcPr>
          <w:p w14:paraId="1ABAD30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14.0 (12.0, 17.0)</w:t>
            </w:r>
          </w:p>
        </w:tc>
        <w:tc>
          <w:tcPr>
            <w:tcW w:w="1417" w:type="dxa"/>
          </w:tcPr>
          <w:p w14:paraId="0C3EBD7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14.0 (12.0, 17.0)</w:t>
            </w:r>
          </w:p>
        </w:tc>
        <w:tc>
          <w:tcPr>
            <w:tcW w:w="1417" w:type="dxa"/>
          </w:tcPr>
          <w:p w14:paraId="5DF8273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15.0 (13.0, 17.0)</w:t>
            </w:r>
          </w:p>
        </w:tc>
        <w:tc>
          <w:tcPr>
            <w:tcW w:w="791" w:type="dxa"/>
          </w:tcPr>
          <w:p w14:paraId="140676A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3DF7D634" w14:textId="77777777" w:rsidTr="00CC41C1">
        <w:trPr>
          <w:trHeight w:val="20"/>
        </w:trPr>
        <w:tc>
          <w:tcPr>
            <w:tcW w:w="2648" w:type="dxa"/>
          </w:tcPr>
          <w:p w14:paraId="76E4449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Calcium total</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mg/dL</w:t>
            </w:r>
            <w:r>
              <w:rPr>
                <w:rFonts w:ascii="Arial" w:eastAsia="DejaVu Sans" w:hAnsi="Arial" w:cs="Arial"/>
                <w:bCs/>
                <w:color w:val="000000"/>
                <w:sz w:val="18"/>
                <w:szCs w:val="18"/>
              </w:rPr>
              <w:t>)</w:t>
            </w:r>
          </w:p>
        </w:tc>
        <w:tc>
          <w:tcPr>
            <w:tcW w:w="1417" w:type="dxa"/>
          </w:tcPr>
          <w:p w14:paraId="2E289AA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8.3 (7.8, 8.8)</w:t>
            </w:r>
          </w:p>
        </w:tc>
        <w:tc>
          <w:tcPr>
            <w:tcW w:w="1417" w:type="dxa"/>
          </w:tcPr>
          <w:p w14:paraId="66C259F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8.2 (7.6, 8.8)</w:t>
            </w:r>
          </w:p>
        </w:tc>
        <w:tc>
          <w:tcPr>
            <w:tcW w:w="1417" w:type="dxa"/>
          </w:tcPr>
          <w:p w14:paraId="4902AD1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8.2 (7.7, 8.8)</w:t>
            </w:r>
          </w:p>
        </w:tc>
        <w:tc>
          <w:tcPr>
            <w:tcW w:w="1417" w:type="dxa"/>
          </w:tcPr>
          <w:p w14:paraId="06B6A94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8.3 (7.8, 8.8)</w:t>
            </w:r>
          </w:p>
        </w:tc>
        <w:tc>
          <w:tcPr>
            <w:tcW w:w="1417" w:type="dxa"/>
          </w:tcPr>
          <w:p w14:paraId="288856B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8.5 (8.0, 8.9)</w:t>
            </w:r>
          </w:p>
        </w:tc>
        <w:tc>
          <w:tcPr>
            <w:tcW w:w="791" w:type="dxa"/>
          </w:tcPr>
          <w:p w14:paraId="117483F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669DE6D0" w14:textId="77777777" w:rsidTr="00CC41C1">
        <w:trPr>
          <w:trHeight w:val="20"/>
        </w:trPr>
        <w:tc>
          <w:tcPr>
            <w:tcW w:w="2648" w:type="dxa"/>
          </w:tcPr>
          <w:p w14:paraId="67E14E3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PT</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s</w:t>
            </w:r>
            <w:r>
              <w:rPr>
                <w:rFonts w:ascii="Arial" w:eastAsia="DejaVu Sans" w:hAnsi="Arial" w:cs="Arial"/>
                <w:bCs/>
                <w:color w:val="000000"/>
                <w:sz w:val="18"/>
                <w:szCs w:val="18"/>
              </w:rPr>
              <w:t>)</w:t>
            </w:r>
          </w:p>
        </w:tc>
        <w:tc>
          <w:tcPr>
            <w:tcW w:w="1417" w:type="dxa"/>
          </w:tcPr>
          <w:p w14:paraId="4981D50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14.2 (12.6, 17.4)</w:t>
            </w:r>
          </w:p>
        </w:tc>
        <w:tc>
          <w:tcPr>
            <w:tcW w:w="1417" w:type="dxa"/>
          </w:tcPr>
          <w:p w14:paraId="14D6CAA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16.5 (13.9, 22.9)</w:t>
            </w:r>
          </w:p>
        </w:tc>
        <w:tc>
          <w:tcPr>
            <w:tcW w:w="1417" w:type="dxa"/>
          </w:tcPr>
          <w:p w14:paraId="0F2969B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14.7 (13.0, 17.6)</w:t>
            </w:r>
          </w:p>
        </w:tc>
        <w:tc>
          <w:tcPr>
            <w:tcW w:w="1417" w:type="dxa"/>
          </w:tcPr>
          <w:p w14:paraId="42C8A34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13.8 (12.4, 16.0)</w:t>
            </w:r>
          </w:p>
        </w:tc>
        <w:tc>
          <w:tcPr>
            <w:tcW w:w="1417" w:type="dxa"/>
          </w:tcPr>
          <w:p w14:paraId="262C13C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12.9 (12.0, 14.6)</w:t>
            </w:r>
          </w:p>
        </w:tc>
        <w:tc>
          <w:tcPr>
            <w:tcW w:w="791" w:type="dxa"/>
          </w:tcPr>
          <w:p w14:paraId="03FEF23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3EFBAF19" w14:textId="77777777" w:rsidTr="00CC41C1">
        <w:trPr>
          <w:trHeight w:val="20"/>
        </w:trPr>
        <w:tc>
          <w:tcPr>
            <w:tcW w:w="2648" w:type="dxa"/>
          </w:tcPr>
          <w:p w14:paraId="52ACAF6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APTT</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s</w:t>
            </w:r>
            <w:r>
              <w:rPr>
                <w:rFonts w:ascii="Arial" w:eastAsia="DejaVu Sans" w:hAnsi="Arial" w:cs="Arial"/>
                <w:bCs/>
                <w:color w:val="000000"/>
                <w:sz w:val="18"/>
                <w:szCs w:val="18"/>
              </w:rPr>
              <w:t>)</w:t>
            </w:r>
          </w:p>
        </w:tc>
        <w:tc>
          <w:tcPr>
            <w:tcW w:w="1417" w:type="dxa"/>
          </w:tcPr>
          <w:p w14:paraId="45D2B7B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31.5 (27.7, 40.2)</w:t>
            </w:r>
          </w:p>
        </w:tc>
        <w:tc>
          <w:tcPr>
            <w:tcW w:w="1417" w:type="dxa"/>
          </w:tcPr>
          <w:p w14:paraId="3FDF06D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35.5 (29.9, 45.9)</w:t>
            </w:r>
          </w:p>
        </w:tc>
        <w:tc>
          <w:tcPr>
            <w:tcW w:w="1417" w:type="dxa"/>
          </w:tcPr>
          <w:p w14:paraId="6A16C07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31.9 (28.1, 40.2)</w:t>
            </w:r>
          </w:p>
        </w:tc>
        <w:tc>
          <w:tcPr>
            <w:tcW w:w="1417" w:type="dxa"/>
          </w:tcPr>
          <w:p w14:paraId="05E1BAC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30.8 (27.6, 38.3)</w:t>
            </w:r>
          </w:p>
        </w:tc>
        <w:tc>
          <w:tcPr>
            <w:tcW w:w="1417" w:type="dxa"/>
          </w:tcPr>
          <w:p w14:paraId="3FC7CE5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29.5 (26.3, 34.2)</w:t>
            </w:r>
          </w:p>
        </w:tc>
        <w:tc>
          <w:tcPr>
            <w:tcW w:w="791" w:type="dxa"/>
          </w:tcPr>
          <w:p w14:paraId="6F44D71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32C1AF74" w14:textId="77777777" w:rsidTr="00CC41C1">
        <w:trPr>
          <w:trHeight w:val="20"/>
        </w:trPr>
        <w:tc>
          <w:tcPr>
            <w:tcW w:w="2648" w:type="dxa"/>
          </w:tcPr>
          <w:p w14:paraId="587918B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 xml:space="preserve">INR </w:t>
            </w:r>
          </w:p>
        </w:tc>
        <w:tc>
          <w:tcPr>
            <w:tcW w:w="1417" w:type="dxa"/>
          </w:tcPr>
          <w:p w14:paraId="38B6EF8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 (1.1, 1.6)</w:t>
            </w:r>
          </w:p>
        </w:tc>
        <w:tc>
          <w:tcPr>
            <w:tcW w:w="1417" w:type="dxa"/>
          </w:tcPr>
          <w:p w14:paraId="5D0F612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 (1.3, 2.1)</w:t>
            </w:r>
          </w:p>
        </w:tc>
        <w:tc>
          <w:tcPr>
            <w:tcW w:w="1417" w:type="dxa"/>
          </w:tcPr>
          <w:p w14:paraId="320F434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 (1.2, 1.6)</w:t>
            </w:r>
          </w:p>
        </w:tc>
        <w:tc>
          <w:tcPr>
            <w:tcW w:w="1417" w:type="dxa"/>
          </w:tcPr>
          <w:p w14:paraId="0E95BFE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1.2 (1.1, 1.5)</w:t>
            </w:r>
          </w:p>
        </w:tc>
        <w:tc>
          <w:tcPr>
            <w:tcW w:w="1417" w:type="dxa"/>
          </w:tcPr>
          <w:p w14:paraId="21F0067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1.2 (1.1, 1.3)</w:t>
            </w:r>
          </w:p>
        </w:tc>
        <w:tc>
          <w:tcPr>
            <w:tcW w:w="791" w:type="dxa"/>
          </w:tcPr>
          <w:p w14:paraId="1033EAC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4BC9DCFD" w14:textId="77777777" w:rsidTr="00CC41C1">
        <w:trPr>
          <w:trHeight w:val="20"/>
        </w:trPr>
        <w:tc>
          <w:tcPr>
            <w:tcW w:w="2648" w:type="dxa"/>
          </w:tcPr>
          <w:p w14:paraId="4B74B79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Chloride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mmol/L</w:t>
            </w:r>
            <w:r>
              <w:rPr>
                <w:rFonts w:ascii="Arial" w:eastAsia="DejaVu Sans" w:hAnsi="Arial" w:cs="Arial"/>
                <w:bCs/>
                <w:color w:val="000000"/>
                <w:sz w:val="18"/>
                <w:szCs w:val="18"/>
              </w:rPr>
              <w:t>)</w:t>
            </w:r>
          </w:p>
        </w:tc>
        <w:tc>
          <w:tcPr>
            <w:tcW w:w="1417" w:type="dxa"/>
          </w:tcPr>
          <w:p w14:paraId="57B46D3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103.0 (99.0, 107.0)</w:t>
            </w:r>
          </w:p>
        </w:tc>
        <w:tc>
          <w:tcPr>
            <w:tcW w:w="1417" w:type="dxa"/>
          </w:tcPr>
          <w:p w14:paraId="3FCE511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102.0 (97.0, 107.5)</w:t>
            </w:r>
          </w:p>
        </w:tc>
        <w:tc>
          <w:tcPr>
            <w:tcW w:w="1417" w:type="dxa"/>
          </w:tcPr>
          <w:p w14:paraId="69089F3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104.0 (99.0, 108.0)</w:t>
            </w:r>
          </w:p>
        </w:tc>
        <w:tc>
          <w:tcPr>
            <w:tcW w:w="1417" w:type="dxa"/>
          </w:tcPr>
          <w:p w14:paraId="0AD1CB7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103.0 (99.0, 107.0)</w:t>
            </w:r>
          </w:p>
        </w:tc>
        <w:tc>
          <w:tcPr>
            <w:tcW w:w="1417" w:type="dxa"/>
          </w:tcPr>
          <w:p w14:paraId="2D785C9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103.0 (100.0, 106.0)</w:t>
            </w:r>
          </w:p>
        </w:tc>
        <w:tc>
          <w:tcPr>
            <w:tcW w:w="791" w:type="dxa"/>
          </w:tcPr>
          <w:p w14:paraId="7D83FE9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0.006</w:t>
            </w:r>
          </w:p>
        </w:tc>
      </w:tr>
      <w:tr w:rsidR="00966012" w:rsidRPr="00EA700F" w14:paraId="003A30C6" w14:textId="77777777" w:rsidTr="00CC41C1">
        <w:trPr>
          <w:trHeight w:val="20"/>
        </w:trPr>
        <w:tc>
          <w:tcPr>
            <w:tcW w:w="2648" w:type="dxa"/>
          </w:tcPr>
          <w:p w14:paraId="1A2FA75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Glucose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mg/dL</w:t>
            </w:r>
            <w:r>
              <w:rPr>
                <w:rFonts w:ascii="Arial" w:eastAsia="DejaVu Sans" w:hAnsi="Arial" w:cs="Arial"/>
                <w:bCs/>
                <w:color w:val="000000"/>
                <w:sz w:val="18"/>
                <w:szCs w:val="18"/>
              </w:rPr>
              <w:t>)</w:t>
            </w:r>
          </w:p>
        </w:tc>
        <w:tc>
          <w:tcPr>
            <w:tcW w:w="1417" w:type="dxa"/>
          </w:tcPr>
          <w:p w14:paraId="313438E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136.0 (110.0, 176.0)</w:t>
            </w:r>
          </w:p>
        </w:tc>
        <w:tc>
          <w:tcPr>
            <w:tcW w:w="1417" w:type="dxa"/>
          </w:tcPr>
          <w:p w14:paraId="3B77F6D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129.0 (104.0, 169.5)</w:t>
            </w:r>
          </w:p>
        </w:tc>
        <w:tc>
          <w:tcPr>
            <w:tcW w:w="1417" w:type="dxa"/>
          </w:tcPr>
          <w:p w14:paraId="044693A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136.0 (108.0, 180.0)</w:t>
            </w:r>
          </w:p>
        </w:tc>
        <w:tc>
          <w:tcPr>
            <w:tcW w:w="1417" w:type="dxa"/>
          </w:tcPr>
          <w:p w14:paraId="229AD11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137.0 (112.0, 172.0)</w:t>
            </w:r>
          </w:p>
        </w:tc>
        <w:tc>
          <w:tcPr>
            <w:tcW w:w="1417" w:type="dxa"/>
          </w:tcPr>
          <w:p w14:paraId="2855643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142.0 (117.0, 183.0)</w:t>
            </w:r>
          </w:p>
        </w:tc>
        <w:tc>
          <w:tcPr>
            <w:tcW w:w="791" w:type="dxa"/>
          </w:tcPr>
          <w:p w14:paraId="6EF320B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69A265C8" w14:textId="77777777" w:rsidTr="00CC41C1">
        <w:trPr>
          <w:trHeight w:val="20"/>
        </w:trPr>
        <w:tc>
          <w:tcPr>
            <w:tcW w:w="2648" w:type="dxa"/>
          </w:tcPr>
          <w:p w14:paraId="536DC2D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Potassium</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mmol/L</w:t>
            </w:r>
            <w:r>
              <w:rPr>
                <w:rFonts w:ascii="Arial" w:eastAsia="DejaVu Sans" w:hAnsi="Arial" w:cs="Arial"/>
                <w:bCs/>
                <w:color w:val="000000"/>
                <w:sz w:val="18"/>
                <w:szCs w:val="18"/>
              </w:rPr>
              <w:t>)</w:t>
            </w:r>
          </w:p>
        </w:tc>
        <w:tc>
          <w:tcPr>
            <w:tcW w:w="1417" w:type="dxa"/>
          </w:tcPr>
          <w:p w14:paraId="34D7B02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4.1 (3.7, 4.6)</w:t>
            </w:r>
          </w:p>
        </w:tc>
        <w:tc>
          <w:tcPr>
            <w:tcW w:w="1417" w:type="dxa"/>
          </w:tcPr>
          <w:p w14:paraId="518EBE4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4.2 (3.7, 4.7)</w:t>
            </w:r>
          </w:p>
        </w:tc>
        <w:tc>
          <w:tcPr>
            <w:tcW w:w="1417" w:type="dxa"/>
          </w:tcPr>
          <w:p w14:paraId="6C26CDB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4.1 (3.7, 4.7)</w:t>
            </w:r>
          </w:p>
        </w:tc>
        <w:tc>
          <w:tcPr>
            <w:tcW w:w="1417" w:type="dxa"/>
          </w:tcPr>
          <w:p w14:paraId="27AF8F9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4.1 (3.6, 4.5)</w:t>
            </w:r>
          </w:p>
        </w:tc>
        <w:tc>
          <w:tcPr>
            <w:tcW w:w="1417" w:type="dxa"/>
          </w:tcPr>
          <w:p w14:paraId="1525970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4.1 (3.7, 4.5)</w:t>
            </w:r>
          </w:p>
        </w:tc>
        <w:tc>
          <w:tcPr>
            <w:tcW w:w="791" w:type="dxa"/>
          </w:tcPr>
          <w:p w14:paraId="5E1F162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0.039</w:t>
            </w:r>
          </w:p>
        </w:tc>
      </w:tr>
      <w:tr w:rsidR="00966012" w:rsidRPr="00EA700F" w14:paraId="1847D738" w14:textId="77777777" w:rsidTr="00CC41C1">
        <w:trPr>
          <w:trHeight w:val="20"/>
        </w:trPr>
        <w:tc>
          <w:tcPr>
            <w:tcW w:w="2648" w:type="dxa"/>
          </w:tcPr>
          <w:p w14:paraId="162794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Sodium</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mmol/L</w:t>
            </w:r>
            <w:r>
              <w:rPr>
                <w:rFonts w:ascii="Arial" w:eastAsia="DejaVu Sans" w:hAnsi="Arial" w:cs="Arial"/>
                <w:bCs/>
                <w:color w:val="000000"/>
                <w:sz w:val="18"/>
                <w:szCs w:val="18"/>
              </w:rPr>
              <w:t>)</w:t>
            </w:r>
          </w:p>
        </w:tc>
        <w:tc>
          <w:tcPr>
            <w:tcW w:w="1417" w:type="dxa"/>
          </w:tcPr>
          <w:p w14:paraId="077EB33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138.0 (135.0, 141.0)</w:t>
            </w:r>
          </w:p>
        </w:tc>
        <w:tc>
          <w:tcPr>
            <w:tcW w:w="1417" w:type="dxa"/>
          </w:tcPr>
          <w:p w14:paraId="22AD478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137.0 (133.0, 141.0)</w:t>
            </w:r>
          </w:p>
        </w:tc>
        <w:tc>
          <w:tcPr>
            <w:tcW w:w="1417" w:type="dxa"/>
          </w:tcPr>
          <w:p w14:paraId="6C9EC38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138.0 (135.0, 141.0)</w:t>
            </w:r>
          </w:p>
        </w:tc>
        <w:tc>
          <w:tcPr>
            <w:tcW w:w="1417" w:type="dxa"/>
          </w:tcPr>
          <w:p w14:paraId="21BF69E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138.0 (135.0, 141.0)</w:t>
            </w:r>
          </w:p>
        </w:tc>
        <w:tc>
          <w:tcPr>
            <w:tcW w:w="1417" w:type="dxa"/>
          </w:tcPr>
          <w:p w14:paraId="474DCF2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138.0 (136.0, 141.0)</w:t>
            </w:r>
          </w:p>
        </w:tc>
        <w:tc>
          <w:tcPr>
            <w:tcW w:w="791" w:type="dxa"/>
          </w:tcPr>
          <w:p w14:paraId="0F10F30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0.004</w:t>
            </w:r>
          </w:p>
        </w:tc>
      </w:tr>
      <w:tr w:rsidR="00966012" w:rsidRPr="00EA700F" w14:paraId="4D7BB3B4" w14:textId="77777777" w:rsidTr="00CC41C1">
        <w:trPr>
          <w:trHeight w:val="20"/>
        </w:trPr>
        <w:tc>
          <w:tcPr>
            <w:tcW w:w="2648" w:type="dxa"/>
          </w:tcPr>
          <w:p w14:paraId="17182F0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Microsoft YaHei" w:hAnsi="Arial" w:cs="Arial"/>
                <w:bCs/>
                <w:color w:val="000000"/>
                <w:sz w:val="18"/>
                <w:szCs w:val="18"/>
              </w:rPr>
            </w:pPr>
            <w:bookmarkStart w:id="4" w:name="OLE_LINK52"/>
            <w:bookmarkStart w:id="5" w:name="OLE_LINK51"/>
            <w:r w:rsidRPr="00EA700F">
              <w:rPr>
                <w:rFonts w:ascii="Arial" w:eastAsia="DejaVu Sans" w:hAnsi="Arial" w:cs="Arial"/>
                <w:bCs/>
                <w:color w:val="000000" w:themeColor="text1"/>
                <w:sz w:val="18"/>
                <w:szCs w:val="18"/>
              </w:rPr>
              <w:t>Bicarbonate</w:t>
            </w:r>
            <w:bookmarkEnd w:id="4"/>
            <w:bookmarkEnd w:id="5"/>
            <w:r>
              <w:rPr>
                <w:rFonts w:ascii="Arial" w:eastAsia="DejaVu Sans" w:hAnsi="Arial" w:cs="Arial"/>
                <w:bCs/>
                <w:color w:val="000000" w:themeColor="text1"/>
                <w:sz w:val="18"/>
                <w:szCs w:val="18"/>
              </w:rPr>
              <w:t xml:space="preserve"> (</w:t>
            </w:r>
            <w:r w:rsidRPr="00EA700F">
              <w:rPr>
                <w:rFonts w:ascii="Arial" w:eastAsia="Microsoft YaHei" w:hAnsi="Arial" w:cs="Arial"/>
                <w:bCs/>
                <w:color w:val="000000"/>
                <w:sz w:val="18"/>
                <w:szCs w:val="18"/>
              </w:rPr>
              <w:t>mmol/L</w:t>
            </w:r>
            <w:r>
              <w:rPr>
                <w:rFonts w:ascii="Arial" w:eastAsia="Microsoft YaHei" w:hAnsi="Arial" w:cs="Arial"/>
                <w:bCs/>
                <w:color w:val="000000"/>
                <w:sz w:val="18"/>
                <w:szCs w:val="18"/>
              </w:rPr>
              <w:t>)</w:t>
            </w:r>
          </w:p>
        </w:tc>
        <w:tc>
          <w:tcPr>
            <w:tcW w:w="1417" w:type="dxa"/>
          </w:tcPr>
          <w:p w14:paraId="15CFDA8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22.0 (19.0, 25.0)</w:t>
            </w:r>
          </w:p>
        </w:tc>
        <w:tc>
          <w:tcPr>
            <w:tcW w:w="1417" w:type="dxa"/>
          </w:tcPr>
          <w:p w14:paraId="6200655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22.0 (18.0, 25.0)</w:t>
            </w:r>
          </w:p>
        </w:tc>
        <w:tc>
          <w:tcPr>
            <w:tcW w:w="1417" w:type="dxa"/>
          </w:tcPr>
          <w:p w14:paraId="443C4F5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22.0 (19.0, 25.0)</w:t>
            </w:r>
          </w:p>
        </w:tc>
        <w:tc>
          <w:tcPr>
            <w:tcW w:w="1417" w:type="dxa"/>
          </w:tcPr>
          <w:p w14:paraId="58BD625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23.0 (20.0, 26.0)</w:t>
            </w:r>
          </w:p>
        </w:tc>
        <w:tc>
          <w:tcPr>
            <w:tcW w:w="1417" w:type="dxa"/>
          </w:tcPr>
          <w:p w14:paraId="7471E53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22.0 (20.0, 25.0)</w:t>
            </w:r>
          </w:p>
        </w:tc>
        <w:tc>
          <w:tcPr>
            <w:tcW w:w="791" w:type="dxa"/>
          </w:tcPr>
          <w:p w14:paraId="507256E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0.002</w:t>
            </w:r>
          </w:p>
        </w:tc>
      </w:tr>
      <w:tr w:rsidR="00966012" w:rsidRPr="00EA700F" w14:paraId="4F862395" w14:textId="77777777" w:rsidTr="00CC41C1">
        <w:trPr>
          <w:trHeight w:val="20"/>
        </w:trPr>
        <w:tc>
          <w:tcPr>
            <w:tcW w:w="2648" w:type="dxa"/>
          </w:tcPr>
          <w:p w14:paraId="1DA9E28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Microsoft YaHei" w:hAnsi="Arial" w:cs="Arial"/>
                <w:bCs/>
                <w:color w:val="000000"/>
                <w:sz w:val="18"/>
                <w:szCs w:val="18"/>
              </w:rPr>
            </w:pPr>
            <w:bookmarkStart w:id="6" w:name="OLE_LINK102"/>
            <w:r w:rsidRPr="00EA700F">
              <w:rPr>
                <w:rFonts w:ascii="Arial" w:eastAsia="Microsoft YaHei" w:hAnsi="Arial" w:cs="Arial"/>
                <w:bCs/>
                <w:color w:val="000000"/>
                <w:sz w:val="18"/>
                <w:szCs w:val="18"/>
              </w:rPr>
              <w:t>Hemoglobin</w:t>
            </w:r>
            <w:r>
              <w:rPr>
                <w:rFonts w:ascii="Arial" w:eastAsia="Microsoft YaHei" w:hAnsi="Arial" w:cs="Arial"/>
                <w:bCs/>
                <w:color w:val="000000"/>
                <w:sz w:val="18"/>
                <w:szCs w:val="18"/>
              </w:rPr>
              <w:t xml:space="preserve"> (</w:t>
            </w:r>
            <w:r w:rsidRPr="00EA700F">
              <w:rPr>
                <w:rFonts w:ascii="Arial" w:eastAsia="Microsoft YaHei" w:hAnsi="Arial" w:cs="Arial"/>
                <w:bCs/>
                <w:color w:val="000000"/>
                <w:sz w:val="18"/>
                <w:szCs w:val="18"/>
              </w:rPr>
              <w:t>g/dL</w:t>
            </w:r>
            <w:bookmarkEnd w:id="6"/>
            <w:r>
              <w:rPr>
                <w:rFonts w:ascii="Arial" w:eastAsia="Microsoft YaHei" w:hAnsi="Arial" w:cs="Arial"/>
                <w:bCs/>
                <w:color w:val="000000"/>
                <w:sz w:val="18"/>
                <w:szCs w:val="18"/>
              </w:rPr>
              <w:t>)</w:t>
            </w:r>
          </w:p>
        </w:tc>
        <w:tc>
          <w:tcPr>
            <w:tcW w:w="1417" w:type="dxa"/>
          </w:tcPr>
          <w:p w14:paraId="1964ECC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11.0 (9.2, 12.7)</w:t>
            </w:r>
          </w:p>
        </w:tc>
        <w:tc>
          <w:tcPr>
            <w:tcW w:w="1417" w:type="dxa"/>
          </w:tcPr>
          <w:p w14:paraId="4FDB5E1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8.2 (7.4, 8.9)</w:t>
            </w:r>
          </w:p>
        </w:tc>
        <w:tc>
          <w:tcPr>
            <w:tcW w:w="1417" w:type="dxa"/>
          </w:tcPr>
          <w:p w14:paraId="2DB45D4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10.1 (9.4, 10.8)</w:t>
            </w:r>
          </w:p>
        </w:tc>
        <w:tc>
          <w:tcPr>
            <w:tcW w:w="1417" w:type="dxa"/>
          </w:tcPr>
          <w:p w14:paraId="7B6A97D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11.7 (11.1, 12.4)</w:t>
            </w:r>
          </w:p>
        </w:tc>
        <w:tc>
          <w:tcPr>
            <w:tcW w:w="1417" w:type="dxa"/>
          </w:tcPr>
          <w:p w14:paraId="434F543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13.7 (12.9, 14.7)</w:t>
            </w:r>
          </w:p>
        </w:tc>
        <w:tc>
          <w:tcPr>
            <w:tcW w:w="791" w:type="dxa"/>
          </w:tcPr>
          <w:p w14:paraId="555F993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151A6A0E" w14:textId="77777777" w:rsidTr="00CC41C1">
        <w:trPr>
          <w:trHeight w:val="20"/>
        </w:trPr>
        <w:tc>
          <w:tcPr>
            <w:tcW w:w="2648" w:type="dxa"/>
          </w:tcPr>
          <w:p w14:paraId="680FD8F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RDW</w:t>
            </w:r>
            <w:r>
              <w:rPr>
                <w:rFonts w:ascii="Arial" w:eastAsia="DejaVu Sans" w:hAnsi="Arial" w:cs="Arial"/>
                <w:bCs/>
                <w:color w:val="000000"/>
                <w:sz w:val="18"/>
                <w:szCs w:val="18"/>
              </w:rPr>
              <w:t xml:space="preserve"> (</w:t>
            </w:r>
            <w:r w:rsidRPr="00EA700F">
              <w:rPr>
                <w:rFonts w:ascii="Arial" w:eastAsia="Microsoft YaHei" w:hAnsi="Arial" w:cs="Arial"/>
                <w:bCs/>
                <w:color w:val="000000"/>
                <w:sz w:val="18"/>
                <w:szCs w:val="18"/>
              </w:rPr>
              <w:t>%</w:t>
            </w:r>
            <w:r>
              <w:rPr>
                <w:rFonts w:ascii="Arial" w:eastAsia="Microsoft YaHei" w:hAnsi="Arial" w:cs="Arial"/>
                <w:bCs/>
                <w:color w:val="000000"/>
                <w:sz w:val="18"/>
                <w:szCs w:val="18"/>
              </w:rPr>
              <w:t>)</w:t>
            </w:r>
          </w:p>
        </w:tc>
        <w:tc>
          <w:tcPr>
            <w:tcW w:w="1417" w:type="dxa"/>
          </w:tcPr>
          <w:p w14:paraId="4303E47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14.6 (13.5, 16.4)</w:t>
            </w:r>
          </w:p>
        </w:tc>
        <w:tc>
          <w:tcPr>
            <w:tcW w:w="1417" w:type="dxa"/>
          </w:tcPr>
          <w:p w14:paraId="07603D1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17.6 (16.1, 19.4)</w:t>
            </w:r>
          </w:p>
        </w:tc>
        <w:tc>
          <w:tcPr>
            <w:tcW w:w="1417" w:type="dxa"/>
          </w:tcPr>
          <w:p w14:paraId="1214540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15.3 (14.4, 16.4)</w:t>
            </w:r>
          </w:p>
        </w:tc>
        <w:tc>
          <w:tcPr>
            <w:tcW w:w="1417" w:type="dxa"/>
          </w:tcPr>
          <w:p w14:paraId="30E76A2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14.2 (13.4, 15.0)</w:t>
            </w:r>
          </w:p>
        </w:tc>
        <w:tc>
          <w:tcPr>
            <w:tcW w:w="1417" w:type="dxa"/>
          </w:tcPr>
          <w:p w14:paraId="38DF3D9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13.2 (12.7, 13.9)</w:t>
            </w:r>
          </w:p>
        </w:tc>
        <w:tc>
          <w:tcPr>
            <w:tcW w:w="791" w:type="dxa"/>
          </w:tcPr>
          <w:p w14:paraId="6749CBC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2E740075" w14:textId="77777777" w:rsidTr="00CC41C1">
        <w:trPr>
          <w:trHeight w:val="20"/>
        </w:trPr>
        <w:tc>
          <w:tcPr>
            <w:tcW w:w="2648" w:type="dxa"/>
          </w:tcPr>
          <w:p w14:paraId="316364B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HRR</w:t>
            </w:r>
          </w:p>
        </w:tc>
        <w:tc>
          <w:tcPr>
            <w:tcW w:w="1417" w:type="dxa"/>
          </w:tcPr>
          <w:p w14:paraId="4D1C95B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0.74 (0.57, 0.91)</w:t>
            </w:r>
          </w:p>
        </w:tc>
        <w:tc>
          <w:tcPr>
            <w:tcW w:w="1417" w:type="dxa"/>
          </w:tcPr>
          <w:p w14:paraId="5CA7FB9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0.48 (0.41, 0.53)</w:t>
            </w:r>
          </w:p>
        </w:tc>
        <w:tc>
          <w:tcPr>
            <w:tcW w:w="1417" w:type="dxa"/>
          </w:tcPr>
          <w:p w14:paraId="336B006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0.66 (0.61, 0.70)</w:t>
            </w:r>
          </w:p>
        </w:tc>
        <w:tc>
          <w:tcPr>
            <w:tcW w:w="1417" w:type="dxa"/>
          </w:tcPr>
          <w:p w14:paraId="2AFC677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0.82 (0.78, 0.86)</w:t>
            </w:r>
          </w:p>
        </w:tc>
        <w:tc>
          <w:tcPr>
            <w:tcW w:w="1417" w:type="dxa"/>
          </w:tcPr>
          <w:p w14:paraId="301ACCA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1.02 (0.96, 1.10)</w:t>
            </w:r>
          </w:p>
        </w:tc>
        <w:tc>
          <w:tcPr>
            <w:tcW w:w="791" w:type="dxa"/>
          </w:tcPr>
          <w:p w14:paraId="0F28E20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14959DB6" w14:textId="77777777" w:rsidTr="00CC41C1">
        <w:trPr>
          <w:trHeight w:val="20"/>
        </w:trPr>
        <w:tc>
          <w:tcPr>
            <w:tcW w:w="10524" w:type="dxa"/>
            <w:gridSpan w:val="7"/>
            <w:shd w:val="clear" w:color="auto" w:fill="D9D9D9" w:themeFill="background1" w:themeFillShade="D9"/>
          </w:tcPr>
          <w:p w14:paraId="33426125" w14:textId="77777777" w:rsidR="00966012" w:rsidRPr="00EA700F" w:rsidRDefault="00966012" w:rsidP="00CC41C1">
            <w:pPr>
              <w:pBdr>
                <w:top w:val="none" w:sz="0" w:space="0" w:color="000000"/>
                <w:left w:val="none" w:sz="0" w:space="0" w:color="000000"/>
                <w:bottom w:val="none" w:sz="0" w:space="0" w:color="000000"/>
                <w:right w:val="none" w:sz="0" w:space="0" w:color="000000"/>
              </w:pBdr>
              <w:shd w:val="clear" w:color="auto" w:fill="D9D9D9" w:themeFill="background1" w:themeFillShade="D9"/>
              <w:spacing w:before="20" w:after="20" w:line="360" w:lineRule="auto"/>
              <w:ind w:left="20" w:right="20"/>
              <w:jc w:val="left"/>
              <w:rPr>
                <w:rFonts w:ascii="Arial" w:eastAsia="DejaVu Sans" w:hAnsi="Arial" w:cs="Arial"/>
                <w:b/>
                <w:bCs/>
                <w:color w:val="000000"/>
                <w:sz w:val="18"/>
                <w:szCs w:val="18"/>
              </w:rPr>
            </w:pPr>
            <w:r w:rsidRPr="00EA700F">
              <w:rPr>
                <w:rFonts w:ascii="Arial" w:eastAsia="DejaVu Sans" w:hAnsi="Arial" w:cs="Arial"/>
                <w:b/>
                <w:bCs/>
                <w:color w:val="000000"/>
                <w:sz w:val="18"/>
                <w:szCs w:val="18"/>
              </w:rPr>
              <w:t>Comorbidities</w:t>
            </w:r>
          </w:p>
        </w:tc>
      </w:tr>
      <w:tr w:rsidR="00966012" w:rsidRPr="00EA700F" w14:paraId="7C907271" w14:textId="77777777" w:rsidTr="00CC41C1">
        <w:trPr>
          <w:trHeight w:val="20"/>
        </w:trPr>
        <w:tc>
          <w:tcPr>
            <w:tcW w:w="2648" w:type="dxa"/>
          </w:tcPr>
          <w:p w14:paraId="4AD01DB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Hypertension</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2D10E41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C0A8AA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3B7571F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23A2208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1DC6579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5D1B54C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7B62E509" w14:textId="77777777" w:rsidTr="00CC41C1">
        <w:trPr>
          <w:trHeight w:val="20"/>
        </w:trPr>
        <w:tc>
          <w:tcPr>
            <w:tcW w:w="2648" w:type="dxa"/>
          </w:tcPr>
          <w:p w14:paraId="4C83479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635D82E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1,772 (62.1%)</w:t>
            </w:r>
          </w:p>
        </w:tc>
        <w:tc>
          <w:tcPr>
            <w:tcW w:w="1417" w:type="dxa"/>
          </w:tcPr>
          <w:p w14:paraId="1572DF9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522 (74.1%)</w:t>
            </w:r>
          </w:p>
        </w:tc>
        <w:tc>
          <w:tcPr>
            <w:tcW w:w="1417" w:type="dxa"/>
          </w:tcPr>
          <w:p w14:paraId="72F83BE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459 (65.1%)</w:t>
            </w:r>
          </w:p>
        </w:tc>
        <w:tc>
          <w:tcPr>
            <w:tcW w:w="1417" w:type="dxa"/>
          </w:tcPr>
          <w:p w14:paraId="381F18E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394 (55.1%)</w:t>
            </w:r>
          </w:p>
        </w:tc>
        <w:tc>
          <w:tcPr>
            <w:tcW w:w="1417" w:type="dxa"/>
          </w:tcPr>
          <w:p w14:paraId="1C0A7BA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397 (54.3%)</w:t>
            </w:r>
          </w:p>
        </w:tc>
        <w:tc>
          <w:tcPr>
            <w:tcW w:w="791" w:type="dxa"/>
          </w:tcPr>
          <w:p w14:paraId="5935AE0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668F34A4" w14:textId="77777777" w:rsidTr="00CC41C1">
        <w:trPr>
          <w:trHeight w:val="20"/>
        </w:trPr>
        <w:tc>
          <w:tcPr>
            <w:tcW w:w="2648" w:type="dxa"/>
          </w:tcPr>
          <w:p w14:paraId="1BF992F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bookmarkStart w:id="7" w:name="OLE_LINK18"/>
            <w:r w:rsidRPr="00EA700F">
              <w:rPr>
                <w:rFonts w:ascii="Arial" w:eastAsia="DejaVu Sans" w:hAnsi="Arial" w:cs="Arial"/>
                <w:bCs/>
                <w:color w:val="000000"/>
                <w:sz w:val="18"/>
                <w:szCs w:val="18"/>
              </w:rPr>
              <w:t>Yes</w:t>
            </w:r>
            <w:bookmarkEnd w:id="7"/>
          </w:p>
        </w:tc>
        <w:tc>
          <w:tcPr>
            <w:tcW w:w="1417" w:type="dxa"/>
          </w:tcPr>
          <w:p w14:paraId="5086E70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1,083 (37.9%)</w:t>
            </w:r>
          </w:p>
        </w:tc>
        <w:tc>
          <w:tcPr>
            <w:tcW w:w="1417" w:type="dxa"/>
          </w:tcPr>
          <w:p w14:paraId="6259588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182 (25.9%)</w:t>
            </w:r>
          </w:p>
        </w:tc>
        <w:tc>
          <w:tcPr>
            <w:tcW w:w="1417" w:type="dxa"/>
          </w:tcPr>
          <w:p w14:paraId="18A5DEE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246 (34.9%)</w:t>
            </w:r>
          </w:p>
        </w:tc>
        <w:tc>
          <w:tcPr>
            <w:tcW w:w="1417" w:type="dxa"/>
          </w:tcPr>
          <w:p w14:paraId="2E641B2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321 (44.9%)</w:t>
            </w:r>
          </w:p>
        </w:tc>
        <w:tc>
          <w:tcPr>
            <w:tcW w:w="1417" w:type="dxa"/>
          </w:tcPr>
          <w:p w14:paraId="51738B7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334 (45.7%)</w:t>
            </w:r>
          </w:p>
        </w:tc>
        <w:tc>
          <w:tcPr>
            <w:tcW w:w="791" w:type="dxa"/>
          </w:tcPr>
          <w:p w14:paraId="58B9AF8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17F7480" w14:textId="77777777" w:rsidTr="00CC41C1">
        <w:trPr>
          <w:trHeight w:val="20"/>
        </w:trPr>
        <w:tc>
          <w:tcPr>
            <w:tcW w:w="2648" w:type="dxa"/>
          </w:tcPr>
          <w:p w14:paraId="1EE361A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Diabetes</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14270B7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38F03B2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31A66B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6E2632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46019FC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475ACD3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7A43FF27" w14:textId="77777777" w:rsidTr="00CC41C1">
        <w:trPr>
          <w:trHeight w:val="20"/>
        </w:trPr>
        <w:tc>
          <w:tcPr>
            <w:tcW w:w="2648" w:type="dxa"/>
          </w:tcPr>
          <w:p w14:paraId="11A50A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039DF11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1,942 (68.0%)</w:t>
            </w:r>
          </w:p>
        </w:tc>
        <w:tc>
          <w:tcPr>
            <w:tcW w:w="1417" w:type="dxa"/>
          </w:tcPr>
          <w:p w14:paraId="5D36BE8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447 (63.5%)</w:t>
            </w:r>
          </w:p>
        </w:tc>
        <w:tc>
          <w:tcPr>
            <w:tcW w:w="1417" w:type="dxa"/>
          </w:tcPr>
          <w:p w14:paraId="183942D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444 (63.0%)</w:t>
            </w:r>
          </w:p>
        </w:tc>
        <w:tc>
          <w:tcPr>
            <w:tcW w:w="1417" w:type="dxa"/>
          </w:tcPr>
          <w:p w14:paraId="67C4F30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496 (69.4%)</w:t>
            </w:r>
          </w:p>
        </w:tc>
        <w:tc>
          <w:tcPr>
            <w:tcW w:w="1417" w:type="dxa"/>
          </w:tcPr>
          <w:p w14:paraId="09AC996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555 (75.9%)</w:t>
            </w:r>
          </w:p>
        </w:tc>
        <w:tc>
          <w:tcPr>
            <w:tcW w:w="791" w:type="dxa"/>
          </w:tcPr>
          <w:p w14:paraId="3D86DFC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8EDA912" w14:textId="77777777" w:rsidTr="00CC41C1">
        <w:trPr>
          <w:trHeight w:val="20"/>
        </w:trPr>
        <w:tc>
          <w:tcPr>
            <w:tcW w:w="2648" w:type="dxa"/>
          </w:tcPr>
          <w:p w14:paraId="1DA072E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2F64EBF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913 (32.0%)</w:t>
            </w:r>
          </w:p>
        </w:tc>
        <w:tc>
          <w:tcPr>
            <w:tcW w:w="1417" w:type="dxa"/>
          </w:tcPr>
          <w:p w14:paraId="4DBC8F8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257 (36.5%)</w:t>
            </w:r>
          </w:p>
        </w:tc>
        <w:tc>
          <w:tcPr>
            <w:tcW w:w="1417" w:type="dxa"/>
          </w:tcPr>
          <w:p w14:paraId="55DC495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261 (37.0%)</w:t>
            </w:r>
          </w:p>
        </w:tc>
        <w:tc>
          <w:tcPr>
            <w:tcW w:w="1417" w:type="dxa"/>
          </w:tcPr>
          <w:p w14:paraId="7EF5CFF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219 (30.6%)</w:t>
            </w:r>
          </w:p>
        </w:tc>
        <w:tc>
          <w:tcPr>
            <w:tcW w:w="1417" w:type="dxa"/>
          </w:tcPr>
          <w:p w14:paraId="3738164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176 (24.1%)</w:t>
            </w:r>
          </w:p>
        </w:tc>
        <w:tc>
          <w:tcPr>
            <w:tcW w:w="791" w:type="dxa"/>
          </w:tcPr>
          <w:p w14:paraId="7DBAF8F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3A8CA98D" w14:textId="77777777" w:rsidTr="00CC41C1">
        <w:trPr>
          <w:trHeight w:val="20"/>
        </w:trPr>
        <w:tc>
          <w:tcPr>
            <w:tcW w:w="2648" w:type="dxa"/>
          </w:tcPr>
          <w:p w14:paraId="207BD7E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Myocardial infarct</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4A1693E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F340C3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6AC5358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2AA45C6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E7ACBB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47E5161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0.521</w:t>
            </w:r>
          </w:p>
        </w:tc>
      </w:tr>
      <w:tr w:rsidR="00966012" w:rsidRPr="00EA700F" w14:paraId="46DE0F53" w14:textId="77777777" w:rsidTr="00CC41C1">
        <w:trPr>
          <w:trHeight w:val="20"/>
        </w:trPr>
        <w:tc>
          <w:tcPr>
            <w:tcW w:w="2648" w:type="dxa"/>
          </w:tcPr>
          <w:p w14:paraId="4151471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6621E28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2,407 (84.3%)</w:t>
            </w:r>
          </w:p>
        </w:tc>
        <w:tc>
          <w:tcPr>
            <w:tcW w:w="1417" w:type="dxa"/>
          </w:tcPr>
          <w:p w14:paraId="3CFD0B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582 (82.7%)</w:t>
            </w:r>
          </w:p>
        </w:tc>
        <w:tc>
          <w:tcPr>
            <w:tcW w:w="1417" w:type="dxa"/>
          </w:tcPr>
          <w:p w14:paraId="52BC486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596 (84.5%)</w:t>
            </w:r>
          </w:p>
        </w:tc>
        <w:tc>
          <w:tcPr>
            <w:tcW w:w="1417" w:type="dxa"/>
          </w:tcPr>
          <w:p w14:paraId="1C3205E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604 (84.5%)</w:t>
            </w:r>
          </w:p>
        </w:tc>
        <w:tc>
          <w:tcPr>
            <w:tcW w:w="1417" w:type="dxa"/>
          </w:tcPr>
          <w:p w14:paraId="46189BF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625 (85.5%)</w:t>
            </w:r>
          </w:p>
        </w:tc>
        <w:tc>
          <w:tcPr>
            <w:tcW w:w="791" w:type="dxa"/>
          </w:tcPr>
          <w:p w14:paraId="3924766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61BA883E" w14:textId="77777777" w:rsidTr="00CC41C1">
        <w:trPr>
          <w:trHeight w:val="20"/>
        </w:trPr>
        <w:tc>
          <w:tcPr>
            <w:tcW w:w="2648" w:type="dxa"/>
          </w:tcPr>
          <w:p w14:paraId="4FFEC3C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7BAAC22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448 (15.7%)</w:t>
            </w:r>
          </w:p>
        </w:tc>
        <w:tc>
          <w:tcPr>
            <w:tcW w:w="1417" w:type="dxa"/>
          </w:tcPr>
          <w:p w14:paraId="60E81A5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122 (17.3%)</w:t>
            </w:r>
          </w:p>
        </w:tc>
        <w:tc>
          <w:tcPr>
            <w:tcW w:w="1417" w:type="dxa"/>
          </w:tcPr>
          <w:p w14:paraId="4347DF0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109 (15.5%)</w:t>
            </w:r>
          </w:p>
        </w:tc>
        <w:tc>
          <w:tcPr>
            <w:tcW w:w="1417" w:type="dxa"/>
          </w:tcPr>
          <w:p w14:paraId="37435AA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111 (15.5%)</w:t>
            </w:r>
          </w:p>
        </w:tc>
        <w:tc>
          <w:tcPr>
            <w:tcW w:w="1417" w:type="dxa"/>
          </w:tcPr>
          <w:p w14:paraId="2DF93CA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106 (14.5%)</w:t>
            </w:r>
          </w:p>
        </w:tc>
        <w:tc>
          <w:tcPr>
            <w:tcW w:w="791" w:type="dxa"/>
          </w:tcPr>
          <w:p w14:paraId="4D982B1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D65571F" w14:textId="77777777" w:rsidTr="00CC41C1">
        <w:trPr>
          <w:trHeight w:val="20"/>
        </w:trPr>
        <w:tc>
          <w:tcPr>
            <w:tcW w:w="2648" w:type="dxa"/>
          </w:tcPr>
          <w:p w14:paraId="4C099FC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Congestive heart failure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28431BF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31948C9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2AE1C5E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3273363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8F2E3E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691CB55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60DB00C2" w14:textId="77777777" w:rsidTr="00CC41C1">
        <w:trPr>
          <w:trHeight w:val="20"/>
        </w:trPr>
        <w:tc>
          <w:tcPr>
            <w:tcW w:w="2648" w:type="dxa"/>
          </w:tcPr>
          <w:p w14:paraId="03CC008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443DF53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1,963 (68.8%)</w:t>
            </w:r>
          </w:p>
        </w:tc>
        <w:tc>
          <w:tcPr>
            <w:tcW w:w="1417" w:type="dxa"/>
          </w:tcPr>
          <w:p w14:paraId="17F5309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431 (61.2%)</w:t>
            </w:r>
          </w:p>
        </w:tc>
        <w:tc>
          <w:tcPr>
            <w:tcW w:w="1417" w:type="dxa"/>
          </w:tcPr>
          <w:p w14:paraId="345538F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458 (65.0%)</w:t>
            </w:r>
          </w:p>
        </w:tc>
        <w:tc>
          <w:tcPr>
            <w:tcW w:w="1417" w:type="dxa"/>
          </w:tcPr>
          <w:p w14:paraId="4477331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499 (69.8%)</w:t>
            </w:r>
          </w:p>
        </w:tc>
        <w:tc>
          <w:tcPr>
            <w:tcW w:w="1417" w:type="dxa"/>
          </w:tcPr>
          <w:p w14:paraId="2BF017F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575 (78.7%)</w:t>
            </w:r>
          </w:p>
        </w:tc>
        <w:tc>
          <w:tcPr>
            <w:tcW w:w="791" w:type="dxa"/>
          </w:tcPr>
          <w:p w14:paraId="34D4C01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3D4A8BFC" w14:textId="77777777" w:rsidTr="00CC41C1">
        <w:trPr>
          <w:trHeight w:val="20"/>
        </w:trPr>
        <w:tc>
          <w:tcPr>
            <w:tcW w:w="2648" w:type="dxa"/>
          </w:tcPr>
          <w:p w14:paraId="4CB905B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711D254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892 (31.2%)</w:t>
            </w:r>
          </w:p>
        </w:tc>
        <w:tc>
          <w:tcPr>
            <w:tcW w:w="1417" w:type="dxa"/>
          </w:tcPr>
          <w:p w14:paraId="062B1E6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273 (38.8%)</w:t>
            </w:r>
          </w:p>
        </w:tc>
        <w:tc>
          <w:tcPr>
            <w:tcW w:w="1417" w:type="dxa"/>
          </w:tcPr>
          <w:p w14:paraId="3F3A55E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247 (35.0%)</w:t>
            </w:r>
          </w:p>
        </w:tc>
        <w:tc>
          <w:tcPr>
            <w:tcW w:w="1417" w:type="dxa"/>
          </w:tcPr>
          <w:p w14:paraId="3BFF05E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216 (30.2%)</w:t>
            </w:r>
          </w:p>
        </w:tc>
        <w:tc>
          <w:tcPr>
            <w:tcW w:w="1417" w:type="dxa"/>
          </w:tcPr>
          <w:p w14:paraId="4192D14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156 (21.3%)</w:t>
            </w:r>
          </w:p>
        </w:tc>
        <w:tc>
          <w:tcPr>
            <w:tcW w:w="791" w:type="dxa"/>
          </w:tcPr>
          <w:p w14:paraId="3873608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45C2C43F" w14:textId="77777777" w:rsidTr="00CC41C1">
        <w:trPr>
          <w:trHeight w:val="20"/>
        </w:trPr>
        <w:tc>
          <w:tcPr>
            <w:tcW w:w="2648" w:type="dxa"/>
          </w:tcPr>
          <w:p w14:paraId="6FE908D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Severe liver disease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5A04956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CE3F83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0B63C7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A3B271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4A580A4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2E8F2D1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42CABC5A" w14:textId="77777777" w:rsidTr="00CC41C1">
        <w:trPr>
          <w:trHeight w:val="20"/>
        </w:trPr>
        <w:tc>
          <w:tcPr>
            <w:tcW w:w="2648" w:type="dxa"/>
          </w:tcPr>
          <w:p w14:paraId="5BEF716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0BDDCE4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2,603 (91.2%)</w:t>
            </w:r>
          </w:p>
        </w:tc>
        <w:tc>
          <w:tcPr>
            <w:tcW w:w="1417" w:type="dxa"/>
          </w:tcPr>
          <w:p w14:paraId="573EBE6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552 (78.4%)</w:t>
            </w:r>
          </w:p>
        </w:tc>
        <w:tc>
          <w:tcPr>
            <w:tcW w:w="1417" w:type="dxa"/>
          </w:tcPr>
          <w:p w14:paraId="1D1A412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651 (92.3%)</w:t>
            </w:r>
          </w:p>
        </w:tc>
        <w:tc>
          <w:tcPr>
            <w:tcW w:w="1417" w:type="dxa"/>
          </w:tcPr>
          <w:p w14:paraId="1341DAD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687 (96.1%)</w:t>
            </w:r>
          </w:p>
        </w:tc>
        <w:tc>
          <w:tcPr>
            <w:tcW w:w="1417" w:type="dxa"/>
          </w:tcPr>
          <w:p w14:paraId="607659D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713 (97.5%)</w:t>
            </w:r>
          </w:p>
        </w:tc>
        <w:tc>
          <w:tcPr>
            <w:tcW w:w="791" w:type="dxa"/>
          </w:tcPr>
          <w:p w14:paraId="3761ECE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4DB6AF4" w14:textId="77777777" w:rsidTr="00CC41C1">
        <w:trPr>
          <w:trHeight w:val="20"/>
        </w:trPr>
        <w:tc>
          <w:tcPr>
            <w:tcW w:w="2648" w:type="dxa"/>
          </w:tcPr>
          <w:p w14:paraId="76A89F6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3DF778E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252 (8.8%)</w:t>
            </w:r>
          </w:p>
        </w:tc>
        <w:tc>
          <w:tcPr>
            <w:tcW w:w="1417" w:type="dxa"/>
          </w:tcPr>
          <w:p w14:paraId="59E4F00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152 (21.6%)</w:t>
            </w:r>
          </w:p>
        </w:tc>
        <w:tc>
          <w:tcPr>
            <w:tcW w:w="1417" w:type="dxa"/>
          </w:tcPr>
          <w:p w14:paraId="3ED947C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54 (7.7%)</w:t>
            </w:r>
          </w:p>
        </w:tc>
        <w:tc>
          <w:tcPr>
            <w:tcW w:w="1417" w:type="dxa"/>
          </w:tcPr>
          <w:p w14:paraId="30A2CA0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28 (3.9%)</w:t>
            </w:r>
          </w:p>
        </w:tc>
        <w:tc>
          <w:tcPr>
            <w:tcW w:w="1417" w:type="dxa"/>
          </w:tcPr>
          <w:p w14:paraId="702E0FC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18 (2.5%)</w:t>
            </w:r>
          </w:p>
        </w:tc>
        <w:tc>
          <w:tcPr>
            <w:tcW w:w="791" w:type="dxa"/>
          </w:tcPr>
          <w:p w14:paraId="321FB12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400CCF60" w14:textId="77777777" w:rsidTr="00CC41C1">
        <w:trPr>
          <w:trHeight w:val="20"/>
        </w:trPr>
        <w:tc>
          <w:tcPr>
            <w:tcW w:w="2648" w:type="dxa"/>
          </w:tcPr>
          <w:p w14:paraId="70A2C0F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bookmarkStart w:id="8" w:name="OLE_LINK99"/>
            <w:r w:rsidRPr="00EA700F">
              <w:rPr>
                <w:rFonts w:ascii="Arial" w:eastAsia="DejaVu Sans" w:hAnsi="Arial" w:cs="Arial"/>
                <w:bCs/>
                <w:color w:val="000000"/>
                <w:sz w:val="18"/>
                <w:szCs w:val="18"/>
              </w:rPr>
              <w:t>Renal disease</w:t>
            </w:r>
            <w:bookmarkEnd w:id="8"/>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2ED0E77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1F4DB60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34DCC1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A9A7C9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3ABAE7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1C4FE4E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48630109" w14:textId="77777777" w:rsidTr="00CC41C1">
        <w:trPr>
          <w:trHeight w:val="20"/>
        </w:trPr>
        <w:tc>
          <w:tcPr>
            <w:tcW w:w="2648" w:type="dxa"/>
          </w:tcPr>
          <w:p w14:paraId="467C79D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305A9FB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2,163 (75.8%)</w:t>
            </w:r>
          </w:p>
        </w:tc>
        <w:tc>
          <w:tcPr>
            <w:tcW w:w="1417" w:type="dxa"/>
          </w:tcPr>
          <w:p w14:paraId="1FAD35C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428 (60.8%)</w:t>
            </w:r>
          </w:p>
        </w:tc>
        <w:tc>
          <w:tcPr>
            <w:tcW w:w="1417" w:type="dxa"/>
          </w:tcPr>
          <w:p w14:paraId="52F5AD8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494 (70.1%)</w:t>
            </w:r>
          </w:p>
        </w:tc>
        <w:tc>
          <w:tcPr>
            <w:tcW w:w="1417" w:type="dxa"/>
          </w:tcPr>
          <w:p w14:paraId="360FB6E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581 (81.3%)</w:t>
            </w:r>
          </w:p>
        </w:tc>
        <w:tc>
          <w:tcPr>
            <w:tcW w:w="1417" w:type="dxa"/>
          </w:tcPr>
          <w:p w14:paraId="13E90DC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660 (90.3%)</w:t>
            </w:r>
          </w:p>
        </w:tc>
        <w:tc>
          <w:tcPr>
            <w:tcW w:w="791" w:type="dxa"/>
          </w:tcPr>
          <w:p w14:paraId="6EC2F5F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0C845FD" w14:textId="77777777" w:rsidTr="00CC41C1">
        <w:trPr>
          <w:trHeight w:val="20"/>
        </w:trPr>
        <w:tc>
          <w:tcPr>
            <w:tcW w:w="2648" w:type="dxa"/>
          </w:tcPr>
          <w:p w14:paraId="192B9D4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lastRenderedPageBreak/>
              <w:t>Yes</w:t>
            </w:r>
          </w:p>
        </w:tc>
        <w:tc>
          <w:tcPr>
            <w:tcW w:w="1417" w:type="dxa"/>
          </w:tcPr>
          <w:p w14:paraId="393E3D1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692 (24.2%)</w:t>
            </w:r>
          </w:p>
        </w:tc>
        <w:tc>
          <w:tcPr>
            <w:tcW w:w="1417" w:type="dxa"/>
          </w:tcPr>
          <w:p w14:paraId="23BA2B9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276 (39.2%)</w:t>
            </w:r>
          </w:p>
        </w:tc>
        <w:tc>
          <w:tcPr>
            <w:tcW w:w="1417" w:type="dxa"/>
          </w:tcPr>
          <w:p w14:paraId="38280FD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211 (29.9%)</w:t>
            </w:r>
          </w:p>
        </w:tc>
        <w:tc>
          <w:tcPr>
            <w:tcW w:w="1417" w:type="dxa"/>
          </w:tcPr>
          <w:p w14:paraId="73F44A7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134 (18.7%)</w:t>
            </w:r>
          </w:p>
        </w:tc>
        <w:tc>
          <w:tcPr>
            <w:tcW w:w="1417" w:type="dxa"/>
          </w:tcPr>
          <w:p w14:paraId="7DDAEE7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71 (9.7%)</w:t>
            </w:r>
          </w:p>
        </w:tc>
        <w:tc>
          <w:tcPr>
            <w:tcW w:w="791" w:type="dxa"/>
          </w:tcPr>
          <w:p w14:paraId="52FAF65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31D0F936" w14:textId="77777777" w:rsidTr="00CC41C1">
        <w:trPr>
          <w:trHeight w:val="20"/>
        </w:trPr>
        <w:tc>
          <w:tcPr>
            <w:tcW w:w="2648" w:type="dxa"/>
          </w:tcPr>
          <w:p w14:paraId="1E31B61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Chronic pulmonary disease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7423F05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21C735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2697C9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3DE17A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A3F523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3A42DAC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07FB7802" w14:textId="77777777" w:rsidTr="00CC41C1">
        <w:trPr>
          <w:trHeight w:val="20"/>
        </w:trPr>
        <w:tc>
          <w:tcPr>
            <w:tcW w:w="2648" w:type="dxa"/>
          </w:tcPr>
          <w:p w14:paraId="38F5676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398DC67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2,055 (72.0%)</w:t>
            </w:r>
          </w:p>
        </w:tc>
        <w:tc>
          <w:tcPr>
            <w:tcW w:w="1417" w:type="dxa"/>
          </w:tcPr>
          <w:p w14:paraId="0F04C05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499 (70.9%)</w:t>
            </w:r>
          </w:p>
        </w:tc>
        <w:tc>
          <w:tcPr>
            <w:tcW w:w="1417" w:type="dxa"/>
          </w:tcPr>
          <w:p w14:paraId="4452B68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469 (66.5%)</w:t>
            </w:r>
          </w:p>
        </w:tc>
        <w:tc>
          <w:tcPr>
            <w:tcW w:w="1417" w:type="dxa"/>
          </w:tcPr>
          <w:p w14:paraId="3430F70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505 (70.6%)</w:t>
            </w:r>
          </w:p>
        </w:tc>
        <w:tc>
          <w:tcPr>
            <w:tcW w:w="1417" w:type="dxa"/>
          </w:tcPr>
          <w:p w14:paraId="5581211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582 (79.6%)</w:t>
            </w:r>
          </w:p>
        </w:tc>
        <w:tc>
          <w:tcPr>
            <w:tcW w:w="791" w:type="dxa"/>
          </w:tcPr>
          <w:p w14:paraId="55DFDBA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33CB4785" w14:textId="77777777" w:rsidTr="00CC41C1">
        <w:trPr>
          <w:trHeight w:val="20"/>
        </w:trPr>
        <w:tc>
          <w:tcPr>
            <w:tcW w:w="2648" w:type="dxa"/>
          </w:tcPr>
          <w:p w14:paraId="5537976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50B735F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800 (28.0%)</w:t>
            </w:r>
          </w:p>
        </w:tc>
        <w:tc>
          <w:tcPr>
            <w:tcW w:w="1417" w:type="dxa"/>
          </w:tcPr>
          <w:p w14:paraId="1F9EE4E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205 (29.1%)</w:t>
            </w:r>
          </w:p>
        </w:tc>
        <w:tc>
          <w:tcPr>
            <w:tcW w:w="1417" w:type="dxa"/>
          </w:tcPr>
          <w:p w14:paraId="2DC0626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236 (33.5%)</w:t>
            </w:r>
          </w:p>
        </w:tc>
        <w:tc>
          <w:tcPr>
            <w:tcW w:w="1417" w:type="dxa"/>
          </w:tcPr>
          <w:p w14:paraId="488B3C1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210 (29.4%)</w:t>
            </w:r>
          </w:p>
        </w:tc>
        <w:tc>
          <w:tcPr>
            <w:tcW w:w="1417" w:type="dxa"/>
          </w:tcPr>
          <w:p w14:paraId="208D2D2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149 (20.4%)</w:t>
            </w:r>
          </w:p>
        </w:tc>
        <w:tc>
          <w:tcPr>
            <w:tcW w:w="791" w:type="dxa"/>
          </w:tcPr>
          <w:p w14:paraId="630AE39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239F5745" w14:textId="77777777" w:rsidTr="00CC41C1">
        <w:trPr>
          <w:trHeight w:val="20"/>
        </w:trPr>
        <w:tc>
          <w:tcPr>
            <w:tcW w:w="2648" w:type="dxa"/>
          </w:tcPr>
          <w:p w14:paraId="18837D5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Cerebrovascular disease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076CBCD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195411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5EF306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441FBA0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1031632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51B4E41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4A61F946" w14:textId="77777777" w:rsidTr="00CC41C1">
        <w:trPr>
          <w:trHeight w:val="20"/>
        </w:trPr>
        <w:tc>
          <w:tcPr>
            <w:tcW w:w="2648" w:type="dxa"/>
          </w:tcPr>
          <w:p w14:paraId="32E3B0C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6401C3C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2,054 (71.9%)</w:t>
            </w:r>
          </w:p>
        </w:tc>
        <w:tc>
          <w:tcPr>
            <w:tcW w:w="1417" w:type="dxa"/>
          </w:tcPr>
          <w:p w14:paraId="32C0319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565 (80.3%)</w:t>
            </w:r>
          </w:p>
        </w:tc>
        <w:tc>
          <w:tcPr>
            <w:tcW w:w="1417" w:type="dxa"/>
          </w:tcPr>
          <w:p w14:paraId="123C0DB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549 (77.9%)</w:t>
            </w:r>
          </w:p>
        </w:tc>
        <w:tc>
          <w:tcPr>
            <w:tcW w:w="1417" w:type="dxa"/>
          </w:tcPr>
          <w:p w14:paraId="24E7938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498 (69.7%)</w:t>
            </w:r>
          </w:p>
        </w:tc>
        <w:tc>
          <w:tcPr>
            <w:tcW w:w="1417" w:type="dxa"/>
          </w:tcPr>
          <w:p w14:paraId="63137EA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442 (60.5%)</w:t>
            </w:r>
          </w:p>
        </w:tc>
        <w:tc>
          <w:tcPr>
            <w:tcW w:w="791" w:type="dxa"/>
          </w:tcPr>
          <w:p w14:paraId="7DEEB9F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6194AEF9" w14:textId="77777777" w:rsidTr="00CC41C1">
        <w:trPr>
          <w:trHeight w:val="20"/>
        </w:trPr>
        <w:tc>
          <w:tcPr>
            <w:tcW w:w="2648" w:type="dxa"/>
          </w:tcPr>
          <w:p w14:paraId="2BA4CEA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6C99409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801 (28.1%)</w:t>
            </w:r>
          </w:p>
        </w:tc>
        <w:tc>
          <w:tcPr>
            <w:tcW w:w="1417" w:type="dxa"/>
          </w:tcPr>
          <w:p w14:paraId="4E501C8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139 (19.7%)</w:t>
            </w:r>
          </w:p>
        </w:tc>
        <w:tc>
          <w:tcPr>
            <w:tcW w:w="1417" w:type="dxa"/>
          </w:tcPr>
          <w:p w14:paraId="7264278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156 (22.1%)</w:t>
            </w:r>
          </w:p>
        </w:tc>
        <w:tc>
          <w:tcPr>
            <w:tcW w:w="1417" w:type="dxa"/>
          </w:tcPr>
          <w:p w14:paraId="074CA1B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217 (30.3%)</w:t>
            </w:r>
          </w:p>
        </w:tc>
        <w:tc>
          <w:tcPr>
            <w:tcW w:w="1417" w:type="dxa"/>
          </w:tcPr>
          <w:p w14:paraId="21E483C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289 (39.5%)</w:t>
            </w:r>
          </w:p>
        </w:tc>
        <w:tc>
          <w:tcPr>
            <w:tcW w:w="791" w:type="dxa"/>
          </w:tcPr>
          <w:p w14:paraId="56A0602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170A225C" w14:textId="77777777" w:rsidTr="00CC41C1">
        <w:trPr>
          <w:trHeight w:val="20"/>
        </w:trPr>
        <w:tc>
          <w:tcPr>
            <w:tcW w:w="2648" w:type="dxa"/>
          </w:tcPr>
          <w:p w14:paraId="2009704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Peripheral vascular disease</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252459B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E935F4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76BA384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610DB26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6582766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59045A5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0.002</w:t>
            </w:r>
          </w:p>
        </w:tc>
      </w:tr>
      <w:tr w:rsidR="00966012" w:rsidRPr="00EA700F" w14:paraId="37706A90" w14:textId="77777777" w:rsidTr="00CC41C1">
        <w:trPr>
          <w:trHeight w:val="20"/>
        </w:trPr>
        <w:tc>
          <w:tcPr>
            <w:tcW w:w="2648" w:type="dxa"/>
          </w:tcPr>
          <w:p w14:paraId="7AD4CEB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510BB55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2,478 (86.8%)</w:t>
            </w:r>
          </w:p>
        </w:tc>
        <w:tc>
          <w:tcPr>
            <w:tcW w:w="1417" w:type="dxa"/>
          </w:tcPr>
          <w:p w14:paraId="4937FF7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604 (85.8%)</w:t>
            </w:r>
          </w:p>
        </w:tc>
        <w:tc>
          <w:tcPr>
            <w:tcW w:w="1417" w:type="dxa"/>
          </w:tcPr>
          <w:p w14:paraId="044FD7D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606 (86.0%)</w:t>
            </w:r>
          </w:p>
        </w:tc>
        <w:tc>
          <w:tcPr>
            <w:tcW w:w="1417" w:type="dxa"/>
          </w:tcPr>
          <w:p w14:paraId="0619012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604 (84.5%)</w:t>
            </w:r>
          </w:p>
        </w:tc>
        <w:tc>
          <w:tcPr>
            <w:tcW w:w="1417" w:type="dxa"/>
          </w:tcPr>
          <w:p w14:paraId="084DA35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664 (90.8%)</w:t>
            </w:r>
          </w:p>
        </w:tc>
        <w:tc>
          <w:tcPr>
            <w:tcW w:w="791" w:type="dxa"/>
          </w:tcPr>
          <w:p w14:paraId="257FEB3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39A840A5" w14:textId="77777777" w:rsidTr="00CC41C1">
        <w:trPr>
          <w:trHeight w:val="20"/>
        </w:trPr>
        <w:tc>
          <w:tcPr>
            <w:tcW w:w="2648" w:type="dxa"/>
          </w:tcPr>
          <w:p w14:paraId="6EB4E34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2C7F701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377 (13.2%)</w:t>
            </w:r>
          </w:p>
        </w:tc>
        <w:tc>
          <w:tcPr>
            <w:tcW w:w="1417" w:type="dxa"/>
          </w:tcPr>
          <w:p w14:paraId="2FFBC17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100 (14.2%)</w:t>
            </w:r>
          </w:p>
        </w:tc>
        <w:tc>
          <w:tcPr>
            <w:tcW w:w="1417" w:type="dxa"/>
          </w:tcPr>
          <w:p w14:paraId="6839413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99 (14.0%)</w:t>
            </w:r>
          </w:p>
        </w:tc>
        <w:tc>
          <w:tcPr>
            <w:tcW w:w="1417" w:type="dxa"/>
          </w:tcPr>
          <w:p w14:paraId="77882F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111 (15.5%)</w:t>
            </w:r>
          </w:p>
        </w:tc>
        <w:tc>
          <w:tcPr>
            <w:tcW w:w="1417" w:type="dxa"/>
          </w:tcPr>
          <w:p w14:paraId="3EA0999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67 (9.2%)</w:t>
            </w:r>
          </w:p>
        </w:tc>
        <w:tc>
          <w:tcPr>
            <w:tcW w:w="791" w:type="dxa"/>
          </w:tcPr>
          <w:p w14:paraId="3231C03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68607EA8" w14:textId="77777777" w:rsidTr="00CC41C1">
        <w:trPr>
          <w:trHeight w:val="20"/>
        </w:trPr>
        <w:tc>
          <w:tcPr>
            <w:tcW w:w="2648" w:type="dxa"/>
          </w:tcPr>
          <w:p w14:paraId="06C4D00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bookmarkStart w:id="9" w:name="OLE_LINK97"/>
            <w:r w:rsidRPr="00EA700F">
              <w:rPr>
                <w:rFonts w:ascii="Arial" w:eastAsia="DejaVu Sans" w:hAnsi="Arial" w:cs="Arial"/>
                <w:bCs/>
                <w:color w:val="000000" w:themeColor="text1"/>
                <w:sz w:val="18"/>
                <w:szCs w:val="18"/>
              </w:rPr>
              <w:t>Malignant cancer</w:t>
            </w:r>
            <w:bookmarkEnd w:id="9"/>
            <w:r w:rsidRPr="00EA700F">
              <w:rPr>
                <w:rFonts w:ascii="Arial" w:eastAsia="DejaVu Sans" w:hAnsi="Arial" w:cs="Arial"/>
                <w:bCs/>
                <w:color w:val="000000" w:themeColor="text1"/>
                <w:sz w:val="18"/>
                <w:szCs w:val="18"/>
              </w:rPr>
              <w:t xml:space="preserve"> </w:t>
            </w:r>
            <w:r>
              <w:rPr>
                <w:rFonts w:ascii="Arial" w:eastAsia="DejaVu Sans" w:hAnsi="Arial" w:cs="Arial"/>
                <w:bCs/>
                <w:color w:val="000000" w:themeColor="text1"/>
                <w:sz w:val="18"/>
                <w:szCs w:val="18"/>
              </w:rPr>
              <w:t>(</w:t>
            </w:r>
            <w:r w:rsidRPr="00EA700F">
              <w:rPr>
                <w:rFonts w:ascii="Arial" w:eastAsia="DejaVu Sans" w:hAnsi="Arial" w:cs="Arial"/>
                <w:bCs/>
                <w:color w:val="000000" w:themeColor="text1"/>
                <w:sz w:val="18"/>
                <w:szCs w:val="18"/>
              </w:rPr>
              <w:t>n (%)</w:t>
            </w:r>
            <w:r>
              <w:rPr>
                <w:rFonts w:ascii="Arial" w:eastAsia="DejaVu Sans" w:hAnsi="Arial" w:cs="Arial"/>
                <w:bCs/>
                <w:color w:val="000000" w:themeColor="text1"/>
                <w:sz w:val="18"/>
                <w:szCs w:val="18"/>
              </w:rPr>
              <w:t>)</w:t>
            </w:r>
          </w:p>
        </w:tc>
        <w:tc>
          <w:tcPr>
            <w:tcW w:w="1417" w:type="dxa"/>
          </w:tcPr>
          <w:p w14:paraId="476DB7C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730CE5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669F45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29D09C8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4311D3D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1DF8AF0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0AF0E417" w14:textId="77777777" w:rsidTr="00CC41C1">
        <w:trPr>
          <w:trHeight w:val="20"/>
        </w:trPr>
        <w:tc>
          <w:tcPr>
            <w:tcW w:w="2648" w:type="dxa"/>
          </w:tcPr>
          <w:p w14:paraId="58E7D35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50A28D9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2,572 (90.1%)</w:t>
            </w:r>
          </w:p>
        </w:tc>
        <w:tc>
          <w:tcPr>
            <w:tcW w:w="1417" w:type="dxa"/>
          </w:tcPr>
          <w:p w14:paraId="071D9D9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600 (85.2%)</w:t>
            </w:r>
          </w:p>
        </w:tc>
        <w:tc>
          <w:tcPr>
            <w:tcW w:w="1417" w:type="dxa"/>
          </w:tcPr>
          <w:p w14:paraId="1632656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620 (87.9%)</w:t>
            </w:r>
          </w:p>
        </w:tc>
        <w:tc>
          <w:tcPr>
            <w:tcW w:w="1417" w:type="dxa"/>
          </w:tcPr>
          <w:p w14:paraId="2668A37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661 (92.4%)</w:t>
            </w:r>
          </w:p>
        </w:tc>
        <w:tc>
          <w:tcPr>
            <w:tcW w:w="1417" w:type="dxa"/>
          </w:tcPr>
          <w:p w14:paraId="1754DD6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691 (94.5%)</w:t>
            </w:r>
          </w:p>
        </w:tc>
        <w:tc>
          <w:tcPr>
            <w:tcW w:w="791" w:type="dxa"/>
          </w:tcPr>
          <w:p w14:paraId="2DBEC74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33A6F7F" w14:textId="77777777" w:rsidTr="00CC41C1">
        <w:trPr>
          <w:trHeight w:val="20"/>
        </w:trPr>
        <w:tc>
          <w:tcPr>
            <w:tcW w:w="2648" w:type="dxa"/>
          </w:tcPr>
          <w:p w14:paraId="566AF74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609D767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283 (9.9%)</w:t>
            </w:r>
          </w:p>
        </w:tc>
        <w:tc>
          <w:tcPr>
            <w:tcW w:w="1417" w:type="dxa"/>
          </w:tcPr>
          <w:p w14:paraId="13D5E5D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104 (14.8%)</w:t>
            </w:r>
          </w:p>
        </w:tc>
        <w:tc>
          <w:tcPr>
            <w:tcW w:w="1417" w:type="dxa"/>
          </w:tcPr>
          <w:p w14:paraId="0FDEDDD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85 (12.1%)</w:t>
            </w:r>
          </w:p>
        </w:tc>
        <w:tc>
          <w:tcPr>
            <w:tcW w:w="1417" w:type="dxa"/>
          </w:tcPr>
          <w:p w14:paraId="73F25E0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54 (7.6%)</w:t>
            </w:r>
          </w:p>
        </w:tc>
        <w:tc>
          <w:tcPr>
            <w:tcW w:w="1417" w:type="dxa"/>
          </w:tcPr>
          <w:p w14:paraId="340EC86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40 (5.5%)</w:t>
            </w:r>
          </w:p>
        </w:tc>
        <w:tc>
          <w:tcPr>
            <w:tcW w:w="791" w:type="dxa"/>
          </w:tcPr>
          <w:p w14:paraId="3629F8C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43B020E7" w14:textId="77777777" w:rsidTr="00CC41C1">
        <w:trPr>
          <w:trHeight w:val="20"/>
        </w:trPr>
        <w:tc>
          <w:tcPr>
            <w:tcW w:w="2648" w:type="dxa"/>
          </w:tcPr>
          <w:p w14:paraId="73D4164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Sepsis</w:t>
            </w:r>
            <w:r>
              <w:rPr>
                <w:rFonts w:ascii="Arial" w:eastAsia="DejaVu Sans" w:hAnsi="Arial" w:cs="Arial"/>
                <w:bCs/>
                <w:color w:val="000000"/>
                <w:sz w:val="18"/>
                <w:szCs w:val="18"/>
              </w:rPr>
              <w:t xml:space="preserve"> (</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2A66A18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3E4F371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000798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2D429DD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6FADEF4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7EC0C0C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0.007</w:t>
            </w:r>
          </w:p>
        </w:tc>
      </w:tr>
      <w:tr w:rsidR="00966012" w:rsidRPr="00EA700F" w14:paraId="4FC7E5C9" w14:textId="77777777" w:rsidTr="00CC41C1">
        <w:trPr>
          <w:trHeight w:val="20"/>
        </w:trPr>
        <w:tc>
          <w:tcPr>
            <w:tcW w:w="2648" w:type="dxa"/>
          </w:tcPr>
          <w:p w14:paraId="56EB27F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1668233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72 (2.5%)</w:t>
            </w:r>
          </w:p>
        </w:tc>
        <w:tc>
          <w:tcPr>
            <w:tcW w:w="1417" w:type="dxa"/>
          </w:tcPr>
          <w:p w14:paraId="341BC69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12 (1.7%)</w:t>
            </w:r>
          </w:p>
        </w:tc>
        <w:tc>
          <w:tcPr>
            <w:tcW w:w="1417" w:type="dxa"/>
          </w:tcPr>
          <w:p w14:paraId="289DEE3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10 (1.4%)</w:t>
            </w:r>
          </w:p>
        </w:tc>
        <w:tc>
          <w:tcPr>
            <w:tcW w:w="1417" w:type="dxa"/>
          </w:tcPr>
          <w:p w14:paraId="4DC779C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21 (2.9%)</w:t>
            </w:r>
          </w:p>
        </w:tc>
        <w:tc>
          <w:tcPr>
            <w:tcW w:w="1417" w:type="dxa"/>
          </w:tcPr>
          <w:p w14:paraId="7897DF6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29 (4.0%)</w:t>
            </w:r>
          </w:p>
        </w:tc>
        <w:tc>
          <w:tcPr>
            <w:tcW w:w="791" w:type="dxa"/>
          </w:tcPr>
          <w:p w14:paraId="75621B8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67FF652E" w14:textId="77777777" w:rsidTr="00CC41C1">
        <w:trPr>
          <w:trHeight w:val="20"/>
        </w:trPr>
        <w:tc>
          <w:tcPr>
            <w:tcW w:w="2648" w:type="dxa"/>
          </w:tcPr>
          <w:p w14:paraId="42C729B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6D97EED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2,783 (97.5%)</w:t>
            </w:r>
          </w:p>
        </w:tc>
        <w:tc>
          <w:tcPr>
            <w:tcW w:w="1417" w:type="dxa"/>
          </w:tcPr>
          <w:p w14:paraId="78B302D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692 (98.3%)</w:t>
            </w:r>
          </w:p>
        </w:tc>
        <w:tc>
          <w:tcPr>
            <w:tcW w:w="1417" w:type="dxa"/>
          </w:tcPr>
          <w:p w14:paraId="06804C9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695 (98.6%)</w:t>
            </w:r>
          </w:p>
        </w:tc>
        <w:tc>
          <w:tcPr>
            <w:tcW w:w="1417" w:type="dxa"/>
          </w:tcPr>
          <w:p w14:paraId="0306308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694 (97.1%)</w:t>
            </w:r>
          </w:p>
        </w:tc>
        <w:tc>
          <w:tcPr>
            <w:tcW w:w="1417" w:type="dxa"/>
          </w:tcPr>
          <w:p w14:paraId="1F8009A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702 (96.0%)</w:t>
            </w:r>
          </w:p>
        </w:tc>
        <w:tc>
          <w:tcPr>
            <w:tcW w:w="791" w:type="dxa"/>
          </w:tcPr>
          <w:p w14:paraId="0DFE188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D20F65E" w14:textId="77777777" w:rsidTr="00CC41C1">
        <w:trPr>
          <w:trHeight w:val="20"/>
        </w:trPr>
        <w:tc>
          <w:tcPr>
            <w:tcW w:w="2648" w:type="dxa"/>
          </w:tcPr>
          <w:p w14:paraId="4BD97EC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 xml:space="preserve">AKI </w:t>
            </w:r>
            <w:r>
              <w:rPr>
                <w:rFonts w:ascii="Arial" w:eastAsia="DejaVu Sans" w:hAnsi="Arial" w:cs="Arial"/>
                <w:bCs/>
                <w:color w:val="000000"/>
                <w:sz w:val="18"/>
                <w:szCs w:val="18"/>
              </w:rPr>
              <w:t>(</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71E0CBA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7F1336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B4D2A8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3A64E3B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4B80D48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2866DC5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0.397</w:t>
            </w:r>
          </w:p>
        </w:tc>
      </w:tr>
      <w:tr w:rsidR="00966012" w:rsidRPr="00EA700F" w14:paraId="0A559F52" w14:textId="77777777" w:rsidTr="00CC41C1">
        <w:trPr>
          <w:trHeight w:val="20"/>
        </w:trPr>
        <w:tc>
          <w:tcPr>
            <w:tcW w:w="2648" w:type="dxa"/>
          </w:tcPr>
          <w:p w14:paraId="44981D0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1A9FA90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27 (0.9%)</w:t>
            </w:r>
          </w:p>
        </w:tc>
        <w:tc>
          <w:tcPr>
            <w:tcW w:w="1417" w:type="dxa"/>
          </w:tcPr>
          <w:p w14:paraId="7A2476E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 (0.4%)</w:t>
            </w:r>
          </w:p>
        </w:tc>
        <w:tc>
          <w:tcPr>
            <w:tcW w:w="1417" w:type="dxa"/>
          </w:tcPr>
          <w:p w14:paraId="63F2D52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 (1.0%)</w:t>
            </w:r>
          </w:p>
        </w:tc>
        <w:tc>
          <w:tcPr>
            <w:tcW w:w="1417" w:type="dxa"/>
          </w:tcPr>
          <w:p w14:paraId="75E7695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9 (1.3%)</w:t>
            </w:r>
          </w:p>
        </w:tc>
        <w:tc>
          <w:tcPr>
            <w:tcW w:w="1417" w:type="dxa"/>
          </w:tcPr>
          <w:p w14:paraId="49C22A3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8 (1.1%)</w:t>
            </w:r>
          </w:p>
        </w:tc>
        <w:tc>
          <w:tcPr>
            <w:tcW w:w="791" w:type="dxa"/>
          </w:tcPr>
          <w:p w14:paraId="38D97B2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45DD0B4C" w14:textId="77777777" w:rsidTr="00CC41C1">
        <w:trPr>
          <w:trHeight w:val="20"/>
        </w:trPr>
        <w:tc>
          <w:tcPr>
            <w:tcW w:w="2648" w:type="dxa"/>
          </w:tcPr>
          <w:p w14:paraId="11CDC9B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1EBFF21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2,828 (99.1%)</w:t>
            </w:r>
          </w:p>
        </w:tc>
        <w:tc>
          <w:tcPr>
            <w:tcW w:w="1417" w:type="dxa"/>
          </w:tcPr>
          <w:p w14:paraId="44B6D47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701 (99.6%)</w:t>
            </w:r>
          </w:p>
        </w:tc>
        <w:tc>
          <w:tcPr>
            <w:tcW w:w="1417" w:type="dxa"/>
          </w:tcPr>
          <w:p w14:paraId="3502967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698 (99.0%)</w:t>
            </w:r>
          </w:p>
        </w:tc>
        <w:tc>
          <w:tcPr>
            <w:tcW w:w="1417" w:type="dxa"/>
          </w:tcPr>
          <w:p w14:paraId="3F53A2B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706 (98.7%)</w:t>
            </w:r>
          </w:p>
        </w:tc>
        <w:tc>
          <w:tcPr>
            <w:tcW w:w="1417" w:type="dxa"/>
          </w:tcPr>
          <w:p w14:paraId="0695D22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723 (98.9%)</w:t>
            </w:r>
          </w:p>
        </w:tc>
        <w:tc>
          <w:tcPr>
            <w:tcW w:w="791" w:type="dxa"/>
          </w:tcPr>
          <w:p w14:paraId="3CACA25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49D839C8" w14:textId="77777777" w:rsidTr="00CC41C1">
        <w:trPr>
          <w:trHeight w:val="20"/>
        </w:trPr>
        <w:tc>
          <w:tcPr>
            <w:tcW w:w="10524" w:type="dxa"/>
            <w:gridSpan w:val="7"/>
            <w:shd w:val="clear" w:color="auto" w:fill="D9D9D9" w:themeFill="background1" w:themeFillShade="D9"/>
          </w:tcPr>
          <w:p w14:paraId="4C0729B7" w14:textId="77777777" w:rsidR="00966012" w:rsidRPr="00EA700F" w:rsidRDefault="00966012" w:rsidP="00CC41C1">
            <w:pPr>
              <w:pBdr>
                <w:top w:val="none" w:sz="0" w:space="0" w:color="000000"/>
                <w:left w:val="none" w:sz="0" w:space="0" w:color="000000"/>
                <w:bottom w:val="none" w:sz="0" w:space="0" w:color="000000"/>
                <w:right w:val="none" w:sz="0" w:space="0" w:color="000000"/>
              </w:pBdr>
              <w:shd w:val="clear" w:color="auto" w:fill="D9D9D9" w:themeFill="background1" w:themeFillShade="D9"/>
              <w:spacing w:before="20" w:after="20" w:line="360" w:lineRule="auto"/>
              <w:ind w:left="20" w:right="20"/>
              <w:jc w:val="left"/>
              <w:rPr>
                <w:rFonts w:ascii="Arial" w:eastAsia="DejaVu Sans" w:hAnsi="Arial" w:cs="Arial"/>
                <w:b/>
                <w:bCs/>
                <w:color w:val="000000"/>
                <w:sz w:val="18"/>
                <w:szCs w:val="18"/>
              </w:rPr>
            </w:pPr>
            <w:r w:rsidRPr="00EA700F">
              <w:rPr>
                <w:rFonts w:ascii="Arial" w:eastAsia="DejaVu Sans" w:hAnsi="Arial" w:cs="Arial"/>
                <w:b/>
                <w:bCs/>
                <w:color w:val="000000"/>
                <w:sz w:val="18"/>
                <w:szCs w:val="18"/>
              </w:rPr>
              <w:t>Treatment</w:t>
            </w:r>
          </w:p>
        </w:tc>
      </w:tr>
      <w:tr w:rsidR="00966012" w:rsidRPr="00EA700F" w14:paraId="25B74959" w14:textId="77777777" w:rsidTr="00CC41C1">
        <w:trPr>
          <w:trHeight w:val="20"/>
        </w:trPr>
        <w:tc>
          <w:tcPr>
            <w:tcW w:w="2648" w:type="dxa"/>
          </w:tcPr>
          <w:p w14:paraId="072D818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sz w:val="18"/>
                <w:szCs w:val="18"/>
              </w:rPr>
              <w:t xml:space="preserve">Ventilation </w:t>
            </w:r>
            <w:r>
              <w:rPr>
                <w:rFonts w:ascii="Arial" w:eastAsia="DejaVu Sans" w:hAnsi="Arial" w:cs="Arial"/>
                <w:bCs/>
                <w:sz w:val="18"/>
                <w:szCs w:val="18"/>
              </w:rPr>
              <w:t>(</w:t>
            </w:r>
            <w:r w:rsidRPr="00EA700F">
              <w:rPr>
                <w:rFonts w:ascii="Arial" w:eastAsia="DejaVu Sans" w:hAnsi="Arial" w:cs="Arial"/>
                <w:bCs/>
                <w:sz w:val="18"/>
                <w:szCs w:val="18"/>
              </w:rPr>
              <w:t>n (%)</w:t>
            </w:r>
            <w:r>
              <w:rPr>
                <w:rFonts w:ascii="Arial" w:eastAsia="DejaVu Sans" w:hAnsi="Arial" w:cs="Arial"/>
                <w:bCs/>
                <w:sz w:val="18"/>
                <w:szCs w:val="18"/>
              </w:rPr>
              <w:t>)</w:t>
            </w:r>
          </w:p>
        </w:tc>
        <w:tc>
          <w:tcPr>
            <w:tcW w:w="1417" w:type="dxa"/>
          </w:tcPr>
          <w:p w14:paraId="77CDEF2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325C9B5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25C008F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32398B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17A72AF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0327B78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0.277</w:t>
            </w:r>
          </w:p>
        </w:tc>
      </w:tr>
      <w:tr w:rsidR="00966012" w:rsidRPr="00EA700F" w14:paraId="208E2DC8" w14:textId="77777777" w:rsidTr="00CC41C1">
        <w:trPr>
          <w:trHeight w:val="20"/>
        </w:trPr>
        <w:tc>
          <w:tcPr>
            <w:tcW w:w="2648" w:type="dxa"/>
          </w:tcPr>
          <w:p w14:paraId="0385966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36E6D6D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178 (6.2%)</w:t>
            </w:r>
          </w:p>
        </w:tc>
        <w:tc>
          <w:tcPr>
            <w:tcW w:w="1417" w:type="dxa"/>
          </w:tcPr>
          <w:p w14:paraId="50CBBF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46 (6.5%)</w:t>
            </w:r>
          </w:p>
        </w:tc>
        <w:tc>
          <w:tcPr>
            <w:tcW w:w="1417" w:type="dxa"/>
          </w:tcPr>
          <w:p w14:paraId="33845E8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37 (5.2%)</w:t>
            </w:r>
          </w:p>
        </w:tc>
        <w:tc>
          <w:tcPr>
            <w:tcW w:w="1417" w:type="dxa"/>
          </w:tcPr>
          <w:p w14:paraId="782C553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40 (5.6%)</w:t>
            </w:r>
          </w:p>
        </w:tc>
        <w:tc>
          <w:tcPr>
            <w:tcW w:w="1417" w:type="dxa"/>
          </w:tcPr>
          <w:p w14:paraId="57CDDA7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55 (7.5%)</w:t>
            </w:r>
          </w:p>
        </w:tc>
        <w:tc>
          <w:tcPr>
            <w:tcW w:w="791" w:type="dxa"/>
          </w:tcPr>
          <w:p w14:paraId="0F43367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081A4FCE" w14:textId="77777777" w:rsidTr="00CC41C1">
        <w:trPr>
          <w:trHeight w:val="20"/>
        </w:trPr>
        <w:tc>
          <w:tcPr>
            <w:tcW w:w="2648" w:type="dxa"/>
          </w:tcPr>
          <w:p w14:paraId="097F195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6BFCD81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2,677 (93.8%)</w:t>
            </w:r>
          </w:p>
        </w:tc>
        <w:tc>
          <w:tcPr>
            <w:tcW w:w="1417" w:type="dxa"/>
          </w:tcPr>
          <w:p w14:paraId="5DFB5D0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658 (93.5%)</w:t>
            </w:r>
          </w:p>
        </w:tc>
        <w:tc>
          <w:tcPr>
            <w:tcW w:w="1417" w:type="dxa"/>
          </w:tcPr>
          <w:p w14:paraId="0F2D7C1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668 (94.8%)</w:t>
            </w:r>
          </w:p>
        </w:tc>
        <w:tc>
          <w:tcPr>
            <w:tcW w:w="1417" w:type="dxa"/>
          </w:tcPr>
          <w:p w14:paraId="5EFE32F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675 (94.4%)</w:t>
            </w:r>
          </w:p>
        </w:tc>
        <w:tc>
          <w:tcPr>
            <w:tcW w:w="1417" w:type="dxa"/>
          </w:tcPr>
          <w:p w14:paraId="58F5A81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676 (92.5%)</w:t>
            </w:r>
          </w:p>
        </w:tc>
        <w:tc>
          <w:tcPr>
            <w:tcW w:w="791" w:type="dxa"/>
          </w:tcPr>
          <w:p w14:paraId="633F227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72494CCC" w14:textId="77777777" w:rsidTr="00CC41C1">
        <w:trPr>
          <w:trHeight w:val="20"/>
        </w:trPr>
        <w:tc>
          <w:tcPr>
            <w:tcW w:w="2648" w:type="dxa"/>
          </w:tcPr>
          <w:p w14:paraId="74744F2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 xml:space="preserve">CRRT </w:t>
            </w:r>
            <w:r>
              <w:rPr>
                <w:rFonts w:ascii="Arial" w:eastAsia="DejaVu Sans" w:hAnsi="Arial" w:cs="Arial"/>
                <w:bCs/>
                <w:color w:val="000000"/>
                <w:sz w:val="18"/>
                <w:szCs w:val="18"/>
              </w:rPr>
              <w:t>(</w:t>
            </w:r>
            <w:r w:rsidRPr="00EA700F">
              <w:rPr>
                <w:rFonts w:ascii="Arial" w:eastAsia="DejaVu Sans" w:hAnsi="Arial" w:cs="Arial"/>
                <w:bCs/>
                <w:color w:val="000000"/>
                <w:sz w:val="18"/>
                <w:szCs w:val="18"/>
              </w:rPr>
              <w:t>n (%)</w:t>
            </w:r>
            <w:r>
              <w:rPr>
                <w:rFonts w:ascii="Arial" w:eastAsia="DejaVu Sans" w:hAnsi="Arial" w:cs="Arial"/>
                <w:bCs/>
                <w:color w:val="000000"/>
                <w:sz w:val="18"/>
                <w:szCs w:val="18"/>
              </w:rPr>
              <w:t>)</w:t>
            </w:r>
          </w:p>
        </w:tc>
        <w:tc>
          <w:tcPr>
            <w:tcW w:w="1417" w:type="dxa"/>
          </w:tcPr>
          <w:p w14:paraId="2D0C6EC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5103387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399009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1FB8B43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1417" w:type="dxa"/>
          </w:tcPr>
          <w:p w14:paraId="0BE76D0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c>
          <w:tcPr>
            <w:tcW w:w="791" w:type="dxa"/>
          </w:tcPr>
          <w:p w14:paraId="484DF8A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&lt;0.001</w:t>
            </w:r>
          </w:p>
        </w:tc>
      </w:tr>
      <w:tr w:rsidR="00966012" w:rsidRPr="00EA700F" w14:paraId="0E2F37ED" w14:textId="77777777" w:rsidTr="00CC41C1">
        <w:trPr>
          <w:trHeight w:val="20"/>
        </w:trPr>
        <w:tc>
          <w:tcPr>
            <w:tcW w:w="2648" w:type="dxa"/>
          </w:tcPr>
          <w:p w14:paraId="0114336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No</w:t>
            </w:r>
          </w:p>
        </w:tc>
        <w:tc>
          <w:tcPr>
            <w:tcW w:w="1417" w:type="dxa"/>
          </w:tcPr>
          <w:p w14:paraId="7F04FC0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2,085 (73.0%)</w:t>
            </w:r>
          </w:p>
        </w:tc>
        <w:tc>
          <w:tcPr>
            <w:tcW w:w="1417" w:type="dxa"/>
          </w:tcPr>
          <w:p w14:paraId="7D44FA1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393 (55.8%)</w:t>
            </w:r>
          </w:p>
        </w:tc>
        <w:tc>
          <w:tcPr>
            <w:tcW w:w="1417" w:type="dxa"/>
          </w:tcPr>
          <w:p w14:paraId="5A3C666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506 (71.8%)</w:t>
            </w:r>
          </w:p>
        </w:tc>
        <w:tc>
          <w:tcPr>
            <w:tcW w:w="1417" w:type="dxa"/>
          </w:tcPr>
          <w:p w14:paraId="5A307F7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565 (79.0%)</w:t>
            </w:r>
          </w:p>
        </w:tc>
        <w:tc>
          <w:tcPr>
            <w:tcW w:w="1417" w:type="dxa"/>
          </w:tcPr>
          <w:p w14:paraId="1196C51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621 (85.0%)</w:t>
            </w:r>
          </w:p>
        </w:tc>
        <w:tc>
          <w:tcPr>
            <w:tcW w:w="791" w:type="dxa"/>
          </w:tcPr>
          <w:p w14:paraId="6014849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57E3643B" w14:textId="77777777" w:rsidTr="00CC41C1">
        <w:trPr>
          <w:trHeight w:val="20"/>
        </w:trPr>
        <w:tc>
          <w:tcPr>
            <w:tcW w:w="2648" w:type="dxa"/>
          </w:tcPr>
          <w:p w14:paraId="448132E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Yes</w:t>
            </w:r>
          </w:p>
        </w:tc>
        <w:tc>
          <w:tcPr>
            <w:tcW w:w="1417" w:type="dxa"/>
          </w:tcPr>
          <w:p w14:paraId="2B89828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770 (27.0%)</w:t>
            </w:r>
          </w:p>
        </w:tc>
        <w:tc>
          <w:tcPr>
            <w:tcW w:w="1417" w:type="dxa"/>
          </w:tcPr>
          <w:p w14:paraId="556270D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311 (44.2%)</w:t>
            </w:r>
          </w:p>
        </w:tc>
        <w:tc>
          <w:tcPr>
            <w:tcW w:w="1417" w:type="dxa"/>
          </w:tcPr>
          <w:p w14:paraId="3C90514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199 (28.2%)</w:t>
            </w:r>
          </w:p>
        </w:tc>
        <w:tc>
          <w:tcPr>
            <w:tcW w:w="1417" w:type="dxa"/>
          </w:tcPr>
          <w:p w14:paraId="078B1B3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150 (21.0%)</w:t>
            </w:r>
          </w:p>
        </w:tc>
        <w:tc>
          <w:tcPr>
            <w:tcW w:w="1417" w:type="dxa"/>
          </w:tcPr>
          <w:p w14:paraId="7E9EC6B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110 (15.0%)</w:t>
            </w:r>
          </w:p>
        </w:tc>
        <w:tc>
          <w:tcPr>
            <w:tcW w:w="791" w:type="dxa"/>
          </w:tcPr>
          <w:p w14:paraId="2C3A693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p>
        </w:tc>
      </w:tr>
      <w:tr w:rsidR="00966012" w:rsidRPr="00EA700F" w14:paraId="2A81EA3F" w14:textId="77777777" w:rsidTr="00CC41C1">
        <w:trPr>
          <w:trHeight w:val="20"/>
        </w:trPr>
        <w:tc>
          <w:tcPr>
            <w:tcW w:w="10524" w:type="dxa"/>
            <w:gridSpan w:val="7"/>
            <w:shd w:val="clear" w:color="auto" w:fill="D9D9D9" w:themeFill="background1" w:themeFillShade="D9"/>
          </w:tcPr>
          <w:p w14:paraId="498911E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b/>
                <w:bCs/>
                <w:color w:val="000000"/>
                <w:sz w:val="18"/>
                <w:szCs w:val="18"/>
              </w:rPr>
            </w:pPr>
            <w:r w:rsidRPr="00EA700F">
              <w:rPr>
                <w:rFonts w:ascii="Arial" w:eastAsia="DejaVu Sans" w:hAnsi="Arial" w:cs="Arial"/>
                <w:b/>
                <w:bCs/>
                <w:color w:val="000000"/>
                <w:sz w:val="18"/>
                <w:szCs w:val="18"/>
              </w:rPr>
              <w:t>Clinical Outcomes</w:t>
            </w:r>
          </w:p>
        </w:tc>
      </w:tr>
      <w:tr w:rsidR="00966012" w:rsidRPr="00EA700F" w14:paraId="61C65412" w14:textId="77777777" w:rsidTr="00CC41C1">
        <w:trPr>
          <w:trHeight w:val="20"/>
        </w:trPr>
        <w:tc>
          <w:tcPr>
            <w:tcW w:w="2648" w:type="dxa"/>
          </w:tcPr>
          <w:p w14:paraId="5504465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sz w:val="18"/>
                <w:szCs w:val="18"/>
              </w:rPr>
            </w:pPr>
            <w:r w:rsidRPr="00EA700F">
              <w:rPr>
                <w:rFonts w:ascii="Arial" w:eastAsia="DejaVu Sans" w:hAnsi="Arial" w:cs="Arial"/>
                <w:bCs/>
                <w:color w:val="000000"/>
                <w:sz w:val="18"/>
                <w:szCs w:val="18"/>
              </w:rPr>
              <w:t>Hospital stay duration</w:t>
            </w:r>
            <w:r w:rsidRPr="00EA700F">
              <w:rPr>
                <w:rFonts w:ascii="Arial" w:eastAsia="Microsoft YaHei" w:hAnsi="Arial" w:cs="Arial"/>
                <w:bCs/>
                <w:color w:val="000000"/>
                <w:sz w:val="18"/>
                <w:szCs w:val="18"/>
              </w:rPr>
              <w:t xml:space="preserve"> </w:t>
            </w:r>
            <w:r>
              <w:rPr>
                <w:rFonts w:ascii="Arial" w:eastAsia="Microsoft YaHei" w:hAnsi="Arial" w:cs="Arial"/>
                <w:bCs/>
                <w:color w:val="000000"/>
                <w:sz w:val="18"/>
                <w:szCs w:val="18"/>
              </w:rPr>
              <w:t>(</w:t>
            </w:r>
            <w:r w:rsidRPr="00EA700F">
              <w:rPr>
                <w:rFonts w:ascii="Arial" w:eastAsia="Microsoft YaHei" w:hAnsi="Arial" w:cs="Arial"/>
                <w:bCs/>
                <w:color w:val="000000"/>
                <w:sz w:val="18"/>
                <w:szCs w:val="18"/>
              </w:rPr>
              <w:t>days</w:t>
            </w:r>
            <w:r>
              <w:rPr>
                <w:rFonts w:ascii="Arial" w:eastAsia="Microsoft YaHei" w:hAnsi="Arial" w:cs="Arial"/>
                <w:bCs/>
                <w:color w:val="000000"/>
                <w:sz w:val="18"/>
                <w:szCs w:val="18"/>
              </w:rPr>
              <w:t>)</w:t>
            </w:r>
          </w:p>
        </w:tc>
        <w:tc>
          <w:tcPr>
            <w:tcW w:w="1417" w:type="dxa"/>
          </w:tcPr>
          <w:p w14:paraId="200BF83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27.1 (20.8, 38.9)</w:t>
            </w:r>
          </w:p>
        </w:tc>
        <w:tc>
          <w:tcPr>
            <w:tcW w:w="1417" w:type="dxa"/>
          </w:tcPr>
          <w:p w14:paraId="063EF43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28.7 (21.1, 41.3)</w:t>
            </w:r>
          </w:p>
        </w:tc>
        <w:tc>
          <w:tcPr>
            <w:tcW w:w="1417" w:type="dxa"/>
          </w:tcPr>
          <w:p w14:paraId="382B6A0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26.8 (21.3, 38.7)</w:t>
            </w:r>
          </w:p>
        </w:tc>
        <w:tc>
          <w:tcPr>
            <w:tcW w:w="1417" w:type="dxa"/>
          </w:tcPr>
          <w:p w14:paraId="748E462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27.0 (20.4, 38.9)</w:t>
            </w:r>
          </w:p>
        </w:tc>
        <w:tc>
          <w:tcPr>
            <w:tcW w:w="1417" w:type="dxa"/>
          </w:tcPr>
          <w:p w14:paraId="11275E2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26.2 (20.6, 37.1)</w:t>
            </w:r>
          </w:p>
        </w:tc>
        <w:tc>
          <w:tcPr>
            <w:tcW w:w="791" w:type="dxa"/>
          </w:tcPr>
          <w:p w14:paraId="2E53D95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18"/>
                <w:szCs w:val="18"/>
              </w:rPr>
            </w:pPr>
            <w:r w:rsidRPr="00EA700F">
              <w:rPr>
                <w:rFonts w:ascii="Arial" w:eastAsia="DejaVu Sans" w:hAnsi="Arial" w:cs="Arial"/>
                <w:color w:val="000000"/>
                <w:sz w:val="18"/>
                <w:szCs w:val="18"/>
              </w:rPr>
              <w:t>0.066</w:t>
            </w:r>
          </w:p>
        </w:tc>
      </w:tr>
      <w:tr w:rsidR="00966012" w:rsidRPr="00EA700F" w14:paraId="565A5E35" w14:textId="77777777" w:rsidTr="00CC41C1">
        <w:trPr>
          <w:trHeight w:val="20"/>
        </w:trPr>
        <w:tc>
          <w:tcPr>
            <w:tcW w:w="2648" w:type="dxa"/>
          </w:tcPr>
          <w:p w14:paraId="1094127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themeColor="text1"/>
                <w:sz w:val="18"/>
                <w:szCs w:val="18"/>
              </w:rPr>
            </w:pPr>
            <w:r w:rsidRPr="00EA700F">
              <w:rPr>
                <w:rFonts w:ascii="Arial" w:eastAsia="DejaVu Sans" w:hAnsi="Arial" w:cs="Arial"/>
                <w:bCs/>
                <w:color w:val="000000" w:themeColor="text1"/>
                <w:sz w:val="18"/>
                <w:szCs w:val="18"/>
              </w:rPr>
              <w:t>ICU stay duration</w:t>
            </w:r>
            <w:r>
              <w:rPr>
                <w:rFonts w:ascii="Arial" w:eastAsia="DejaVu Sans" w:hAnsi="Arial" w:cs="Arial"/>
                <w:bCs/>
                <w:color w:val="000000" w:themeColor="text1"/>
                <w:sz w:val="18"/>
                <w:szCs w:val="18"/>
              </w:rPr>
              <w:t xml:space="preserve"> (</w:t>
            </w:r>
            <w:r w:rsidRPr="00EA700F">
              <w:rPr>
                <w:rFonts w:ascii="Arial" w:eastAsia="DejaVu Sans" w:hAnsi="Arial" w:cs="Arial"/>
                <w:bCs/>
                <w:color w:val="000000" w:themeColor="text1"/>
                <w:sz w:val="18"/>
                <w:szCs w:val="18"/>
              </w:rPr>
              <w:t>days</w:t>
            </w:r>
            <w:r>
              <w:rPr>
                <w:rFonts w:ascii="Arial" w:eastAsia="DejaVu Sans" w:hAnsi="Arial" w:cs="Arial"/>
                <w:bCs/>
                <w:color w:val="000000" w:themeColor="text1"/>
                <w:sz w:val="18"/>
                <w:szCs w:val="18"/>
              </w:rPr>
              <w:t>)</w:t>
            </w:r>
          </w:p>
        </w:tc>
        <w:tc>
          <w:tcPr>
            <w:tcW w:w="1417" w:type="dxa"/>
          </w:tcPr>
          <w:p w14:paraId="1B95A74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20.0 (16.5, 26.2)</w:t>
            </w:r>
          </w:p>
        </w:tc>
        <w:tc>
          <w:tcPr>
            <w:tcW w:w="1417" w:type="dxa"/>
          </w:tcPr>
          <w:p w14:paraId="573F9AF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20.0 (16.4, 26.0)</w:t>
            </w:r>
          </w:p>
        </w:tc>
        <w:tc>
          <w:tcPr>
            <w:tcW w:w="1417" w:type="dxa"/>
          </w:tcPr>
          <w:p w14:paraId="3E291B2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19.9 (16.5, 26.3)</w:t>
            </w:r>
          </w:p>
        </w:tc>
        <w:tc>
          <w:tcPr>
            <w:tcW w:w="1417" w:type="dxa"/>
          </w:tcPr>
          <w:p w14:paraId="4A04433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20.3 (16.6, 26.5)</w:t>
            </w:r>
          </w:p>
        </w:tc>
        <w:tc>
          <w:tcPr>
            <w:tcW w:w="1417" w:type="dxa"/>
          </w:tcPr>
          <w:p w14:paraId="2093AC3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20.0 (16.4, 26.0)</w:t>
            </w:r>
          </w:p>
        </w:tc>
        <w:tc>
          <w:tcPr>
            <w:tcW w:w="791" w:type="dxa"/>
          </w:tcPr>
          <w:p w14:paraId="5C41760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0.791</w:t>
            </w:r>
          </w:p>
        </w:tc>
      </w:tr>
      <w:tr w:rsidR="00966012" w:rsidRPr="00EA700F" w14:paraId="7F42D4FF" w14:textId="77777777" w:rsidTr="00CC41C1">
        <w:trPr>
          <w:trHeight w:val="20"/>
        </w:trPr>
        <w:tc>
          <w:tcPr>
            <w:tcW w:w="2648" w:type="dxa"/>
          </w:tcPr>
          <w:p w14:paraId="63DD0BC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themeColor="text1"/>
                <w:sz w:val="18"/>
                <w:szCs w:val="18"/>
              </w:rPr>
            </w:pPr>
            <w:bookmarkStart w:id="10" w:name="OLE_LINK47"/>
            <w:r w:rsidRPr="00EA700F">
              <w:rPr>
                <w:rFonts w:ascii="Arial" w:eastAsia="DejaVu Sans" w:hAnsi="Arial" w:cs="Arial"/>
                <w:bCs/>
                <w:color w:val="000000" w:themeColor="text1"/>
                <w:sz w:val="18"/>
                <w:szCs w:val="18"/>
              </w:rPr>
              <w:t>In-hospital mortality</w:t>
            </w:r>
            <w:bookmarkEnd w:id="10"/>
            <w:r>
              <w:rPr>
                <w:rFonts w:ascii="Arial" w:eastAsia="DejaVu Sans" w:hAnsi="Arial" w:cs="Arial"/>
                <w:bCs/>
                <w:color w:val="000000" w:themeColor="text1"/>
                <w:sz w:val="18"/>
                <w:szCs w:val="18"/>
              </w:rPr>
              <w:t xml:space="preserve"> (</w:t>
            </w:r>
            <w:r w:rsidRPr="00EA700F">
              <w:rPr>
                <w:rFonts w:ascii="Arial" w:eastAsia="Microsoft YaHei" w:hAnsi="Arial" w:cs="Arial"/>
                <w:bCs/>
                <w:color w:val="000000" w:themeColor="text1"/>
                <w:sz w:val="18"/>
                <w:szCs w:val="18"/>
              </w:rPr>
              <w:t>n (%)</w:t>
            </w:r>
            <w:r>
              <w:rPr>
                <w:rFonts w:ascii="Arial" w:eastAsia="Microsoft YaHei" w:hAnsi="Arial" w:cs="Arial"/>
                <w:bCs/>
                <w:color w:val="000000" w:themeColor="text1"/>
                <w:sz w:val="18"/>
                <w:szCs w:val="18"/>
              </w:rPr>
              <w:t>)</w:t>
            </w:r>
          </w:p>
        </w:tc>
        <w:tc>
          <w:tcPr>
            <w:tcW w:w="1417" w:type="dxa"/>
          </w:tcPr>
          <w:p w14:paraId="3219495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739 (25.9%)</w:t>
            </w:r>
          </w:p>
        </w:tc>
        <w:tc>
          <w:tcPr>
            <w:tcW w:w="1417" w:type="dxa"/>
          </w:tcPr>
          <w:p w14:paraId="0F1FD1C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264 (37.5%)</w:t>
            </w:r>
          </w:p>
        </w:tc>
        <w:tc>
          <w:tcPr>
            <w:tcW w:w="1417" w:type="dxa"/>
          </w:tcPr>
          <w:p w14:paraId="52C0394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191 (27.1%)</w:t>
            </w:r>
          </w:p>
        </w:tc>
        <w:tc>
          <w:tcPr>
            <w:tcW w:w="1417" w:type="dxa"/>
          </w:tcPr>
          <w:p w14:paraId="33614A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151 (21.1%)</w:t>
            </w:r>
          </w:p>
        </w:tc>
        <w:tc>
          <w:tcPr>
            <w:tcW w:w="1417" w:type="dxa"/>
          </w:tcPr>
          <w:p w14:paraId="3679D2E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133 (18.2%)</w:t>
            </w:r>
          </w:p>
        </w:tc>
        <w:tc>
          <w:tcPr>
            <w:tcW w:w="791" w:type="dxa"/>
          </w:tcPr>
          <w:p w14:paraId="7A9D4A9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&lt;0.001</w:t>
            </w:r>
          </w:p>
        </w:tc>
      </w:tr>
      <w:tr w:rsidR="00966012" w:rsidRPr="00EA700F" w14:paraId="37675CA8" w14:textId="77777777" w:rsidTr="00CC41C1">
        <w:trPr>
          <w:trHeight w:val="20"/>
        </w:trPr>
        <w:tc>
          <w:tcPr>
            <w:tcW w:w="2648" w:type="dxa"/>
          </w:tcPr>
          <w:p w14:paraId="41F2348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themeColor="text1"/>
                <w:sz w:val="18"/>
                <w:szCs w:val="18"/>
              </w:rPr>
            </w:pPr>
            <w:r w:rsidRPr="00EA700F">
              <w:rPr>
                <w:rFonts w:ascii="Arial" w:eastAsia="DejaVu Sans" w:hAnsi="Arial" w:cs="Arial"/>
                <w:bCs/>
                <w:color w:val="000000" w:themeColor="text1"/>
                <w:sz w:val="18"/>
                <w:szCs w:val="18"/>
              </w:rPr>
              <w:t>ICU mortality</w:t>
            </w:r>
            <w:r w:rsidRPr="00EA700F">
              <w:rPr>
                <w:rFonts w:ascii="Arial" w:eastAsia="Microsoft YaHei" w:hAnsi="Arial" w:cs="Arial"/>
                <w:bCs/>
                <w:color w:val="000000" w:themeColor="text1"/>
                <w:sz w:val="18"/>
                <w:szCs w:val="18"/>
              </w:rPr>
              <w:t xml:space="preserve"> </w:t>
            </w:r>
            <w:r>
              <w:rPr>
                <w:rFonts w:ascii="Arial" w:eastAsia="Microsoft YaHei" w:hAnsi="Arial" w:cs="Arial"/>
                <w:bCs/>
                <w:color w:val="000000" w:themeColor="text1"/>
                <w:sz w:val="18"/>
                <w:szCs w:val="18"/>
              </w:rPr>
              <w:t>(</w:t>
            </w:r>
            <w:r w:rsidRPr="00EA700F">
              <w:rPr>
                <w:rFonts w:ascii="Arial" w:eastAsia="Microsoft YaHei" w:hAnsi="Arial" w:cs="Arial"/>
                <w:bCs/>
                <w:color w:val="000000" w:themeColor="text1"/>
                <w:sz w:val="18"/>
                <w:szCs w:val="18"/>
              </w:rPr>
              <w:t>n (%)</w:t>
            </w:r>
            <w:r>
              <w:rPr>
                <w:rFonts w:ascii="Arial" w:eastAsia="Microsoft YaHei" w:hAnsi="Arial" w:cs="Arial"/>
                <w:bCs/>
                <w:color w:val="000000" w:themeColor="text1"/>
                <w:sz w:val="18"/>
                <w:szCs w:val="18"/>
              </w:rPr>
              <w:t>)</w:t>
            </w:r>
          </w:p>
        </w:tc>
        <w:tc>
          <w:tcPr>
            <w:tcW w:w="1417" w:type="dxa"/>
          </w:tcPr>
          <w:p w14:paraId="03D6A6B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562 (19.7%)</w:t>
            </w:r>
          </w:p>
        </w:tc>
        <w:tc>
          <w:tcPr>
            <w:tcW w:w="1417" w:type="dxa"/>
          </w:tcPr>
          <w:p w14:paraId="5CC69BB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197 (28.0%)</w:t>
            </w:r>
          </w:p>
        </w:tc>
        <w:tc>
          <w:tcPr>
            <w:tcW w:w="1417" w:type="dxa"/>
          </w:tcPr>
          <w:p w14:paraId="4A5172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146 (20.7%)</w:t>
            </w:r>
          </w:p>
        </w:tc>
        <w:tc>
          <w:tcPr>
            <w:tcW w:w="1417" w:type="dxa"/>
          </w:tcPr>
          <w:p w14:paraId="31A87E6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121 (16.9%)</w:t>
            </w:r>
          </w:p>
        </w:tc>
        <w:tc>
          <w:tcPr>
            <w:tcW w:w="1417" w:type="dxa"/>
          </w:tcPr>
          <w:p w14:paraId="2807354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98 (13.4%)</w:t>
            </w:r>
          </w:p>
        </w:tc>
        <w:tc>
          <w:tcPr>
            <w:tcW w:w="791" w:type="dxa"/>
          </w:tcPr>
          <w:p w14:paraId="3793AD2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&lt;0.001</w:t>
            </w:r>
          </w:p>
        </w:tc>
      </w:tr>
      <w:tr w:rsidR="00966012" w:rsidRPr="00EA700F" w14:paraId="23DB7F29" w14:textId="77777777" w:rsidTr="00CC41C1">
        <w:trPr>
          <w:trHeight w:val="20"/>
        </w:trPr>
        <w:tc>
          <w:tcPr>
            <w:tcW w:w="2648" w:type="dxa"/>
          </w:tcPr>
          <w:p w14:paraId="135A738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themeColor="text1"/>
                <w:sz w:val="18"/>
                <w:szCs w:val="18"/>
              </w:rPr>
            </w:pPr>
            <w:r w:rsidRPr="00EA700F">
              <w:rPr>
                <w:rFonts w:ascii="Arial" w:eastAsia="DejaVu Sans" w:hAnsi="Arial" w:cs="Arial"/>
                <w:bCs/>
                <w:color w:val="000000" w:themeColor="text1"/>
                <w:sz w:val="18"/>
                <w:szCs w:val="18"/>
              </w:rPr>
              <w:t>28-day mortality</w:t>
            </w:r>
            <w:bookmarkStart w:id="11" w:name="OLE_LINK26"/>
            <w:r w:rsidRPr="00EA700F">
              <w:rPr>
                <w:rFonts w:ascii="Arial" w:eastAsia="Microsoft YaHei" w:hAnsi="Arial" w:cs="Arial"/>
                <w:bCs/>
                <w:color w:val="000000" w:themeColor="text1"/>
                <w:sz w:val="18"/>
                <w:szCs w:val="18"/>
              </w:rPr>
              <w:t xml:space="preserve"> </w:t>
            </w:r>
            <w:r>
              <w:rPr>
                <w:rFonts w:ascii="Arial" w:eastAsia="Microsoft YaHei" w:hAnsi="Arial" w:cs="Arial"/>
                <w:bCs/>
                <w:color w:val="000000" w:themeColor="text1"/>
                <w:sz w:val="18"/>
                <w:szCs w:val="18"/>
              </w:rPr>
              <w:t>(</w:t>
            </w:r>
            <w:r w:rsidRPr="00EA700F">
              <w:rPr>
                <w:rFonts w:ascii="Arial" w:eastAsia="Microsoft YaHei" w:hAnsi="Arial" w:cs="Arial"/>
                <w:bCs/>
                <w:color w:val="000000" w:themeColor="text1"/>
                <w:sz w:val="18"/>
                <w:szCs w:val="18"/>
              </w:rPr>
              <w:t>n (%)</w:t>
            </w:r>
            <w:bookmarkEnd w:id="11"/>
            <w:r>
              <w:rPr>
                <w:rFonts w:ascii="Arial" w:eastAsia="Microsoft YaHei" w:hAnsi="Arial" w:cs="Arial"/>
                <w:bCs/>
                <w:color w:val="000000" w:themeColor="text1"/>
                <w:sz w:val="18"/>
                <w:szCs w:val="18"/>
              </w:rPr>
              <w:t>)</w:t>
            </w:r>
          </w:p>
        </w:tc>
        <w:tc>
          <w:tcPr>
            <w:tcW w:w="1417" w:type="dxa"/>
          </w:tcPr>
          <w:p w14:paraId="100F858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573 (20.1%)</w:t>
            </w:r>
          </w:p>
        </w:tc>
        <w:tc>
          <w:tcPr>
            <w:tcW w:w="1417" w:type="dxa"/>
          </w:tcPr>
          <w:p w14:paraId="3E8219F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192 (27.3%)</w:t>
            </w:r>
          </w:p>
        </w:tc>
        <w:tc>
          <w:tcPr>
            <w:tcW w:w="1417" w:type="dxa"/>
          </w:tcPr>
          <w:p w14:paraId="202B83C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154 (21.8%)</w:t>
            </w:r>
          </w:p>
        </w:tc>
        <w:tc>
          <w:tcPr>
            <w:tcW w:w="1417" w:type="dxa"/>
          </w:tcPr>
          <w:p w14:paraId="406B621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116 (16.2%)</w:t>
            </w:r>
          </w:p>
        </w:tc>
        <w:tc>
          <w:tcPr>
            <w:tcW w:w="1417" w:type="dxa"/>
          </w:tcPr>
          <w:p w14:paraId="729E6B9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111 (15.2%)</w:t>
            </w:r>
          </w:p>
        </w:tc>
        <w:tc>
          <w:tcPr>
            <w:tcW w:w="791" w:type="dxa"/>
          </w:tcPr>
          <w:p w14:paraId="4293316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&lt;0.001</w:t>
            </w:r>
          </w:p>
        </w:tc>
      </w:tr>
      <w:tr w:rsidR="00966012" w:rsidRPr="00EA700F" w14:paraId="4C9628E4" w14:textId="77777777" w:rsidTr="00CC41C1">
        <w:trPr>
          <w:trHeight w:val="20"/>
        </w:trPr>
        <w:tc>
          <w:tcPr>
            <w:tcW w:w="2648" w:type="dxa"/>
          </w:tcPr>
          <w:p w14:paraId="36A9FE9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themeColor="text1"/>
                <w:sz w:val="18"/>
                <w:szCs w:val="18"/>
              </w:rPr>
            </w:pPr>
            <w:r w:rsidRPr="00EA700F">
              <w:rPr>
                <w:rFonts w:ascii="Arial" w:eastAsia="DejaVu Sans" w:hAnsi="Arial" w:cs="Arial"/>
                <w:bCs/>
                <w:color w:val="000000" w:themeColor="text1"/>
                <w:sz w:val="18"/>
                <w:szCs w:val="18"/>
              </w:rPr>
              <w:t xml:space="preserve">90-day mortality </w:t>
            </w:r>
            <w:r>
              <w:rPr>
                <w:rFonts w:ascii="Arial" w:eastAsia="DejaVu Sans" w:hAnsi="Arial" w:cs="Arial"/>
                <w:bCs/>
                <w:color w:val="000000" w:themeColor="text1"/>
                <w:sz w:val="18"/>
                <w:szCs w:val="18"/>
              </w:rPr>
              <w:t>(</w:t>
            </w:r>
            <w:r w:rsidRPr="00EA700F">
              <w:rPr>
                <w:rFonts w:ascii="Arial" w:eastAsia="DejaVu Sans" w:hAnsi="Arial" w:cs="Arial"/>
                <w:bCs/>
                <w:color w:val="000000" w:themeColor="text1"/>
                <w:sz w:val="18"/>
                <w:szCs w:val="18"/>
              </w:rPr>
              <w:t>n (%)</w:t>
            </w:r>
            <w:r>
              <w:rPr>
                <w:rFonts w:ascii="Arial" w:eastAsia="DejaVu Sans" w:hAnsi="Arial" w:cs="Arial"/>
                <w:bCs/>
                <w:color w:val="000000" w:themeColor="text1"/>
                <w:sz w:val="18"/>
                <w:szCs w:val="18"/>
              </w:rPr>
              <w:t>)</w:t>
            </w:r>
          </w:p>
        </w:tc>
        <w:tc>
          <w:tcPr>
            <w:tcW w:w="1417" w:type="dxa"/>
          </w:tcPr>
          <w:p w14:paraId="3298D7A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1,002 (35.1%)</w:t>
            </w:r>
          </w:p>
        </w:tc>
        <w:tc>
          <w:tcPr>
            <w:tcW w:w="1417" w:type="dxa"/>
          </w:tcPr>
          <w:p w14:paraId="2C94D6C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344 (48.9%)</w:t>
            </w:r>
          </w:p>
        </w:tc>
        <w:tc>
          <w:tcPr>
            <w:tcW w:w="1417" w:type="dxa"/>
          </w:tcPr>
          <w:p w14:paraId="64FFD52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270 (38.3%)</w:t>
            </w:r>
          </w:p>
        </w:tc>
        <w:tc>
          <w:tcPr>
            <w:tcW w:w="1417" w:type="dxa"/>
          </w:tcPr>
          <w:p w14:paraId="45A1ED2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217 (30.3%)</w:t>
            </w:r>
          </w:p>
        </w:tc>
        <w:tc>
          <w:tcPr>
            <w:tcW w:w="1417" w:type="dxa"/>
          </w:tcPr>
          <w:p w14:paraId="7012ACE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171 (23.4%)</w:t>
            </w:r>
          </w:p>
        </w:tc>
        <w:tc>
          <w:tcPr>
            <w:tcW w:w="791" w:type="dxa"/>
          </w:tcPr>
          <w:p w14:paraId="17810B2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&lt;0.001</w:t>
            </w:r>
          </w:p>
        </w:tc>
      </w:tr>
      <w:tr w:rsidR="00966012" w:rsidRPr="00EA700F" w14:paraId="71D71A35" w14:textId="77777777" w:rsidTr="00CC41C1">
        <w:trPr>
          <w:trHeight w:val="20"/>
        </w:trPr>
        <w:tc>
          <w:tcPr>
            <w:tcW w:w="2648" w:type="dxa"/>
          </w:tcPr>
          <w:p w14:paraId="37AB9C7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jc w:val="left"/>
              <w:rPr>
                <w:rFonts w:ascii="Arial" w:eastAsia="DejaVu Sans" w:hAnsi="Arial" w:cs="Arial"/>
                <w:bCs/>
                <w:color w:val="000000" w:themeColor="text1"/>
                <w:sz w:val="18"/>
                <w:szCs w:val="18"/>
              </w:rPr>
            </w:pPr>
            <w:r w:rsidRPr="00EA700F">
              <w:rPr>
                <w:rFonts w:ascii="Arial" w:eastAsia="DejaVu Sans" w:hAnsi="Arial" w:cs="Arial"/>
                <w:bCs/>
                <w:color w:val="000000" w:themeColor="text1"/>
                <w:sz w:val="18"/>
                <w:szCs w:val="18"/>
              </w:rPr>
              <w:t xml:space="preserve">365-day mortality </w:t>
            </w:r>
            <w:r>
              <w:rPr>
                <w:rFonts w:ascii="Arial" w:eastAsia="DejaVu Sans" w:hAnsi="Arial" w:cs="Arial"/>
                <w:bCs/>
                <w:color w:val="000000" w:themeColor="text1"/>
                <w:sz w:val="18"/>
                <w:szCs w:val="18"/>
              </w:rPr>
              <w:t>(</w:t>
            </w:r>
            <w:r w:rsidRPr="00EA700F">
              <w:rPr>
                <w:rFonts w:ascii="Arial" w:eastAsia="DejaVu Sans" w:hAnsi="Arial" w:cs="Arial"/>
                <w:bCs/>
                <w:color w:val="000000" w:themeColor="text1"/>
                <w:sz w:val="18"/>
                <w:szCs w:val="18"/>
              </w:rPr>
              <w:t>n (%)</w:t>
            </w:r>
            <w:r>
              <w:rPr>
                <w:rFonts w:ascii="Arial" w:eastAsia="DejaVu Sans" w:hAnsi="Arial" w:cs="Arial"/>
                <w:bCs/>
                <w:color w:val="000000" w:themeColor="text1"/>
                <w:sz w:val="18"/>
                <w:szCs w:val="18"/>
              </w:rPr>
              <w:t>)</w:t>
            </w:r>
          </w:p>
        </w:tc>
        <w:tc>
          <w:tcPr>
            <w:tcW w:w="1417" w:type="dxa"/>
          </w:tcPr>
          <w:p w14:paraId="4D9ED28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1,292 (45.3%)</w:t>
            </w:r>
          </w:p>
        </w:tc>
        <w:tc>
          <w:tcPr>
            <w:tcW w:w="1417" w:type="dxa"/>
          </w:tcPr>
          <w:p w14:paraId="60FE851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439 (62.4%)</w:t>
            </w:r>
          </w:p>
        </w:tc>
        <w:tc>
          <w:tcPr>
            <w:tcW w:w="1417" w:type="dxa"/>
          </w:tcPr>
          <w:p w14:paraId="1F43ADB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359 (50.9%)</w:t>
            </w:r>
          </w:p>
        </w:tc>
        <w:tc>
          <w:tcPr>
            <w:tcW w:w="1417" w:type="dxa"/>
          </w:tcPr>
          <w:p w14:paraId="026C762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295 (41.3%)</w:t>
            </w:r>
          </w:p>
        </w:tc>
        <w:tc>
          <w:tcPr>
            <w:tcW w:w="1417" w:type="dxa"/>
          </w:tcPr>
          <w:p w14:paraId="15FDE89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199 (</w:t>
            </w:r>
            <w:bookmarkStart w:id="12" w:name="OLE_LINK29"/>
            <w:r w:rsidRPr="00EA700F">
              <w:rPr>
                <w:rFonts w:ascii="Arial" w:eastAsia="DejaVu Sans" w:hAnsi="Arial" w:cs="Arial"/>
                <w:color w:val="000000" w:themeColor="text1"/>
                <w:sz w:val="18"/>
                <w:szCs w:val="18"/>
              </w:rPr>
              <w:t>27.2%</w:t>
            </w:r>
            <w:bookmarkEnd w:id="12"/>
            <w:r w:rsidRPr="00EA700F">
              <w:rPr>
                <w:rFonts w:ascii="Arial" w:eastAsia="DejaVu Sans" w:hAnsi="Arial" w:cs="Arial"/>
                <w:color w:val="000000" w:themeColor="text1"/>
                <w:sz w:val="18"/>
                <w:szCs w:val="18"/>
              </w:rPr>
              <w:t>)</w:t>
            </w:r>
          </w:p>
        </w:tc>
        <w:tc>
          <w:tcPr>
            <w:tcW w:w="791" w:type="dxa"/>
          </w:tcPr>
          <w:p w14:paraId="48D0158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themeColor="text1"/>
                <w:sz w:val="18"/>
                <w:szCs w:val="18"/>
              </w:rPr>
            </w:pPr>
            <w:r w:rsidRPr="00EA700F">
              <w:rPr>
                <w:rFonts w:ascii="Arial" w:eastAsia="DejaVu Sans" w:hAnsi="Arial" w:cs="Arial"/>
                <w:color w:val="000000" w:themeColor="text1"/>
                <w:sz w:val="18"/>
                <w:szCs w:val="18"/>
              </w:rPr>
              <w:t>&lt;0.001</w:t>
            </w:r>
          </w:p>
        </w:tc>
      </w:tr>
    </w:tbl>
    <w:p w14:paraId="6415639B" w14:textId="77777777" w:rsidR="00966012" w:rsidRPr="001E67D2" w:rsidRDefault="00966012" w:rsidP="00966012">
      <w:pPr>
        <w:spacing w:line="360" w:lineRule="auto"/>
        <w:jc w:val="left"/>
        <w:rPr>
          <w:rFonts w:ascii="Times New Roman" w:hAnsi="Times New Roman" w:cs="Times New Roman"/>
          <w:sz w:val="24"/>
        </w:rPr>
      </w:pPr>
      <w:r w:rsidRPr="001E67D2">
        <w:rPr>
          <w:rFonts w:ascii="Times New Roman" w:hAnsi="Times New Roman" w:cs="Times New Roman"/>
          <w:b/>
          <w:bCs/>
          <w:sz w:val="24"/>
        </w:rPr>
        <w:lastRenderedPageBreak/>
        <w:t>Table 1. Baseline characteristics of study individuals.</w:t>
      </w:r>
    </w:p>
    <w:p w14:paraId="239B10FE" w14:textId="77777777" w:rsidR="00966012" w:rsidRPr="001E67D2" w:rsidRDefault="00966012" w:rsidP="00966012">
      <w:pPr>
        <w:pBdr>
          <w:top w:val="none" w:sz="0" w:space="0" w:color="000000"/>
          <w:left w:val="none" w:sz="0" w:space="2" w:color="000000"/>
          <w:bottom w:val="none" w:sz="0" w:space="0" w:color="000000"/>
          <w:right w:val="none" w:sz="0" w:space="0" w:color="000000"/>
        </w:pBdr>
        <w:spacing w:before="20" w:after="20" w:line="360" w:lineRule="auto"/>
        <w:ind w:left="20" w:right="20"/>
        <w:jc w:val="left"/>
        <w:rPr>
          <w:rFonts w:ascii="Times New Roman" w:eastAsia="DejaVu Sans" w:hAnsi="Times New Roman" w:cs="Times New Roman"/>
          <w:color w:val="000000"/>
          <w:sz w:val="24"/>
        </w:rPr>
      </w:pPr>
      <w:r w:rsidRPr="001E67D2">
        <w:rPr>
          <w:rFonts w:ascii="Times New Roman" w:eastAsia="DejaVu Sans" w:hAnsi="Times New Roman" w:cs="Times New Roman"/>
          <w:color w:val="000000"/>
          <w:sz w:val="24"/>
        </w:rPr>
        <w:t>Q1: HRR &lt;</w:t>
      </w:r>
      <w:r>
        <w:rPr>
          <w:rFonts w:ascii="Times New Roman" w:eastAsia="DejaVu Sans" w:hAnsi="Times New Roman" w:cs="Times New Roman" w:hint="eastAsia"/>
          <w:color w:val="000000"/>
          <w:sz w:val="24"/>
        </w:rPr>
        <w:t xml:space="preserve"> </w:t>
      </w:r>
      <w:r w:rsidRPr="001E67D2">
        <w:rPr>
          <w:rFonts w:ascii="Times New Roman" w:eastAsia="DejaVu Sans" w:hAnsi="Times New Roman" w:cs="Times New Roman"/>
          <w:color w:val="000000"/>
          <w:sz w:val="24"/>
        </w:rPr>
        <w:t>0.57; Q2: 0.57</w:t>
      </w:r>
      <w:r>
        <w:rPr>
          <w:rFonts w:ascii="Times New Roman" w:eastAsia="DejaVu Sans" w:hAnsi="Times New Roman" w:cs="Times New Roman" w:hint="eastAsia"/>
          <w:color w:val="000000"/>
          <w:sz w:val="24"/>
        </w:rPr>
        <w:t xml:space="preserve"> </w:t>
      </w:r>
      <w:r w:rsidRPr="001E67D2">
        <w:rPr>
          <w:rFonts w:ascii="Times New Roman" w:eastAsia="DejaVu Sans" w:hAnsi="Times New Roman" w:cs="Times New Roman"/>
          <w:color w:val="000000"/>
          <w:sz w:val="24"/>
        </w:rPr>
        <w:t>≤ HRR &lt;</w:t>
      </w:r>
      <w:r>
        <w:rPr>
          <w:rFonts w:ascii="Times New Roman" w:eastAsia="DejaVu Sans" w:hAnsi="Times New Roman" w:cs="Times New Roman" w:hint="eastAsia"/>
          <w:color w:val="000000"/>
          <w:sz w:val="24"/>
        </w:rPr>
        <w:t xml:space="preserve"> </w:t>
      </w:r>
      <w:r w:rsidRPr="001E67D2">
        <w:rPr>
          <w:rFonts w:ascii="Times New Roman" w:eastAsia="DejaVu Sans" w:hAnsi="Times New Roman" w:cs="Times New Roman"/>
          <w:color w:val="000000"/>
          <w:sz w:val="24"/>
        </w:rPr>
        <w:t>0.74; Q3: 0.74</w:t>
      </w:r>
      <w:r>
        <w:rPr>
          <w:rFonts w:ascii="Times New Roman" w:eastAsia="DejaVu Sans" w:hAnsi="Times New Roman" w:cs="Times New Roman" w:hint="eastAsia"/>
          <w:color w:val="000000"/>
          <w:sz w:val="24"/>
        </w:rPr>
        <w:t xml:space="preserve"> </w:t>
      </w:r>
      <w:r w:rsidRPr="001E67D2">
        <w:rPr>
          <w:rFonts w:ascii="Times New Roman" w:eastAsia="DejaVu Sans" w:hAnsi="Times New Roman" w:cs="Times New Roman"/>
          <w:color w:val="000000"/>
          <w:sz w:val="24"/>
        </w:rPr>
        <w:t>≤ HRR &lt;</w:t>
      </w:r>
      <w:r>
        <w:rPr>
          <w:rFonts w:ascii="Times New Roman" w:eastAsia="DejaVu Sans" w:hAnsi="Times New Roman" w:cs="Times New Roman" w:hint="eastAsia"/>
          <w:color w:val="000000"/>
          <w:sz w:val="24"/>
        </w:rPr>
        <w:t xml:space="preserve"> </w:t>
      </w:r>
      <w:r w:rsidRPr="001E67D2">
        <w:rPr>
          <w:rFonts w:ascii="Times New Roman" w:eastAsia="DejaVu Sans" w:hAnsi="Times New Roman" w:cs="Times New Roman"/>
          <w:color w:val="000000"/>
          <w:sz w:val="24"/>
        </w:rPr>
        <w:t>0.91; Q4: HRR ≥</w:t>
      </w:r>
      <w:r>
        <w:rPr>
          <w:rFonts w:ascii="Times New Roman" w:eastAsia="DejaVu Sans" w:hAnsi="Times New Roman" w:cs="Times New Roman" w:hint="eastAsia"/>
          <w:color w:val="000000"/>
          <w:sz w:val="24"/>
        </w:rPr>
        <w:t xml:space="preserve"> </w:t>
      </w:r>
      <w:r w:rsidRPr="001E67D2">
        <w:rPr>
          <w:rFonts w:ascii="Times New Roman" w:eastAsia="DejaVu Sans" w:hAnsi="Times New Roman" w:cs="Times New Roman"/>
          <w:color w:val="000000"/>
          <w:sz w:val="24"/>
        </w:rPr>
        <w:t>0.91. M: Median, Q1: 1st Quartile, Q3: 3rd Quartile.</w:t>
      </w:r>
    </w:p>
    <w:p w14:paraId="0EE7B864" w14:textId="77777777" w:rsidR="00966012" w:rsidRPr="001E67D2" w:rsidRDefault="00966012" w:rsidP="00966012">
      <w:pPr>
        <w:pBdr>
          <w:top w:val="none" w:sz="0" w:space="0" w:color="000000"/>
          <w:left w:val="none" w:sz="0" w:space="2" w:color="000000"/>
          <w:bottom w:val="none" w:sz="0" w:space="0" w:color="000000"/>
          <w:right w:val="none" w:sz="0" w:space="0" w:color="000000"/>
        </w:pBdr>
        <w:spacing w:before="20" w:after="20" w:line="360" w:lineRule="auto"/>
        <w:ind w:left="20" w:right="20"/>
        <w:jc w:val="left"/>
        <w:rPr>
          <w:rFonts w:ascii="Times New Roman" w:eastAsia="DejaVu Sans" w:hAnsi="Times New Roman" w:cs="Times New Roman"/>
          <w:color w:val="000000"/>
          <w:sz w:val="24"/>
        </w:rPr>
      </w:pPr>
      <w:r w:rsidRPr="001E67D2">
        <w:rPr>
          <w:rFonts w:ascii="Times New Roman" w:eastAsia="DejaVu Sans" w:hAnsi="Times New Roman" w:cs="Times New Roman"/>
          <w:color w:val="000000"/>
          <w:sz w:val="24"/>
        </w:rPr>
        <w:t xml:space="preserve">BMI, body mass index; APSIII, acute physiology score iii; SAPSII, simplified acute physiology score ii; LODS, logistic organ dysfunction system; OASIS, oxford acute severity of illness score; GCS, glasgow coma scale; Sofa, sequential organ failure assessment score; RR, respiratory rate; SBP, systolic blood pressure; DBP, diastolic blood pressure; MBP, mean blood pressure; </w:t>
      </w:r>
      <w:bookmarkStart w:id="13" w:name="OLE_LINK77"/>
      <w:r w:rsidRPr="001E67D2">
        <w:rPr>
          <w:rFonts w:ascii="Times New Roman" w:eastAsia="DejaVu Sans" w:hAnsi="Times New Roman" w:cs="Times New Roman"/>
          <w:color w:val="000000"/>
          <w:sz w:val="24"/>
        </w:rPr>
        <w:t>WBC</w:t>
      </w:r>
      <w:bookmarkEnd w:id="13"/>
      <w:r w:rsidRPr="001E67D2">
        <w:rPr>
          <w:rFonts w:ascii="Times New Roman" w:eastAsia="DejaVu Sans" w:hAnsi="Times New Roman" w:cs="Times New Roman"/>
          <w:color w:val="000000"/>
          <w:sz w:val="24"/>
        </w:rPr>
        <w:t xml:space="preserve">, </w:t>
      </w:r>
      <w:bookmarkStart w:id="14" w:name="OLE_LINK58"/>
      <w:r w:rsidRPr="001E67D2">
        <w:rPr>
          <w:rFonts w:ascii="Times New Roman" w:eastAsia="DejaVu Sans" w:hAnsi="Times New Roman" w:cs="Times New Roman"/>
          <w:color w:val="000000"/>
          <w:sz w:val="24"/>
        </w:rPr>
        <w:t>white blood cell</w:t>
      </w:r>
      <w:bookmarkEnd w:id="14"/>
      <w:r w:rsidRPr="001E67D2">
        <w:rPr>
          <w:rFonts w:ascii="Times New Roman" w:eastAsia="DejaVu Sans" w:hAnsi="Times New Roman" w:cs="Times New Roman"/>
          <w:color w:val="000000"/>
          <w:sz w:val="24"/>
        </w:rPr>
        <w:t>; RBC, red blood cell;</w:t>
      </w:r>
      <w:r w:rsidRPr="001E67D2">
        <w:rPr>
          <w:rFonts w:ascii="Times New Roman" w:eastAsia="DejaVu Sans" w:hAnsi="Times New Roman" w:cs="Times New Roman"/>
          <w:bCs/>
          <w:color w:val="000000"/>
          <w:sz w:val="24"/>
        </w:rPr>
        <w:t xml:space="preserve"> </w:t>
      </w:r>
      <w:r w:rsidRPr="001E67D2">
        <w:rPr>
          <w:rFonts w:ascii="Times New Roman" w:eastAsia="DejaVu Sans" w:hAnsi="Times New Roman" w:cs="Times New Roman"/>
          <w:color w:val="000000"/>
          <w:sz w:val="24"/>
        </w:rPr>
        <w:t xml:space="preserve">Bun, </w:t>
      </w:r>
      <w:bookmarkStart w:id="15" w:name="OLE_LINK55"/>
      <w:r w:rsidRPr="001E67D2">
        <w:rPr>
          <w:rFonts w:ascii="Times New Roman" w:eastAsia="DejaVu Sans" w:hAnsi="Times New Roman" w:cs="Times New Roman"/>
          <w:color w:val="000000"/>
          <w:sz w:val="24"/>
        </w:rPr>
        <w:t>blood urea nitrogen</w:t>
      </w:r>
      <w:bookmarkEnd w:id="15"/>
      <w:r w:rsidRPr="001E67D2">
        <w:rPr>
          <w:rFonts w:ascii="Times New Roman" w:eastAsia="DejaVu Sans" w:hAnsi="Times New Roman" w:cs="Times New Roman"/>
          <w:color w:val="000000"/>
          <w:sz w:val="24"/>
        </w:rPr>
        <w:t>;</w:t>
      </w:r>
      <w:r w:rsidRPr="001E67D2">
        <w:rPr>
          <w:rFonts w:ascii="Times New Roman" w:hAnsi="Times New Roman" w:cs="Times New Roman"/>
          <w:sz w:val="24"/>
        </w:rPr>
        <w:t xml:space="preserve"> </w:t>
      </w:r>
      <w:bookmarkStart w:id="16" w:name="OLE_LINK76"/>
      <w:r w:rsidRPr="001E67D2">
        <w:rPr>
          <w:rFonts w:ascii="Times New Roman" w:eastAsia="DejaVu Sans" w:hAnsi="Times New Roman" w:cs="Times New Roman"/>
          <w:color w:val="000000"/>
          <w:sz w:val="24"/>
        </w:rPr>
        <w:t>PT, prothrombin time</w:t>
      </w:r>
      <w:bookmarkEnd w:id="16"/>
      <w:r w:rsidRPr="001E67D2">
        <w:rPr>
          <w:rFonts w:ascii="Times New Roman" w:eastAsia="DejaVu Sans" w:hAnsi="Times New Roman" w:cs="Times New Roman"/>
          <w:color w:val="000000"/>
          <w:sz w:val="24"/>
        </w:rPr>
        <w:t xml:space="preserve">; APTT, activated partial thromboplastin time; INR, </w:t>
      </w:r>
      <w:bookmarkStart w:id="17" w:name="OLE_LINK46"/>
      <w:r w:rsidRPr="001E67D2">
        <w:rPr>
          <w:rFonts w:ascii="Times New Roman" w:eastAsia="DejaVu Sans" w:hAnsi="Times New Roman" w:cs="Times New Roman"/>
          <w:color w:val="000000"/>
          <w:sz w:val="24"/>
        </w:rPr>
        <w:t>international normalized ratio</w:t>
      </w:r>
      <w:bookmarkEnd w:id="17"/>
      <w:r w:rsidRPr="001E67D2">
        <w:rPr>
          <w:rFonts w:ascii="Times New Roman" w:eastAsia="DejaVu Sans" w:hAnsi="Times New Roman" w:cs="Times New Roman"/>
          <w:color w:val="000000"/>
          <w:sz w:val="24"/>
        </w:rPr>
        <w:t>; RDW, red cell distribution width; AKI, acute kidney injury; CRRT, continuous renal replacement therapy;</w:t>
      </w:r>
    </w:p>
    <w:p w14:paraId="6A999F2E" w14:textId="77777777" w:rsidR="00966012" w:rsidRPr="001E67D2" w:rsidRDefault="00966012" w:rsidP="00966012">
      <w:pPr>
        <w:spacing w:line="360" w:lineRule="auto"/>
        <w:jc w:val="left"/>
        <w:rPr>
          <w:rFonts w:ascii="Times New Roman" w:hAnsi="Times New Roman" w:cs="Times New Roman"/>
          <w:sz w:val="24"/>
        </w:rPr>
      </w:pPr>
    </w:p>
    <w:p w14:paraId="227C9329" w14:textId="77777777" w:rsidR="00966012" w:rsidRPr="001E67D2" w:rsidRDefault="00966012" w:rsidP="00966012">
      <w:pPr>
        <w:spacing w:line="360" w:lineRule="auto"/>
        <w:jc w:val="left"/>
        <w:rPr>
          <w:rFonts w:ascii="Times New Roman" w:hAnsi="Times New Roman" w:cs="Times New Roman"/>
          <w:b/>
          <w:bCs/>
          <w:sz w:val="24"/>
        </w:rPr>
      </w:pPr>
    </w:p>
    <w:tbl>
      <w:tblPr>
        <w:tblW w:w="11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297"/>
        <w:gridCol w:w="1985"/>
        <w:gridCol w:w="902"/>
        <w:gridCol w:w="2016"/>
        <w:gridCol w:w="1008"/>
        <w:gridCol w:w="2016"/>
        <w:gridCol w:w="1008"/>
      </w:tblGrid>
      <w:tr w:rsidR="00966012" w:rsidRPr="001E67D2" w14:paraId="0A7BBB6D" w14:textId="77777777" w:rsidTr="00CC41C1">
        <w:trPr>
          <w:tblHeader/>
          <w:jc w:val="center"/>
        </w:trPr>
        <w:tc>
          <w:tcPr>
            <w:tcW w:w="2297" w:type="dxa"/>
            <w:vMerge w:val="restart"/>
            <w:shd w:val="clear" w:color="auto" w:fill="FFFFFF"/>
            <w:tcMar>
              <w:top w:w="0" w:type="dxa"/>
              <w:left w:w="0" w:type="dxa"/>
              <w:bottom w:w="0" w:type="dxa"/>
              <w:right w:w="0" w:type="dxa"/>
            </w:tcMar>
            <w:vAlign w:val="center"/>
          </w:tcPr>
          <w:p w14:paraId="2026518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Categories</w:t>
            </w:r>
          </w:p>
        </w:tc>
        <w:tc>
          <w:tcPr>
            <w:tcW w:w="2887" w:type="dxa"/>
            <w:gridSpan w:val="2"/>
            <w:shd w:val="clear" w:color="auto" w:fill="FFFFFF"/>
            <w:tcMar>
              <w:top w:w="0" w:type="dxa"/>
              <w:left w:w="0" w:type="dxa"/>
              <w:bottom w:w="0" w:type="dxa"/>
              <w:right w:w="0" w:type="dxa"/>
            </w:tcMar>
            <w:vAlign w:val="center"/>
          </w:tcPr>
          <w:p w14:paraId="791191E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Model 1</w:t>
            </w:r>
          </w:p>
        </w:tc>
        <w:tc>
          <w:tcPr>
            <w:tcW w:w="3024" w:type="dxa"/>
            <w:gridSpan w:val="2"/>
            <w:shd w:val="clear" w:color="auto" w:fill="FFFFFF"/>
            <w:tcMar>
              <w:top w:w="0" w:type="dxa"/>
              <w:left w:w="0" w:type="dxa"/>
              <w:bottom w:w="0" w:type="dxa"/>
              <w:right w:w="0" w:type="dxa"/>
            </w:tcMar>
            <w:vAlign w:val="center"/>
          </w:tcPr>
          <w:p w14:paraId="32168B0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Model 2</w:t>
            </w:r>
          </w:p>
        </w:tc>
        <w:tc>
          <w:tcPr>
            <w:tcW w:w="3024" w:type="dxa"/>
            <w:gridSpan w:val="2"/>
            <w:shd w:val="clear" w:color="auto" w:fill="FFFFFF"/>
            <w:tcMar>
              <w:top w:w="0" w:type="dxa"/>
              <w:left w:w="0" w:type="dxa"/>
              <w:bottom w:w="0" w:type="dxa"/>
              <w:right w:w="0" w:type="dxa"/>
            </w:tcMar>
            <w:vAlign w:val="center"/>
          </w:tcPr>
          <w:p w14:paraId="25DF819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Model 3</w:t>
            </w:r>
          </w:p>
        </w:tc>
      </w:tr>
      <w:tr w:rsidR="00966012" w:rsidRPr="001E67D2" w14:paraId="4D7BE047" w14:textId="77777777" w:rsidTr="00CC41C1">
        <w:trPr>
          <w:tblHeader/>
          <w:jc w:val="center"/>
        </w:trPr>
        <w:tc>
          <w:tcPr>
            <w:tcW w:w="2297" w:type="dxa"/>
            <w:vMerge/>
            <w:shd w:val="clear" w:color="auto" w:fill="FFFFFF"/>
            <w:tcMar>
              <w:top w:w="0" w:type="dxa"/>
              <w:left w:w="0" w:type="dxa"/>
              <w:bottom w:w="0" w:type="dxa"/>
              <w:right w:w="0" w:type="dxa"/>
            </w:tcMar>
            <w:vAlign w:val="center"/>
          </w:tcPr>
          <w:p w14:paraId="47D20D3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p>
        </w:tc>
        <w:tc>
          <w:tcPr>
            <w:tcW w:w="1985" w:type="dxa"/>
            <w:shd w:val="clear" w:color="auto" w:fill="FFFFFF"/>
            <w:tcMar>
              <w:top w:w="0" w:type="dxa"/>
              <w:left w:w="0" w:type="dxa"/>
              <w:bottom w:w="0" w:type="dxa"/>
              <w:right w:w="0" w:type="dxa"/>
            </w:tcMar>
            <w:vAlign w:val="center"/>
          </w:tcPr>
          <w:p w14:paraId="60515E1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 xml:space="preserve">HR </w:t>
            </w:r>
            <w:r w:rsidRPr="00EA700F">
              <w:rPr>
                <w:rFonts w:ascii="Arial" w:eastAsia="Microsoft YaHei" w:hAnsi="Arial" w:cs="Arial"/>
                <w:b/>
                <w:color w:val="000000"/>
                <w:sz w:val="24"/>
              </w:rPr>
              <w:t>(</w:t>
            </w:r>
            <w:r w:rsidRPr="00EA700F">
              <w:rPr>
                <w:rFonts w:ascii="Arial" w:eastAsia="DejaVu Sans" w:hAnsi="Arial" w:cs="Arial"/>
                <w:b/>
                <w:color w:val="000000"/>
                <w:sz w:val="24"/>
              </w:rPr>
              <w:t>95% CI)</w:t>
            </w:r>
          </w:p>
        </w:tc>
        <w:tc>
          <w:tcPr>
            <w:tcW w:w="902" w:type="dxa"/>
            <w:shd w:val="clear" w:color="auto" w:fill="FFFFFF"/>
            <w:tcMar>
              <w:top w:w="0" w:type="dxa"/>
              <w:left w:w="0" w:type="dxa"/>
              <w:bottom w:w="0" w:type="dxa"/>
              <w:right w:w="0" w:type="dxa"/>
            </w:tcMar>
            <w:vAlign w:val="center"/>
          </w:tcPr>
          <w:p w14:paraId="2C93FFF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i/>
                <w:iCs/>
                <w:color w:val="000000" w:themeColor="text1"/>
                <w:sz w:val="24"/>
              </w:rPr>
              <w:t xml:space="preserve">P </w:t>
            </w:r>
            <w:r w:rsidRPr="00EA700F">
              <w:rPr>
                <w:rFonts w:ascii="Arial" w:eastAsia="DejaVu Sans" w:hAnsi="Arial" w:cs="Arial"/>
                <w:b/>
                <w:color w:val="000000" w:themeColor="text1"/>
                <w:sz w:val="24"/>
              </w:rPr>
              <w:t>value</w:t>
            </w:r>
          </w:p>
        </w:tc>
        <w:tc>
          <w:tcPr>
            <w:tcW w:w="2016" w:type="dxa"/>
            <w:shd w:val="clear" w:color="auto" w:fill="FFFFFF"/>
            <w:tcMar>
              <w:top w:w="0" w:type="dxa"/>
              <w:left w:w="0" w:type="dxa"/>
              <w:bottom w:w="0" w:type="dxa"/>
              <w:right w:w="0" w:type="dxa"/>
            </w:tcMar>
            <w:vAlign w:val="center"/>
          </w:tcPr>
          <w:p w14:paraId="44CF452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HR (95% CI)</w:t>
            </w:r>
          </w:p>
        </w:tc>
        <w:tc>
          <w:tcPr>
            <w:tcW w:w="1008" w:type="dxa"/>
            <w:shd w:val="clear" w:color="auto" w:fill="FFFFFF"/>
            <w:tcMar>
              <w:top w:w="0" w:type="dxa"/>
              <w:left w:w="0" w:type="dxa"/>
              <w:bottom w:w="0" w:type="dxa"/>
              <w:right w:w="0" w:type="dxa"/>
            </w:tcMar>
            <w:vAlign w:val="center"/>
          </w:tcPr>
          <w:p w14:paraId="5E9CB94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p-value</w:t>
            </w:r>
          </w:p>
        </w:tc>
        <w:tc>
          <w:tcPr>
            <w:tcW w:w="2016" w:type="dxa"/>
            <w:shd w:val="clear" w:color="auto" w:fill="FFFFFF"/>
            <w:tcMar>
              <w:top w:w="0" w:type="dxa"/>
              <w:left w:w="0" w:type="dxa"/>
              <w:bottom w:w="0" w:type="dxa"/>
              <w:right w:w="0" w:type="dxa"/>
            </w:tcMar>
            <w:vAlign w:val="center"/>
          </w:tcPr>
          <w:p w14:paraId="3D7C463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color w:val="000000"/>
                <w:sz w:val="24"/>
              </w:rPr>
              <w:t>HR (95% CI)</w:t>
            </w:r>
          </w:p>
        </w:tc>
        <w:tc>
          <w:tcPr>
            <w:tcW w:w="1008" w:type="dxa"/>
            <w:shd w:val="clear" w:color="auto" w:fill="FFFFFF"/>
            <w:tcMar>
              <w:top w:w="0" w:type="dxa"/>
              <w:left w:w="0" w:type="dxa"/>
              <w:bottom w:w="0" w:type="dxa"/>
              <w:right w:w="0" w:type="dxa"/>
            </w:tcMar>
            <w:vAlign w:val="center"/>
          </w:tcPr>
          <w:p w14:paraId="639E5DA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40" w:after="40" w:line="360" w:lineRule="auto"/>
              <w:ind w:left="20" w:right="20"/>
              <w:jc w:val="left"/>
              <w:rPr>
                <w:rFonts w:ascii="Arial" w:eastAsia="DejaVu Sans" w:hAnsi="Arial" w:cs="Arial"/>
                <w:b/>
                <w:color w:val="000000"/>
                <w:sz w:val="24"/>
              </w:rPr>
            </w:pPr>
            <w:r w:rsidRPr="00EA700F">
              <w:rPr>
                <w:rFonts w:ascii="Arial" w:eastAsia="DejaVu Sans" w:hAnsi="Arial" w:cs="Arial"/>
                <w:b/>
                <w:i/>
                <w:iCs/>
                <w:color w:val="000000"/>
                <w:sz w:val="24"/>
              </w:rPr>
              <w:t>P</w:t>
            </w:r>
            <w:r w:rsidRPr="00EA700F">
              <w:rPr>
                <w:rFonts w:ascii="Arial" w:eastAsia="DejaVu Sans" w:hAnsi="Arial" w:cs="Arial"/>
                <w:b/>
                <w:color w:val="000000"/>
                <w:sz w:val="24"/>
              </w:rPr>
              <w:t xml:space="preserve"> value</w:t>
            </w:r>
          </w:p>
        </w:tc>
      </w:tr>
      <w:tr w:rsidR="00966012" w:rsidRPr="001E67D2" w14:paraId="5D1FFC04" w14:textId="77777777" w:rsidTr="00CC41C1">
        <w:trPr>
          <w:trHeight w:val="340"/>
          <w:jc w:val="center"/>
        </w:trPr>
        <w:tc>
          <w:tcPr>
            <w:tcW w:w="11232" w:type="dxa"/>
            <w:gridSpan w:val="7"/>
            <w:shd w:val="clear" w:color="auto" w:fill="FFFFFF"/>
            <w:tcMar>
              <w:top w:w="0" w:type="dxa"/>
              <w:left w:w="0" w:type="dxa"/>
              <w:bottom w:w="0" w:type="dxa"/>
              <w:right w:w="0" w:type="dxa"/>
            </w:tcMar>
          </w:tcPr>
          <w:p w14:paraId="2457F35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b/>
                <w:bCs/>
                <w:color w:val="000000"/>
                <w:sz w:val="24"/>
              </w:rPr>
              <w:t>28-day mortality</w:t>
            </w:r>
          </w:p>
        </w:tc>
      </w:tr>
      <w:tr w:rsidR="00966012" w:rsidRPr="001E67D2" w14:paraId="09115EA6" w14:textId="77777777" w:rsidTr="00CC41C1">
        <w:trPr>
          <w:trHeight w:val="340"/>
          <w:jc w:val="center"/>
        </w:trPr>
        <w:tc>
          <w:tcPr>
            <w:tcW w:w="2297" w:type="dxa"/>
            <w:shd w:val="clear" w:color="auto" w:fill="FFFFFF"/>
            <w:tcMar>
              <w:top w:w="0" w:type="dxa"/>
              <w:left w:w="0" w:type="dxa"/>
              <w:bottom w:w="0" w:type="dxa"/>
              <w:right w:w="0" w:type="dxa"/>
            </w:tcMar>
          </w:tcPr>
          <w:p w14:paraId="2F141F5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Q1</w:t>
            </w:r>
          </w:p>
        </w:tc>
        <w:tc>
          <w:tcPr>
            <w:tcW w:w="1985" w:type="dxa"/>
            <w:shd w:val="clear" w:color="auto" w:fill="FFFFFF"/>
            <w:tcMar>
              <w:top w:w="0" w:type="dxa"/>
              <w:left w:w="0" w:type="dxa"/>
              <w:bottom w:w="0" w:type="dxa"/>
              <w:right w:w="0" w:type="dxa"/>
            </w:tcMar>
          </w:tcPr>
          <w:p w14:paraId="3203FA9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bookmarkStart w:id="18" w:name="OLE_LINK6"/>
            <w:r w:rsidRPr="00EA700F">
              <w:rPr>
                <w:rFonts w:ascii="Arial" w:eastAsia="DejaVu Sans" w:hAnsi="Arial" w:cs="Arial"/>
                <w:color w:val="000000"/>
                <w:sz w:val="24"/>
              </w:rPr>
              <w:t>1.0(Reference)</w:t>
            </w:r>
            <w:bookmarkEnd w:id="18"/>
          </w:p>
        </w:tc>
        <w:tc>
          <w:tcPr>
            <w:tcW w:w="902" w:type="dxa"/>
            <w:shd w:val="clear" w:color="auto" w:fill="FFFFFF"/>
            <w:tcMar>
              <w:top w:w="0" w:type="dxa"/>
              <w:left w:w="0" w:type="dxa"/>
              <w:bottom w:w="0" w:type="dxa"/>
              <w:right w:w="0" w:type="dxa"/>
            </w:tcMar>
          </w:tcPr>
          <w:p w14:paraId="5DB066F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c>
          <w:tcPr>
            <w:tcW w:w="2016" w:type="dxa"/>
            <w:shd w:val="clear" w:color="auto" w:fill="FFFFFF"/>
            <w:tcMar>
              <w:top w:w="0" w:type="dxa"/>
              <w:left w:w="0" w:type="dxa"/>
              <w:bottom w:w="0" w:type="dxa"/>
              <w:right w:w="0" w:type="dxa"/>
            </w:tcMar>
          </w:tcPr>
          <w:p w14:paraId="536AE6D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1.0(Reference)</w:t>
            </w:r>
          </w:p>
        </w:tc>
        <w:tc>
          <w:tcPr>
            <w:tcW w:w="1008" w:type="dxa"/>
            <w:shd w:val="clear" w:color="auto" w:fill="FFFFFF"/>
            <w:tcMar>
              <w:top w:w="0" w:type="dxa"/>
              <w:left w:w="0" w:type="dxa"/>
              <w:bottom w:w="0" w:type="dxa"/>
              <w:right w:w="0" w:type="dxa"/>
            </w:tcMar>
          </w:tcPr>
          <w:p w14:paraId="4726F9D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c>
          <w:tcPr>
            <w:tcW w:w="2016" w:type="dxa"/>
            <w:shd w:val="clear" w:color="auto" w:fill="FFFFFF"/>
            <w:tcMar>
              <w:top w:w="0" w:type="dxa"/>
              <w:left w:w="0" w:type="dxa"/>
              <w:bottom w:w="0" w:type="dxa"/>
              <w:right w:w="0" w:type="dxa"/>
            </w:tcMar>
          </w:tcPr>
          <w:p w14:paraId="3D4C3D6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1.0(Reference)</w:t>
            </w:r>
          </w:p>
        </w:tc>
        <w:tc>
          <w:tcPr>
            <w:tcW w:w="1008" w:type="dxa"/>
            <w:shd w:val="clear" w:color="auto" w:fill="FFFFFF"/>
            <w:tcMar>
              <w:top w:w="0" w:type="dxa"/>
              <w:left w:w="0" w:type="dxa"/>
              <w:bottom w:w="0" w:type="dxa"/>
              <w:right w:w="0" w:type="dxa"/>
            </w:tcMar>
          </w:tcPr>
          <w:p w14:paraId="30DC28A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r>
      <w:tr w:rsidR="00966012" w:rsidRPr="001E67D2" w14:paraId="3D9979DD" w14:textId="77777777" w:rsidTr="00CC41C1">
        <w:trPr>
          <w:trHeight w:val="340"/>
          <w:jc w:val="center"/>
        </w:trPr>
        <w:tc>
          <w:tcPr>
            <w:tcW w:w="2297" w:type="dxa"/>
            <w:shd w:val="clear" w:color="auto" w:fill="FFFFFF"/>
            <w:tcMar>
              <w:top w:w="0" w:type="dxa"/>
              <w:left w:w="0" w:type="dxa"/>
              <w:bottom w:w="0" w:type="dxa"/>
              <w:right w:w="0" w:type="dxa"/>
            </w:tcMar>
          </w:tcPr>
          <w:p w14:paraId="7A68CC0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Q2</w:t>
            </w:r>
          </w:p>
        </w:tc>
        <w:tc>
          <w:tcPr>
            <w:tcW w:w="1985" w:type="dxa"/>
            <w:shd w:val="clear" w:color="auto" w:fill="FFFFFF"/>
            <w:tcMar>
              <w:top w:w="0" w:type="dxa"/>
              <w:left w:w="0" w:type="dxa"/>
              <w:bottom w:w="0" w:type="dxa"/>
              <w:right w:w="0" w:type="dxa"/>
            </w:tcMar>
          </w:tcPr>
          <w:p w14:paraId="21695FC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0.79</w:t>
            </w:r>
            <w:r w:rsidRPr="00EA700F">
              <w:rPr>
                <w:rFonts w:ascii="Arial" w:eastAsia="Microsoft YaHei" w:hAnsi="Arial" w:cs="Arial"/>
                <w:bCs/>
                <w:color w:val="000000"/>
                <w:sz w:val="24"/>
              </w:rPr>
              <w:t>(</w:t>
            </w:r>
            <w:r w:rsidRPr="00EA700F">
              <w:rPr>
                <w:rFonts w:ascii="Arial" w:eastAsia="DejaVu Sans" w:hAnsi="Arial" w:cs="Arial"/>
                <w:color w:val="000000"/>
                <w:sz w:val="24"/>
              </w:rPr>
              <w:t>0.64-0.97</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628C006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0.027</w:t>
            </w:r>
          </w:p>
        </w:tc>
        <w:tc>
          <w:tcPr>
            <w:tcW w:w="2016" w:type="dxa"/>
            <w:shd w:val="clear" w:color="auto" w:fill="FFFFFF"/>
            <w:tcMar>
              <w:top w:w="0" w:type="dxa"/>
              <w:left w:w="0" w:type="dxa"/>
              <w:bottom w:w="0" w:type="dxa"/>
              <w:right w:w="0" w:type="dxa"/>
            </w:tcMar>
          </w:tcPr>
          <w:p w14:paraId="2FF74DB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0.84</w:t>
            </w:r>
            <w:r w:rsidRPr="00EA700F">
              <w:rPr>
                <w:rFonts w:ascii="Arial" w:eastAsia="DejaVu Sans" w:hAnsi="Arial" w:cs="Arial"/>
                <w:bCs/>
                <w:color w:val="000000"/>
                <w:sz w:val="24"/>
              </w:rPr>
              <w:t>(</w:t>
            </w:r>
            <w:r w:rsidRPr="00EA700F">
              <w:rPr>
                <w:rFonts w:ascii="Arial" w:eastAsia="DejaVu Sans" w:hAnsi="Arial" w:cs="Arial"/>
                <w:color w:val="000000"/>
                <w:sz w:val="24"/>
              </w:rPr>
              <w:t>0.68-1.04</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3D6D8CC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0.117</w:t>
            </w:r>
          </w:p>
        </w:tc>
        <w:tc>
          <w:tcPr>
            <w:tcW w:w="2016" w:type="dxa"/>
            <w:shd w:val="clear" w:color="auto" w:fill="FFFFFF"/>
            <w:tcMar>
              <w:top w:w="0" w:type="dxa"/>
              <w:left w:w="0" w:type="dxa"/>
              <w:bottom w:w="0" w:type="dxa"/>
              <w:right w:w="0" w:type="dxa"/>
            </w:tcMar>
          </w:tcPr>
          <w:p w14:paraId="2EBF38B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0.87</w:t>
            </w:r>
            <w:r w:rsidRPr="00EA700F">
              <w:rPr>
                <w:rFonts w:ascii="Arial" w:eastAsia="DejaVu Sans" w:hAnsi="Arial" w:cs="Arial"/>
                <w:bCs/>
                <w:color w:val="000000"/>
                <w:sz w:val="24"/>
              </w:rPr>
              <w:t>(</w:t>
            </w:r>
            <w:r w:rsidRPr="00EA700F">
              <w:rPr>
                <w:rFonts w:ascii="Arial" w:eastAsia="DejaVu Sans" w:hAnsi="Arial" w:cs="Arial"/>
                <w:color w:val="000000"/>
                <w:sz w:val="24"/>
              </w:rPr>
              <w:t>0.70-1.08</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78F0813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0.199</w:t>
            </w:r>
          </w:p>
        </w:tc>
      </w:tr>
      <w:tr w:rsidR="00966012" w:rsidRPr="001E67D2" w14:paraId="08133C1C" w14:textId="77777777" w:rsidTr="00CC41C1">
        <w:trPr>
          <w:trHeight w:val="340"/>
          <w:jc w:val="center"/>
        </w:trPr>
        <w:tc>
          <w:tcPr>
            <w:tcW w:w="2297" w:type="dxa"/>
            <w:shd w:val="clear" w:color="auto" w:fill="FFFFFF"/>
            <w:tcMar>
              <w:top w:w="0" w:type="dxa"/>
              <w:left w:w="0" w:type="dxa"/>
              <w:bottom w:w="0" w:type="dxa"/>
              <w:right w:w="0" w:type="dxa"/>
            </w:tcMar>
          </w:tcPr>
          <w:p w14:paraId="43E4E25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Q3</w:t>
            </w:r>
          </w:p>
        </w:tc>
        <w:tc>
          <w:tcPr>
            <w:tcW w:w="1985" w:type="dxa"/>
            <w:shd w:val="clear" w:color="auto" w:fill="FFFFFF"/>
            <w:tcMar>
              <w:top w:w="0" w:type="dxa"/>
              <w:left w:w="0" w:type="dxa"/>
              <w:bottom w:w="0" w:type="dxa"/>
              <w:right w:w="0" w:type="dxa"/>
            </w:tcMar>
          </w:tcPr>
          <w:p w14:paraId="3ECBC8E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0.57</w:t>
            </w:r>
            <w:r w:rsidRPr="00EA700F">
              <w:rPr>
                <w:rFonts w:ascii="Arial" w:eastAsia="Microsoft YaHei" w:hAnsi="Arial" w:cs="Arial"/>
                <w:bCs/>
                <w:color w:val="000000"/>
                <w:sz w:val="24"/>
              </w:rPr>
              <w:t>(</w:t>
            </w:r>
            <w:r w:rsidRPr="00EA700F">
              <w:rPr>
                <w:rFonts w:ascii="Arial" w:eastAsia="DejaVu Sans" w:hAnsi="Arial" w:cs="Arial"/>
                <w:color w:val="000000"/>
                <w:sz w:val="24"/>
              </w:rPr>
              <w:t>0.45-0.71</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2AE7CAB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1959C00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0.67</w:t>
            </w:r>
            <w:r w:rsidRPr="00EA700F">
              <w:rPr>
                <w:rFonts w:ascii="Arial" w:eastAsia="DejaVu Sans" w:hAnsi="Arial" w:cs="Arial"/>
                <w:bCs/>
                <w:color w:val="000000"/>
                <w:sz w:val="24"/>
              </w:rPr>
              <w:t>(</w:t>
            </w:r>
            <w:r w:rsidRPr="00EA700F">
              <w:rPr>
                <w:rFonts w:ascii="Arial" w:eastAsia="DejaVu Sans" w:hAnsi="Arial" w:cs="Arial"/>
                <w:color w:val="000000"/>
                <w:sz w:val="24"/>
              </w:rPr>
              <w:t>0.52-0.85</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2328A0B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0.001</w:t>
            </w:r>
          </w:p>
        </w:tc>
        <w:tc>
          <w:tcPr>
            <w:tcW w:w="2016" w:type="dxa"/>
            <w:shd w:val="clear" w:color="auto" w:fill="FFFFFF"/>
            <w:tcMar>
              <w:top w:w="0" w:type="dxa"/>
              <w:left w:w="0" w:type="dxa"/>
              <w:bottom w:w="0" w:type="dxa"/>
              <w:right w:w="0" w:type="dxa"/>
            </w:tcMar>
          </w:tcPr>
          <w:p w14:paraId="68A9591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0.69</w:t>
            </w:r>
            <w:r w:rsidRPr="00EA700F">
              <w:rPr>
                <w:rFonts w:ascii="Arial" w:eastAsia="DejaVu Sans" w:hAnsi="Arial" w:cs="Arial"/>
                <w:bCs/>
                <w:color w:val="000000"/>
                <w:sz w:val="24"/>
              </w:rPr>
              <w:t>(</w:t>
            </w:r>
            <w:r w:rsidRPr="00EA700F">
              <w:rPr>
                <w:rFonts w:ascii="Arial" w:eastAsia="DejaVu Sans" w:hAnsi="Arial" w:cs="Arial"/>
                <w:color w:val="000000"/>
                <w:sz w:val="24"/>
              </w:rPr>
              <w:t>0.54-0.88</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43CC1A2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0.003</w:t>
            </w:r>
          </w:p>
        </w:tc>
      </w:tr>
      <w:tr w:rsidR="00966012" w:rsidRPr="001E67D2" w14:paraId="38AAE167" w14:textId="77777777" w:rsidTr="00CC41C1">
        <w:trPr>
          <w:trHeight w:val="340"/>
          <w:jc w:val="center"/>
        </w:trPr>
        <w:tc>
          <w:tcPr>
            <w:tcW w:w="2297" w:type="dxa"/>
            <w:shd w:val="clear" w:color="auto" w:fill="FFFFFF"/>
            <w:tcMar>
              <w:top w:w="0" w:type="dxa"/>
              <w:left w:w="0" w:type="dxa"/>
              <w:bottom w:w="0" w:type="dxa"/>
              <w:right w:w="0" w:type="dxa"/>
            </w:tcMar>
          </w:tcPr>
          <w:p w14:paraId="64F5A2A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Q4</w:t>
            </w:r>
          </w:p>
        </w:tc>
        <w:tc>
          <w:tcPr>
            <w:tcW w:w="1985" w:type="dxa"/>
            <w:shd w:val="clear" w:color="auto" w:fill="FFFFFF"/>
            <w:tcMar>
              <w:top w:w="0" w:type="dxa"/>
              <w:left w:w="0" w:type="dxa"/>
              <w:bottom w:w="0" w:type="dxa"/>
              <w:right w:w="0" w:type="dxa"/>
            </w:tcMar>
          </w:tcPr>
          <w:p w14:paraId="3E6E18D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0.53</w:t>
            </w:r>
            <w:r w:rsidRPr="00EA700F">
              <w:rPr>
                <w:rFonts w:ascii="Arial" w:eastAsia="DejaVu Sans" w:hAnsi="Arial" w:cs="Arial"/>
                <w:bCs/>
                <w:color w:val="000000"/>
                <w:sz w:val="24"/>
              </w:rPr>
              <w:t>(</w:t>
            </w:r>
            <w:r w:rsidRPr="00EA700F">
              <w:rPr>
                <w:rFonts w:ascii="Arial" w:eastAsia="DejaVu Sans" w:hAnsi="Arial" w:cs="Arial"/>
                <w:color w:val="000000"/>
                <w:sz w:val="24"/>
              </w:rPr>
              <w:t>0.42-0.67)</w:t>
            </w:r>
          </w:p>
        </w:tc>
        <w:tc>
          <w:tcPr>
            <w:tcW w:w="902" w:type="dxa"/>
            <w:shd w:val="clear" w:color="auto" w:fill="FFFFFF"/>
            <w:tcMar>
              <w:top w:w="0" w:type="dxa"/>
              <w:left w:w="0" w:type="dxa"/>
              <w:bottom w:w="0" w:type="dxa"/>
              <w:right w:w="0" w:type="dxa"/>
            </w:tcMar>
          </w:tcPr>
          <w:p w14:paraId="20BBDC1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61F6BB4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0.73</w:t>
            </w:r>
            <w:r w:rsidRPr="00EA700F">
              <w:rPr>
                <w:rFonts w:ascii="Arial" w:eastAsia="DejaVu Sans" w:hAnsi="Arial" w:cs="Arial"/>
                <w:bCs/>
                <w:color w:val="000000"/>
                <w:sz w:val="24"/>
              </w:rPr>
              <w:t>(</w:t>
            </w:r>
            <w:r w:rsidRPr="00EA700F">
              <w:rPr>
                <w:rFonts w:ascii="Arial" w:eastAsia="DejaVu Sans" w:hAnsi="Arial" w:cs="Arial"/>
                <w:color w:val="000000"/>
                <w:sz w:val="24"/>
              </w:rPr>
              <w:t>0.56-0.94</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517BDF6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0.016</w:t>
            </w:r>
          </w:p>
        </w:tc>
        <w:tc>
          <w:tcPr>
            <w:tcW w:w="2016" w:type="dxa"/>
            <w:shd w:val="clear" w:color="auto" w:fill="FFFFFF"/>
            <w:tcMar>
              <w:top w:w="0" w:type="dxa"/>
              <w:left w:w="0" w:type="dxa"/>
              <w:bottom w:w="0" w:type="dxa"/>
              <w:right w:w="0" w:type="dxa"/>
            </w:tcMar>
          </w:tcPr>
          <w:p w14:paraId="18370E6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0.75</w:t>
            </w:r>
            <w:r w:rsidRPr="00EA700F">
              <w:rPr>
                <w:rFonts w:ascii="Arial" w:eastAsia="DejaVu Sans" w:hAnsi="Arial" w:cs="Arial"/>
                <w:bCs/>
                <w:color w:val="000000"/>
                <w:sz w:val="24"/>
              </w:rPr>
              <w:t>(</w:t>
            </w:r>
            <w:r w:rsidRPr="00EA700F">
              <w:rPr>
                <w:rFonts w:ascii="Arial" w:eastAsia="DejaVu Sans" w:hAnsi="Arial" w:cs="Arial"/>
                <w:color w:val="000000"/>
                <w:sz w:val="24"/>
              </w:rPr>
              <w:t>0.58-0.97</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1330229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0.031</w:t>
            </w:r>
          </w:p>
        </w:tc>
      </w:tr>
      <w:tr w:rsidR="00966012" w:rsidRPr="001E67D2" w14:paraId="2C7AE3A6" w14:textId="77777777" w:rsidTr="00CC41C1">
        <w:trPr>
          <w:trHeight w:val="340"/>
          <w:jc w:val="center"/>
        </w:trPr>
        <w:tc>
          <w:tcPr>
            <w:tcW w:w="11232" w:type="dxa"/>
            <w:gridSpan w:val="7"/>
            <w:shd w:val="clear" w:color="auto" w:fill="FFFFFF"/>
            <w:tcMar>
              <w:top w:w="0" w:type="dxa"/>
              <w:left w:w="0" w:type="dxa"/>
              <w:bottom w:w="0" w:type="dxa"/>
              <w:right w:w="0" w:type="dxa"/>
            </w:tcMar>
          </w:tcPr>
          <w:p w14:paraId="0E96064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b/>
                <w:bCs/>
                <w:color w:val="000000"/>
                <w:sz w:val="24"/>
              </w:rPr>
              <w:t>90-day mortality</w:t>
            </w:r>
          </w:p>
        </w:tc>
      </w:tr>
      <w:tr w:rsidR="00966012" w:rsidRPr="001E67D2" w14:paraId="4483DE25" w14:textId="77777777" w:rsidTr="00CC41C1">
        <w:trPr>
          <w:trHeight w:val="340"/>
          <w:jc w:val="center"/>
        </w:trPr>
        <w:tc>
          <w:tcPr>
            <w:tcW w:w="2297" w:type="dxa"/>
            <w:shd w:val="clear" w:color="auto" w:fill="FFFFFF"/>
            <w:tcMar>
              <w:top w:w="0" w:type="dxa"/>
              <w:left w:w="0" w:type="dxa"/>
              <w:bottom w:w="0" w:type="dxa"/>
              <w:right w:w="0" w:type="dxa"/>
            </w:tcMar>
          </w:tcPr>
          <w:p w14:paraId="017C30B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Q1</w:t>
            </w:r>
          </w:p>
        </w:tc>
        <w:tc>
          <w:tcPr>
            <w:tcW w:w="1985" w:type="dxa"/>
            <w:shd w:val="clear" w:color="auto" w:fill="FFFFFF"/>
            <w:tcMar>
              <w:top w:w="0" w:type="dxa"/>
              <w:left w:w="0" w:type="dxa"/>
              <w:bottom w:w="0" w:type="dxa"/>
              <w:right w:w="0" w:type="dxa"/>
            </w:tcMar>
          </w:tcPr>
          <w:p w14:paraId="1464EAE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bookmarkStart w:id="19" w:name="OLE_LINK7"/>
            <w:r w:rsidRPr="00EA700F">
              <w:rPr>
                <w:rFonts w:ascii="Arial" w:eastAsia="DejaVu Sans" w:hAnsi="Arial" w:cs="Arial"/>
                <w:color w:val="000000"/>
                <w:sz w:val="24"/>
              </w:rPr>
              <w:t>1.0(Reference)</w:t>
            </w:r>
            <w:bookmarkEnd w:id="19"/>
          </w:p>
        </w:tc>
        <w:tc>
          <w:tcPr>
            <w:tcW w:w="902" w:type="dxa"/>
            <w:shd w:val="clear" w:color="auto" w:fill="FFFFFF"/>
            <w:tcMar>
              <w:top w:w="0" w:type="dxa"/>
              <w:left w:w="0" w:type="dxa"/>
              <w:bottom w:w="0" w:type="dxa"/>
              <w:right w:w="0" w:type="dxa"/>
            </w:tcMar>
          </w:tcPr>
          <w:p w14:paraId="7E93F89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c>
          <w:tcPr>
            <w:tcW w:w="2016" w:type="dxa"/>
            <w:shd w:val="clear" w:color="auto" w:fill="FFFFFF"/>
            <w:tcMar>
              <w:top w:w="0" w:type="dxa"/>
              <w:left w:w="0" w:type="dxa"/>
              <w:bottom w:w="0" w:type="dxa"/>
              <w:right w:w="0" w:type="dxa"/>
            </w:tcMar>
          </w:tcPr>
          <w:p w14:paraId="0DB4439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bookmarkStart w:id="20" w:name="OLE_LINK8"/>
            <w:r w:rsidRPr="00EA700F">
              <w:rPr>
                <w:rFonts w:ascii="Arial" w:eastAsia="DejaVu Sans" w:hAnsi="Arial" w:cs="Arial"/>
                <w:color w:val="000000"/>
                <w:sz w:val="24"/>
              </w:rPr>
              <w:t>1.0(Reference)</w:t>
            </w:r>
            <w:bookmarkEnd w:id="20"/>
          </w:p>
        </w:tc>
        <w:tc>
          <w:tcPr>
            <w:tcW w:w="1008" w:type="dxa"/>
            <w:shd w:val="clear" w:color="auto" w:fill="FFFFFF"/>
            <w:tcMar>
              <w:top w:w="0" w:type="dxa"/>
              <w:left w:w="0" w:type="dxa"/>
              <w:bottom w:w="0" w:type="dxa"/>
              <w:right w:w="0" w:type="dxa"/>
            </w:tcMar>
          </w:tcPr>
          <w:p w14:paraId="579280E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c>
          <w:tcPr>
            <w:tcW w:w="2016" w:type="dxa"/>
            <w:shd w:val="clear" w:color="auto" w:fill="FFFFFF"/>
            <w:tcMar>
              <w:top w:w="0" w:type="dxa"/>
              <w:left w:w="0" w:type="dxa"/>
              <w:bottom w:w="0" w:type="dxa"/>
              <w:right w:w="0" w:type="dxa"/>
            </w:tcMar>
          </w:tcPr>
          <w:p w14:paraId="2A66FCF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1.0(Reference)</w:t>
            </w:r>
          </w:p>
        </w:tc>
        <w:tc>
          <w:tcPr>
            <w:tcW w:w="1008" w:type="dxa"/>
            <w:shd w:val="clear" w:color="auto" w:fill="FFFFFF"/>
            <w:tcMar>
              <w:top w:w="0" w:type="dxa"/>
              <w:left w:w="0" w:type="dxa"/>
              <w:bottom w:w="0" w:type="dxa"/>
              <w:right w:w="0" w:type="dxa"/>
            </w:tcMar>
          </w:tcPr>
          <w:p w14:paraId="4C03B00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r>
      <w:tr w:rsidR="00966012" w:rsidRPr="001E67D2" w14:paraId="3CF41717" w14:textId="77777777" w:rsidTr="00CC41C1">
        <w:trPr>
          <w:trHeight w:val="340"/>
          <w:jc w:val="center"/>
        </w:trPr>
        <w:tc>
          <w:tcPr>
            <w:tcW w:w="2297" w:type="dxa"/>
            <w:shd w:val="clear" w:color="auto" w:fill="FFFFFF"/>
            <w:tcMar>
              <w:top w:w="0" w:type="dxa"/>
              <w:left w:w="0" w:type="dxa"/>
              <w:bottom w:w="0" w:type="dxa"/>
              <w:right w:w="0" w:type="dxa"/>
            </w:tcMar>
          </w:tcPr>
          <w:p w14:paraId="11EE0BB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Q2</w:t>
            </w:r>
          </w:p>
        </w:tc>
        <w:tc>
          <w:tcPr>
            <w:tcW w:w="1985" w:type="dxa"/>
            <w:shd w:val="clear" w:color="auto" w:fill="FFFFFF"/>
            <w:tcMar>
              <w:top w:w="0" w:type="dxa"/>
              <w:left w:w="0" w:type="dxa"/>
              <w:bottom w:w="0" w:type="dxa"/>
              <w:right w:w="0" w:type="dxa"/>
            </w:tcMar>
          </w:tcPr>
          <w:p w14:paraId="7444DA0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0.73</w:t>
            </w:r>
            <w:r w:rsidRPr="00EA700F">
              <w:rPr>
                <w:rFonts w:ascii="Arial" w:eastAsia="DejaVu Sans" w:hAnsi="Arial" w:cs="Arial"/>
                <w:bCs/>
                <w:color w:val="000000"/>
                <w:sz w:val="24"/>
              </w:rPr>
              <w:t>(</w:t>
            </w:r>
            <w:r w:rsidRPr="00EA700F">
              <w:rPr>
                <w:rFonts w:ascii="Arial" w:eastAsia="DejaVu Sans" w:hAnsi="Arial" w:cs="Arial"/>
                <w:color w:val="000000"/>
                <w:sz w:val="24"/>
              </w:rPr>
              <w:t>0.62-0.86</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106E0BC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68C5954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0.82</w:t>
            </w:r>
            <w:r w:rsidRPr="00EA700F">
              <w:rPr>
                <w:rFonts w:ascii="Arial" w:eastAsia="DejaVu Sans" w:hAnsi="Arial" w:cs="Arial"/>
                <w:bCs/>
                <w:color w:val="000000"/>
                <w:sz w:val="24"/>
              </w:rPr>
              <w:t>(</w:t>
            </w:r>
            <w:r w:rsidRPr="00EA700F">
              <w:rPr>
                <w:rFonts w:ascii="Arial" w:eastAsia="DejaVu Sans" w:hAnsi="Arial" w:cs="Arial"/>
                <w:color w:val="000000"/>
                <w:sz w:val="24"/>
              </w:rPr>
              <w:t>0.69-0.96</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7EFD688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0.015</w:t>
            </w:r>
          </w:p>
        </w:tc>
        <w:tc>
          <w:tcPr>
            <w:tcW w:w="2016" w:type="dxa"/>
            <w:shd w:val="clear" w:color="auto" w:fill="FFFFFF"/>
            <w:tcMar>
              <w:top w:w="0" w:type="dxa"/>
              <w:left w:w="0" w:type="dxa"/>
              <w:bottom w:w="0" w:type="dxa"/>
              <w:right w:w="0" w:type="dxa"/>
            </w:tcMar>
          </w:tcPr>
          <w:p w14:paraId="5AA141F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0.85</w:t>
            </w:r>
            <w:r w:rsidRPr="00EA700F">
              <w:rPr>
                <w:rFonts w:ascii="Arial" w:eastAsia="DejaVu Sans" w:hAnsi="Arial" w:cs="Arial"/>
                <w:bCs/>
                <w:color w:val="000000"/>
                <w:sz w:val="24"/>
              </w:rPr>
              <w:t>(</w:t>
            </w:r>
            <w:r w:rsidRPr="00EA700F">
              <w:rPr>
                <w:rFonts w:ascii="Arial" w:eastAsia="DejaVu Sans" w:hAnsi="Arial" w:cs="Arial"/>
                <w:color w:val="000000"/>
                <w:sz w:val="24"/>
              </w:rPr>
              <w:t>0.72-1.00</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776D737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0.048</w:t>
            </w:r>
          </w:p>
        </w:tc>
      </w:tr>
      <w:tr w:rsidR="00966012" w:rsidRPr="001E67D2" w14:paraId="6BF130FB" w14:textId="77777777" w:rsidTr="00CC41C1">
        <w:trPr>
          <w:trHeight w:val="340"/>
          <w:jc w:val="center"/>
        </w:trPr>
        <w:tc>
          <w:tcPr>
            <w:tcW w:w="2297" w:type="dxa"/>
            <w:shd w:val="clear" w:color="auto" w:fill="FFFFFF"/>
            <w:tcMar>
              <w:top w:w="0" w:type="dxa"/>
              <w:left w:w="0" w:type="dxa"/>
              <w:bottom w:w="0" w:type="dxa"/>
              <w:right w:w="0" w:type="dxa"/>
            </w:tcMar>
          </w:tcPr>
          <w:p w14:paraId="7B26AC4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Q3</w:t>
            </w:r>
          </w:p>
        </w:tc>
        <w:tc>
          <w:tcPr>
            <w:tcW w:w="1985" w:type="dxa"/>
            <w:shd w:val="clear" w:color="auto" w:fill="FFFFFF"/>
            <w:tcMar>
              <w:top w:w="0" w:type="dxa"/>
              <w:left w:w="0" w:type="dxa"/>
              <w:bottom w:w="0" w:type="dxa"/>
              <w:right w:w="0" w:type="dxa"/>
            </w:tcMar>
          </w:tcPr>
          <w:p w14:paraId="15AC720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0.55</w:t>
            </w:r>
            <w:r w:rsidRPr="00EA700F">
              <w:rPr>
                <w:rFonts w:ascii="Arial" w:eastAsia="DejaVu Sans" w:hAnsi="Arial" w:cs="Arial"/>
                <w:bCs/>
                <w:color w:val="000000"/>
                <w:sz w:val="24"/>
              </w:rPr>
              <w:t>(</w:t>
            </w:r>
            <w:r w:rsidRPr="00EA700F">
              <w:rPr>
                <w:rFonts w:ascii="Arial" w:eastAsia="DejaVu Sans" w:hAnsi="Arial" w:cs="Arial"/>
                <w:color w:val="000000"/>
                <w:sz w:val="24"/>
              </w:rPr>
              <w:t>0.46-0.65</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139FDDD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770E9D1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0.68</w:t>
            </w:r>
            <w:r w:rsidRPr="00EA700F">
              <w:rPr>
                <w:rFonts w:ascii="Arial" w:eastAsia="DejaVu Sans" w:hAnsi="Arial" w:cs="Arial"/>
                <w:bCs/>
                <w:color w:val="000000"/>
                <w:sz w:val="24"/>
              </w:rPr>
              <w:t>(</w:t>
            </w:r>
            <w:r w:rsidRPr="00EA700F">
              <w:rPr>
                <w:rFonts w:ascii="Arial" w:eastAsia="DejaVu Sans" w:hAnsi="Arial" w:cs="Arial"/>
                <w:color w:val="000000"/>
                <w:sz w:val="24"/>
              </w:rPr>
              <w:t>0.57-0.82</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06ADF56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5AABDC6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0.72</w:t>
            </w:r>
            <w:r w:rsidRPr="00EA700F">
              <w:rPr>
                <w:rFonts w:ascii="Arial" w:eastAsia="DejaVu Sans" w:hAnsi="Arial" w:cs="Arial"/>
                <w:bCs/>
                <w:color w:val="000000"/>
                <w:sz w:val="24"/>
              </w:rPr>
              <w:t>(</w:t>
            </w:r>
            <w:r w:rsidRPr="00EA700F">
              <w:rPr>
                <w:rFonts w:ascii="Arial" w:eastAsia="DejaVu Sans" w:hAnsi="Arial" w:cs="Arial"/>
                <w:color w:val="000000"/>
                <w:sz w:val="24"/>
              </w:rPr>
              <w:t>0.60-0.86</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0E33953E"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r>
      <w:tr w:rsidR="00966012" w:rsidRPr="001E67D2" w14:paraId="5A64836A" w14:textId="77777777" w:rsidTr="00CC41C1">
        <w:trPr>
          <w:trHeight w:val="340"/>
          <w:jc w:val="center"/>
        </w:trPr>
        <w:tc>
          <w:tcPr>
            <w:tcW w:w="2297" w:type="dxa"/>
            <w:shd w:val="clear" w:color="auto" w:fill="FFFFFF"/>
            <w:tcMar>
              <w:top w:w="0" w:type="dxa"/>
              <w:left w:w="0" w:type="dxa"/>
              <w:bottom w:w="0" w:type="dxa"/>
              <w:right w:w="0" w:type="dxa"/>
            </w:tcMar>
          </w:tcPr>
          <w:p w14:paraId="1EF0F5A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Q4</w:t>
            </w:r>
          </w:p>
        </w:tc>
        <w:tc>
          <w:tcPr>
            <w:tcW w:w="1985" w:type="dxa"/>
            <w:shd w:val="clear" w:color="auto" w:fill="FFFFFF"/>
            <w:tcMar>
              <w:top w:w="0" w:type="dxa"/>
              <w:left w:w="0" w:type="dxa"/>
              <w:bottom w:w="0" w:type="dxa"/>
              <w:right w:w="0" w:type="dxa"/>
            </w:tcMar>
          </w:tcPr>
          <w:p w14:paraId="1D0C29C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0.41</w:t>
            </w:r>
            <w:r w:rsidRPr="00EA700F">
              <w:rPr>
                <w:rFonts w:ascii="Arial" w:eastAsia="DejaVu Sans" w:hAnsi="Arial" w:cs="Arial"/>
                <w:bCs/>
                <w:color w:val="000000"/>
                <w:sz w:val="24"/>
              </w:rPr>
              <w:t>(</w:t>
            </w:r>
            <w:r w:rsidRPr="00EA700F">
              <w:rPr>
                <w:rFonts w:ascii="Arial" w:eastAsia="DejaVu Sans" w:hAnsi="Arial" w:cs="Arial"/>
                <w:color w:val="000000"/>
                <w:sz w:val="24"/>
              </w:rPr>
              <w:t>0.34-0.49</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76ABC70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36FE5A0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0.59</w:t>
            </w:r>
            <w:r w:rsidRPr="00EA700F">
              <w:rPr>
                <w:rFonts w:ascii="Arial" w:eastAsia="DejaVu Sans" w:hAnsi="Arial" w:cs="Arial"/>
                <w:bCs/>
                <w:color w:val="000000"/>
                <w:sz w:val="24"/>
              </w:rPr>
              <w:t>(</w:t>
            </w:r>
            <w:r w:rsidRPr="00EA700F">
              <w:rPr>
                <w:rFonts w:ascii="Arial" w:eastAsia="DejaVu Sans" w:hAnsi="Arial" w:cs="Arial"/>
                <w:color w:val="000000"/>
                <w:sz w:val="24"/>
              </w:rPr>
              <w:t>0.49-0.72</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56D10208"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2B47C2E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0.63</w:t>
            </w:r>
            <w:r w:rsidRPr="00EA700F">
              <w:rPr>
                <w:rFonts w:ascii="Arial" w:eastAsia="DejaVu Sans" w:hAnsi="Arial" w:cs="Arial"/>
                <w:bCs/>
                <w:color w:val="000000"/>
                <w:sz w:val="24"/>
              </w:rPr>
              <w:t>(</w:t>
            </w:r>
            <w:r w:rsidRPr="00EA700F">
              <w:rPr>
                <w:rFonts w:ascii="Arial" w:eastAsia="DejaVu Sans" w:hAnsi="Arial" w:cs="Arial"/>
                <w:color w:val="000000"/>
                <w:sz w:val="24"/>
              </w:rPr>
              <w:t>0.52-0.77</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7B0DC5A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r>
      <w:tr w:rsidR="00966012" w:rsidRPr="001E67D2" w14:paraId="243F418E" w14:textId="77777777" w:rsidTr="00CC41C1">
        <w:trPr>
          <w:trHeight w:val="340"/>
          <w:jc w:val="center"/>
        </w:trPr>
        <w:tc>
          <w:tcPr>
            <w:tcW w:w="11232" w:type="dxa"/>
            <w:gridSpan w:val="7"/>
            <w:shd w:val="clear" w:color="auto" w:fill="FFFFFF"/>
            <w:tcMar>
              <w:top w:w="0" w:type="dxa"/>
              <w:left w:w="0" w:type="dxa"/>
              <w:bottom w:w="0" w:type="dxa"/>
              <w:right w:w="0" w:type="dxa"/>
            </w:tcMar>
          </w:tcPr>
          <w:p w14:paraId="5D125B2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b/>
                <w:bCs/>
                <w:color w:val="000000"/>
                <w:sz w:val="24"/>
              </w:rPr>
              <w:t>365-day mortality</w:t>
            </w:r>
          </w:p>
        </w:tc>
      </w:tr>
      <w:tr w:rsidR="00966012" w:rsidRPr="001E67D2" w14:paraId="7B6BF092" w14:textId="77777777" w:rsidTr="00CC41C1">
        <w:trPr>
          <w:trHeight w:val="340"/>
          <w:jc w:val="center"/>
        </w:trPr>
        <w:tc>
          <w:tcPr>
            <w:tcW w:w="2297" w:type="dxa"/>
            <w:shd w:val="clear" w:color="auto" w:fill="FFFFFF"/>
            <w:tcMar>
              <w:top w:w="0" w:type="dxa"/>
              <w:left w:w="0" w:type="dxa"/>
              <w:bottom w:w="0" w:type="dxa"/>
              <w:right w:w="0" w:type="dxa"/>
            </w:tcMar>
          </w:tcPr>
          <w:p w14:paraId="29C2B762"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right="20" w:firstLineChars="150" w:firstLine="360"/>
              <w:jc w:val="left"/>
              <w:rPr>
                <w:rFonts w:ascii="Arial" w:eastAsia="DejaVu Sans" w:hAnsi="Arial" w:cs="Arial"/>
                <w:color w:val="000000"/>
                <w:sz w:val="24"/>
              </w:rPr>
            </w:pPr>
            <w:r w:rsidRPr="00EA700F">
              <w:rPr>
                <w:rFonts w:ascii="Arial" w:eastAsia="DejaVu Sans" w:hAnsi="Arial" w:cs="Arial"/>
                <w:color w:val="000000"/>
                <w:sz w:val="24"/>
              </w:rPr>
              <w:t>Q1</w:t>
            </w:r>
          </w:p>
        </w:tc>
        <w:tc>
          <w:tcPr>
            <w:tcW w:w="1985" w:type="dxa"/>
            <w:shd w:val="clear" w:color="auto" w:fill="FFFFFF"/>
            <w:tcMar>
              <w:top w:w="0" w:type="dxa"/>
              <w:left w:w="0" w:type="dxa"/>
              <w:bottom w:w="0" w:type="dxa"/>
              <w:right w:w="0" w:type="dxa"/>
            </w:tcMar>
          </w:tcPr>
          <w:p w14:paraId="2E01F96D"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1.0(Reference)</w:t>
            </w:r>
          </w:p>
        </w:tc>
        <w:tc>
          <w:tcPr>
            <w:tcW w:w="902" w:type="dxa"/>
            <w:shd w:val="clear" w:color="auto" w:fill="FFFFFF"/>
            <w:tcMar>
              <w:top w:w="0" w:type="dxa"/>
              <w:left w:w="0" w:type="dxa"/>
              <w:bottom w:w="0" w:type="dxa"/>
              <w:right w:w="0" w:type="dxa"/>
            </w:tcMar>
          </w:tcPr>
          <w:p w14:paraId="1CCAA7B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c>
          <w:tcPr>
            <w:tcW w:w="2016" w:type="dxa"/>
            <w:shd w:val="clear" w:color="auto" w:fill="FFFFFF"/>
            <w:tcMar>
              <w:top w:w="0" w:type="dxa"/>
              <w:left w:w="0" w:type="dxa"/>
              <w:bottom w:w="0" w:type="dxa"/>
              <w:right w:w="0" w:type="dxa"/>
            </w:tcMar>
          </w:tcPr>
          <w:p w14:paraId="2591A8A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1.0(Reference)</w:t>
            </w:r>
          </w:p>
        </w:tc>
        <w:tc>
          <w:tcPr>
            <w:tcW w:w="1008" w:type="dxa"/>
            <w:shd w:val="clear" w:color="auto" w:fill="FFFFFF"/>
            <w:tcMar>
              <w:top w:w="0" w:type="dxa"/>
              <w:left w:w="0" w:type="dxa"/>
              <w:bottom w:w="0" w:type="dxa"/>
              <w:right w:w="0" w:type="dxa"/>
            </w:tcMar>
          </w:tcPr>
          <w:p w14:paraId="60008C0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c>
          <w:tcPr>
            <w:tcW w:w="2016" w:type="dxa"/>
            <w:shd w:val="clear" w:color="auto" w:fill="FFFFFF"/>
            <w:tcMar>
              <w:top w:w="0" w:type="dxa"/>
              <w:left w:w="0" w:type="dxa"/>
              <w:bottom w:w="0" w:type="dxa"/>
              <w:right w:w="0" w:type="dxa"/>
            </w:tcMar>
          </w:tcPr>
          <w:p w14:paraId="1007BAB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1.0(Reference)</w:t>
            </w:r>
          </w:p>
        </w:tc>
        <w:tc>
          <w:tcPr>
            <w:tcW w:w="1008" w:type="dxa"/>
            <w:shd w:val="clear" w:color="auto" w:fill="FFFFFF"/>
            <w:tcMar>
              <w:top w:w="0" w:type="dxa"/>
              <w:left w:w="0" w:type="dxa"/>
              <w:bottom w:w="0" w:type="dxa"/>
              <w:right w:w="0" w:type="dxa"/>
            </w:tcMar>
          </w:tcPr>
          <w:p w14:paraId="1392A26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p>
        </w:tc>
      </w:tr>
      <w:tr w:rsidR="00966012" w:rsidRPr="001E67D2" w14:paraId="0FDAFB86" w14:textId="77777777" w:rsidTr="00CC41C1">
        <w:trPr>
          <w:trHeight w:val="340"/>
          <w:jc w:val="center"/>
        </w:trPr>
        <w:tc>
          <w:tcPr>
            <w:tcW w:w="2297" w:type="dxa"/>
            <w:shd w:val="clear" w:color="auto" w:fill="FFFFFF"/>
            <w:tcMar>
              <w:top w:w="0" w:type="dxa"/>
              <w:left w:w="0" w:type="dxa"/>
              <w:bottom w:w="0" w:type="dxa"/>
              <w:right w:w="0" w:type="dxa"/>
            </w:tcMar>
          </w:tcPr>
          <w:p w14:paraId="76F91DF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Q2</w:t>
            </w:r>
          </w:p>
        </w:tc>
        <w:tc>
          <w:tcPr>
            <w:tcW w:w="1985" w:type="dxa"/>
            <w:shd w:val="clear" w:color="auto" w:fill="FFFFFF"/>
            <w:tcMar>
              <w:top w:w="0" w:type="dxa"/>
              <w:left w:w="0" w:type="dxa"/>
              <w:bottom w:w="0" w:type="dxa"/>
              <w:right w:w="0" w:type="dxa"/>
            </w:tcMar>
          </w:tcPr>
          <w:p w14:paraId="4DFFF34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0.74</w:t>
            </w:r>
            <w:r w:rsidRPr="00EA700F">
              <w:rPr>
                <w:rFonts w:ascii="Arial" w:eastAsia="DejaVu Sans" w:hAnsi="Arial" w:cs="Arial"/>
                <w:bCs/>
                <w:color w:val="000000"/>
                <w:sz w:val="24"/>
              </w:rPr>
              <w:t>(</w:t>
            </w:r>
            <w:r w:rsidRPr="00EA700F">
              <w:rPr>
                <w:rFonts w:ascii="Arial" w:eastAsia="DejaVu Sans" w:hAnsi="Arial" w:cs="Arial"/>
                <w:color w:val="000000"/>
                <w:sz w:val="24"/>
              </w:rPr>
              <w:t>0.64-0.85</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6F250DE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7B938E0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0.81</w:t>
            </w:r>
            <w:r w:rsidRPr="00EA700F">
              <w:rPr>
                <w:rFonts w:ascii="Arial" w:eastAsia="DejaVu Sans" w:hAnsi="Arial" w:cs="Arial"/>
                <w:bCs/>
                <w:color w:val="000000"/>
                <w:sz w:val="24"/>
              </w:rPr>
              <w:t>(</w:t>
            </w:r>
            <w:r w:rsidRPr="00EA700F">
              <w:rPr>
                <w:rFonts w:ascii="Arial" w:eastAsia="DejaVu Sans" w:hAnsi="Arial" w:cs="Arial"/>
                <w:color w:val="000000"/>
                <w:sz w:val="24"/>
              </w:rPr>
              <w:t>0.70-0.93</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66BD1323"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0.003</w:t>
            </w:r>
          </w:p>
        </w:tc>
        <w:tc>
          <w:tcPr>
            <w:tcW w:w="2016" w:type="dxa"/>
            <w:shd w:val="clear" w:color="auto" w:fill="FFFFFF"/>
            <w:tcMar>
              <w:top w:w="0" w:type="dxa"/>
              <w:left w:w="0" w:type="dxa"/>
              <w:bottom w:w="0" w:type="dxa"/>
              <w:right w:w="0" w:type="dxa"/>
            </w:tcMar>
          </w:tcPr>
          <w:p w14:paraId="7E94092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0.83</w:t>
            </w:r>
            <w:r w:rsidRPr="00EA700F">
              <w:rPr>
                <w:rFonts w:ascii="Arial" w:eastAsia="DejaVu Sans" w:hAnsi="Arial" w:cs="Arial"/>
                <w:bCs/>
                <w:color w:val="000000"/>
                <w:sz w:val="24"/>
              </w:rPr>
              <w:t>(</w:t>
            </w:r>
            <w:r w:rsidRPr="00EA700F">
              <w:rPr>
                <w:rFonts w:ascii="Arial" w:eastAsia="DejaVu Sans" w:hAnsi="Arial" w:cs="Arial"/>
                <w:color w:val="000000"/>
                <w:sz w:val="24"/>
              </w:rPr>
              <w:t>0.72-0.96</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102FABB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0.013</w:t>
            </w:r>
          </w:p>
        </w:tc>
      </w:tr>
      <w:tr w:rsidR="00966012" w:rsidRPr="001E67D2" w14:paraId="4BA13276" w14:textId="77777777" w:rsidTr="00CC41C1">
        <w:trPr>
          <w:trHeight w:val="340"/>
          <w:jc w:val="center"/>
        </w:trPr>
        <w:tc>
          <w:tcPr>
            <w:tcW w:w="2297" w:type="dxa"/>
            <w:shd w:val="clear" w:color="auto" w:fill="FFFFFF"/>
            <w:tcMar>
              <w:top w:w="0" w:type="dxa"/>
              <w:left w:w="0" w:type="dxa"/>
              <w:bottom w:w="0" w:type="dxa"/>
              <w:right w:w="0" w:type="dxa"/>
            </w:tcMar>
          </w:tcPr>
          <w:p w14:paraId="5EF00311"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t>Q3</w:t>
            </w:r>
          </w:p>
        </w:tc>
        <w:tc>
          <w:tcPr>
            <w:tcW w:w="1985" w:type="dxa"/>
            <w:shd w:val="clear" w:color="auto" w:fill="FFFFFF"/>
            <w:tcMar>
              <w:top w:w="0" w:type="dxa"/>
              <w:left w:w="0" w:type="dxa"/>
              <w:bottom w:w="0" w:type="dxa"/>
              <w:right w:w="0" w:type="dxa"/>
            </w:tcMar>
          </w:tcPr>
          <w:p w14:paraId="38B296A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0.55</w:t>
            </w:r>
            <w:r w:rsidRPr="00EA700F">
              <w:rPr>
                <w:rFonts w:ascii="Arial" w:eastAsia="DejaVu Sans" w:hAnsi="Arial" w:cs="Arial"/>
                <w:bCs/>
                <w:color w:val="000000"/>
                <w:sz w:val="24"/>
              </w:rPr>
              <w:t>(</w:t>
            </w:r>
            <w:r w:rsidRPr="00EA700F">
              <w:rPr>
                <w:rFonts w:ascii="Arial" w:eastAsia="DejaVu Sans" w:hAnsi="Arial" w:cs="Arial"/>
                <w:color w:val="000000"/>
                <w:sz w:val="24"/>
              </w:rPr>
              <w:t>0.48-0.64</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3649E7E5"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4C521F9F"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0.67</w:t>
            </w:r>
            <w:r w:rsidRPr="00EA700F">
              <w:rPr>
                <w:rFonts w:ascii="Arial" w:eastAsia="DejaVu Sans" w:hAnsi="Arial" w:cs="Arial"/>
                <w:bCs/>
                <w:color w:val="000000"/>
                <w:sz w:val="24"/>
              </w:rPr>
              <w:t>(</w:t>
            </w:r>
            <w:r w:rsidRPr="00EA700F">
              <w:rPr>
                <w:rFonts w:ascii="Arial" w:eastAsia="DejaVu Sans" w:hAnsi="Arial" w:cs="Arial"/>
                <w:color w:val="000000"/>
                <w:sz w:val="24"/>
              </w:rPr>
              <w:t>0.57-0.79</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0593F207"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17B8B32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0.71</w:t>
            </w:r>
            <w:r w:rsidRPr="00EA700F">
              <w:rPr>
                <w:rFonts w:ascii="Arial" w:eastAsia="DejaVu Sans" w:hAnsi="Arial" w:cs="Arial"/>
                <w:bCs/>
                <w:color w:val="000000"/>
                <w:sz w:val="24"/>
              </w:rPr>
              <w:t>(</w:t>
            </w:r>
            <w:r w:rsidRPr="00EA700F">
              <w:rPr>
                <w:rFonts w:ascii="Arial" w:eastAsia="DejaVu Sans" w:hAnsi="Arial" w:cs="Arial"/>
                <w:color w:val="000000"/>
                <w:sz w:val="24"/>
              </w:rPr>
              <w:t>0.60-0.83</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23BE03B6"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r>
      <w:tr w:rsidR="00966012" w:rsidRPr="001E67D2" w14:paraId="765CE0CE" w14:textId="77777777" w:rsidTr="00CC41C1">
        <w:trPr>
          <w:trHeight w:val="340"/>
          <w:jc w:val="center"/>
        </w:trPr>
        <w:tc>
          <w:tcPr>
            <w:tcW w:w="2297" w:type="dxa"/>
            <w:shd w:val="clear" w:color="auto" w:fill="FFFFFF"/>
            <w:tcMar>
              <w:top w:w="0" w:type="dxa"/>
              <w:left w:w="0" w:type="dxa"/>
              <w:bottom w:w="0" w:type="dxa"/>
              <w:right w:w="0" w:type="dxa"/>
            </w:tcMar>
          </w:tcPr>
          <w:p w14:paraId="0219AE70"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300" w:right="20"/>
              <w:jc w:val="left"/>
              <w:rPr>
                <w:rFonts w:ascii="Arial" w:eastAsia="DejaVu Sans" w:hAnsi="Arial" w:cs="Arial"/>
                <w:color w:val="000000"/>
                <w:sz w:val="24"/>
              </w:rPr>
            </w:pPr>
            <w:r w:rsidRPr="00EA700F">
              <w:rPr>
                <w:rFonts w:ascii="Arial" w:eastAsia="DejaVu Sans" w:hAnsi="Arial" w:cs="Arial"/>
                <w:color w:val="000000"/>
                <w:sz w:val="24"/>
              </w:rPr>
              <w:lastRenderedPageBreak/>
              <w:t>Q4</w:t>
            </w:r>
          </w:p>
        </w:tc>
        <w:tc>
          <w:tcPr>
            <w:tcW w:w="1985" w:type="dxa"/>
            <w:shd w:val="clear" w:color="auto" w:fill="FFFFFF"/>
            <w:tcMar>
              <w:top w:w="0" w:type="dxa"/>
              <w:left w:w="0" w:type="dxa"/>
              <w:bottom w:w="0" w:type="dxa"/>
              <w:right w:w="0" w:type="dxa"/>
            </w:tcMar>
          </w:tcPr>
          <w:p w14:paraId="2E45C2C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0.34</w:t>
            </w:r>
            <w:r w:rsidRPr="00EA700F">
              <w:rPr>
                <w:rFonts w:ascii="Arial" w:eastAsia="DejaVu Sans" w:hAnsi="Arial" w:cs="Arial"/>
                <w:bCs/>
                <w:color w:val="000000"/>
                <w:sz w:val="24"/>
              </w:rPr>
              <w:t>(</w:t>
            </w:r>
            <w:r w:rsidRPr="00EA700F">
              <w:rPr>
                <w:rFonts w:ascii="Arial" w:eastAsia="DejaVu Sans" w:hAnsi="Arial" w:cs="Arial"/>
                <w:color w:val="000000"/>
                <w:sz w:val="24"/>
              </w:rPr>
              <w:t>0.29-0.41</w:t>
            </w:r>
            <w:r w:rsidRPr="00EA700F">
              <w:rPr>
                <w:rFonts w:ascii="Arial" w:eastAsia="Microsoft YaHei" w:hAnsi="Arial" w:cs="Arial"/>
                <w:color w:val="000000"/>
                <w:sz w:val="24"/>
              </w:rPr>
              <w:t>)</w:t>
            </w:r>
          </w:p>
        </w:tc>
        <w:tc>
          <w:tcPr>
            <w:tcW w:w="902" w:type="dxa"/>
            <w:shd w:val="clear" w:color="auto" w:fill="FFFFFF"/>
            <w:tcMar>
              <w:top w:w="0" w:type="dxa"/>
              <w:left w:w="0" w:type="dxa"/>
              <w:bottom w:w="0" w:type="dxa"/>
              <w:right w:w="0" w:type="dxa"/>
            </w:tcMar>
          </w:tcPr>
          <w:p w14:paraId="454EEA39"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7F7C5C94"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0.49</w:t>
            </w:r>
            <w:r w:rsidRPr="00EA700F">
              <w:rPr>
                <w:rFonts w:ascii="Arial" w:eastAsia="DejaVu Sans" w:hAnsi="Arial" w:cs="Arial"/>
                <w:bCs/>
                <w:color w:val="000000"/>
                <w:sz w:val="24"/>
              </w:rPr>
              <w:t>(</w:t>
            </w:r>
            <w:r w:rsidRPr="00EA700F">
              <w:rPr>
                <w:rFonts w:ascii="Arial" w:eastAsia="DejaVu Sans" w:hAnsi="Arial" w:cs="Arial"/>
                <w:color w:val="000000"/>
                <w:sz w:val="24"/>
              </w:rPr>
              <w:t>0.41-0.58</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60F88BBB"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c>
          <w:tcPr>
            <w:tcW w:w="2016" w:type="dxa"/>
            <w:shd w:val="clear" w:color="auto" w:fill="FFFFFF"/>
            <w:tcMar>
              <w:top w:w="0" w:type="dxa"/>
              <w:left w:w="0" w:type="dxa"/>
              <w:bottom w:w="0" w:type="dxa"/>
              <w:right w:w="0" w:type="dxa"/>
            </w:tcMar>
          </w:tcPr>
          <w:p w14:paraId="3A15696A"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0.52</w:t>
            </w:r>
            <w:r w:rsidRPr="00EA700F">
              <w:rPr>
                <w:rFonts w:ascii="Arial" w:eastAsia="DejaVu Sans" w:hAnsi="Arial" w:cs="Arial"/>
                <w:bCs/>
                <w:color w:val="000000"/>
                <w:sz w:val="24"/>
              </w:rPr>
              <w:t>(</w:t>
            </w:r>
            <w:r w:rsidRPr="00EA700F">
              <w:rPr>
                <w:rFonts w:ascii="Arial" w:eastAsia="DejaVu Sans" w:hAnsi="Arial" w:cs="Arial"/>
                <w:color w:val="000000"/>
                <w:sz w:val="24"/>
              </w:rPr>
              <w:t>0.43-0.63</w:t>
            </w:r>
            <w:r w:rsidRPr="00EA700F">
              <w:rPr>
                <w:rFonts w:ascii="Arial" w:eastAsia="Microsoft YaHei" w:hAnsi="Arial" w:cs="Arial"/>
                <w:color w:val="000000"/>
                <w:sz w:val="24"/>
              </w:rPr>
              <w:t>)</w:t>
            </w:r>
          </w:p>
        </w:tc>
        <w:tc>
          <w:tcPr>
            <w:tcW w:w="1008" w:type="dxa"/>
            <w:shd w:val="clear" w:color="auto" w:fill="FFFFFF"/>
            <w:tcMar>
              <w:top w:w="0" w:type="dxa"/>
              <w:left w:w="0" w:type="dxa"/>
              <w:bottom w:w="0" w:type="dxa"/>
              <w:right w:w="0" w:type="dxa"/>
            </w:tcMar>
          </w:tcPr>
          <w:p w14:paraId="6279D13C" w14:textId="77777777" w:rsidR="00966012" w:rsidRPr="00EA700F" w:rsidRDefault="00966012" w:rsidP="00CC41C1">
            <w:pPr>
              <w:pBdr>
                <w:top w:val="none" w:sz="0" w:space="0" w:color="000000"/>
                <w:left w:val="none" w:sz="0" w:space="0" w:color="000000"/>
                <w:bottom w:val="none" w:sz="0" w:space="0" w:color="000000"/>
                <w:right w:val="none" w:sz="0" w:space="0" w:color="000000"/>
              </w:pBdr>
              <w:spacing w:before="20" w:after="20" w:line="360" w:lineRule="auto"/>
              <w:ind w:left="20" w:right="20"/>
              <w:jc w:val="left"/>
              <w:rPr>
                <w:rFonts w:ascii="Arial" w:eastAsia="DejaVu Sans" w:hAnsi="Arial" w:cs="Arial"/>
                <w:color w:val="000000"/>
                <w:sz w:val="24"/>
              </w:rPr>
            </w:pPr>
            <w:r w:rsidRPr="00EA700F">
              <w:rPr>
                <w:rFonts w:ascii="Arial" w:eastAsia="DejaVu Sans" w:hAnsi="Arial" w:cs="Arial"/>
                <w:color w:val="000000"/>
                <w:sz w:val="24"/>
              </w:rPr>
              <w:t>&lt;0.001</w:t>
            </w:r>
          </w:p>
        </w:tc>
      </w:tr>
    </w:tbl>
    <w:p w14:paraId="64294242" w14:textId="77777777" w:rsidR="00966012" w:rsidRPr="001E67D2" w:rsidRDefault="00966012" w:rsidP="00966012">
      <w:pPr>
        <w:spacing w:line="360" w:lineRule="auto"/>
        <w:jc w:val="left"/>
        <w:rPr>
          <w:rFonts w:ascii="Times New Roman" w:hAnsi="Times New Roman" w:cs="Times New Roman"/>
          <w:sz w:val="24"/>
        </w:rPr>
      </w:pPr>
      <w:r w:rsidRPr="001E67D2">
        <w:rPr>
          <w:rFonts w:ascii="Times New Roman" w:hAnsi="Times New Roman" w:cs="Times New Roman"/>
          <w:b/>
          <w:bCs/>
          <w:sz w:val="24"/>
        </w:rPr>
        <w:t>Table 2. Relationship between HRR and mortality ra</w:t>
      </w:r>
      <w:r w:rsidRPr="001E67D2">
        <w:rPr>
          <w:rFonts w:ascii="Times New Roman" w:hAnsi="Times New Roman" w:cs="Times New Roman"/>
          <w:b/>
          <w:bCs/>
          <w:color w:val="000000" w:themeColor="text1"/>
          <w:sz w:val="24"/>
        </w:rPr>
        <w:t>te at 28day, 90 day, and 365 day.</w:t>
      </w:r>
      <w:r>
        <w:rPr>
          <w:rFonts w:ascii="Times New Roman" w:hAnsi="Times New Roman" w:cs="Times New Roman" w:hint="eastAsia"/>
          <w:b/>
          <w:bCs/>
          <w:color w:val="000000" w:themeColor="text1"/>
          <w:sz w:val="24"/>
        </w:rPr>
        <w:t xml:space="preserve"> </w:t>
      </w:r>
      <w:r w:rsidRPr="001E67D2">
        <w:rPr>
          <w:rFonts w:ascii="Times New Roman" w:eastAsia="DejaVu Sans" w:hAnsi="Times New Roman" w:cs="Times New Roman"/>
          <w:color w:val="000000"/>
          <w:sz w:val="24"/>
        </w:rPr>
        <w:t>Abbreviations: CI = Confidence Interval, HR = Hazard Ratio</w:t>
      </w:r>
      <w:r>
        <w:rPr>
          <w:rFonts w:ascii="Times New Roman" w:eastAsia="DejaVu Sans" w:hAnsi="Times New Roman" w:cs="Times New Roman" w:hint="eastAsia"/>
          <w:color w:val="000000"/>
          <w:sz w:val="24"/>
        </w:rPr>
        <w:t>.</w:t>
      </w:r>
      <w:r w:rsidRPr="00DC4224">
        <w:rPr>
          <w:rFonts w:ascii="Times New Roman" w:eastAsia="DejaVu Sans" w:hAnsi="Times New Roman" w:cs="Times New Roman"/>
          <w:color w:val="000000"/>
          <w:sz w:val="24"/>
        </w:rPr>
        <w:t xml:space="preserve"> </w:t>
      </w:r>
      <w:r w:rsidRPr="001E67D2">
        <w:rPr>
          <w:rFonts w:ascii="Times New Roman" w:eastAsia="DejaVu Sans" w:hAnsi="Times New Roman" w:cs="Times New Roman"/>
          <w:color w:val="000000"/>
          <w:sz w:val="24"/>
        </w:rPr>
        <w:t>Model 1</w:t>
      </w:r>
      <w:r>
        <w:rPr>
          <w:rFonts w:ascii="Times New Roman" w:eastAsia="DejaVu Sans" w:hAnsi="Times New Roman" w:cs="Times New Roman"/>
          <w:color w:val="000000"/>
          <w:sz w:val="24"/>
        </w:rPr>
        <w:t>:</w:t>
      </w:r>
      <w:r w:rsidRPr="001E67D2">
        <w:rPr>
          <w:rFonts w:ascii="Times New Roman" w:eastAsia="DejaVu Sans" w:hAnsi="Times New Roman" w:cs="Times New Roman"/>
          <w:color w:val="000000"/>
          <w:sz w:val="24"/>
        </w:rPr>
        <w:t xml:space="preserve"> no covariates were adjusted.</w:t>
      </w:r>
      <w:r>
        <w:rPr>
          <w:rFonts w:ascii="Times New Roman" w:eastAsia="DejaVu Sans" w:hAnsi="Times New Roman" w:cs="Times New Roman"/>
          <w:color w:val="000000"/>
          <w:sz w:val="24"/>
        </w:rPr>
        <w:t xml:space="preserve"> </w:t>
      </w:r>
      <w:r w:rsidRPr="001E67D2">
        <w:rPr>
          <w:rFonts w:ascii="Times New Roman" w:eastAsia="DejaVu Sans" w:hAnsi="Times New Roman" w:cs="Times New Roman"/>
          <w:color w:val="000000"/>
          <w:sz w:val="24"/>
        </w:rPr>
        <w:t>Model 2: adjusted for gender, age, BMI, hypertension, diabetes, congestive heart failure, severe liver disease, renal disease, chronic pulmonary disease, cerebrovascular disease, malignant cancer, and sepsis.</w:t>
      </w:r>
      <w:r>
        <w:rPr>
          <w:rFonts w:ascii="Times New Roman" w:eastAsia="DejaVu Sans" w:hAnsi="Times New Roman" w:cs="Times New Roman"/>
          <w:color w:val="000000"/>
          <w:sz w:val="24"/>
        </w:rPr>
        <w:t xml:space="preserve"> </w:t>
      </w:r>
      <w:r w:rsidRPr="001E67D2">
        <w:rPr>
          <w:rFonts w:ascii="Times New Roman" w:eastAsia="DejaVu Sans" w:hAnsi="Times New Roman" w:cs="Times New Roman"/>
          <w:color w:val="000000"/>
          <w:sz w:val="24"/>
        </w:rPr>
        <w:t>Model 3 : adjusted for gender, admission age, BMI, hypertension, diabetes, congestive heart failure, severe liver disease, renal disease, chronic pulmonary disease, cerebrovascular disease, malignant cancer, sepsis, SOFA, average respiratory rate, WBC, platelet, and creatinine.</w:t>
      </w:r>
    </w:p>
    <w:p w14:paraId="1DDFCEE5" w14:textId="77777777" w:rsidR="00966012" w:rsidRPr="001E67D2" w:rsidRDefault="00966012" w:rsidP="00966012">
      <w:pPr>
        <w:widowControl/>
        <w:spacing w:line="360" w:lineRule="auto"/>
        <w:jc w:val="left"/>
        <w:rPr>
          <w:rFonts w:ascii="Times New Roman" w:hAnsi="Times New Roman" w:cs="Times New Roman"/>
          <w:sz w:val="24"/>
        </w:rPr>
      </w:pPr>
      <w:r w:rsidRPr="001E67D2">
        <w:rPr>
          <w:rFonts w:ascii="Times New Roman" w:hAnsi="Times New Roman" w:cs="Times New Roman"/>
          <w:sz w:val="24"/>
        </w:rPr>
        <w:br w:type="page"/>
      </w:r>
    </w:p>
    <w:sectPr w:rsidR="00966012" w:rsidRPr="001E67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DejaVu Sans">
    <w:altName w:val="Verdana"/>
    <w:panose1 w:val="020B0603030804020204"/>
    <w:charset w:val="00"/>
    <w:family w:val="swiss"/>
    <w:pitch w:val="variable"/>
    <w:sig w:usb0="E7002EFF" w:usb1="D200FDFF" w:usb2="0A04602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012"/>
    <w:rsid w:val="00195413"/>
    <w:rsid w:val="003D0186"/>
    <w:rsid w:val="007278E4"/>
    <w:rsid w:val="00966012"/>
    <w:rsid w:val="00A3738C"/>
    <w:rsid w:val="00AE168B"/>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60B5"/>
  <w15:chartTrackingRefBased/>
  <w15:docId w15:val="{E295DFC7-70EA-48F4-9FDE-8C275D39D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012"/>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966012"/>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unhideWhenUsed/>
    <w:qFormat/>
    <w:rsid w:val="00966012"/>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66012"/>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66012"/>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966012"/>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966012"/>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966012"/>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966012"/>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966012"/>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0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660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60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60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60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60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60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60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6012"/>
    <w:rPr>
      <w:rFonts w:eastAsiaTheme="majorEastAsia" w:cstheme="majorBidi"/>
      <w:color w:val="272727" w:themeColor="text1" w:themeTint="D8"/>
    </w:rPr>
  </w:style>
  <w:style w:type="paragraph" w:styleId="Title">
    <w:name w:val="Title"/>
    <w:basedOn w:val="Normal"/>
    <w:next w:val="Normal"/>
    <w:link w:val="TitleChar"/>
    <w:uiPriority w:val="10"/>
    <w:qFormat/>
    <w:rsid w:val="00966012"/>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9660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6012"/>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9660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6012"/>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966012"/>
    <w:rPr>
      <w:i/>
      <w:iCs/>
      <w:color w:val="404040" w:themeColor="text1" w:themeTint="BF"/>
    </w:rPr>
  </w:style>
  <w:style w:type="paragraph" w:styleId="ListParagraph">
    <w:name w:val="List Paragraph"/>
    <w:basedOn w:val="Normal"/>
    <w:uiPriority w:val="34"/>
    <w:qFormat/>
    <w:rsid w:val="00966012"/>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966012"/>
    <w:rPr>
      <w:i/>
      <w:iCs/>
      <w:color w:val="0F4761" w:themeColor="accent1" w:themeShade="BF"/>
    </w:rPr>
  </w:style>
  <w:style w:type="paragraph" w:styleId="IntenseQuote">
    <w:name w:val="Intense Quote"/>
    <w:basedOn w:val="Normal"/>
    <w:next w:val="Normal"/>
    <w:link w:val="IntenseQuoteChar"/>
    <w:uiPriority w:val="30"/>
    <w:qFormat/>
    <w:rsid w:val="00966012"/>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966012"/>
    <w:rPr>
      <w:i/>
      <w:iCs/>
      <w:color w:val="0F4761" w:themeColor="accent1" w:themeShade="BF"/>
    </w:rPr>
  </w:style>
  <w:style w:type="character" w:styleId="IntenseReference">
    <w:name w:val="Intense Reference"/>
    <w:basedOn w:val="DefaultParagraphFont"/>
    <w:uiPriority w:val="32"/>
    <w:qFormat/>
    <w:rsid w:val="00966012"/>
    <w:rPr>
      <w:b/>
      <w:bCs/>
      <w:smallCaps/>
      <w:color w:val="0F4761" w:themeColor="accent1" w:themeShade="BF"/>
      <w:spacing w:val="5"/>
    </w:rPr>
  </w:style>
  <w:style w:type="paragraph" w:styleId="NormalWeb">
    <w:name w:val="Normal (Web)"/>
    <w:basedOn w:val="Normal"/>
    <w:uiPriority w:val="99"/>
    <w:semiHidden/>
    <w:unhideWhenUsed/>
    <w:rsid w:val="00966012"/>
    <w:rPr>
      <w:rFonts w:ascii="Times New Roman" w:hAnsi="Times New Roman" w:cs="Times New Roman"/>
      <w:sz w:val="24"/>
    </w:rPr>
  </w:style>
  <w:style w:type="character" w:styleId="Hyperlink">
    <w:name w:val="Hyperlink"/>
    <w:basedOn w:val="DefaultParagraphFont"/>
    <w:uiPriority w:val="99"/>
    <w:unhideWhenUsed/>
    <w:rsid w:val="00966012"/>
    <w:rPr>
      <w:color w:val="467886" w:themeColor="hyperlink"/>
      <w:u w:val="single"/>
    </w:rPr>
  </w:style>
  <w:style w:type="character" w:styleId="UnresolvedMention">
    <w:name w:val="Unresolved Mention"/>
    <w:basedOn w:val="DefaultParagraphFont"/>
    <w:uiPriority w:val="99"/>
    <w:semiHidden/>
    <w:unhideWhenUsed/>
    <w:rsid w:val="00966012"/>
    <w:rPr>
      <w:color w:val="605E5C"/>
      <w:shd w:val="clear" w:color="auto" w:fill="E1DFDD"/>
    </w:rPr>
  </w:style>
  <w:style w:type="character" w:styleId="FollowedHyperlink">
    <w:name w:val="FollowedHyperlink"/>
    <w:basedOn w:val="DefaultParagraphFont"/>
    <w:uiPriority w:val="99"/>
    <w:semiHidden/>
    <w:unhideWhenUsed/>
    <w:rsid w:val="00966012"/>
    <w:rPr>
      <w:color w:val="96607D" w:themeColor="followedHyperlink"/>
      <w:u w:val="single"/>
    </w:rPr>
  </w:style>
  <w:style w:type="character" w:customStyle="1" w:styleId="1">
    <w:name w:val="要点1"/>
    <w:basedOn w:val="DefaultParagraphFont"/>
    <w:uiPriority w:val="1"/>
    <w:qFormat/>
    <w:rsid w:val="00966012"/>
    <w:rPr>
      <w:b/>
    </w:rPr>
  </w:style>
  <w:style w:type="paragraph" w:customStyle="1" w:styleId="centered">
    <w:name w:val="centered"/>
    <w:basedOn w:val="Normal"/>
    <w:qFormat/>
    <w:rsid w:val="00966012"/>
    <w:pPr>
      <w:widowControl/>
      <w:jc w:val="center"/>
    </w:pPr>
    <w:rPr>
      <w:kern w:val="0"/>
      <w:sz w:val="24"/>
      <w:lang w:eastAsia="en-US"/>
    </w:rPr>
  </w:style>
  <w:style w:type="table" w:customStyle="1" w:styleId="tabletemplate">
    <w:name w:val="table_template"/>
    <w:basedOn w:val="TableNormal"/>
    <w:uiPriority w:val="59"/>
    <w:rsid w:val="00966012"/>
    <w:pPr>
      <w:spacing w:after="0" w:line="240" w:lineRule="auto"/>
      <w:jc w:val="right"/>
    </w:pPr>
    <w:rPr>
      <w:rFonts w:eastAsiaTheme="minorEastAsia"/>
      <w:kern w:val="0"/>
      <w14:ligatures w14:val="none"/>
    </w:r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LightList-Accent2">
    <w:name w:val="Light List Accent 2"/>
    <w:basedOn w:val="TableNormal"/>
    <w:uiPriority w:val="61"/>
    <w:rsid w:val="00966012"/>
    <w:pPr>
      <w:spacing w:after="0" w:line="240" w:lineRule="auto"/>
    </w:pPr>
    <w:rPr>
      <w:rFonts w:eastAsiaTheme="minorEastAsia"/>
      <w:kern w:val="0"/>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paragraph" w:customStyle="1" w:styleId="ImageCaption">
    <w:name w:val="Image Caption"/>
    <w:basedOn w:val="Normal"/>
    <w:qFormat/>
    <w:rsid w:val="00966012"/>
    <w:pPr>
      <w:widowControl/>
      <w:jc w:val="center"/>
    </w:pPr>
    <w:rPr>
      <w:b/>
      <w:i/>
      <w:kern w:val="0"/>
      <w:sz w:val="24"/>
      <w:lang w:eastAsia="en-US"/>
    </w:rPr>
  </w:style>
  <w:style w:type="paragraph" w:customStyle="1" w:styleId="TableCaption">
    <w:name w:val="Table Caption"/>
    <w:basedOn w:val="ImageCaption"/>
    <w:qFormat/>
    <w:rsid w:val="00966012"/>
  </w:style>
  <w:style w:type="table" w:styleId="TableProfessional">
    <w:name w:val="Table Professional"/>
    <w:basedOn w:val="TableNormal"/>
    <w:uiPriority w:val="99"/>
    <w:semiHidden/>
    <w:unhideWhenUsed/>
    <w:rsid w:val="00966012"/>
    <w:pPr>
      <w:spacing w:after="0" w:line="240" w:lineRule="auto"/>
    </w:pPr>
    <w:rPr>
      <w:rFonts w:eastAsiaTheme="minorEastAsia"/>
      <w:kern w:val="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TOC1">
    <w:name w:val="toc 1"/>
    <w:basedOn w:val="Normal"/>
    <w:next w:val="Normal"/>
    <w:autoRedefine/>
    <w:uiPriority w:val="39"/>
    <w:unhideWhenUsed/>
    <w:rsid w:val="00966012"/>
    <w:pPr>
      <w:widowControl/>
      <w:spacing w:after="100"/>
      <w:jc w:val="left"/>
    </w:pPr>
    <w:rPr>
      <w:kern w:val="0"/>
      <w:sz w:val="24"/>
      <w:lang w:eastAsia="en-US"/>
    </w:rPr>
  </w:style>
  <w:style w:type="paragraph" w:styleId="TOC2">
    <w:name w:val="toc 2"/>
    <w:basedOn w:val="Normal"/>
    <w:next w:val="Normal"/>
    <w:autoRedefine/>
    <w:uiPriority w:val="39"/>
    <w:unhideWhenUsed/>
    <w:rsid w:val="00966012"/>
    <w:pPr>
      <w:widowControl/>
      <w:spacing w:after="100"/>
      <w:ind w:left="240"/>
      <w:jc w:val="left"/>
    </w:pPr>
    <w:rPr>
      <w:kern w:val="0"/>
      <w:sz w:val="24"/>
      <w:lang w:eastAsia="en-US"/>
    </w:rPr>
  </w:style>
  <w:style w:type="paragraph" w:styleId="BalloonText">
    <w:name w:val="Balloon Text"/>
    <w:basedOn w:val="Normal"/>
    <w:link w:val="BalloonTextChar"/>
    <w:uiPriority w:val="99"/>
    <w:semiHidden/>
    <w:unhideWhenUsed/>
    <w:rsid w:val="00966012"/>
    <w:pPr>
      <w:widowControl/>
      <w:jc w:val="left"/>
    </w:pPr>
    <w:rPr>
      <w:rFonts w:ascii="Lucida Grande" w:hAnsi="Lucida Grande"/>
      <w:kern w:val="0"/>
      <w:sz w:val="18"/>
      <w:szCs w:val="18"/>
      <w:lang w:eastAsia="en-US"/>
    </w:rPr>
  </w:style>
  <w:style w:type="character" w:customStyle="1" w:styleId="BalloonTextChar">
    <w:name w:val="Balloon Text Char"/>
    <w:basedOn w:val="DefaultParagraphFont"/>
    <w:link w:val="BalloonText"/>
    <w:uiPriority w:val="99"/>
    <w:semiHidden/>
    <w:rsid w:val="00966012"/>
    <w:rPr>
      <w:rFonts w:ascii="Lucida Grande" w:eastAsiaTheme="minorEastAsia" w:hAnsi="Lucida Grande"/>
      <w:kern w:val="0"/>
      <w:sz w:val="18"/>
      <w:szCs w:val="18"/>
      <w14:ligatures w14:val="none"/>
    </w:rPr>
  </w:style>
  <w:style w:type="character" w:customStyle="1" w:styleId="referenceid">
    <w:name w:val="reference_id"/>
    <w:basedOn w:val="DefaultParagraphFont"/>
    <w:uiPriority w:val="1"/>
    <w:rsid w:val="00966012"/>
    <w:rPr>
      <w:vertAlign w:val="superscript"/>
    </w:rPr>
  </w:style>
  <w:style w:type="paragraph" w:customStyle="1" w:styleId="graphictitle">
    <w:name w:val="graphic title"/>
    <w:basedOn w:val="ImageCaption"/>
    <w:next w:val="Normal"/>
    <w:rsid w:val="00966012"/>
  </w:style>
  <w:style w:type="paragraph" w:customStyle="1" w:styleId="tabletitle">
    <w:name w:val="table title"/>
    <w:basedOn w:val="TableCaption"/>
    <w:next w:val="Normal"/>
    <w:rsid w:val="00966012"/>
  </w:style>
  <w:style w:type="character" w:customStyle="1" w:styleId="cl-bb0fdb9b">
    <w:name w:val="cl-bb0fdb9b"/>
    <w:basedOn w:val="DefaultParagraphFont"/>
    <w:rsid w:val="00966012"/>
  </w:style>
  <w:style w:type="table" w:styleId="TableGrid">
    <w:name w:val="Table Grid"/>
    <w:basedOn w:val="TableNormal"/>
    <w:uiPriority w:val="59"/>
    <w:rsid w:val="00966012"/>
    <w:pPr>
      <w:spacing w:after="0"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966012"/>
    <w:pPr>
      <w:tabs>
        <w:tab w:val="left" w:pos="260"/>
        <w:tab w:val="left" w:pos="380"/>
        <w:tab w:val="left" w:pos="500"/>
      </w:tabs>
      <w:spacing w:line="480" w:lineRule="auto"/>
      <w:ind w:left="384" w:hanging="384"/>
    </w:pPr>
  </w:style>
  <w:style w:type="character" w:styleId="LineNumber">
    <w:name w:val="line number"/>
    <w:basedOn w:val="DefaultParagraphFont"/>
    <w:uiPriority w:val="99"/>
    <w:semiHidden/>
    <w:unhideWhenUsed/>
    <w:rsid w:val="00966012"/>
  </w:style>
  <w:style w:type="paragraph" w:styleId="Header">
    <w:name w:val="header"/>
    <w:basedOn w:val="Normal"/>
    <w:link w:val="HeaderChar"/>
    <w:uiPriority w:val="99"/>
    <w:unhideWhenUsed/>
    <w:rsid w:val="00966012"/>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66012"/>
    <w:rPr>
      <w:rFonts w:eastAsiaTheme="minorEastAsia"/>
      <w:sz w:val="18"/>
      <w:szCs w:val="18"/>
      <w:lang w:eastAsia="zh-CN"/>
      <w14:ligatures w14:val="none"/>
    </w:rPr>
  </w:style>
  <w:style w:type="paragraph" w:styleId="Footer">
    <w:name w:val="footer"/>
    <w:basedOn w:val="Normal"/>
    <w:link w:val="FooterChar"/>
    <w:uiPriority w:val="99"/>
    <w:unhideWhenUsed/>
    <w:rsid w:val="0096601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966012"/>
    <w:rPr>
      <w:rFonts w:eastAsiaTheme="minorEastAsia"/>
      <w:sz w:val="18"/>
      <w:szCs w:val="18"/>
      <w:lang w:eastAsia="zh-CN"/>
      <w14:ligatures w14:val="none"/>
    </w:rPr>
  </w:style>
  <w:style w:type="character" w:styleId="PageNumber">
    <w:name w:val="page number"/>
    <w:basedOn w:val="DefaultParagraphFont"/>
    <w:uiPriority w:val="99"/>
    <w:semiHidden/>
    <w:unhideWhenUsed/>
    <w:rsid w:val="00966012"/>
  </w:style>
  <w:style w:type="paragraph" w:styleId="Revision">
    <w:name w:val="Revision"/>
    <w:hidden/>
    <w:uiPriority w:val="99"/>
    <w:semiHidden/>
    <w:rsid w:val="00966012"/>
    <w:pPr>
      <w:spacing w:after="0" w:line="240" w:lineRule="auto"/>
    </w:pPr>
    <w:rPr>
      <w:rFonts w:eastAsiaTheme="minorEastAsia"/>
      <w:sz w:val="21"/>
      <w:lang w:eastAsia="zh-CN"/>
      <w14:ligatures w14:val="none"/>
    </w:rPr>
  </w:style>
  <w:style w:type="character" w:styleId="CommentReference">
    <w:name w:val="annotation reference"/>
    <w:basedOn w:val="DefaultParagraphFont"/>
    <w:uiPriority w:val="99"/>
    <w:semiHidden/>
    <w:unhideWhenUsed/>
    <w:rsid w:val="00966012"/>
    <w:rPr>
      <w:sz w:val="21"/>
      <w:szCs w:val="21"/>
    </w:rPr>
  </w:style>
  <w:style w:type="paragraph" w:styleId="CommentText">
    <w:name w:val="annotation text"/>
    <w:basedOn w:val="Normal"/>
    <w:link w:val="CommentTextChar"/>
    <w:uiPriority w:val="99"/>
    <w:semiHidden/>
    <w:unhideWhenUsed/>
    <w:rsid w:val="00966012"/>
    <w:pPr>
      <w:jc w:val="left"/>
    </w:pPr>
  </w:style>
  <w:style w:type="character" w:customStyle="1" w:styleId="CommentTextChar">
    <w:name w:val="Comment Text Char"/>
    <w:basedOn w:val="DefaultParagraphFont"/>
    <w:link w:val="CommentText"/>
    <w:uiPriority w:val="99"/>
    <w:semiHidden/>
    <w:rsid w:val="00966012"/>
    <w:rPr>
      <w:rFonts w:eastAsiaTheme="minorEastAsia"/>
      <w:sz w:val="21"/>
      <w:lang w:eastAsia="zh-CN"/>
      <w14:ligatures w14:val="none"/>
    </w:rPr>
  </w:style>
  <w:style w:type="paragraph" w:styleId="CommentSubject">
    <w:name w:val="annotation subject"/>
    <w:basedOn w:val="CommentText"/>
    <w:next w:val="CommentText"/>
    <w:link w:val="CommentSubjectChar"/>
    <w:uiPriority w:val="99"/>
    <w:semiHidden/>
    <w:unhideWhenUsed/>
    <w:rsid w:val="00966012"/>
    <w:rPr>
      <w:b/>
      <w:bCs/>
    </w:rPr>
  </w:style>
  <w:style w:type="character" w:customStyle="1" w:styleId="CommentSubjectChar">
    <w:name w:val="Comment Subject Char"/>
    <w:basedOn w:val="CommentTextChar"/>
    <w:link w:val="CommentSubject"/>
    <w:uiPriority w:val="99"/>
    <w:semiHidden/>
    <w:rsid w:val="00966012"/>
    <w:rPr>
      <w:rFonts w:eastAsiaTheme="minorEastAsia"/>
      <w:b/>
      <w:bCs/>
      <w:sz w:val="21"/>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1414</Words>
  <Characters>8021</Characters>
  <Application>Microsoft Office Word</Application>
  <DocSecurity>0</DocSecurity>
  <Lines>297</Lines>
  <Paragraphs>196</Paragraphs>
  <ScaleCrop>false</ScaleCrop>
  <Company>Springer Nature</Company>
  <LinksUpToDate>false</LinksUpToDate>
  <CharactersWithSpaces>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2026-02-05T08:49:00Z</dcterms:created>
  <dcterms:modified xsi:type="dcterms:W3CDTF">2026-02-05T08:49:00Z</dcterms:modified>
</cp:coreProperties>
</file>