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7304C" w14:textId="55B86C48" w:rsidR="006823E0" w:rsidRPr="00E97741" w:rsidRDefault="00F9727E" w:rsidP="006823E0">
      <w:pPr>
        <w:spacing w:line="480" w:lineRule="auto"/>
        <w:rPr>
          <w:rFonts w:ascii="Calibri" w:hAnsi="Calibri" w:cs="Calibri"/>
          <w:b/>
          <w:bCs/>
          <w:sz w:val="20"/>
          <w:szCs w:val="20"/>
          <w:shd w:val="clear" w:color="auto" w:fill="FFFFFF"/>
          <w:lang w:val="en-US"/>
        </w:rPr>
      </w:pPr>
      <w:r w:rsidRPr="00E97741">
        <w:rPr>
          <w:rFonts w:ascii="Calibri" w:hAnsi="Calibri" w:cs="Calibri"/>
          <w:b/>
          <w:bCs/>
          <w:sz w:val="20"/>
          <w:szCs w:val="20"/>
          <w:shd w:val="clear" w:color="auto" w:fill="FFFFFF"/>
          <w:lang w:val="en-US"/>
        </w:rPr>
        <w:t>Supplemental Material</w:t>
      </w:r>
    </w:p>
    <w:p w14:paraId="78A8FCB7" w14:textId="5D0043D5" w:rsidR="006823E0" w:rsidRPr="00E97741" w:rsidRDefault="006823E0" w:rsidP="006823E0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E97741">
        <w:rPr>
          <w:rFonts w:ascii="Calibri" w:hAnsi="Calibri" w:cs="Calibri"/>
          <w:b/>
          <w:bCs/>
          <w:sz w:val="20"/>
          <w:szCs w:val="20"/>
          <w:lang w:val="en-US"/>
        </w:rPr>
        <w:t>Exploring Macro-to-Microcirculatory Coupling Through the Vasopressor Test in Septic Shock Patients</w:t>
      </w:r>
    </w:p>
    <w:p w14:paraId="5EA202DD" w14:textId="77777777" w:rsidR="0023688D" w:rsidRPr="00E97741" w:rsidRDefault="0023688D">
      <w:pPr>
        <w:rPr>
          <w:rFonts w:ascii="Calibri" w:hAnsi="Calibri" w:cs="Calibri"/>
          <w:sz w:val="20"/>
          <w:szCs w:val="20"/>
          <w:lang w:val="en-US"/>
        </w:rPr>
      </w:pPr>
    </w:p>
    <w:p w14:paraId="3495A38C" w14:textId="5B418DDF" w:rsidR="0023688D" w:rsidRPr="00E97741" w:rsidRDefault="00E97741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E97741">
        <w:rPr>
          <w:rFonts w:ascii="Calibri" w:hAnsi="Calibri" w:cs="Calibri"/>
          <w:b/>
          <w:bCs/>
          <w:sz w:val="20"/>
          <w:szCs w:val="20"/>
          <w:lang w:val="en-US"/>
        </w:rPr>
        <w:t>Supplementary F</w:t>
      </w:r>
      <w:r w:rsidR="006823E0" w:rsidRPr="00E97741">
        <w:rPr>
          <w:rFonts w:ascii="Calibri" w:hAnsi="Calibri" w:cs="Calibri"/>
          <w:b/>
          <w:bCs/>
          <w:sz w:val="20"/>
          <w:szCs w:val="20"/>
          <w:lang w:val="en-US"/>
        </w:rPr>
        <w:t xml:space="preserve">igure 1 </w:t>
      </w:r>
    </w:p>
    <w:p w14:paraId="5B02CC1B" w14:textId="1DC7FE9D" w:rsidR="0023688D" w:rsidRPr="00E97741" w:rsidRDefault="006823E0" w:rsidP="006823E0">
      <w:pPr>
        <w:jc w:val="center"/>
        <w:rPr>
          <w:rFonts w:ascii="Calibri" w:hAnsi="Calibri" w:cs="Calibri"/>
          <w:sz w:val="20"/>
          <w:szCs w:val="20"/>
          <w:lang w:val="en-US"/>
        </w:rPr>
      </w:pPr>
      <w:r w:rsidRPr="00E97741">
        <w:rPr>
          <w:rFonts w:ascii="Calibri" w:hAnsi="Calibri" w:cs="Calibri"/>
          <w:noProof/>
          <w:sz w:val="20"/>
          <w:szCs w:val="20"/>
          <w:lang w:val="en-US"/>
        </w:rPr>
        <w:drawing>
          <wp:inline distT="0" distB="0" distL="0" distR="0" wp14:anchorId="1C7F9904" wp14:editId="065F753E">
            <wp:extent cx="6149340" cy="2110135"/>
            <wp:effectExtent l="0" t="0" r="0" b="0"/>
            <wp:docPr id="1288440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440519" name="Picture 12884405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7050" cy="212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CD0CA" w14:textId="77777777" w:rsidR="0023688D" w:rsidRPr="00E97741" w:rsidRDefault="0023688D">
      <w:pPr>
        <w:rPr>
          <w:rFonts w:ascii="Calibri" w:hAnsi="Calibri" w:cs="Calibri"/>
          <w:sz w:val="20"/>
          <w:szCs w:val="20"/>
          <w:lang w:val="en-US"/>
        </w:rPr>
      </w:pPr>
    </w:p>
    <w:p w14:paraId="5FED9101" w14:textId="246878AE" w:rsidR="0023688D" w:rsidRPr="00E97741" w:rsidRDefault="006823E0">
      <w:pPr>
        <w:rPr>
          <w:rFonts w:ascii="Calibri" w:hAnsi="Calibri" w:cs="Calibri"/>
          <w:sz w:val="20"/>
          <w:szCs w:val="20"/>
          <w:lang w:val="en-US"/>
        </w:rPr>
      </w:pPr>
      <w:r w:rsidRPr="00E97741">
        <w:rPr>
          <w:rFonts w:ascii="Calibri" w:hAnsi="Calibri" w:cs="Calibri"/>
          <w:sz w:val="20"/>
          <w:szCs w:val="20"/>
          <w:lang w:val="en-US"/>
        </w:rPr>
        <w:t>Legend: a) Correlation between capillary refill time change and cardiac output changes during vasopressor test; b) correlation between capillary refill time change and baseline mean systemic filling pressure (</w:t>
      </w:r>
      <w:proofErr w:type="spellStart"/>
      <w:r w:rsidRPr="00E97741">
        <w:rPr>
          <w:rFonts w:ascii="Calibri" w:hAnsi="Calibri" w:cs="Calibri"/>
          <w:sz w:val="20"/>
          <w:szCs w:val="20"/>
          <w:lang w:val="en-US"/>
        </w:rPr>
        <w:t>Pmsf</w:t>
      </w:r>
      <w:proofErr w:type="spellEnd"/>
      <w:r w:rsidRPr="00E97741">
        <w:rPr>
          <w:rFonts w:ascii="Calibri" w:hAnsi="Calibri" w:cs="Calibri"/>
          <w:sz w:val="20"/>
          <w:szCs w:val="20"/>
          <w:lang w:val="en-US"/>
        </w:rPr>
        <w:t>) after the vasopressor test.</w:t>
      </w:r>
    </w:p>
    <w:p w14:paraId="2AE52097" w14:textId="77777777" w:rsidR="006823E0" w:rsidRPr="00E97741" w:rsidRDefault="006823E0">
      <w:pPr>
        <w:rPr>
          <w:rFonts w:ascii="Calibri" w:hAnsi="Calibri" w:cs="Calibri"/>
          <w:sz w:val="20"/>
          <w:szCs w:val="20"/>
          <w:lang w:val="en-US"/>
        </w:rPr>
      </w:pPr>
    </w:p>
    <w:p w14:paraId="5330926F" w14:textId="1A510717" w:rsidR="006823E0" w:rsidRPr="00E97741" w:rsidRDefault="00E97741" w:rsidP="006823E0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E97741">
        <w:rPr>
          <w:rFonts w:ascii="Calibri" w:hAnsi="Calibri" w:cs="Calibri"/>
          <w:b/>
          <w:bCs/>
          <w:sz w:val="20"/>
          <w:szCs w:val="20"/>
          <w:lang w:val="en-US"/>
        </w:rPr>
        <w:t>Supplementary</w:t>
      </w:r>
      <w:r w:rsidR="006823E0" w:rsidRPr="00E97741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E97741">
        <w:rPr>
          <w:rFonts w:ascii="Calibri" w:hAnsi="Calibri" w:cs="Calibri"/>
          <w:b/>
          <w:bCs/>
          <w:sz w:val="20"/>
          <w:szCs w:val="20"/>
          <w:lang w:val="en-US"/>
        </w:rPr>
        <w:t>F</w:t>
      </w:r>
      <w:r w:rsidR="006823E0" w:rsidRPr="00E97741">
        <w:rPr>
          <w:rFonts w:ascii="Calibri" w:hAnsi="Calibri" w:cs="Calibri"/>
          <w:b/>
          <w:bCs/>
          <w:sz w:val="20"/>
          <w:szCs w:val="20"/>
          <w:lang w:val="en-US"/>
        </w:rPr>
        <w:t>igure 2</w:t>
      </w:r>
    </w:p>
    <w:p w14:paraId="40E8BAFF" w14:textId="5F88FA41" w:rsidR="0023688D" w:rsidRPr="00E97741" w:rsidRDefault="006823E0" w:rsidP="006823E0">
      <w:pPr>
        <w:jc w:val="center"/>
        <w:rPr>
          <w:rFonts w:ascii="Calibri" w:hAnsi="Calibri" w:cs="Calibri"/>
          <w:sz w:val="20"/>
          <w:szCs w:val="20"/>
          <w:lang w:val="en-US"/>
        </w:rPr>
      </w:pPr>
      <w:r w:rsidRPr="00E97741">
        <w:rPr>
          <w:rFonts w:ascii="Calibri" w:hAnsi="Calibri" w:cs="Calibri"/>
          <w:noProof/>
          <w:sz w:val="20"/>
          <w:szCs w:val="20"/>
          <w:lang w:val="en-US"/>
        </w:rPr>
        <w:drawing>
          <wp:inline distT="0" distB="0" distL="0" distR="0" wp14:anchorId="24F572D2" wp14:editId="1A3BE225">
            <wp:extent cx="4914900" cy="3249295"/>
            <wp:effectExtent l="0" t="0" r="0" b="1905"/>
            <wp:docPr id="1636404427" name="Picture 2" descr="A collage of graph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404427" name="Picture 2" descr="A collage of graph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908" cy="326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8151A" w14:textId="77777777" w:rsidR="0023688D" w:rsidRPr="00E97741" w:rsidRDefault="0023688D">
      <w:pPr>
        <w:rPr>
          <w:rFonts w:ascii="Calibri" w:hAnsi="Calibri" w:cs="Calibri"/>
          <w:sz w:val="20"/>
          <w:szCs w:val="20"/>
          <w:lang w:val="en-US"/>
        </w:rPr>
      </w:pPr>
    </w:p>
    <w:p w14:paraId="50297976" w14:textId="384FAD7F" w:rsidR="006823E0" w:rsidRPr="00E97741" w:rsidRDefault="006823E0" w:rsidP="006823E0">
      <w:pPr>
        <w:rPr>
          <w:rFonts w:ascii="Calibri" w:hAnsi="Calibri" w:cs="Calibri"/>
          <w:sz w:val="20"/>
          <w:szCs w:val="20"/>
          <w:lang w:val="en-US"/>
        </w:rPr>
      </w:pPr>
      <w:r w:rsidRPr="00E97741">
        <w:rPr>
          <w:rFonts w:ascii="Calibri" w:hAnsi="Calibri" w:cs="Calibri"/>
          <w:sz w:val="20"/>
          <w:szCs w:val="20"/>
          <w:lang w:val="en-US"/>
        </w:rPr>
        <w:t xml:space="preserve">Legend: A) Correlation between capillary refill time change and renal resistive index during vasopressor test; B) correlation between capillary refill time change and renal resistive index change during vasopressor test; C) correlation between capillary refill time </w:t>
      </w:r>
      <w:r w:rsidRPr="00E97741">
        <w:rPr>
          <w:rFonts w:ascii="Calibri" w:hAnsi="Calibri" w:cs="Calibri"/>
          <w:sz w:val="20"/>
          <w:szCs w:val="20"/>
          <w:lang w:val="en-US"/>
        </w:rPr>
        <w:lastRenderedPageBreak/>
        <w:t>change and splenic resistive change index during vasopressor test; and D) correlation between capillary refill time change and porta vein velocity change during vasopressor test.</w:t>
      </w:r>
    </w:p>
    <w:p w14:paraId="48B243EB" w14:textId="77777777" w:rsidR="0023688D" w:rsidRPr="00E97741" w:rsidRDefault="0023688D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Style w:val="TableGrid"/>
        <w:tblW w:w="864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843"/>
        <w:gridCol w:w="1276"/>
        <w:gridCol w:w="850"/>
      </w:tblGrid>
      <w:tr w:rsidR="006823E0" w:rsidRPr="004C785F" w14:paraId="5C79B5F5" w14:textId="77777777" w:rsidTr="00E97741">
        <w:trPr>
          <w:trHeight w:val="259"/>
        </w:trPr>
        <w:tc>
          <w:tcPr>
            <w:tcW w:w="8647" w:type="dxa"/>
            <w:gridSpan w:val="5"/>
            <w:tcBorders>
              <w:top w:val="nil"/>
              <w:left w:val="nil"/>
              <w:right w:val="nil"/>
            </w:tcBorders>
          </w:tcPr>
          <w:p w14:paraId="447F234A" w14:textId="77777777" w:rsidR="006823E0" w:rsidRPr="00E97741" w:rsidRDefault="006823E0" w:rsidP="009B7F1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97741">
              <w:rPr>
                <w:rFonts w:ascii="Calibri" w:hAnsi="Calibri" w:cs="Calibri"/>
                <w:b/>
                <w:sz w:val="20"/>
                <w:szCs w:val="20"/>
              </w:rPr>
              <w:t>Supplementary Table 1. Univariate and multivariate logistic analysis of predictors of capillary refill time improvement during vasopressor test.</w:t>
            </w:r>
          </w:p>
        </w:tc>
      </w:tr>
      <w:tr w:rsidR="006823E0" w:rsidRPr="00E97741" w14:paraId="747E56A8" w14:textId="77777777" w:rsidTr="00E97741">
        <w:trPr>
          <w:trHeight w:val="259"/>
        </w:trPr>
        <w:tc>
          <w:tcPr>
            <w:tcW w:w="3119" w:type="dxa"/>
            <w:tcBorders>
              <w:top w:val="single" w:sz="8" w:space="0" w:color="auto"/>
            </w:tcBorders>
          </w:tcPr>
          <w:p w14:paraId="44465D4F" w14:textId="5D75B35D" w:rsidR="006823E0" w:rsidRPr="00E97741" w:rsidRDefault="004C785F" w:rsidP="009B7F1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Baseline parameters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5A76695A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97741">
              <w:rPr>
                <w:rFonts w:ascii="Calibri" w:hAnsi="Calibri" w:cs="Calibri"/>
                <w:b/>
                <w:bCs/>
                <w:sz w:val="20"/>
                <w:szCs w:val="20"/>
              </w:rPr>
              <w:t>β (S.E)</w:t>
            </w:r>
          </w:p>
        </w:tc>
        <w:tc>
          <w:tcPr>
            <w:tcW w:w="1843" w:type="dxa"/>
          </w:tcPr>
          <w:p w14:paraId="0BB490BE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97741">
              <w:rPr>
                <w:rFonts w:ascii="Calibri" w:hAnsi="Calibri" w:cs="Calibri"/>
                <w:b/>
                <w:sz w:val="20"/>
                <w:szCs w:val="20"/>
              </w:rPr>
              <w:t>Odds ratio [95% CI]</w:t>
            </w:r>
          </w:p>
        </w:tc>
        <w:tc>
          <w:tcPr>
            <w:tcW w:w="1276" w:type="dxa"/>
          </w:tcPr>
          <w:p w14:paraId="292183D8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97741">
              <w:rPr>
                <w:rFonts w:ascii="Calibri" w:hAnsi="Calibri" w:cs="Calibri"/>
                <w:b/>
                <w:sz w:val="20"/>
                <w:szCs w:val="20"/>
              </w:rPr>
              <w:t>Wald</w:t>
            </w:r>
          </w:p>
        </w:tc>
        <w:tc>
          <w:tcPr>
            <w:tcW w:w="850" w:type="dxa"/>
          </w:tcPr>
          <w:p w14:paraId="05CBBF80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97741">
              <w:rPr>
                <w:rFonts w:ascii="Calibri" w:hAnsi="Calibri" w:cs="Calibri"/>
                <w:b/>
                <w:sz w:val="20"/>
                <w:szCs w:val="20"/>
              </w:rPr>
              <w:t>p value</w:t>
            </w:r>
          </w:p>
        </w:tc>
      </w:tr>
      <w:tr w:rsidR="006823E0" w:rsidRPr="00E97741" w14:paraId="2936091D" w14:textId="77777777" w:rsidTr="00E97741">
        <w:trPr>
          <w:trHeight w:val="259"/>
        </w:trPr>
        <w:tc>
          <w:tcPr>
            <w:tcW w:w="3119" w:type="dxa"/>
          </w:tcPr>
          <w:p w14:paraId="2DCF5DF9" w14:textId="77777777" w:rsidR="006823E0" w:rsidRPr="00E97741" w:rsidRDefault="006823E0" w:rsidP="009B7F1F">
            <w:pPr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NE, mcg/kg/min</w:t>
            </w:r>
          </w:p>
        </w:tc>
        <w:tc>
          <w:tcPr>
            <w:tcW w:w="1559" w:type="dxa"/>
          </w:tcPr>
          <w:p w14:paraId="0754E55D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-6.671 (3.818)</w:t>
            </w:r>
          </w:p>
        </w:tc>
        <w:tc>
          <w:tcPr>
            <w:tcW w:w="1843" w:type="dxa"/>
          </w:tcPr>
          <w:p w14:paraId="5EEFD456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0.001 [0.000-2.254]</w:t>
            </w:r>
          </w:p>
        </w:tc>
        <w:tc>
          <w:tcPr>
            <w:tcW w:w="1276" w:type="dxa"/>
          </w:tcPr>
          <w:p w14:paraId="31B1BFE2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3.053</w:t>
            </w:r>
          </w:p>
        </w:tc>
        <w:tc>
          <w:tcPr>
            <w:tcW w:w="850" w:type="dxa"/>
          </w:tcPr>
          <w:p w14:paraId="0B1B1660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0.081</w:t>
            </w:r>
          </w:p>
        </w:tc>
      </w:tr>
      <w:tr w:rsidR="006823E0" w:rsidRPr="00E97741" w14:paraId="4F406DBC" w14:textId="77777777" w:rsidTr="00E97741">
        <w:trPr>
          <w:trHeight w:val="268"/>
        </w:trPr>
        <w:tc>
          <w:tcPr>
            <w:tcW w:w="3119" w:type="dxa"/>
          </w:tcPr>
          <w:p w14:paraId="190865C5" w14:textId="77777777" w:rsidR="006823E0" w:rsidRPr="00E97741" w:rsidRDefault="006823E0" w:rsidP="009B7F1F">
            <w:pPr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HR, beats/min</w:t>
            </w:r>
          </w:p>
        </w:tc>
        <w:tc>
          <w:tcPr>
            <w:tcW w:w="1559" w:type="dxa"/>
          </w:tcPr>
          <w:p w14:paraId="7234EDF0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-0.048 (0.029)</w:t>
            </w:r>
          </w:p>
        </w:tc>
        <w:tc>
          <w:tcPr>
            <w:tcW w:w="1843" w:type="dxa"/>
          </w:tcPr>
          <w:p w14:paraId="7398F2F1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0.953 [0.901-1.008]</w:t>
            </w:r>
          </w:p>
        </w:tc>
        <w:tc>
          <w:tcPr>
            <w:tcW w:w="1276" w:type="dxa"/>
          </w:tcPr>
          <w:p w14:paraId="4DACF0D3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2.857</w:t>
            </w:r>
          </w:p>
        </w:tc>
        <w:tc>
          <w:tcPr>
            <w:tcW w:w="850" w:type="dxa"/>
          </w:tcPr>
          <w:p w14:paraId="7E9FB06E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0.091</w:t>
            </w:r>
          </w:p>
        </w:tc>
      </w:tr>
      <w:tr w:rsidR="006823E0" w:rsidRPr="00E97741" w14:paraId="03857B98" w14:textId="77777777" w:rsidTr="00E97741">
        <w:trPr>
          <w:trHeight w:val="259"/>
        </w:trPr>
        <w:tc>
          <w:tcPr>
            <w:tcW w:w="3119" w:type="dxa"/>
          </w:tcPr>
          <w:p w14:paraId="75BEB636" w14:textId="77777777" w:rsidR="006823E0" w:rsidRPr="00E97741" w:rsidRDefault="006823E0" w:rsidP="009B7F1F">
            <w:pPr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CVC, mmHg</w:t>
            </w:r>
          </w:p>
        </w:tc>
        <w:tc>
          <w:tcPr>
            <w:tcW w:w="1559" w:type="dxa"/>
          </w:tcPr>
          <w:p w14:paraId="30612B8E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-0.310 (0.142)</w:t>
            </w:r>
          </w:p>
        </w:tc>
        <w:tc>
          <w:tcPr>
            <w:tcW w:w="1843" w:type="dxa"/>
          </w:tcPr>
          <w:p w14:paraId="1AD0BCAE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0.734 [0.556-0.968]</w:t>
            </w:r>
          </w:p>
        </w:tc>
        <w:tc>
          <w:tcPr>
            <w:tcW w:w="1276" w:type="dxa"/>
          </w:tcPr>
          <w:p w14:paraId="54E32DBC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4.786</w:t>
            </w:r>
          </w:p>
        </w:tc>
        <w:tc>
          <w:tcPr>
            <w:tcW w:w="850" w:type="dxa"/>
          </w:tcPr>
          <w:p w14:paraId="2A5E6CED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0.025</w:t>
            </w:r>
          </w:p>
        </w:tc>
      </w:tr>
      <w:tr w:rsidR="006823E0" w:rsidRPr="00E97741" w14:paraId="12CE1235" w14:textId="77777777" w:rsidTr="00E97741">
        <w:trPr>
          <w:trHeight w:val="268"/>
        </w:trPr>
        <w:tc>
          <w:tcPr>
            <w:tcW w:w="3119" w:type="dxa"/>
          </w:tcPr>
          <w:p w14:paraId="32E3323D" w14:textId="77777777" w:rsidR="006823E0" w:rsidRPr="00E97741" w:rsidRDefault="006823E0" w:rsidP="009B7F1F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97741">
              <w:rPr>
                <w:rFonts w:ascii="Calibri" w:hAnsi="Calibri" w:cs="Calibri"/>
                <w:sz w:val="20"/>
                <w:szCs w:val="20"/>
              </w:rPr>
              <w:t>Pmsf</w:t>
            </w:r>
            <w:proofErr w:type="spellEnd"/>
            <w:r w:rsidRPr="00E97741">
              <w:rPr>
                <w:rFonts w:ascii="Calibri" w:hAnsi="Calibri" w:cs="Calibri"/>
                <w:sz w:val="20"/>
                <w:szCs w:val="20"/>
              </w:rPr>
              <w:t>, mmHg</w:t>
            </w:r>
          </w:p>
        </w:tc>
        <w:tc>
          <w:tcPr>
            <w:tcW w:w="1559" w:type="dxa"/>
          </w:tcPr>
          <w:p w14:paraId="510B1498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-0.539 (0.201)</w:t>
            </w:r>
          </w:p>
        </w:tc>
        <w:tc>
          <w:tcPr>
            <w:tcW w:w="1843" w:type="dxa"/>
          </w:tcPr>
          <w:p w14:paraId="3121DB2B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0.583 [0.393-0.865]</w:t>
            </w:r>
          </w:p>
        </w:tc>
        <w:tc>
          <w:tcPr>
            <w:tcW w:w="1276" w:type="dxa"/>
          </w:tcPr>
          <w:p w14:paraId="7AE1D330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7.185</w:t>
            </w:r>
          </w:p>
        </w:tc>
        <w:tc>
          <w:tcPr>
            <w:tcW w:w="850" w:type="dxa"/>
          </w:tcPr>
          <w:p w14:paraId="446FDF15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0.007</w:t>
            </w:r>
          </w:p>
        </w:tc>
      </w:tr>
      <w:tr w:rsidR="006823E0" w:rsidRPr="00E97741" w14:paraId="43506667" w14:textId="77777777" w:rsidTr="00E97741">
        <w:trPr>
          <w:trHeight w:val="259"/>
        </w:trPr>
        <w:tc>
          <w:tcPr>
            <w:tcW w:w="3119" w:type="dxa"/>
          </w:tcPr>
          <w:p w14:paraId="069D2C1C" w14:textId="77777777" w:rsidR="006823E0" w:rsidRPr="00E97741" w:rsidRDefault="006823E0" w:rsidP="009B7F1F">
            <w:pPr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venous return driving pressure, mmHg</w:t>
            </w:r>
          </w:p>
        </w:tc>
        <w:tc>
          <w:tcPr>
            <w:tcW w:w="1559" w:type="dxa"/>
          </w:tcPr>
          <w:p w14:paraId="56B1F221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-1.069 (0.411)</w:t>
            </w:r>
          </w:p>
        </w:tc>
        <w:tc>
          <w:tcPr>
            <w:tcW w:w="1843" w:type="dxa"/>
          </w:tcPr>
          <w:p w14:paraId="03A2D287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0.343 [0.154-0.768]</w:t>
            </w:r>
          </w:p>
        </w:tc>
        <w:tc>
          <w:tcPr>
            <w:tcW w:w="1276" w:type="dxa"/>
          </w:tcPr>
          <w:p w14:paraId="18734629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6.767</w:t>
            </w:r>
          </w:p>
        </w:tc>
        <w:tc>
          <w:tcPr>
            <w:tcW w:w="850" w:type="dxa"/>
          </w:tcPr>
          <w:p w14:paraId="19574074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0.009</w:t>
            </w:r>
          </w:p>
        </w:tc>
      </w:tr>
      <w:tr w:rsidR="006823E0" w:rsidRPr="00E97741" w14:paraId="0B0CA15F" w14:textId="77777777" w:rsidTr="00E97741">
        <w:trPr>
          <w:trHeight w:val="268"/>
        </w:trPr>
        <w:tc>
          <w:tcPr>
            <w:tcW w:w="3119" w:type="dxa"/>
          </w:tcPr>
          <w:p w14:paraId="7E754319" w14:textId="77777777" w:rsidR="006823E0" w:rsidRPr="00E97741" w:rsidRDefault="006823E0" w:rsidP="009B7F1F">
            <w:pPr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Venous return resistance index, mmHg/ml</w:t>
            </w:r>
          </w:p>
        </w:tc>
        <w:tc>
          <w:tcPr>
            <w:tcW w:w="1559" w:type="dxa"/>
          </w:tcPr>
          <w:p w14:paraId="739C136F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4.452 (1.976)</w:t>
            </w:r>
          </w:p>
        </w:tc>
        <w:tc>
          <w:tcPr>
            <w:tcW w:w="1843" w:type="dxa"/>
          </w:tcPr>
          <w:p w14:paraId="45A2852E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85.820 [1.784-4128.810]</w:t>
            </w:r>
          </w:p>
        </w:tc>
        <w:tc>
          <w:tcPr>
            <w:tcW w:w="1276" w:type="dxa"/>
          </w:tcPr>
          <w:p w14:paraId="06DC194B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5.075</w:t>
            </w:r>
          </w:p>
        </w:tc>
        <w:tc>
          <w:tcPr>
            <w:tcW w:w="850" w:type="dxa"/>
          </w:tcPr>
          <w:p w14:paraId="44C31515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0.024</w:t>
            </w:r>
          </w:p>
        </w:tc>
      </w:tr>
      <w:tr w:rsidR="006823E0" w:rsidRPr="00E97741" w14:paraId="490D8605" w14:textId="77777777" w:rsidTr="00E97741">
        <w:trPr>
          <w:trHeight w:val="259"/>
        </w:trPr>
        <w:tc>
          <w:tcPr>
            <w:tcW w:w="3119" w:type="dxa"/>
          </w:tcPr>
          <w:p w14:paraId="7E976BB6" w14:textId="77777777" w:rsidR="006823E0" w:rsidRPr="00E97741" w:rsidRDefault="006823E0" w:rsidP="009B7F1F">
            <w:pPr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Systemic vascular resistance index, mmHg/ml</w:t>
            </w:r>
          </w:p>
        </w:tc>
        <w:tc>
          <w:tcPr>
            <w:tcW w:w="1559" w:type="dxa"/>
          </w:tcPr>
          <w:p w14:paraId="120C19C9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0.007 (0.003)</w:t>
            </w:r>
          </w:p>
        </w:tc>
        <w:tc>
          <w:tcPr>
            <w:tcW w:w="1843" w:type="dxa"/>
          </w:tcPr>
          <w:p w14:paraId="7545E073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1.007 [1.002-1.013]</w:t>
            </w:r>
          </w:p>
        </w:tc>
        <w:tc>
          <w:tcPr>
            <w:tcW w:w="1276" w:type="dxa"/>
          </w:tcPr>
          <w:p w14:paraId="14C090F8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7.016</w:t>
            </w:r>
          </w:p>
        </w:tc>
        <w:tc>
          <w:tcPr>
            <w:tcW w:w="850" w:type="dxa"/>
          </w:tcPr>
          <w:p w14:paraId="3A8630DE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0.008</w:t>
            </w:r>
          </w:p>
        </w:tc>
      </w:tr>
      <w:tr w:rsidR="006823E0" w:rsidRPr="00E97741" w14:paraId="20B3B100" w14:textId="77777777" w:rsidTr="00E97741">
        <w:trPr>
          <w:trHeight w:val="268"/>
        </w:trPr>
        <w:tc>
          <w:tcPr>
            <w:tcW w:w="3119" w:type="dxa"/>
          </w:tcPr>
          <w:p w14:paraId="26DB51B3" w14:textId="66DA2668" w:rsidR="006823E0" w:rsidRPr="00E97741" w:rsidRDefault="006823E0" w:rsidP="009B7F1F">
            <w:pPr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 xml:space="preserve">Aortic </w:t>
            </w:r>
            <w:r w:rsidR="003C076F">
              <w:rPr>
                <w:rFonts w:ascii="Calibri" w:hAnsi="Calibri" w:cs="Calibri"/>
                <w:sz w:val="20"/>
                <w:szCs w:val="20"/>
              </w:rPr>
              <w:t xml:space="preserve">static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elastance, mmHg/ml</w:t>
            </w:r>
          </w:p>
        </w:tc>
        <w:tc>
          <w:tcPr>
            <w:tcW w:w="1559" w:type="dxa"/>
          </w:tcPr>
          <w:p w14:paraId="46D9F860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1.715 (0.939)</w:t>
            </w:r>
          </w:p>
        </w:tc>
        <w:tc>
          <w:tcPr>
            <w:tcW w:w="1843" w:type="dxa"/>
          </w:tcPr>
          <w:p w14:paraId="331A4521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5.555 [0.882-35.002]</w:t>
            </w:r>
          </w:p>
        </w:tc>
        <w:tc>
          <w:tcPr>
            <w:tcW w:w="1276" w:type="dxa"/>
          </w:tcPr>
          <w:p w14:paraId="11DADD0E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3.333</w:t>
            </w:r>
          </w:p>
        </w:tc>
        <w:tc>
          <w:tcPr>
            <w:tcW w:w="850" w:type="dxa"/>
          </w:tcPr>
          <w:p w14:paraId="145F224D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0.068</w:t>
            </w:r>
          </w:p>
        </w:tc>
      </w:tr>
      <w:tr w:rsidR="006823E0" w:rsidRPr="00E97741" w14:paraId="0DCD3726" w14:textId="77777777" w:rsidTr="00E97741">
        <w:trPr>
          <w:trHeight w:val="268"/>
        </w:trPr>
        <w:tc>
          <w:tcPr>
            <w:tcW w:w="3119" w:type="dxa"/>
          </w:tcPr>
          <w:p w14:paraId="289A1C5A" w14:textId="77777777" w:rsidR="006823E0" w:rsidRPr="00E97741" w:rsidRDefault="006823E0" w:rsidP="009B7F1F">
            <w:pPr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Tissue perfusion pressure, mmHg</w:t>
            </w:r>
          </w:p>
        </w:tc>
        <w:tc>
          <w:tcPr>
            <w:tcW w:w="1559" w:type="dxa"/>
          </w:tcPr>
          <w:p w14:paraId="3B3E69E2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0.175 (0.088)</w:t>
            </w:r>
          </w:p>
        </w:tc>
        <w:tc>
          <w:tcPr>
            <w:tcW w:w="1843" w:type="dxa"/>
          </w:tcPr>
          <w:p w14:paraId="6470DDFD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1.192 [1.002-1.417]</w:t>
            </w:r>
          </w:p>
        </w:tc>
        <w:tc>
          <w:tcPr>
            <w:tcW w:w="1276" w:type="dxa"/>
          </w:tcPr>
          <w:p w14:paraId="59011969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3.942</w:t>
            </w:r>
          </w:p>
        </w:tc>
        <w:tc>
          <w:tcPr>
            <w:tcW w:w="850" w:type="dxa"/>
          </w:tcPr>
          <w:p w14:paraId="1A38BD92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0.047</w:t>
            </w:r>
          </w:p>
        </w:tc>
      </w:tr>
      <w:tr w:rsidR="006823E0" w:rsidRPr="00E97741" w14:paraId="0E897D03" w14:textId="77777777" w:rsidTr="00E97741">
        <w:trPr>
          <w:trHeight w:val="259"/>
        </w:trPr>
        <w:tc>
          <w:tcPr>
            <w:tcW w:w="3119" w:type="dxa"/>
          </w:tcPr>
          <w:p w14:paraId="14C96D9F" w14:textId="7616D8BB" w:rsidR="006823E0" w:rsidRPr="00E97741" w:rsidRDefault="006823E0" w:rsidP="009B7F1F">
            <w:pPr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Capillary refill time, sec</w:t>
            </w:r>
          </w:p>
        </w:tc>
        <w:tc>
          <w:tcPr>
            <w:tcW w:w="1559" w:type="dxa"/>
          </w:tcPr>
          <w:p w14:paraId="0E7F24D0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1.089 (0.401)</w:t>
            </w:r>
          </w:p>
        </w:tc>
        <w:tc>
          <w:tcPr>
            <w:tcW w:w="1843" w:type="dxa"/>
          </w:tcPr>
          <w:p w14:paraId="3EB3EDF2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2.972 [1.355-6.519]</w:t>
            </w:r>
          </w:p>
        </w:tc>
        <w:tc>
          <w:tcPr>
            <w:tcW w:w="1276" w:type="dxa"/>
          </w:tcPr>
          <w:p w14:paraId="17BC211A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7.385</w:t>
            </w:r>
          </w:p>
        </w:tc>
        <w:tc>
          <w:tcPr>
            <w:tcW w:w="850" w:type="dxa"/>
          </w:tcPr>
          <w:p w14:paraId="274EA12A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0.007</w:t>
            </w:r>
          </w:p>
        </w:tc>
      </w:tr>
      <w:tr w:rsidR="006823E0" w:rsidRPr="00E97741" w14:paraId="10D5A03C" w14:textId="77777777" w:rsidTr="00E97741">
        <w:trPr>
          <w:trHeight w:val="268"/>
        </w:trPr>
        <w:tc>
          <w:tcPr>
            <w:tcW w:w="3119" w:type="dxa"/>
          </w:tcPr>
          <w:p w14:paraId="4B8D8AC5" w14:textId="77777777" w:rsidR="006823E0" w:rsidRPr="00E97741" w:rsidRDefault="006823E0" w:rsidP="009B7F1F">
            <w:pPr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 xml:space="preserve">Cardiac output, L/min </w:t>
            </w:r>
          </w:p>
        </w:tc>
        <w:tc>
          <w:tcPr>
            <w:tcW w:w="1559" w:type="dxa"/>
          </w:tcPr>
          <w:p w14:paraId="101187A1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-0.001 (0.000)</w:t>
            </w:r>
          </w:p>
        </w:tc>
        <w:tc>
          <w:tcPr>
            <w:tcW w:w="1843" w:type="dxa"/>
          </w:tcPr>
          <w:p w14:paraId="0B8CD9B9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0.999 [0.998-1.000]</w:t>
            </w:r>
          </w:p>
        </w:tc>
        <w:tc>
          <w:tcPr>
            <w:tcW w:w="1276" w:type="dxa"/>
          </w:tcPr>
          <w:p w14:paraId="35894475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7.006</w:t>
            </w:r>
          </w:p>
        </w:tc>
        <w:tc>
          <w:tcPr>
            <w:tcW w:w="850" w:type="dxa"/>
          </w:tcPr>
          <w:p w14:paraId="6E140375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0.008</w:t>
            </w:r>
          </w:p>
        </w:tc>
      </w:tr>
      <w:tr w:rsidR="006823E0" w:rsidRPr="00E97741" w14:paraId="63535BE4" w14:textId="77777777" w:rsidTr="00E97741">
        <w:trPr>
          <w:trHeight w:val="268"/>
        </w:trPr>
        <w:tc>
          <w:tcPr>
            <w:tcW w:w="3119" w:type="dxa"/>
          </w:tcPr>
          <w:p w14:paraId="6E70D385" w14:textId="77777777" w:rsidR="006823E0" w:rsidRPr="00E97741" w:rsidRDefault="006823E0" w:rsidP="009B7F1F">
            <w:pPr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Stroke volume, ml</w:t>
            </w:r>
          </w:p>
        </w:tc>
        <w:tc>
          <w:tcPr>
            <w:tcW w:w="1559" w:type="dxa"/>
          </w:tcPr>
          <w:p w14:paraId="796F7838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-0.069 (0.031)</w:t>
            </w:r>
          </w:p>
        </w:tc>
        <w:tc>
          <w:tcPr>
            <w:tcW w:w="1843" w:type="dxa"/>
          </w:tcPr>
          <w:p w14:paraId="4463F38E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0.934 [0.879-0.992]</w:t>
            </w:r>
          </w:p>
        </w:tc>
        <w:tc>
          <w:tcPr>
            <w:tcW w:w="1276" w:type="dxa"/>
          </w:tcPr>
          <w:p w14:paraId="49836820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4.997</w:t>
            </w:r>
          </w:p>
        </w:tc>
        <w:tc>
          <w:tcPr>
            <w:tcW w:w="850" w:type="dxa"/>
          </w:tcPr>
          <w:p w14:paraId="513E6FC9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0.025</w:t>
            </w:r>
          </w:p>
        </w:tc>
      </w:tr>
      <w:tr w:rsidR="006823E0" w:rsidRPr="00E97741" w14:paraId="293FB1A8" w14:textId="77777777" w:rsidTr="00E97741">
        <w:trPr>
          <w:trHeight w:val="259"/>
        </w:trPr>
        <w:tc>
          <w:tcPr>
            <w:tcW w:w="3119" w:type="dxa"/>
          </w:tcPr>
          <w:p w14:paraId="0FF92CEC" w14:textId="77777777" w:rsidR="006823E0" w:rsidRPr="00E97741" w:rsidRDefault="006823E0" w:rsidP="009B7F1F">
            <w:pPr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Left ventricular ejection fraction, %</w:t>
            </w:r>
          </w:p>
        </w:tc>
        <w:tc>
          <w:tcPr>
            <w:tcW w:w="1559" w:type="dxa"/>
          </w:tcPr>
          <w:p w14:paraId="653D0D35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-0.079 (0.038)</w:t>
            </w:r>
          </w:p>
        </w:tc>
        <w:tc>
          <w:tcPr>
            <w:tcW w:w="1843" w:type="dxa"/>
          </w:tcPr>
          <w:p w14:paraId="7230A249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0.924 [0.858-0.996]</w:t>
            </w:r>
          </w:p>
        </w:tc>
        <w:tc>
          <w:tcPr>
            <w:tcW w:w="1276" w:type="dxa"/>
          </w:tcPr>
          <w:p w14:paraId="4ECECA46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4.265</w:t>
            </w:r>
          </w:p>
        </w:tc>
        <w:tc>
          <w:tcPr>
            <w:tcW w:w="850" w:type="dxa"/>
          </w:tcPr>
          <w:p w14:paraId="6E32ADBA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0.039</w:t>
            </w:r>
          </w:p>
        </w:tc>
      </w:tr>
      <w:tr w:rsidR="006823E0" w:rsidRPr="003C076F" w14:paraId="11DF82BA" w14:textId="77777777" w:rsidTr="00E97741">
        <w:trPr>
          <w:trHeight w:val="268"/>
        </w:trPr>
        <w:tc>
          <w:tcPr>
            <w:tcW w:w="8647" w:type="dxa"/>
            <w:gridSpan w:val="5"/>
            <w:tcBorders>
              <w:bottom w:val="single" w:sz="4" w:space="0" w:color="auto"/>
            </w:tcBorders>
          </w:tcPr>
          <w:p w14:paraId="0CEDF0E9" w14:textId="77777777" w:rsidR="003C076F" w:rsidRDefault="006823E0" w:rsidP="009B7F1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97741">
              <w:rPr>
                <w:rFonts w:ascii="Calibri" w:hAnsi="Calibri" w:cs="Calibri"/>
                <w:b/>
                <w:sz w:val="20"/>
                <w:szCs w:val="20"/>
              </w:rPr>
              <w:t xml:space="preserve">Multivariate logistic regression analysis for tissue perfusion improvement: </w:t>
            </w:r>
          </w:p>
          <w:p w14:paraId="0B8F41E4" w14:textId="51643910" w:rsidR="006823E0" w:rsidRPr="00E97741" w:rsidRDefault="006823E0" w:rsidP="009B7F1F">
            <w:pPr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AUC 0.92 (95%CI 0.82-1.00)</w:t>
            </w:r>
          </w:p>
        </w:tc>
      </w:tr>
      <w:tr w:rsidR="006823E0" w:rsidRPr="00E97741" w14:paraId="4F61C227" w14:textId="77777777" w:rsidTr="00E97741">
        <w:trPr>
          <w:trHeight w:val="268"/>
        </w:trPr>
        <w:tc>
          <w:tcPr>
            <w:tcW w:w="3119" w:type="dxa"/>
            <w:tcBorders>
              <w:bottom w:val="single" w:sz="4" w:space="0" w:color="auto"/>
            </w:tcBorders>
          </w:tcPr>
          <w:p w14:paraId="46A6C434" w14:textId="77777777" w:rsidR="006823E0" w:rsidRPr="00E97741" w:rsidRDefault="006823E0" w:rsidP="009B7F1F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97741">
              <w:rPr>
                <w:rFonts w:ascii="Calibri" w:hAnsi="Calibri" w:cs="Calibri"/>
                <w:sz w:val="20"/>
                <w:szCs w:val="20"/>
              </w:rPr>
              <w:t>Pmsf</w:t>
            </w:r>
            <w:proofErr w:type="spellEnd"/>
            <w:r w:rsidRPr="00E97741">
              <w:rPr>
                <w:rFonts w:ascii="Calibri" w:hAnsi="Calibri" w:cs="Calibri"/>
                <w:sz w:val="20"/>
                <w:szCs w:val="20"/>
              </w:rPr>
              <w:t>, mmHg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C1E64C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-0.469 (0.223)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AC9832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0.626 [0.404-0.968]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57A4E9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4.430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45E43F5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0.035</w:t>
            </w:r>
          </w:p>
        </w:tc>
      </w:tr>
      <w:tr w:rsidR="006823E0" w:rsidRPr="00E97741" w14:paraId="247B088A" w14:textId="77777777" w:rsidTr="00E97741">
        <w:trPr>
          <w:trHeight w:val="268"/>
        </w:trPr>
        <w:tc>
          <w:tcPr>
            <w:tcW w:w="3119" w:type="dxa"/>
            <w:tcBorders>
              <w:bottom w:val="single" w:sz="4" w:space="0" w:color="auto"/>
            </w:tcBorders>
          </w:tcPr>
          <w:p w14:paraId="74623C30" w14:textId="77777777" w:rsidR="006823E0" w:rsidRPr="00E97741" w:rsidRDefault="006823E0" w:rsidP="009B7F1F">
            <w:pPr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Stroke volume, ml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ABFE76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-0.085 (0.046)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4DECD4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0.919 [0.840-1.005]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835382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3.432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D27A1E7" w14:textId="77777777" w:rsidR="006823E0" w:rsidRPr="00E97741" w:rsidRDefault="006823E0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0.064</w:t>
            </w:r>
          </w:p>
        </w:tc>
      </w:tr>
      <w:tr w:rsidR="003C076F" w:rsidRPr="003C076F" w14:paraId="0822A254" w14:textId="77777777" w:rsidTr="003F65A5">
        <w:trPr>
          <w:trHeight w:val="268"/>
        </w:trPr>
        <w:tc>
          <w:tcPr>
            <w:tcW w:w="8647" w:type="dxa"/>
            <w:gridSpan w:val="5"/>
            <w:tcBorders>
              <w:bottom w:val="single" w:sz="4" w:space="0" w:color="auto"/>
            </w:tcBorders>
          </w:tcPr>
          <w:p w14:paraId="3595DDA1" w14:textId="77777777" w:rsidR="003C076F" w:rsidRDefault="003C076F" w:rsidP="003C076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97741">
              <w:rPr>
                <w:rFonts w:ascii="Calibri" w:hAnsi="Calibri" w:cs="Calibri"/>
                <w:b/>
                <w:sz w:val="20"/>
                <w:szCs w:val="20"/>
              </w:rPr>
              <w:t xml:space="preserve">Multivariate logistic regression analysis for tissue perfusion improvement: </w:t>
            </w:r>
          </w:p>
          <w:p w14:paraId="033AF701" w14:textId="2759A82F" w:rsidR="003C076F" w:rsidRPr="00E97741" w:rsidRDefault="003C076F" w:rsidP="003C076F">
            <w:pPr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AUC 0.9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E97741">
              <w:rPr>
                <w:rFonts w:ascii="Calibri" w:hAnsi="Calibri" w:cs="Calibri"/>
                <w:sz w:val="20"/>
                <w:szCs w:val="20"/>
              </w:rPr>
              <w:t xml:space="preserve"> (95%CI 0.8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-1.0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3C076F" w:rsidRPr="003C076F" w14:paraId="24E41278" w14:textId="77777777" w:rsidTr="00E97741">
        <w:trPr>
          <w:trHeight w:val="268"/>
        </w:trPr>
        <w:tc>
          <w:tcPr>
            <w:tcW w:w="3119" w:type="dxa"/>
            <w:tcBorders>
              <w:bottom w:val="single" w:sz="4" w:space="0" w:color="auto"/>
            </w:tcBorders>
          </w:tcPr>
          <w:p w14:paraId="33BA3681" w14:textId="0A5111BF" w:rsidR="003C076F" w:rsidRPr="00E97741" w:rsidRDefault="003C076F" w:rsidP="009B7F1F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97741">
              <w:rPr>
                <w:rFonts w:ascii="Calibri" w:hAnsi="Calibri" w:cs="Calibri"/>
                <w:sz w:val="20"/>
                <w:szCs w:val="20"/>
              </w:rPr>
              <w:t>Pmsf</w:t>
            </w:r>
            <w:proofErr w:type="spellEnd"/>
            <w:r w:rsidRPr="00E97741">
              <w:rPr>
                <w:rFonts w:ascii="Calibri" w:hAnsi="Calibri" w:cs="Calibri"/>
                <w:sz w:val="20"/>
                <w:szCs w:val="20"/>
              </w:rPr>
              <w:t>, mmHg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C9B000" w14:textId="6971A1CB" w:rsidR="003C076F" w:rsidRPr="00E97741" w:rsidRDefault="003C076F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-0.508 (0.231)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9719C9F" w14:textId="0D5078CA" w:rsidR="003C076F" w:rsidRPr="00E97741" w:rsidRDefault="003C076F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0.602 [0.383-0.947]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924CD4" w14:textId="2BFA8936" w:rsidR="003C076F" w:rsidRPr="00E97741" w:rsidRDefault="003C076F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4.831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59A20AB" w14:textId="13A3EC8B" w:rsidR="003C076F" w:rsidRPr="00E97741" w:rsidRDefault="003C076F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0.028</w:t>
            </w:r>
          </w:p>
        </w:tc>
      </w:tr>
      <w:tr w:rsidR="003C076F" w:rsidRPr="003C076F" w14:paraId="0BE461D4" w14:textId="77777777" w:rsidTr="00E97741">
        <w:trPr>
          <w:trHeight w:val="268"/>
        </w:trPr>
        <w:tc>
          <w:tcPr>
            <w:tcW w:w="3119" w:type="dxa"/>
            <w:tcBorders>
              <w:bottom w:val="single" w:sz="4" w:space="0" w:color="auto"/>
            </w:tcBorders>
          </w:tcPr>
          <w:p w14:paraId="5CA550F8" w14:textId="04E80525" w:rsidR="003C076F" w:rsidRPr="00E97741" w:rsidRDefault="00622AAC" w:rsidP="009B7F1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Capillary refill time, sec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202FF5" w14:textId="1018BE0A" w:rsidR="003C076F" w:rsidRPr="00E97741" w:rsidRDefault="003C076F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1.034 (0.4890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6DC9920" w14:textId="0E6D13EB" w:rsidR="003C076F" w:rsidRPr="00E97741" w:rsidRDefault="003C076F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2.812 [1.078-7.332]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EB59A3" w14:textId="4AC32135" w:rsidR="003C076F" w:rsidRPr="00E97741" w:rsidRDefault="003C076F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4.471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ADA831A" w14:textId="5A569F3F" w:rsidR="003C076F" w:rsidRPr="00E97741" w:rsidRDefault="003C076F" w:rsidP="009B7F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0.034</w:t>
            </w:r>
          </w:p>
        </w:tc>
      </w:tr>
      <w:tr w:rsidR="006823E0" w:rsidRPr="004C785F" w14:paraId="60700633" w14:textId="77777777" w:rsidTr="00E97741">
        <w:trPr>
          <w:trHeight w:val="215"/>
        </w:trPr>
        <w:tc>
          <w:tcPr>
            <w:tcW w:w="8647" w:type="dxa"/>
            <w:gridSpan w:val="5"/>
            <w:tcBorders>
              <w:left w:val="nil"/>
              <w:bottom w:val="nil"/>
              <w:right w:val="nil"/>
            </w:tcBorders>
          </w:tcPr>
          <w:p w14:paraId="1F036615" w14:textId="77777777" w:rsidR="006823E0" w:rsidRPr="00E97741" w:rsidRDefault="006823E0" w:rsidP="009B7F1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 xml:space="preserve">Legend. NE = norepinephrine; HR = heart rate; CVC = central venous pressure; </w:t>
            </w:r>
            <w:proofErr w:type="spellStart"/>
            <w:r w:rsidRPr="00E97741">
              <w:rPr>
                <w:rFonts w:ascii="Calibri" w:hAnsi="Calibri" w:cs="Calibri"/>
                <w:sz w:val="20"/>
                <w:szCs w:val="20"/>
              </w:rPr>
              <w:t>Pmsf</w:t>
            </w:r>
            <w:proofErr w:type="spellEnd"/>
            <w:r w:rsidRPr="00E97741">
              <w:rPr>
                <w:rFonts w:ascii="Calibri" w:hAnsi="Calibri" w:cs="Calibri"/>
                <w:sz w:val="20"/>
                <w:szCs w:val="20"/>
              </w:rPr>
              <w:t xml:space="preserve"> = mean systemic filling pressure; TDI = tissue Doppler imaging.  </w:t>
            </w:r>
          </w:p>
        </w:tc>
      </w:tr>
    </w:tbl>
    <w:p w14:paraId="518C5884" w14:textId="77777777" w:rsidR="006823E0" w:rsidRPr="00E97741" w:rsidRDefault="006823E0" w:rsidP="00563A3E">
      <w:pPr>
        <w:spacing w:before="68"/>
        <w:ind w:left="234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6B28CAF7" w14:textId="32671E27" w:rsidR="00E97741" w:rsidRPr="00E97741" w:rsidRDefault="00E97741" w:rsidP="00E97741">
      <w:pPr>
        <w:spacing w:before="68"/>
        <w:ind w:left="234"/>
        <w:rPr>
          <w:rFonts w:ascii="Calibri" w:hAnsi="Calibri" w:cs="Calibri"/>
          <w:b/>
          <w:i/>
          <w:sz w:val="20"/>
          <w:szCs w:val="20"/>
          <w:lang w:val="en-US"/>
        </w:rPr>
      </w:pPr>
      <w:r w:rsidRPr="00E97741">
        <w:rPr>
          <w:rFonts w:ascii="Calibri" w:hAnsi="Calibri" w:cs="Calibri"/>
          <w:b/>
          <w:sz w:val="20"/>
          <w:szCs w:val="20"/>
          <w:lang w:val="en-US"/>
        </w:rPr>
        <w:t>Supplementary Table 2</w:t>
      </w:r>
      <w:r w:rsidRPr="00E97741">
        <w:rPr>
          <w:rFonts w:ascii="Calibri" w:hAnsi="Calibri" w:cs="Calibri"/>
          <w:sz w:val="20"/>
          <w:szCs w:val="20"/>
          <w:lang w:val="en-US"/>
        </w:rPr>
        <w:t>. STROBE</w:t>
      </w:r>
      <w:r w:rsidRPr="00E97741">
        <w:rPr>
          <w:rFonts w:ascii="Calibri" w:hAnsi="Calibri" w:cs="Calibri"/>
          <w:spacing w:val="-7"/>
          <w:sz w:val="20"/>
          <w:szCs w:val="20"/>
          <w:lang w:val="en-US"/>
        </w:rPr>
        <w:t xml:space="preserve"> </w:t>
      </w:r>
      <w:r w:rsidRPr="00E97741">
        <w:rPr>
          <w:rFonts w:ascii="Calibri" w:hAnsi="Calibri" w:cs="Calibri"/>
          <w:sz w:val="20"/>
          <w:szCs w:val="20"/>
          <w:lang w:val="en-US"/>
        </w:rPr>
        <w:t>Statement—Checklist</w:t>
      </w:r>
    </w:p>
    <w:p w14:paraId="466BCDA9" w14:textId="09E9D8A4" w:rsidR="00385840" w:rsidRPr="00E97741" w:rsidRDefault="006823E0" w:rsidP="00563A3E">
      <w:pPr>
        <w:spacing w:before="68"/>
        <w:ind w:left="234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  <w:r w:rsidRPr="00E97741">
        <w:rPr>
          <w:rFonts w:ascii="Calibri" w:hAnsi="Calibri" w:cs="Calibri"/>
          <w:b/>
          <w:bCs/>
          <w:sz w:val="20"/>
          <w:szCs w:val="20"/>
          <w:lang w:val="en-US"/>
        </w:rPr>
        <w:t>This manuscript was written in accordance with the "Strengthening the Reporting of Observational Studies in Epidemiology" (STROBE) guidelines.</w:t>
      </w:r>
    </w:p>
    <w:p w14:paraId="075CFDD6" w14:textId="55E0C839" w:rsidR="00385840" w:rsidRPr="00E97741" w:rsidRDefault="006823E0" w:rsidP="00982A57">
      <w:pPr>
        <w:spacing w:before="68"/>
        <w:ind w:left="234"/>
        <w:rPr>
          <w:rFonts w:ascii="Calibri" w:hAnsi="Calibri" w:cs="Calibri"/>
          <w:sz w:val="20"/>
          <w:szCs w:val="20"/>
          <w:lang w:val="en-US"/>
        </w:rPr>
      </w:pPr>
      <w:r w:rsidRPr="00E97741">
        <w:rPr>
          <w:rFonts w:ascii="Calibri" w:hAnsi="Calibri" w:cs="Calibri"/>
          <w:sz w:val="20"/>
          <w:szCs w:val="20"/>
          <w:lang w:val="en-US"/>
        </w:rPr>
        <w:t>Each STROBE Statement—Checklist item has been meticulously addressed in the main manuscript.</w:t>
      </w:r>
    </w:p>
    <w:p w14:paraId="0277BEA5" w14:textId="77777777" w:rsidR="00982A57" w:rsidRPr="00E97741" w:rsidRDefault="00982A57" w:rsidP="00236F58">
      <w:pPr>
        <w:jc w:val="center"/>
        <w:rPr>
          <w:rFonts w:ascii="Calibri" w:hAnsi="Calibri" w:cs="Calibri"/>
          <w:sz w:val="20"/>
          <w:szCs w:val="20"/>
          <w:lang w:val="en-US"/>
        </w:rPr>
      </w:pPr>
    </w:p>
    <w:tbl>
      <w:tblPr>
        <w:tblStyle w:val="TableNormal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110"/>
        <w:gridCol w:w="729"/>
        <w:gridCol w:w="7030"/>
      </w:tblGrid>
      <w:tr w:rsidR="00982A57" w:rsidRPr="00E97741" w14:paraId="6F461F10" w14:textId="77777777" w:rsidTr="00982A57">
        <w:trPr>
          <w:trHeight w:val="221"/>
          <w:jc w:val="center"/>
        </w:trPr>
        <w:tc>
          <w:tcPr>
            <w:tcW w:w="2110" w:type="dxa"/>
            <w:tcBorders>
              <w:bottom w:val="single" w:sz="4" w:space="0" w:color="000000"/>
            </w:tcBorders>
          </w:tcPr>
          <w:p w14:paraId="79A33C02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9" w:type="dxa"/>
            <w:tcBorders>
              <w:bottom w:val="single" w:sz="4" w:space="0" w:color="000000"/>
            </w:tcBorders>
          </w:tcPr>
          <w:p w14:paraId="064213EA" w14:textId="77777777" w:rsidR="00982A57" w:rsidRPr="00E97741" w:rsidRDefault="00982A57" w:rsidP="002B7A77">
            <w:pPr>
              <w:pStyle w:val="TableParagraph"/>
              <w:spacing w:before="0" w:line="202" w:lineRule="exact"/>
              <w:ind w:left="25" w:right="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97741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7030" w:type="dxa"/>
            <w:tcBorders>
              <w:bottom w:val="single" w:sz="4" w:space="0" w:color="000000"/>
            </w:tcBorders>
          </w:tcPr>
          <w:p w14:paraId="30029CCD" w14:textId="77777777" w:rsidR="00982A57" w:rsidRPr="00E97741" w:rsidRDefault="00982A57" w:rsidP="002B7A77">
            <w:pPr>
              <w:pStyle w:val="TableParagraph"/>
              <w:spacing w:before="0" w:line="202" w:lineRule="exact"/>
              <w:ind w:left="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9774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Recommendation</w:t>
            </w:r>
          </w:p>
        </w:tc>
      </w:tr>
      <w:tr w:rsidR="00982A57" w:rsidRPr="004C785F" w14:paraId="5009D6FA" w14:textId="77777777" w:rsidTr="00982A57">
        <w:trPr>
          <w:trHeight w:val="300"/>
          <w:jc w:val="center"/>
        </w:trPr>
        <w:tc>
          <w:tcPr>
            <w:tcW w:w="2110" w:type="dxa"/>
            <w:tcBorders>
              <w:top w:val="single" w:sz="4" w:space="0" w:color="000000"/>
            </w:tcBorders>
          </w:tcPr>
          <w:p w14:paraId="7022AAA9" w14:textId="77777777" w:rsidR="00982A57" w:rsidRPr="00E97741" w:rsidRDefault="00982A57" w:rsidP="002B7A77">
            <w:pPr>
              <w:pStyle w:val="TableParagraph"/>
              <w:spacing w:line="228" w:lineRule="exact"/>
              <w:ind w:left="122"/>
              <w:rPr>
                <w:rFonts w:ascii="Calibri" w:hAnsi="Calibri" w:cs="Calibri"/>
                <w:b/>
                <w:sz w:val="20"/>
                <w:szCs w:val="20"/>
              </w:rPr>
            </w:pPr>
            <w:r w:rsidRPr="00E97741">
              <w:rPr>
                <w:rFonts w:ascii="Calibri" w:hAnsi="Calibri" w:cs="Calibri"/>
                <w:b/>
                <w:sz w:val="20"/>
                <w:szCs w:val="20"/>
              </w:rPr>
              <w:t>Title</w:t>
            </w:r>
            <w:r w:rsidRPr="00E97741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b/>
                <w:sz w:val="20"/>
                <w:szCs w:val="20"/>
              </w:rPr>
              <w:t>and</w:t>
            </w:r>
            <w:r w:rsidRPr="00E97741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abstract</w:t>
            </w:r>
          </w:p>
        </w:tc>
        <w:tc>
          <w:tcPr>
            <w:tcW w:w="729" w:type="dxa"/>
            <w:tcBorders>
              <w:top w:val="single" w:sz="4" w:space="0" w:color="000000"/>
            </w:tcBorders>
          </w:tcPr>
          <w:p w14:paraId="7CFA0D5A" w14:textId="77777777" w:rsidR="00982A57" w:rsidRPr="00E97741" w:rsidRDefault="00982A57" w:rsidP="002B7A77">
            <w:pPr>
              <w:pStyle w:val="TableParagraph"/>
              <w:spacing w:line="228" w:lineRule="exact"/>
              <w:ind w:left="25" w:right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10"/>
                <w:sz w:val="20"/>
                <w:szCs w:val="20"/>
              </w:rPr>
              <w:t>1</w:t>
            </w: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1FDF2E8F" w14:textId="77777777" w:rsidR="00982A57" w:rsidRPr="00E97741" w:rsidRDefault="00982A57" w:rsidP="002B7A77">
            <w:pPr>
              <w:pStyle w:val="TableParagraph"/>
              <w:spacing w:line="228" w:lineRule="exact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(</w:t>
            </w:r>
            <w:r w:rsidRPr="00E97741">
              <w:rPr>
                <w:rFonts w:ascii="Calibri" w:hAnsi="Calibri" w:cs="Calibri"/>
                <w:i/>
                <w:sz w:val="20"/>
                <w:szCs w:val="20"/>
              </w:rPr>
              <w:t>a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)</w:t>
            </w:r>
            <w:r w:rsidRPr="00E97741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Indicate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the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study’s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design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with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commonly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used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term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in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the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title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or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the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abstract</w:t>
            </w:r>
          </w:p>
        </w:tc>
      </w:tr>
      <w:tr w:rsidR="00982A57" w:rsidRPr="00E97741" w14:paraId="175CDF7B" w14:textId="77777777" w:rsidTr="00982A57">
        <w:trPr>
          <w:trHeight w:val="599"/>
          <w:jc w:val="center"/>
        </w:trPr>
        <w:tc>
          <w:tcPr>
            <w:tcW w:w="2110" w:type="dxa"/>
            <w:tcBorders>
              <w:bottom w:val="single" w:sz="4" w:space="0" w:color="000000"/>
            </w:tcBorders>
          </w:tcPr>
          <w:p w14:paraId="2489030C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9" w:type="dxa"/>
            <w:tcBorders>
              <w:bottom w:val="single" w:sz="4" w:space="0" w:color="000000"/>
            </w:tcBorders>
          </w:tcPr>
          <w:p w14:paraId="3746AF1D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2DB8B784" w14:textId="77777777" w:rsidR="00982A57" w:rsidRPr="00E97741" w:rsidRDefault="00982A57" w:rsidP="002B7A77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(</w:t>
            </w:r>
            <w:r w:rsidRPr="00E97741">
              <w:rPr>
                <w:rFonts w:ascii="Calibri" w:hAnsi="Calibri" w:cs="Calibri"/>
                <w:i/>
                <w:sz w:val="20"/>
                <w:szCs w:val="20"/>
              </w:rPr>
              <w:t>b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)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Provide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in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the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abstract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informative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and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balanced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summary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of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what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was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done</w:t>
            </w:r>
          </w:p>
          <w:p w14:paraId="2264FD79" w14:textId="77777777" w:rsidR="00982A57" w:rsidRPr="00E97741" w:rsidRDefault="00982A57" w:rsidP="002B7A77">
            <w:pPr>
              <w:pStyle w:val="TableParagraph"/>
              <w:spacing w:before="70" w:line="227" w:lineRule="exact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and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what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was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found</w:t>
            </w:r>
          </w:p>
        </w:tc>
      </w:tr>
      <w:tr w:rsidR="00982A57" w:rsidRPr="00E97741" w14:paraId="5C1D720B" w14:textId="77777777" w:rsidTr="00982A57">
        <w:trPr>
          <w:trHeight w:val="350"/>
          <w:jc w:val="center"/>
        </w:trPr>
        <w:tc>
          <w:tcPr>
            <w:tcW w:w="2110" w:type="dxa"/>
            <w:tcBorders>
              <w:top w:val="single" w:sz="4" w:space="0" w:color="000000"/>
              <w:bottom w:val="single" w:sz="4" w:space="0" w:color="000000"/>
            </w:tcBorders>
          </w:tcPr>
          <w:p w14:paraId="60F620F6" w14:textId="77777777" w:rsidR="00982A57" w:rsidRPr="00E97741" w:rsidRDefault="00982A57" w:rsidP="002B7A77">
            <w:pPr>
              <w:pStyle w:val="TableParagraph"/>
              <w:spacing w:before="119" w:line="211" w:lineRule="exact"/>
              <w:ind w:left="122"/>
              <w:rPr>
                <w:rFonts w:ascii="Calibri" w:hAnsi="Calibri" w:cs="Calibri"/>
                <w:b/>
                <w:sz w:val="20"/>
                <w:szCs w:val="20"/>
              </w:rPr>
            </w:pPr>
            <w:r w:rsidRPr="00E9774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Introduction</w:t>
            </w: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</w:tcBorders>
          </w:tcPr>
          <w:p w14:paraId="5D5B6ECF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17B6D531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2A57" w:rsidRPr="004C785F" w14:paraId="7DB0CCD0" w14:textId="77777777" w:rsidTr="00982A57">
        <w:trPr>
          <w:trHeight w:val="299"/>
          <w:jc w:val="center"/>
        </w:trPr>
        <w:tc>
          <w:tcPr>
            <w:tcW w:w="2110" w:type="dxa"/>
            <w:tcBorders>
              <w:top w:val="single" w:sz="4" w:space="0" w:color="000000"/>
              <w:bottom w:val="single" w:sz="4" w:space="0" w:color="000000"/>
            </w:tcBorders>
          </w:tcPr>
          <w:p w14:paraId="70AD0781" w14:textId="77777777" w:rsidR="00982A57" w:rsidRPr="00E97741" w:rsidRDefault="00982A57" w:rsidP="002B7A77">
            <w:pPr>
              <w:pStyle w:val="TableParagraph"/>
              <w:spacing w:line="227" w:lineRule="exact"/>
              <w:ind w:left="122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Background/rationale</w:t>
            </w: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</w:tcBorders>
          </w:tcPr>
          <w:p w14:paraId="3905D534" w14:textId="77777777" w:rsidR="00982A57" w:rsidRPr="00E97741" w:rsidRDefault="00982A57" w:rsidP="002B7A77">
            <w:pPr>
              <w:pStyle w:val="TableParagraph"/>
              <w:spacing w:line="227" w:lineRule="exact"/>
              <w:ind w:left="25" w:right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2FD0F0C0" w14:textId="77777777" w:rsidR="00982A57" w:rsidRPr="00E97741" w:rsidRDefault="00982A57" w:rsidP="002B7A77">
            <w:pPr>
              <w:pStyle w:val="TableParagraph"/>
              <w:spacing w:line="227" w:lineRule="exact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Explain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the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scientific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background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and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rationale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for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the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investigation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being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reported</w:t>
            </w:r>
          </w:p>
        </w:tc>
      </w:tr>
      <w:tr w:rsidR="00982A57" w:rsidRPr="004C785F" w14:paraId="409AEA4B" w14:textId="77777777" w:rsidTr="00982A57">
        <w:trPr>
          <w:trHeight w:val="300"/>
          <w:jc w:val="center"/>
        </w:trPr>
        <w:tc>
          <w:tcPr>
            <w:tcW w:w="2110" w:type="dxa"/>
            <w:tcBorders>
              <w:top w:val="single" w:sz="4" w:space="0" w:color="000000"/>
              <w:bottom w:val="single" w:sz="4" w:space="0" w:color="000000"/>
            </w:tcBorders>
          </w:tcPr>
          <w:p w14:paraId="02AE4A51" w14:textId="77777777" w:rsidR="00982A57" w:rsidRPr="00E97741" w:rsidRDefault="00982A57" w:rsidP="002B7A77">
            <w:pPr>
              <w:pStyle w:val="TableParagraph"/>
              <w:spacing w:line="228" w:lineRule="exact"/>
              <w:ind w:left="122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Objectives</w:t>
            </w: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</w:tcBorders>
          </w:tcPr>
          <w:p w14:paraId="7365B78D" w14:textId="77777777" w:rsidR="00982A57" w:rsidRPr="00E97741" w:rsidRDefault="00982A57" w:rsidP="002B7A77">
            <w:pPr>
              <w:pStyle w:val="TableParagraph"/>
              <w:spacing w:line="228" w:lineRule="exact"/>
              <w:ind w:left="25" w:right="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10"/>
                <w:sz w:val="20"/>
                <w:szCs w:val="20"/>
              </w:rPr>
              <w:t>3</w:t>
            </w: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203F89EC" w14:textId="77777777" w:rsidR="00982A57" w:rsidRPr="00E97741" w:rsidRDefault="00982A57" w:rsidP="002B7A77">
            <w:pPr>
              <w:pStyle w:val="TableParagraph"/>
              <w:spacing w:line="228" w:lineRule="exact"/>
              <w:ind w:left="114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State</w:t>
            </w:r>
            <w:r w:rsidRPr="00E97741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specific</w:t>
            </w:r>
            <w:r w:rsidRPr="00E97741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objectives,</w:t>
            </w:r>
            <w:r w:rsidRPr="00E97741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including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any</w:t>
            </w:r>
            <w:r w:rsidRPr="00E97741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prespecified</w:t>
            </w:r>
            <w:r w:rsidRPr="00E97741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hypotheses</w:t>
            </w:r>
          </w:p>
        </w:tc>
      </w:tr>
      <w:tr w:rsidR="00982A57" w:rsidRPr="00E97741" w14:paraId="0D0E61AE" w14:textId="77777777" w:rsidTr="00982A57">
        <w:trPr>
          <w:trHeight w:val="350"/>
          <w:jc w:val="center"/>
        </w:trPr>
        <w:tc>
          <w:tcPr>
            <w:tcW w:w="2110" w:type="dxa"/>
            <w:tcBorders>
              <w:top w:val="single" w:sz="4" w:space="0" w:color="000000"/>
              <w:bottom w:val="single" w:sz="4" w:space="0" w:color="000000"/>
            </w:tcBorders>
          </w:tcPr>
          <w:p w14:paraId="121B04A2" w14:textId="77777777" w:rsidR="00982A57" w:rsidRPr="00E97741" w:rsidRDefault="00982A57" w:rsidP="002B7A77">
            <w:pPr>
              <w:pStyle w:val="TableParagraph"/>
              <w:spacing w:before="119" w:line="211" w:lineRule="exact"/>
              <w:ind w:left="122"/>
              <w:rPr>
                <w:rFonts w:ascii="Calibri" w:hAnsi="Calibri" w:cs="Calibri"/>
                <w:b/>
                <w:sz w:val="20"/>
                <w:szCs w:val="20"/>
              </w:rPr>
            </w:pPr>
            <w:r w:rsidRPr="00E9774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lastRenderedPageBreak/>
              <w:t>Methods</w:t>
            </w: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</w:tcBorders>
          </w:tcPr>
          <w:p w14:paraId="318D75F9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1AF39100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2A57" w:rsidRPr="004C785F" w14:paraId="38327E26" w14:textId="77777777" w:rsidTr="00982A57">
        <w:trPr>
          <w:trHeight w:val="299"/>
          <w:jc w:val="center"/>
        </w:trPr>
        <w:tc>
          <w:tcPr>
            <w:tcW w:w="2110" w:type="dxa"/>
            <w:tcBorders>
              <w:top w:val="single" w:sz="4" w:space="0" w:color="000000"/>
              <w:bottom w:val="single" w:sz="4" w:space="0" w:color="000000"/>
            </w:tcBorders>
          </w:tcPr>
          <w:p w14:paraId="7BC5F7EB" w14:textId="77777777" w:rsidR="00982A57" w:rsidRPr="00E97741" w:rsidRDefault="00982A57" w:rsidP="002B7A77">
            <w:pPr>
              <w:pStyle w:val="TableParagraph"/>
              <w:spacing w:line="227" w:lineRule="exact"/>
              <w:ind w:left="122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Study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design</w:t>
            </w: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</w:tcBorders>
          </w:tcPr>
          <w:p w14:paraId="74C4FCE9" w14:textId="77777777" w:rsidR="00982A57" w:rsidRPr="00E97741" w:rsidRDefault="00982A57" w:rsidP="002B7A77">
            <w:pPr>
              <w:pStyle w:val="TableParagraph"/>
              <w:spacing w:line="227" w:lineRule="exact"/>
              <w:ind w:left="25" w:right="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10"/>
                <w:sz w:val="20"/>
                <w:szCs w:val="20"/>
              </w:rPr>
              <w:t>4</w:t>
            </w: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4427714D" w14:textId="77777777" w:rsidR="00982A57" w:rsidRPr="00E97741" w:rsidRDefault="00982A57" w:rsidP="002B7A77">
            <w:pPr>
              <w:pStyle w:val="TableParagraph"/>
              <w:spacing w:line="227" w:lineRule="exact"/>
              <w:ind w:left="114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Present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key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elements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of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study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design</w:t>
            </w:r>
            <w:r w:rsidRPr="00E97741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early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in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the</w:t>
            </w:r>
            <w:r w:rsidRPr="00E97741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>paper</w:t>
            </w:r>
          </w:p>
        </w:tc>
      </w:tr>
      <w:tr w:rsidR="00982A57" w:rsidRPr="004C785F" w14:paraId="4361AAEA" w14:textId="77777777" w:rsidTr="00982A57">
        <w:trPr>
          <w:trHeight w:val="599"/>
          <w:jc w:val="center"/>
        </w:trPr>
        <w:tc>
          <w:tcPr>
            <w:tcW w:w="2110" w:type="dxa"/>
            <w:tcBorders>
              <w:top w:val="single" w:sz="4" w:space="0" w:color="000000"/>
              <w:bottom w:val="single" w:sz="4" w:space="0" w:color="000000"/>
            </w:tcBorders>
          </w:tcPr>
          <w:p w14:paraId="041E5638" w14:textId="77777777" w:rsidR="00982A57" w:rsidRPr="00E97741" w:rsidRDefault="00982A57" w:rsidP="002B7A77">
            <w:pPr>
              <w:pStyle w:val="TableParagraph"/>
              <w:ind w:left="122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Setting</w:t>
            </w: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</w:tcBorders>
          </w:tcPr>
          <w:p w14:paraId="1ADE50BA" w14:textId="77777777" w:rsidR="00982A57" w:rsidRPr="00E97741" w:rsidRDefault="00982A57" w:rsidP="002B7A77">
            <w:pPr>
              <w:pStyle w:val="TableParagraph"/>
              <w:ind w:left="25" w:right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10"/>
                <w:sz w:val="20"/>
                <w:szCs w:val="20"/>
              </w:rPr>
              <w:t>5</w:t>
            </w: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5DCBB3C1" w14:textId="77777777" w:rsidR="00982A57" w:rsidRPr="00E97741" w:rsidRDefault="00982A57" w:rsidP="002B7A77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Describe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the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setting,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locations,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and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relevant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dates,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including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periods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of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recruitment,</w:t>
            </w:r>
          </w:p>
          <w:p w14:paraId="6ABBD830" w14:textId="77777777" w:rsidR="00982A57" w:rsidRPr="00E97741" w:rsidRDefault="00982A57" w:rsidP="002B7A77">
            <w:pPr>
              <w:pStyle w:val="TableParagraph"/>
              <w:spacing w:before="70" w:line="227" w:lineRule="exact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exposure,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follow-up,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and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data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collection</w:t>
            </w:r>
          </w:p>
        </w:tc>
      </w:tr>
      <w:tr w:rsidR="00982A57" w:rsidRPr="00E97741" w14:paraId="379FC31D" w14:textId="77777777" w:rsidTr="00982A57">
        <w:trPr>
          <w:trHeight w:val="600"/>
          <w:jc w:val="center"/>
        </w:trPr>
        <w:tc>
          <w:tcPr>
            <w:tcW w:w="2110" w:type="dxa"/>
            <w:tcBorders>
              <w:top w:val="single" w:sz="4" w:space="0" w:color="000000"/>
              <w:bottom w:val="single" w:sz="4" w:space="0" w:color="000000"/>
            </w:tcBorders>
          </w:tcPr>
          <w:p w14:paraId="14E6A80E" w14:textId="77777777" w:rsidR="00982A57" w:rsidRPr="00E97741" w:rsidRDefault="00982A57" w:rsidP="002B7A77">
            <w:pPr>
              <w:pStyle w:val="TableParagraph"/>
              <w:ind w:left="122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Participants</w:t>
            </w: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</w:tcBorders>
          </w:tcPr>
          <w:p w14:paraId="6FC9DAC7" w14:textId="77777777" w:rsidR="00982A57" w:rsidRPr="00E97741" w:rsidRDefault="00982A57" w:rsidP="002B7A77">
            <w:pPr>
              <w:pStyle w:val="TableParagraph"/>
              <w:ind w:left="25" w:right="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10"/>
                <w:sz w:val="20"/>
                <w:szCs w:val="20"/>
              </w:rPr>
              <w:t>6</w:t>
            </w: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2DDAFF40" w14:textId="77777777" w:rsidR="00982A57" w:rsidRPr="00E97741" w:rsidRDefault="00982A57" w:rsidP="002B7A77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(</w:t>
            </w:r>
            <w:r w:rsidRPr="00E97741">
              <w:rPr>
                <w:rFonts w:ascii="Calibri" w:hAnsi="Calibri" w:cs="Calibri"/>
                <w:i/>
                <w:sz w:val="20"/>
                <w:szCs w:val="20"/>
              </w:rPr>
              <w:t>a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)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Give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the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eligibility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criteria,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and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the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sources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and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methods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of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selection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>of</w:t>
            </w:r>
          </w:p>
          <w:p w14:paraId="457F16F0" w14:textId="77777777" w:rsidR="00982A57" w:rsidRPr="00E97741" w:rsidRDefault="00982A57" w:rsidP="002B7A77">
            <w:pPr>
              <w:pStyle w:val="TableParagraph"/>
              <w:spacing w:before="70" w:line="228" w:lineRule="exact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participants</w:t>
            </w:r>
          </w:p>
        </w:tc>
      </w:tr>
      <w:tr w:rsidR="00982A57" w:rsidRPr="004C785F" w14:paraId="3E96345D" w14:textId="77777777" w:rsidTr="00982A57">
        <w:trPr>
          <w:trHeight w:val="599"/>
          <w:jc w:val="center"/>
        </w:trPr>
        <w:tc>
          <w:tcPr>
            <w:tcW w:w="2110" w:type="dxa"/>
            <w:tcBorders>
              <w:top w:val="single" w:sz="4" w:space="0" w:color="000000"/>
              <w:bottom w:val="single" w:sz="4" w:space="0" w:color="000000"/>
            </w:tcBorders>
          </w:tcPr>
          <w:p w14:paraId="070D05C8" w14:textId="77777777" w:rsidR="00982A57" w:rsidRPr="00E97741" w:rsidRDefault="00982A57" w:rsidP="002B7A77">
            <w:pPr>
              <w:pStyle w:val="TableParagraph"/>
              <w:ind w:left="122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Variables</w:t>
            </w: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</w:tcBorders>
          </w:tcPr>
          <w:p w14:paraId="19A37FC2" w14:textId="77777777" w:rsidR="00982A57" w:rsidRPr="00E97741" w:rsidRDefault="00982A57" w:rsidP="002B7A77">
            <w:pPr>
              <w:pStyle w:val="TableParagraph"/>
              <w:ind w:left="25" w:right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10"/>
                <w:sz w:val="20"/>
                <w:szCs w:val="20"/>
              </w:rPr>
              <w:t>7</w:t>
            </w: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3068EE80" w14:textId="77777777" w:rsidR="00982A57" w:rsidRPr="00E97741" w:rsidRDefault="00982A57" w:rsidP="002B7A77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Clearly</w:t>
            </w:r>
            <w:r w:rsidRPr="00E97741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define</w:t>
            </w:r>
            <w:r w:rsidRPr="00E97741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all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outcomes,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exposures,</w:t>
            </w:r>
            <w:r w:rsidRPr="00E97741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predictors,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potential</w:t>
            </w:r>
            <w:r w:rsidRPr="00E97741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confounders,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and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effect</w:t>
            </w:r>
          </w:p>
          <w:p w14:paraId="449260BE" w14:textId="77777777" w:rsidR="00982A57" w:rsidRPr="00E97741" w:rsidRDefault="00982A57" w:rsidP="002B7A77">
            <w:pPr>
              <w:pStyle w:val="TableParagraph"/>
              <w:spacing w:before="70" w:line="227" w:lineRule="exact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modifiers.</w:t>
            </w:r>
            <w:r w:rsidRPr="00E97741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Give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diagnostic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criteria,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if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applicable</w:t>
            </w:r>
          </w:p>
        </w:tc>
      </w:tr>
      <w:tr w:rsidR="00982A57" w:rsidRPr="004C785F" w14:paraId="72F691CE" w14:textId="77777777" w:rsidTr="00982A57">
        <w:trPr>
          <w:trHeight w:val="899"/>
          <w:jc w:val="center"/>
        </w:trPr>
        <w:tc>
          <w:tcPr>
            <w:tcW w:w="2110" w:type="dxa"/>
            <w:tcBorders>
              <w:top w:val="single" w:sz="4" w:space="0" w:color="000000"/>
              <w:bottom w:val="single" w:sz="4" w:space="0" w:color="000000"/>
            </w:tcBorders>
          </w:tcPr>
          <w:p w14:paraId="2363975F" w14:textId="77777777" w:rsidR="00982A57" w:rsidRPr="00E97741" w:rsidRDefault="00982A57" w:rsidP="002B7A77">
            <w:pPr>
              <w:pStyle w:val="TableParagraph"/>
              <w:spacing w:line="312" w:lineRule="auto"/>
              <w:ind w:left="122" w:right="898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Data</w:t>
            </w:r>
            <w:r w:rsidRPr="00E97741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 xml:space="preserve">sources/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measurement</w:t>
            </w: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</w:tcBorders>
          </w:tcPr>
          <w:p w14:paraId="3EB2EB35" w14:textId="77777777" w:rsidR="00982A57" w:rsidRPr="00E97741" w:rsidRDefault="00982A57" w:rsidP="002B7A77">
            <w:pPr>
              <w:pStyle w:val="TableParagraph"/>
              <w:ind w:left="25" w:right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>8*</w:t>
            </w: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70F625F8" w14:textId="77777777" w:rsidR="00982A57" w:rsidRPr="00E97741" w:rsidRDefault="00982A57" w:rsidP="002B7A77">
            <w:pPr>
              <w:pStyle w:val="TableParagraph"/>
              <w:spacing w:line="312" w:lineRule="auto"/>
              <w:ind w:firstLine="50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For each variable of interest, give sources of data and details of methods of assessment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(measurement).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Describe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comparability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of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assessment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methods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if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there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is</w:t>
            </w:r>
          </w:p>
          <w:p w14:paraId="2E1B9381" w14:textId="77777777" w:rsidR="00982A57" w:rsidRPr="00E97741" w:rsidRDefault="00982A57" w:rsidP="002B7A77">
            <w:pPr>
              <w:pStyle w:val="TableParagraph"/>
              <w:spacing w:before="2" w:line="227" w:lineRule="exact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more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than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one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group</w:t>
            </w:r>
          </w:p>
        </w:tc>
      </w:tr>
      <w:tr w:rsidR="00982A57" w:rsidRPr="004C785F" w14:paraId="2643E731" w14:textId="77777777" w:rsidTr="00982A57">
        <w:trPr>
          <w:trHeight w:val="300"/>
          <w:jc w:val="center"/>
        </w:trPr>
        <w:tc>
          <w:tcPr>
            <w:tcW w:w="2110" w:type="dxa"/>
            <w:tcBorders>
              <w:top w:val="single" w:sz="4" w:space="0" w:color="000000"/>
              <w:bottom w:val="single" w:sz="4" w:space="0" w:color="000000"/>
            </w:tcBorders>
          </w:tcPr>
          <w:p w14:paraId="784472C9" w14:textId="77777777" w:rsidR="00982A57" w:rsidRPr="00E97741" w:rsidRDefault="00982A57" w:rsidP="002B7A77">
            <w:pPr>
              <w:pStyle w:val="TableParagraph"/>
              <w:spacing w:line="228" w:lineRule="exact"/>
              <w:ind w:left="122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>Bias</w:t>
            </w: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</w:tcBorders>
          </w:tcPr>
          <w:p w14:paraId="74F47909" w14:textId="77777777" w:rsidR="00982A57" w:rsidRPr="00E97741" w:rsidRDefault="00982A57" w:rsidP="002B7A77">
            <w:pPr>
              <w:pStyle w:val="TableParagraph"/>
              <w:spacing w:line="228" w:lineRule="exact"/>
              <w:ind w:left="25" w:right="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10"/>
                <w:sz w:val="20"/>
                <w:szCs w:val="20"/>
              </w:rPr>
              <w:t>9</w:t>
            </w: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61D43D63" w14:textId="77777777" w:rsidR="00982A57" w:rsidRPr="00E97741" w:rsidRDefault="00982A57" w:rsidP="002B7A77">
            <w:pPr>
              <w:pStyle w:val="TableParagraph"/>
              <w:spacing w:line="228" w:lineRule="exact"/>
              <w:ind w:left="114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Describe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any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efforts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to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address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potential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sources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of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bias</w:t>
            </w:r>
          </w:p>
        </w:tc>
      </w:tr>
      <w:tr w:rsidR="00982A57" w:rsidRPr="004C785F" w14:paraId="7354B7B9" w14:textId="77777777" w:rsidTr="00982A57">
        <w:trPr>
          <w:trHeight w:val="299"/>
          <w:jc w:val="center"/>
        </w:trPr>
        <w:tc>
          <w:tcPr>
            <w:tcW w:w="2110" w:type="dxa"/>
            <w:tcBorders>
              <w:top w:val="single" w:sz="4" w:space="0" w:color="000000"/>
              <w:bottom w:val="single" w:sz="4" w:space="0" w:color="000000"/>
            </w:tcBorders>
          </w:tcPr>
          <w:p w14:paraId="16090FAE" w14:textId="77777777" w:rsidR="00982A57" w:rsidRPr="00E97741" w:rsidRDefault="00982A57" w:rsidP="002B7A77">
            <w:pPr>
              <w:pStyle w:val="TableParagraph"/>
              <w:spacing w:line="227" w:lineRule="exact"/>
              <w:ind w:left="122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Study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>size</w:t>
            </w: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</w:tcBorders>
          </w:tcPr>
          <w:p w14:paraId="74AB479F" w14:textId="77777777" w:rsidR="00982A57" w:rsidRPr="00E97741" w:rsidRDefault="00982A57" w:rsidP="002B7A77">
            <w:pPr>
              <w:pStyle w:val="TableParagraph"/>
              <w:spacing w:line="227" w:lineRule="exact"/>
              <w:ind w:left="25" w:right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>10</w:t>
            </w: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69E78E8D" w14:textId="77777777" w:rsidR="00982A57" w:rsidRPr="00E97741" w:rsidRDefault="00982A57" w:rsidP="002B7A77">
            <w:pPr>
              <w:pStyle w:val="TableParagraph"/>
              <w:spacing w:line="227" w:lineRule="exact"/>
              <w:ind w:left="114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Explain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how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the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study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size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was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arrived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>at</w:t>
            </w:r>
          </w:p>
        </w:tc>
      </w:tr>
      <w:tr w:rsidR="00982A57" w:rsidRPr="00E97741" w14:paraId="5AC57CF2" w14:textId="77777777" w:rsidTr="00982A57">
        <w:trPr>
          <w:trHeight w:val="599"/>
          <w:jc w:val="center"/>
        </w:trPr>
        <w:tc>
          <w:tcPr>
            <w:tcW w:w="2110" w:type="dxa"/>
            <w:tcBorders>
              <w:top w:val="single" w:sz="4" w:space="0" w:color="000000"/>
              <w:bottom w:val="single" w:sz="4" w:space="0" w:color="000000"/>
            </w:tcBorders>
          </w:tcPr>
          <w:p w14:paraId="141921C1" w14:textId="77777777" w:rsidR="00982A57" w:rsidRPr="00E97741" w:rsidRDefault="00982A57" w:rsidP="002B7A77">
            <w:pPr>
              <w:pStyle w:val="TableParagraph"/>
              <w:ind w:left="122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Quantitative</w:t>
            </w:r>
            <w:r w:rsidRPr="00E97741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variables</w:t>
            </w: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</w:tcBorders>
          </w:tcPr>
          <w:p w14:paraId="2330B22C" w14:textId="77777777" w:rsidR="00982A57" w:rsidRPr="00E97741" w:rsidRDefault="00982A57" w:rsidP="002B7A77">
            <w:pPr>
              <w:pStyle w:val="TableParagraph"/>
              <w:ind w:left="25" w:right="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>11</w:t>
            </w: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1E2FF949" w14:textId="77777777" w:rsidR="00982A57" w:rsidRPr="00E97741" w:rsidRDefault="00982A57" w:rsidP="002B7A77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Explain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how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quantitative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variables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were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handled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in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the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analyses.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If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applicable,</w:t>
            </w:r>
          </w:p>
          <w:p w14:paraId="317B1AF2" w14:textId="77777777" w:rsidR="00982A57" w:rsidRPr="00E97741" w:rsidRDefault="00982A57" w:rsidP="002B7A77">
            <w:pPr>
              <w:pStyle w:val="TableParagraph"/>
              <w:spacing w:before="70" w:line="227" w:lineRule="exact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describe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which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groupings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were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chosen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and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>why</w:t>
            </w:r>
          </w:p>
        </w:tc>
      </w:tr>
      <w:tr w:rsidR="00982A57" w:rsidRPr="004C785F" w14:paraId="296228A6" w14:textId="77777777" w:rsidTr="00982A57">
        <w:trPr>
          <w:trHeight w:val="300"/>
          <w:jc w:val="center"/>
        </w:trPr>
        <w:tc>
          <w:tcPr>
            <w:tcW w:w="2110" w:type="dxa"/>
            <w:tcBorders>
              <w:top w:val="single" w:sz="4" w:space="0" w:color="000000"/>
            </w:tcBorders>
          </w:tcPr>
          <w:p w14:paraId="6557313E" w14:textId="77777777" w:rsidR="00982A57" w:rsidRPr="00E97741" w:rsidRDefault="00982A57" w:rsidP="002B7A77">
            <w:pPr>
              <w:pStyle w:val="TableParagraph"/>
              <w:spacing w:line="228" w:lineRule="exact"/>
              <w:ind w:left="122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Statistical</w:t>
            </w:r>
            <w:r w:rsidRPr="00E97741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methods</w:t>
            </w:r>
          </w:p>
        </w:tc>
        <w:tc>
          <w:tcPr>
            <w:tcW w:w="729" w:type="dxa"/>
            <w:tcBorders>
              <w:top w:val="single" w:sz="4" w:space="0" w:color="000000"/>
            </w:tcBorders>
          </w:tcPr>
          <w:p w14:paraId="5D0915DA" w14:textId="77777777" w:rsidR="00982A57" w:rsidRPr="00E97741" w:rsidRDefault="00982A57" w:rsidP="002B7A77">
            <w:pPr>
              <w:pStyle w:val="TableParagraph"/>
              <w:spacing w:line="228" w:lineRule="exact"/>
              <w:ind w:left="25" w:right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>12</w:t>
            </w: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40982F7A" w14:textId="77777777" w:rsidR="00982A57" w:rsidRPr="00E97741" w:rsidRDefault="00982A57" w:rsidP="002B7A77">
            <w:pPr>
              <w:pStyle w:val="TableParagraph"/>
              <w:spacing w:line="228" w:lineRule="exact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(</w:t>
            </w:r>
            <w:r w:rsidRPr="00E97741">
              <w:rPr>
                <w:rFonts w:ascii="Calibri" w:hAnsi="Calibri" w:cs="Calibri"/>
                <w:i/>
                <w:sz w:val="20"/>
                <w:szCs w:val="20"/>
              </w:rPr>
              <w:t>a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)</w:t>
            </w:r>
            <w:r w:rsidRPr="00E97741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Describe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all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statistical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methods,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including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those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used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to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control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for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confounding</w:t>
            </w:r>
          </w:p>
        </w:tc>
      </w:tr>
      <w:tr w:rsidR="00982A57" w:rsidRPr="004C785F" w14:paraId="2B98B58D" w14:textId="77777777" w:rsidTr="00982A57">
        <w:trPr>
          <w:trHeight w:val="299"/>
          <w:jc w:val="center"/>
        </w:trPr>
        <w:tc>
          <w:tcPr>
            <w:tcW w:w="2110" w:type="dxa"/>
          </w:tcPr>
          <w:p w14:paraId="35BE2D2A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9" w:type="dxa"/>
          </w:tcPr>
          <w:p w14:paraId="5BD77B53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74A2FB89" w14:textId="77777777" w:rsidR="00982A57" w:rsidRPr="00E97741" w:rsidRDefault="00982A57" w:rsidP="002B7A77">
            <w:pPr>
              <w:pStyle w:val="TableParagraph"/>
              <w:spacing w:line="227" w:lineRule="exact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(</w:t>
            </w:r>
            <w:r w:rsidRPr="00E97741">
              <w:rPr>
                <w:rFonts w:ascii="Calibri" w:hAnsi="Calibri" w:cs="Calibri"/>
                <w:i/>
                <w:sz w:val="20"/>
                <w:szCs w:val="20"/>
              </w:rPr>
              <w:t>b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)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Describe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any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methods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used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to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examine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subgroups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and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interactions</w:t>
            </w:r>
          </w:p>
        </w:tc>
      </w:tr>
      <w:tr w:rsidR="00982A57" w:rsidRPr="004C785F" w14:paraId="5F4FE2F9" w14:textId="77777777" w:rsidTr="00982A57">
        <w:trPr>
          <w:trHeight w:val="299"/>
          <w:jc w:val="center"/>
        </w:trPr>
        <w:tc>
          <w:tcPr>
            <w:tcW w:w="2110" w:type="dxa"/>
          </w:tcPr>
          <w:p w14:paraId="1C79A297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9" w:type="dxa"/>
          </w:tcPr>
          <w:p w14:paraId="015F2F76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3BAC629D" w14:textId="77777777" w:rsidR="00982A57" w:rsidRPr="00E97741" w:rsidRDefault="00982A57" w:rsidP="002B7A77">
            <w:pPr>
              <w:pStyle w:val="TableParagraph"/>
              <w:spacing w:line="227" w:lineRule="exact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(</w:t>
            </w:r>
            <w:r w:rsidRPr="00E97741">
              <w:rPr>
                <w:rFonts w:ascii="Calibri" w:hAnsi="Calibri" w:cs="Calibri"/>
                <w:i/>
                <w:sz w:val="20"/>
                <w:szCs w:val="20"/>
              </w:rPr>
              <w:t>c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)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Explain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how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missing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data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were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addressed</w:t>
            </w:r>
          </w:p>
        </w:tc>
      </w:tr>
      <w:tr w:rsidR="00982A57" w:rsidRPr="004C785F" w14:paraId="20BFCFE4" w14:textId="77777777" w:rsidTr="00982A57">
        <w:trPr>
          <w:trHeight w:val="300"/>
          <w:jc w:val="center"/>
        </w:trPr>
        <w:tc>
          <w:tcPr>
            <w:tcW w:w="2110" w:type="dxa"/>
          </w:tcPr>
          <w:p w14:paraId="16C349C5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9" w:type="dxa"/>
          </w:tcPr>
          <w:p w14:paraId="5CF1BFD7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41597A90" w14:textId="77777777" w:rsidR="00982A57" w:rsidRPr="00E97741" w:rsidRDefault="00982A57" w:rsidP="002B7A77">
            <w:pPr>
              <w:pStyle w:val="TableParagraph"/>
              <w:spacing w:line="228" w:lineRule="exact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(</w:t>
            </w:r>
            <w:r w:rsidRPr="00E97741">
              <w:rPr>
                <w:rFonts w:ascii="Calibri" w:hAnsi="Calibri" w:cs="Calibri"/>
                <w:i/>
                <w:sz w:val="20"/>
                <w:szCs w:val="20"/>
              </w:rPr>
              <w:t>d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)</w:t>
            </w:r>
            <w:r w:rsidRPr="00E97741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If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applicable,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describe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analytical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methods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taking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account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of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sampling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strategy</w:t>
            </w:r>
          </w:p>
        </w:tc>
      </w:tr>
      <w:tr w:rsidR="00982A57" w:rsidRPr="004C785F" w14:paraId="33836AE6" w14:textId="77777777" w:rsidTr="00982A57">
        <w:trPr>
          <w:trHeight w:val="299"/>
          <w:jc w:val="center"/>
        </w:trPr>
        <w:tc>
          <w:tcPr>
            <w:tcW w:w="2110" w:type="dxa"/>
            <w:tcBorders>
              <w:bottom w:val="single" w:sz="4" w:space="0" w:color="000000"/>
            </w:tcBorders>
          </w:tcPr>
          <w:p w14:paraId="79970EAE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9" w:type="dxa"/>
            <w:tcBorders>
              <w:bottom w:val="single" w:sz="4" w:space="0" w:color="000000"/>
            </w:tcBorders>
          </w:tcPr>
          <w:p w14:paraId="331B1389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30C93F05" w14:textId="77777777" w:rsidR="00982A57" w:rsidRPr="00E97741" w:rsidRDefault="00982A57" w:rsidP="002B7A77">
            <w:pPr>
              <w:pStyle w:val="TableParagraph"/>
              <w:spacing w:line="227" w:lineRule="exact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(</w:t>
            </w:r>
            <w:r w:rsidRPr="00E97741">
              <w:rPr>
                <w:rFonts w:ascii="Calibri" w:hAnsi="Calibri" w:cs="Calibri"/>
                <w:i/>
                <w:sz w:val="20"/>
                <w:szCs w:val="20"/>
                <w:u w:val="single"/>
              </w:rPr>
              <w:t>e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)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Describe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any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sensitivity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analyses</w:t>
            </w:r>
          </w:p>
        </w:tc>
      </w:tr>
      <w:tr w:rsidR="00982A57" w:rsidRPr="00E97741" w14:paraId="1BED4968" w14:textId="77777777" w:rsidTr="00982A57">
        <w:trPr>
          <w:trHeight w:val="350"/>
          <w:jc w:val="center"/>
        </w:trPr>
        <w:tc>
          <w:tcPr>
            <w:tcW w:w="2110" w:type="dxa"/>
            <w:tcBorders>
              <w:top w:val="single" w:sz="4" w:space="0" w:color="000000"/>
              <w:bottom w:val="single" w:sz="4" w:space="0" w:color="000000"/>
            </w:tcBorders>
          </w:tcPr>
          <w:p w14:paraId="53A8C95A" w14:textId="77777777" w:rsidR="00982A57" w:rsidRPr="00E97741" w:rsidRDefault="00982A57" w:rsidP="002B7A77">
            <w:pPr>
              <w:pStyle w:val="TableParagraph"/>
              <w:spacing w:before="119" w:line="211" w:lineRule="exact"/>
              <w:ind w:left="122"/>
              <w:rPr>
                <w:rFonts w:ascii="Calibri" w:hAnsi="Calibri" w:cs="Calibri"/>
                <w:b/>
                <w:sz w:val="20"/>
                <w:szCs w:val="20"/>
              </w:rPr>
            </w:pPr>
            <w:r w:rsidRPr="00E9774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Results</w:t>
            </w: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</w:tcBorders>
          </w:tcPr>
          <w:p w14:paraId="0D416CB2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21F3AAD4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2A57" w:rsidRPr="004C785F" w14:paraId="7611A608" w14:textId="77777777" w:rsidTr="00982A57">
        <w:trPr>
          <w:trHeight w:val="899"/>
          <w:jc w:val="center"/>
        </w:trPr>
        <w:tc>
          <w:tcPr>
            <w:tcW w:w="2110" w:type="dxa"/>
            <w:tcBorders>
              <w:top w:val="single" w:sz="4" w:space="0" w:color="000000"/>
            </w:tcBorders>
          </w:tcPr>
          <w:p w14:paraId="7925CBB5" w14:textId="77777777" w:rsidR="00982A57" w:rsidRPr="00E97741" w:rsidRDefault="00982A57" w:rsidP="002B7A77">
            <w:pPr>
              <w:pStyle w:val="TableParagraph"/>
              <w:ind w:left="122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Participants</w:t>
            </w:r>
          </w:p>
        </w:tc>
        <w:tc>
          <w:tcPr>
            <w:tcW w:w="729" w:type="dxa"/>
            <w:tcBorders>
              <w:top w:val="single" w:sz="4" w:space="0" w:color="000000"/>
            </w:tcBorders>
          </w:tcPr>
          <w:p w14:paraId="3A04D00C" w14:textId="77777777" w:rsidR="00982A57" w:rsidRPr="00E97741" w:rsidRDefault="00982A57" w:rsidP="002B7A77">
            <w:pPr>
              <w:pStyle w:val="TableParagraph"/>
              <w:ind w:left="25" w:right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>13*</w:t>
            </w: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65AE2869" w14:textId="77777777" w:rsidR="00982A57" w:rsidRPr="00E97741" w:rsidRDefault="00982A57" w:rsidP="002B7A77">
            <w:pPr>
              <w:pStyle w:val="TableParagraph"/>
              <w:spacing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(a)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Report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numbers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of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individuals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at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each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stage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of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study—</w:t>
            </w:r>
            <w:proofErr w:type="spellStart"/>
            <w:r w:rsidRPr="00E97741">
              <w:rPr>
                <w:rFonts w:ascii="Calibri" w:hAnsi="Calibri" w:cs="Calibri"/>
                <w:sz w:val="20"/>
                <w:szCs w:val="20"/>
              </w:rPr>
              <w:t>eg</w:t>
            </w:r>
            <w:proofErr w:type="spellEnd"/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numbers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potentially eligible, examined for eligibility, confirmed eligible, included in the study,</w:t>
            </w:r>
          </w:p>
          <w:p w14:paraId="65512BFE" w14:textId="77777777" w:rsidR="00982A57" w:rsidRPr="00E97741" w:rsidRDefault="00982A57" w:rsidP="002B7A77">
            <w:pPr>
              <w:pStyle w:val="TableParagraph"/>
              <w:spacing w:before="2" w:line="227" w:lineRule="exact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completing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follow-up,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and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analysed</w:t>
            </w:r>
            <w:proofErr w:type="spellEnd"/>
          </w:p>
        </w:tc>
      </w:tr>
      <w:tr w:rsidR="00982A57" w:rsidRPr="004C785F" w14:paraId="7B74A6CD" w14:textId="77777777" w:rsidTr="00982A57">
        <w:trPr>
          <w:trHeight w:val="300"/>
          <w:jc w:val="center"/>
        </w:trPr>
        <w:tc>
          <w:tcPr>
            <w:tcW w:w="2110" w:type="dxa"/>
          </w:tcPr>
          <w:p w14:paraId="1E1B7D4A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9" w:type="dxa"/>
          </w:tcPr>
          <w:p w14:paraId="1FA24771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2F9B7F70" w14:textId="77777777" w:rsidR="00982A57" w:rsidRPr="00E97741" w:rsidRDefault="00982A57" w:rsidP="002B7A77">
            <w:pPr>
              <w:pStyle w:val="TableParagraph"/>
              <w:spacing w:line="228" w:lineRule="exact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(b)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Give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reasons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for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non-participation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at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each</w:t>
            </w:r>
            <w:r w:rsidRPr="00E97741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>stage</w:t>
            </w:r>
          </w:p>
        </w:tc>
      </w:tr>
      <w:tr w:rsidR="00982A57" w:rsidRPr="004C785F" w14:paraId="64E9F59F" w14:textId="77777777" w:rsidTr="00982A57">
        <w:trPr>
          <w:trHeight w:val="299"/>
          <w:jc w:val="center"/>
        </w:trPr>
        <w:tc>
          <w:tcPr>
            <w:tcW w:w="2110" w:type="dxa"/>
            <w:tcBorders>
              <w:bottom w:val="single" w:sz="4" w:space="0" w:color="000000"/>
            </w:tcBorders>
          </w:tcPr>
          <w:p w14:paraId="453012BD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9" w:type="dxa"/>
            <w:tcBorders>
              <w:bottom w:val="single" w:sz="4" w:space="0" w:color="000000"/>
            </w:tcBorders>
          </w:tcPr>
          <w:p w14:paraId="604BB7B2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53D31C1A" w14:textId="77777777" w:rsidR="00982A57" w:rsidRPr="00E97741" w:rsidRDefault="00982A57" w:rsidP="002B7A77">
            <w:pPr>
              <w:pStyle w:val="TableParagraph"/>
              <w:spacing w:line="227" w:lineRule="exact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(c)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Consider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use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of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flow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diagram</w:t>
            </w:r>
          </w:p>
        </w:tc>
      </w:tr>
      <w:tr w:rsidR="00982A57" w:rsidRPr="004C785F" w14:paraId="7CB8DE90" w14:textId="77777777" w:rsidTr="00982A57">
        <w:trPr>
          <w:trHeight w:val="599"/>
          <w:jc w:val="center"/>
        </w:trPr>
        <w:tc>
          <w:tcPr>
            <w:tcW w:w="2110" w:type="dxa"/>
            <w:tcBorders>
              <w:top w:val="single" w:sz="4" w:space="0" w:color="000000"/>
            </w:tcBorders>
          </w:tcPr>
          <w:p w14:paraId="7E80CF57" w14:textId="77777777" w:rsidR="00982A57" w:rsidRPr="00E97741" w:rsidRDefault="00982A57" w:rsidP="002B7A77">
            <w:pPr>
              <w:pStyle w:val="TableParagraph"/>
              <w:ind w:left="122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Descriptive</w:t>
            </w:r>
            <w:r w:rsidRPr="00E97741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>data</w:t>
            </w:r>
          </w:p>
        </w:tc>
        <w:tc>
          <w:tcPr>
            <w:tcW w:w="729" w:type="dxa"/>
            <w:tcBorders>
              <w:top w:val="single" w:sz="4" w:space="0" w:color="000000"/>
            </w:tcBorders>
          </w:tcPr>
          <w:p w14:paraId="2E9F431A" w14:textId="77777777" w:rsidR="00982A57" w:rsidRPr="00E97741" w:rsidRDefault="00982A57" w:rsidP="002B7A77">
            <w:pPr>
              <w:pStyle w:val="TableParagraph"/>
              <w:ind w:left="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>14*</w:t>
            </w: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2EDE1816" w14:textId="77777777" w:rsidR="00982A57" w:rsidRPr="00E97741" w:rsidRDefault="00982A57" w:rsidP="002B7A77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(a)</w:t>
            </w:r>
            <w:r w:rsidRPr="00E97741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Give</w:t>
            </w:r>
            <w:r w:rsidRPr="00E97741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characteristics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of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study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participants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E97741">
              <w:rPr>
                <w:rFonts w:ascii="Calibri" w:hAnsi="Calibri" w:cs="Calibri"/>
                <w:sz w:val="20"/>
                <w:szCs w:val="20"/>
              </w:rPr>
              <w:t>eg</w:t>
            </w:r>
            <w:proofErr w:type="spellEnd"/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demographic,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clinical,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social)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and</w:t>
            </w:r>
          </w:p>
          <w:p w14:paraId="194EBD17" w14:textId="77777777" w:rsidR="00982A57" w:rsidRPr="00E97741" w:rsidRDefault="00982A57" w:rsidP="002B7A77">
            <w:pPr>
              <w:pStyle w:val="TableParagraph"/>
              <w:spacing w:before="70" w:line="227" w:lineRule="exact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information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on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exposures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and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potential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confounders</w:t>
            </w:r>
          </w:p>
        </w:tc>
      </w:tr>
      <w:tr w:rsidR="00982A57" w:rsidRPr="004C785F" w14:paraId="7B7D8914" w14:textId="77777777" w:rsidTr="00982A57">
        <w:trPr>
          <w:trHeight w:val="300"/>
          <w:jc w:val="center"/>
        </w:trPr>
        <w:tc>
          <w:tcPr>
            <w:tcW w:w="2110" w:type="dxa"/>
            <w:tcBorders>
              <w:bottom w:val="single" w:sz="4" w:space="0" w:color="000000"/>
            </w:tcBorders>
          </w:tcPr>
          <w:p w14:paraId="5B3F37E4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9" w:type="dxa"/>
            <w:tcBorders>
              <w:bottom w:val="single" w:sz="4" w:space="0" w:color="000000"/>
            </w:tcBorders>
          </w:tcPr>
          <w:p w14:paraId="23501027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51887857" w14:textId="77777777" w:rsidR="00982A57" w:rsidRPr="00E97741" w:rsidRDefault="00982A57" w:rsidP="002B7A77">
            <w:pPr>
              <w:pStyle w:val="TableParagraph"/>
              <w:spacing w:line="228" w:lineRule="exact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(b)</w:t>
            </w:r>
            <w:r w:rsidRPr="00E97741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Indicate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number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of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participants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with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missing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data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for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each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variable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of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interest</w:t>
            </w:r>
          </w:p>
        </w:tc>
      </w:tr>
      <w:tr w:rsidR="00982A57" w:rsidRPr="004C785F" w14:paraId="7C0A11EC" w14:textId="77777777" w:rsidTr="00982A57">
        <w:trPr>
          <w:trHeight w:val="299"/>
          <w:jc w:val="center"/>
        </w:trPr>
        <w:tc>
          <w:tcPr>
            <w:tcW w:w="2110" w:type="dxa"/>
            <w:tcBorders>
              <w:top w:val="single" w:sz="4" w:space="0" w:color="000000"/>
              <w:bottom w:val="single" w:sz="4" w:space="0" w:color="000000"/>
            </w:tcBorders>
          </w:tcPr>
          <w:p w14:paraId="1A00BE8D" w14:textId="77777777" w:rsidR="00982A57" w:rsidRPr="00E97741" w:rsidRDefault="00982A57" w:rsidP="002B7A77">
            <w:pPr>
              <w:pStyle w:val="TableParagraph"/>
              <w:spacing w:line="227" w:lineRule="exact"/>
              <w:ind w:left="122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Outcome</w:t>
            </w:r>
            <w:r w:rsidRPr="00E97741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>data</w:t>
            </w: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</w:tcBorders>
          </w:tcPr>
          <w:p w14:paraId="299AEB7C" w14:textId="77777777" w:rsidR="00982A57" w:rsidRPr="00E97741" w:rsidRDefault="00982A57" w:rsidP="002B7A77">
            <w:pPr>
              <w:pStyle w:val="TableParagraph"/>
              <w:spacing w:line="227" w:lineRule="exact"/>
              <w:ind w:left="25" w:right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>15*</w:t>
            </w: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3748B9BB" w14:textId="77777777" w:rsidR="00982A57" w:rsidRPr="00E97741" w:rsidRDefault="00982A57" w:rsidP="002B7A77">
            <w:pPr>
              <w:pStyle w:val="TableParagraph"/>
              <w:spacing w:line="227" w:lineRule="exact"/>
              <w:ind w:left="114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Report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numbers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of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outcome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events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or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summary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measures</w:t>
            </w:r>
          </w:p>
        </w:tc>
      </w:tr>
      <w:tr w:rsidR="00982A57" w:rsidRPr="004C785F" w14:paraId="3F58A9DD" w14:textId="77777777" w:rsidTr="00982A57">
        <w:trPr>
          <w:trHeight w:val="899"/>
          <w:jc w:val="center"/>
        </w:trPr>
        <w:tc>
          <w:tcPr>
            <w:tcW w:w="2110" w:type="dxa"/>
            <w:tcBorders>
              <w:top w:val="single" w:sz="4" w:space="0" w:color="000000"/>
            </w:tcBorders>
          </w:tcPr>
          <w:p w14:paraId="295E8685" w14:textId="77777777" w:rsidR="00982A57" w:rsidRPr="00E97741" w:rsidRDefault="00982A57" w:rsidP="002B7A77">
            <w:pPr>
              <w:pStyle w:val="TableParagraph"/>
              <w:ind w:left="122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Main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results</w:t>
            </w:r>
          </w:p>
        </w:tc>
        <w:tc>
          <w:tcPr>
            <w:tcW w:w="729" w:type="dxa"/>
            <w:tcBorders>
              <w:top w:val="single" w:sz="4" w:space="0" w:color="000000"/>
            </w:tcBorders>
          </w:tcPr>
          <w:p w14:paraId="2A5B527E" w14:textId="77777777" w:rsidR="00982A57" w:rsidRPr="00E97741" w:rsidRDefault="00982A57" w:rsidP="002B7A77">
            <w:pPr>
              <w:pStyle w:val="TableParagraph"/>
              <w:ind w:left="25" w:right="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>16</w:t>
            </w: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0C786BC4" w14:textId="77777777" w:rsidR="00982A57" w:rsidRPr="00E97741" w:rsidRDefault="00982A57" w:rsidP="002B7A77">
            <w:pPr>
              <w:pStyle w:val="TableParagraph"/>
              <w:spacing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(</w:t>
            </w:r>
            <w:r w:rsidRPr="00E97741">
              <w:rPr>
                <w:rFonts w:ascii="Calibri" w:hAnsi="Calibri" w:cs="Calibri"/>
                <w:i/>
                <w:sz w:val="20"/>
                <w:szCs w:val="20"/>
              </w:rPr>
              <w:t>a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)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Give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unadjusted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estimates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and,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if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applicable,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confounder-adjusted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estimates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and their precision (</w:t>
            </w:r>
            <w:proofErr w:type="spellStart"/>
            <w:r w:rsidRPr="00E97741">
              <w:rPr>
                <w:rFonts w:ascii="Calibri" w:hAnsi="Calibri" w:cs="Calibri"/>
                <w:sz w:val="20"/>
                <w:szCs w:val="20"/>
              </w:rPr>
              <w:t>eg</w:t>
            </w:r>
            <w:proofErr w:type="spellEnd"/>
            <w:r w:rsidRPr="00E97741">
              <w:rPr>
                <w:rFonts w:ascii="Calibri" w:hAnsi="Calibri" w:cs="Calibri"/>
                <w:sz w:val="20"/>
                <w:szCs w:val="20"/>
              </w:rPr>
              <w:t>, 95% confidence interval). Make clear which confounders were</w:t>
            </w:r>
          </w:p>
          <w:p w14:paraId="02CAF654" w14:textId="77777777" w:rsidR="00982A57" w:rsidRPr="00E97741" w:rsidRDefault="00982A57" w:rsidP="002B7A77">
            <w:pPr>
              <w:pStyle w:val="TableParagraph"/>
              <w:spacing w:before="2" w:line="227" w:lineRule="exact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adjusted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for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and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why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they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were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included</w:t>
            </w:r>
          </w:p>
        </w:tc>
      </w:tr>
      <w:tr w:rsidR="00982A57" w:rsidRPr="004C785F" w14:paraId="3632ABB9" w14:textId="77777777" w:rsidTr="00982A57">
        <w:trPr>
          <w:trHeight w:val="300"/>
          <w:jc w:val="center"/>
        </w:trPr>
        <w:tc>
          <w:tcPr>
            <w:tcW w:w="2110" w:type="dxa"/>
          </w:tcPr>
          <w:p w14:paraId="477969B7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9" w:type="dxa"/>
          </w:tcPr>
          <w:p w14:paraId="17D96793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0A6740EE" w14:textId="77777777" w:rsidR="00982A57" w:rsidRPr="00E97741" w:rsidRDefault="00982A57" w:rsidP="002B7A77">
            <w:pPr>
              <w:pStyle w:val="TableParagraph"/>
              <w:spacing w:line="228" w:lineRule="exact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(</w:t>
            </w:r>
            <w:r w:rsidRPr="00E97741">
              <w:rPr>
                <w:rFonts w:ascii="Calibri" w:hAnsi="Calibri" w:cs="Calibri"/>
                <w:i/>
                <w:sz w:val="20"/>
                <w:szCs w:val="20"/>
              </w:rPr>
              <w:t>b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)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Report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category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boundaries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when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continuous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variables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were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categorized</w:t>
            </w:r>
          </w:p>
        </w:tc>
      </w:tr>
      <w:tr w:rsidR="00982A57" w:rsidRPr="00E97741" w14:paraId="08D482FB" w14:textId="77777777" w:rsidTr="00982A57">
        <w:trPr>
          <w:trHeight w:val="599"/>
          <w:jc w:val="center"/>
        </w:trPr>
        <w:tc>
          <w:tcPr>
            <w:tcW w:w="2110" w:type="dxa"/>
            <w:tcBorders>
              <w:bottom w:val="single" w:sz="4" w:space="0" w:color="000000"/>
            </w:tcBorders>
          </w:tcPr>
          <w:p w14:paraId="50F2BA10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9" w:type="dxa"/>
            <w:tcBorders>
              <w:bottom w:val="single" w:sz="4" w:space="0" w:color="000000"/>
            </w:tcBorders>
          </w:tcPr>
          <w:p w14:paraId="0AD8DA32" w14:textId="77777777" w:rsidR="00982A57" w:rsidRPr="00E97741" w:rsidRDefault="00982A57" w:rsidP="002B7A77">
            <w:pPr>
              <w:pStyle w:val="TableParagraph"/>
              <w:spacing w:before="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3C377699" w14:textId="77777777" w:rsidR="00982A57" w:rsidRPr="00E97741" w:rsidRDefault="00982A57" w:rsidP="002B7A77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(</w:t>
            </w:r>
            <w:r w:rsidRPr="00E97741">
              <w:rPr>
                <w:rFonts w:ascii="Calibri" w:hAnsi="Calibri" w:cs="Calibri"/>
                <w:i/>
                <w:sz w:val="20"/>
                <w:szCs w:val="20"/>
              </w:rPr>
              <w:t>c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)</w:t>
            </w:r>
            <w:r w:rsidRPr="00E97741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If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relevant,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consider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translating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estimates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of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relative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risk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into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absolute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risk</w:t>
            </w:r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for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10"/>
                <w:sz w:val="20"/>
                <w:szCs w:val="20"/>
              </w:rPr>
              <w:t>a</w:t>
            </w:r>
          </w:p>
          <w:p w14:paraId="36CD9B88" w14:textId="77777777" w:rsidR="00982A57" w:rsidRPr="00E97741" w:rsidRDefault="00982A57" w:rsidP="002B7A77">
            <w:pPr>
              <w:pStyle w:val="TableParagraph"/>
              <w:spacing w:before="70" w:line="227" w:lineRule="exact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meaningful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time</w:t>
            </w:r>
            <w:r w:rsidRPr="00E9774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period</w:t>
            </w:r>
          </w:p>
        </w:tc>
      </w:tr>
      <w:tr w:rsidR="00982A57" w:rsidRPr="00E97741" w14:paraId="26B8DB68" w14:textId="77777777" w:rsidTr="00982A57">
        <w:trPr>
          <w:trHeight w:val="600"/>
          <w:jc w:val="center"/>
        </w:trPr>
        <w:tc>
          <w:tcPr>
            <w:tcW w:w="2110" w:type="dxa"/>
            <w:tcBorders>
              <w:top w:val="single" w:sz="4" w:space="0" w:color="000000"/>
              <w:bottom w:val="single" w:sz="4" w:space="0" w:color="000000"/>
            </w:tcBorders>
          </w:tcPr>
          <w:p w14:paraId="5BB1911A" w14:textId="77777777" w:rsidR="00982A57" w:rsidRPr="00E97741" w:rsidRDefault="00982A57" w:rsidP="002B7A77">
            <w:pPr>
              <w:pStyle w:val="TableParagraph"/>
              <w:ind w:left="122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Other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analyses</w:t>
            </w: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</w:tcBorders>
          </w:tcPr>
          <w:p w14:paraId="46187BF2" w14:textId="77777777" w:rsidR="00982A57" w:rsidRPr="00E97741" w:rsidRDefault="00982A57" w:rsidP="002B7A77">
            <w:pPr>
              <w:pStyle w:val="TableParagraph"/>
              <w:ind w:left="25" w:right="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>17</w:t>
            </w:r>
          </w:p>
        </w:tc>
        <w:tc>
          <w:tcPr>
            <w:tcW w:w="7030" w:type="dxa"/>
            <w:tcBorders>
              <w:top w:val="single" w:sz="4" w:space="0" w:color="000000"/>
              <w:bottom w:val="single" w:sz="4" w:space="0" w:color="000000"/>
            </w:tcBorders>
          </w:tcPr>
          <w:p w14:paraId="3457C32A" w14:textId="77777777" w:rsidR="00982A57" w:rsidRPr="00E97741" w:rsidRDefault="00982A57" w:rsidP="002B7A77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Report</w:t>
            </w:r>
            <w:r w:rsidRPr="00E97741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other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analyses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done—</w:t>
            </w:r>
            <w:proofErr w:type="spellStart"/>
            <w:r w:rsidRPr="00E97741">
              <w:rPr>
                <w:rFonts w:ascii="Calibri" w:hAnsi="Calibri" w:cs="Calibri"/>
                <w:sz w:val="20"/>
                <w:szCs w:val="20"/>
              </w:rPr>
              <w:t>eg</w:t>
            </w:r>
            <w:proofErr w:type="spellEnd"/>
            <w:r w:rsidRPr="00E97741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analyses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of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subgroups</w:t>
            </w:r>
            <w:r w:rsidRPr="00E9774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and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z w:val="20"/>
                <w:szCs w:val="20"/>
              </w:rPr>
              <w:t>interactions,</w:t>
            </w:r>
            <w:r w:rsidRPr="00E9774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and</w:t>
            </w:r>
          </w:p>
          <w:p w14:paraId="25E6EA57" w14:textId="77777777" w:rsidR="00982A57" w:rsidRPr="00E97741" w:rsidRDefault="00982A57" w:rsidP="002B7A77">
            <w:pPr>
              <w:pStyle w:val="TableParagraph"/>
              <w:spacing w:before="70" w:line="228" w:lineRule="exact"/>
              <w:rPr>
                <w:rFonts w:ascii="Calibri" w:hAnsi="Calibri" w:cs="Calibri"/>
                <w:sz w:val="20"/>
                <w:szCs w:val="20"/>
              </w:rPr>
            </w:pPr>
            <w:r w:rsidRPr="00E97741">
              <w:rPr>
                <w:rFonts w:ascii="Calibri" w:hAnsi="Calibri" w:cs="Calibri"/>
                <w:sz w:val="20"/>
                <w:szCs w:val="20"/>
              </w:rPr>
              <w:t>sensitivity</w:t>
            </w:r>
            <w:r w:rsidRPr="00E97741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E97741">
              <w:rPr>
                <w:rFonts w:ascii="Calibri" w:hAnsi="Calibri" w:cs="Calibri"/>
                <w:spacing w:val="-2"/>
                <w:sz w:val="20"/>
                <w:szCs w:val="20"/>
              </w:rPr>
              <w:t>analyses</w:t>
            </w:r>
          </w:p>
        </w:tc>
      </w:tr>
    </w:tbl>
    <w:p w14:paraId="585F5A85" w14:textId="77777777" w:rsidR="00236F58" w:rsidRPr="00E97741" w:rsidRDefault="00236F58" w:rsidP="00982A57">
      <w:pPr>
        <w:rPr>
          <w:rFonts w:ascii="Calibri" w:hAnsi="Calibri" w:cs="Calibri"/>
          <w:sz w:val="20"/>
          <w:szCs w:val="20"/>
          <w:lang w:val="en-US"/>
        </w:rPr>
      </w:pPr>
    </w:p>
    <w:p w14:paraId="504D2107" w14:textId="5EBCB98A" w:rsidR="00563A3E" w:rsidRPr="00E97741" w:rsidRDefault="00E97741" w:rsidP="00982A57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E97741">
        <w:rPr>
          <w:rFonts w:ascii="Calibri" w:hAnsi="Calibri" w:cs="Calibri"/>
          <w:b/>
          <w:bCs/>
          <w:sz w:val="20"/>
          <w:szCs w:val="20"/>
          <w:lang w:val="en-US"/>
        </w:rPr>
        <w:t>Figure legend</w:t>
      </w:r>
      <w:r w:rsidR="00042E60">
        <w:rPr>
          <w:rFonts w:ascii="Calibri" w:hAnsi="Calibri" w:cs="Calibri"/>
          <w:b/>
          <w:bCs/>
          <w:sz w:val="20"/>
          <w:szCs w:val="20"/>
          <w:lang w:val="en-US"/>
        </w:rPr>
        <w:t>s</w:t>
      </w:r>
      <w:r w:rsidRPr="00E97741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</w:p>
    <w:p w14:paraId="6D152620" w14:textId="4A76357F" w:rsidR="00E97741" w:rsidRPr="00E97741" w:rsidRDefault="00E97741" w:rsidP="00E97741">
      <w:pPr>
        <w:rPr>
          <w:sz w:val="20"/>
          <w:szCs w:val="20"/>
          <w:lang w:val="en-US"/>
        </w:rPr>
      </w:pPr>
      <w:r w:rsidRPr="00E97741">
        <w:rPr>
          <w:rStyle w:val="Strong"/>
          <w:sz w:val="20"/>
          <w:szCs w:val="20"/>
          <w:lang w:val="en-US"/>
        </w:rPr>
        <w:t>Figure 1.</w:t>
      </w:r>
      <w:r w:rsidRPr="00E97741">
        <w:rPr>
          <w:sz w:val="20"/>
          <w:szCs w:val="20"/>
          <w:lang w:val="en-US"/>
        </w:rPr>
        <w:t xml:space="preserve"> </w:t>
      </w:r>
      <w:r w:rsidRPr="00E97741">
        <w:rPr>
          <w:rStyle w:val="Emphasis"/>
          <w:sz w:val="20"/>
          <w:szCs w:val="20"/>
          <w:lang w:val="en-US"/>
        </w:rPr>
        <w:t>Individual changes in capillary refill time (CRT) at baseline and after the vasopressor test (VPT) in patients stratified by stroke volume (SV) changes.</w:t>
      </w:r>
      <w:r>
        <w:rPr>
          <w:rStyle w:val="Emphasis"/>
          <w:sz w:val="20"/>
          <w:szCs w:val="20"/>
          <w:lang w:val="en-US"/>
        </w:rPr>
        <w:t xml:space="preserve"> </w:t>
      </w:r>
      <w:r w:rsidRPr="00E97741">
        <w:rPr>
          <w:sz w:val="20"/>
          <w:szCs w:val="20"/>
          <w:lang w:val="en-US"/>
        </w:rPr>
        <w:t xml:space="preserve">Each dashed line represents an individual patient's CRT trajectory. Responders were defined as those exhibiting a &gt;10% increase in SV during VPT, whereas non-responders showed no significant SV change. The red horizontal bars indicate the </w:t>
      </w:r>
      <w:r w:rsidRPr="00E97741">
        <w:rPr>
          <w:sz w:val="20"/>
          <w:szCs w:val="20"/>
          <w:lang w:val="en-US"/>
        </w:rPr>
        <w:lastRenderedPageBreak/>
        <w:t>median CRT values at each time point. The figure highlights divergent patterns of the peripheral perfusion response depending on stroke volume responsiveness.</w:t>
      </w:r>
    </w:p>
    <w:p w14:paraId="5F648752" w14:textId="77777777" w:rsidR="00E97741" w:rsidRPr="00E97741" w:rsidRDefault="00E97741" w:rsidP="00E97741">
      <w:pPr>
        <w:rPr>
          <w:sz w:val="20"/>
          <w:szCs w:val="20"/>
          <w:lang w:val="en-US"/>
        </w:rPr>
      </w:pPr>
    </w:p>
    <w:p w14:paraId="423B03FF" w14:textId="77777777" w:rsidR="00E97741" w:rsidRPr="00E97741" w:rsidRDefault="00E97741" w:rsidP="00982A57">
      <w:pPr>
        <w:rPr>
          <w:rFonts w:ascii="Calibri" w:hAnsi="Calibri" w:cs="Calibri"/>
          <w:sz w:val="20"/>
          <w:szCs w:val="20"/>
          <w:lang w:val="en-US"/>
        </w:rPr>
      </w:pPr>
    </w:p>
    <w:sectPr w:rsidR="00E97741" w:rsidRPr="00E97741" w:rsidSect="00181A83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C003F" w14:textId="77777777" w:rsidR="00A6761B" w:rsidRDefault="00A6761B" w:rsidP="00E67C7B">
      <w:pPr>
        <w:spacing w:after="0" w:line="240" w:lineRule="auto"/>
      </w:pPr>
      <w:r>
        <w:separator/>
      </w:r>
    </w:p>
  </w:endnote>
  <w:endnote w:type="continuationSeparator" w:id="0">
    <w:p w14:paraId="1A5F0845" w14:textId="77777777" w:rsidR="00A6761B" w:rsidRDefault="00A6761B" w:rsidP="00E6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3059142"/>
      <w:docPartObj>
        <w:docPartGallery w:val="Page Numbers (Bottom of Page)"/>
        <w:docPartUnique/>
      </w:docPartObj>
    </w:sdtPr>
    <w:sdtContent>
      <w:p w14:paraId="2D9FC4DC" w14:textId="456DAFE3" w:rsidR="00E67C7B" w:rsidRDefault="00E67C7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A8E94DF" w14:textId="77777777" w:rsidR="00E67C7B" w:rsidRDefault="00E67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8529E" w14:textId="77777777" w:rsidR="00A6761B" w:rsidRDefault="00A6761B" w:rsidP="00E67C7B">
      <w:pPr>
        <w:spacing w:after="0" w:line="240" w:lineRule="auto"/>
      </w:pPr>
      <w:r>
        <w:separator/>
      </w:r>
    </w:p>
  </w:footnote>
  <w:footnote w:type="continuationSeparator" w:id="0">
    <w:p w14:paraId="2F5D3321" w14:textId="77777777" w:rsidR="00A6761B" w:rsidRDefault="00A6761B" w:rsidP="00E6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8D"/>
    <w:rsid w:val="00031699"/>
    <w:rsid w:val="00042E60"/>
    <w:rsid w:val="00044460"/>
    <w:rsid w:val="000B63C6"/>
    <w:rsid w:val="000E36E9"/>
    <w:rsid w:val="00103D7C"/>
    <w:rsid w:val="00151D2F"/>
    <w:rsid w:val="0016577B"/>
    <w:rsid w:val="00181A83"/>
    <w:rsid w:val="00194E6B"/>
    <w:rsid w:val="00196520"/>
    <w:rsid w:val="001C579B"/>
    <w:rsid w:val="001D4BF8"/>
    <w:rsid w:val="001E2383"/>
    <w:rsid w:val="0020432D"/>
    <w:rsid w:val="0023688D"/>
    <w:rsid w:val="00236F58"/>
    <w:rsid w:val="002473F1"/>
    <w:rsid w:val="00256D2A"/>
    <w:rsid w:val="00283B37"/>
    <w:rsid w:val="002853A0"/>
    <w:rsid w:val="0028606C"/>
    <w:rsid w:val="0029229F"/>
    <w:rsid w:val="00297658"/>
    <w:rsid w:val="002C40AF"/>
    <w:rsid w:val="002F5586"/>
    <w:rsid w:val="003265AD"/>
    <w:rsid w:val="00343A98"/>
    <w:rsid w:val="00355153"/>
    <w:rsid w:val="0038116D"/>
    <w:rsid w:val="0038331D"/>
    <w:rsid w:val="00385840"/>
    <w:rsid w:val="003A2F93"/>
    <w:rsid w:val="003C076F"/>
    <w:rsid w:val="003F0F7E"/>
    <w:rsid w:val="0040502F"/>
    <w:rsid w:val="00435A26"/>
    <w:rsid w:val="004C785F"/>
    <w:rsid w:val="004D7F5F"/>
    <w:rsid w:val="004E377D"/>
    <w:rsid w:val="00504850"/>
    <w:rsid w:val="00510E90"/>
    <w:rsid w:val="00514354"/>
    <w:rsid w:val="00530E1F"/>
    <w:rsid w:val="00563A3E"/>
    <w:rsid w:val="0059099B"/>
    <w:rsid w:val="005B71FF"/>
    <w:rsid w:val="005E5AE4"/>
    <w:rsid w:val="005F2D90"/>
    <w:rsid w:val="00622AAC"/>
    <w:rsid w:val="006257E7"/>
    <w:rsid w:val="00632D4C"/>
    <w:rsid w:val="00647E03"/>
    <w:rsid w:val="00672EEB"/>
    <w:rsid w:val="006823E0"/>
    <w:rsid w:val="006978A1"/>
    <w:rsid w:val="006D4B7B"/>
    <w:rsid w:val="006E6AB9"/>
    <w:rsid w:val="007174AF"/>
    <w:rsid w:val="007238B3"/>
    <w:rsid w:val="00766516"/>
    <w:rsid w:val="00792E07"/>
    <w:rsid w:val="007B0FA4"/>
    <w:rsid w:val="007C724E"/>
    <w:rsid w:val="007D0228"/>
    <w:rsid w:val="007D2A12"/>
    <w:rsid w:val="007D43ED"/>
    <w:rsid w:val="007F5019"/>
    <w:rsid w:val="008133D2"/>
    <w:rsid w:val="00820905"/>
    <w:rsid w:val="0085469C"/>
    <w:rsid w:val="008827A1"/>
    <w:rsid w:val="008847F5"/>
    <w:rsid w:val="008B0345"/>
    <w:rsid w:val="008D34BE"/>
    <w:rsid w:val="00915D09"/>
    <w:rsid w:val="0092438E"/>
    <w:rsid w:val="0095361D"/>
    <w:rsid w:val="00982A57"/>
    <w:rsid w:val="009C1A6F"/>
    <w:rsid w:val="009D3EE7"/>
    <w:rsid w:val="009D7D5E"/>
    <w:rsid w:val="009F3AFA"/>
    <w:rsid w:val="00A26A82"/>
    <w:rsid w:val="00A34413"/>
    <w:rsid w:val="00A35BFB"/>
    <w:rsid w:val="00A64026"/>
    <w:rsid w:val="00A6761B"/>
    <w:rsid w:val="00A7228B"/>
    <w:rsid w:val="00A8062F"/>
    <w:rsid w:val="00AA3205"/>
    <w:rsid w:val="00AD046C"/>
    <w:rsid w:val="00B23C62"/>
    <w:rsid w:val="00B26738"/>
    <w:rsid w:val="00BB1865"/>
    <w:rsid w:val="00BB4454"/>
    <w:rsid w:val="00BC7572"/>
    <w:rsid w:val="00BF3778"/>
    <w:rsid w:val="00C67253"/>
    <w:rsid w:val="00C73CE0"/>
    <w:rsid w:val="00C8024E"/>
    <w:rsid w:val="00C93688"/>
    <w:rsid w:val="00CC4C78"/>
    <w:rsid w:val="00CD3748"/>
    <w:rsid w:val="00CD3AEB"/>
    <w:rsid w:val="00CD4E72"/>
    <w:rsid w:val="00CF48B8"/>
    <w:rsid w:val="00CF6317"/>
    <w:rsid w:val="00D256BB"/>
    <w:rsid w:val="00D272A1"/>
    <w:rsid w:val="00D4276C"/>
    <w:rsid w:val="00D62FCA"/>
    <w:rsid w:val="00D6561C"/>
    <w:rsid w:val="00D74BDE"/>
    <w:rsid w:val="00DB0CE4"/>
    <w:rsid w:val="00DD18AC"/>
    <w:rsid w:val="00DE1296"/>
    <w:rsid w:val="00E50272"/>
    <w:rsid w:val="00E51080"/>
    <w:rsid w:val="00E519A1"/>
    <w:rsid w:val="00E5350B"/>
    <w:rsid w:val="00E57F88"/>
    <w:rsid w:val="00E67C7B"/>
    <w:rsid w:val="00E769E5"/>
    <w:rsid w:val="00E96D7E"/>
    <w:rsid w:val="00E9732E"/>
    <w:rsid w:val="00E97741"/>
    <w:rsid w:val="00EB3745"/>
    <w:rsid w:val="00EC581F"/>
    <w:rsid w:val="00EF75CA"/>
    <w:rsid w:val="00F02604"/>
    <w:rsid w:val="00F05DE1"/>
    <w:rsid w:val="00F10368"/>
    <w:rsid w:val="00F559F7"/>
    <w:rsid w:val="00F73A84"/>
    <w:rsid w:val="00F81B0D"/>
    <w:rsid w:val="00F82710"/>
    <w:rsid w:val="00F9727E"/>
    <w:rsid w:val="00F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23CB5BD"/>
  <w15:chartTrackingRefBased/>
  <w15:docId w15:val="{AFC52C9C-7673-468D-8199-3F2260D6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82A5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2A57"/>
    <w:pPr>
      <w:widowControl w:val="0"/>
      <w:autoSpaceDE w:val="0"/>
      <w:autoSpaceDN w:val="0"/>
      <w:spacing w:before="53" w:after="0" w:line="240" w:lineRule="auto"/>
      <w:ind w:left="115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67C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C7B"/>
  </w:style>
  <w:style w:type="paragraph" w:styleId="Footer">
    <w:name w:val="footer"/>
    <w:basedOn w:val="Normal"/>
    <w:link w:val="FooterChar"/>
    <w:uiPriority w:val="99"/>
    <w:unhideWhenUsed/>
    <w:rsid w:val="00E67C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C7B"/>
  </w:style>
  <w:style w:type="table" w:styleId="TableGrid">
    <w:name w:val="Table Grid"/>
    <w:basedOn w:val="TableNormal"/>
    <w:uiPriority w:val="59"/>
    <w:rsid w:val="0038331D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3E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7741"/>
    <w:rPr>
      <w:b/>
      <w:bCs/>
    </w:rPr>
  </w:style>
  <w:style w:type="character" w:styleId="Emphasis">
    <w:name w:val="Emphasis"/>
    <w:basedOn w:val="DefaultParagraphFont"/>
    <w:uiPriority w:val="20"/>
    <w:qFormat/>
    <w:rsid w:val="00E977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38B6BF-EB51-5D4A-8158-31DB0E4EF511}">
  <we:reference id="wa200001361" version="2.129.3.0" store="es-ES" storeType="OMEX"/>
  <we:alternateReferences>
    <we:reference id="wa200001361" version="2.129.3.0" store="" storeType="OMEX"/>
  </we:alternateReferences>
  <we:properties>
    <we:property name="paperpal-document-id" value="&quot;ad141352-8421-4ee7-ad06-d915c91a4fa8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1A8B2-DBD2-4A29-80DA-44E7D323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Benites</dc:creator>
  <cp:keywords/>
  <dc:description/>
  <cp:lastModifiedBy>Emilio Daniel Valenzuela Espinoza</cp:lastModifiedBy>
  <cp:revision>5</cp:revision>
  <dcterms:created xsi:type="dcterms:W3CDTF">2025-06-29T15:49:00Z</dcterms:created>
  <dcterms:modified xsi:type="dcterms:W3CDTF">2025-07-07T11:09:00Z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ba5e7fe5-c3fa-44db-b388-f27a732b32be</vt:lpwstr>
  </property>
</Properties>
</file>