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2D276" w14:textId="77777777" w:rsidR="004D071C" w:rsidRPr="00701C27" w:rsidRDefault="004D071C" w:rsidP="004D071C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APPENDIX 1 </w:t>
      </w:r>
    </w:p>
    <w:p w14:paraId="2130CDD7" w14:textId="77777777" w:rsidR="004D071C" w:rsidRPr="00701C27" w:rsidRDefault="004D071C" w:rsidP="004D071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Ultra-Brief 2-item Screener – </w:t>
      </w:r>
      <w:r w:rsidRPr="00701C27">
        <w:rPr>
          <w:rFonts w:ascii="Times New Roman" w:hAnsi="Times New Roman" w:cs="Times New Roman"/>
          <w:b/>
          <w:sz w:val="24"/>
          <w:szCs w:val="24"/>
          <w:lang w:val="en-GB"/>
        </w:rPr>
        <w:t>Simão et al. [16]</w:t>
      </w:r>
    </w:p>
    <w:p w14:paraId="685563D4" w14:textId="77777777" w:rsidR="004D071C" w:rsidRPr="00701C27" w:rsidRDefault="004D071C" w:rsidP="004D071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>1 - Please tell me the day of the week.</w:t>
      </w:r>
    </w:p>
    <w:p w14:paraId="2EE3BB18" w14:textId="77777777" w:rsidR="004D071C" w:rsidRPr="00701C27" w:rsidRDefault="004D071C" w:rsidP="004D071C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701C27">
        <w:rPr>
          <w:rFonts w:ascii="Times New Roman" w:eastAsia="Cardo" w:hAnsi="Times New Roman" w:cs="Times New Roman"/>
          <w:sz w:val="24"/>
          <w:szCs w:val="24"/>
          <w:lang w:val="en-GB"/>
        </w:rPr>
        <w:t>2- I am going to say a sequence of letters. Every time you hear the letter ‘A’, please squeeze my hand →  SAVEAHAART</w:t>
      </w:r>
    </w:p>
    <w:p w14:paraId="718D63F4" w14:textId="77777777" w:rsidR="004D071C" w:rsidRPr="00701C27" w:rsidRDefault="004D071C" w:rsidP="004D071C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>Both correct answers: Negative screening for delirium</w:t>
      </w:r>
    </w:p>
    <w:p w14:paraId="5840787B" w14:textId="77777777" w:rsidR="004D071C" w:rsidRPr="00701C27" w:rsidRDefault="004D071C" w:rsidP="004D071C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>One or both incorrect responses: Positive screening for delirium</w:t>
      </w:r>
    </w:p>
    <w:p w14:paraId="3C5AF5CE" w14:textId="77777777" w:rsidR="004D071C" w:rsidRPr="00701C27" w:rsidRDefault="004D071C" w:rsidP="004D071C">
      <w:pPr>
        <w:spacing w:line="360" w:lineRule="auto"/>
        <w:jc w:val="both"/>
        <w:rPr>
          <w:rFonts w:ascii="Times New Roman" w:eastAsia="Times New Roman" w:hAnsi="Times New Roman" w:cs="Times New Roman"/>
          <w:b/>
          <w:lang w:val="en-GB"/>
        </w:rPr>
      </w:pPr>
    </w:p>
    <w:p w14:paraId="0894A1A0" w14:textId="77777777" w:rsidR="004D071C" w:rsidRDefault="004D071C" w:rsidP="004D071C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pict w14:anchorId="18A7F2A3">
          <v:rect id="_x0000_i1025" style="width:0;height:1.5pt" o:hralign="center" o:hrstd="t" o:hr="t" fillcolor="#a0a0a0" stroked="f"/>
        </w:pict>
      </w:r>
    </w:p>
    <w:p w14:paraId="49093D08" w14:textId="77777777" w:rsidR="004D071C" w:rsidRPr="00701C27" w:rsidRDefault="004D071C" w:rsidP="004D071C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APPENDIX 2 </w:t>
      </w:r>
    </w:p>
    <w:p w14:paraId="027747CF" w14:textId="77777777" w:rsidR="004D071C" w:rsidRDefault="004D071C" w:rsidP="004D071C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Portuguese version of the Confusion Assessment Method - CAM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[10, 12]</w:t>
      </w:r>
    </w:p>
    <w:p w14:paraId="350A72E4" w14:textId="77777777" w:rsidR="004D071C" w:rsidRPr="00701C27" w:rsidRDefault="004D071C" w:rsidP="004D071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1) Acute onset </w:t>
      </w:r>
    </w:p>
    <w:p w14:paraId="6CE6727D" w14:textId="77777777" w:rsidR="004D071C" w:rsidRPr="00701C27" w:rsidRDefault="004D071C" w:rsidP="004D071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Is there evidence of an acute change in the patient's baseline mental status? ( ) </w:t>
      </w:r>
    </w:p>
    <w:p w14:paraId="5FC31833" w14:textId="77777777" w:rsidR="004D071C" w:rsidRPr="00701C27" w:rsidRDefault="004D071C" w:rsidP="004D071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>2) Attention disturbance*</w:t>
      </w:r>
    </w:p>
    <w:p w14:paraId="5A8440DB" w14:textId="77777777" w:rsidR="004D071C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2.A) Did the patient have difficulty focusing their attention, for example, were they easily distracted or did they have difficulty following what was being said?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 ) </w:t>
      </w:r>
    </w:p>
    <w:p w14:paraId="1EB8F3B8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>- Absent throughout the interview ( )</w:t>
      </w:r>
    </w:p>
    <w:p w14:paraId="386A8B5F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- Present at some point during the interview, but mild ( ) </w:t>
      </w:r>
    </w:p>
    <w:p w14:paraId="6A7197D2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- Present at some point during the interview, in a marked way ( ) </w:t>
      </w:r>
    </w:p>
    <w:p w14:paraId="22DA4B1A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- Uncertain ( ) </w:t>
      </w:r>
    </w:p>
    <w:p w14:paraId="2B7FE8EE" w14:textId="77777777" w:rsidR="004D071C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2.B) If present or abnormal, did this behavior vary during the interview, that is, did it tend to appear and disappear or increase and decrease in severity?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 ) </w:t>
      </w:r>
    </w:p>
    <w:p w14:paraId="6517CD0C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- Yes ( ) </w:t>
      </w:r>
    </w:p>
    <w:p w14:paraId="5D22365A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>- No ( )</w:t>
      </w:r>
    </w:p>
    <w:p w14:paraId="048BF13E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lastRenderedPageBreak/>
        <w:t xml:space="preserve"> - Uncertain ( ) </w:t>
      </w:r>
    </w:p>
    <w:p w14:paraId="07B28323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- Not applicable ( ) </w:t>
      </w:r>
    </w:p>
    <w:p w14:paraId="665D7E40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2.C) If present or abnormal, describe the behavior: ( ) </w:t>
      </w:r>
    </w:p>
    <w:p w14:paraId="2BC1415B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3) Disorganized thinking </w:t>
      </w:r>
    </w:p>
    <w:p w14:paraId="2FF50D50" w14:textId="77777777" w:rsidR="004D071C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Was the patient's thinking disorganized or incoherent, with scattered or irrelevant conversation, unclear or illogical flow of ideas, or unpredictable changes of subject? </w:t>
      </w:r>
      <w:r>
        <w:rPr>
          <w:rFonts w:ascii="Times New Roman" w:eastAsia="Times New Roman" w:hAnsi="Times New Roman" w:cs="Times New Roman"/>
          <w:sz w:val="24"/>
          <w:szCs w:val="24"/>
        </w:rPr>
        <w:t>( )</w:t>
      </w:r>
    </w:p>
    <w:p w14:paraId="670C73F4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>4) Altered level of consciousness In general, how would you rate the patient's level of consciousness?</w:t>
      </w:r>
    </w:p>
    <w:p w14:paraId="63C932D4" w14:textId="77777777" w:rsidR="004D071C" w:rsidRPr="004D071C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nb-NO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Pr="004D071C">
        <w:rPr>
          <w:rFonts w:ascii="Times New Roman" w:eastAsia="Times New Roman" w:hAnsi="Times New Roman" w:cs="Times New Roman"/>
          <w:sz w:val="24"/>
          <w:szCs w:val="24"/>
          <w:lang w:val="nb-NO"/>
        </w:rPr>
        <w:t>- Alert (normal) ( )</w:t>
      </w:r>
    </w:p>
    <w:p w14:paraId="38AFCB07" w14:textId="77777777" w:rsidR="004D071C" w:rsidRPr="004D071C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nb-NO"/>
        </w:rPr>
      </w:pPr>
      <w:r w:rsidRPr="004D071C">
        <w:rPr>
          <w:rFonts w:ascii="Times New Roman" w:eastAsia="Times New Roman" w:hAnsi="Times New Roman" w:cs="Times New Roman"/>
          <w:sz w:val="24"/>
          <w:szCs w:val="24"/>
          <w:lang w:val="nb-NO"/>
        </w:rPr>
        <w:t xml:space="preserve"> - Vigilant (hyperalert, hypersensitive to environmental stimuli, easily startled) ( ) </w:t>
      </w:r>
    </w:p>
    <w:p w14:paraId="4B0CA77B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- Lethargic (sleepy, easily awakened) ( ) </w:t>
      </w:r>
    </w:p>
    <w:p w14:paraId="3F81EEA7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- Stupor (difficulty waking up) ( ) </w:t>
      </w:r>
    </w:p>
    <w:p w14:paraId="76AD55C1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- Coma ( ) </w:t>
      </w:r>
    </w:p>
    <w:p w14:paraId="72BFCC30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>- Uncertain ( )</w:t>
      </w:r>
    </w:p>
    <w:p w14:paraId="4309500A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5) Disorientation </w:t>
      </w:r>
    </w:p>
    <w:p w14:paraId="57505A2F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Was the patient disoriented during the interview, for example, thinking they were somewhere other than the hospital, that they were in the wrong bed, or having a mistaken sense of the time of day? ( ) </w:t>
      </w:r>
    </w:p>
    <w:p w14:paraId="40A0B303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6) Memory impairment Did the patient have memory problems during the interview, such as an inability to remember events at the hospital or difficulty remembering instructions? ( ) </w:t>
      </w:r>
    </w:p>
    <w:p w14:paraId="7000502E" w14:textId="77777777" w:rsidR="004D071C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7) Perceptual disturbances Did the patient show signs of perceptual disturbances, such as hallucinations, illusions, or misinterpretations (thinking that a fixed object was moving)?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 ) </w:t>
      </w:r>
    </w:p>
    <w:p w14:paraId="5710E999" w14:textId="77777777" w:rsidR="004D071C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8) Psychomotor agitation </w:t>
      </w:r>
    </w:p>
    <w:p w14:paraId="3EDE7A35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lastRenderedPageBreak/>
        <w:t>Part 1 - During the interview, did the patient show abnormal increases in motor activity, such as agitation, pinching blankets, drumming with their fingers, or sudden and frequent changes in position? ( ) Psychomotor retardation</w:t>
      </w:r>
    </w:p>
    <w:p w14:paraId="7803251B" w14:textId="77777777" w:rsidR="004D071C" w:rsidRPr="00701C27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Part 2 - During the interview, did the patient show abnormal decrease in motor activity, such as lethargy, staring into space, remaining in the same position for a long time, or exaggerated slowness of movement? ( ) </w:t>
      </w:r>
    </w:p>
    <w:p w14:paraId="2BB3858E" w14:textId="77777777" w:rsidR="004D071C" w:rsidRDefault="004D071C" w:rsidP="004D071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1C2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9) Sleep-wake cycle disturbance Did the patient show signs of sleep-wake cycle disturbance, such as excessive daytime sleepiness and nighttime insomnia? </w:t>
      </w:r>
      <w:r>
        <w:rPr>
          <w:rFonts w:ascii="Times New Roman" w:eastAsia="Times New Roman" w:hAnsi="Times New Roman" w:cs="Times New Roman"/>
          <w:sz w:val="24"/>
          <w:szCs w:val="24"/>
        </w:rPr>
        <w:t>( )</w:t>
      </w:r>
    </w:p>
    <w:p w14:paraId="21175F18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rdo">
    <w:altName w:val="Calibri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A82147"/>
    <w:multiLevelType w:val="multilevel"/>
    <w:tmpl w:val="9E8CF6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7173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1C"/>
    <w:rsid w:val="00264C10"/>
    <w:rsid w:val="00470242"/>
    <w:rsid w:val="004D071C"/>
    <w:rsid w:val="00726E03"/>
    <w:rsid w:val="009542D6"/>
    <w:rsid w:val="00CC720B"/>
    <w:rsid w:val="00D03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4F5C2"/>
  <w15:chartTrackingRefBased/>
  <w15:docId w15:val="{A7003E34-E50D-4CD8-9263-0E7B022F7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071C"/>
    <w:pPr>
      <w:spacing w:line="259" w:lineRule="auto"/>
    </w:pPr>
    <w:rPr>
      <w:rFonts w:eastAsiaTheme="minorHAnsi"/>
      <w:kern w:val="0"/>
      <w:sz w:val="22"/>
      <w:szCs w:val="22"/>
      <w:lang w:val="pt-BR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07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07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07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07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07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07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07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07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07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07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07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07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07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07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07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07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07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07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07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07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07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07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07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07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07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07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07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07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07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486</Words>
  <Characters>2400</Characters>
  <Application>Microsoft Office Word</Application>
  <DocSecurity>0</DocSecurity>
  <Lines>55</Lines>
  <Paragraphs>39</Paragraphs>
  <ScaleCrop>false</ScaleCrop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2</cp:revision>
  <dcterms:created xsi:type="dcterms:W3CDTF">2026-03-20T14:00:00Z</dcterms:created>
  <dcterms:modified xsi:type="dcterms:W3CDTF">2026-03-20T14:01:00Z</dcterms:modified>
</cp:coreProperties>
</file>