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2E0" w:rsidRPr="005A60D3" w:rsidRDefault="004922E0" w:rsidP="004922E0">
      <w:pPr>
        <w:bidi w:val="0"/>
        <w:spacing w:beforeLines="50" w:before="120" w:afterLines="50" w:after="120"/>
        <w:jc w:val="center"/>
        <w:rPr>
          <w:rFonts w:ascii="Times New Roman" w:eastAsia="SimSun" w:hAnsi="Times New Roman" w:cs="Times New Roman"/>
        </w:rPr>
      </w:pPr>
      <w:r w:rsidRPr="005A60D3">
        <w:rPr>
          <w:rFonts w:ascii="Times New Roman" w:hAnsi="Times New Roman" w:cs="Times New Roman"/>
          <w:b/>
          <w:bCs/>
          <w:szCs w:val="24"/>
        </w:rPr>
        <w:t xml:space="preserve">Table S1 Predicted </w:t>
      </w:r>
      <w:r w:rsidRPr="005A60D3">
        <w:rPr>
          <w:rFonts w:ascii="Times New Roman" w:hAnsi="Times New Roman" w:cs="Times New Roman"/>
          <w:b/>
          <w:bCs/>
          <w:color w:val="000000"/>
          <w:szCs w:val="21"/>
        </w:rPr>
        <w:t>Structural variations</w:t>
      </w:r>
      <w:r w:rsidRPr="005A60D3">
        <w:rPr>
          <w:rFonts w:ascii="Times New Roman" w:hAnsi="Times New Roman" w:cs="Times New Roman"/>
          <w:b/>
          <w:bCs/>
          <w:szCs w:val="24"/>
        </w:rPr>
        <w:t xml:space="preserve"> (SVs) of pig </w:t>
      </w:r>
      <w:r w:rsidRPr="005A60D3">
        <w:rPr>
          <w:rFonts w:ascii="Times New Roman" w:eastAsia="SimSun" w:hAnsi="Times New Roman" w:cs="Times New Roman"/>
          <w:b/>
          <w:i/>
        </w:rPr>
        <w:t>IGFBPs</w:t>
      </w:r>
    </w:p>
    <w:tbl>
      <w:tblPr>
        <w:tblStyle w:val="TableGrid"/>
        <w:tblW w:w="76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2459"/>
        <w:gridCol w:w="750"/>
        <w:gridCol w:w="775"/>
        <w:gridCol w:w="684"/>
        <w:gridCol w:w="1851"/>
      </w:tblGrid>
      <w:tr w:rsidR="004922E0" w:rsidRPr="005A60D3" w:rsidTr="00740A23">
        <w:trPr>
          <w:trHeight w:hRule="exact" w:val="655"/>
          <w:jc w:val="center"/>
        </w:trPr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440" w:lineRule="exact"/>
              <w:jc w:val="center"/>
            </w:pPr>
            <w:r w:rsidRPr="005A60D3">
              <w:t>Gene</w:t>
            </w:r>
          </w:p>
        </w:tc>
        <w:tc>
          <w:tcPr>
            <w:tcW w:w="24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kern w:val="2"/>
                <w:sz w:val="20"/>
                <w:szCs w:val="20"/>
              </w:rPr>
            </w:pPr>
            <w:r w:rsidRPr="005A60D3">
              <w:rPr>
                <w:kern w:val="2"/>
                <w:sz w:val="20"/>
                <w:szCs w:val="20"/>
              </w:rPr>
              <w:t>SVs(≥51bp)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sz w:val="20"/>
                <w:szCs w:val="20"/>
              </w:rPr>
            </w:pPr>
            <w:r w:rsidRPr="005A60D3">
              <w:rPr>
                <w:kern w:val="2"/>
                <w:sz w:val="20"/>
                <w:szCs w:val="20"/>
              </w:rPr>
              <w:t>SINE</w:t>
            </w: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sz w:val="20"/>
                <w:szCs w:val="20"/>
              </w:rPr>
            </w:pPr>
            <w:r w:rsidRPr="005A60D3">
              <w:rPr>
                <w:kern w:val="2"/>
                <w:sz w:val="20"/>
                <w:szCs w:val="20"/>
              </w:rPr>
              <w:t>LINE</w:t>
            </w:r>
          </w:p>
        </w:tc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kern w:val="2"/>
                <w:sz w:val="20"/>
                <w:szCs w:val="20"/>
              </w:rPr>
            </w:pPr>
            <w:r w:rsidRPr="005A60D3">
              <w:rPr>
                <w:kern w:val="2"/>
                <w:sz w:val="20"/>
                <w:szCs w:val="20"/>
              </w:rPr>
              <w:t>ERV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pStyle w:val="NormalWeb"/>
              <w:widowControl/>
              <w:topLinePunct/>
              <w:spacing w:beforeAutospacing="0" w:afterAutospacing="0" w:line="440" w:lineRule="exact"/>
              <w:jc w:val="center"/>
              <w:rPr>
                <w:kern w:val="2"/>
                <w:sz w:val="20"/>
                <w:szCs w:val="20"/>
              </w:rPr>
            </w:pPr>
            <w:r w:rsidRPr="005A60D3">
              <w:rPr>
                <w:kern w:val="2"/>
                <w:sz w:val="20"/>
                <w:szCs w:val="20"/>
              </w:rPr>
              <w:t>Retrotransposon/SV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IGFBP1</w:t>
            </w:r>
          </w:p>
        </w:tc>
        <w:tc>
          <w:tcPr>
            <w:tcW w:w="2459" w:type="dxa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26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6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4</w:t>
            </w:r>
          </w:p>
        </w:tc>
        <w:tc>
          <w:tcPr>
            <w:tcW w:w="684" w:type="dxa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1</w:t>
            </w:r>
          </w:p>
        </w:tc>
        <w:tc>
          <w:tcPr>
            <w:tcW w:w="1851" w:type="dxa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42.30%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IGFBP2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8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3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0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1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40.00%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IGFBP3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5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4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1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41.70%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IGFBP4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24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5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2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1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29.20%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IGFBP5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9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2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0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1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33.30%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IGFBP6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4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0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2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0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50.00%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IGFBP7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26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7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2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1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38.50%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i/>
              </w:rPr>
            </w:pPr>
            <w:r w:rsidRPr="005A60D3">
              <w:rPr>
                <w:i/>
              </w:rPr>
              <w:t>IGFBPL1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9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1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0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0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11.10%</w:t>
            </w:r>
          </w:p>
        </w:tc>
      </w:tr>
      <w:tr w:rsidR="004922E0" w:rsidRPr="005A60D3" w:rsidTr="00740A23">
        <w:trPr>
          <w:trHeight w:hRule="exact" w:val="454"/>
          <w:jc w:val="center"/>
        </w:trPr>
        <w:tc>
          <w:tcPr>
            <w:tcW w:w="1136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</w:pPr>
            <w:r w:rsidRPr="005A60D3">
              <w:t>Total</w:t>
            </w:r>
          </w:p>
        </w:tc>
        <w:tc>
          <w:tcPr>
            <w:tcW w:w="2459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130</w:t>
            </w:r>
          </w:p>
        </w:tc>
        <w:tc>
          <w:tcPr>
            <w:tcW w:w="750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29</w:t>
            </w:r>
          </w:p>
        </w:tc>
        <w:tc>
          <w:tcPr>
            <w:tcW w:w="775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14</w:t>
            </w:r>
          </w:p>
        </w:tc>
        <w:tc>
          <w:tcPr>
            <w:tcW w:w="684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6</w:t>
            </w:r>
          </w:p>
        </w:tc>
        <w:tc>
          <w:tcPr>
            <w:tcW w:w="1851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 w:themeColor="text1"/>
              </w:rPr>
            </w:pPr>
            <w:r w:rsidRPr="005A60D3">
              <w:rPr>
                <w:color w:val="000000" w:themeColor="text1"/>
              </w:rPr>
              <w:t>37.70%</w:t>
            </w:r>
          </w:p>
        </w:tc>
      </w:tr>
    </w:tbl>
    <w:p w:rsidR="004922E0" w:rsidRPr="005A60D3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4922E0" w:rsidRPr="005A60D3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5A60D3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TableS</w:t>
      </w:r>
      <w:r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2</w:t>
      </w:r>
      <w:r w:rsidRPr="005A60D3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Number and origin of pig breeds for</w:t>
      </w:r>
      <w:r w:rsidRPr="005A60D3">
        <w:rPr>
          <w:rFonts w:ascii="Times New Roman" w:hAnsi="Times New Roman" w:cs="Times New Roman"/>
          <w:b/>
          <w:i/>
          <w:sz w:val="20"/>
          <w:szCs w:val="20"/>
          <w:shd w:val="clear" w:color="auto" w:fill="FFFFFF"/>
        </w:rPr>
        <w:t xml:space="preserve"> IGFBPs</w:t>
      </w:r>
      <w:r w:rsidRPr="005A60D3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 RIPs detection</w:t>
      </w:r>
    </w:p>
    <w:p w:rsidR="004922E0" w:rsidRPr="005A60D3" w:rsidRDefault="004922E0" w:rsidP="004922E0">
      <w:pPr>
        <w:bidi w:val="0"/>
        <w:spacing w:beforeLines="50" w:before="120" w:afterLines="50" w:after="120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423"/>
        <w:gridCol w:w="4389"/>
      </w:tblGrid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jc w:val="center"/>
            </w:pPr>
            <w:r w:rsidRPr="005A60D3">
              <w:t>Breed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jc w:val="center"/>
            </w:pPr>
            <w:r w:rsidRPr="005A60D3">
              <w:t>Number</w:t>
            </w:r>
          </w:p>
        </w:tc>
        <w:tc>
          <w:tcPr>
            <w:tcW w:w="4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jc w:val="center"/>
            </w:pPr>
            <w:r w:rsidRPr="005A60D3">
              <w:t>Province/country of origin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tcBorders>
              <w:top w:val="single" w:sz="4" w:space="0" w:color="auto"/>
              <w:bottom w:val="nil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lastRenderedPageBreak/>
              <w:t>Duroc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Merge w:val="restart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rPr>
                <w:color w:val="000000"/>
              </w:rPr>
              <w:t>Anhui/China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tcBorders>
              <w:top w:val="nil"/>
              <w:bottom w:val="nil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Landrace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Merge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tcBorders>
              <w:top w:val="nil"/>
              <w:bottom w:val="dashed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Large white</w:t>
            </w:r>
          </w:p>
        </w:tc>
        <w:tc>
          <w:tcPr>
            <w:tcW w:w="1423" w:type="dxa"/>
            <w:tcBorders>
              <w:bottom w:val="dashed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Merge/>
            <w:tcBorders>
              <w:bottom w:val="dashed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tcBorders>
              <w:top w:val="dashed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 xml:space="preserve">Sujiang </w:t>
            </w:r>
          </w:p>
        </w:tc>
        <w:tc>
          <w:tcPr>
            <w:tcW w:w="1423" w:type="dxa"/>
            <w:tcBorders>
              <w:top w:val="dashed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tcBorders>
              <w:top w:val="dashed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Jiangsu/China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Jiangquhai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Jiangsu/China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 xml:space="preserve">Erhualian 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Jiangsu/China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 xml:space="preserve">Wuzhishan 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Hainan/China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 xml:space="preserve">Bama 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Guangxi/China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 xml:space="preserve">Tibetan 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Sichuan/China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 xml:space="preserve">Meishan 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Jiangsu/China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 xml:space="preserve">Fengjing 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24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Jiangsu/China</w:t>
            </w:r>
          </w:p>
        </w:tc>
      </w:tr>
      <w:tr w:rsidR="004922E0" w:rsidRPr="005A60D3" w:rsidTr="00740A23">
        <w:trPr>
          <w:trHeight w:hRule="exact" w:val="397"/>
          <w:jc w:val="center"/>
        </w:trPr>
        <w:tc>
          <w:tcPr>
            <w:tcW w:w="2405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Wild boars</w:t>
            </w:r>
          </w:p>
        </w:tc>
        <w:tc>
          <w:tcPr>
            <w:tcW w:w="1423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12</w:t>
            </w:r>
          </w:p>
        </w:tc>
        <w:tc>
          <w:tcPr>
            <w:tcW w:w="4389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</w:pPr>
            <w:r w:rsidRPr="005A60D3">
              <w:t>Fujian/ Heilongjiang/Anhui /China</w:t>
            </w:r>
          </w:p>
        </w:tc>
      </w:tr>
    </w:tbl>
    <w:p w:rsidR="004922E0" w:rsidRPr="005A60D3" w:rsidRDefault="004922E0" w:rsidP="004922E0">
      <w:pPr>
        <w:bidi w:val="0"/>
        <w:jc w:val="center"/>
        <w:rPr>
          <w:rFonts w:ascii="Times New Roman" w:hAnsi="Times New Roman" w:cs="Times New Roman"/>
          <w:b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22E0" w:rsidRPr="005A60D3" w:rsidRDefault="004922E0" w:rsidP="004922E0">
      <w:pPr>
        <w:bidi w:val="0"/>
        <w:spacing w:beforeLines="50" w:before="120" w:afterLines="50" w:after="120"/>
        <w:jc w:val="center"/>
        <w:rPr>
          <w:rFonts w:ascii="Times New Roman" w:hAnsi="Times New Roman" w:cs="Times New Roman"/>
          <w:sz w:val="20"/>
          <w:szCs w:val="20"/>
        </w:rPr>
      </w:pPr>
      <w:r w:rsidRPr="005A60D3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/>
          <w:b/>
          <w:sz w:val="20"/>
          <w:szCs w:val="20"/>
        </w:rPr>
        <w:t xml:space="preserve">3 </w:t>
      </w:r>
      <w:r w:rsidRPr="005A60D3">
        <w:rPr>
          <w:rFonts w:ascii="Times New Roman" w:hAnsi="Times New Roman" w:cs="Times New Roman"/>
          <w:b/>
          <w:sz w:val="20"/>
          <w:szCs w:val="20"/>
        </w:rPr>
        <w:t>The primers for PCR, vectors construction and q-PCR</w:t>
      </w:r>
    </w:p>
    <w:tbl>
      <w:tblPr>
        <w:tblStyle w:val="TableGrid"/>
        <w:tblW w:w="892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288"/>
        <w:gridCol w:w="2977"/>
        <w:gridCol w:w="3118"/>
        <w:gridCol w:w="1413"/>
      </w:tblGrid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sz w:val="13"/>
                <w:szCs w:val="13"/>
              </w:rPr>
              <w:t>Name</w:t>
            </w:r>
          </w:p>
        </w:tc>
        <w:tc>
          <w:tcPr>
            <w:tcW w:w="32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333333"/>
                <w:sz w:val="13"/>
                <w:szCs w:val="13"/>
                <w:shd w:val="clear" w:color="auto" w:fill="FFFFFF"/>
              </w:rPr>
              <w:t>Forward primer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333333"/>
                <w:sz w:val="13"/>
                <w:szCs w:val="13"/>
                <w:shd w:val="clear" w:color="auto" w:fill="FFFFFF"/>
              </w:rPr>
              <w:t>Reverse primer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sz w:val="13"/>
                <w:szCs w:val="13"/>
              </w:rPr>
              <w:t>Purpose</w:t>
            </w: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ind w:right="260" w:firstLineChars="50" w:firstLine="65"/>
              <w:jc w:val="right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IGFBP1</w:t>
            </w:r>
            <w:r w:rsidRPr="005A60D3">
              <w:rPr>
                <w:sz w:val="13"/>
                <w:szCs w:val="13"/>
              </w:rPr>
              <w:t>-1-RIP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TTTTTGCATCTGTGTTCATGAGG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CCTGTGTCCGCAGAGAGAA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sz w:val="13"/>
                <w:szCs w:val="13"/>
              </w:rPr>
              <w:t xml:space="preserve">RIPs identification </w:t>
            </w: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IGFBP1</w:t>
            </w:r>
            <w:r w:rsidRPr="005A60D3">
              <w:rPr>
                <w:sz w:val="13"/>
                <w:szCs w:val="13"/>
              </w:rPr>
              <w:t>-2-RIP</w:t>
            </w:r>
          </w:p>
        </w:tc>
        <w:tc>
          <w:tcPr>
            <w:tcW w:w="3265" w:type="dxa"/>
            <w:gridSpan w:val="2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TTCCTCTGTTGGCTTTTCGT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CACTGAGAGCTGGTCTGCTG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IGFBP1</w:t>
            </w:r>
            <w:r w:rsidRPr="005A60D3">
              <w:rPr>
                <w:sz w:val="13"/>
                <w:szCs w:val="13"/>
              </w:rPr>
              <w:t>-3-RIP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AGAGTTCCCATGACCCAAAA</w:t>
            </w:r>
          </w:p>
        </w:tc>
        <w:tc>
          <w:tcPr>
            <w:tcW w:w="3118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CCTCAAGCGGAGGGAATAAC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IGFBP2</w:t>
            </w:r>
            <w:r w:rsidRPr="005A60D3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GTTTATTACCACTGAGCCACGA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ATGTGCCTGACCCAGCAAT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IGFBP3</w:t>
            </w:r>
            <w:r w:rsidRPr="005A60D3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CCAAAACTGGCATCTGTCCT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GGAATTTGGCCTCACTCTCA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IGFBP3</w:t>
            </w:r>
            <w:r w:rsidRPr="005A60D3">
              <w:rPr>
                <w:sz w:val="13"/>
                <w:szCs w:val="13"/>
              </w:rPr>
              <w:t>-2-RIP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ACTTCAGGCCCAGATGGTTT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TTCCCCAGAATTTTTGCATC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lastRenderedPageBreak/>
              <w:t>IGFBP3</w:t>
            </w:r>
            <w:r w:rsidRPr="005A60D3">
              <w:rPr>
                <w:sz w:val="13"/>
                <w:szCs w:val="13"/>
              </w:rPr>
              <w:t>-3-RIP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GGAATTTATCGCTGCGAATG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TCCGCCTCATGCCTTAAATA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IGFBP3</w:t>
            </w:r>
            <w:r w:rsidRPr="005A60D3">
              <w:rPr>
                <w:sz w:val="13"/>
                <w:szCs w:val="13"/>
              </w:rPr>
              <w:t>-4-RIP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CCTGGGTGACTCCGTCAT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ATCTGTTTACCATCTTCATGTCTTG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IGFBP4</w:t>
            </w:r>
            <w:r w:rsidRPr="005A60D3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widowControl/>
              <w:topLinePunct/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GGGTTTGAACCTGCATCTCT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TGCAGTTGGATTTGAAAGGTT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IGFBP5</w:t>
            </w:r>
            <w:r w:rsidRPr="005A60D3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widowControl/>
              <w:topLinePunct/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ATTCGAGTCCGTTCCAGT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AAGAAAATGGAACAAGGTTGC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IGFBP7</w:t>
            </w:r>
            <w:r w:rsidRPr="005A60D3">
              <w:rPr>
                <w:sz w:val="13"/>
                <w:szCs w:val="13"/>
              </w:rPr>
              <w:t>-1-RIP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widowControl/>
              <w:topLinePunct/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CCAATGCAGACACGAAACC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AGATGACCCCCTATTTAATCCA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tcBorders>
              <w:bottom w:val="dashSmallGap" w:sz="4" w:space="0" w:color="auto"/>
            </w:tcBorders>
            <w:vAlign w:val="center"/>
          </w:tcPr>
          <w:p w:rsidR="004922E0" w:rsidRPr="005A60D3" w:rsidRDefault="004922E0" w:rsidP="00740A23">
            <w:pPr>
              <w:pStyle w:val="NormalWeb"/>
              <w:topLinePunct/>
              <w:spacing w:beforeAutospacing="0" w:afterAutospacing="0"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IGFBP7</w:t>
            </w:r>
            <w:r w:rsidRPr="005A60D3">
              <w:rPr>
                <w:sz w:val="13"/>
                <w:szCs w:val="13"/>
              </w:rPr>
              <w:t>-2-RIP</w:t>
            </w:r>
          </w:p>
        </w:tc>
        <w:tc>
          <w:tcPr>
            <w:tcW w:w="3265" w:type="dxa"/>
            <w:gridSpan w:val="2"/>
            <w:tcBorders>
              <w:bottom w:val="dashSmallGap" w:sz="4" w:space="0" w:color="auto"/>
            </w:tcBorders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GCACATGAAATGGATGGTAGAA</w:t>
            </w:r>
          </w:p>
        </w:tc>
        <w:tc>
          <w:tcPr>
            <w:tcW w:w="3118" w:type="dxa"/>
            <w:tcBorders>
              <w:bottom w:val="dashSmallGap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TGGACTGAAGAAGGGGACTG</w:t>
            </w:r>
          </w:p>
        </w:tc>
        <w:tc>
          <w:tcPr>
            <w:tcW w:w="1413" w:type="dxa"/>
            <w:vMerge/>
            <w:tcBorders>
              <w:bottom w:val="dashSmallGap" w:sz="4" w:space="0" w:color="auto"/>
            </w:tcBorders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i/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IGFBP3</w:t>
            </w:r>
          </w:p>
        </w:tc>
        <w:tc>
          <w:tcPr>
            <w:tcW w:w="3265" w:type="dxa"/>
            <w:gridSpan w:val="2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sz w:val="13"/>
                <w:szCs w:val="13"/>
              </w:rPr>
              <w:t>CGCTACAAGGTCGACTACGA</w:t>
            </w:r>
          </w:p>
        </w:tc>
        <w:tc>
          <w:tcPr>
            <w:tcW w:w="3118" w:type="dxa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CGGCACTGCTTTTTCTTGTA</w:t>
            </w:r>
          </w:p>
        </w:tc>
        <w:tc>
          <w:tcPr>
            <w:tcW w:w="1413" w:type="dxa"/>
            <w:vMerge w:val="restart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  <w:r w:rsidRPr="005A60D3">
              <w:rPr>
                <w:sz w:val="13"/>
                <w:szCs w:val="13"/>
              </w:rPr>
              <w:t>q-PCR</w:t>
            </w: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b/>
                <w:i/>
                <w:sz w:val="13"/>
                <w:szCs w:val="13"/>
              </w:rPr>
            </w:pPr>
            <w:r w:rsidRPr="005A60D3">
              <w:rPr>
                <w:b/>
                <w:i/>
                <w:sz w:val="13"/>
                <w:szCs w:val="13"/>
                <w:rtl/>
              </w:rPr>
              <w:t>GAPDH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sz w:val="13"/>
                <w:szCs w:val="13"/>
              </w:rPr>
              <w:t>GCAAGGACCTCTACGCCAAC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kern w:val="2"/>
                <w:sz w:val="13"/>
                <w:szCs w:val="13"/>
              </w:rPr>
              <w:t>TACTCCTGCTTGCTGATCCAC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IGFBP3</w:t>
            </w:r>
            <w:r w:rsidRPr="005A60D3">
              <w:rPr>
                <w:sz w:val="13"/>
                <w:szCs w:val="13"/>
              </w:rPr>
              <w:t>-482</w:t>
            </w:r>
          </w:p>
        </w:tc>
        <w:tc>
          <w:tcPr>
            <w:tcW w:w="3265" w:type="dxa"/>
            <w:gridSpan w:val="2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5A60D3">
              <w:rPr>
                <w:rFonts w:eastAsia="DengXian"/>
                <w:color w:val="000000"/>
                <w:sz w:val="13"/>
                <w:szCs w:val="13"/>
              </w:rPr>
              <w:t>GGAGATGGGCGGCGGCGCCCGAGT</w:t>
            </w:r>
          </w:p>
        </w:tc>
        <w:tc>
          <w:tcPr>
            <w:tcW w:w="3118" w:type="dxa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Actcgag</w:t>
            </w:r>
            <w:r w:rsidRPr="005A60D3">
              <w:rPr>
                <w:rFonts w:eastAsia="DengXian"/>
                <w:color w:val="000000"/>
                <w:sz w:val="13"/>
                <w:szCs w:val="13"/>
              </w:rPr>
              <w:t>GGCGCTGGCCGCGGGGGCCCGCT</w:t>
            </w:r>
          </w:p>
        </w:tc>
        <w:tc>
          <w:tcPr>
            <w:tcW w:w="1413" w:type="dxa"/>
            <w:vMerge w:val="restart"/>
            <w:tcBorders>
              <w:top w:val="dashSmallGap" w:sz="4" w:space="0" w:color="auto"/>
            </w:tcBorders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  <w:r w:rsidRPr="005A60D3">
              <w:rPr>
                <w:sz w:val="13"/>
                <w:szCs w:val="13"/>
              </w:rPr>
              <w:t>vectors construction</w:t>
            </w: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IGFBP3</w:t>
            </w:r>
            <w:r w:rsidRPr="005A60D3">
              <w:rPr>
                <w:sz w:val="13"/>
                <w:szCs w:val="13"/>
              </w:rPr>
              <w:t>-1452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5A60D3">
              <w:rPr>
                <w:rFonts w:eastAsia="DengXian"/>
                <w:color w:val="000000"/>
                <w:sz w:val="13"/>
                <w:szCs w:val="13"/>
              </w:rPr>
              <w:t>GATGGAACTCACATCCTCATGGAAG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Actcgag</w:t>
            </w:r>
            <w:r w:rsidRPr="005A60D3">
              <w:rPr>
                <w:rFonts w:eastAsia="DengXian"/>
                <w:color w:val="000000"/>
                <w:sz w:val="13"/>
                <w:szCs w:val="13"/>
              </w:rPr>
              <w:t>GGCGCTGGCCGCGGGGGCCCGCT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i/>
                <w:sz w:val="13"/>
                <w:szCs w:val="13"/>
              </w:rPr>
              <w:t>IGFBP3</w:t>
            </w:r>
            <w:r w:rsidRPr="005A60D3">
              <w:rPr>
                <w:sz w:val="13"/>
                <w:szCs w:val="13"/>
              </w:rPr>
              <w:t>-3212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5A60D3">
              <w:rPr>
                <w:rFonts w:eastAsia="DengXian"/>
                <w:color w:val="000000"/>
                <w:sz w:val="13"/>
                <w:szCs w:val="13"/>
              </w:rPr>
              <w:t>TAACGAGGAGGATTACCCACCAGG</w:t>
            </w:r>
          </w:p>
        </w:tc>
        <w:tc>
          <w:tcPr>
            <w:tcW w:w="3118" w:type="dxa"/>
            <w:vAlign w:val="center"/>
          </w:tcPr>
          <w:p w:rsidR="004922E0" w:rsidRPr="005A60D3" w:rsidRDefault="004922E0" w:rsidP="00740A23">
            <w:pPr>
              <w:topLinePunct/>
              <w:bidi w:val="0"/>
              <w:spacing w:line="360" w:lineRule="auto"/>
              <w:jc w:val="center"/>
              <w:rPr>
                <w:rFonts w:eastAsia="DengXian"/>
                <w:color w:val="000000"/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Actcgag</w:t>
            </w:r>
            <w:r w:rsidRPr="005A60D3">
              <w:rPr>
                <w:rFonts w:eastAsia="DengXian"/>
                <w:color w:val="000000"/>
                <w:sz w:val="13"/>
                <w:szCs w:val="13"/>
              </w:rPr>
              <w:t>GGCGCTGGCCGCGGGGGCCCGCT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SINE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5A60D3">
              <w:rPr>
                <w:color w:val="000000"/>
                <w:sz w:val="13"/>
                <w:szCs w:val="13"/>
              </w:rPr>
              <w:t>AGTTCATCTCAAAATCCTCC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ACTCGGGCGCCGCCGCCCATCTCCGGACTCAACCATGACCCTT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482-SINE</w:t>
            </w:r>
          </w:p>
        </w:tc>
        <w:tc>
          <w:tcPr>
            <w:tcW w:w="3265" w:type="dxa"/>
            <w:gridSpan w:val="2"/>
            <w:vAlign w:val="center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AAGGGTCATGGTTGAGTCCGGAGATGGGCGGCGGCGCCCGAGT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LINE</w:t>
            </w:r>
          </w:p>
        </w:tc>
        <w:tc>
          <w:tcPr>
            <w:tcW w:w="3265" w:type="dxa"/>
            <w:gridSpan w:val="2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rFonts w:eastAsia="DengXian"/>
                <w:b/>
                <w:color w:val="000000" w:themeColor="text1"/>
                <w:sz w:val="13"/>
                <w:szCs w:val="13"/>
              </w:rPr>
              <w:t>Aacgcgt</w:t>
            </w:r>
            <w:r w:rsidRPr="005A60D3">
              <w:rPr>
                <w:color w:val="000000"/>
                <w:sz w:val="13"/>
                <w:szCs w:val="13"/>
              </w:rPr>
              <w:t>AGTCCCATGCAAGTCCAA</w:t>
            </w:r>
          </w:p>
        </w:tc>
        <w:tc>
          <w:tcPr>
            <w:tcW w:w="3118" w:type="dxa"/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ACTCGGGCGCCGCCGCCCATCTCCCTTCGTAGTATCTTATGCCT</w:t>
            </w:r>
          </w:p>
        </w:tc>
        <w:tc>
          <w:tcPr>
            <w:tcW w:w="1413" w:type="dxa"/>
            <w:vMerge/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  <w:tr w:rsidR="004922E0" w:rsidRPr="005A60D3" w:rsidTr="00740A23">
        <w:trPr>
          <w:trHeight w:hRule="exact" w:val="284"/>
          <w:jc w:val="center"/>
        </w:trPr>
        <w:tc>
          <w:tcPr>
            <w:tcW w:w="1130" w:type="dxa"/>
            <w:tcBorders>
              <w:bottom w:val="single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i/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482-LINE</w:t>
            </w:r>
          </w:p>
        </w:tc>
        <w:tc>
          <w:tcPr>
            <w:tcW w:w="3265" w:type="dxa"/>
            <w:gridSpan w:val="2"/>
            <w:tcBorders>
              <w:bottom w:val="single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  <w:r w:rsidRPr="005A60D3">
              <w:rPr>
                <w:color w:val="000000"/>
                <w:sz w:val="13"/>
                <w:szCs w:val="13"/>
              </w:rPr>
              <w:t>AGGCATAAGATACTACGAAGGGAGATGGGCGGCGGCGCCCGAGT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4922E0" w:rsidRPr="005A60D3" w:rsidRDefault="004922E0" w:rsidP="00740A23">
            <w:pPr>
              <w:bidi w:val="0"/>
              <w:spacing w:line="360" w:lineRule="auto"/>
              <w:jc w:val="center"/>
              <w:rPr>
                <w:sz w:val="13"/>
                <w:szCs w:val="13"/>
              </w:rPr>
            </w:pPr>
          </w:p>
        </w:tc>
        <w:tc>
          <w:tcPr>
            <w:tcW w:w="1413" w:type="dxa"/>
            <w:vMerge/>
            <w:tcBorders>
              <w:bottom w:val="single" w:sz="4" w:space="0" w:color="auto"/>
            </w:tcBorders>
          </w:tcPr>
          <w:p w:rsidR="004922E0" w:rsidRPr="005A60D3" w:rsidRDefault="004922E0" w:rsidP="00740A23">
            <w:pPr>
              <w:bidi w:val="0"/>
              <w:jc w:val="center"/>
              <w:rPr>
                <w:sz w:val="13"/>
                <w:szCs w:val="13"/>
              </w:rPr>
            </w:pPr>
          </w:p>
        </w:tc>
      </w:tr>
    </w:tbl>
    <w:p w:rsidR="004922E0" w:rsidRPr="005A60D3" w:rsidRDefault="004922E0" w:rsidP="004922E0">
      <w:pPr>
        <w:widowControl w:val="0"/>
        <w:tabs>
          <w:tab w:val="left" w:pos="650"/>
        </w:tabs>
        <w:bidi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18"/>
          <w:szCs w:val="18"/>
          <w:lang w:eastAsia="zh-CN"/>
        </w:rPr>
      </w:pPr>
    </w:p>
    <w:p w:rsidR="004922E0" w:rsidRDefault="004922E0" w:rsidP="004922E0">
      <w:pPr>
        <w:widowControl w:val="0"/>
        <w:bidi w:val="0"/>
        <w:adjustRightInd w:val="0"/>
        <w:snapToGrid w:val="0"/>
        <w:spacing w:after="0" w:line="360" w:lineRule="auto"/>
        <w:outlineLvl w:val="1"/>
        <w:rPr>
          <w:rFonts w:ascii="Times New Roman" w:eastAsia="SimSun" w:hAnsi="Times New Roman" w:cs="Times New Roman"/>
          <w:b/>
          <w:kern w:val="2"/>
          <w:sz w:val="20"/>
          <w:szCs w:val="20"/>
          <w:lang w:eastAsia="zh-CN"/>
        </w:rPr>
      </w:pPr>
    </w:p>
    <w:p w:rsidR="004922E0" w:rsidRDefault="004922E0" w:rsidP="004922E0">
      <w:pPr>
        <w:widowControl w:val="0"/>
        <w:bidi w:val="0"/>
        <w:adjustRightInd w:val="0"/>
        <w:snapToGrid w:val="0"/>
        <w:spacing w:after="0" w:line="360" w:lineRule="auto"/>
        <w:outlineLvl w:val="1"/>
        <w:rPr>
          <w:rFonts w:ascii="Times New Roman" w:eastAsia="SimSun" w:hAnsi="Times New Roman" w:cs="Times New Roman"/>
          <w:b/>
          <w:kern w:val="2"/>
          <w:sz w:val="20"/>
          <w:szCs w:val="20"/>
          <w:lang w:eastAsia="zh-CN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E0"/>
    <w:rsid w:val="003A0A23"/>
    <w:rsid w:val="004922E0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69653-7B69-45DC-B09E-486865693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22E0"/>
    <w:pPr>
      <w:bidi/>
      <w:spacing w:after="160" w:line="259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4922E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qFormat/>
    <w:rsid w:val="004922E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333</Words>
  <Characters>1904</Characters>
  <Application>Microsoft Office Word</Application>
  <DocSecurity>0</DocSecurity>
  <Lines>15</Lines>
  <Paragraphs>4</Paragraphs>
  <ScaleCrop>false</ScaleCrop>
  <Company>Springer Nature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2021-09-14T09:49:00Z</dcterms:created>
  <dcterms:modified xsi:type="dcterms:W3CDTF">2021-09-14T09:49:00Z</dcterms:modified>
</cp:coreProperties>
</file>