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6B88EBF" w14:textId="5AFBECAC" w:rsidR="00864132" w:rsidRPr="00A60367" w:rsidRDefault="00864132" w:rsidP="00864132">
      <w:pPr>
        <w:spacing w:line="276" w:lineRule="auto"/>
        <w:jc w:val="left"/>
        <w:rPr>
          <w:rFonts w:ascii="Times New Roman" w:eastAsia="DengXian" w:hAnsi="Times New Roman" w:cs="Times New Roman"/>
          <w:b/>
          <w:bCs/>
          <w:sz w:val="24"/>
          <w:szCs w:val="24"/>
        </w:rPr>
      </w:pPr>
      <w:r w:rsidRPr="00A60367">
        <w:rPr>
          <w:rFonts w:ascii="Times New Roman" w:hAnsi="Times New Roman" w:cs="Times New Roman"/>
          <w:b/>
          <w:bCs/>
          <w:sz w:val="24"/>
          <w:szCs w:val="24"/>
          <w:lang w:val="en"/>
        </w:rPr>
        <w:t>Additional file</w:t>
      </w:r>
      <w:r w:rsidRPr="00A60367">
        <w:rPr>
          <w:rFonts w:ascii="Times New Roman" w:eastAsia="DengXian" w:hAnsi="Times New Roman" w:cs="Times New Roman"/>
          <w:b/>
          <w:bCs/>
          <w:sz w:val="24"/>
          <w:szCs w:val="24"/>
          <w:lang w:val="en"/>
        </w:rPr>
        <w:t xml:space="preserve"> 1</w:t>
      </w:r>
      <w:bookmarkStart w:id="0" w:name="_GoBack"/>
      <w:bookmarkEnd w:id="0"/>
      <w:r w:rsidRPr="00A60367">
        <w:rPr>
          <w:rFonts w:ascii="Times New Roman" w:eastAsia="DengXian" w:hAnsi="Times New Roman" w:cs="Times New Roman"/>
          <w:b/>
          <w:bCs/>
          <w:sz w:val="24"/>
          <w:szCs w:val="24"/>
        </w:rPr>
        <w:t xml:space="preserve">. </w:t>
      </w:r>
      <w:bookmarkStart w:id="1" w:name="_Hlk36043665"/>
      <w:r w:rsidRPr="00A60367">
        <w:rPr>
          <w:rFonts w:ascii="Times New Roman" w:eastAsia="DengXian" w:hAnsi="Times New Roman" w:cs="Times New Roman"/>
          <w:b/>
          <w:bCs/>
          <w:sz w:val="24"/>
          <w:szCs w:val="24"/>
        </w:rPr>
        <w:t xml:space="preserve">Association of baseline characteristics with </w:t>
      </w:r>
      <w:proofErr w:type="spellStart"/>
      <w:r w:rsidRPr="00A60367">
        <w:rPr>
          <w:rFonts w:ascii="Times New Roman" w:eastAsia="DengXian" w:hAnsi="Times New Roman" w:cs="Times New Roman"/>
          <w:b/>
          <w:bCs/>
          <w:sz w:val="24"/>
          <w:szCs w:val="24"/>
        </w:rPr>
        <w:t>malonylcarnitine</w:t>
      </w:r>
      <w:proofErr w:type="spellEnd"/>
      <w:r w:rsidRPr="00A60367">
        <w:rPr>
          <w:rFonts w:ascii="Times New Roman" w:eastAsia="DengXian" w:hAnsi="Times New Roman" w:cs="Times New Roman"/>
          <w:b/>
          <w:bCs/>
          <w:sz w:val="24"/>
          <w:szCs w:val="24"/>
        </w:rPr>
        <w:t xml:space="preserve"> (C3DC), </w:t>
      </w:r>
      <w:proofErr w:type="spellStart"/>
      <w:r w:rsidRPr="00A60367">
        <w:rPr>
          <w:rFonts w:ascii="Times New Roman" w:eastAsia="DengXian" w:hAnsi="Times New Roman" w:cs="Times New Roman"/>
          <w:b/>
          <w:bCs/>
          <w:sz w:val="24"/>
          <w:szCs w:val="24"/>
        </w:rPr>
        <w:t>butyrylcarnitine</w:t>
      </w:r>
      <w:proofErr w:type="spellEnd"/>
      <w:r w:rsidRPr="00A60367">
        <w:rPr>
          <w:rFonts w:ascii="Times New Roman" w:eastAsia="DengXian" w:hAnsi="Times New Roman" w:cs="Times New Roman"/>
          <w:b/>
          <w:bCs/>
          <w:sz w:val="24"/>
          <w:szCs w:val="24"/>
        </w:rPr>
        <w:t xml:space="preserve"> (C4), </w:t>
      </w:r>
      <w:proofErr w:type="spellStart"/>
      <w:r w:rsidRPr="00A60367">
        <w:rPr>
          <w:rFonts w:ascii="Times New Roman" w:hAnsi="Times New Roman" w:cs="Times New Roman"/>
          <w:b/>
          <w:bCs/>
          <w:kern w:val="0"/>
          <w:sz w:val="24"/>
          <w:szCs w:val="24"/>
        </w:rPr>
        <w:t>decenoylcarnitine</w:t>
      </w:r>
      <w:proofErr w:type="spellEnd"/>
      <w:r w:rsidRPr="00A60367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 (C10:1), and </w:t>
      </w:r>
      <w:proofErr w:type="spellStart"/>
      <w:r w:rsidRPr="00A60367">
        <w:rPr>
          <w:rFonts w:ascii="Times New Roman" w:hAnsi="Times New Roman" w:cs="Times New Roman"/>
          <w:b/>
          <w:bCs/>
          <w:kern w:val="0"/>
          <w:sz w:val="24"/>
          <w:szCs w:val="24"/>
        </w:rPr>
        <w:t>decadienoylcarnitine</w:t>
      </w:r>
      <w:proofErr w:type="spellEnd"/>
      <w:r w:rsidRPr="00A60367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 (C10:2) </w:t>
      </w:r>
      <w:r w:rsidRPr="00A60367">
        <w:rPr>
          <w:rFonts w:ascii="Times New Roman" w:eastAsia="DengXian" w:hAnsi="Times New Roman" w:cs="Times New Roman"/>
          <w:b/>
          <w:bCs/>
          <w:sz w:val="24"/>
          <w:szCs w:val="24"/>
        </w:rPr>
        <w:t>in controls</w:t>
      </w:r>
      <w:bookmarkEnd w:id="1"/>
    </w:p>
    <w:tbl>
      <w:tblPr>
        <w:tblStyle w:val="TableGrid"/>
        <w:tblW w:w="0" w:type="auto"/>
        <w:tblBorders>
          <w:top w:val="single" w:sz="8" w:space="0" w:color="auto"/>
          <w:left w:val="none" w:sz="0" w:space="0" w:color="auto"/>
          <w:bottom w:val="single" w:sz="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68"/>
        <w:gridCol w:w="1985"/>
        <w:gridCol w:w="2409"/>
        <w:gridCol w:w="2410"/>
        <w:gridCol w:w="2410"/>
        <w:gridCol w:w="2410"/>
      </w:tblGrid>
      <w:tr w:rsidR="00A60367" w:rsidRPr="00A60367" w14:paraId="66F5EE33" w14:textId="77777777" w:rsidTr="00A4432A">
        <w:tc>
          <w:tcPr>
            <w:tcW w:w="2268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3148FDD8" w14:textId="77777777" w:rsidR="00864132" w:rsidRPr="00A60367" w:rsidRDefault="00864132" w:rsidP="00A4432A">
            <w:pPr>
              <w:rPr>
                <w:rFonts w:ascii="Times New Roman" w:eastAsia="DengXian" w:hAnsi="Times New Roman" w:cs="Times New Roman"/>
                <w:b/>
                <w:bCs/>
                <w:sz w:val="24"/>
                <w:szCs w:val="24"/>
              </w:rPr>
            </w:pPr>
            <w:r w:rsidRPr="00A60367">
              <w:rPr>
                <w:rFonts w:ascii="Times New Roman" w:eastAsia="DengXian" w:hAnsi="Times New Roman" w:cs="Times New Roman" w:hint="eastAsia"/>
                <w:b/>
                <w:bCs/>
                <w:sz w:val="24"/>
                <w:szCs w:val="24"/>
              </w:rPr>
              <w:t>C</w:t>
            </w:r>
            <w:r w:rsidRPr="00A60367">
              <w:rPr>
                <w:rFonts w:ascii="Times New Roman" w:eastAsia="DengXian" w:hAnsi="Times New Roman" w:cs="Times New Roman"/>
                <w:b/>
                <w:bCs/>
                <w:sz w:val="24"/>
                <w:szCs w:val="24"/>
              </w:rPr>
              <w:t>haracteristic</w:t>
            </w:r>
          </w:p>
        </w:tc>
        <w:tc>
          <w:tcPr>
            <w:tcW w:w="1985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583F13BF" w14:textId="77777777" w:rsidR="00864132" w:rsidRPr="00A60367" w:rsidRDefault="00864132" w:rsidP="00A4432A">
            <w:pPr>
              <w:jc w:val="center"/>
              <w:rPr>
                <w:rFonts w:ascii="Times New Roman" w:eastAsia="DengXian" w:hAnsi="Times New Roman" w:cs="Times New Roman"/>
                <w:b/>
                <w:bCs/>
                <w:sz w:val="24"/>
                <w:szCs w:val="24"/>
              </w:rPr>
            </w:pPr>
            <w:r w:rsidRPr="00A60367">
              <w:rPr>
                <w:rFonts w:ascii="Times New Roman" w:eastAsia="DengXian" w:hAnsi="Times New Roman" w:cs="Times New Roman" w:hint="eastAsia"/>
                <w:b/>
                <w:bCs/>
                <w:sz w:val="24"/>
                <w:szCs w:val="24"/>
              </w:rPr>
              <w:t>U</w:t>
            </w:r>
            <w:r w:rsidRPr="00A60367">
              <w:rPr>
                <w:rFonts w:ascii="Times New Roman" w:eastAsia="DengXian" w:hAnsi="Times New Roman" w:cs="Times New Roman"/>
                <w:b/>
                <w:bCs/>
                <w:sz w:val="24"/>
                <w:szCs w:val="24"/>
              </w:rPr>
              <w:t>nit of Change or Comparison</w:t>
            </w:r>
          </w:p>
        </w:tc>
        <w:tc>
          <w:tcPr>
            <w:tcW w:w="2409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06E55CC8" w14:textId="77777777" w:rsidR="00864132" w:rsidRPr="00A60367" w:rsidRDefault="00864132" w:rsidP="00A4432A">
            <w:pPr>
              <w:jc w:val="center"/>
              <w:rPr>
                <w:rFonts w:ascii="Times New Roman" w:eastAsia="DengXi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A60367">
              <w:rPr>
                <w:rFonts w:ascii="Times New Roman" w:eastAsia="DengXian" w:hAnsi="Times New Roman" w:cs="Times New Roman"/>
                <w:b/>
                <w:bCs/>
                <w:sz w:val="24"/>
                <w:szCs w:val="24"/>
              </w:rPr>
              <w:t>Malonylcarnitine</w:t>
            </w:r>
            <w:proofErr w:type="spellEnd"/>
          </w:p>
          <w:p w14:paraId="282528B1" w14:textId="77777777" w:rsidR="00864132" w:rsidRPr="00A60367" w:rsidRDefault="00864132" w:rsidP="00A4432A">
            <w:pPr>
              <w:jc w:val="center"/>
              <w:rPr>
                <w:rFonts w:ascii="Times New Roman" w:eastAsia="DengXian" w:hAnsi="Times New Roman" w:cs="Times New Roman"/>
                <w:b/>
                <w:bCs/>
                <w:sz w:val="24"/>
                <w:szCs w:val="24"/>
              </w:rPr>
            </w:pPr>
            <w:r w:rsidRPr="00A60367">
              <w:rPr>
                <w:rFonts w:ascii="Times New Roman" w:eastAsia="DengXian" w:hAnsi="Times New Roman" w:cs="Times New Roman"/>
                <w:sz w:val="24"/>
                <w:szCs w:val="24"/>
              </w:rPr>
              <w:t>β (</w:t>
            </w:r>
            <w:r w:rsidRPr="00A60367">
              <w:rPr>
                <w:rFonts w:ascii="Times New Roman" w:eastAsia="DengXian" w:hAnsi="Times New Roman" w:cs="Times New Roman"/>
                <w:i/>
                <w:iCs/>
                <w:sz w:val="24"/>
                <w:szCs w:val="24"/>
              </w:rPr>
              <w:t>P</w:t>
            </w:r>
            <w:r w:rsidRPr="00A60367">
              <w:rPr>
                <w:rFonts w:ascii="Times New Roman" w:eastAsia="DengXi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410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3496E572" w14:textId="77777777" w:rsidR="00864132" w:rsidRPr="00A60367" w:rsidRDefault="00864132" w:rsidP="00A4432A">
            <w:pPr>
              <w:jc w:val="center"/>
              <w:rPr>
                <w:rFonts w:ascii="Times New Roman" w:eastAsia="DengXi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A60367">
              <w:rPr>
                <w:rFonts w:ascii="Times New Roman" w:eastAsia="DengXian" w:hAnsi="Times New Roman" w:cs="Times New Roman"/>
                <w:b/>
                <w:bCs/>
                <w:sz w:val="24"/>
                <w:szCs w:val="24"/>
              </w:rPr>
              <w:t>Butyrylcarnitine</w:t>
            </w:r>
            <w:proofErr w:type="spellEnd"/>
          </w:p>
          <w:p w14:paraId="1BED0369" w14:textId="77777777" w:rsidR="00864132" w:rsidRPr="00A60367" w:rsidRDefault="00864132" w:rsidP="00A4432A">
            <w:pPr>
              <w:jc w:val="center"/>
              <w:rPr>
                <w:rFonts w:ascii="Times New Roman" w:eastAsia="DengXian" w:hAnsi="Times New Roman" w:cs="Times New Roman"/>
                <w:b/>
                <w:bCs/>
                <w:sz w:val="24"/>
                <w:szCs w:val="24"/>
              </w:rPr>
            </w:pPr>
            <w:r w:rsidRPr="00A60367">
              <w:rPr>
                <w:rFonts w:ascii="Times New Roman" w:eastAsia="DengXian" w:hAnsi="Times New Roman" w:cs="Times New Roman"/>
                <w:sz w:val="24"/>
                <w:szCs w:val="24"/>
              </w:rPr>
              <w:t>β (</w:t>
            </w:r>
            <w:r w:rsidRPr="00A60367">
              <w:rPr>
                <w:rFonts w:ascii="Times New Roman" w:eastAsia="DengXian" w:hAnsi="Times New Roman" w:cs="Times New Roman"/>
                <w:i/>
                <w:iCs/>
                <w:sz w:val="24"/>
                <w:szCs w:val="24"/>
              </w:rPr>
              <w:t>P</w:t>
            </w:r>
            <w:r w:rsidRPr="00A60367">
              <w:rPr>
                <w:rFonts w:ascii="Times New Roman" w:eastAsia="DengXi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410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6EA88113" w14:textId="77777777" w:rsidR="00864132" w:rsidRPr="00A60367" w:rsidRDefault="00864132" w:rsidP="00A4432A">
            <w:pPr>
              <w:jc w:val="center"/>
              <w:rPr>
                <w:rFonts w:ascii="Times New Roman" w:hAnsi="Times New Roman" w:cs="Times New Roman"/>
                <w:b/>
                <w:bCs/>
                <w:kern w:val="0"/>
                <w:sz w:val="24"/>
                <w:szCs w:val="24"/>
              </w:rPr>
            </w:pPr>
            <w:proofErr w:type="spellStart"/>
            <w:r w:rsidRPr="00A60367">
              <w:rPr>
                <w:rFonts w:ascii="Times New Roman" w:hAnsi="Times New Roman" w:cs="Times New Roman"/>
                <w:b/>
                <w:bCs/>
                <w:kern w:val="0"/>
                <w:sz w:val="24"/>
                <w:szCs w:val="24"/>
              </w:rPr>
              <w:t>Decenoylcarnitine</w:t>
            </w:r>
            <w:proofErr w:type="spellEnd"/>
          </w:p>
          <w:p w14:paraId="516C9D01" w14:textId="77777777" w:rsidR="00864132" w:rsidRPr="00A60367" w:rsidRDefault="00864132" w:rsidP="00A4432A">
            <w:pPr>
              <w:jc w:val="center"/>
              <w:rPr>
                <w:rFonts w:ascii="Times New Roman" w:eastAsia="DengXian" w:hAnsi="Times New Roman" w:cs="Times New Roman"/>
                <w:b/>
                <w:bCs/>
                <w:sz w:val="24"/>
                <w:szCs w:val="24"/>
              </w:rPr>
            </w:pPr>
            <w:r w:rsidRPr="00A60367">
              <w:rPr>
                <w:rFonts w:ascii="Times New Roman" w:eastAsia="DengXian" w:hAnsi="Times New Roman" w:cs="Times New Roman"/>
                <w:sz w:val="24"/>
                <w:szCs w:val="24"/>
              </w:rPr>
              <w:t>β (</w:t>
            </w:r>
            <w:r w:rsidRPr="00A60367">
              <w:rPr>
                <w:rFonts w:ascii="Times New Roman" w:eastAsia="DengXian" w:hAnsi="Times New Roman" w:cs="Times New Roman"/>
                <w:i/>
                <w:iCs/>
                <w:sz w:val="24"/>
                <w:szCs w:val="24"/>
              </w:rPr>
              <w:t>P</w:t>
            </w:r>
            <w:r w:rsidRPr="00A60367">
              <w:rPr>
                <w:rFonts w:ascii="Times New Roman" w:eastAsia="DengXi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410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4ED006CE" w14:textId="77777777" w:rsidR="00864132" w:rsidRPr="00A60367" w:rsidRDefault="00864132" w:rsidP="00A4432A">
            <w:pPr>
              <w:jc w:val="center"/>
              <w:rPr>
                <w:rFonts w:ascii="Times New Roman" w:hAnsi="Times New Roman" w:cs="Times New Roman"/>
                <w:b/>
                <w:bCs/>
                <w:kern w:val="0"/>
                <w:sz w:val="24"/>
                <w:szCs w:val="24"/>
              </w:rPr>
            </w:pPr>
            <w:proofErr w:type="spellStart"/>
            <w:r w:rsidRPr="00A60367">
              <w:rPr>
                <w:rFonts w:ascii="Times New Roman" w:hAnsi="Times New Roman" w:cs="Times New Roman"/>
                <w:b/>
                <w:bCs/>
                <w:kern w:val="0"/>
                <w:sz w:val="24"/>
                <w:szCs w:val="24"/>
              </w:rPr>
              <w:t>Decadienoylcarnitine</w:t>
            </w:r>
            <w:proofErr w:type="spellEnd"/>
          </w:p>
          <w:p w14:paraId="1DA1E5B4" w14:textId="77777777" w:rsidR="00864132" w:rsidRPr="00A60367" w:rsidRDefault="00864132" w:rsidP="00A4432A">
            <w:pPr>
              <w:jc w:val="center"/>
              <w:rPr>
                <w:rFonts w:ascii="Times New Roman" w:eastAsia="DengXian" w:hAnsi="Times New Roman" w:cs="Times New Roman"/>
                <w:b/>
                <w:bCs/>
                <w:sz w:val="24"/>
                <w:szCs w:val="24"/>
              </w:rPr>
            </w:pPr>
            <w:r w:rsidRPr="00A60367">
              <w:rPr>
                <w:rFonts w:ascii="Times New Roman" w:eastAsia="DengXian" w:hAnsi="Times New Roman" w:cs="Times New Roman"/>
                <w:sz w:val="24"/>
                <w:szCs w:val="24"/>
              </w:rPr>
              <w:t>β (</w:t>
            </w:r>
            <w:r w:rsidRPr="00A60367">
              <w:rPr>
                <w:rFonts w:ascii="Times New Roman" w:eastAsia="DengXian" w:hAnsi="Times New Roman" w:cs="Times New Roman"/>
                <w:i/>
                <w:iCs/>
                <w:sz w:val="24"/>
                <w:szCs w:val="24"/>
              </w:rPr>
              <w:t>P</w:t>
            </w:r>
            <w:r w:rsidRPr="00A60367">
              <w:rPr>
                <w:rFonts w:ascii="Times New Roman" w:eastAsia="DengXian" w:hAnsi="Times New Roman" w:cs="Times New Roman"/>
                <w:sz w:val="24"/>
                <w:szCs w:val="24"/>
              </w:rPr>
              <w:t>)</w:t>
            </w:r>
          </w:p>
        </w:tc>
      </w:tr>
      <w:tr w:rsidR="00A60367" w:rsidRPr="00A60367" w14:paraId="1DF73C8F" w14:textId="77777777" w:rsidTr="00A4432A">
        <w:tc>
          <w:tcPr>
            <w:tcW w:w="2268" w:type="dxa"/>
            <w:vAlign w:val="center"/>
          </w:tcPr>
          <w:p w14:paraId="03C00322" w14:textId="77777777" w:rsidR="00864132" w:rsidRPr="00A60367" w:rsidRDefault="00864132" w:rsidP="00A4432A">
            <w:pPr>
              <w:rPr>
                <w:rFonts w:ascii="Times New Roman" w:eastAsia="DengXian" w:hAnsi="Times New Roman" w:cs="Times New Roman"/>
                <w:sz w:val="24"/>
                <w:szCs w:val="24"/>
              </w:rPr>
            </w:pPr>
            <w:r w:rsidRPr="00A60367">
              <w:rPr>
                <w:rFonts w:ascii="Times New Roman" w:eastAsia="DengXian" w:hAnsi="Times New Roman" w:cs="Times New Roman"/>
                <w:sz w:val="24"/>
                <w:szCs w:val="24"/>
              </w:rPr>
              <w:t>Age (years)</w:t>
            </w:r>
          </w:p>
        </w:tc>
        <w:tc>
          <w:tcPr>
            <w:tcW w:w="1985" w:type="dxa"/>
            <w:vAlign w:val="center"/>
          </w:tcPr>
          <w:p w14:paraId="7844D257" w14:textId="77777777" w:rsidR="00864132" w:rsidRPr="00A60367" w:rsidRDefault="00864132" w:rsidP="00A4432A">
            <w:pPr>
              <w:jc w:val="center"/>
              <w:rPr>
                <w:rFonts w:ascii="Times New Roman" w:eastAsia="DengXian" w:hAnsi="Times New Roman" w:cs="Times New Roman"/>
                <w:sz w:val="24"/>
                <w:szCs w:val="24"/>
              </w:rPr>
            </w:pPr>
            <w:r w:rsidRPr="00A60367">
              <w:rPr>
                <w:rFonts w:ascii="Times New Roman" w:eastAsia="DengXian" w:hAnsi="Times New Roman" w:cs="Times New Roman" w:hint="eastAsia"/>
                <w:sz w:val="24"/>
                <w:szCs w:val="24"/>
              </w:rPr>
              <w:t>P</w:t>
            </w:r>
            <w:r w:rsidRPr="00A60367">
              <w:rPr>
                <w:rFonts w:ascii="Times New Roman" w:eastAsia="DengXian" w:hAnsi="Times New Roman" w:cs="Times New Roman"/>
                <w:sz w:val="24"/>
                <w:szCs w:val="24"/>
              </w:rPr>
              <w:t>er 1-SD increase</w:t>
            </w:r>
          </w:p>
        </w:tc>
        <w:tc>
          <w:tcPr>
            <w:tcW w:w="2409" w:type="dxa"/>
            <w:vAlign w:val="center"/>
          </w:tcPr>
          <w:p w14:paraId="03464D25" w14:textId="77777777" w:rsidR="00864132" w:rsidRPr="00A60367" w:rsidRDefault="00864132" w:rsidP="00A4432A">
            <w:pPr>
              <w:jc w:val="center"/>
              <w:rPr>
                <w:rFonts w:ascii="Times New Roman" w:eastAsia="DengXian" w:hAnsi="Times New Roman" w:cs="Times New Roman"/>
                <w:sz w:val="24"/>
                <w:szCs w:val="24"/>
              </w:rPr>
            </w:pPr>
            <w:r w:rsidRPr="00A60367">
              <w:rPr>
                <w:rFonts w:ascii="Times New Roman" w:eastAsia="DengXian" w:hAnsi="Times New Roman" w:cs="Times New Roman" w:hint="eastAsia"/>
                <w:sz w:val="24"/>
                <w:szCs w:val="24"/>
              </w:rPr>
              <w:t>-0.001 (0.659)</w:t>
            </w:r>
          </w:p>
        </w:tc>
        <w:tc>
          <w:tcPr>
            <w:tcW w:w="2410" w:type="dxa"/>
            <w:vAlign w:val="center"/>
          </w:tcPr>
          <w:p w14:paraId="3B0A2988" w14:textId="77777777" w:rsidR="00864132" w:rsidRPr="00A60367" w:rsidRDefault="00864132" w:rsidP="00A4432A">
            <w:pPr>
              <w:jc w:val="center"/>
              <w:rPr>
                <w:rFonts w:ascii="Times New Roman" w:eastAsia="DengXian" w:hAnsi="Times New Roman" w:cs="Times New Roman"/>
                <w:sz w:val="24"/>
                <w:szCs w:val="24"/>
              </w:rPr>
            </w:pPr>
            <w:r w:rsidRPr="00A60367">
              <w:rPr>
                <w:rFonts w:ascii="Times New Roman" w:eastAsia="DengXian" w:hAnsi="Times New Roman" w:cs="Times New Roman" w:hint="eastAsia"/>
                <w:sz w:val="24"/>
                <w:szCs w:val="24"/>
              </w:rPr>
              <w:t>0.007 (0.018)</w:t>
            </w:r>
          </w:p>
        </w:tc>
        <w:tc>
          <w:tcPr>
            <w:tcW w:w="2410" w:type="dxa"/>
            <w:vAlign w:val="center"/>
          </w:tcPr>
          <w:p w14:paraId="0FE81CE1" w14:textId="77777777" w:rsidR="00864132" w:rsidRPr="00A60367" w:rsidRDefault="00864132" w:rsidP="00A4432A">
            <w:pPr>
              <w:jc w:val="center"/>
              <w:rPr>
                <w:rFonts w:ascii="Times New Roman" w:eastAsia="DengXian" w:hAnsi="Times New Roman" w:cs="Times New Roman"/>
                <w:sz w:val="24"/>
                <w:szCs w:val="24"/>
              </w:rPr>
            </w:pPr>
            <w:r w:rsidRPr="00A60367">
              <w:rPr>
                <w:rFonts w:ascii="Times New Roman" w:eastAsia="DengXian" w:hAnsi="Times New Roman" w:cs="Times New Roman" w:hint="eastAsia"/>
                <w:sz w:val="24"/>
                <w:szCs w:val="24"/>
              </w:rPr>
              <w:t>-0.001 (0.838)</w:t>
            </w:r>
          </w:p>
        </w:tc>
        <w:tc>
          <w:tcPr>
            <w:tcW w:w="2410" w:type="dxa"/>
            <w:vAlign w:val="center"/>
          </w:tcPr>
          <w:p w14:paraId="56A89F61" w14:textId="77777777" w:rsidR="00864132" w:rsidRPr="00A60367" w:rsidRDefault="00864132" w:rsidP="00A4432A">
            <w:pPr>
              <w:jc w:val="center"/>
              <w:rPr>
                <w:rFonts w:ascii="Times New Roman" w:eastAsia="DengXian" w:hAnsi="Times New Roman" w:cs="Times New Roman"/>
                <w:sz w:val="24"/>
                <w:szCs w:val="24"/>
              </w:rPr>
            </w:pPr>
            <w:r w:rsidRPr="00A60367">
              <w:rPr>
                <w:rFonts w:ascii="Times New Roman" w:eastAsia="DengXian" w:hAnsi="Times New Roman" w:cs="Times New Roman" w:hint="eastAsia"/>
                <w:sz w:val="24"/>
                <w:szCs w:val="24"/>
              </w:rPr>
              <w:t>0.007 (0.968)</w:t>
            </w:r>
          </w:p>
        </w:tc>
      </w:tr>
      <w:tr w:rsidR="00A60367" w:rsidRPr="00A60367" w14:paraId="485ADDB8" w14:textId="77777777" w:rsidTr="00A4432A">
        <w:tc>
          <w:tcPr>
            <w:tcW w:w="2268" w:type="dxa"/>
            <w:vAlign w:val="center"/>
          </w:tcPr>
          <w:p w14:paraId="30DAF824" w14:textId="77777777" w:rsidR="00864132" w:rsidRPr="00A60367" w:rsidRDefault="00864132" w:rsidP="00A4432A">
            <w:pPr>
              <w:rPr>
                <w:rFonts w:ascii="Times New Roman" w:eastAsia="DengXian" w:hAnsi="Times New Roman" w:cs="Times New Roman"/>
                <w:sz w:val="24"/>
                <w:szCs w:val="24"/>
              </w:rPr>
            </w:pPr>
            <w:r w:rsidRPr="00A60367">
              <w:rPr>
                <w:rFonts w:ascii="Times New Roman" w:eastAsia="DengXian" w:hAnsi="Times New Roman" w:cs="Times New Roman"/>
                <w:sz w:val="24"/>
                <w:szCs w:val="24"/>
              </w:rPr>
              <w:t>Body mass index</w:t>
            </w:r>
          </w:p>
        </w:tc>
        <w:tc>
          <w:tcPr>
            <w:tcW w:w="1985" w:type="dxa"/>
            <w:vAlign w:val="center"/>
          </w:tcPr>
          <w:p w14:paraId="5B6E4DC6" w14:textId="77777777" w:rsidR="00864132" w:rsidRPr="00A60367" w:rsidRDefault="00864132" w:rsidP="00A4432A">
            <w:pPr>
              <w:jc w:val="center"/>
              <w:rPr>
                <w:rFonts w:ascii="Times New Roman" w:eastAsia="DengXian" w:hAnsi="Times New Roman" w:cs="Times New Roman"/>
                <w:sz w:val="24"/>
                <w:szCs w:val="24"/>
              </w:rPr>
            </w:pPr>
            <w:r w:rsidRPr="00A60367">
              <w:rPr>
                <w:rFonts w:ascii="Times New Roman" w:eastAsia="DengXian" w:hAnsi="Times New Roman" w:cs="Times New Roman" w:hint="eastAsia"/>
                <w:sz w:val="24"/>
                <w:szCs w:val="24"/>
              </w:rPr>
              <w:t>P</w:t>
            </w:r>
            <w:r w:rsidRPr="00A60367">
              <w:rPr>
                <w:rFonts w:ascii="Times New Roman" w:eastAsia="DengXian" w:hAnsi="Times New Roman" w:cs="Times New Roman"/>
                <w:sz w:val="24"/>
                <w:szCs w:val="24"/>
              </w:rPr>
              <w:t>er 1-SD increase</w:t>
            </w:r>
          </w:p>
        </w:tc>
        <w:tc>
          <w:tcPr>
            <w:tcW w:w="2409" w:type="dxa"/>
            <w:vAlign w:val="center"/>
          </w:tcPr>
          <w:p w14:paraId="31AA96D2" w14:textId="77777777" w:rsidR="00864132" w:rsidRPr="00A60367" w:rsidRDefault="00864132" w:rsidP="00A4432A">
            <w:pPr>
              <w:jc w:val="center"/>
              <w:rPr>
                <w:rFonts w:ascii="Times New Roman" w:eastAsia="DengXian" w:hAnsi="Times New Roman" w:cs="Times New Roman"/>
                <w:sz w:val="24"/>
                <w:szCs w:val="24"/>
              </w:rPr>
            </w:pPr>
            <w:r w:rsidRPr="00A60367">
              <w:rPr>
                <w:rFonts w:ascii="Times New Roman" w:eastAsia="DengXian" w:hAnsi="Times New Roman" w:cs="Times New Roman" w:hint="eastAsia"/>
                <w:sz w:val="24"/>
                <w:szCs w:val="24"/>
              </w:rPr>
              <w:t>-0.001 (0.520)</w:t>
            </w:r>
          </w:p>
        </w:tc>
        <w:tc>
          <w:tcPr>
            <w:tcW w:w="2410" w:type="dxa"/>
            <w:vAlign w:val="center"/>
          </w:tcPr>
          <w:p w14:paraId="7868D3B9" w14:textId="77777777" w:rsidR="00864132" w:rsidRPr="00A60367" w:rsidRDefault="00864132" w:rsidP="00A4432A">
            <w:pPr>
              <w:jc w:val="center"/>
              <w:rPr>
                <w:rFonts w:ascii="Times New Roman" w:eastAsia="DengXian" w:hAnsi="Times New Roman" w:cs="Times New Roman"/>
                <w:sz w:val="24"/>
                <w:szCs w:val="24"/>
              </w:rPr>
            </w:pPr>
            <w:r w:rsidRPr="00A60367">
              <w:rPr>
                <w:rFonts w:ascii="Times New Roman" w:eastAsia="DengXian" w:hAnsi="Times New Roman" w:cs="Times New Roman" w:hint="eastAsia"/>
                <w:sz w:val="24"/>
                <w:szCs w:val="24"/>
              </w:rPr>
              <w:t>0.001 (0.661)</w:t>
            </w:r>
          </w:p>
        </w:tc>
        <w:tc>
          <w:tcPr>
            <w:tcW w:w="2410" w:type="dxa"/>
            <w:vAlign w:val="center"/>
          </w:tcPr>
          <w:p w14:paraId="688F4D73" w14:textId="77777777" w:rsidR="00864132" w:rsidRPr="00A60367" w:rsidRDefault="00864132" w:rsidP="00A4432A">
            <w:pPr>
              <w:jc w:val="center"/>
              <w:rPr>
                <w:rFonts w:ascii="Times New Roman" w:eastAsia="DengXian" w:hAnsi="Times New Roman" w:cs="Times New Roman"/>
                <w:sz w:val="24"/>
                <w:szCs w:val="24"/>
              </w:rPr>
            </w:pPr>
            <w:r w:rsidRPr="00A60367">
              <w:rPr>
                <w:rFonts w:ascii="Times New Roman" w:eastAsia="DengXian" w:hAnsi="Times New Roman" w:cs="Times New Roman" w:hint="eastAsia"/>
                <w:sz w:val="24"/>
                <w:szCs w:val="24"/>
              </w:rPr>
              <w:t>-0.003 (0.086)</w:t>
            </w:r>
          </w:p>
        </w:tc>
        <w:tc>
          <w:tcPr>
            <w:tcW w:w="2410" w:type="dxa"/>
            <w:vAlign w:val="center"/>
          </w:tcPr>
          <w:p w14:paraId="5C9B2EAF" w14:textId="77777777" w:rsidR="00864132" w:rsidRPr="00A60367" w:rsidRDefault="00864132" w:rsidP="00A4432A">
            <w:pPr>
              <w:jc w:val="center"/>
              <w:rPr>
                <w:rFonts w:ascii="Times New Roman" w:eastAsia="DengXian" w:hAnsi="Times New Roman" w:cs="Times New Roman"/>
                <w:sz w:val="24"/>
                <w:szCs w:val="24"/>
              </w:rPr>
            </w:pPr>
            <w:r w:rsidRPr="00A60367">
              <w:rPr>
                <w:rFonts w:ascii="Times New Roman" w:eastAsia="DengXian" w:hAnsi="Times New Roman" w:cs="Times New Roman" w:hint="eastAsia"/>
                <w:sz w:val="24"/>
                <w:szCs w:val="24"/>
              </w:rPr>
              <w:t>-0.007 (0.571)</w:t>
            </w:r>
          </w:p>
        </w:tc>
      </w:tr>
      <w:tr w:rsidR="00A60367" w:rsidRPr="00A60367" w14:paraId="72227742" w14:textId="77777777" w:rsidTr="00A4432A">
        <w:tc>
          <w:tcPr>
            <w:tcW w:w="2268" w:type="dxa"/>
            <w:vAlign w:val="center"/>
          </w:tcPr>
          <w:p w14:paraId="60F8B621" w14:textId="77777777" w:rsidR="00864132" w:rsidRPr="00A60367" w:rsidRDefault="00864132" w:rsidP="00A4432A">
            <w:pPr>
              <w:rPr>
                <w:rFonts w:ascii="Times New Roman" w:eastAsia="DengXian" w:hAnsi="Times New Roman" w:cs="Times New Roman"/>
                <w:sz w:val="24"/>
                <w:szCs w:val="24"/>
              </w:rPr>
            </w:pPr>
            <w:r w:rsidRPr="00A60367">
              <w:rPr>
                <w:rFonts w:ascii="Times New Roman" w:eastAsia="DengXian" w:hAnsi="Times New Roman" w:cs="Times New Roman"/>
                <w:sz w:val="24"/>
                <w:szCs w:val="24"/>
              </w:rPr>
              <w:t>Age at menarche</w:t>
            </w:r>
          </w:p>
        </w:tc>
        <w:tc>
          <w:tcPr>
            <w:tcW w:w="1985" w:type="dxa"/>
            <w:vAlign w:val="center"/>
          </w:tcPr>
          <w:p w14:paraId="40700B78" w14:textId="77777777" w:rsidR="00864132" w:rsidRPr="00A60367" w:rsidRDefault="00864132" w:rsidP="00A4432A">
            <w:pPr>
              <w:jc w:val="center"/>
              <w:rPr>
                <w:rFonts w:ascii="Times New Roman" w:eastAsia="DengXian" w:hAnsi="Times New Roman" w:cs="Times New Roman"/>
                <w:sz w:val="24"/>
                <w:szCs w:val="24"/>
              </w:rPr>
            </w:pPr>
            <w:r w:rsidRPr="00A60367">
              <w:rPr>
                <w:rFonts w:ascii="Times New Roman" w:eastAsia="DengXian" w:hAnsi="Times New Roman" w:cs="Times New Roman" w:hint="eastAsia"/>
                <w:sz w:val="24"/>
                <w:szCs w:val="24"/>
              </w:rPr>
              <w:t>P</w:t>
            </w:r>
            <w:r w:rsidRPr="00A60367">
              <w:rPr>
                <w:rFonts w:ascii="Times New Roman" w:eastAsia="DengXian" w:hAnsi="Times New Roman" w:cs="Times New Roman"/>
                <w:sz w:val="24"/>
                <w:szCs w:val="24"/>
              </w:rPr>
              <w:t>er 1-SD increase</w:t>
            </w:r>
          </w:p>
        </w:tc>
        <w:tc>
          <w:tcPr>
            <w:tcW w:w="2409" w:type="dxa"/>
            <w:vAlign w:val="center"/>
          </w:tcPr>
          <w:p w14:paraId="2574E19F" w14:textId="77777777" w:rsidR="00864132" w:rsidRPr="00A60367" w:rsidRDefault="00864132" w:rsidP="00A4432A">
            <w:pPr>
              <w:jc w:val="center"/>
              <w:rPr>
                <w:rFonts w:ascii="Times New Roman" w:eastAsia="DengXian" w:hAnsi="Times New Roman" w:cs="Times New Roman"/>
                <w:sz w:val="24"/>
                <w:szCs w:val="24"/>
              </w:rPr>
            </w:pPr>
            <w:r w:rsidRPr="00A60367">
              <w:rPr>
                <w:rFonts w:ascii="Times New Roman" w:eastAsia="DengXian" w:hAnsi="Times New Roman" w:cs="Times New Roman" w:hint="eastAsia"/>
                <w:sz w:val="24"/>
                <w:szCs w:val="24"/>
              </w:rPr>
              <w:t>0.001 (0.377)</w:t>
            </w:r>
          </w:p>
        </w:tc>
        <w:tc>
          <w:tcPr>
            <w:tcW w:w="2410" w:type="dxa"/>
            <w:vAlign w:val="center"/>
          </w:tcPr>
          <w:p w14:paraId="1000613D" w14:textId="77777777" w:rsidR="00864132" w:rsidRPr="00A60367" w:rsidRDefault="00864132" w:rsidP="00A4432A">
            <w:pPr>
              <w:jc w:val="center"/>
              <w:rPr>
                <w:rFonts w:ascii="Times New Roman" w:eastAsia="DengXian" w:hAnsi="Times New Roman" w:cs="Times New Roman"/>
                <w:sz w:val="24"/>
                <w:szCs w:val="24"/>
              </w:rPr>
            </w:pPr>
            <w:r w:rsidRPr="00A60367">
              <w:rPr>
                <w:rFonts w:ascii="Times New Roman" w:eastAsia="DengXian" w:hAnsi="Times New Roman" w:cs="Times New Roman" w:hint="eastAsia"/>
                <w:sz w:val="24"/>
                <w:szCs w:val="24"/>
              </w:rPr>
              <w:t>-0.004 (0.110)</w:t>
            </w:r>
          </w:p>
        </w:tc>
        <w:tc>
          <w:tcPr>
            <w:tcW w:w="2410" w:type="dxa"/>
            <w:vAlign w:val="center"/>
          </w:tcPr>
          <w:p w14:paraId="799F17C8" w14:textId="77777777" w:rsidR="00864132" w:rsidRPr="00A60367" w:rsidRDefault="00864132" w:rsidP="00A4432A">
            <w:pPr>
              <w:jc w:val="center"/>
              <w:rPr>
                <w:rFonts w:ascii="Times New Roman" w:eastAsia="DengXian" w:hAnsi="Times New Roman" w:cs="Times New Roman"/>
                <w:sz w:val="24"/>
                <w:szCs w:val="24"/>
              </w:rPr>
            </w:pPr>
            <w:r w:rsidRPr="00A60367">
              <w:rPr>
                <w:rFonts w:ascii="Times New Roman" w:eastAsia="DengXian" w:hAnsi="Times New Roman" w:cs="Times New Roman" w:hint="eastAsia"/>
                <w:sz w:val="24"/>
                <w:szCs w:val="24"/>
              </w:rPr>
              <w:t>0.001 (0.930)</w:t>
            </w:r>
          </w:p>
        </w:tc>
        <w:tc>
          <w:tcPr>
            <w:tcW w:w="2410" w:type="dxa"/>
            <w:vAlign w:val="center"/>
          </w:tcPr>
          <w:p w14:paraId="67603D74" w14:textId="77777777" w:rsidR="00864132" w:rsidRPr="00A60367" w:rsidRDefault="00864132" w:rsidP="00A4432A">
            <w:pPr>
              <w:jc w:val="center"/>
              <w:rPr>
                <w:rFonts w:ascii="Times New Roman" w:eastAsia="DengXian" w:hAnsi="Times New Roman" w:cs="Times New Roman"/>
                <w:sz w:val="24"/>
                <w:szCs w:val="24"/>
              </w:rPr>
            </w:pPr>
            <w:r w:rsidRPr="00A60367">
              <w:rPr>
                <w:rFonts w:ascii="Times New Roman" w:eastAsia="DengXian" w:hAnsi="Times New Roman" w:cs="Times New Roman" w:hint="eastAsia"/>
                <w:sz w:val="24"/>
                <w:szCs w:val="24"/>
              </w:rPr>
              <w:t>-0.001 (0.973)</w:t>
            </w:r>
          </w:p>
        </w:tc>
      </w:tr>
      <w:tr w:rsidR="00A60367" w:rsidRPr="00A60367" w14:paraId="2029420C" w14:textId="77777777" w:rsidTr="00A4432A">
        <w:tc>
          <w:tcPr>
            <w:tcW w:w="2268" w:type="dxa"/>
            <w:vAlign w:val="center"/>
          </w:tcPr>
          <w:p w14:paraId="2F46234D" w14:textId="77777777" w:rsidR="00864132" w:rsidRPr="00A60367" w:rsidRDefault="00864132" w:rsidP="00A4432A">
            <w:pPr>
              <w:rPr>
                <w:rFonts w:ascii="Times New Roman" w:eastAsia="DengXian" w:hAnsi="Times New Roman" w:cs="Times New Roman"/>
                <w:sz w:val="24"/>
                <w:szCs w:val="24"/>
              </w:rPr>
            </w:pPr>
            <w:r w:rsidRPr="00A60367">
              <w:rPr>
                <w:rFonts w:ascii="Times New Roman" w:eastAsia="DengXian" w:hAnsi="Times New Roman" w:cs="Times New Roman"/>
                <w:sz w:val="24"/>
                <w:szCs w:val="24"/>
              </w:rPr>
              <w:t>Hypertension diagnosis</w:t>
            </w:r>
            <w:r w:rsidRPr="00A60367">
              <w:rPr>
                <w:rFonts w:ascii="Times New Roman" w:eastAsia="DengXian" w:hAnsi="Times New Roman" w:cs="Times New Roman" w:hint="eastAsia"/>
                <w:sz w:val="24"/>
                <w:szCs w:val="24"/>
              </w:rPr>
              <w:t xml:space="preserve"> </w:t>
            </w:r>
          </w:p>
        </w:tc>
        <w:tc>
          <w:tcPr>
            <w:tcW w:w="1985" w:type="dxa"/>
            <w:vAlign w:val="center"/>
          </w:tcPr>
          <w:p w14:paraId="30C5126C" w14:textId="77777777" w:rsidR="00864132" w:rsidRPr="00A60367" w:rsidRDefault="00864132" w:rsidP="00A4432A">
            <w:pPr>
              <w:jc w:val="center"/>
              <w:rPr>
                <w:rFonts w:ascii="Times New Roman" w:eastAsia="DengXian" w:hAnsi="Times New Roman" w:cs="Times New Roman"/>
                <w:sz w:val="24"/>
                <w:szCs w:val="24"/>
              </w:rPr>
            </w:pPr>
            <w:r w:rsidRPr="00A60367">
              <w:rPr>
                <w:rFonts w:ascii="Times New Roman" w:eastAsia="DengXian" w:hAnsi="Times New Roman" w:cs="Times New Roman"/>
                <w:sz w:val="24"/>
                <w:szCs w:val="24"/>
              </w:rPr>
              <w:t>Yes vs. no</w:t>
            </w:r>
          </w:p>
        </w:tc>
        <w:tc>
          <w:tcPr>
            <w:tcW w:w="2409" w:type="dxa"/>
            <w:vAlign w:val="center"/>
          </w:tcPr>
          <w:p w14:paraId="13607DB9" w14:textId="77777777" w:rsidR="00864132" w:rsidRPr="00A60367" w:rsidRDefault="00864132" w:rsidP="00A4432A">
            <w:pPr>
              <w:jc w:val="center"/>
              <w:rPr>
                <w:rFonts w:ascii="Times New Roman" w:eastAsia="DengXian" w:hAnsi="Times New Roman" w:cs="Times New Roman"/>
                <w:sz w:val="24"/>
                <w:szCs w:val="24"/>
              </w:rPr>
            </w:pPr>
            <w:r w:rsidRPr="00A60367">
              <w:rPr>
                <w:rFonts w:ascii="Times New Roman" w:eastAsia="DengXian" w:hAnsi="Times New Roman" w:cs="Times New Roman" w:hint="eastAsia"/>
                <w:sz w:val="24"/>
                <w:szCs w:val="24"/>
              </w:rPr>
              <w:t>0.003 (0.509)</w:t>
            </w:r>
          </w:p>
        </w:tc>
        <w:tc>
          <w:tcPr>
            <w:tcW w:w="2410" w:type="dxa"/>
            <w:vAlign w:val="center"/>
          </w:tcPr>
          <w:p w14:paraId="77C3D66E" w14:textId="77777777" w:rsidR="00864132" w:rsidRPr="00A60367" w:rsidRDefault="00864132" w:rsidP="00A4432A">
            <w:pPr>
              <w:jc w:val="center"/>
              <w:rPr>
                <w:rFonts w:ascii="Times New Roman" w:eastAsia="DengXian" w:hAnsi="Times New Roman" w:cs="Times New Roman"/>
                <w:sz w:val="24"/>
                <w:szCs w:val="24"/>
              </w:rPr>
            </w:pPr>
            <w:r w:rsidRPr="00A60367">
              <w:rPr>
                <w:rFonts w:ascii="Times New Roman" w:eastAsia="DengXian" w:hAnsi="Times New Roman" w:cs="Times New Roman" w:hint="eastAsia"/>
                <w:sz w:val="24"/>
                <w:szCs w:val="24"/>
              </w:rPr>
              <w:t>0.001 (0</w:t>
            </w:r>
            <w:r w:rsidRPr="00A60367">
              <w:rPr>
                <w:rFonts w:ascii="Times New Roman" w:eastAsia="DengXian" w:hAnsi="Times New Roman" w:cs="Times New Roman"/>
                <w:sz w:val="24"/>
                <w:szCs w:val="24"/>
              </w:rPr>
              <w:t>.</w:t>
            </w:r>
            <w:r w:rsidRPr="00A60367">
              <w:rPr>
                <w:rFonts w:ascii="Times New Roman" w:eastAsia="DengXian" w:hAnsi="Times New Roman" w:cs="Times New Roman" w:hint="eastAsia"/>
                <w:sz w:val="24"/>
                <w:szCs w:val="24"/>
              </w:rPr>
              <w:t>985)</w:t>
            </w:r>
          </w:p>
        </w:tc>
        <w:tc>
          <w:tcPr>
            <w:tcW w:w="2410" w:type="dxa"/>
            <w:vAlign w:val="center"/>
          </w:tcPr>
          <w:p w14:paraId="2F062AF4" w14:textId="77777777" w:rsidR="00864132" w:rsidRPr="00A60367" w:rsidRDefault="00864132" w:rsidP="00A4432A">
            <w:pPr>
              <w:jc w:val="center"/>
              <w:rPr>
                <w:rFonts w:ascii="Times New Roman" w:eastAsia="DengXian" w:hAnsi="Times New Roman" w:cs="Times New Roman"/>
                <w:sz w:val="24"/>
                <w:szCs w:val="24"/>
              </w:rPr>
            </w:pPr>
            <w:r w:rsidRPr="00A60367">
              <w:rPr>
                <w:rFonts w:ascii="Times New Roman" w:eastAsia="DengXian" w:hAnsi="Times New Roman" w:cs="Times New Roman" w:hint="eastAsia"/>
                <w:sz w:val="24"/>
                <w:szCs w:val="24"/>
              </w:rPr>
              <w:t>0.001 (0</w:t>
            </w:r>
            <w:r w:rsidRPr="00A60367">
              <w:rPr>
                <w:rFonts w:ascii="Times New Roman" w:eastAsia="DengXian" w:hAnsi="Times New Roman" w:cs="Times New Roman"/>
                <w:sz w:val="24"/>
                <w:szCs w:val="24"/>
              </w:rPr>
              <w:t>.</w:t>
            </w:r>
            <w:r w:rsidRPr="00A60367">
              <w:rPr>
                <w:rFonts w:ascii="Times New Roman" w:eastAsia="DengXian" w:hAnsi="Times New Roman" w:cs="Times New Roman" w:hint="eastAsia"/>
                <w:sz w:val="24"/>
                <w:szCs w:val="24"/>
              </w:rPr>
              <w:t>817)</w:t>
            </w:r>
          </w:p>
        </w:tc>
        <w:tc>
          <w:tcPr>
            <w:tcW w:w="2410" w:type="dxa"/>
            <w:vAlign w:val="center"/>
          </w:tcPr>
          <w:p w14:paraId="1AAAA92F" w14:textId="77777777" w:rsidR="00864132" w:rsidRPr="00A60367" w:rsidRDefault="00864132" w:rsidP="00A4432A">
            <w:pPr>
              <w:jc w:val="center"/>
              <w:rPr>
                <w:rFonts w:ascii="Times New Roman" w:eastAsia="DengXian" w:hAnsi="Times New Roman" w:cs="Times New Roman"/>
                <w:sz w:val="24"/>
                <w:szCs w:val="24"/>
              </w:rPr>
            </w:pPr>
            <w:r w:rsidRPr="00A60367">
              <w:rPr>
                <w:rFonts w:ascii="Times New Roman" w:eastAsia="DengXian" w:hAnsi="Times New Roman" w:cs="Times New Roman" w:hint="eastAsia"/>
                <w:sz w:val="24"/>
                <w:szCs w:val="24"/>
              </w:rPr>
              <w:t>0.011 (0.753)</w:t>
            </w:r>
          </w:p>
        </w:tc>
      </w:tr>
      <w:tr w:rsidR="00A60367" w:rsidRPr="00A60367" w14:paraId="089F6FD2" w14:textId="77777777" w:rsidTr="00A4432A">
        <w:tc>
          <w:tcPr>
            <w:tcW w:w="2268" w:type="dxa"/>
            <w:vAlign w:val="center"/>
          </w:tcPr>
          <w:p w14:paraId="69D79542" w14:textId="77777777" w:rsidR="00864132" w:rsidRPr="00A60367" w:rsidRDefault="00864132" w:rsidP="00A4432A">
            <w:pPr>
              <w:rPr>
                <w:rFonts w:ascii="Times New Roman" w:eastAsia="DengXian" w:hAnsi="Times New Roman" w:cs="Times New Roman"/>
                <w:sz w:val="24"/>
                <w:szCs w:val="24"/>
                <w:lang w:val="fr-FR"/>
              </w:rPr>
            </w:pPr>
            <w:r w:rsidRPr="00A60367">
              <w:rPr>
                <w:rFonts w:ascii="Times New Roman" w:eastAsia="DengXian" w:hAnsi="Times New Roman" w:cs="Times New Roman" w:hint="eastAsia"/>
                <w:sz w:val="24"/>
                <w:szCs w:val="24"/>
                <w:lang w:val="fr-FR"/>
              </w:rPr>
              <w:t>T</w:t>
            </w:r>
            <w:r w:rsidRPr="00A60367">
              <w:rPr>
                <w:rFonts w:ascii="Times New Roman" w:eastAsia="DengXian" w:hAnsi="Times New Roman" w:cs="Times New Roman"/>
                <w:sz w:val="24"/>
                <w:szCs w:val="24"/>
                <w:lang w:val="fr-FR"/>
              </w:rPr>
              <w:t xml:space="preserve">ype 2 </w:t>
            </w:r>
            <w:proofErr w:type="spellStart"/>
            <w:r w:rsidRPr="00A60367">
              <w:rPr>
                <w:rFonts w:ascii="Times New Roman" w:eastAsia="DengXian" w:hAnsi="Times New Roman" w:cs="Times New Roman" w:hint="eastAsia"/>
                <w:sz w:val="24"/>
                <w:szCs w:val="24"/>
                <w:lang w:val="fr-FR"/>
              </w:rPr>
              <w:t>d</w:t>
            </w:r>
            <w:r w:rsidRPr="00A60367">
              <w:rPr>
                <w:rFonts w:ascii="Times New Roman" w:eastAsia="DengXian" w:hAnsi="Times New Roman" w:cs="Times New Roman"/>
                <w:sz w:val="24"/>
                <w:szCs w:val="24"/>
                <w:lang w:val="fr-FR"/>
              </w:rPr>
              <w:t>iabetes</w:t>
            </w:r>
            <w:proofErr w:type="spellEnd"/>
          </w:p>
          <w:p w14:paraId="0E85E916" w14:textId="77777777" w:rsidR="00864132" w:rsidRPr="00A60367" w:rsidRDefault="00864132" w:rsidP="00A4432A">
            <w:pPr>
              <w:rPr>
                <w:rFonts w:ascii="Times New Roman" w:eastAsia="DengXian" w:hAnsi="Times New Roman" w:cs="Times New Roman"/>
                <w:sz w:val="24"/>
                <w:szCs w:val="24"/>
                <w:lang w:val="fr-FR"/>
              </w:rPr>
            </w:pPr>
            <w:proofErr w:type="spellStart"/>
            <w:r w:rsidRPr="00A60367">
              <w:rPr>
                <w:rFonts w:ascii="Times New Roman" w:eastAsia="DengXian" w:hAnsi="Times New Roman" w:cs="Times New Roman"/>
                <w:sz w:val="24"/>
                <w:szCs w:val="24"/>
                <w:lang w:val="fr-FR"/>
              </w:rPr>
              <w:t>diagnosis</w:t>
            </w:r>
            <w:proofErr w:type="spellEnd"/>
            <w:r w:rsidRPr="00A60367">
              <w:rPr>
                <w:rFonts w:ascii="Times New Roman" w:eastAsia="DengXian" w:hAnsi="Times New Roman" w:cs="Times New Roman" w:hint="eastAsia"/>
                <w:sz w:val="24"/>
                <w:szCs w:val="24"/>
                <w:lang w:val="fr-FR"/>
              </w:rPr>
              <w:t xml:space="preserve"> </w:t>
            </w:r>
          </w:p>
        </w:tc>
        <w:tc>
          <w:tcPr>
            <w:tcW w:w="1985" w:type="dxa"/>
            <w:vAlign w:val="center"/>
          </w:tcPr>
          <w:p w14:paraId="424B97E1" w14:textId="77777777" w:rsidR="00864132" w:rsidRPr="00A60367" w:rsidRDefault="00864132" w:rsidP="00A4432A">
            <w:pPr>
              <w:jc w:val="center"/>
              <w:rPr>
                <w:rFonts w:ascii="Times New Roman" w:eastAsia="DengXian" w:hAnsi="Times New Roman" w:cs="Times New Roman"/>
                <w:sz w:val="24"/>
                <w:szCs w:val="24"/>
                <w:lang w:val="fr-FR"/>
              </w:rPr>
            </w:pPr>
            <w:r w:rsidRPr="00A60367">
              <w:rPr>
                <w:rFonts w:ascii="Times New Roman" w:eastAsia="DengXian" w:hAnsi="Times New Roman" w:cs="Times New Roman"/>
                <w:sz w:val="24"/>
                <w:szCs w:val="24"/>
              </w:rPr>
              <w:t>Yes vs. no</w:t>
            </w:r>
          </w:p>
        </w:tc>
        <w:tc>
          <w:tcPr>
            <w:tcW w:w="2409" w:type="dxa"/>
            <w:vAlign w:val="center"/>
          </w:tcPr>
          <w:p w14:paraId="690E76FD" w14:textId="77777777" w:rsidR="00864132" w:rsidRPr="00A60367" w:rsidRDefault="00864132" w:rsidP="00A4432A">
            <w:pPr>
              <w:jc w:val="center"/>
              <w:rPr>
                <w:rFonts w:ascii="Times New Roman" w:eastAsia="DengXian" w:hAnsi="Times New Roman" w:cs="Times New Roman"/>
                <w:sz w:val="24"/>
                <w:szCs w:val="24"/>
              </w:rPr>
            </w:pPr>
            <w:r w:rsidRPr="00A60367">
              <w:rPr>
                <w:rFonts w:ascii="Times New Roman" w:eastAsia="DengXian" w:hAnsi="Times New Roman" w:cs="Times New Roman" w:hint="eastAsia"/>
                <w:sz w:val="24"/>
                <w:szCs w:val="24"/>
              </w:rPr>
              <w:t>-0.001 (0.874)</w:t>
            </w:r>
          </w:p>
        </w:tc>
        <w:tc>
          <w:tcPr>
            <w:tcW w:w="2410" w:type="dxa"/>
            <w:vAlign w:val="center"/>
          </w:tcPr>
          <w:p w14:paraId="6AF7C975" w14:textId="77777777" w:rsidR="00864132" w:rsidRPr="00A60367" w:rsidRDefault="00864132" w:rsidP="00A4432A">
            <w:pPr>
              <w:jc w:val="center"/>
              <w:rPr>
                <w:rFonts w:ascii="Times New Roman" w:eastAsia="DengXian" w:hAnsi="Times New Roman" w:cs="Times New Roman"/>
                <w:sz w:val="24"/>
                <w:szCs w:val="24"/>
              </w:rPr>
            </w:pPr>
            <w:r w:rsidRPr="00A60367">
              <w:rPr>
                <w:rFonts w:ascii="Times New Roman" w:eastAsia="DengXian" w:hAnsi="Times New Roman" w:cs="Times New Roman" w:hint="eastAsia"/>
                <w:sz w:val="24"/>
                <w:szCs w:val="24"/>
              </w:rPr>
              <w:t>0.004 (0.793)</w:t>
            </w:r>
          </w:p>
        </w:tc>
        <w:tc>
          <w:tcPr>
            <w:tcW w:w="2410" w:type="dxa"/>
            <w:vAlign w:val="center"/>
          </w:tcPr>
          <w:p w14:paraId="3EF88FE1" w14:textId="77777777" w:rsidR="00864132" w:rsidRPr="00A60367" w:rsidRDefault="00864132" w:rsidP="00A4432A">
            <w:pPr>
              <w:jc w:val="center"/>
              <w:rPr>
                <w:rFonts w:ascii="Times New Roman" w:eastAsia="DengXian" w:hAnsi="Times New Roman" w:cs="Times New Roman"/>
                <w:sz w:val="24"/>
                <w:szCs w:val="24"/>
              </w:rPr>
            </w:pPr>
            <w:r w:rsidRPr="00A60367">
              <w:rPr>
                <w:rFonts w:ascii="Times New Roman" w:eastAsia="DengXian" w:hAnsi="Times New Roman" w:cs="Times New Roman" w:hint="eastAsia"/>
                <w:sz w:val="24"/>
                <w:szCs w:val="24"/>
              </w:rPr>
              <w:t>0.015 (0</w:t>
            </w:r>
            <w:r w:rsidRPr="00A60367">
              <w:rPr>
                <w:rFonts w:ascii="Times New Roman" w:eastAsia="DengXian" w:hAnsi="Times New Roman" w:cs="Times New Roman"/>
                <w:sz w:val="24"/>
                <w:szCs w:val="24"/>
              </w:rPr>
              <w:t>.</w:t>
            </w:r>
            <w:r w:rsidRPr="00A60367">
              <w:rPr>
                <w:rFonts w:ascii="Times New Roman" w:eastAsia="DengXian" w:hAnsi="Times New Roman" w:cs="Times New Roman" w:hint="eastAsia"/>
                <w:sz w:val="24"/>
                <w:szCs w:val="24"/>
              </w:rPr>
              <w:t>169)</w:t>
            </w:r>
          </w:p>
        </w:tc>
        <w:tc>
          <w:tcPr>
            <w:tcW w:w="2410" w:type="dxa"/>
            <w:vAlign w:val="center"/>
          </w:tcPr>
          <w:p w14:paraId="60B486AC" w14:textId="77777777" w:rsidR="00864132" w:rsidRPr="00A60367" w:rsidRDefault="00864132" w:rsidP="00A4432A">
            <w:pPr>
              <w:jc w:val="center"/>
              <w:rPr>
                <w:rFonts w:ascii="Times New Roman" w:eastAsia="DengXian" w:hAnsi="Times New Roman" w:cs="Times New Roman"/>
                <w:sz w:val="24"/>
                <w:szCs w:val="24"/>
              </w:rPr>
            </w:pPr>
            <w:r w:rsidRPr="00A60367">
              <w:rPr>
                <w:rFonts w:ascii="Times New Roman" w:eastAsia="DengXian" w:hAnsi="Times New Roman" w:cs="Times New Roman" w:hint="eastAsia"/>
                <w:sz w:val="24"/>
                <w:szCs w:val="24"/>
              </w:rPr>
              <w:t>0.053 (0.460)</w:t>
            </w:r>
          </w:p>
        </w:tc>
      </w:tr>
      <w:tr w:rsidR="00A60367" w:rsidRPr="00A60367" w14:paraId="3D0C27D8" w14:textId="77777777" w:rsidTr="00A4432A">
        <w:tc>
          <w:tcPr>
            <w:tcW w:w="2268" w:type="dxa"/>
            <w:vAlign w:val="center"/>
          </w:tcPr>
          <w:p w14:paraId="67917E03" w14:textId="77777777" w:rsidR="00864132" w:rsidRPr="00A60367" w:rsidRDefault="00864132" w:rsidP="00A4432A">
            <w:pPr>
              <w:rPr>
                <w:rFonts w:ascii="Times New Roman" w:eastAsia="DengXian" w:hAnsi="Times New Roman" w:cs="Times New Roman"/>
                <w:sz w:val="24"/>
                <w:szCs w:val="24"/>
              </w:rPr>
            </w:pPr>
            <w:r w:rsidRPr="00A60367">
              <w:rPr>
                <w:rFonts w:ascii="Times New Roman" w:eastAsia="DengXian" w:hAnsi="Times New Roman" w:cs="Times New Roman"/>
                <w:sz w:val="24"/>
                <w:szCs w:val="24"/>
              </w:rPr>
              <w:t>History of cancer</w:t>
            </w:r>
          </w:p>
        </w:tc>
        <w:tc>
          <w:tcPr>
            <w:tcW w:w="1985" w:type="dxa"/>
            <w:vAlign w:val="center"/>
          </w:tcPr>
          <w:p w14:paraId="539C382B" w14:textId="77777777" w:rsidR="00864132" w:rsidRPr="00A60367" w:rsidRDefault="00864132" w:rsidP="00A4432A">
            <w:pPr>
              <w:jc w:val="center"/>
              <w:rPr>
                <w:rFonts w:ascii="Times New Roman" w:eastAsia="DengXian" w:hAnsi="Times New Roman" w:cs="Times New Roman"/>
                <w:sz w:val="24"/>
                <w:szCs w:val="24"/>
              </w:rPr>
            </w:pPr>
            <w:r w:rsidRPr="00A60367">
              <w:rPr>
                <w:rFonts w:ascii="Times New Roman" w:eastAsia="DengXian" w:hAnsi="Times New Roman" w:cs="Times New Roman"/>
                <w:sz w:val="24"/>
                <w:szCs w:val="24"/>
              </w:rPr>
              <w:t>Yes vs. no</w:t>
            </w:r>
          </w:p>
        </w:tc>
        <w:tc>
          <w:tcPr>
            <w:tcW w:w="2409" w:type="dxa"/>
            <w:vAlign w:val="center"/>
          </w:tcPr>
          <w:p w14:paraId="2B23A5DC" w14:textId="77777777" w:rsidR="00864132" w:rsidRPr="00A60367" w:rsidRDefault="00864132" w:rsidP="00A4432A">
            <w:pPr>
              <w:jc w:val="center"/>
              <w:rPr>
                <w:rFonts w:ascii="Times New Roman" w:eastAsia="DengXian" w:hAnsi="Times New Roman" w:cs="Times New Roman"/>
                <w:sz w:val="24"/>
                <w:szCs w:val="24"/>
              </w:rPr>
            </w:pPr>
            <w:r w:rsidRPr="00A60367">
              <w:rPr>
                <w:rFonts w:ascii="Times New Roman" w:eastAsia="DengXian" w:hAnsi="Times New Roman" w:cs="Times New Roman" w:hint="eastAsia"/>
                <w:sz w:val="24"/>
                <w:szCs w:val="24"/>
              </w:rPr>
              <w:t>-0.013 (0.203)</w:t>
            </w:r>
          </w:p>
        </w:tc>
        <w:tc>
          <w:tcPr>
            <w:tcW w:w="2410" w:type="dxa"/>
            <w:vAlign w:val="center"/>
          </w:tcPr>
          <w:p w14:paraId="119EB367" w14:textId="77777777" w:rsidR="00864132" w:rsidRPr="00A60367" w:rsidRDefault="00864132" w:rsidP="00A4432A">
            <w:pPr>
              <w:jc w:val="center"/>
              <w:rPr>
                <w:rFonts w:ascii="Times New Roman" w:eastAsia="DengXian" w:hAnsi="Times New Roman" w:cs="Times New Roman"/>
                <w:sz w:val="24"/>
                <w:szCs w:val="24"/>
              </w:rPr>
            </w:pPr>
            <w:r w:rsidRPr="00A60367">
              <w:rPr>
                <w:rFonts w:ascii="Times New Roman" w:eastAsia="DengXian" w:hAnsi="Times New Roman" w:cs="Times New Roman" w:hint="eastAsia"/>
                <w:sz w:val="24"/>
                <w:szCs w:val="24"/>
              </w:rPr>
              <w:t>0.024 (0.108)</w:t>
            </w:r>
          </w:p>
        </w:tc>
        <w:tc>
          <w:tcPr>
            <w:tcW w:w="2410" w:type="dxa"/>
            <w:vAlign w:val="center"/>
          </w:tcPr>
          <w:p w14:paraId="10553F07" w14:textId="77777777" w:rsidR="00864132" w:rsidRPr="00A60367" w:rsidRDefault="00864132" w:rsidP="00A4432A">
            <w:pPr>
              <w:jc w:val="center"/>
              <w:rPr>
                <w:rFonts w:ascii="Times New Roman" w:eastAsia="DengXian" w:hAnsi="Times New Roman" w:cs="Times New Roman"/>
                <w:sz w:val="24"/>
                <w:szCs w:val="24"/>
              </w:rPr>
            </w:pPr>
            <w:r w:rsidRPr="00A60367">
              <w:rPr>
                <w:rFonts w:ascii="Times New Roman" w:eastAsia="DengXian" w:hAnsi="Times New Roman" w:cs="Times New Roman" w:hint="eastAsia"/>
                <w:sz w:val="24"/>
                <w:szCs w:val="24"/>
              </w:rPr>
              <w:t>-0.009 (0.479)</w:t>
            </w:r>
          </w:p>
        </w:tc>
        <w:tc>
          <w:tcPr>
            <w:tcW w:w="2410" w:type="dxa"/>
            <w:vAlign w:val="center"/>
          </w:tcPr>
          <w:p w14:paraId="315FA365" w14:textId="77777777" w:rsidR="00864132" w:rsidRPr="00A60367" w:rsidRDefault="00864132" w:rsidP="00A4432A">
            <w:pPr>
              <w:jc w:val="center"/>
              <w:rPr>
                <w:rFonts w:ascii="Times New Roman" w:eastAsia="DengXian" w:hAnsi="Times New Roman" w:cs="Times New Roman"/>
                <w:sz w:val="24"/>
                <w:szCs w:val="24"/>
              </w:rPr>
            </w:pPr>
            <w:r w:rsidRPr="00A60367">
              <w:rPr>
                <w:rFonts w:ascii="Times New Roman" w:eastAsia="DengXian" w:hAnsi="Times New Roman" w:cs="Times New Roman" w:hint="eastAsia"/>
                <w:sz w:val="24"/>
                <w:szCs w:val="24"/>
              </w:rPr>
              <w:t>-0.015 (0.849)</w:t>
            </w:r>
          </w:p>
        </w:tc>
      </w:tr>
      <w:tr w:rsidR="00A60367" w:rsidRPr="00A60367" w14:paraId="6E49FF8E" w14:textId="77777777" w:rsidTr="00A4432A">
        <w:tc>
          <w:tcPr>
            <w:tcW w:w="2268" w:type="dxa"/>
            <w:vAlign w:val="center"/>
          </w:tcPr>
          <w:p w14:paraId="16614E41" w14:textId="77777777" w:rsidR="00864132" w:rsidRPr="00A60367" w:rsidRDefault="00864132" w:rsidP="00A4432A">
            <w:pPr>
              <w:rPr>
                <w:rFonts w:ascii="Times New Roman" w:eastAsia="DengXian" w:hAnsi="Times New Roman" w:cs="Times New Roman"/>
                <w:sz w:val="24"/>
                <w:szCs w:val="24"/>
              </w:rPr>
            </w:pPr>
            <w:r w:rsidRPr="00A60367">
              <w:rPr>
                <w:rFonts w:ascii="Times New Roman" w:eastAsia="DengXian" w:hAnsi="Times New Roman" w:cs="Times New Roman"/>
                <w:sz w:val="24"/>
                <w:szCs w:val="24"/>
              </w:rPr>
              <w:t>Smoker</w:t>
            </w:r>
          </w:p>
        </w:tc>
        <w:tc>
          <w:tcPr>
            <w:tcW w:w="1985" w:type="dxa"/>
            <w:vAlign w:val="center"/>
          </w:tcPr>
          <w:p w14:paraId="2E03E3B7" w14:textId="77777777" w:rsidR="00864132" w:rsidRPr="00A60367" w:rsidRDefault="00864132" w:rsidP="00A4432A">
            <w:pPr>
              <w:jc w:val="center"/>
              <w:rPr>
                <w:rFonts w:ascii="Times New Roman" w:eastAsia="DengXian" w:hAnsi="Times New Roman" w:cs="Times New Roman"/>
                <w:sz w:val="24"/>
                <w:szCs w:val="24"/>
              </w:rPr>
            </w:pPr>
            <w:r w:rsidRPr="00A60367">
              <w:rPr>
                <w:rFonts w:ascii="Times New Roman" w:eastAsia="DengXian" w:hAnsi="Times New Roman" w:cs="Times New Roman"/>
                <w:sz w:val="24"/>
                <w:szCs w:val="24"/>
              </w:rPr>
              <w:t>Yes vs. no</w:t>
            </w:r>
          </w:p>
        </w:tc>
        <w:tc>
          <w:tcPr>
            <w:tcW w:w="2409" w:type="dxa"/>
            <w:vAlign w:val="center"/>
          </w:tcPr>
          <w:p w14:paraId="66439D9F" w14:textId="77777777" w:rsidR="00864132" w:rsidRPr="00A60367" w:rsidRDefault="00864132" w:rsidP="00A4432A">
            <w:pPr>
              <w:jc w:val="center"/>
              <w:rPr>
                <w:rFonts w:ascii="Times New Roman" w:eastAsia="DengXian" w:hAnsi="Times New Roman" w:cs="Times New Roman"/>
                <w:sz w:val="24"/>
                <w:szCs w:val="24"/>
              </w:rPr>
            </w:pPr>
            <w:r w:rsidRPr="00A60367">
              <w:rPr>
                <w:rFonts w:ascii="Times New Roman" w:eastAsia="DengXian" w:hAnsi="Times New Roman" w:cs="Times New Roman" w:hint="eastAsia"/>
                <w:sz w:val="24"/>
                <w:szCs w:val="24"/>
              </w:rPr>
              <w:t>0.001 (0.932)</w:t>
            </w:r>
          </w:p>
        </w:tc>
        <w:tc>
          <w:tcPr>
            <w:tcW w:w="2410" w:type="dxa"/>
            <w:vAlign w:val="center"/>
          </w:tcPr>
          <w:p w14:paraId="4B02DB2A" w14:textId="77777777" w:rsidR="00864132" w:rsidRPr="00A60367" w:rsidRDefault="00864132" w:rsidP="00A4432A">
            <w:pPr>
              <w:jc w:val="center"/>
              <w:rPr>
                <w:rFonts w:ascii="Times New Roman" w:eastAsia="DengXian" w:hAnsi="Times New Roman" w:cs="Times New Roman"/>
                <w:sz w:val="24"/>
                <w:szCs w:val="24"/>
              </w:rPr>
            </w:pPr>
            <w:r w:rsidRPr="00A60367">
              <w:rPr>
                <w:rFonts w:ascii="Times New Roman" w:eastAsia="DengXian" w:hAnsi="Times New Roman" w:cs="Times New Roman" w:hint="eastAsia"/>
                <w:sz w:val="24"/>
                <w:szCs w:val="24"/>
              </w:rPr>
              <w:t>0.003 (0.841)</w:t>
            </w:r>
          </w:p>
        </w:tc>
        <w:tc>
          <w:tcPr>
            <w:tcW w:w="2410" w:type="dxa"/>
            <w:vAlign w:val="center"/>
          </w:tcPr>
          <w:p w14:paraId="479EC482" w14:textId="77777777" w:rsidR="00864132" w:rsidRPr="00A60367" w:rsidRDefault="00864132" w:rsidP="00A4432A">
            <w:pPr>
              <w:jc w:val="center"/>
              <w:rPr>
                <w:rFonts w:ascii="Times New Roman" w:eastAsia="DengXian" w:hAnsi="Times New Roman" w:cs="Times New Roman"/>
                <w:sz w:val="24"/>
                <w:szCs w:val="24"/>
              </w:rPr>
            </w:pPr>
            <w:r w:rsidRPr="00A60367">
              <w:rPr>
                <w:rFonts w:ascii="Times New Roman" w:eastAsia="DengXian" w:hAnsi="Times New Roman" w:cs="Times New Roman" w:hint="eastAsia"/>
                <w:sz w:val="24"/>
                <w:szCs w:val="24"/>
              </w:rPr>
              <w:t>0.013 (0.303)</w:t>
            </w:r>
          </w:p>
        </w:tc>
        <w:tc>
          <w:tcPr>
            <w:tcW w:w="2410" w:type="dxa"/>
            <w:vAlign w:val="center"/>
          </w:tcPr>
          <w:p w14:paraId="30E5786F" w14:textId="77777777" w:rsidR="00864132" w:rsidRPr="00A60367" w:rsidRDefault="00864132" w:rsidP="00A4432A">
            <w:pPr>
              <w:jc w:val="center"/>
              <w:rPr>
                <w:rFonts w:ascii="Times New Roman" w:eastAsia="DengXian" w:hAnsi="Times New Roman" w:cs="Times New Roman"/>
                <w:sz w:val="24"/>
                <w:szCs w:val="24"/>
              </w:rPr>
            </w:pPr>
            <w:r w:rsidRPr="00A60367">
              <w:rPr>
                <w:rFonts w:ascii="Times New Roman" w:eastAsia="DengXian" w:hAnsi="Times New Roman" w:cs="Times New Roman" w:hint="eastAsia"/>
                <w:sz w:val="24"/>
                <w:szCs w:val="24"/>
              </w:rPr>
              <w:t>0.130 (0.124)</w:t>
            </w:r>
          </w:p>
        </w:tc>
      </w:tr>
      <w:tr w:rsidR="00A60367" w:rsidRPr="00A60367" w14:paraId="338BA876" w14:textId="77777777" w:rsidTr="00A4432A">
        <w:tc>
          <w:tcPr>
            <w:tcW w:w="2268" w:type="dxa"/>
            <w:vAlign w:val="center"/>
          </w:tcPr>
          <w:p w14:paraId="27DDE47F" w14:textId="77777777" w:rsidR="00864132" w:rsidRPr="00A60367" w:rsidRDefault="00864132" w:rsidP="00A4432A">
            <w:pPr>
              <w:rPr>
                <w:rFonts w:ascii="Times New Roman" w:eastAsia="DengXian" w:hAnsi="Times New Roman" w:cs="Times New Roman"/>
                <w:sz w:val="24"/>
                <w:szCs w:val="24"/>
              </w:rPr>
            </w:pPr>
            <w:r w:rsidRPr="00A60367">
              <w:rPr>
                <w:rFonts w:ascii="Times New Roman" w:eastAsia="DengXian" w:hAnsi="Times New Roman" w:cs="Times New Roman"/>
                <w:sz w:val="24"/>
                <w:szCs w:val="24"/>
              </w:rPr>
              <w:t>Family history of</w:t>
            </w:r>
          </w:p>
          <w:p w14:paraId="0693A3FF" w14:textId="77777777" w:rsidR="00864132" w:rsidRPr="00A60367" w:rsidRDefault="00864132" w:rsidP="00A4432A">
            <w:pPr>
              <w:rPr>
                <w:rFonts w:ascii="Times New Roman" w:eastAsia="DengXian" w:hAnsi="Times New Roman" w:cs="Times New Roman"/>
                <w:sz w:val="24"/>
                <w:szCs w:val="24"/>
              </w:rPr>
            </w:pPr>
            <w:r w:rsidRPr="00A60367">
              <w:rPr>
                <w:rFonts w:ascii="Times New Roman" w:eastAsia="DengXian" w:hAnsi="Times New Roman" w:cs="Times New Roman"/>
                <w:sz w:val="24"/>
                <w:szCs w:val="24"/>
              </w:rPr>
              <w:t>cancer</w:t>
            </w:r>
            <w:r w:rsidRPr="00A60367">
              <w:rPr>
                <w:rFonts w:ascii="Times New Roman" w:eastAsia="DengXian" w:hAnsi="Times New Roman" w:cs="Times New Roman" w:hint="eastAsia"/>
                <w:sz w:val="24"/>
                <w:szCs w:val="24"/>
              </w:rPr>
              <w:t xml:space="preserve"> </w:t>
            </w:r>
          </w:p>
        </w:tc>
        <w:tc>
          <w:tcPr>
            <w:tcW w:w="1985" w:type="dxa"/>
            <w:vAlign w:val="center"/>
          </w:tcPr>
          <w:p w14:paraId="69072887" w14:textId="77777777" w:rsidR="00864132" w:rsidRPr="00A60367" w:rsidRDefault="00864132" w:rsidP="00A4432A">
            <w:pPr>
              <w:jc w:val="center"/>
              <w:rPr>
                <w:rFonts w:ascii="Times New Roman" w:eastAsia="DengXian" w:hAnsi="Times New Roman" w:cs="Times New Roman"/>
                <w:sz w:val="24"/>
                <w:szCs w:val="24"/>
              </w:rPr>
            </w:pPr>
            <w:r w:rsidRPr="00A60367">
              <w:rPr>
                <w:rFonts w:ascii="Times New Roman" w:eastAsia="DengXian" w:hAnsi="Times New Roman" w:cs="Times New Roman"/>
                <w:sz w:val="24"/>
                <w:szCs w:val="24"/>
              </w:rPr>
              <w:t>Yes vs. no</w:t>
            </w:r>
          </w:p>
        </w:tc>
        <w:tc>
          <w:tcPr>
            <w:tcW w:w="2409" w:type="dxa"/>
            <w:vAlign w:val="center"/>
          </w:tcPr>
          <w:p w14:paraId="52AABA67" w14:textId="77777777" w:rsidR="00864132" w:rsidRPr="00A60367" w:rsidRDefault="00864132" w:rsidP="00A4432A">
            <w:pPr>
              <w:jc w:val="center"/>
              <w:rPr>
                <w:rFonts w:ascii="Times New Roman" w:eastAsia="DengXian" w:hAnsi="Times New Roman" w:cs="Times New Roman"/>
                <w:sz w:val="24"/>
                <w:szCs w:val="24"/>
              </w:rPr>
            </w:pPr>
            <w:r w:rsidRPr="00A60367">
              <w:rPr>
                <w:rFonts w:ascii="Times New Roman" w:eastAsia="DengXian" w:hAnsi="Times New Roman" w:cs="Times New Roman" w:hint="eastAsia"/>
                <w:sz w:val="24"/>
                <w:szCs w:val="24"/>
              </w:rPr>
              <w:t>0.006 (0.348)</w:t>
            </w:r>
          </w:p>
        </w:tc>
        <w:tc>
          <w:tcPr>
            <w:tcW w:w="2410" w:type="dxa"/>
            <w:vAlign w:val="center"/>
          </w:tcPr>
          <w:p w14:paraId="7ABDE8D1" w14:textId="77777777" w:rsidR="00864132" w:rsidRPr="00A60367" w:rsidRDefault="00864132" w:rsidP="00A4432A">
            <w:pPr>
              <w:jc w:val="center"/>
              <w:rPr>
                <w:rFonts w:ascii="Times New Roman" w:eastAsia="DengXian" w:hAnsi="Times New Roman" w:cs="Times New Roman"/>
                <w:sz w:val="24"/>
                <w:szCs w:val="24"/>
              </w:rPr>
            </w:pPr>
            <w:r w:rsidRPr="00A60367">
              <w:rPr>
                <w:rFonts w:ascii="Times New Roman" w:eastAsia="DengXian" w:hAnsi="Times New Roman" w:cs="Times New Roman" w:hint="eastAsia"/>
                <w:sz w:val="24"/>
                <w:szCs w:val="24"/>
              </w:rPr>
              <w:t>-0.019 (0.054)</w:t>
            </w:r>
          </w:p>
        </w:tc>
        <w:tc>
          <w:tcPr>
            <w:tcW w:w="2410" w:type="dxa"/>
            <w:vAlign w:val="center"/>
          </w:tcPr>
          <w:p w14:paraId="62998D3D" w14:textId="77777777" w:rsidR="00864132" w:rsidRPr="00A60367" w:rsidRDefault="00864132" w:rsidP="00A4432A">
            <w:pPr>
              <w:jc w:val="center"/>
              <w:rPr>
                <w:rFonts w:ascii="Times New Roman" w:eastAsia="DengXian" w:hAnsi="Times New Roman" w:cs="Times New Roman"/>
                <w:sz w:val="24"/>
                <w:szCs w:val="24"/>
              </w:rPr>
            </w:pPr>
            <w:r w:rsidRPr="00A60367">
              <w:rPr>
                <w:rFonts w:ascii="Times New Roman" w:eastAsia="DengXian" w:hAnsi="Times New Roman" w:cs="Times New Roman" w:hint="eastAsia"/>
                <w:sz w:val="24"/>
                <w:szCs w:val="24"/>
              </w:rPr>
              <w:t>-0.006 (0.445)</w:t>
            </w:r>
          </w:p>
        </w:tc>
        <w:tc>
          <w:tcPr>
            <w:tcW w:w="2410" w:type="dxa"/>
            <w:vAlign w:val="center"/>
          </w:tcPr>
          <w:p w14:paraId="37CC4BFB" w14:textId="77777777" w:rsidR="00864132" w:rsidRPr="00A60367" w:rsidRDefault="00864132" w:rsidP="00A4432A">
            <w:pPr>
              <w:jc w:val="center"/>
              <w:rPr>
                <w:rFonts w:ascii="Times New Roman" w:eastAsia="DengXian" w:hAnsi="Times New Roman" w:cs="Times New Roman"/>
                <w:sz w:val="24"/>
                <w:szCs w:val="24"/>
              </w:rPr>
            </w:pPr>
            <w:r w:rsidRPr="00A60367">
              <w:rPr>
                <w:rFonts w:ascii="Times New Roman" w:eastAsia="DengXian" w:hAnsi="Times New Roman" w:cs="Times New Roman" w:hint="eastAsia"/>
                <w:sz w:val="24"/>
                <w:szCs w:val="24"/>
              </w:rPr>
              <w:t>-0.002 (0.962)</w:t>
            </w:r>
          </w:p>
        </w:tc>
      </w:tr>
      <w:tr w:rsidR="00A60367" w:rsidRPr="00A60367" w14:paraId="75098698" w14:textId="77777777" w:rsidTr="00A4432A">
        <w:tc>
          <w:tcPr>
            <w:tcW w:w="2268" w:type="dxa"/>
            <w:vAlign w:val="center"/>
          </w:tcPr>
          <w:p w14:paraId="0FCA8D43" w14:textId="77777777" w:rsidR="00864132" w:rsidRPr="00A60367" w:rsidRDefault="00864132" w:rsidP="00A4432A">
            <w:pPr>
              <w:rPr>
                <w:rFonts w:ascii="Times New Roman" w:eastAsia="DengXian" w:hAnsi="Times New Roman" w:cs="Times New Roman"/>
                <w:sz w:val="24"/>
                <w:szCs w:val="24"/>
              </w:rPr>
            </w:pPr>
            <w:r w:rsidRPr="00A60367">
              <w:rPr>
                <w:rFonts w:ascii="Times New Roman" w:eastAsia="DengXian" w:hAnsi="Times New Roman" w:cs="Times New Roman"/>
                <w:sz w:val="24"/>
                <w:szCs w:val="24"/>
              </w:rPr>
              <w:t>Postmenopaus</w:t>
            </w:r>
            <w:r w:rsidRPr="00A60367">
              <w:rPr>
                <w:rFonts w:ascii="Times New Roman" w:eastAsia="DengXian" w:hAnsi="Times New Roman" w:cs="Times New Roman" w:hint="eastAsia"/>
                <w:sz w:val="24"/>
                <w:szCs w:val="24"/>
              </w:rPr>
              <w:t xml:space="preserve">al status </w:t>
            </w:r>
          </w:p>
        </w:tc>
        <w:tc>
          <w:tcPr>
            <w:tcW w:w="1985" w:type="dxa"/>
            <w:vAlign w:val="center"/>
          </w:tcPr>
          <w:p w14:paraId="689A075F" w14:textId="77777777" w:rsidR="00864132" w:rsidRPr="00A60367" w:rsidRDefault="00864132" w:rsidP="00A4432A">
            <w:pPr>
              <w:jc w:val="center"/>
              <w:rPr>
                <w:rFonts w:ascii="Times New Roman" w:eastAsia="DengXian" w:hAnsi="Times New Roman" w:cs="Times New Roman"/>
                <w:sz w:val="24"/>
                <w:szCs w:val="24"/>
              </w:rPr>
            </w:pPr>
            <w:r w:rsidRPr="00A60367">
              <w:rPr>
                <w:rFonts w:ascii="Times New Roman" w:eastAsia="DengXian" w:hAnsi="Times New Roman" w:cs="Times New Roman"/>
                <w:sz w:val="24"/>
                <w:szCs w:val="24"/>
              </w:rPr>
              <w:t>Yes vs. no</w:t>
            </w:r>
          </w:p>
        </w:tc>
        <w:tc>
          <w:tcPr>
            <w:tcW w:w="2409" w:type="dxa"/>
            <w:vAlign w:val="center"/>
          </w:tcPr>
          <w:p w14:paraId="7819C503" w14:textId="77777777" w:rsidR="00864132" w:rsidRPr="00A60367" w:rsidRDefault="00864132" w:rsidP="00A4432A">
            <w:pPr>
              <w:jc w:val="center"/>
              <w:rPr>
                <w:rFonts w:ascii="Times New Roman" w:eastAsia="DengXian" w:hAnsi="Times New Roman" w:cs="Times New Roman"/>
                <w:sz w:val="24"/>
                <w:szCs w:val="24"/>
              </w:rPr>
            </w:pPr>
            <w:r w:rsidRPr="00A60367">
              <w:rPr>
                <w:rFonts w:ascii="Times New Roman" w:eastAsia="DengXian" w:hAnsi="Times New Roman" w:cs="Times New Roman" w:hint="eastAsia"/>
                <w:sz w:val="24"/>
                <w:szCs w:val="24"/>
              </w:rPr>
              <w:t>0.001 (0.948)</w:t>
            </w:r>
          </w:p>
        </w:tc>
        <w:tc>
          <w:tcPr>
            <w:tcW w:w="2410" w:type="dxa"/>
            <w:vAlign w:val="center"/>
          </w:tcPr>
          <w:p w14:paraId="0FA80DD0" w14:textId="77777777" w:rsidR="00864132" w:rsidRPr="00A60367" w:rsidRDefault="00864132" w:rsidP="00A4432A">
            <w:pPr>
              <w:jc w:val="center"/>
              <w:rPr>
                <w:rFonts w:ascii="Times New Roman" w:eastAsia="DengXian" w:hAnsi="Times New Roman" w:cs="Times New Roman"/>
                <w:sz w:val="24"/>
                <w:szCs w:val="24"/>
              </w:rPr>
            </w:pPr>
            <w:r w:rsidRPr="00A60367">
              <w:rPr>
                <w:rFonts w:ascii="Times New Roman" w:eastAsia="DengXian" w:hAnsi="Times New Roman" w:cs="Times New Roman" w:hint="eastAsia"/>
                <w:sz w:val="24"/>
                <w:szCs w:val="24"/>
              </w:rPr>
              <w:t>0.010 (0.109)</w:t>
            </w:r>
          </w:p>
        </w:tc>
        <w:tc>
          <w:tcPr>
            <w:tcW w:w="2410" w:type="dxa"/>
            <w:vAlign w:val="center"/>
          </w:tcPr>
          <w:p w14:paraId="3D2692A5" w14:textId="77777777" w:rsidR="00864132" w:rsidRPr="00A60367" w:rsidRDefault="00864132" w:rsidP="00A4432A">
            <w:pPr>
              <w:jc w:val="center"/>
              <w:rPr>
                <w:rFonts w:ascii="Times New Roman" w:eastAsia="DengXian" w:hAnsi="Times New Roman" w:cs="Times New Roman"/>
                <w:sz w:val="24"/>
                <w:szCs w:val="24"/>
              </w:rPr>
            </w:pPr>
            <w:r w:rsidRPr="00A60367">
              <w:rPr>
                <w:rFonts w:ascii="Times New Roman" w:eastAsia="DengXian" w:hAnsi="Times New Roman" w:cs="Times New Roman" w:hint="eastAsia"/>
                <w:sz w:val="24"/>
                <w:szCs w:val="24"/>
              </w:rPr>
              <w:t>0.002 (0.632)</w:t>
            </w:r>
          </w:p>
        </w:tc>
        <w:tc>
          <w:tcPr>
            <w:tcW w:w="2410" w:type="dxa"/>
            <w:vAlign w:val="center"/>
          </w:tcPr>
          <w:p w14:paraId="0BD4929F" w14:textId="77777777" w:rsidR="00864132" w:rsidRPr="00A60367" w:rsidRDefault="00864132" w:rsidP="00A4432A">
            <w:pPr>
              <w:jc w:val="center"/>
              <w:rPr>
                <w:rFonts w:ascii="Times New Roman" w:eastAsia="DengXian" w:hAnsi="Times New Roman" w:cs="Times New Roman"/>
                <w:sz w:val="24"/>
                <w:szCs w:val="24"/>
              </w:rPr>
            </w:pPr>
            <w:r w:rsidRPr="00A60367">
              <w:rPr>
                <w:rFonts w:ascii="Times New Roman" w:eastAsia="DengXian" w:hAnsi="Times New Roman" w:cs="Times New Roman" w:hint="eastAsia"/>
                <w:sz w:val="24"/>
                <w:szCs w:val="24"/>
              </w:rPr>
              <w:t>0.001 (0.964)</w:t>
            </w:r>
          </w:p>
        </w:tc>
      </w:tr>
      <w:tr w:rsidR="00A60367" w:rsidRPr="00A60367" w14:paraId="2858FF55" w14:textId="77777777" w:rsidTr="00A4432A">
        <w:tc>
          <w:tcPr>
            <w:tcW w:w="2268" w:type="dxa"/>
            <w:vAlign w:val="center"/>
          </w:tcPr>
          <w:p w14:paraId="097D7533" w14:textId="77777777" w:rsidR="00864132" w:rsidRPr="00A60367" w:rsidRDefault="00864132" w:rsidP="00A4432A">
            <w:pPr>
              <w:rPr>
                <w:rFonts w:ascii="Times New Roman" w:eastAsia="DengXian" w:hAnsi="Times New Roman" w:cs="Times New Roman"/>
                <w:sz w:val="24"/>
                <w:szCs w:val="24"/>
              </w:rPr>
            </w:pPr>
            <w:r w:rsidRPr="00A60367">
              <w:rPr>
                <w:rFonts w:ascii="Times New Roman" w:eastAsia="DengXian" w:hAnsi="Times New Roman" w:cs="Times New Roman" w:hint="eastAsia"/>
                <w:sz w:val="24"/>
                <w:szCs w:val="24"/>
              </w:rPr>
              <w:t>P</w:t>
            </w:r>
            <w:r w:rsidRPr="00A60367">
              <w:rPr>
                <w:rFonts w:ascii="Times New Roman" w:eastAsia="DengXian" w:hAnsi="Times New Roman" w:cs="Times New Roman"/>
                <w:sz w:val="24"/>
                <w:szCs w:val="24"/>
              </w:rPr>
              <w:t xml:space="preserve">arity </w:t>
            </w:r>
          </w:p>
        </w:tc>
        <w:tc>
          <w:tcPr>
            <w:tcW w:w="1985" w:type="dxa"/>
            <w:vAlign w:val="center"/>
          </w:tcPr>
          <w:p w14:paraId="2D05E24C" w14:textId="77777777" w:rsidR="00864132" w:rsidRPr="00A60367" w:rsidRDefault="00864132" w:rsidP="00A4432A">
            <w:pPr>
              <w:jc w:val="center"/>
              <w:rPr>
                <w:rFonts w:ascii="Times New Roman" w:eastAsia="DengXi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  <w:vAlign w:val="center"/>
          </w:tcPr>
          <w:p w14:paraId="55C73CFF" w14:textId="77777777" w:rsidR="00864132" w:rsidRPr="00A60367" w:rsidRDefault="00864132" w:rsidP="00A4432A">
            <w:pPr>
              <w:jc w:val="center"/>
              <w:rPr>
                <w:rFonts w:ascii="Times New Roman" w:eastAsia="DengXi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Align w:val="center"/>
          </w:tcPr>
          <w:p w14:paraId="577BF61A" w14:textId="77777777" w:rsidR="00864132" w:rsidRPr="00A60367" w:rsidRDefault="00864132" w:rsidP="00A4432A">
            <w:pPr>
              <w:jc w:val="center"/>
              <w:rPr>
                <w:rFonts w:ascii="Times New Roman" w:eastAsia="DengXi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Align w:val="center"/>
          </w:tcPr>
          <w:p w14:paraId="499D19C3" w14:textId="77777777" w:rsidR="00864132" w:rsidRPr="00A60367" w:rsidRDefault="00864132" w:rsidP="00A4432A">
            <w:pPr>
              <w:jc w:val="center"/>
              <w:rPr>
                <w:rFonts w:ascii="Times New Roman" w:eastAsia="DengXi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Align w:val="center"/>
          </w:tcPr>
          <w:p w14:paraId="2AF23145" w14:textId="77777777" w:rsidR="00864132" w:rsidRPr="00A60367" w:rsidRDefault="00864132" w:rsidP="00A4432A">
            <w:pPr>
              <w:jc w:val="center"/>
              <w:rPr>
                <w:rFonts w:ascii="Times New Roman" w:eastAsia="DengXian" w:hAnsi="Times New Roman" w:cs="Times New Roman"/>
                <w:sz w:val="24"/>
                <w:szCs w:val="24"/>
              </w:rPr>
            </w:pPr>
          </w:p>
        </w:tc>
      </w:tr>
      <w:tr w:rsidR="00A60367" w:rsidRPr="00A60367" w14:paraId="4DC16EFA" w14:textId="77777777" w:rsidTr="00A4432A">
        <w:tc>
          <w:tcPr>
            <w:tcW w:w="2268" w:type="dxa"/>
            <w:vAlign w:val="center"/>
          </w:tcPr>
          <w:p w14:paraId="79481C7E" w14:textId="77777777" w:rsidR="00864132" w:rsidRPr="00A60367" w:rsidRDefault="00864132" w:rsidP="00A4432A">
            <w:pPr>
              <w:ind w:firstLineChars="50" w:firstLine="120"/>
              <w:rPr>
                <w:rFonts w:ascii="Times New Roman" w:eastAsia="DengXi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vAlign w:val="center"/>
          </w:tcPr>
          <w:p w14:paraId="5E7A0BF3" w14:textId="77777777" w:rsidR="00864132" w:rsidRPr="00A60367" w:rsidRDefault="00864132" w:rsidP="00A4432A">
            <w:pPr>
              <w:jc w:val="center"/>
              <w:rPr>
                <w:rFonts w:ascii="Times New Roman" w:eastAsia="DengXian" w:hAnsi="Times New Roman" w:cs="Times New Roman"/>
                <w:sz w:val="24"/>
                <w:szCs w:val="24"/>
              </w:rPr>
            </w:pPr>
            <w:r w:rsidRPr="00A60367">
              <w:rPr>
                <w:rFonts w:ascii="Times New Roman" w:eastAsia="DengXian" w:hAnsi="Times New Roman" w:cs="Times New Roman" w:hint="eastAsia"/>
                <w:sz w:val="24"/>
                <w:szCs w:val="24"/>
              </w:rPr>
              <w:t>1</w:t>
            </w:r>
            <w:r w:rsidRPr="00A60367">
              <w:rPr>
                <w:rFonts w:ascii="Times New Roman" w:eastAsia="DengXian" w:hAnsi="Times New Roman" w:cs="Times New Roman"/>
                <w:sz w:val="24"/>
                <w:szCs w:val="24"/>
              </w:rPr>
              <w:t xml:space="preserve"> vs. 0</w:t>
            </w:r>
          </w:p>
        </w:tc>
        <w:tc>
          <w:tcPr>
            <w:tcW w:w="2409" w:type="dxa"/>
            <w:vAlign w:val="center"/>
          </w:tcPr>
          <w:p w14:paraId="0B2964FD" w14:textId="77777777" w:rsidR="00864132" w:rsidRPr="00A60367" w:rsidRDefault="00864132" w:rsidP="00A4432A">
            <w:pPr>
              <w:jc w:val="center"/>
              <w:rPr>
                <w:rFonts w:ascii="Times New Roman" w:eastAsia="DengXian" w:hAnsi="Times New Roman" w:cs="Times New Roman"/>
                <w:sz w:val="24"/>
                <w:szCs w:val="24"/>
              </w:rPr>
            </w:pPr>
            <w:r w:rsidRPr="00A60367">
              <w:rPr>
                <w:rFonts w:ascii="Times New Roman" w:eastAsia="DengXian" w:hAnsi="Times New Roman" w:cs="Times New Roman" w:hint="eastAsia"/>
                <w:sz w:val="24"/>
                <w:szCs w:val="24"/>
              </w:rPr>
              <w:t>0.020 (0.015)</w:t>
            </w:r>
          </w:p>
        </w:tc>
        <w:tc>
          <w:tcPr>
            <w:tcW w:w="2410" w:type="dxa"/>
            <w:vAlign w:val="center"/>
          </w:tcPr>
          <w:p w14:paraId="4E13ED1D" w14:textId="77777777" w:rsidR="00864132" w:rsidRPr="00A60367" w:rsidRDefault="00864132" w:rsidP="00A4432A">
            <w:pPr>
              <w:jc w:val="center"/>
              <w:rPr>
                <w:rFonts w:ascii="Times New Roman" w:eastAsia="DengXian" w:hAnsi="Times New Roman" w:cs="Times New Roman"/>
                <w:sz w:val="24"/>
                <w:szCs w:val="24"/>
              </w:rPr>
            </w:pPr>
            <w:r w:rsidRPr="00A60367">
              <w:rPr>
                <w:rFonts w:ascii="Times New Roman" w:eastAsia="DengXian" w:hAnsi="Times New Roman" w:cs="Times New Roman" w:hint="eastAsia"/>
                <w:sz w:val="24"/>
                <w:szCs w:val="24"/>
              </w:rPr>
              <w:t>-0.006</w:t>
            </w:r>
            <w:r w:rsidRPr="00A60367">
              <w:rPr>
                <w:rFonts w:ascii="Times New Roman" w:eastAsia="DengXian" w:hAnsi="Times New Roman" w:cs="Times New Roman"/>
                <w:sz w:val="24"/>
                <w:szCs w:val="24"/>
              </w:rPr>
              <w:t xml:space="preserve"> (</w:t>
            </w:r>
            <w:r w:rsidRPr="00A60367">
              <w:rPr>
                <w:rFonts w:ascii="Times New Roman" w:eastAsia="DengXian" w:hAnsi="Times New Roman" w:cs="Times New Roman" w:hint="eastAsia"/>
                <w:sz w:val="24"/>
                <w:szCs w:val="24"/>
              </w:rPr>
              <w:t>0.636</w:t>
            </w:r>
            <w:r w:rsidRPr="00A60367">
              <w:rPr>
                <w:rFonts w:ascii="Times New Roman" w:eastAsia="DengXi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410" w:type="dxa"/>
            <w:vAlign w:val="center"/>
          </w:tcPr>
          <w:p w14:paraId="6D7C5C01" w14:textId="77777777" w:rsidR="00864132" w:rsidRPr="00A60367" w:rsidRDefault="00864132" w:rsidP="00A4432A">
            <w:pPr>
              <w:jc w:val="center"/>
              <w:rPr>
                <w:rFonts w:ascii="Times New Roman" w:eastAsia="DengXian" w:hAnsi="Times New Roman" w:cs="Times New Roman"/>
                <w:sz w:val="24"/>
                <w:szCs w:val="24"/>
              </w:rPr>
            </w:pPr>
            <w:r w:rsidRPr="00A60367">
              <w:rPr>
                <w:rFonts w:ascii="Times New Roman" w:eastAsia="DengXian" w:hAnsi="Times New Roman" w:cs="Times New Roman" w:hint="eastAsia"/>
                <w:sz w:val="24"/>
                <w:szCs w:val="24"/>
              </w:rPr>
              <w:t>0.028</w:t>
            </w:r>
            <w:r w:rsidRPr="00A60367">
              <w:rPr>
                <w:rFonts w:ascii="Times New Roman" w:eastAsia="DengXian" w:hAnsi="Times New Roman" w:cs="Times New Roman"/>
                <w:sz w:val="24"/>
                <w:szCs w:val="24"/>
              </w:rPr>
              <w:t xml:space="preserve"> (</w:t>
            </w:r>
            <w:r w:rsidRPr="00A60367">
              <w:rPr>
                <w:rFonts w:ascii="Times New Roman" w:eastAsia="DengXian" w:hAnsi="Times New Roman" w:cs="Times New Roman" w:hint="eastAsia"/>
                <w:sz w:val="24"/>
                <w:szCs w:val="24"/>
              </w:rPr>
              <w:t>0.006</w:t>
            </w:r>
            <w:r w:rsidRPr="00A60367">
              <w:rPr>
                <w:rFonts w:ascii="Times New Roman" w:eastAsia="DengXi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410" w:type="dxa"/>
            <w:vAlign w:val="center"/>
          </w:tcPr>
          <w:p w14:paraId="56E296D6" w14:textId="77777777" w:rsidR="00864132" w:rsidRPr="00A60367" w:rsidRDefault="00864132" w:rsidP="00A4432A">
            <w:pPr>
              <w:jc w:val="center"/>
              <w:rPr>
                <w:rFonts w:ascii="Times New Roman" w:eastAsia="DengXian" w:hAnsi="Times New Roman" w:cs="Times New Roman"/>
                <w:sz w:val="24"/>
                <w:szCs w:val="24"/>
              </w:rPr>
            </w:pPr>
            <w:r w:rsidRPr="00A60367">
              <w:rPr>
                <w:rFonts w:ascii="Times New Roman" w:eastAsia="DengXian" w:hAnsi="Times New Roman" w:cs="Times New Roman" w:hint="eastAsia"/>
                <w:sz w:val="24"/>
                <w:szCs w:val="24"/>
              </w:rPr>
              <w:t>0.115</w:t>
            </w:r>
            <w:r w:rsidRPr="00A60367">
              <w:rPr>
                <w:rFonts w:ascii="Times New Roman" w:eastAsia="DengXian" w:hAnsi="Times New Roman" w:cs="Times New Roman"/>
                <w:sz w:val="24"/>
                <w:szCs w:val="24"/>
              </w:rPr>
              <w:t xml:space="preserve"> (</w:t>
            </w:r>
            <w:r w:rsidRPr="00A60367">
              <w:rPr>
                <w:rFonts w:ascii="Times New Roman" w:eastAsia="DengXian" w:hAnsi="Times New Roman" w:cs="Times New Roman" w:hint="eastAsia"/>
                <w:sz w:val="24"/>
                <w:szCs w:val="24"/>
              </w:rPr>
              <w:t>0.083</w:t>
            </w:r>
            <w:r w:rsidRPr="00A60367">
              <w:rPr>
                <w:rFonts w:ascii="Times New Roman" w:eastAsia="DengXian" w:hAnsi="Times New Roman" w:cs="Times New Roman"/>
                <w:sz w:val="24"/>
                <w:szCs w:val="24"/>
              </w:rPr>
              <w:t>)</w:t>
            </w:r>
          </w:p>
        </w:tc>
      </w:tr>
      <w:tr w:rsidR="00A60367" w:rsidRPr="00A60367" w14:paraId="2E4B7418" w14:textId="77777777" w:rsidTr="00A4432A">
        <w:tc>
          <w:tcPr>
            <w:tcW w:w="2268" w:type="dxa"/>
            <w:vAlign w:val="center"/>
          </w:tcPr>
          <w:p w14:paraId="10CB417E" w14:textId="77777777" w:rsidR="00864132" w:rsidRPr="00A60367" w:rsidRDefault="00864132" w:rsidP="00A4432A">
            <w:pPr>
              <w:rPr>
                <w:rFonts w:ascii="Times New Roman" w:eastAsia="DengXian" w:hAnsi="Times New Roman" w:cs="Times New Roman"/>
                <w:sz w:val="24"/>
                <w:szCs w:val="24"/>
              </w:rPr>
            </w:pPr>
            <w:r w:rsidRPr="00A60367">
              <w:rPr>
                <w:rFonts w:ascii="Times New Roman" w:eastAsia="DengXian" w:hAnsi="Times New Roman" w:cs="Times New Roman" w:hint="eastAsia"/>
                <w:sz w:val="24"/>
                <w:szCs w:val="24"/>
              </w:rPr>
              <w:t xml:space="preserve"> </w:t>
            </w:r>
          </w:p>
        </w:tc>
        <w:tc>
          <w:tcPr>
            <w:tcW w:w="1985" w:type="dxa"/>
            <w:vAlign w:val="center"/>
          </w:tcPr>
          <w:p w14:paraId="609C3BFD" w14:textId="77777777" w:rsidR="00864132" w:rsidRPr="00A60367" w:rsidRDefault="00864132" w:rsidP="00A4432A">
            <w:pPr>
              <w:jc w:val="center"/>
              <w:rPr>
                <w:rFonts w:ascii="Times New Roman" w:eastAsia="DengXian" w:hAnsi="Times New Roman" w:cs="Times New Roman"/>
                <w:sz w:val="24"/>
                <w:szCs w:val="24"/>
              </w:rPr>
            </w:pPr>
            <w:r w:rsidRPr="00A60367">
              <w:rPr>
                <w:rFonts w:ascii="Times New Roman" w:eastAsia="DengXian" w:hAnsi="Times New Roman" w:cs="Times New Roman" w:hint="eastAsia"/>
                <w:sz w:val="24"/>
                <w:szCs w:val="24"/>
              </w:rPr>
              <w:t>2</w:t>
            </w:r>
            <w:r w:rsidRPr="00A60367">
              <w:rPr>
                <w:rFonts w:ascii="Times New Roman" w:eastAsia="DengXian" w:hAnsi="Times New Roman" w:cs="Times New Roman"/>
                <w:sz w:val="24"/>
                <w:szCs w:val="24"/>
              </w:rPr>
              <w:t xml:space="preserve"> vs. 0</w:t>
            </w:r>
          </w:p>
        </w:tc>
        <w:tc>
          <w:tcPr>
            <w:tcW w:w="2409" w:type="dxa"/>
            <w:vAlign w:val="center"/>
          </w:tcPr>
          <w:p w14:paraId="64B6421C" w14:textId="77777777" w:rsidR="00864132" w:rsidRPr="00A60367" w:rsidRDefault="00864132" w:rsidP="00A4432A">
            <w:pPr>
              <w:jc w:val="center"/>
              <w:rPr>
                <w:rFonts w:ascii="Times New Roman" w:eastAsia="DengXian" w:hAnsi="Times New Roman" w:cs="Times New Roman"/>
                <w:sz w:val="24"/>
                <w:szCs w:val="24"/>
              </w:rPr>
            </w:pPr>
            <w:r w:rsidRPr="00A60367">
              <w:rPr>
                <w:rFonts w:ascii="Times New Roman" w:eastAsia="DengXian" w:hAnsi="Times New Roman" w:cs="Times New Roman" w:hint="eastAsia"/>
                <w:sz w:val="24"/>
                <w:szCs w:val="24"/>
              </w:rPr>
              <w:t>0.021 (0.015)</w:t>
            </w:r>
          </w:p>
        </w:tc>
        <w:tc>
          <w:tcPr>
            <w:tcW w:w="2410" w:type="dxa"/>
            <w:vAlign w:val="center"/>
          </w:tcPr>
          <w:p w14:paraId="3F1306E9" w14:textId="77777777" w:rsidR="00864132" w:rsidRPr="00A60367" w:rsidRDefault="00864132" w:rsidP="00A4432A">
            <w:pPr>
              <w:jc w:val="center"/>
              <w:rPr>
                <w:rFonts w:ascii="Times New Roman" w:eastAsia="DengXian" w:hAnsi="Times New Roman" w:cs="Times New Roman"/>
                <w:sz w:val="24"/>
                <w:szCs w:val="24"/>
              </w:rPr>
            </w:pPr>
            <w:r w:rsidRPr="00A60367">
              <w:rPr>
                <w:rFonts w:ascii="Times New Roman" w:eastAsia="DengXian" w:hAnsi="Times New Roman" w:cs="Times New Roman" w:hint="eastAsia"/>
                <w:sz w:val="24"/>
                <w:szCs w:val="24"/>
              </w:rPr>
              <w:t>0.002</w:t>
            </w:r>
            <w:r w:rsidRPr="00A60367">
              <w:rPr>
                <w:rFonts w:ascii="Times New Roman" w:eastAsia="DengXian" w:hAnsi="Times New Roman" w:cs="Times New Roman"/>
                <w:sz w:val="24"/>
                <w:szCs w:val="24"/>
              </w:rPr>
              <w:t xml:space="preserve"> (</w:t>
            </w:r>
            <w:r w:rsidRPr="00A60367">
              <w:rPr>
                <w:rFonts w:ascii="Times New Roman" w:eastAsia="DengXian" w:hAnsi="Times New Roman" w:cs="Times New Roman" w:hint="eastAsia"/>
                <w:sz w:val="24"/>
                <w:szCs w:val="24"/>
              </w:rPr>
              <w:t>0.888</w:t>
            </w:r>
            <w:r w:rsidRPr="00A60367">
              <w:rPr>
                <w:rFonts w:ascii="Times New Roman" w:eastAsia="DengXi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410" w:type="dxa"/>
            <w:vAlign w:val="center"/>
          </w:tcPr>
          <w:p w14:paraId="57FCF135" w14:textId="77777777" w:rsidR="00864132" w:rsidRPr="00A60367" w:rsidRDefault="00864132" w:rsidP="00A4432A">
            <w:pPr>
              <w:jc w:val="center"/>
              <w:rPr>
                <w:rFonts w:ascii="Times New Roman" w:eastAsia="DengXian" w:hAnsi="Times New Roman" w:cs="Times New Roman"/>
                <w:sz w:val="24"/>
                <w:szCs w:val="24"/>
              </w:rPr>
            </w:pPr>
            <w:r w:rsidRPr="00A60367">
              <w:rPr>
                <w:rFonts w:ascii="Times New Roman" w:eastAsia="DengXian" w:hAnsi="Times New Roman" w:cs="Times New Roman" w:hint="eastAsia"/>
                <w:sz w:val="24"/>
                <w:szCs w:val="24"/>
              </w:rPr>
              <w:t>0.027</w:t>
            </w:r>
            <w:r w:rsidRPr="00A60367">
              <w:rPr>
                <w:rFonts w:ascii="Times New Roman" w:eastAsia="DengXian" w:hAnsi="Times New Roman" w:cs="Times New Roman"/>
                <w:sz w:val="24"/>
                <w:szCs w:val="24"/>
              </w:rPr>
              <w:t xml:space="preserve"> (</w:t>
            </w:r>
            <w:r w:rsidRPr="00A60367">
              <w:rPr>
                <w:rFonts w:ascii="Times New Roman" w:eastAsia="DengXian" w:hAnsi="Times New Roman" w:cs="Times New Roman" w:hint="eastAsia"/>
                <w:sz w:val="24"/>
                <w:szCs w:val="24"/>
              </w:rPr>
              <w:t>0.010</w:t>
            </w:r>
            <w:r w:rsidRPr="00A60367">
              <w:rPr>
                <w:rFonts w:ascii="Times New Roman" w:eastAsia="DengXi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410" w:type="dxa"/>
            <w:vAlign w:val="center"/>
          </w:tcPr>
          <w:p w14:paraId="1DBE72EB" w14:textId="77777777" w:rsidR="00864132" w:rsidRPr="00A60367" w:rsidRDefault="00864132" w:rsidP="00A4432A">
            <w:pPr>
              <w:jc w:val="center"/>
              <w:rPr>
                <w:rFonts w:ascii="Times New Roman" w:eastAsia="DengXian" w:hAnsi="Times New Roman" w:cs="Times New Roman"/>
                <w:sz w:val="24"/>
                <w:szCs w:val="24"/>
              </w:rPr>
            </w:pPr>
            <w:r w:rsidRPr="00A60367">
              <w:rPr>
                <w:rFonts w:ascii="Times New Roman" w:eastAsia="DengXian" w:hAnsi="Times New Roman" w:cs="Times New Roman" w:hint="eastAsia"/>
                <w:sz w:val="24"/>
                <w:szCs w:val="24"/>
              </w:rPr>
              <w:t>0.144</w:t>
            </w:r>
            <w:r w:rsidRPr="00A60367">
              <w:rPr>
                <w:rFonts w:ascii="Times New Roman" w:eastAsia="DengXian" w:hAnsi="Times New Roman" w:cs="Times New Roman"/>
                <w:sz w:val="24"/>
                <w:szCs w:val="24"/>
              </w:rPr>
              <w:t xml:space="preserve"> (</w:t>
            </w:r>
            <w:r w:rsidRPr="00A60367">
              <w:rPr>
                <w:rFonts w:ascii="Times New Roman" w:eastAsia="DengXian" w:hAnsi="Times New Roman" w:cs="Times New Roman" w:hint="eastAsia"/>
                <w:sz w:val="24"/>
                <w:szCs w:val="24"/>
              </w:rPr>
              <w:t>0.035</w:t>
            </w:r>
            <w:r w:rsidRPr="00A60367">
              <w:rPr>
                <w:rFonts w:ascii="Times New Roman" w:eastAsia="DengXian" w:hAnsi="Times New Roman" w:cs="Times New Roman"/>
                <w:sz w:val="24"/>
                <w:szCs w:val="24"/>
              </w:rPr>
              <w:t>)</w:t>
            </w:r>
          </w:p>
        </w:tc>
      </w:tr>
      <w:tr w:rsidR="00A60367" w:rsidRPr="00A60367" w14:paraId="5AA21758" w14:textId="77777777" w:rsidTr="00A4432A">
        <w:tc>
          <w:tcPr>
            <w:tcW w:w="2268" w:type="dxa"/>
            <w:vAlign w:val="center"/>
          </w:tcPr>
          <w:p w14:paraId="1FB18494" w14:textId="77777777" w:rsidR="00864132" w:rsidRPr="00A60367" w:rsidRDefault="00864132" w:rsidP="00A4432A">
            <w:pPr>
              <w:rPr>
                <w:rFonts w:ascii="Times New Roman" w:eastAsia="DengXian" w:hAnsi="Times New Roman" w:cs="Times New Roman"/>
                <w:sz w:val="24"/>
                <w:szCs w:val="24"/>
              </w:rPr>
            </w:pPr>
            <w:r w:rsidRPr="00A60367">
              <w:rPr>
                <w:rFonts w:ascii="Times New Roman" w:eastAsia="DengXian" w:hAnsi="Times New Roman" w:cs="Times New Roman" w:hint="eastAsia"/>
                <w:sz w:val="24"/>
                <w:szCs w:val="24"/>
              </w:rPr>
              <w:t xml:space="preserve"> </w:t>
            </w:r>
          </w:p>
        </w:tc>
        <w:tc>
          <w:tcPr>
            <w:tcW w:w="1985" w:type="dxa"/>
            <w:vAlign w:val="center"/>
          </w:tcPr>
          <w:p w14:paraId="7837DCA8" w14:textId="77777777" w:rsidR="00864132" w:rsidRPr="00A60367" w:rsidRDefault="00864132" w:rsidP="00A4432A">
            <w:pPr>
              <w:jc w:val="center"/>
              <w:rPr>
                <w:rFonts w:ascii="Times New Roman" w:eastAsia="DengXian" w:hAnsi="Times New Roman" w:cs="Times New Roman"/>
                <w:sz w:val="24"/>
                <w:szCs w:val="24"/>
              </w:rPr>
            </w:pPr>
            <w:r w:rsidRPr="00A60367">
              <w:rPr>
                <w:rFonts w:ascii="Times New Roman" w:eastAsia="DengXian" w:hAnsi="Times New Roman" w:cs="Times New Roman" w:hint="eastAsia"/>
                <w:sz w:val="24"/>
                <w:szCs w:val="24"/>
              </w:rPr>
              <w:t>3</w:t>
            </w:r>
            <w:r w:rsidRPr="00A60367">
              <w:rPr>
                <w:rFonts w:ascii="Times New Roman" w:eastAsia="DengXian" w:hAnsi="Times New Roman" w:cs="Times New Roman"/>
                <w:sz w:val="24"/>
                <w:szCs w:val="24"/>
              </w:rPr>
              <w:t>+ vs. 0</w:t>
            </w:r>
          </w:p>
        </w:tc>
        <w:tc>
          <w:tcPr>
            <w:tcW w:w="2409" w:type="dxa"/>
            <w:vAlign w:val="center"/>
          </w:tcPr>
          <w:p w14:paraId="12191065" w14:textId="77777777" w:rsidR="00864132" w:rsidRPr="00A60367" w:rsidRDefault="00864132" w:rsidP="00A4432A">
            <w:pPr>
              <w:jc w:val="center"/>
              <w:rPr>
                <w:rFonts w:ascii="Times New Roman" w:eastAsia="DengXian" w:hAnsi="Times New Roman" w:cs="Times New Roman"/>
                <w:sz w:val="24"/>
                <w:szCs w:val="24"/>
              </w:rPr>
            </w:pPr>
            <w:r w:rsidRPr="00A60367">
              <w:rPr>
                <w:rFonts w:ascii="Times New Roman" w:eastAsia="DengXian" w:hAnsi="Times New Roman" w:cs="Times New Roman" w:hint="eastAsia"/>
                <w:sz w:val="24"/>
                <w:szCs w:val="24"/>
              </w:rPr>
              <w:t>0.030 (0.014)</w:t>
            </w:r>
          </w:p>
        </w:tc>
        <w:tc>
          <w:tcPr>
            <w:tcW w:w="2410" w:type="dxa"/>
            <w:vAlign w:val="center"/>
          </w:tcPr>
          <w:p w14:paraId="6696B3CD" w14:textId="77777777" w:rsidR="00864132" w:rsidRPr="00A60367" w:rsidRDefault="00864132" w:rsidP="00A4432A">
            <w:pPr>
              <w:jc w:val="center"/>
              <w:rPr>
                <w:rFonts w:ascii="Times New Roman" w:eastAsia="DengXian" w:hAnsi="Times New Roman" w:cs="Times New Roman"/>
                <w:sz w:val="24"/>
                <w:szCs w:val="24"/>
              </w:rPr>
            </w:pPr>
            <w:r w:rsidRPr="00A60367">
              <w:rPr>
                <w:rFonts w:ascii="Times New Roman" w:eastAsia="DengXian" w:hAnsi="Times New Roman" w:cs="Times New Roman" w:hint="eastAsia"/>
                <w:sz w:val="24"/>
                <w:szCs w:val="24"/>
              </w:rPr>
              <w:t>-0.012</w:t>
            </w:r>
            <w:r w:rsidRPr="00A60367">
              <w:rPr>
                <w:rFonts w:ascii="Times New Roman" w:eastAsia="DengXian" w:hAnsi="Times New Roman" w:cs="Times New Roman"/>
                <w:sz w:val="24"/>
                <w:szCs w:val="24"/>
              </w:rPr>
              <w:t xml:space="preserve"> (</w:t>
            </w:r>
            <w:r w:rsidRPr="00A60367">
              <w:rPr>
                <w:rFonts w:ascii="Times New Roman" w:eastAsia="DengXian" w:hAnsi="Times New Roman" w:cs="Times New Roman" w:hint="eastAsia"/>
                <w:sz w:val="24"/>
                <w:szCs w:val="24"/>
              </w:rPr>
              <w:t>0.525</w:t>
            </w:r>
            <w:r w:rsidRPr="00A60367">
              <w:rPr>
                <w:rFonts w:ascii="Times New Roman" w:eastAsia="DengXi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410" w:type="dxa"/>
            <w:vAlign w:val="center"/>
          </w:tcPr>
          <w:p w14:paraId="3E7CB9C2" w14:textId="77777777" w:rsidR="00864132" w:rsidRPr="00A60367" w:rsidRDefault="00864132" w:rsidP="00A4432A">
            <w:pPr>
              <w:jc w:val="center"/>
              <w:rPr>
                <w:rFonts w:ascii="Times New Roman" w:eastAsia="DengXian" w:hAnsi="Times New Roman" w:cs="Times New Roman"/>
                <w:sz w:val="24"/>
                <w:szCs w:val="24"/>
              </w:rPr>
            </w:pPr>
            <w:r w:rsidRPr="00A60367">
              <w:rPr>
                <w:rFonts w:ascii="Times New Roman" w:eastAsia="DengXian" w:hAnsi="Times New Roman" w:cs="Times New Roman" w:hint="eastAsia"/>
                <w:sz w:val="24"/>
                <w:szCs w:val="24"/>
              </w:rPr>
              <w:t>0.046</w:t>
            </w:r>
            <w:r w:rsidRPr="00A60367">
              <w:rPr>
                <w:rFonts w:ascii="Times New Roman" w:eastAsia="DengXian" w:hAnsi="Times New Roman" w:cs="Times New Roman"/>
                <w:sz w:val="24"/>
                <w:szCs w:val="24"/>
              </w:rPr>
              <w:t xml:space="preserve"> (</w:t>
            </w:r>
            <w:r w:rsidRPr="00A60367">
              <w:rPr>
                <w:rFonts w:ascii="Times New Roman" w:eastAsia="DengXian" w:hAnsi="Times New Roman" w:cs="Times New Roman" w:hint="eastAsia"/>
                <w:sz w:val="24"/>
                <w:szCs w:val="24"/>
              </w:rPr>
              <w:t>0.002</w:t>
            </w:r>
            <w:r w:rsidRPr="00A60367">
              <w:rPr>
                <w:rFonts w:ascii="Times New Roman" w:eastAsia="DengXi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410" w:type="dxa"/>
            <w:vAlign w:val="center"/>
          </w:tcPr>
          <w:p w14:paraId="51EF0BBC" w14:textId="77777777" w:rsidR="00864132" w:rsidRPr="00A60367" w:rsidRDefault="00864132" w:rsidP="00A4432A">
            <w:pPr>
              <w:jc w:val="center"/>
              <w:rPr>
                <w:rFonts w:ascii="Times New Roman" w:eastAsia="DengXian" w:hAnsi="Times New Roman" w:cs="Times New Roman"/>
                <w:sz w:val="24"/>
                <w:szCs w:val="24"/>
              </w:rPr>
            </w:pPr>
            <w:r w:rsidRPr="00A60367">
              <w:rPr>
                <w:rFonts w:ascii="Times New Roman" w:eastAsia="DengXian" w:hAnsi="Times New Roman" w:cs="Times New Roman" w:hint="eastAsia"/>
                <w:sz w:val="24"/>
                <w:szCs w:val="24"/>
              </w:rPr>
              <w:t>0.113</w:t>
            </w:r>
            <w:r w:rsidRPr="00A60367">
              <w:rPr>
                <w:rFonts w:ascii="Times New Roman" w:eastAsia="DengXian" w:hAnsi="Times New Roman" w:cs="Times New Roman"/>
                <w:sz w:val="24"/>
                <w:szCs w:val="24"/>
              </w:rPr>
              <w:t xml:space="preserve"> (</w:t>
            </w:r>
            <w:r w:rsidRPr="00A60367">
              <w:rPr>
                <w:rFonts w:ascii="Times New Roman" w:eastAsia="DengXian" w:hAnsi="Times New Roman" w:cs="Times New Roman" w:hint="eastAsia"/>
                <w:sz w:val="24"/>
                <w:szCs w:val="24"/>
              </w:rPr>
              <w:t>0.243</w:t>
            </w:r>
            <w:r w:rsidRPr="00A60367">
              <w:rPr>
                <w:rFonts w:ascii="Times New Roman" w:eastAsia="DengXian" w:hAnsi="Times New Roman" w:cs="Times New Roman"/>
                <w:sz w:val="24"/>
                <w:szCs w:val="24"/>
              </w:rPr>
              <w:t>)</w:t>
            </w:r>
          </w:p>
        </w:tc>
      </w:tr>
    </w:tbl>
    <w:p w14:paraId="176661F7" w14:textId="77777777" w:rsidR="00864132" w:rsidRPr="00A60367" w:rsidRDefault="00864132" w:rsidP="00864132">
      <w:pPr>
        <w:rPr>
          <w:rFonts w:ascii="Times New Roman" w:eastAsia="DengXian" w:hAnsi="Times New Roman" w:cs="Times New Roman"/>
          <w:sz w:val="24"/>
          <w:szCs w:val="24"/>
        </w:rPr>
      </w:pPr>
      <w:bookmarkStart w:id="2" w:name="_Hlk35847547"/>
      <w:r w:rsidRPr="00A60367">
        <w:rPr>
          <w:rFonts w:ascii="Times New Roman" w:eastAsia="DengXian" w:hAnsi="Times New Roman" w:cs="Times New Roman"/>
          <w:sz w:val="24"/>
          <w:szCs w:val="24"/>
        </w:rPr>
        <w:t>Models were adjusted for age, body mass index, age at menarche, hypertension diagnosis, type 2 diabetes diagnosis, history of cancer, smoker, alcohol consumption, family history of cancer, postmenopausal status, and parity.</w:t>
      </w:r>
    </w:p>
    <w:bookmarkEnd w:id="2"/>
    <w:p w14:paraId="4DC8EFC9" w14:textId="77777777" w:rsidR="00864132" w:rsidRPr="00A60367" w:rsidRDefault="00864132" w:rsidP="00864132"/>
    <w:p w14:paraId="4B2FB91D" w14:textId="0A32650A" w:rsidR="0050627B" w:rsidRPr="00A60367" w:rsidRDefault="0050627B">
      <w:pPr>
        <w:rPr>
          <w:rFonts w:ascii="Times New Roman" w:hAnsi="Times New Roman" w:cs="Times New Roman"/>
          <w:sz w:val="24"/>
          <w:szCs w:val="24"/>
        </w:rPr>
      </w:pPr>
    </w:p>
    <w:sectPr w:rsidR="0050627B" w:rsidRPr="00A60367" w:rsidSect="0008687E">
      <w:footerReference w:type="default" r:id="rId7"/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EF20D89" w14:textId="77777777" w:rsidR="003B1A9B" w:rsidRDefault="003B1A9B" w:rsidP="001B668F">
      <w:r>
        <w:separator/>
      </w:r>
    </w:p>
  </w:endnote>
  <w:endnote w:type="continuationSeparator" w:id="0">
    <w:p w14:paraId="19E00BEC" w14:textId="77777777" w:rsidR="003B1A9B" w:rsidRDefault="003B1A9B" w:rsidP="001B66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DengXian">
    <w:altName w:val="SimSu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Microsoft YaHei"/>
    <w:charset w:val="86"/>
    <w:family w:val="auto"/>
    <w:pitch w:val="variable"/>
    <w:sig w:usb0="00000000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0EB6905" w14:textId="43BA7D92" w:rsidR="00A4432A" w:rsidRDefault="00A4432A">
    <w:pPr>
      <w:pStyle w:val="Footer"/>
      <w:jc w:val="right"/>
    </w:pPr>
    <w:r>
      <w:t xml:space="preserve">Page </w:t>
    </w:r>
    <w:sdt>
      <w:sdtPr>
        <w:id w:val="1266893029"/>
        <w:docPartObj>
          <w:docPartGallery w:val="Page Numbers (Bottom of Page)"/>
          <w:docPartUnique/>
        </w:docPartObj>
      </w:sdtPr>
      <w:sdtEndPr/>
      <w:sdtContent>
        <w:r>
          <w:fldChar w:fldCharType="begin"/>
        </w:r>
        <w:r>
          <w:instrText>PAGE   \* MERGEFORMAT</w:instrText>
        </w:r>
        <w:r>
          <w:fldChar w:fldCharType="separate"/>
        </w:r>
        <w:r w:rsidR="003A02F3" w:rsidRPr="003A02F3">
          <w:rPr>
            <w:noProof/>
            <w:lang w:val="zh-CN"/>
          </w:rPr>
          <w:t>1</w:t>
        </w:r>
        <w:r>
          <w:fldChar w:fldCharType="end"/>
        </w:r>
      </w:sdtContent>
    </w:sdt>
  </w:p>
  <w:p w14:paraId="7228B73C" w14:textId="77777777" w:rsidR="00A4432A" w:rsidRDefault="00A4432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6F466CF" w14:textId="77777777" w:rsidR="003B1A9B" w:rsidRDefault="003B1A9B" w:rsidP="001B668F">
      <w:r>
        <w:separator/>
      </w:r>
    </w:p>
  </w:footnote>
  <w:footnote w:type="continuationSeparator" w:id="0">
    <w:p w14:paraId="4EFF2B23" w14:textId="77777777" w:rsidR="003B1A9B" w:rsidRDefault="003B1A9B" w:rsidP="001B668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fr-FR" w:vendorID="64" w:dllVersion="4096" w:nlCheck="1" w:checkStyle="0"/>
  <w:activeWritingStyle w:appName="MSWord" w:lang="en-US" w:vendorID="64" w:dllVersion="4096" w:nlCheck="1" w:checkStyle="0"/>
  <w:activeWritingStyle w:appName="MSWord" w:lang="en-AU" w:vendorID="64" w:dllVersion="4096" w:nlCheck="1" w:checkStyle="0"/>
  <w:activeWritingStyle w:appName="MSWord" w:lang="zh-CN" w:vendorID="64" w:dllVersion="0" w:nlCheck="1" w:checkStyle="1"/>
  <w:activeWritingStyle w:appName="MSWord" w:lang="en-CA" w:vendorID="64" w:dllVersion="4096" w:nlCheck="1" w:checkStyle="0"/>
  <w:activeWritingStyle w:appName="MSWord" w:lang="en-US" w:vendorID="64" w:dllVersion="6" w:nlCheck="1" w:checkStyle="1"/>
  <w:activeWritingStyle w:appName="MSWord" w:lang="en-AU" w:vendorID="64" w:dllVersion="6" w:nlCheck="1" w:checkStyle="1"/>
  <w:activeWritingStyle w:appName="MSWord" w:lang="en-CA" w:vendorID="64" w:dllVersion="6" w:nlCheck="1" w:checkStyle="1"/>
  <w:activeWritingStyle w:appName="MSWord" w:lang="fr-FR" w:vendorID="64" w:dllVersion="6" w:nlCheck="1" w:checkStyle="1"/>
  <w:activeWritingStyle w:appName="MSWord" w:lang="en-AU" w:vendorID="64" w:dllVersion="131078" w:nlCheck="1" w:checkStyle="0"/>
  <w:activeWritingStyle w:appName="MSWord" w:lang="en-US" w:vendorID="64" w:dllVersion="131078" w:nlCheck="1" w:checkStyle="0"/>
  <w:activeWritingStyle w:appName="MSWord" w:lang="fr-FR" w:vendorID="64" w:dllVersion="131078" w:nlCheck="1" w:checkStyle="0"/>
  <w:activeWritingStyle w:appName="MSWord" w:lang="en-CA" w:vendorID="64" w:dllVersion="131078" w:nlCheck="1" w:checkStyle="0"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Breast Cancer Research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/Libraries&gt;"/>
  </w:docVars>
  <w:rsids>
    <w:rsidRoot w:val="00640B1F"/>
    <w:rsid w:val="00000DCB"/>
    <w:rsid w:val="000022A0"/>
    <w:rsid w:val="00007879"/>
    <w:rsid w:val="00025BC0"/>
    <w:rsid w:val="00027B68"/>
    <w:rsid w:val="000341ED"/>
    <w:rsid w:val="00042B17"/>
    <w:rsid w:val="00043211"/>
    <w:rsid w:val="00043B69"/>
    <w:rsid w:val="00050E36"/>
    <w:rsid w:val="00070E30"/>
    <w:rsid w:val="00076EF4"/>
    <w:rsid w:val="00084978"/>
    <w:rsid w:val="00084F8A"/>
    <w:rsid w:val="00085821"/>
    <w:rsid w:val="0008687E"/>
    <w:rsid w:val="000D2D4C"/>
    <w:rsid w:val="000E40BF"/>
    <w:rsid w:val="000F790E"/>
    <w:rsid w:val="00100FC1"/>
    <w:rsid w:val="00106D8A"/>
    <w:rsid w:val="001244A1"/>
    <w:rsid w:val="00137627"/>
    <w:rsid w:val="001511D5"/>
    <w:rsid w:val="00156C16"/>
    <w:rsid w:val="00170ECD"/>
    <w:rsid w:val="00172DDC"/>
    <w:rsid w:val="00175F4B"/>
    <w:rsid w:val="001957FE"/>
    <w:rsid w:val="001B213E"/>
    <w:rsid w:val="001B3BF5"/>
    <w:rsid w:val="001B4D61"/>
    <w:rsid w:val="001B6538"/>
    <w:rsid w:val="001B668F"/>
    <w:rsid w:val="001B6C72"/>
    <w:rsid w:val="001D2B39"/>
    <w:rsid w:val="001D483D"/>
    <w:rsid w:val="001F5629"/>
    <w:rsid w:val="001F5EDA"/>
    <w:rsid w:val="0020176E"/>
    <w:rsid w:val="00212C38"/>
    <w:rsid w:val="00213CA8"/>
    <w:rsid w:val="002240E9"/>
    <w:rsid w:val="00244370"/>
    <w:rsid w:val="00256F29"/>
    <w:rsid w:val="00266C94"/>
    <w:rsid w:val="00274CF8"/>
    <w:rsid w:val="00286F9E"/>
    <w:rsid w:val="002925CB"/>
    <w:rsid w:val="002A02DC"/>
    <w:rsid w:val="002B346A"/>
    <w:rsid w:val="002B57A9"/>
    <w:rsid w:val="002C08A1"/>
    <w:rsid w:val="002C6C51"/>
    <w:rsid w:val="002D60CB"/>
    <w:rsid w:val="002F0454"/>
    <w:rsid w:val="002F093D"/>
    <w:rsid w:val="002F1451"/>
    <w:rsid w:val="002F1C2E"/>
    <w:rsid w:val="00307E6D"/>
    <w:rsid w:val="00323504"/>
    <w:rsid w:val="00323F29"/>
    <w:rsid w:val="0032673C"/>
    <w:rsid w:val="00330FF6"/>
    <w:rsid w:val="00334A52"/>
    <w:rsid w:val="00340E83"/>
    <w:rsid w:val="00347830"/>
    <w:rsid w:val="00350C38"/>
    <w:rsid w:val="00373B4E"/>
    <w:rsid w:val="00377F79"/>
    <w:rsid w:val="003848FD"/>
    <w:rsid w:val="00390948"/>
    <w:rsid w:val="00391500"/>
    <w:rsid w:val="00392615"/>
    <w:rsid w:val="0039265B"/>
    <w:rsid w:val="00397178"/>
    <w:rsid w:val="003A02F3"/>
    <w:rsid w:val="003A483E"/>
    <w:rsid w:val="003B189E"/>
    <w:rsid w:val="003B1A9B"/>
    <w:rsid w:val="003B5518"/>
    <w:rsid w:val="003B7838"/>
    <w:rsid w:val="003C3F89"/>
    <w:rsid w:val="003C5FA7"/>
    <w:rsid w:val="003D1436"/>
    <w:rsid w:val="003D36B3"/>
    <w:rsid w:val="003D6042"/>
    <w:rsid w:val="003E2E8A"/>
    <w:rsid w:val="003F385E"/>
    <w:rsid w:val="004059F0"/>
    <w:rsid w:val="004109AA"/>
    <w:rsid w:val="0041789E"/>
    <w:rsid w:val="004219B4"/>
    <w:rsid w:val="00423A1E"/>
    <w:rsid w:val="00426805"/>
    <w:rsid w:val="00432453"/>
    <w:rsid w:val="0044127E"/>
    <w:rsid w:val="00446F49"/>
    <w:rsid w:val="004529D6"/>
    <w:rsid w:val="004622E4"/>
    <w:rsid w:val="004663F7"/>
    <w:rsid w:val="004713CC"/>
    <w:rsid w:val="00483962"/>
    <w:rsid w:val="00491C9B"/>
    <w:rsid w:val="004A476B"/>
    <w:rsid w:val="004A54DD"/>
    <w:rsid w:val="004A7737"/>
    <w:rsid w:val="004B4999"/>
    <w:rsid w:val="004C51D4"/>
    <w:rsid w:val="004C765D"/>
    <w:rsid w:val="004D2C17"/>
    <w:rsid w:val="004D6C31"/>
    <w:rsid w:val="004D7C98"/>
    <w:rsid w:val="004E1866"/>
    <w:rsid w:val="004E45A2"/>
    <w:rsid w:val="004F2026"/>
    <w:rsid w:val="004F36DE"/>
    <w:rsid w:val="00500728"/>
    <w:rsid w:val="00501AC5"/>
    <w:rsid w:val="00504B8F"/>
    <w:rsid w:val="00504DBF"/>
    <w:rsid w:val="0050627B"/>
    <w:rsid w:val="0050670F"/>
    <w:rsid w:val="00520267"/>
    <w:rsid w:val="005236BE"/>
    <w:rsid w:val="005328E0"/>
    <w:rsid w:val="00550A69"/>
    <w:rsid w:val="00552CBA"/>
    <w:rsid w:val="005636BB"/>
    <w:rsid w:val="00564A83"/>
    <w:rsid w:val="00570483"/>
    <w:rsid w:val="00584C2B"/>
    <w:rsid w:val="005864BF"/>
    <w:rsid w:val="00586ADE"/>
    <w:rsid w:val="00597828"/>
    <w:rsid w:val="005A28CA"/>
    <w:rsid w:val="005A7AEC"/>
    <w:rsid w:val="005C1A34"/>
    <w:rsid w:val="006016FD"/>
    <w:rsid w:val="00605AD4"/>
    <w:rsid w:val="006078FA"/>
    <w:rsid w:val="006152E3"/>
    <w:rsid w:val="0062083B"/>
    <w:rsid w:val="00622567"/>
    <w:rsid w:val="00626A61"/>
    <w:rsid w:val="00637B83"/>
    <w:rsid w:val="00640B1F"/>
    <w:rsid w:val="0064239E"/>
    <w:rsid w:val="0064785B"/>
    <w:rsid w:val="006531CF"/>
    <w:rsid w:val="00666387"/>
    <w:rsid w:val="006678DE"/>
    <w:rsid w:val="00673157"/>
    <w:rsid w:val="006766B6"/>
    <w:rsid w:val="006837D3"/>
    <w:rsid w:val="00687E07"/>
    <w:rsid w:val="00696198"/>
    <w:rsid w:val="006A5F33"/>
    <w:rsid w:val="006B43C2"/>
    <w:rsid w:val="006B7870"/>
    <w:rsid w:val="006B7EF2"/>
    <w:rsid w:val="006C3BC2"/>
    <w:rsid w:val="006C792F"/>
    <w:rsid w:val="006D3853"/>
    <w:rsid w:val="006E558E"/>
    <w:rsid w:val="0070072D"/>
    <w:rsid w:val="00701172"/>
    <w:rsid w:val="007025E1"/>
    <w:rsid w:val="007063DE"/>
    <w:rsid w:val="00716B09"/>
    <w:rsid w:val="00734188"/>
    <w:rsid w:val="00744C95"/>
    <w:rsid w:val="00745207"/>
    <w:rsid w:val="0074532E"/>
    <w:rsid w:val="00747353"/>
    <w:rsid w:val="0075537F"/>
    <w:rsid w:val="00755FE2"/>
    <w:rsid w:val="00757960"/>
    <w:rsid w:val="00761787"/>
    <w:rsid w:val="007707A6"/>
    <w:rsid w:val="00772780"/>
    <w:rsid w:val="007729E8"/>
    <w:rsid w:val="00782616"/>
    <w:rsid w:val="00784990"/>
    <w:rsid w:val="00784F7C"/>
    <w:rsid w:val="007900E0"/>
    <w:rsid w:val="00791F46"/>
    <w:rsid w:val="007967F2"/>
    <w:rsid w:val="007A2EFD"/>
    <w:rsid w:val="007A5EDD"/>
    <w:rsid w:val="007B08A9"/>
    <w:rsid w:val="007B2A82"/>
    <w:rsid w:val="007B6D50"/>
    <w:rsid w:val="007C108C"/>
    <w:rsid w:val="007C558C"/>
    <w:rsid w:val="007C575F"/>
    <w:rsid w:val="007C58EB"/>
    <w:rsid w:val="007D0820"/>
    <w:rsid w:val="007D1042"/>
    <w:rsid w:val="007D2AD8"/>
    <w:rsid w:val="007D346C"/>
    <w:rsid w:val="007D6940"/>
    <w:rsid w:val="007E245C"/>
    <w:rsid w:val="007E6A3E"/>
    <w:rsid w:val="007F27E0"/>
    <w:rsid w:val="007F4F13"/>
    <w:rsid w:val="00801BC5"/>
    <w:rsid w:val="0081488F"/>
    <w:rsid w:val="00827C9B"/>
    <w:rsid w:val="0083581E"/>
    <w:rsid w:val="00836211"/>
    <w:rsid w:val="008377DB"/>
    <w:rsid w:val="008404B6"/>
    <w:rsid w:val="00840A2E"/>
    <w:rsid w:val="00841CE9"/>
    <w:rsid w:val="008422EF"/>
    <w:rsid w:val="008522B6"/>
    <w:rsid w:val="00854323"/>
    <w:rsid w:val="00863435"/>
    <w:rsid w:val="00864132"/>
    <w:rsid w:val="008773F2"/>
    <w:rsid w:val="008900E7"/>
    <w:rsid w:val="00891974"/>
    <w:rsid w:val="00893067"/>
    <w:rsid w:val="00894335"/>
    <w:rsid w:val="00897CC8"/>
    <w:rsid w:val="008A02C8"/>
    <w:rsid w:val="008A1DFC"/>
    <w:rsid w:val="008A268A"/>
    <w:rsid w:val="008A2D5C"/>
    <w:rsid w:val="008C0DF6"/>
    <w:rsid w:val="008C4115"/>
    <w:rsid w:val="008C547C"/>
    <w:rsid w:val="008C720C"/>
    <w:rsid w:val="008D4C5C"/>
    <w:rsid w:val="008D7A3A"/>
    <w:rsid w:val="008E2FAB"/>
    <w:rsid w:val="008E4B3F"/>
    <w:rsid w:val="008E7F50"/>
    <w:rsid w:val="008F5A2A"/>
    <w:rsid w:val="008F5DAD"/>
    <w:rsid w:val="00903EA0"/>
    <w:rsid w:val="0091300B"/>
    <w:rsid w:val="009143F9"/>
    <w:rsid w:val="00916D39"/>
    <w:rsid w:val="00926B6A"/>
    <w:rsid w:val="0094711D"/>
    <w:rsid w:val="00954635"/>
    <w:rsid w:val="0095745D"/>
    <w:rsid w:val="00957716"/>
    <w:rsid w:val="0097043D"/>
    <w:rsid w:val="0099597C"/>
    <w:rsid w:val="00997391"/>
    <w:rsid w:val="009A11C1"/>
    <w:rsid w:val="009A2045"/>
    <w:rsid w:val="009A4EB8"/>
    <w:rsid w:val="009B22AF"/>
    <w:rsid w:val="009B5BF4"/>
    <w:rsid w:val="009C5228"/>
    <w:rsid w:val="009E1DDA"/>
    <w:rsid w:val="009E23FB"/>
    <w:rsid w:val="009E27B7"/>
    <w:rsid w:val="009E4A83"/>
    <w:rsid w:val="009E4FF7"/>
    <w:rsid w:val="00A009B1"/>
    <w:rsid w:val="00A03078"/>
    <w:rsid w:val="00A03FAA"/>
    <w:rsid w:val="00A16DC8"/>
    <w:rsid w:val="00A176B3"/>
    <w:rsid w:val="00A42D5D"/>
    <w:rsid w:val="00A4432A"/>
    <w:rsid w:val="00A4441B"/>
    <w:rsid w:val="00A46DC1"/>
    <w:rsid w:val="00A47040"/>
    <w:rsid w:val="00A52944"/>
    <w:rsid w:val="00A57AF9"/>
    <w:rsid w:val="00A60367"/>
    <w:rsid w:val="00A74992"/>
    <w:rsid w:val="00A75AF8"/>
    <w:rsid w:val="00A778DB"/>
    <w:rsid w:val="00A82386"/>
    <w:rsid w:val="00A96707"/>
    <w:rsid w:val="00AA60DE"/>
    <w:rsid w:val="00AA6961"/>
    <w:rsid w:val="00AB5798"/>
    <w:rsid w:val="00AB63CA"/>
    <w:rsid w:val="00AB7107"/>
    <w:rsid w:val="00AE6EA3"/>
    <w:rsid w:val="00AF7477"/>
    <w:rsid w:val="00AF76F0"/>
    <w:rsid w:val="00B10B9F"/>
    <w:rsid w:val="00B124A9"/>
    <w:rsid w:val="00B152FB"/>
    <w:rsid w:val="00B161A4"/>
    <w:rsid w:val="00B23D87"/>
    <w:rsid w:val="00B26132"/>
    <w:rsid w:val="00B26AFB"/>
    <w:rsid w:val="00B31425"/>
    <w:rsid w:val="00B542B5"/>
    <w:rsid w:val="00B610CE"/>
    <w:rsid w:val="00B772AC"/>
    <w:rsid w:val="00B908F1"/>
    <w:rsid w:val="00B92E0C"/>
    <w:rsid w:val="00B94266"/>
    <w:rsid w:val="00BA1C38"/>
    <w:rsid w:val="00BA2AFF"/>
    <w:rsid w:val="00BB28AB"/>
    <w:rsid w:val="00BC628C"/>
    <w:rsid w:val="00BD0C36"/>
    <w:rsid w:val="00BE4509"/>
    <w:rsid w:val="00BF1D80"/>
    <w:rsid w:val="00C01736"/>
    <w:rsid w:val="00C0191C"/>
    <w:rsid w:val="00C12E4B"/>
    <w:rsid w:val="00C1476C"/>
    <w:rsid w:val="00C21238"/>
    <w:rsid w:val="00C22D66"/>
    <w:rsid w:val="00C25A42"/>
    <w:rsid w:val="00C26E97"/>
    <w:rsid w:val="00C273E4"/>
    <w:rsid w:val="00C27DC6"/>
    <w:rsid w:val="00C43F61"/>
    <w:rsid w:val="00C643C4"/>
    <w:rsid w:val="00C64EBA"/>
    <w:rsid w:val="00C660B8"/>
    <w:rsid w:val="00C676A5"/>
    <w:rsid w:val="00C73048"/>
    <w:rsid w:val="00C75A8A"/>
    <w:rsid w:val="00C77562"/>
    <w:rsid w:val="00C82509"/>
    <w:rsid w:val="00C870F2"/>
    <w:rsid w:val="00CA0C51"/>
    <w:rsid w:val="00CA1F13"/>
    <w:rsid w:val="00CA5BBF"/>
    <w:rsid w:val="00CB4DAB"/>
    <w:rsid w:val="00CB5889"/>
    <w:rsid w:val="00CB60AF"/>
    <w:rsid w:val="00CC4FCC"/>
    <w:rsid w:val="00CD7091"/>
    <w:rsid w:val="00CE4DB3"/>
    <w:rsid w:val="00CF175F"/>
    <w:rsid w:val="00D2015D"/>
    <w:rsid w:val="00D23E7C"/>
    <w:rsid w:val="00D24DD5"/>
    <w:rsid w:val="00D25F89"/>
    <w:rsid w:val="00D32FD8"/>
    <w:rsid w:val="00D46242"/>
    <w:rsid w:val="00D52AC3"/>
    <w:rsid w:val="00D54C8E"/>
    <w:rsid w:val="00D612A3"/>
    <w:rsid w:val="00D72E35"/>
    <w:rsid w:val="00DA1B53"/>
    <w:rsid w:val="00DD1889"/>
    <w:rsid w:val="00DD23BA"/>
    <w:rsid w:val="00DD7023"/>
    <w:rsid w:val="00DD7C93"/>
    <w:rsid w:val="00DE5001"/>
    <w:rsid w:val="00DE5409"/>
    <w:rsid w:val="00DE62C9"/>
    <w:rsid w:val="00DF4061"/>
    <w:rsid w:val="00E073DC"/>
    <w:rsid w:val="00E16F2A"/>
    <w:rsid w:val="00E24968"/>
    <w:rsid w:val="00E367D1"/>
    <w:rsid w:val="00E40B6E"/>
    <w:rsid w:val="00E45B5E"/>
    <w:rsid w:val="00E51908"/>
    <w:rsid w:val="00E620CC"/>
    <w:rsid w:val="00E6419B"/>
    <w:rsid w:val="00E75C11"/>
    <w:rsid w:val="00E81A31"/>
    <w:rsid w:val="00E81D99"/>
    <w:rsid w:val="00E84611"/>
    <w:rsid w:val="00E96C54"/>
    <w:rsid w:val="00EA6DDE"/>
    <w:rsid w:val="00EB45B9"/>
    <w:rsid w:val="00EB7C15"/>
    <w:rsid w:val="00ED79A9"/>
    <w:rsid w:val="00EE1A10"/>
    <w:rsid w:val="00F14B61"/>
    <w:rsid w:val="00F20406"/>
    <w:rsid w:val="00F2218B"/>
    <w:rsid w:val="00F35865"/>
    <w:rsid w:val="00F46837"/>
    <w:rsid w:val="00F51B2F"/>
    <w:rsid w:val="00F54243"/>
    <w:rsid w:val="00F5542E"/>
    <w:rsid w:val="00F6243B"/>
    <w:rsid w:val="00F637B9"/>
    <w:rsid w:val="00F6397A"/>
    <w:rsid w:val="00F6487A"/>
    <w:rsid w:val="00F653DC"/>
    <w:rsid w:val="00F66073"/>
    <w:rsid w:val="00F66F7B"/>
    <w:rsid w:val="00F70475"/>
    <w:rsid w:val="00F83711"/>
    <w:rsid w:val="00F86101"/>
    <w:rsid w:val="00FA0308"/>
    <w:rsid w:val="00FA0BAE"/>
    <w:rsid w:val="00FC2851"/>
    <w:rsid w:val="00FC780D"/>
    <w:rsid w:val="00FE4A52"/>
    <w:rsid w:val="00FE5288"/>
    <w:rsid w:val="00FF2187"/>
    <w:rsid w:val="00FF76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12EF30C"/>
  <w15:chartTrackingRefBased/>
  <w15:docId w15:val="{E8A0EAAA-35F6-4A9B-94A3-13A249BAE1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B668F"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B668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1B668F"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1B668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1B668F"/>
    <w:rPr>
      <w:sz w:val="18"/>
      <w:szCs w:val="18"/>
    </w:rPr>
  </w:style>
  <w:style w:type="paragraph" w:customStyle="1" w:styleId="EndNoteBibliographyTitle">
    <w:name w:val="EndNote Bibliography Title"/>
    <w:basedOn w:val="Normal"/>
    <w:link w:val="EndNoteBibliographyTitle0"/>
    <w:rsid w:val="00DA1B53"/>
    <w:pPr>
      <w:jc w:val="center"/>
    </w:pPr>
    <w:rPr>
      <w:rFonts w:ascii="Times New Roman" w:eastAsia="DengXian" w:hAnsi="Times New Roman" w:cs="Times New Roman"/>
      <w:noProof/>
      <w:sz w:val="24"/>
    </w:rPr>
  </w:style>
  <w:style w:type="character" w:customStyle="1" w:styleId="EndNoteBibliographyTitle0">
    <w:name w:val="EndNote Bibliography Title 字符"/>
    <w:basedOn w:val="DefaultParagraphFont"/>
    <w:link w:val="EndNoteBibliographyTitle"/>
    <w:rsid w:val="00DA1B53"/>
    <w:rPr>
      <w:rFonts w:ascii="Times New Roman" w:eastAsia="DengXian" w:hAnsi="Times New Roman" w:cs="Times New Roman"/>
      <w:noProof/>
      <w:sz w:val="24"/>
    </w:rPr>
  </w:style>
  <w:style w:type="paragraph" w:customStyle="1" w:styleId="EndNoteBibliography">
    <w:name w:val="EndNote Bibliography"/>
    <w:basedOn w:val="Normal"/>
    <w:link w:val="EndNoteBibliography0"/>
    <w:rsid w:val="00DA1B53"/>
    <w:rPr>
      <w:rFonts w:ascii="Times New Roman" w:eastAsia="DengXian" w:hAnsi="Times New Roman" w:cs="Times New Roman"/>
      <w:noProof/>
      <w:sz w:val="24"/>
    </w:rPr>
  </w:style>
  <w:style w:type="character" w:customStyle="1" w:styleId="EndNoteBibliography0">
    <w:name w:val="EndNote Bibliography 字符"/>
    <w:basedOn w:val="DefaultParagraphFont"/>
    <w:link w:val="EndNoteBibliography"/>
    <w:rsid w:val="00DA1B53"/>
    <w:rPr>
      <w:rFonts w:ascii="Times New Roman" w:eastAsia="DengXian" w:hAnsi="Times New Roman" w:cs="Times New Roman"/>
      <w:noProof/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C575F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575F"/>
    <w:rPr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1F5ED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F5EDA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F5EDA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F5ED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F5EDA"/>
    <w:rPr>
      <w:b/>
      <w:bCs/>
      <w:sz w:val="20"/>
      <w:szCs w:val="20"/>
    </w:rPr>
  </w:style>
  <w:style w:type="table" w:styleId="TableGrid">
    <w:name w:val="Table Grid"/>
    <w:basedOn w:val="TableNormal"/>
    <w:uiPriority w:val="59"/>
    <w:rsid w:val="0086413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95082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2DB6063-2537-405F-BFD7-4CF0C5C4B9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236</Words>
  <Characters>1349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</dc:creator>
  <cp:keywords/>
  <dc:description/>
  <cp:lastModifiedBy>Bhambure, Vijay</cp:lastModifiedBy>
  <cp:revision>2</cp:revision>
  <cp:lastPrinted>2021-05-06T06:05:00Z</cp:lastPrinted>
  <dcterms:created xsi:type="dcterms:W3CDTF">2021-09-14T14:32:00Z</dcterms:created>
  <dcterms:modified xsi:type="dcterms:W3CDTF">2021-09-14T14:32:00Z</dcterms:modified>
</cp:coreProperties>
</file>