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Layout w:type="fixed"/>
        <w:tblLook w:val="04A0" w:firstRow="1" w:lastRow="0" w:firstColumn="1" w:lastColumn="0" w:noHBand="0" w:noVBand="1"/>
      </w:tblPr>
      <w:tblGrid>
        <w:gridCol w:w="2771"/>
        <w:gridCol w:w="29"/>
        <w:gridCol w:w="509"/>
        <w:gridCol w:w="31"/>
        <w:gridCol w:w="10689"/>
        <w:gridCol w:w="1171"/>
      </w:tblGrid>
      <w:tr w:rsidR="009B47F3" w14:paraId="1FD017EE" w14:textId="77777777" w:rsidTr="002132FF">
        <w:trPr>
          <w:trHeight w:val="663"/>
        </w:trPr>
        <w:tc>
          <w:tcPr>
            <w:tcW w:w="15200" w:type="dxa"/>
            <w:gridSpan w:val="6"/>
            <w:tcBorders>
              <w:bottom w:val="double" w:sz="2" w:space="0" w:color="FFFFCC"/>
            </w:tcBorders>
            <w:shd w:val="clear" w:color="auto" w:fill="FFFFFF" w:themeFill="background1"/>
            <w:vAlign w:val="center"/>
          </w:tcPr>
          <w:p w14:paraId="175E82E4" w14:textId="77777777" w:rsidR="009B47F3" w:rsidRDefault="009B47F3" w:rsidP="002132FF">
            <w:pPr>
              <w:pStyle w:val="Default"/>
              <w:jc w:val="both"/>
              <w:rPr>
                <w:rFonts w:ascii="Times New Roman" w:hAnsi="Times New Roman" w:cs="Times New Roman"/>
                <w:b/>
                <w:bCs/>
                <w:color w:val="FFFFFF"/>
                <w:sz w:val="22"/>
                <w:szCs w:val="22"/>
              </w:rPr>
            </w:pPr>
            <w:r>
              <w:rPr>
                <w:rFonts w:ascii="Times New Roman" w:eastAsia="宋体" w:hAnsi="Times New Roman" w:cs="Times New Roman"/>
                <w:b/>
                <w:bCs/>
                <w:kern w:val="2"/>
                <w:szCs w:val="22"/>
                <w:shd w:val="clear" w:color="auto" w:fill="FFFFFF"/>
                <w:lang w:val="en-US" w:eastAsia="zh-CN"/>
              </w:rPr>
              <w:t>Supplementary Table 1:</w:t>
            </w:r>
            <w:r>
              <w:rPr>
                <w:rFonts w:ascii="Times New Roman" w:eastAsia="宋体" w:hAnsi="Times New Roman" w:cs="Times New Roman"/>
                <w:kern w:val="2"/>
                <w:szCs w:val="22"/>
                <w:shd w:val="clear" w:color="auto" w:fill="FFFFFF"/>
                <w:lang w:val="en-US" w:eastAsia="zh-CN"/>
              </w:rPr>
              <w:t xml:space="preserve"> The PRISMA checklist for this meta-analysis describing the page which every item located in.</w:t>
            </w:r>
          </w:p>
        </w:tc>
      </w:tr>
      <w:tr w:rsidR="009B47F3" w14:paraId="0BE34E8F" w14:textId="77777777" w:rsidTr="002132FF">
        <w:trPr>
          <w:trHeight w:val="663"/>
        </w:trPr>
        <w:tc>
          <w:tcPr>
            <w:tcW w:w="2800" w:type="dxa"/>
            <w:gridSpan w:val="2"/>
            <w:tcBorders>
              <w:top w:val="double" w:sz="4" w:space="0" w:color="000000"/>
              <w:left w:val="single" w:sz="4" w:space="0" w:color="000000"/>
              <w:bottom w:val="double" w:sz="2" w:space="0" w:color="FFFFCC"/>
              <w:right w:val="single" w:sz="4" w:space="0" w:color="000000"/>
            </w:tcBorders>
            <w:shd w:val="clear" w:color="auto" w:fill="63639A"/>
            <w:vAlign w:val="center"/>
          </w:tcPr>
          <w:p w14:paraId="0D32DAA8" w14:textId="77777777" w:rsidR="009B47F3" w:rsidRDefault="009B47F3" w:rsidP="002132FF">
            <w:pPr>
              <w:pStyle w:val="Default"/>
              <w:jc w:val="both"/>
              <w:rPr>
                <w:rFonts w:ascii="Times New Roman" w:hAnsi="Times New Roman" w:cs="Times New Roman"/>
                <w:color w:val="FFFFFF"/>
                <w:sz w:val="22"/>
                <w:szCs w:val="22"/>
              </w:rPr>
            </w:pPr>
            <w:r>
              <w:rPr>
                <w:rFonts w:ascii="Times New Roman" w:hAnsi="Times New Roman" w:cs="Times New Roman"/>
                <w:b/>
                <w:bCs/>
                <w:color w:val="FFFFFF"/>
                <w:sz w:val="22"/>
                <w:szCs w:val="22"/>
              </w:rPr>
              <w:t xml:space="preserve">Section/topic </w:t>
            </w:r>
          </w:p>
        </w:tc>
        <w:tc>
          <w:tcPr>
            <w:tcW w:w="540" w:type="dxa"/>
            <w:gridSpan w:val="2"/>
            <w:tcBorders>
              <w:top w:val="double" w:sz="4" w:space="0" w:color="000000"/>
              <w:left w:val="single" w:sz="4" w:space="0" w:color="000000"/>
              <w:bottom w:val="double" w:sz="2" w:space="0" w:color="FFFFCC"/>
              <w:right w:val="single" w:sz="4" w:space="0" w:color="000000"/>
            </w:tcBorders>
            <w:shd w:val="clear" w:color="auto" w:fill="63639A"/>
            <w:vAlign w:val="center"/>
          </w:tcPr>
          <w:p w14:paraId="72FB26A9" w14:textId="77777777" w:rsidR="009B47F3" w:rsidRDefault="009B47F3" w:rsidP="002132FF">
            <w:pPr>
              <w:pStyle w:val="Default"/>
              <w:jc w:val="both"/>
              <w:rPr>
                <w:rFonts w:ascii="Times New Roman" w:hAnsi="Times New Roman" w:cs="Times New Roman"/>
                <w:b/>
                <w:bCs/>
                <w:color w:val="FFFFFF"/>
                <w:sz w:val="22"/>
                <w:szCs w:val="22"/>
              </w:rPr>
            </w:pPr>
            <w:r>
              <w:rPr>
                <w:rFonts w:ascii="Times New Roman" w:hAnsi="Times New Roman" w:cs="Times New Roman"/>
                <w:b/>
                <w:bCs/>
                <w:color w:val="FFFFFF"/>
                <w:sz w:val="22"/>
                <w:szCs w:val="22"/>
              </w:rPr>
              <w:t>#</w:t>
            </w:r>
          </w:p>
        </w:tc>
        <w:tc>
          <w:tcPr>
            <w:tcW w:w="10689"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2807141D" w14:textId="77777777" w:rsidR="009B47F3" w:rsidRDefault="009B47F3" w:rsidP="002132FF">
            <w:pPr>
              <w:pStyle w:val="Default"/>
              <w:jc w:val="both"/>
              <w:rPr>
                <w:rFonts w:ascii="Times New Roman" w:hAnsi="Times New Roman" w:cs="Times New Roman"/>
                <w:color w:val="FFFFFF"/>
                <w:sz w:val="22"/>
                <w:szCs w:val="22"/>
              </w:rPr>
            </w:pPr>
            <w:r>
              <w:rPr>
                <w:rFonts w:ascii="Times New Roman" w:hAnsi="Times New Roman" w:cs="Times New Roman"/>
                <w:b/>
                <w:bCs/>
                <w:color w:val="FFFFFF"/>
                <w:sz w:val="22"/>
                <w:szCs w:val="22"/>
              </w:rPr>
              <w:t xml:space="preserve">Checklist item </w:t>
            </w:r>
          </w:p>
        </w:tc>
        <w:tc>
          <w:tcPr>
            <w:tcW w:w="1171"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329B539C" w14:textId="77777777" w:rsidR="009B47F3" w:rsidRDefault="009B47F3" w:rsidP="002132FF">
            <w:pPr>
              <w:pStyle w:val="Default"/>
              <w:jc w:val="both"/>
              <w:rPr>
                <w:rFonts w:ascii="Times New Roman" w:hAnsi="Times New Roman" w:cs="Times New Roman"/>
                <w:color w:val="FFFFFF"/>
                <w:sz w:val="22"/>
                <w:szCs w:val="22"/>
              </w:rPr>
            </w:pPr>
            <w:r>
              <w:rPr>
                <w:rFonts w:ascii="Times New Roman" w:hAnsi="Times New Roman" w:cs="Times New Roman"/>
                <w:b/>
                <w:bCs/>
                <w:color w:val="FFFFFF"/>
                <w:sz w:val="22"/>
                <w:szCs w:val="22"/>
              </w:rPr>
              <w:t xml:space="preserve">Reported on page # </w:t>
            </w:r>
          </w:p>
        </w:tc>
      </w:tr>
      <w:tr w:rsidR="009B47F3" w14:paraId="765A37DB"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2A4970FC"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TITLE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5E802D64" w14:textId="77777777" w:rsidR="009B47F3" w:rsidRDefault="009B47F3" w:rsidP="002132FF">
            <w:pPr>
              <w:pStyle w:val="Default"/>
              <w:jc w:val="both"/>
              <w:rPr>
                <w:rFonts w:ascii="Times New Roman" w:hAnsi="Times New Roman" w:cs="Times New Roman"/>
                <w:color w:val="auto"/>
              </w:rPr>
            </w:pPr>
          </w:p>
        </w:tc>
      </w:tr>
      <w:tr w:rsidR="009B47F3" w14:paraId="66EC8F68" w14:textId="77777777" w:rsidTr="002132FF">
        <w:trPr>
          <w:trHeight w:val="323"/>
        </w:trPr>
        <w:tc>
          <w:tcPr>
            <w:tcW w:w="2800" w:type="dxa"/>
            <w:gridSpan w:val="2"/>
            <w:tcBorders>
              <w:top w:val="single" w:sz="4" w:space="0" w:color="000000"/>
              <w:left w:val="single" w:sz="4" w:space="0" w:color="000000"/>
              <w:bottom w:val="double" w:sz="2" w:space="0" w:color="FFFFCC"/>
              <w:right w:val="single" w:sz="4" w:space="0" w:color="000000"/>
            </w:tcBorders>
          </w:tcPr>
          <w:p w14:paraId="7E1DC74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Title </w:t>
            </w:r>
          </w:p>
        </w:tc>
        <w:tc>
          <w:tcPr>
            <w:tcW w:w="540" w:type="dxa"/>
            <w:gridSpan w:val="2"/>
            <w:tcBorders>
              <w:top w:val="single" w:sz="4" w:space="0" w:color="000000"/>
              <w:left w:val="single" w:sz="4" w:space="0" w:color="000000"/>
              <w:bottom w:val="double" w:sz="2" w:space="0" w:color="FFFFCC"/>
              <w:right w:val="single" w:sz="4" w:space="0" w:color="000000"/>
            </w:tcBorders>
          </w:tcPr>
          <w:p w14:paraId="5773501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w:t>
            </w:r>
          </w:p>
        </w:tc>
        <w:tc>
          <w:tcPr>
            <w:tcW w:w="10689" w:type="dxa"/>
            <w:tcBorders>
              <w:top w:val="single" w:sz="4" w:space="0" w:color="000000"/>
              <w:left w:val="single" w:sz="4" w:space="0" w:color="000000"/>
              <w:bottom w:val="double" w:sz="4" w:space="0" w:color="000000"/>
              <w:right w:val="single" w:sz="4" w:space="0" w:color="000000"/>
            </w:tcBorders>
          </w:tcPr>
          <w:p w14:paraId="7DD4D6C6"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Identify the report as a systematic review, meta-analysis, or both. </w:t>
            </w:r>
          </w:p>
        </w:tc>
        <w:tc>
          <w:tcPr>
            <w:tcW w:w="1171" w:type="dxa"/>
            <w:tcBorders>
              <w:top w:val="single" w:sz="4" w:space="0" w:color="000000"/>
              <w:left w:val="single" w:sz="4" w:space="0" w:color="000000"/>
              <w:bottom w:val="double" w:sz="4" w:space="0" w:color="000000"/>
              <w:right w:val="single" w:sz="4" w:space="0" w:color="000000"/>
            </w:tcBorders>
          </w:tcPr>
          <w:p w14:paraId="69406842" w14:textId="77777777" w:rsidR="009B47F3" w:rsidRDefault="009B47F3"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1</w:t>
            </w:r>
          </w:p>
        </w:tc>
      </w:tr>
      <w:tr w:rsidR="009B47F3" w14:paraId="5EC23AA2"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1C46640C"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ABSTRACT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5378DCFA" w14:textId="77777777" w:rsidR="009B47F3" w:rsidRDefault="009B47F3" w:rsidP="002132FF">
            <w:pPr>
              <w:pStyle w:val="Default"/>
              <w:jc w:val="both"/>
              <w:rPr>
                <w:rFonts w:ascii="Times New Roman" w:hAnsi="Times New Roman" w:cs="Times New Roman"/>
                <w:color w:val="auto"/>
                <w:sz w:val="22"/>
                <w:szCs w:val="22"/>
              </w:rPr>
            </w:pPr>
          </w:p>
        </w:tc>
      </w:tr>
      <w:tr w:rsidR="009B47F3" w14:paraId="3CCF2AFD" w14:textId="77777777" w:rsidTr="002132FF">
        <w:trPr>
          <w:trHeight w:val="810"/>
        </w:trPr>
        <w:tc>
          <w:tcPr>
            <w:tcW w:w="2800" w:type="dxa"/>
            <w:gridSpan w:val="2"/>
            <w:tcBorders>
              <w:top w:val="single" w:sz="4" w:space="0" w:color="000000"/>
              <w:left w:val="single" w:sz="4" w:space="0" w:color="000000"/>
              <w:bottom w:val="double" w:sz="2" w:space="0" w:color="FFFFCC"/>
              <w:right w:val="single" w:sz="4" w:space="0" w:color="000000"/>
            </w:tcBorders>
          </w:tcPr>
          <w:p w14:paraId="5C50548F"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Structured summary </w:t>
            </w:r>
          </w:p>
        </w:tc>
        <w:tc>
          <w:tcPr>
            <w:tcW w:w="540" w:type="dxa"/>
            <w:gridSpan w:val="2"/>
            <w:tcBorders>
              <w:top w:val="single" w:sz="4" w:space="0" w:color="000000"/>
              <w:left w:val="single" w:sz="4" w:space="0" w:color="000000"/>
              <w:bottom w:val="double" w:sz="2" w:space="0" w:color="FFFFCC"/>
              <w:right w:val="single" w:sz="4" w:space="0" w:color="000000"/>
            </w:tcBorders>
          </w:tcPr>
          <w:p w14:paraId="10C8C785"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w:t>
            </w:r>
          </w:p>
        </w:tc>
        <w:tc>
          <w:tcPr>
            <w:tcW w:w="10689" w:type="dxa"/>
            <w:tcBorders>
              <w:top w:val="single" w:sz="4" w:space="0" w:color="000000"/>
              <w:left w:val="single" w:sz="4" w:space="0" w:color="000000"/>
              <w:bottom w:val="double" w:sz="4" w:space="0" w:color="000000"/>
              <w:right w:val="single" w:sz="4" w:space="0" w:color="000000"/>
            </w:tcBorders>
          </w:tcPr>
          <w:p w14:paraId="019AFD6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171" w:type="dxa"/>
            <w:tcBorders>
              <w:top w:val="single" w:sz="4" w:space="0" w:color="000000"/>
              <w:left w:val="single" w:sz="4" w:space="0" w:color="000000"/>
              <w:bottom w:val="double" w:sz="4" w:space="0" w:color="000000"/>
              <w:right w:val="single" w:sz="4" w:space="0" w:color="000000"/>
            </w:tcBorders>
          </w:tcPr>
          <w:p w14:paraId="31F91CB5" w14:textId="65F33F79" w:rsidR="009B47F3" w:rsidRDefault="00B16AD7"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2</w:t>
            </w:r>
          </w:p>
        </w:tc>
      </w:tr>
      <w:tr w:rsidR="009B47F3" w14:paraId="048D5474"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72B10C14"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INTRODUCTION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0D294D76" w14:textId="77777777" w:rsidR="009B47F3" w:rsidRDefault="009B47F3" w:rsidP="002132FF">
            <w:pPr>
              <w:pStyle w:val="Default"/>
              <w:jc w:val="both"/>
              <w:rPr>
                <w:rFonts w:ascii="Times New Roman" w:hAnsi="Times New Roman" w:cs="Times New Roman"/>
                <w:color w:val="auto"/>
                <w:sz w:val="22"/>
                <w:szCs w:val="22"/>
              </w:rPr>
            </w:pPr>
          </w:p>
        </w:tc>
      </w:tr>
      <w:tr w:rsidR="009B47F3" w14:paraId="4C5E3115" w14:textId="77777777" w:rsidTr="002132FF">
        <w:trPr>
          <w:trHeight w:val="333"/>
        </w:trPr>
        <w:tc>
          <w:tcPr>
            <w:tcW w:w="2800" w:type="dxa"/>
            <w:gridSpan w:val="2"/>
            <w:tcBorders>
              <w:top w:val="single" w:sz="4" w:space="0" w:color="000000"/>
              <w:left w:val="single" w:sz="4" w:space="0" w:color="000000"/>
              <w:bottom w:val="single" w:sz="4" w:space="0" w:color="000000"/>
              <w:right w:val="single" w:sz="4" w:space="0" w:color="000000"/>
            </w:tcBorders>
          </w:tcPr>
          <w:p w14:paraId="3CED9C8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Rationale </w:t>
            </w:r>
          </w:p>
        </w:tc>
        <w:tc>
          <w:tcPr>
            <w:tcW w:w="540" w:type="dxa"/>
            <w:gridSpan w:val="2"/>
            <w:tcBorders>
              <w:top w:val="single" w:sz="4" w:space="0" w:color="000000"/>
              <w:left w:val="single" w:sz="4" w:space="0" w:color="000000"/>
              <w:bottom w:val="single" w:sz="4" w:space="0" w:color="000000"/>
              <w:right w:val="single" w:sz="4" w:space="0" w:color="000000"/>
            </w:tcBorders>
          </w:tcPr>
          <w:p w14:paraId="029B2F08"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3</w:t>
            </w:r>
          </w:p>
        </w:tc>
        <w:tc>
          <w:tcPr>
            <w:tcW w:w="10689" w:type="dxa"/>
            <w:tcBorders>
              <w:top w:val="single" w:sz="4" w:space="0" w:color="000000"/>
              <w:left w:val="single" w:sz="4" w:space="0" w:color="000000"/>
              <w:bottom w:val="single" w:sz="4" w:space="0" w:color="000000"/>
              <w:right w:val="single" w:sz="4" w:space="0" w:color="000000"/>
            </w:tcBorders>
          </w:tcPr>
          <w:p w14:paraId="1667F1AB"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the rationale for the review in the context of what is already known. </w:t>
            </w:r>
          </w:p>
        </w:tc>
        <w:tc>
          <w:tcPr>
            <w:tcW w:w="1171" w:type="dxa"/>
            <w:tcBorders>
              <w:top w:val="single" w:sz="4" w:space="0" w:color="000000"/>
              <w:left w:val="single" w:sz="4" w:space="0" w:color="000000"/>
              <w:bottom w:val="single" w:sz="4" w:space="0" w:color="000000"/>
              <w:right w:val="single" w:sz="4" w:space="0" w:color="000000"/>
            </w:tcBorders>
          </w:tcPr>
          <w:p w14:paraId="2CAEE399" w14:textId="4836695F" w:rsidR="009B47F3" w:rsidRDefault="00B16AD7"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3</w:t>
            </w:r>
            <w:r w:rsidR="00677FC6">
              <w:rPr>
                <w:rFonts w:ascii="Times New Roman" w:hAnsi="Times New Roman" w:cs="Times New Roman"/>
                <w:color w:val="auto"/>
                <w:sz w:val="22"/>
                <w:szCs w:val="22"/>
                <w:lang w:val="en-US" w:eastAsia="zh-CN"/>
              </w:rPr>
              <w:t>&amp;4</w:t>
            </w:r>
          </w:p>
        </w:tc>
      </w:tr>
      <w:tr w:rsidR="009B47F3" w14:paraId="48C089A4" w14:textId="77777777" w:rsidTr="002132FF">
        <w:trPr>
          <w:trHeight w:val="568"/>
        </w:trPr>
        <w:tc>
          <w:tcPr>
            <w:tcW w:w="2800" w:type="dxa"/>
            <w:gridSpan w:val="2"/>
            <w:tcBorders>
              <w:top w:val="single" w:sz="4" w:space="0" w:color="000000"/>
              <w:left w:val="single" w:sz="4" w:space="0" w:color="000000"/>
              <w:bottom w:val="double" w:sz="2" w:space="0" w:color="FFFFCC"/>
              <w:right w:val="single" w:sz="4" w:space="0" w:color="000000"/>
            </w:tcBorders>
          </w:tcPr>
          <w:p w14:paraId="548DDDED"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Objectives </w:t>
            </w:r>
          </w:p>
        </w:tc>
        <w:tc>
          <w:tcPr>
            <w:tcW w:w="540" w:type="dxa"/>
            <w:gridSpan w:val="2"/>
            <w:tcBorders>
              <w:top w:val="single" w:sz="4" w:space="0" w:color="000000"/>
              <w:left w:val="single" w:sz="4" w:space="0" w:color="000000"/>
              <w:bottom w:val="double" w:sz="2" w:space="0" w:color="FFFFCC"/>
              <w:right w:val="single" w:sz="4" w:space="0" w:color="000000"/>
            </w:tcBorders>
          </w:tcPr>
          <w:p w14:paraId="6187AB22"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4</w:t>
            </w:r>
          </w:p>
        </w:tc>
        <w:tc>
          <w:tcPr>
            <w:tcW w:w="10689" w:type="dxa"/>
            <w:tcBorders>
              <w:top w:val="single" w:sz="4" w:space="0" w:color="000000"/>
              <w:left w:val="single" w:sz="4" w:space="0" w:color="000000"/>
              <w:bottom w:val="double" w:sz="4" w:space="0" w:color="000000"/>
              <w:right w:val="single" w:sz="4" w:space="0" w:color="000000"/>
            </w:tcBorders>
          </w:tcPr>
          <w:p w14:paraId="2CBD0F9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Provide an explicit statement of questions being addressed with reference to participants, interventions, comparisons, outcomes, and study design (PICOS). </w:t>
            </w:r>
          </w:p>
        </w:tc>
        <w:tc>
          <w:tcPr>
            <w:tcW w:w="1171" w:type="dxa"/>
            <w:tcBorders>
              <w:top w:val="single" w:sz="4" w:space="0" w:color="000000"/>
              <w:left w:val="single" w:sz="4" w:space="0" w:color="000000"/>
              <w:bottom w:val="double" w:sz="4" w:space="0" w:color="000000"/>
              <w:right w:val="single" w:sz="4" w:space="0" w:color="000000"/>
            </w:tcBorders>
          </w:tcPr>
          <w:p w14:paraId="6C0CF930" w14:textId="30896550"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4</w:t>
            </w:r>
          </w:p>
        </w:tc>
      </w:tr>
      <w:tr w:rsidR="009B47F3" w14:paraId="50EF5E55"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1D6D454D"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METHODS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040863F5" w14:textId="77777777" w:rsidR="009B47F3" w:rsidRDefault="009B47F3" w:rsidP="002132FF">
            <w:pPr>
              <w:pStyle w:val="Default"/>
              <w:jc w:val="both"/>
              <w:rPr>
                <w:rFonts w:ascii="Times New Roman" w:hAnsi="Times New Roman" w:cs="Times New Roman"/>
                <w:color w:val="auto"/>
                <w:sz w:val="22"/>
                <w:szCs w:val="22"/>
              </w:rPr>
            </w:pPr>
          </w:p>
        </w:tc>
      </w:tr>
      <w:tr w:rsidR="009B47F3" w14:paraId="32628DCF"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0A02C2C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Protocol and registration </w:t>
            </w:r>
          </w:p>
        </w:tc>
        <w:tc>
          <w:tcPr>
            <w:tcW w:w="540" w:type="dxa"/>
            <w:gridSpan w:val="2"/>
            <w:tcBorders>
              <w:top w:val="single" w:sz="4" w:space="0" w:color="000000"/>
              <w:left w:val="single" w:sz="4" w:space="0" w:color="000000"/>
              <w:bottom w:val="single" w:sz="4" w:space="0" w:color="000000"/>
              <w:right w:val="single" w:sz="4" w:space="0" w:color="000000"/>
            </w:tcBorders>
          </w:tcPr>
          <w:p w14:paraId="26F7860B"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5</w:t>
            </w:r>
          </w:p>
        </w:tc>
        <w:tc>
          <w:tcPr>
            <w:tcW w:w="10689" w:type="dxa"/>
            <w:tcBorders>
              <w:top w:val="single" w:sz="4" w:space="0" w:color="000000"/>
              <w:left w:val="single" w:sz="4" w:space="0" w:color="000000"/>
              <w:bottom w:val="single" w:sz="4" w:space="0" w:color="000000"/>
              <w:right w:val="single" w:sz="4" w:space="0" w:color="000000"/>
            </w:tcBorders>
          </w:tcPr>
          <w:p w14:paraId="00DE127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Indicate if a review protocol exists, if and where it can be accessed (e.g., Web address), and, if available, provide registration information including registration number. </w:t>
            </w:r>
          </w:p>
        </w:tc>
        <w:tc>
          <w:tcPr>
            <w:tcW w:w="1171" w:type="dxa"/>
            <w:tcBorders>
              <w:top w:val="single" w:sz="4" w:space="0" w:color="000000"/>
              <w:left w:val="single" w:sz="4" w:space="0" w:color="000000"/>
              <w:bottom w:val="single" w:sz="4" w:space="0" w:color="000000"/>
              <w:right w:val="single" w:sz="4" w:space="0" w:color="000000"/>
            </w:tcBorders>
          </w:tcPr>
          <w:p w14:paraId="62780B9E" w14:textId="344AE9D9" w:rsidR="009B47F3" w:rsidRDefault="00677FC6" w:rsidP="002132FF">
            <w:pPr>
              <w:pStyle w:val="Default"/>
              <w:spacing w:before="40" w:after="40"/>
              <w:jc w:val="both"/>
              <w:rPr>
                <w:rFonts w:ascii="Times New Roman" w:hAnsi="Times New Roman" w:cs="Times New Roman"/>
                <w:color w:val="auto"/>
                <w:sz w:val="22"/>
                <w:szCs w:val="22"/>
              </w:rPr>
            </w:pPr>
            <w:r>
              <w:rPr>
                <w:rFonts w:ascii="Times New Roman" w:hAnsi="Times New Roman" w:cs="Times New Roman"/>
                <w:color w:val="auto"/>
                <w:sz w:val="22"/>
                <w:szCs w:val="22"/>
                <w:lang w:eastAsia="zh-CN"/>
              </w:rPr>
              <w:t>4</w:t>
            </w:r>
          </w:p>
        </w:tc>
      </w:tr>
      <w:tr w:rsidR="009B47F3" w14:paraId="1E1BE43B"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09E7023D"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Eligibility criteria </w:t>
            </w:r>
          </w:p>
        </w:tc>
        <w:tc>
          <w:tcPr>
            <w:tcW w:w="540" w:type="dxa"/>
            <w:gridSpan w:val="2"/>
            <w:tcBorders>
              <w:top w:val="single" w:sz="4" w:space="0" w:color="000000"/>
              <w:left w:val="single" w:sz="4" w:space="0" w:color="000000"/>
              <w:bottom w:val="single" w:sz="4" w:space="0" w:color="000000"/>
              <w:right w:val="single" w:sz="4" w:space="0" w:color="000000"/>
            </w:tcBorders>
          </w:tcPr>
          <w:p w14:paraId="7E4D8EEF"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6</w:t>
            </w:r>
          </w:p>
        </w:tc>
        <w:tc>
          <w:tcPr>
            <w:tcW w:w="10689" w:type="dxa"/>
            <w:tcBorders>
              <w:top w:val="single" w:sz="4" w:space="0" w:color="000000"/>
              <w:left w:val="single" w:sz="4" w:space="0" w:color="000000"/>
              <w:bottom w:val="single" w:sz="4" w:space="0" w:color="000000"/>
              <w:right w:val="single" w:sz="4" w:space="0" w:color="000000"/>
            </w:tcBorders>
          </w:tcPr>
          <w:p w14:paraId="0071708C"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Specify study characteristics (e.g., PICOS, length of follow-up) and report characteristics (e.g., years considered, language, publication status) used as criteria for eligibility, giving rationale. </w:t>
            </w:r>
          </w:p>
        </w:tc>
        <w:tc>
          <w:tcPr>
            <w:tcW w:w="1171" w:type="dxa"/>
            <w:tcBorders>
              <w:top w:val="single" w:sz="4" w:space="0" w:color="000000"/>
              <w:left w:val="single" w:sz="4" w:space="0" w:color="000000"/>
              <w:bottom w:val="single" w:sz="4" w:space="0" w:color="000000"/>
              <w:right w:val="single" w:sz="4" w:space="0" w:color="000000"/>
            </w:tcBorders>
          </w:tcPr>
          <w:p w14:paraId="1AF758F1" w14:textId="1F340D03"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4</w:t>
            </w:r>
            <w:r w:rsidR="004C1B05">
              <w:rPr>
                <w:rFonts w:ascii="Times New Roman" w:hAnsi="Times New Roman" w:cs="Times New Roman"/>
                <w:color w:val="auto"/>
                <w:sz w:val="22"/>
                <w:szCs w:val="22"/>
                <w:lang w:val="en-US" w:eastAsia="zh-CN"/>
              </w:rPr>
              <w:t>&amp;</w:t>
            </w:r>
            <w:r>
              <w:rPr>
                <w:rFonts w:ascii="Times New Roman" w:hAnsi="Times New Roman" w:cs="Times New Roman"/>
                <w:color w:val="auto"/>
                <w:sz w:val="22"/>
                <w:szCs w:val="22"/>
                <w:lang w:val="en-US" w:eastAsia="zh-CN"/>
              </w:rPr>
              <w:t>5</w:t>
            </w:r>
          </w:p>
        </w:tc>
      </w:tr>
      <w:tr w:rsidR="009B47F3" w14:paraId="30EE868C"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2F0F5FC6"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Information sources </w:t>
            </w:r>
          </w:p>
        </w:tc>
        <w:tc>
          <w:tcPr>
            <w:tcW w:w="540" w:type="dxa"/>
            <w:gridSpan w:val="2"/>
            <w:tcBorders>
              <w:top w:val="single" w:sz="4" w:space="0" w:color="000000"/>
              <w:left w:val="single" w:sz="4" w:space="0" w:color="000000"/>
              <w:bottom w:val="single" w:sz="4" w:space="0" w:color="000000"/>
              <w:right w:val="single" w:sz="4" w:space="0" w:color="000000"/>
            </w:tcBorders>
          </w:tcPr>
          <w:p w14:paraId="7BD9F0D3"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7</w:t>
            </w:r>
          </w:p>
        </w:tc>
        <w:tc>
          <w:tcPr>
            <w:tcW w:w="10689" w:type="dxa"/>
            <w:tcBorders>
              <w:top w:val="single" w:sz="4" w:space="0" w:color="000000"/>
              <w:left w:val="single" w:sz="4" w:space="0" w:color="000000"/>
              <w:bottom w:val="single" w:sz="4" w:space="0" w:color="000000"/>
              <w:right w:val="single" w:sz="4" w:space="0" w:color="000000"/>
            </w:tcBorders>
          </w:tcPr>
          <w:p w14:paraId="72F8D88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all information sources (e.g., databases with dates of coverage, contact with study authors to identify additional studies) in the search and date last searched. </w:t>
            </w:r>
          </w:p>
        </w:tc>
        <w:tc>
          <w:tcPr>
            <w:tcW w:w="1171" w:type="dxa"/>
            <w:tcBorders>
              <w:top w:val="single" w:sz="4" w:space="0" w:color="000000"/>
              <w:left w:val="single" w:sz="4" w:space="0" w:color="000000"/>
              <w:bottom w:val="single" w:sz="4" w:space="0" w:color="000000"/>
              <w:right w:val="single" w:sz="4" w:space="0" w:color="000000"/>
            </w:tcBorders>
          </w:tcPr>
          <w:p w14:paraId="4F98B898" w14:textId="0FA8161A"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4</w:t>
            </w:r>
          </w:p>
        </w:tc>
      </w:tr>
      <w:tr w:rsidR="009B47F3" w14:paraId="4A22170D"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49AC6ED8"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Search </w:t>
            </w:r>
          </w:p>
        </w:tc>
        <w:tc>
          <w:tcPr>
            <w:tcW w:w="540" w:type="dxa"/>
            <w:gridSpan w:val="2"/>
            <w:tcBorders>
              <w:top w:val="single" w:sz="4" w:space="0" w:color="000000"/>
              <w:left w:val="single" w:sz="4" w:space="0" w:color="000000"/>
              <w:bottom w:val="single" w:sz="4" w:space="0" w:color="000000"/>
              <w:right w:val="single" w:sz="4" w:space="0" w:color="000000"/>
            </w:tcBorders>
          </w:tcPr>
          <w:p w14:paraId="772520F8"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8</w:t>
            </w:r>
          </w:p>
        </w:tc>
        <w:tc>
          <w:tcPr>
            <w:tcW w:w="10689" w:type="dxa"/>
            <w:tcBorders>
              <w:top w:val="single" w:sz="4" w:space="0" w:color="000000"/>
              <w:left w:val="single" w:sz="4" w:space="0" w:color="000000"/>
              <w:bottom w:val="single" w:sz="4" w:space="0" w:color="000000"/>
              <w:right w:val="single" w:sz="4" w:space="0" w:color="000000"/>
            </w:tcBorders>
          </w:tcPr>
          <w:p w14:paraId="666EB564"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Present full electronic search strategy for at least one database, including any limits used, such that it could be repeated. </w:t>
            </w:r>
          </w:p>
        </w:tc>
        <w:tc>
          <w:tcPr>
            <w:tcW w:w="1171" w:type="dxa"/>
            <w:tcBorders>
              <w:top w:val="single" w:sz="4" w:space="0" w:color="000000"/>
              <w:left w:val="single" w:sz="4" w:space="0" w:color="000000"/>
              <w:bottom w:val="single" w:sz="4" w:space="0" w:color="000000"/>
              <w:right w:val="single" w:sz="4" w:space="0" w:color="000000"/>
            </w:tcBorders>
          </w:tcPr>
          <w:p w14:paraId="40319B5D" w14:textId="650BFAC7"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4</w:t>
            </w:r>
          </w:p>
        </w:tc>
      </w:tr>
      <w:tr w:rsidR="009B47F3" w14:paraId="755EC43E"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18DB2684"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lastRenderedPageBreak/>
              <w:t xml:space="preserve">Study selection </w:t>
            </w:r>
          </w:p>
        </w:tc>
        <w:tc>
          <w:tcPr>
            <w:tcW w:w="540" w:type="dxa"/>
            <w:gridSpan w:val="2"/>
            <w:tcBorders>
              <w:top w:val="single" w:sz="4" w:space="0" w:color="000000"/>
              <w:left w:val="single" w:sz="4" w:space="0" w:color="000000"/>
              <w:bottom w:val="single" w:sz="4" w:space="0" w:color="000000"/>
              <w:right w:val="single" w:sz="4" w:space="0" w:color="000000"/>
            </w:tcBorders>
          </w:tcPr>
          <w:p w14:paraId="2A6152CC"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9</w:t>
            </w:r>
          </w:p>
        </w:tc>
        <w:tc>
          <w:tcPr>
            <w:tcW w:w="10689" w:type="dxa"/>
            <w:tcBorders>
              <w:top w:val="single" w:sz="4" w:space="0" w:color="000000"/>
              <w:left w:val="single" w:sz="4" w:space="0" w:color="000000"/>
              <w:bottom w:val="single" w:sz="4" w:space="0" w:color="000000"/>
              <w:right w:val="single" w:sz="4" w:space="0" w:color="000000"/>
            </w:tcBorders>
          </w:tcPr>
          <w:p w14:paraId="72B2227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State the process for selecting studies (i.e., screening, eligibility, included in systematic review, and, if applicable, included in the meta-analysis). </w:t>
            </w:r>
          </w:p>
        </w:tc>
        <w:tc>
          <w:tcPr>
            <w:tcW w:w="1171" w:type="dxa"/>
            <w:tcBorders>
              <w:top w:val="single" w:sz="4" w:space="0" w:color="000000"/>
              <w:left w:val="single" w:sz="4" w:space="0" w:color="000000"/>
              <w:bottom w:val="single" w:sz="4" w:space="0" w:color="000000"/>
              <w:right w:val="single" w:sz="4" w:space="0" w:color="000000"/>
            </w:tcBorders>
          </w:tcPr>
          <w:p w14:paraId="36E11E93" w14:textId="279E0067"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5</w:t>
            </w:r>
          </w:p>
        </w:tc>
      </w:tr>
      <w:tr w:rsidR="009B47F3" w14:paraId="012E1D8E"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4F9B6C5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Data collection process </w:t>
            </w:r>
          </w:p>
        </w:tc>
        <w:tc>
          <w:tcPr>
            <w:tcW w:w="540" w:type="dxa"/>
            <w:gridSpan w:val="2"/>
            <w:tcBorders>
              <w:top w:val="single" w:sz="4" w:space="0" w:color="000000"/>
              <w:left w:val="single" w:sz="4" w:space="0" w:color="000000"/>
              <w:bottom w:val="single" w:sz="4" w:space="0" w:color="000000"/>
              <w:right w:val="single" w:sz="4" w:space="0" w:color="000000"/>
            </w:tcBorders>
          </w:tcPr>
          <w:p w14:paraId="18993714"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10</w:t>
            </w:r>
          </w:p>
        </w:tc>
        <w:tc>
          <w:tcPr>
            <w:tcW w:w="10689" w:type="dxa"/>
            <w:tcBorders>
              <w:top w:val="single" w:sz="4" w:space="0" w:color="000000"/>
              <w:left w:val="single" w:sz="4" w:space="0" w:color="000000"/>
              <w:bottom w:val="single" w:sz="4" w:space="0" w:color="000000"/>
              <w:right w:val="single" w:sz="4" w:space="0" w:color="000000"/>
            </w:tcBorders>
          </w:tcPr>
          <w:p w14:paraId="48E2C771"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method of data extraction from reports (e.g., piloted forms, independently, in duplicate) and any processes for obtaining and confirming data from investigators. </w:t>
            </w:r>
          </w:p>
        </w:tc>
        <w:tc>
          <w:tcPr>
            <w:tcW w:w="1171" w:type="dxa"/>
            <w:tcBorders>
              <w:top w:val="single" w:sz="4" w:space="0" w:color="000000"/>
              <w:left w:val="single" w:sz="4" w:space="0" w:color="000000"/>
              <w:bottom w:val="single" w:sz="4" w:space="0" w:color="000000"/>
              <w:right w:val="single" w:sz="4" w:space="0" w:color="000000"/>
            </w:tcBorders>
          </w:tcPr>
          <w:p w14:paraId="3F0A1756" w14:textId="561EE650"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5</w:t>
            </w:r>
          </w:p>
        </w:tc>
      </w:tr>
      <w:tr w:rsidR="009B47F3" w14:paraId="0F3C09E4"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613085DC"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Data items </w:t>
            </w:r>
          </w:p>
        </w:tc>
        <w:tc>
          <w:tcPr>
            <w:tcW w:w="540" w:type="dxa"/>
            <w:gridSpan w:val="2"/>
            <w:tcBorders>
              <w:top w:val="single" w:sz="4" w:space="0" w:color="000000"/>
              <w:left w:val="single" w:sz="4" w:space="0" w:color="000000"/>
              <w:bottom w:val="single" w:sz="4" w:space="0" w:color="000000"/>
              <w:right w:val="single" w:sz="4" w:space="0" w:color="000000"/>
            </w:tcBorders>
          </w:tcPr>
          <w:p w14:paraId="1D8C2862"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11</w:t>
            </w:r>
          </w:p>
        </w:tc>
        <w:tc>
          <w:tcPr>
            <w:tcW w:w="10689" w:type="dxa"/>
            <w:tcBorders>
              <w:top w:val="single" w:sz="4" w:space="0" w:color="000000"/>
              <w:left w:val="single" w:sz="4" w:space="0" w:color="000000"/>
              <w:bottom w:val="single" w:sz="4" w:space="0" w:color="000000"/>
              <w:right w:val="single" w:sz="4" w:space="0" w:color="000000"/>
            </w:tcBorders>
          </w:tcPr>
          <w:p w14:paraId="24F60647" w14:textId="77777777" w:rsidR="009B47F3" w:rsidRDefault="009B47F3" w:rsidP="002132FF">
            <w:pPr>
              <w:pStyle w:val="Default"/>
              <w:spacing w:before="40" w:after="40"/>
              <w:jc w:val="both"/>
              <w:rPr>
                <w:rFonts w:ascii="Times New Roman" w:hAnsi="Times New Roman" w:cs="Times New Roman"/>
                <w:sz w:val="20"/>
                <w:szCs w:val="20"/>
              </w:rPr>
            </w:pPr>
            <w:bookmarkStart w:id="0" w:name="OLE_LINK1"/>
            <w:r>
              <w:rPr>
                <w:rFonts w:ascii="Times New Roman" w:hAnsi="Times New Roman" w:cs="Times New Roman"/>
                <w:sz w:val="20"/>
                <w:szCs w:val="20"/>
              </w:rPr>
              <w:t xml:space="preserve">List and define all variables for which data were sought (e.g., PICOS, funding sources) and any assumptions and simplifications made. </w:t>
            </w:r>
            <w:bookmarkEnd w:id="0"/>
          </w:p>
        </w:tc>
        <w:tc>
          <w:tcPr>
            <w:tcW w:w="1171" w:type="dxa"/>
            <w:tcBorders>
              <w:top w:val="single" w:sz="4" w:space="0" w:color="000000"/>
              <w:left w:val="single" w:sz="4" w:space="0" w:color="000000"/>
              <w:bottom w:val="single" w:sz="4" w:space="0" w:color="000000"/>
              <w:right w:val="single" w:sz="4" w:space="0" w:color="000000"/>
            </w:tcBorders>
          </w:tcPr>
          <w:p w14:paraId="0D5BA0FF" w14:textId="26418057"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5</w:t>
            </w:r>
          </w:p>
        </w:tc>
      </w:tr>
      <w:tr w:rsidR="009B47F3" w14:paraId="72E4B500" w14:textId="77777777" w:rsidTr="002132FF">
        <w:trPr>
          <w:trHeight w:val="578"/>
        </w:trPr>
        <w:tc>
          <w:tcPr>
            <w:tcW w:w="2800" w:type="dxa"/>
            <w:gridSpan w:val="2"/>
            <w:tcBorders>
              <w:top w:val="single" w:sz="4" w:space="0" w:color="000000"/>
              <w:left w:val="single" w:sz="4" w:space="0" w:color="000000"/>
              <w:bottom w:val="single" w:sz="4" w:space="0" w:color="000000"/>
              <w:right w:val="single" w:sz="4" w:space="0" w:color="000000"/>
            </w:tcBorders>
          </w:tcPr>
          <w:p w14:paraId="0D542C99" w14:textId="77777777" w:rsidR="009B47F3" w:rsidRDefault="009B47F3" w:rsidP="002132FF">
            <w:pPr>
              <w:pStyle w:val="Default"/>
              <w:spacing w:before="40" w:after="40"/>
              <w:jc w:val="both"/>
              <w:rPr>
                <w:rFonts w:ascii="Times New Roman" w:hAnsi="Times New Roman" w:cs="Times New Roman"/>
                <w:sz w:val="20"/>
                <w:szCs w:val="20"/>
              </w:rPr>
            </w:pPr>
            <w:bookmarkStart w:id="1" w:name="OLE_LINK2"/>
            <w:r>
              <w:rPr>
                <w:rFonts w:ascii="Times New Roman" w:hAnsi="Times New Roman" w:cs="Times New Roman"/>
                <w:sz w:val="20"/>
                <w:szCs w:val="20"/>
              </w:rPr>
              <w:t>Risk of bias in individual studies</w:t>
            </w:r>
            <w:bookmarkEnd w:id="1"/>
            <w:r>
              <w:rPr>
                <w:rFonts w:ascii="Times New Roman" w:hAnsi="Times New Roman" w:cs="Times New Roman"/>
                <w:sz w:val="20"/>
                <w:szCs w:val="20"/>
              </w:rPr>
              <w:t xml:space="preserve"> </w:t>
            </w:r>
          </w:p>
        </w:tc>
        <w:tc>
          <w:tcPr>
            <w:tcW w:w="540" w:type="dxa"/>
            <w:gridSpan w:val="2"/>
            <w:tcBorders>
              <w:top w:val="single" w:sz="4" w:space="0" w:color="000000"/>
              <w:left w:val="single" w:sz="4" w:space="0" w:color="000000"/>
              <w:bottom w:val="single" w:sz="4" w:space="0" w:color="000000"/>
              <w:right w:val="single" w:sz="4" w:space="0" w:color="000000"/>
            </w:tcBorders>
          </w:tcPr>
          <w:p w14:paraId="713FA8F8"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12</w:t>
            </w:r>
          </w:p>
        </w:tc>
        <w:tc>
          <w:tcPr>
            <w:tcW w:w="10689" w:type="dxa"/>
            <w:tcBorders>
              <w:top w:val="single" w:sz="4" w:space="0" w:color="000000"/>
              <w:left w:val="single" w:sz="4" w:space="0" w:color="000000"/>
              <w:bottom w:val="single" w:sz="4" w:space="0" w:color="000000"/>
              <w:right w:val="single" w:sz="4" w:space="0" w:color="000000"/>
            </w:tcBorders>
          </w:tcPr>
          <w:p w14:paraId="3242258F"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171" w:type="dxa"/>
            <w:tcBorders>
              <w:top w:val="single" w:sz="4" w:space="0" w:color="000000"/>
              <w:left w:val="single" w:sz="4" w:space="0" w:color="000000"/>
              <w:bottom w:val="single" w:sz="4" w:space="0" w:color="000000"/>
              <w:right w:val="single" w:sz="4" w:space="0" w:color="000000"/>
            </w:tcBorders>
          </w:tcPr>
          <w:p w14:paraId="2EA7B558" w14:textId="69D0C153"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5</w:t>
            </w:r>
          </w:p>
        </w:tc>
      </w:tr>
      <w:tr w:rsidR="009B47F3" w14:paraId="5EE1BCE2" w14:textId="77777777" w:rsidTr="002132FF">
        <w:trPr>
          <w:trHeight w:val="333"/>
        </w:trPr>
        <w:tc>
          <w:tcPr>
            <w:tcW w:w="2800" w:type="dxa"/>
            <w:gridSpan w:val="2"/>
            <w:tcBorders>
              <w:top w:val="single" w:sz="4" w:space="0" w:color="000000"/>
              <w:left w:val="single" w:sz="4" w:space="0" w:color="000000"/>
              <w:bottom w:val="single" w:sz="4" w:space="0" w:color="000000"/>
              <w:right w:val="single" w:sz="4" w:space="0" w:color="000000"/>
            </w:tcBorders>
          </w:tcPr>
          <w:p w14:paraId="4B00BE81"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Summary measures </w:t>
            </w:r>
          </w:p>
        </w:tc>
        <w:tc>
          <w:tcPr>
            <w:tcW w:w="540" w:type="dxa"/>
            <w:gridSpan w:val="2"/>
            <w:tcBorders>
              <w:top w:val="single" w:sz="4" w:space="0" w:color="000000"/>
              <w:left w:val="single" w:sz="4" w:space="0" w:color="000000"/>
              <w:bottom w:val="single" w:sz="4" w:space="0" w:color="000000"/>
              <w:right w:val="single" w:sz="4" w:space="0" w:color="000000"/>
            </w:tcBorders>
          </w:tcPr>
          <w:p w14:paraId="76993E4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13</w:t>
            </w:r>
          </w:p>
        </w:tc>
        <w:tc>
          <w:tcPr>
            <w:tcW w:w="10689" w:type="dxa"/>
            <w:tcBorders>
              <w:top w:val="single" w:sz="4" w:space="0" w:color="000000"/>
              <w:left w:val="single" w:sz="4" w:space="0" w:color="000000"/>
              <w:bottom w:val="single" w:sz="4" w:space="0" w:color="000000"/>
              <w:right w:val="single" w:sz="4" w:space="0" w:color="000000"/>
            </w:tcBorders>
          </w:tcPr>
          <w:p w14:paraId="6FF79E82"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State the principal summary measures (e.g., risk ratio, difference in means). </w:t>
            </w:r>
          </w:p>
        </w:tc>
        <w:tc>
          <w:tcPr>
            <w:tcW w:w="1171" w:type="dxa"/>
            <w:tcBorders>
              <w:top w:val="single" w:sz="4" w:space="0" w:color="000000"/>
              <w:left w:val="single" w:sz="4" w:space="0" w:color="000000"/>
              <w:bottom w:val="single" w:sz="4" w:space="0" w:color="000000"/>
              <w:right w:val="single" w:sz="4" w:space="0" w:color="000000"/>
            </w:tcBorders>
          </w:tcPr>
          <w:p w14:paraId="0988C45C" w14:textId="72C1CC71"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6</w:t>
            </w:r>
          </w:p>
        </w:tc>
      </w:tr>
      <w:tr w:rsidR="009B47F3" w14:paraId="547372F7" w14:textId="77777777" w:rsidTr="002132FF">
        <w:trPr>
          <w:trHeight w:val="580"/>
        </w:trPr>
        <w:tc>
          <w:tcPr>
            <w:tcW w:w="2800" w:type="dxa"/>
            <w:gridSpan w:val="2"/>
            <w:tcBorders>
              <w:top w:val="single" w:sz="4" w:space="0" w:color="000000"/>
              <w:left w:val="single" w:sz="4" w:space="0" w:color="000000"/>
              <w:bottom w:val="single" w:sz="4" w:space="0" w:color="000000"/>
              <w:right w:val="single" w:sz="4" w:space="0" w:color="000000"/>
            </w:tcBorders>
          </w:tcPr>
          <w:p w14:paraId="1518248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Synthesis of results </w:t>
            </w:r>
          </w:p>
        </w:tc>
        <w:tc>
          <w:tcPr>
            <w:tcW w:w="540" w:type="dxa"/>
            <w:gridSpan w:val="2"/>
            <w:tcBorders>
              <w:top w:val="single" w:sz="4" w:space="0" w:color="000000"/>
              <w:left w:val="single" w:sz="4" w:space="0" w:color="000000"/>
              <w:bottom w:val="single" w:sz="4" w:space="0" w:color="000000"/>
              <w:right w:val="single" w:sz="4" w:space="0" w:color="000000"/>
            </w:tcBorders>
          </w:tcPr>
          <w:p w14:paraId="5A3E6DF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14</w:t>
            </w:r>
          </w:p>
        </w:tc>
        <w:tc>
          <w:tcPr>
            <w:tcW w:w="10689" w:type="dxa"/>
            <w:tcBorders>
              <w:top w:val="single" w:sz="4" w:space="0" w:color="000000"/>
              <w:left w:val="single" w:sz="4" w:space="0" w:color="000000"/>
              <w:bottom w:val="single" w:sz="4" w:space="0" w:color="000000"/>
              <w:right w:val="single" w:sz="4" w:space="0" w:color="000000"/>
            </w:tcBorders>
          </w:tcPr>
          <w:p w14:paraId="280D8089"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Describe the methods of handling data and combining results of studies, if done, including measures of consistency (e.g., I</w:t>
            </w:r>
            <w:r>
              <w:rPr>
                <w:rFonts w:ascii="Times New Roman" w:hAnsi="Times New Roman" w:cs="Times New Roman"/>
                <w:sz w:val="20"/>
                <w:szCs w:val="20"/>
                <w:vertAlign w:val="superscript"/>
              </w:rPr>
              <w:t>2</w:t>
            </w:r>
            <w:r>
              <w:rPr>
                <w:rFonts w:ascii="Times New Roman" w:hAnsi="Times New Roman" w:cs="Times New Roman"/>
                <w:sz w:val="13"/>
                <w:szCs w:val="13"/>
              </w:rPr>
              <w:t xml:space="preserve">) </w:t>
            </w:r>
            <w:r>
              <w:rPr>
                <w:rFonts w:ascii="Times New Roman" w:hAnsi="Times New Roman" w:cs="Times New Roman"/>
                <w:sz w:val="20"/>
                <w:szCs w:val="20"/>
              </w:rPr>
              <w:t xml:space="preserve">for each meta-analysis. </w:t>
            </w:r>
          </w:p>
        </w:tc>
        <w:tc>
          <w:tcPr>
            <w:tcW w:w="1171" w:type="dxa"/>
            <w:tcBorders>
              <w:top w:val="single" w:sz="4" w:space="0" w:color="000000"/>
              <w:left w:val="single" w:sz="4" w:space="0" w:color="000000"/>
              <w:bottom w:val="single" w:sz="4" w:space="0" w:color="000000"/>
              <w:right w:val="single" w:sz="4" w:space="0" w:color="000000"/>
            </w:tcBorders>
          </w:tcPr>
          <w:p w14:paraId="2908DF83" w14:textId="06038989"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6</w:t>
            </w:r>
          </w:p>
        </w:tc>
      </w:tr>
      <w:tr w:rsidR="009B47F3" w14:paraId="74C9AC06" w14:textId="77777777" w:rsidTr="002132FF">
        <w:trPr>
          <w:trHeight w:val="580"/>
        </w:trPr>
        <w:tc>
          <w:tcPr>
            <w:tcW w:w="2800" w:type="dxa"/>
            <w:gridSpan w:val="2"/>
            <w:tcBorders>
              <w:top w:val="single" w:sz="4" w:space="0" w:color="000000"/>
              <w:left w:val="single" w:sz="4" w:space="0" w:color="000000"/>
              <w:bottom w:val="single" w:sz="4" w:space="0" w:color="000000"/>
              <w:right w:val="single" w:sz="4" w:space="0" w:color="000000"/>
            </w:tcBorders>
          </w:tcPr>
          <w:p w14:paraId="6C0E476B"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Risk of bias across studies </w:t>
            </w:r>
          </w:p>
        </w:tc>
        <w:tc>
          <w:tcPr>
            <w:tcW w:w="540" w:type="dxa"/>
            <w:gridSpan w:val="2"/>
            <w:tcBorders>
              <w:top w:val="single" w:sz="4" w:space="0" w:color="000000"/>
              <w:left w:val="single" w:sz="4" w:space="0" w:color="000000"/>
              <w:bottom w:val="single" w:sz="4" w:space="0" w:color="000000"/>
              <w:right w:val="single" w:sz="4" w:space="0" w:color="000000"/>
            </w:tcBorders>
          </w:tcPr>
          <w:p w14:paraId="7AD6BDF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15</w:t>
            </w:r>
          </w:p>
        </w:tc>
        <w:tc>
          <w:tcPr>
            <w:tcW w:w="10689" w:type="dxa"/>
            <w:tcBorders>
              <w:top w:val="single" w:sz="4" w:space="0" w:color="000000"/>
              <w:left w:val="single" w:sz="4" w:space="0" w:color="000000"/>
              <w:bottom w:val="single" w:sz="4" w:space="0" w:color="000000"/>
              <w:right w:val="single" w:sz="4" w:space="0" w:color="000000"/>
            </w:tcBorders>
          </w:tcPr>
          <w:p w14:paraId="1B42B4B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Specify any assessment of risk of bias that may affect the cumulative evidence (e.g., publication bias, selective reporting within studies). </w:t>
            </w:r>
          </w:p>
        </w:tc>
        <w:tc>
          <w:tcPr>
            <w:tcW w:w="1171" w:type="dxa"/>
            <w:tcBorders>
              <w:top w:val="single" w:sz="4" w:space="0" w:color="000000"/>
              <w:left w:val="single" w:sz="4" w:space="0" w:color="000000"/>
              <w:bottom w:val="single" w:sz="4" w:space="0" w:color="000000"/>
              <w:right w:val="single" w:sz="4" w:space="0" w:color="000000"/>
            </w:tcBorders>
          </w:tcPr>
          <w:p w14:paraId="691C111E" w14:textId="0C840576"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6</w:t>
            </w:r>
          </w:p>
        </w:tc>
      </w:tr>
      <w:tr w:rsidR="009B47F3" w14:paraId="534BD843" w14:textId="77777777" w:rsidTr="002132FF">
        <w:trPr>
          <w:trHeight w:val="580"/>
        </w:trPr>
        <w:tc>
          <w:tcPr>
            <w:tcW w:w="2800" w:type="dxa"/>
            <w:gridSpan w:val="2"/>
            <w:tcBorders>
              <w:top w:val="single" w:sz="4" w:space="0" w:color="000000"/>
              <w:left w:val="single" w:sz="4" w:space="0" w:color="000000"/>
              <w:bottom w:val="single" w:sz="4" w:space="0" w:color="000000"/>
              <w:right w:val="single" w:sz="4" w:space="0" w:color="000000"/>
            </w:tcBorders>
          </w:tcPr>
          <w:p w14:paraId="77D9533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Additional analyses </w:t>
            </w:r>
          </w:p>
        </w:tc>
        <w:tc>
          <w:tcPr>
            <w:tcW w:w="540" w:type="dxa"/>
            <w:gridSpan w:val="2"/>
            <w:tcBorders>
              <w:top w:val="single" w:sz="4" w:space="0" w:color="000000"/>
              <w:left w:val="single" w:sz="4" w:space="0" w:color="000000"/>
              <w:bottom w:val="single" w:sz="4" w:space="0" w:color="000000"/>
              <w:right w:val="single" w:sz="4" w:space="0" w:color="000000"/>
            </w:tcBorders>
          </w:tcPr>
          <w:p w14:paraId="675B7578"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16</w:t>
            </w:r>
          </w:p>
        </w:tc>
        <w:tc>
          <w:tcPr>
            <w:tcW w:w="10689" w:type="dxa"/>
            <w:tcBorders>
              <w:top w:val="single" w:sz="4" w:space="0" w:color="000000"/>
              <w:left w:val="single" w:sz="4" w:space="0" w:color="000000"/>
              <w:bottom w:val="single" w:sz="4" w:space="0" w:color="000000"/>
              <w:right w:val="single" w:sz="4" w:space="0" w:color="000000"/>
            </w:tcBorders>
          </w:tcPr>
          <w:p w14:paraId="3AB677D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methods of additional analyses (e.g., sensitivity or subgroup analyses, meta-regression), if done, indicating which were pre-specified. </w:t>
            </w:r>
          </w:p>
        </w:tc>
        <w:tc>
          <w:tcPr>
            <w:tcW w:w="1171" w:type="dxa"/>
            <w:tcBorders>
              <w:top w:val="single" w:sz="4" w:space="0" w:color="000000"/>
              <w:left w:val="single" w:sz="4" w:space="0" w:color="000000"/>
              <w:bottom w:val="single" w:sz="4" w:space="0" w:color="000000"/>
              <w:right w:val="single" w:sz="4" w:space="0" w:color="000000"/>
            </w:tcBorders>
          </w:tcPr>
          <w:p w14:paraId="0520B852" w14:textId="44BA2C4E"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6</w:t>
            </w:r>
            <w:r w:rsidR="009B47F3">
              <w:rPr>
                <w:rFonts w:ascii="Times New Roman" w:hAnsi="Times New Roman" w:cs="Times New Roman"/>
                <w:color w:val="auto"/>
                <w:sz w:val="22"/>
                <w:szCs w:val="22"/>
                <w:lang w:val="en-US" w:eastAsia="zh-CN"/>
              </w:rPr>
              <w:t>&amp;</w:t>
            </w:r>
            <w:r>
              <w:rPr>
                <w:rFonts w:ascii="Times New Roman" w:hAnsi="Times New Roman" w:cs="Times New Roman"/>
                <w:color w:val="auto"/>
                <w:sz w:val="22"/>
                <w:szCs w:val="22"/>
                <w:lang w:val="en-US" w:eastAsia="zh-CN"/>
              </w:rPr>
              <w:t>7</w:t>
            </w:r>
          </w:p>
        </w:tc>
      </w:tr>
      <w:tr w:rsidR="009B47F3" w14:paraId="303E0E0A"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1FB45E34"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RESULTS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658EBEE4" w14:textId="77777777" w:rsidR="009B47F3" w:rsidRDefault="009B47F3" w:rsidP="002132FF">
            <w:pPr>
              <w:pStyle w:val="Default"/>
              <w:jc w:val="both"/>
              <w:rPr>
                <w:rFonts w:ascii="Times New Roman" w:hAnsi="Times New Roman" w:cs="Times New Roman"/>
                <w:color w:val="auto"/>
                <w:sz w:val="22"/>
                <w:szCs w:val="22"/>
              </w:rPr>
            </w:pPr>
          </w:p>
        </w:tc>
      </w:tr>
      <w:tr w:rsidR="009B47F3" w14:paraId="7BD52C1A" w14:textId="77777777" w:rsidTr="002132FF">
        <w:trPr>
          <w:trHeight w:val="578"/>
        </w:trPr>
        <w:tc>
          <w:tcPr>
            <w:tcW w:w="2771" w:type="dxa"/>
            <w:tcBorders>
              <w:top w:val="single" w:sz="4" w:space="0" w:color="000000"/>
              <w:left w:val="single" w:sz="4" w:space="0" w:color="000000"/>
              <w:bottom w:val="single" w:sz="4" w:space="0" w:color="000000"/>
              <w:right w:val="single" w:sz="4" w:space="0" w:color="000000"/>
            </w:tcBorders>
          </w:tcPr>
          <w:p w14:paraId="57AD6DF9"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Study selection </w:t>
            </w:r>
          </w:p>
        </w:tc>
        <w:tc>
          <w:tcPr>
            <w:tcW w:w="538" w:type="dxa"/>
            <w:gridSpan w:val="2"/>
            <w:tcBorders>
              <w:top w:val="single" w:sz="4" w:space="0" w:color="000000"/>
              <w:left w:val="single" w:sz="4" w:space="0" w:color="000000"/>
              <w:bottom w:val="single" w:sz="4" w:space="0" w:color="000000"/>
              <w:right w:val="single" w:sz="4" w:space="0" w:color="000000"/>
            </w:tcBorders>
          </w:tcPr>
          <w:p w14:paraId="3360C93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17</w:t>
            </w:r>
          </w:p>
        </w:tc>
        <w:tc>
          <w:tcPr>
            <w:tcW w:w="10720" w:type="dxa"/>
            <w:gridSpan w:val="2"/>
            <w:tcBorders>
              <w:top w:val="single" w:sz="4" w:space="0" w:color="000000"/>
              <w:left w:val="single" w:sz="4" w:space="0" w:color="000000"/>
              <w:bottom w:val="single" w:sz="4" w:space="0" w:color="000000"/>
              <w:right w:val="single" w:sz="4" w:space="0" w:color="000000"/>
            </w:tcBorders>
          </w:tcPr>
          <w:p w14:paraId="23142211"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Give numbers of studies screened, assessed for eligibility, and included in the review, with reasons for exclusions at each stage, ideally with a flow diagram. </w:t>
            </w:r>
          </w:p>
        </w:tc>
        <w:tc>
          <w:tcPr>
            <w:tcW w:w="1171" w:type="dxa"/>
            <w:tcBorders>
              <w:top w:val="single" w:sz="4" w:space="0" w:color="000000"/>
              <w:left w:val="single" w:sz="4" w:space="0" w:color="000000"/>
              <w:bottom w:val="single" w:sz="4" w:space="0" w:color="000000"/>
              <w:right w:val="single" w:sz="4" w:space="0" w:color="000000"/>
            </w:tcBorders>
          </w:tcPr>
          <w:p w14:paraId="566BACE8" w14:textId="484A6FDE"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7</w:t>
            </w:r>
          </w:p>
        </w:tc>
      </w:tr>
      <w:tr w:rsidR="009B47F3" w14:paraId="075D41A9" w14:textId="77777777" w:rsidTr="002132FF">
        <w:trPr>
          <w:trHeight w:val="578"/>
        </w:trPr>
        <w:tc>
          <w:tcPr>
            <w:tcW w:w="2771" w:type="dxa"/>
            <w:tcBorders>
              <w:top w:val="single" w:sz="4" w:space="0" w:color="000000"/>
              <w:left w:val="single" w:sz="4" w:space="0" w:color="000000"/>
              <w:bottom w:val="single" w:sz="4" w:space="0" w:color="000000"/>
              <w:right w:val="single" w:sz="4" w:space="0" w:color="000000"/>
            </w:tcBorders>
          </w:tcPr>
          <w:p w14:paraId="3C09C9E5"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Study characteristics </w:t>
            </w:r>
          </w:p>
        </w:tc>
        <w:tc>
          <w:tcPr>
            <w:tcW w:w="538" w:type="dxa"/>
            <w:gridSpan w:val="2"/>
            <w:tcBorders>
              <w:top w:val="single" w:sz="4" w:space="0" w:color="000000"/>
              <w:left w:val="single" w:sz="4" w:space="0" w:color="000000"/>
              <w:bottom w:val="single" w:sz="4" w:space="0" w:color="000000"/>
              <w:right w:val="single" w:sz="4" w:space="0" w:color="000000"/>
            </w:tcBorders>
          </w:tcPr>
          <w:p w14:paraId="5E93381F"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18</w:t>
            </w:r>
          </w:p>
        </w:tc>
        <w:tc>
          <w:tcPr>
            <w:tcW w:w="10720" w:type="dxa"/>
            <w:gridSpan w:val="2"/>
            <w:tcBorders>
              <w:top w:val="single" w:sz="4" w:space="0" w:color="000000"/>
              <w:left w:val="single" w:sz="4" w:space="0" w:color="000000"/>
              <w:bottom w:val="single" w:sz="4" w:space="0" w:color="000000"/>
              <w:right w:val="single" w:sz="4" w:space="0" w:color="000000"/>
            </w:tcBorders>
          </w:tcPr>
          <w:p w14:paraId="50DCE69C"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For each study, present characteristics for which data were extracted (e.g., study size, PICOS, follow-up period) and provide the citations. </w:t>
            </w:r>
          </w:p>
        </w:tc>
        <w:tc>
          <w:tcPr>
            <w:tcW w:w="1171" w:type="dxa"/>
            <w:tcBorders>
              <w:top w:val="single" w:sz="4" w:space="0" w:color="000000"/>
              <w:left w:val="single" w:sz="4" w:space="0" w:color="000000"/>
              <w:bottom w:val="single" w:sz="4" w:space="0" w:color="000000"/>
              <w:right w:val="single" w:sz="4" w:space="0" w:color="000000"/>
            </w:tcBorders>
          </w:tcPr>
          <w:p w14:paraId="4587D759" w14:textId="70F6B145"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val="en-US" w:eastAsia="zh-CN"/>
              </w:rPr>
              <w:t>7</w:t>
            </w:r>
          </w:p>
        </w:tc>
      </w:tr>
      <w:tr w:rsidR="009B47F3" w14:paraId="0B1BABA0" w14:textId="77777777" w:rsidTr="002132FF">
        <w:trPr>
          <w:trHeight w:val="333"/>
        </w:trPr>
        <w:tc>
          <w:tcPr>
            <w:tcW w:w="2771" w:type="dxa"/>
            <w:tcBorders>
              <w:top w:val="single" w:sz="4" w:space="0" w:color="000000"/>
              <w:left w:val="single" w:sz="4" w:space="0" w:color="000000"/>
              <w:bottom w:val="single" w:sz="4" w:space="0" w:color="000000"/>
              <w:right w:val="single" w:sz="4" w:space="0" w:color="000000"/>
            </w:tcBorders>
          </w:tcPr>
          <w:p w14:paraId="1FAC9915"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Risk of bias within studies </w:t>
            </w:r>
          </w:p>
        </w:tc>
        <w:tc>
          <w:tcPr>
            <w:tcW w:w="538" w:type="dxa"/>
            <w:gridSpan w:val="2"/>
            <w:tcBorders>
              <w:top w:val="single" w:sz="4" w:space="0" w:color="000000"/>
              <w:left w:val="single" w:sz="4" w:space="0" w:color="000000"/>
              <w:bottom w:val="single" w:sz="4" w:space="0" w:color="000000"/>
              <w:right w:val="single" w:sz="4" w:space="0" w:color="000000"/>
            </w:tcBorders>
          </w:tcPr>
          <w:p w14:paraId="3B79864F"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19</w:t>
            </w:r>
          </w:p>
        </w:tc>
        <w:tc>
          <w:tcPr>
            <w:tcW w:w="10720" w:type="dxa"/>
            <w:gridSpan w:val="2"/>
            <w:tcBorders>
              <w:top w:val="single" w:sz="4" w:space="0" w:color="000000"/>
              <w:left w:val="single" w:sz="4" w:space="0" w:color="000000"/>
              <w:bottom w:val="single" w:sz="4" w:space="0" w:color="000000"/>
              <w:right w:val="single" w:sz="4" w:space="0" w:color="000000"/>
            </w:tcBorders>
          </w:tcPr>
          <w:p w14:paraId="402249B5"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Present data on risk of bias of each study and, if available, any outcome level assessment (see item 12). </w:t>
            </w:r>
          </w:p>
        </w:tc>
        <w:tc>
          <w:tcPr>
            <w:tcW w:w="1171" w:type="dxa"/>
            <w:tcBorders>
              <w:top w:val="single" w:sz="4" w:space="0" w:color="000000"/>
              <w:left w:val="single" w:sz="4" w:space="0" w:color="000000"/>
              <w:bottom w:val="single" w:sz="4" w:space="0" w:color="000000"/>
              <w:right w:val="single" w:sz="4" w:space="0" w:color="000000"/>
            </w:tcBorders>
          </w:tcPr>
          <w:p w14:paraId="7E7289C1" w14:textId="5705C1E1"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hint="eastAsia"/>
                <w:color w:val="auto"/>
                <w:sz w:val="22"/>
                <w:szCs w:val="22"/>
                <w:lang w:val="en-US" w:eastAsia="zh-CN"/>
              </w:rPr>
              <w:t>7</w:t>
            </w:r>
          </w:p>
        </w:tc>
      </w:tr>
      <w:tr w:rsidR="009B47F3" w14:paraId="1A89937A" w14:textId="77777777" w:rsidTr="002132FF">
        <w:trPr>
          <w:trHeight w:val="578"/>
        </w:trPr>
        <w:tc>
          <w:tcPr>
            <w:tcW w:w="2771" w:type="dxa"/>
            <w:tcBorders>
              <w:top w:val="single" w:sz="4" w:space="0" w:color="000000"/>
              <w:left w:val="single" w:sz="4" w:space="0" w:color="000000"/>
              <w:bottom w:val="single" w:sz="4" w:space="0" w:color="000000"/>
              <w:right w:val="single" w:sz="4" w:space="0" w:color="000000"/>
            </w:tcBorders>
          </w:tcPr>
          <w:p w14:paraId="3F93CC00"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Results of individual studies </w:t>
            </w:r>
          </w:p>
        </w:tc>
        <w:tc>
          <w:tcPr>
            <w:tcW w:w="538" w:type="dxa"/>
            <w:gridSpan w:val="2"/>
            <w:tcBorders>
              <w:top w:val="single" w:sz="4" w:space="0" w:color="000000"/>
              <w:left w:val="single" w:sz="4" w:space="0" w:color="000000"/>
              <w:bottom w:val="single" w:sz="4" w:space="0" w:color="000000"/>
              <w:right w:val="single" w:sz="4" w:space="0" w:color="000000"/>
            </w:tcBorders>
          </w:tcPr>
          <w:p w14:paraId="240602A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20</w:t>
            </w:r>
          </w:p>
        </w:tc>
        <w:tc>
          <w:tcPr>
            <w:tcW w:w="10720" w:type="dxa"/>
            <w:gridSpan w:val="2"/>
            <w:tcBorders>
              <w:top w:val="single" w:sz="4" w:space="0" w:color="000000"/>
              <w:left w:val="single" w:sz="4" w:space="0" w:color="000000"/>
              <w:bottom w:val="single" w:sz="4" w:space="0" w:color="000000"/>
              <w:right w:val="single" w:sz="4" w:space="0" w:color="000000"/>
            </w:tcBorders>
          </w:tcPr>
          <w:p w14:paraId="15A094AA"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For all outcomes considered (benefits or harms), present, for each study: (a) simple summary data for each intervention group (b) </w:t>
            </w:r>
            <w:r>
              <w:rPr>
                <w:rFonts w:ascii="Times New Roman" w:hAnsi="Times New Roman" w:cs="Times New Roman"/>
                <w:sz w:val="20"/>
                <w:szCs w:val="20"/>
              </w:rPr>
              <w:lastRenderedPageBreak/>
              <w:t xml:space="preserve">effect estimates and confidence intervals, ideally with a forest plot. </w:t>
            </w:r>
          </w:p>
        </w:tc>
        <w:tc>
          <w:tcPr>
            <w:tcW w:w="1171" w:type="dxa"/>
            <w:tcBorders>
              <w:top w:val="single" w:sz="4" w:space="0" w:color="000000"/>
              <w:left w:val="single" w:sz="4" w:space="0" w:color="000000"/>
              <w:bottom w:val="single" w:sz="4" w:space="0" w:color="000000"/>
              <w:right w:val="single" w:sz="4" w:space="0" w:color="000000"/>
            </w:tcBorders>
          </w:tcPr>
          <w:p w14:paraId="4C7408FC" w14:textId="681C52E9" w:rsidR="009B47F3" w:rsidRPr="00F00B68"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lastRenderedPageBreak/>
              <w:t>7&amp;8</w:t>
            </w:r>
          </w:p>
        </w:tc>
      </w:tr>
      <w:tr w:rsidR="009B47F3" w14:paraId="64044811" w14:textId="77777777" w:rsidTr="002132FF">
        <w:trPr>
          <w:trHeight w:val="335"/>
        </w:trPr>
        <w:tc>
          <w:tcPr>
            <w:tcW w:w="2771" w:type="dxa"/>
            <w:tcBorders>
              <w:top w:val="single" w:sz="4" w:space="0" w:color="000000"/>
              <w:left w:val="single" w:sz="4" w:space="0" w:color="000000"/>
              <w:bottom w:val="single" w:sz="4" w:space="0" w:color="000000"/>
              <w:right w:val="single" w:sz="4" w:space="0" w:color="000000"/>
            </w:tcBorders>
          </w:tcPr>
          <w:p w14:paraId="2AEB6053"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Synthesis of results </w:t>
            </w:r>
          </w:p>
        </w:tc>
        <w:tc>
          <w:tcPr>
            <w:tcW w:w="538" w:type="dxa"/>
            <w:gridSpan w:val="2"/>
            <w:tcBorders>
              <w:top w:val="single" w:sz="4" w:space="0" w:color="000000"/>
              <w:left w:val="single" w:sz="4" w:space="0" w:color="000000"/>
              <w:bottom w:val="single" w:sz="4" w:space="0" w:color="000000"/>
              <w:right w:val="single" w:sz="4" w:space="0" w:color="000000"/>
            </w:tcBorders>
          </w:tcPr>
          <w:p w14:paraId="22DB220D"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21</w:t>
            </w:r>
          </w:p>
        </w:tc>
        <w:tc>
          <w:tcPr>
            <w:tcW w:w="10720" w:type="dxa"/>
            <w:gridSpan w:val="2"/>
            <w:tcBorders>
              <w:top w:val="single" w:sz="4" w:space="0" w:color="000000"/>
              <w:left w:val="single" w:sz="4" w:space="0" w:color="000000"/>
              <w:bottom w:val="single" w:sz="4" w:space="0" w:color="000000"/>
              <w:right w:val="single" w:sz="4" w:space="0" w:color="000000"/>
            </w:tcBorders>
          </w:tcPr>
          <w:p w14:paraId="4BB614A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Present results of each meta-analysis done, including confidence intervals and measures of consistency. </w:t>
            </w:r>
          </w:p>
        </w:tc>
        <w:tc>
          <w:tcPr>
            <w:tcW w:w="1171" w:type="dxa"/>
            <w:tcBorders>
              <w:top w:val="single" w:sz="4" w:space="0" w:color="000000"/>
              <w:left w:val="single" w:sz="4" w:space="0" w:color="000000"/>
              <w:bottom w:val="single" w:sz="4" w:space="0" w:color="000000"/>
              <w:right w:val="single" w:sz="4" w:space="0" w:color="000000"/>
            </w:tcBorders>
          </w:tcPr>
          <w:p w14:paraId="234332E5" w14:textId="6CE51E4F"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7&amp;8</w:t>
            </w:r>
          </w:p>
        </w:tc>
      </w:tr>
      <w:tr w:rsidR="009B47F3" w14:paraId="0A25569A" w14:textId="77777777" w:rsidTr="002132FF">
        <w:trPr>
          <w:trHeight w:val="333"/>
        </w:trPr>
        <w:tc>
          <w:tcPr>
            <w:tcW w:w="2771" w:type="dxa"/>
            <w:tcBorders>
              <w:top w:val="single" w:sz="4" w:space="0" w:color="000000"/>
              <w:left w:val="single" w:sz="4" w:space="0" w:color="000000"/>
              <w:bottom w:val="single" w:sz="4" w:space="0" w:color="000000"/>
              <w:right w:val="single" w:sz="4" w:space="0" w:color="000000"/>
            </w:tcBorders>
          </w:tcPr>
          <w:p w14:paraId="134D9BF4"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Risk of bias across studies </w:t>
            </w:r>
          </w:p>
        </w:tc>
        <w:tc>
          <w:tcPr>
            <w:tcW w:w="538" w:type="dxa"/>
            <w:gridSpan w:val="2"/>
            <w:tcBorders>
              <w:top w:val="single" w:sz="4" w:space="0" w:color="000000"/>
              <w:left w:val="single" w:sz="4" w:space="0" w:color="000000"/>
              <w:bottom w:val="single" w:sz="4" w:space="0" w:color="000000"/>
              <w:right w:val="single" w:sz="4" w:space="0" w:color="000000"/>
            </w:tcBorders>
          </w:tcPr>
          <w:p w14:paraId="2364A913"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22</w:t>
            </w:r>
          </w:p>
        </w:tc>
        <w:tc>
          <w:tcPr>
            <w:tcW w:w="10720" w:type="dxa"/>
            <w:gridSpan w:val="2"/>
            <w:tcBorders>
              <w:top w:val="single" w:sz="4" w:space="0" w:color="000000"/>
              <w:left w:val="single" w:sz="4" w:space="0" w:color="000000"/>
              <w:bottom w:val="single" w:sz="4" w:space="0" w:color="000000"/>
              <w:right w:val="single" w:sz="4" w:space="0" w:color="000000"/>
            </w:tcBorders>
          </w:tcPr>
          <w:p w14:paraId="67B6F1AD"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Present results of any assessment of risk of bias across studies (see Item 15). </w:t>
            </w:r>
          </w:p>
        </w:tc>
        <w:tc>
          <w:tcPr>
            <w:tcW w:w="1171" w:type="dxa"/>
            <w:tcBorders>
              <w:top w:val="single" w:sz="4" w:space="0" w:color="000000"/>
              <w:left w:val="single" w:sz="4" w:space="0" w:color="000000"/>
              <w:bottom w:val="single" w:sz="4" w:space="0" w:color="000000"/>
              <w:right w:val="single" w:sz="4" w:space="0" w:color="000000"/>
            </w:tcBorders>
          </w:tcPr>
          <w:p w14:paraId="70626764" w14:textId="6A14F2C8"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8</w:t>
            </w:r>
          </w:p>
        </w:tc>
      </w:tr>
      <w:tr w:rsidR="009B47F3" w14:paraId="3CD1545F" w14:textId="77777777" w:rsidTr="002132FF">
        <w:trPr>
          <w:trHeight w:val="393"/>
        </w:trPr>
        <w:tc>
          <w:tcPr>
            <w:tcW w:w="2771" w:type="dxa"/>
            <w:tcBorders>
              <w:top w:val="single" w:sz="4" w:space="0" w:color="000000"/>
              <w:left w:val="single" w:sz="4" w:space="0" w:color="000000"/>
              <w:bottom w:val="double" w:sz="2" w:space="0" w:color="FFFFCC"/>
              <w:right w:val="single" w:sz="4" w:space="0" w:color="000000"/>
            </w:tcBorders>
          </w:tcPr>
          <w:p w14:paraId="5577FB61"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Additional analysis </w:t>
            </w:r>
          </w:p>
        </w:tc>
        <w:tc>
          <w:tcPr>
            <w:tcW w:w="538" w:type="dxa"/>
            <w:gridSpan w:val="2"/>
            <w:tcBorders>
              <w:top w:val="single" w:sz="4" w:space="0" w:color="000000"/>
              <w:left w:val="single" w:sz="4" w:space="0" w:color="000000"/>
              <w:bottom w:val="double" w:sz="2" w:space="0" w:color="FFFFCC"/>
              <w:right w:val="single" w:sz="4" w:space="0" w:color="000000"/>
            </w:tcBorders>
          </w:tcPr>
          <w:p w14:paraId="76F3A33C"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23</w:t>
            </w:r>
          </w:p>
        </w:tc>
        <w:tc>
          <w:tcPr>
            <w:tcW w:w="10720" w:type="dxa"/>
            <w:gridSpan w:val="2"/>
            <w:tcBorders>
              <w:top w:val="single" w:sz="4" w:space="0" w:color="000000"/>
              <w:left w:val="single" w:sz="4" w:space="0" w:color="000000"/>
              <w:bottom w:val="double" w:sz="4" w:space="0" w:color="000000"/>
              <w:right w:val="single" w:sz="4" w:space="0" w:color="000000"/>
            </w:tcBorders>
          </w:tcPr>
          <w:p w14:paraId="7BCA1D52"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Give results of additional analyses, if done (e.g., sensitivity or subgroup analyses, meta-regression [see Item 16]). </w:t>
            </w:r>
          </w:p>
        </w:tc>
        <w:tc>
          <w:tcPr>
            <w:tcW w:w="1171" w:type="dxa"/>
            <w:tcBorders>
              <w:top w:val="single" w:sz="4" w:space="0" w:color="000000"/>
              <w:left w:val="single" w:sz="4" w:space="0" w:color="000000"/>
              <w:bottom w:val="double" w:sz="4" w:space="0" w:color="000000"/>
              <w:right w:val="single" w:sz="4" w:space="0" w:color="000000"/>
            </w:tcBorders>
          </w:tcPr>
          <w:p w14:paraId="13D3BB9E" w14:textId="41FE5403"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8&amp;9</w:t>
            </w:r>
          </w:p>
        </w:tc>
      </w:tr>
      <w:tr w:rsidR="009B47F3" w14:paraId="282D9725" w14:textId="77777777" w:rsidTr="002132FF">
        <w:trPr>
          <w:trHeight w:val="335"/>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459E8E4A"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DISCUSSION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6EC57530" w14:textId="77777777" w:rsidR="009B47F3" w:rsidRDefault="009B47F3" w:rsidP="002132FF">
            <w:pPr>
              <w:pStyle w:val="Default"/>
              <w:jc w:val="both"/>
              <w:rPr>
                <w:rFonts w:ascii="Times New Roman" w:hAnsi="Times New Roman" w:cs="Times New Roman"/>
                <w:color w:val="auto"/>
                <w:sz w:val="22"/>
                <w:szCs w:val="22"/>
              </w:rPr>
            </w:pPr>
          </w:p>
        </w:tc>
      </w:tr>
      <w:tr w:rsidR="009B47F3" w14:paraId="4045AFF3" w14:textId="77777777" w:rsidTr="002132FF">
        <w:trPr>
          <w:trHeight w:val="578"/>
        </w:trPr>
        <w:tc>
          <w:tcPr>
            <w:tcW w:w="2771" w:type="dxa"/>
            <w:tcBorders>
              <w:top w:val="single" w:sz="4" w:space="0" w:color="000000"/>
              <w:left w:val="single" w:sz="4" w:space="0" w:color="000000"/>
              <w:bottom w:val="single" w:sz="4" w:space="0" w:color="000000"/>
              <w:right w:val="single" w:sz="4" w:space="0" w:color="000000"/>
            </w:tcBorders>
          </w:tcPr>
          <w:p w14:paraId="780C1EB6"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Summary of evidence </w:t>
            </w:r>
          </w:p>
        </w:tc>
        <w:tc>
          <w:tcPr>
            <w:tcW w:w="538" w:type="dxa"/>
            <w:gridSpan w:val="2"/>
            <w:tcBorders>
              <w:top w:val="single" w:sz="4" w:space="0" w:color="000000"/>
              <w:left w:val="single" w:sz="4" w:space="0" w:color="000000"/>
              <w:bottom w:val="single" w:sz="4" w:space="0" w:color="000000"/>
              <w:right w:val="single" w:sz="4" w:space="0" w:color="000000"/>
            </w:tcBorders>
          </w:tcPr>
          <w:p w14:paraId="040315C5"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24</w:t>
            </w:r>
          </w:p>
        </w:tc>
        <w:tc>
          <w:tcPr>
            <w:tcW w:w="10720" w:type="dxa"/>
            <w:gridSpan w:val="2"/>
            <w:tcBorders>
              <w:top w:val="single" w:sz="4" w:space="0" w:color="000000"/>
              <w:left w:val="single" w:sz="4" w:space="0" w:color="000000"/>
              <w:bottom w:val="single" w:sz="4" w:space="0" w:color="000000"/>
              <w:right w:val="single" w:sz="4" w:space="0" w:color="000000"/>
            </w:tcBorders>
          </w:tcPr>
          <w:p w14:paraId="0566DE8B"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Summarize the main findings including the strength of evidence for each main outcome; consider their relevance to key groups (e.g., healthcare providers, users, and policy makers). </w:t>
            </w:r>
          </w:p>
        </w:tc>
        <w:tc>
          <w:tcPr>
            <w:tcW w:w="1171" w:type="dxa"/>
            <w:tcBorders>
              <w:top w:val="single" w:sz="4" w:space="0" w:color="000000"/>
              <w:left w:val="single" w:sz="4" w:space="0" w:color="000000"/>
              <w:bottom w:val="single" w:sz="4" w:space="0" w:color="000000"/>
              <w:right w:val="single" w:sz="4" w:space="0" w:color="000000"/>
            </w:tcBorders>
          </w:tcPr>
          <w:p w14:paraId="567421E8" w14:textId="3D85F318"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val="en-US" w:eastAsia="zh-CN"/>
              </w:rPr>
              <w:t>9</w:t>
            </w:r>
            <w:r w:rsidR="004C1B05">
              <w:rPr>
                <w:rFonts w:ascii="Times New Roman" w:hAnsi="Times New Roman" w:cs="Times New Roman"/>
                <w:color w:val="auto"/>
                <w:sz w:val="22"/>
                <w:szCs w:val="22"/>
                <w:lang w:val="en-US" w:eastAsia="zh-CN"/>
              </w:rPr>
              <w:t>&amp;</w:t>
            </w:r>
            <w:r>
              <w:rPr>
                <w:rFonts w:ascii="Times New Roman" w:hAnsi="Times New Roman" w:cs="Times New Roman"/>
                <w:color w:val="auto"/>
                <w:sz w:val="22"/>
                <w:szCs w:val="22"/>
                <w:lang w:val="en-US" w:eastAsia="zh-CN"/>
              </w:rPr>
              <w:t>10&amp;11</w:t>
            </w:r>
          </w:p>
        </w:tc>
      </w:tr>
      <w:tr w:rsidR="009B47F3" w14:paraId="68D5FCB1" w14:textId="77777777" w:rsidTr="002132FF">
        <w:trPr>
          <w:trHeight w:val="578"/>
        </w:trPr>
        <w:tc>
          <w:tcPr>
            <w:tcW w:w="2771" w:type="dxa"/>
            <w:tcBorders>
              <w:top w:val="single" w:sz="4" w:space="0" w:color="000000"/>
              <w:left w:val="single" w:sz="4" w:space="0" w:color="000000"/>
              <w:bottom w:val="single" w:sz="4" w:space="0" w:color="000000"/>
              <w:right w:val="single" w:sz="4" w:space="0" w:color="000000"/>
            </w:tcBorders>
          </w:tcPr>
          <w:p w14:paraId="4C7BE1FB"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Limitations </w:t>
            </w:r>
          </w:p>
        </w:tc>
        <w:tc>
          <w:tcPr>
            <w:tcW w:w="538" w:type="dxa"/>
            <w:gridSpan w:val="2"/>
            <w:tcBorders>
              <w:top w:val="single" w:sz="4" w:space="0" w:color="000000"/>
              <w:left w:val="single" w:sz="4" w:space="0" w:color="000000"/>
              <w:bottom w:val="single" w:sz="4" w:space="0" w:color="000000"/>
              <w:right w:val="single" w:sz="4" w:space="0" w:color="000000"/>
            </w:tcBorders>
          </w:tcPr>
          <w:p w14:paraId="479938D1"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25</w:t>
            </w:r>
          </w:p>
        </w:tc>
        <w:tc>
          <w:tcPr>
            <w:tcW w:w="10720" w:type="dxa"/>
            <w:gridSpan w:val="2"/>
            <w:tcBorders>
              <w:top w:val="single" w:sz="4" w:space="0" w:color="000000"/>
              <w:left w:val="single" w:sz="4" w:space="0" w:color="000000"/>
              <w:bottom w:val="single" w:sz="4" w:space="0" w:color="000000"/>
              <w:right w:val="single" w:sz="4" w:space="0" w:color="000000"/>
            </w:tcBorders>
          </w:tcPr>
          <w:p w14:paraId="5C259393"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Discuss limitations at study and outcome level (e.g., risk of bias), and at review-level (e.g., incomplete retrieval of identified research, reporting bias). </w:t>
            </w:r>
          </w:p>
        </w:tc>
        <w:tc>
          <w:tcPr>
            <w:tcW w:w="1171" w:type="dxa"/>
            <w:tcBorders>
              <w:top w:val="single" w:sz="4" w:space="0" w:color="000000"/>
              <w:left w:val="single" w:sz="4" w:space="0" w:color="000000"/>
              <w:bottom w:val="single" w:sz="4" w:space="0" w:color="000000"/>
              <w:right w:val="single" w:sz="4" w:space="0" w:color="000000"/>
            </w:tcBorders>
          </w:tcPr>
          <w:p w14:paraId="289B4C97" w14:textId="306AA04E" w:rsidR="009B47F3" w:rsidRDefault="00677FC6"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11</w:t>
            </w:r>
          </w:p>
        </w:tc>
      </w:tr>
      <w:tr w:rsidR="009B47F3" w14:paraId="7D25D309" w14:textId="77777777" w:rsidTr="002132FF">
        <w:trPr>
          <w:trHeight w:val="420"/>
        </w:trPr>
        <w:tc>
          <w:tcPr>
            <w:tcW w:w="2771" w:type="dxa"/>
            <w:tcBorders>
              <w:top w:val="single" w:sz="4" w:space="0" w:color="000000"/>
              <w:left w:val="single" w:sz="4" w:space="0" w:color="000000"/>
              <w:bottom w:val="double" w:sz="2" w:space="0" w:color="FFFFCC"/>
              <w:right w:val="single" w:sz="4" w:space="0" w:color="000000"/>
            </w:tcBorders>
          </w:tcPr>
          <w:p w14:paraId="744C0936"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Conclusions </w:t>
            </w:r>
          </w:p>
        </w:tc>
        <w:tc>
          <w:tcPr>
            <w:tcW w:w="538" w:type="dxa"/>
            <w:gridSpan w:val="2"/>
            <w:tcBorders>
              <w:top w:val="single" w:sz="4" w:space="0" w:color="000000"/>
              <w:left w:val="single" w:sz="4" w:space="0" w:color="000000"/>
              <w:bottom w:val="double" w:sz="2" w:space="0" w:color="FFFFCC"/>
              <w:right w:val="single" w:sz="4" w:space="0" w:color="000000"/>
            </w:tcBorders>
          </w:tcPr>
          <w:p w14:paraId="240A4093"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26</w:t>
            </w:r>
          </w:p>
        </w:tc>
        <w:tc>
          <w:tcPr>
            <w:tcW w:w="10720" w:type="dxa"/>
            <w:gridSpan w:val="2"/>
            <w:tcBorders>
              <w:top w:val="single" w:sz="4" w:space="0" w:color="000000"/>
              <w:left w:val="single" w:sz="4" w:space="0" w:color="000000"/>
              <w:bottom w:val="double" w:sz="4" w:space="0" w:color="000000"/>
              <w:right w:val="single" w:sz="4" w:space="0" w:color="000000"/>
            </w:tcBorders>
          </w:tcPr>
          <w:p w14:paraId="385C06D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Provide a general interpretation of the results in the context of other evidence, and implications for future research. </w:t>
            </w:r>
          </w:p>
        </w:tc>
        <w:tc>
          <w:tcPr>
            <w:tcW w:w="1171" w:type="dxa"/>
            <w:tcBorders>
              <w:top w:val="single" w:sz="4" w:space="0" w:color="000000"/>
              <w:left w:val="single" w:sz="4" w:space="0" w:color="000000"/>
              <w:bottom w:val="double" w:sz="4" w:space="0" w:color="000000"/>
              <w:right w:val="single" w:sz="4" w:space="0" w:color="000000"/>
            </w:tcBorders>
          </w:tcPr>
          <w:p w14:paraId="3D8046B8" w14:textId="0D49350F" w:rsidR="009B47F3" w:rsidRDefault="002C318E" w:rsidP="002132FF">
            <w:pPr>
              <w:pStyle w:val="Default"/>
              <w:spacing w:before="40" w:after="40"/>
              <w:jc w:val="both"/>
              <w:rPr>
                <w:rFonts w:ascii="Times New Roman" w:hAnsi="Times New Roman" w:cs="Times New Roman"/>
                <w:color w:val="auto"/>
                <w:sz w:val="22"/>
                <w:szCs w:val="22"/>
                <w:lang w:eastAsia="zh-CN"/>
              </w:rPr>
            </w:pPr>
            <w:r>
              <w:rPr>
                <w:rFonts w:ascii="Times New Roman" w:hAnsi="Times New Roman" w:cs="Times New Roman"/>
                <w:color w:val="auto"/>
                <w:sz w:val="22"/>
                <w:szCs w:val="22"/>
                <w:lang w:eastAsia="zh-CN"/>
              </w:rPr>
              <w:t>11&amp;</w:t>
            </w:r>
            <w:r w:rsidR="00677FC6">
              <w:rPr>
                <w:rFonts w:ascii="Times New Roman" w:hAnsi="Times New Roman" w:cs="Times New Roman"/>
                <w:color w:val="auto"/>
                <w:sz w:val="22"/>
                <w:szCs w:val="22"/>
                <w:lang w:eastAsia="zh-CN"/>
              </w:rPr>
              <w:t>12</w:t>
            </w:r>
          </w:p>
        </w:tc>
      </w:tr>
      <w:tr w:rsidR="009B47F3" w14:paraId="7C984455" w14:textId="77777777" w:rsidTr="002132FF">
        <w:trPr>
          <w:trHeight w:val="333"/>
        </w:trPr>
        <w:tc>
          <w:tcPr>
            <w:tcW w:w="14029" w:type="dxa"/>
            <w:gridSpan w:val="5"/>
            <w:tcBorders>
              <w:top w:val="double" w:sz="4" w:space="0" w:color="000000"/>
              <w:left w:val="single" w:sz="4" w:space="0" w:color="000000"/>
              <w:bottom w:val="single" w:sz="4" w:space="0" w:color="000000"/>
              <w:right w:val="single" w:sz="4" w:space="0" w:color="000000"/>
            </w:tcBorders>
            <w:shd w:val="clear" w:color="auto" w:fill="FFFFCC"/>
            <w:vAlign w:val="center"/>
          </w:tcPr>
          <w:p w14:paraId="2F1E0A70" w14:textId="77777777" w:rsidR="009B47F3" w:rsidRDefault="009B47F3" w:rsidP="002132FF">
            <w:pPr>
              <w:pStyle w:val="Default"/>
              <w:jc w:val="both"/>
              <w:rPr>
                <w:rFonts w:ascii="Times New Roman" w:hAnsi="Times New Roman" w:cs="Times New Roman"/>
                <w:sz w:val="22"/>
                <w:szCs w:val="22"/>
              </w:rPr>
            </w:pPr>
            <w:r>
              <w:rPr>
                <w:rFonts w:ascii="Times New Roman" w:hAnsi="Times New Roman" w:cs="Times New Roman"/>
                <w:b/>
                <w:bCs/>
                <w:sz w:val="22"/>
                <w:szCs w:val="22"/>
              </w:rPr>
              <w:t xml:space="preserve">FUNDING </w:t>
            </w:r>
          </w:p>
        </w:tc>
        <w:tc>
          <w:tcPr>
            <w:tcW w:w="1171" w:type="dxa"/>
            <w:tcBorders>
              <w:top w:val="double" w:sz="4" w:space="0" w:color="000000"/>
              <w:left w:val="single" w:sz="4" w:space="0" w:color="000000"/>
              <w:bottom w:val="single" w:sz="4" w:space="0" w:color="000000"/>
              <w:right w:val="single" w:sz="4" w:space="0" w:color="000000"/>
            </w:tcBorders>
            <w:shd w:val="clear" w:color="auto" w:fill="FFFFCC"/>
          </w:tcPr>
          <w:p w14:paraId="2E83426E" w14:textId="77777777" w:rsidR="009B47F3" w:rsidRDefault="009B47F3" w:rsidP="002132FF">
            <w:pPr>
              <w:pStyle w:val="Default"/>
              <w:jc w:val="both"/>
              <w:rPr>
                <w:rFonts w:ascii="Times New Roman" w:hAnsi="Times New Roman" w:cs="Times New Roman"/>
                <w:color w:val="auto"/>
                <w:sz w:val="22"/>
                <w:szCs w:val="22"/>
              </w:rPr>
            </w:pPr>
          </w:p>
        </w:tc>
      </w:tr>
      <w:tr w:rsidR="009B47F3" w14:paraId="07C31F34" w14:textId="77777777" w:rsidTr="002132FF">
        <w:trPr>
          <w:trHeight w:val="570"/>
        </w:trPr>
        <w:tc>
          <w:tcPr>
            <w:tcW w:w="2771" w:type="dxa"/>
            <w:tcBorders>
              <w:top w:val="single" w:sz="4" w:space="0" w:color="000000"/>
              <w:left w:val="single" w:sz="4" w:space="0" w:color="000000"/>
              <w:bottom w:val="double" w:sz="4" w:space="0" w:color="000000"/>
              <w:right w:val="single" w:sz="4" w:space="0" w:color="000000"/>
            </w:tcBorders>
          </w:tcPr>
          <w:p w14:paraId="788270EE"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Funding </w:t>
            </w:r>
          </w:p>
        </w:tc>
        <w:tc>
          <w:tcPr>
            <w:tcW w:w="538" w:type="dxa"/>
            <w:gridSpan w:val="2"/>
            <w:tcBorders>
              <w:top w:val="single" w:sz="4" w:space="0" w:color="000000"/>
              <w:left w:val="single" w:sz="4" w:space="0" w:color="000000"/>
              <w:bottom w:val="double" w:sz="4" w:space="0" w:color="000000"/>
              <w:right w:val="single" w:sz="4" w:space="0" w:color="000000"/>
            </w:tcBorders>
          </w:tcPr>
          <w:p w14:paraId="3F3344A2"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27</w:t>
            </w:r>
          </w:p>
        </w:tc>
        <w:tc>
          <w:tcPr>
            <w:tcW w:w="10720" w:type="dxa"/>
            <w:gridSpan w:val="2"/>
            <w:tcBorders>
              <w:top w:val="single" w:sz="4" w:space="0" w:color="000000"/>
              <w:left w:val="single" w:sz="4" w:space="0" w:color="000000"/>
              <w:bottom w:val="double" w:sz="4" w:space="0" w:color="000000"/>
              <w:right w:val="single" w:sz="4" w:space="0" w:color="000000"/>
            </w:tcBorders>
          </w:tcPr>
          <w:p w14:paraId="2CDCE387" w14:textId="77777777" w:rsidR="009B47F3" w:rsidRDefault="009B47F3" w:rsidP="002132FF">
            <w:pPr>
              <w:pStyle w:val="Default"/>
              <w:spacing w:before="40" w:after="40"/>
              <w:jc w:val="both"/>
              <w:rPr>
                <w:rFonts w:ascii="Times New Roman" w:hAnsi="Times New Roman" w:cs="Times New Roman"/>
                <w:sz w:val="20"/>
                <w:szCs w:val="20"/>
              </w:rPr>
            </w:pPr>
            <w:r>
              <w:rPr>
                <w:rFonts w:ascii="Times New Roman" w:hAnsi="Times New Roman" w:cs="Times New Roman"/>
                <w:sz w:val="20"/>
                <w:szCs w:val="20"/>
              </w:rPr>
              <w:t xml:space="preserve">Describe sources of funding for the systematic review and other support (e.g., supply of data); role of funders for the systematic review. </w:t>
            </w:r>
          </w:p>
        </w:tc>
        <w:tc>
          <w:tcPr>
            <w:tcW w:w="1171" w:type="dxa"/>
            <w:tcBorders>
              <w:top w:val="single" w:sz="4" w:space="0" w:color="000000"/>
              <w:left w:val="single" w:sz="4" w:space="0" w:color="000000"/>
              <w:bottom w:val="double" w:sz="4" w:space="0" w:color="000000"/>
              <w:right w:val="single" w:sz="4" w:space="0" w:color="000000"/>
            </w:tcBorders>
          </w:tcPr>
          <w:p w14:paraId="3111825E" w14:textId="2ECFF2E6" w:rsidR="009B47F3" w:rsidRDefault="00677FC6" w:rsidP="002132FF">
            <w:pPr>
              <w:pStyle w:val="Default"/>
              <w:spacing w:before="40" w:after="40"/>
              <w:jc w:val="both"/>
              <w:rPr>
                <w:rFonts w:ascii="Times New Roman" w:hAnsi="Times New Roman" w:cs="Times New Roman"/>
                <w:color w:val="auto"/>
                <w:sz w:val="22"/>
                <w:szCs w:val="22"/>
                <w:lang w:val="en-US" w:eastAsia="zh-CN"/>
              </w:rPr>
            </w:pPr>
            <w:r>
              <w:rPr>
                <w:rFonts w:ascii="Times New Roman" w:hAnsi="Times New Roman" w:cs="Times New Roman"/>
                <w:color w:val="auto"/>
                <w:sz w:val="22"/>
                <w:szCs w:val="22"/>
                <w:lang w:eastAsia="zh-CN"/>
              </w:rPr>
              <w:t>13</w:t>
            </w:r>
          </w:p>
        </w:tc>
      </w:tr>
    </w:tbl>
    <w:p w14:paraId="64444A55" w14:textId="77777777" w:rsidR="00577D74" w:rsidRDefault="00577D74" w:rsidP="009B47F3">
      <w:pPr>
        <w:pStyle w:val="CM1"/>
        <w:jc w:val="both"/>
      </w:pPr>
    </w:p>
    <w:sectPr w:rsidR="00577D74" w:rsidSect="009B47F3">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91C98F" w14:textId="77777777" w:rsidR="00855524" w:rsidRDefault="00855524" w:rsidP="004C1B05">
      <w:pPr>
        <w:spacing w:line="240" w:lineRule="auto"/>
      </w:pPr>
      <w:r>
        <w:separator/>
      </w:r>
    </w:p>
  </w:endnote>
  <w:endnote w:type="continuationSeparator" w:id="0">
    <w:p w14:paraId="38391EC5" w14:textId="77777777" w:rsidR="00855524" w:rsidRDefault="00855524" w:rsidP="004C1B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6AA259" w14:textId="77777777" w:rsidR="00855524" w:rsidRDefault="00855524" w:rsidP="004C1B05">
      <w:pPr>
        <w:spacing w:line="240" w:lineRule="auto"/>
      </w:pPr>
      <w:r>
        <w:separator/>
      </w:r>
    </w:p>
  </w:footnote>
  <w:footnote w:type="continuationSeparator" w:id="0">
    <w:p w14:paraId="4EFEE331" w14:textId="77777777" w:rsidR="00855524" w:rsidRDefault="00855524" w:rsidP="004C1B0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7F3"/>
    <w:rsid w:val="00022BF8"/>
    <w:rsid w:val="000C4B1E"/>
    <w:rsid w:val="000F25F9"/>
    <w:rsid w:val="00266329"/>
    <w:rsid w:val="002C318E"/>
    <w:rsid w:val="004024EC"/>
    <w:rsid w:val="004C1B05"/>
    <w:rsid w:val="00527354"/>
    <w:rsid w:val="005545D9"/>
    <w:rsid w:val="00577D74"/>
    <w:rsid w:val="00677FC6"/>
    <w:rsid w:val="006B19E5"/>
    <w:rsid w:val="008201B3"/>
    <w:rsid w:val="00855524"/>
    <w:rsid w:val="0085598D"/>
    <w:rsid w:val="008B73EC"/>
    <w:rsid w:val="009B47F3"/>
    <w:rsid w:val="00A55C8B"/>
    <w:rsid w:val="00A84876"/>
    <w:rsid w:val="00B16AD7"/>
    <w:rsid w:val="00C93709"/>
    <w:rsid w:val="00D1293C"/>
    <w:rsid w:val="00D72CB7"/>
    <w:rsid w:val="00F00B68"/>
    <w:rsid w:val="00F52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6257BC"/>
  <w15:chartTrackingRefBased/>
  <w15:docId w15:val="{C9C804D1-77B4-4DD3-BA5D-C84E5B39D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47F3"/>
    <w:pPr>
      <w:spacing w:line="360" w:lineRule="auto"/>
      <w:jc w:val="both"/>
    </w:pPr>
    <w:rPr>
      <w:rFonts w:ascii="Times New Roman" w:eastAsia="宋体"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B47F3"/>
    <w:pPr>
      <w:widowControl w:val="0"/>
      <w:autoSpaceDE w:val="0"/>
      <w:autoSpaceDN w:val="0"/>
      <w:adjustRightInd w:val="0"/>
    </w:pPr>
    <w:rPr>
      <w:rFonts w:ascii="Calibri" w:eastAsia="等线" w:hAnsi="Calibri" w:cs="Calibri"/>
      <w:color w:val="000000"/>
      <w:kern w:val="0"/>
      <w:sz w:val="24"/>
      <w:szCs w:val="24"/>
      <w:lang w:val="en-CA" w:eastAsia="en-CA"/>
    </w:rPr>
  </w:style>
  <w:style w:type="paragraph" w:customStyle="1" w:styleId="CM1">
    <w:name w:val="CM1"/>
    <w:basedOn w:val="Default"/>
    <w:next w:val="Default"/>
    <w:rsid w:val="009B47F3"/>
    <w:rPr>
      <w:rFonts w:cs="Times New Roman"/>
      <w:color w:val="auto"/>
    </w:rPr>
  </w:style>
  <w:style w:type="paragraph" w:styleId="a3">
    <w:name w:val="header"/>
    <w:basedOn w:val="a"/>
    <w:link w:val="a4"/>
    <w:uiPriority w:val="99"/>
    <w:unhideWhenUsed/>
    <w:rsid w:val="004C1B05"/>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4C1B05"/>
    <w:rPr>
      <w:rFonts w:ascii="Times New Roman" w:eastAsia="宋体" w:hAnsi="Times New Roman"/>
      <w:sz w:val="18"/>
      <w:szCs w:val="18"/>
    </w:rPr>
  </w:style>
  <w:style w:type="paragraph" w:styleId="a5">
    <w:name w:val="footer"/>
    <w:basedOn w:val="a"/>
    <w:link w:val="a6"/>
    <w:uiPriority w:val="99"/>
    <w:unhideWhenUsed/>
    <w:rsid w:val="004C1B05"/>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4C1B05"/>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740</Words>
  <Characters>4224</Characters>
  <Application>Microsoft Office Word</Application>
  <DocSecurity>0</DocSecurity>
  <Lines>35</Lines>
  <Paragraphs>9</Paragraphs>
  <ScaleCrop>false</ScaleCrop>
  <Company/>
  <LinksUpToDate>false</LinksUpToDate>
  <CharactersWithSpaces>4955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yezhu</dc:creator>
  <cp:keywords/>
  <dc:description/>
  <cp:lastModifiedBy>瓷娃娃</cp:lastModifiedBy>
  <cp:revision>9</cp:revision>
  <dcterms:created xsi:type="dcterms:W3CDTF">2021-08-22T08:14:00Z</dcterms:created>
  <dcterms:modified xsi:type="dcterms:W3CDTF">2021-09-02T10:03:00Z</dcterms:modified>
</cp:coreProperties>
</file>