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A4DC5E" w14:textId="77777777" w:rsidR="00C26814" w:rsidRPr="00993F99" w:rsidRDefault="00C26814" w:rsidP="00C26814">
      <w:pPr>
        <w:rPr>
          <w:rFonts w:ascii="Arial" w:hAnsi="Arial" w:cs="Arial"/>
          <w:b/>
          <w:i/>
          <w:szCs w:val="28"/>
        </w:rPr>
      </w:pPr>
      <w:r w:rsidRPr="00993F99">
        <w:rPr>
          <w:rFonts w:ascii="Arial" w:hAnsi="Arial" w:cs="Arial"/>
          <w:b/>
          <w:i/>
          <w:szCs w:val="28"/>
        </w:rPr>
        <w:t xml:space="preserve">Table 1: Characteristics of the </w:t>
      </w:r>
      <w:r>
        <w:rPr>
          <w:rFonts w:ascii="Arial" w:hAnsi="Arial" w:cs="Arial"/>
          <w:b/>
          <w:i/>
          <w:szCs w:val="28"/>
        </w:rPr>
        <w:t>Respondents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835"/>
        <w:gridCol w:w="1440"/>
        <w:gridCol w:w="1075"/>
      </w:tblGrid>
      <w:tr w:rsidR="00C26814" w:rsidRPr="00A31D20" w14:paraId="7161E9E6" w14:textId="77777777" w:rsidTr="00D91E47">
        <w:tc>
          <w:tcPr>
            <w:tcW w:w="6835" w:type="dxa"/>
          </w:tcPr>
          <w:p w14:paraId="64A6CE0D" w14:textId="77777777" w:rsidR="00C26814" w:rsidRPr="001A1549" w:rsidRDefault="00C26814" w:rsidP="00D91E47">
            <w:pPr>
              <w:rPr>
                <w:rFonts w:ascii="Arial" w:hAnsi="Arial" w:cs="Arial"/>
                <w:b/>
              </w:rPr>
            </w:pPr>
            <w:r w:rsidRPr="001A1549">
              <w:rPr>
                <w:rFonts w:ascii="Arial" w:hAnsi="Arial" w:cs="Arial"/>
                <w:b/>
              </w:rPr>
              <w:t>Variable (n=255)</w:t>
            </w:r>
          </w:p>
        </w:tc>
        <w:tc>
          <w:tcPr>
            <w:tcW w:w="1440" w:type="dxa"/>
          </w:tcPr>
          <w:p w14:paraId="6E3BA2A2" w14:textId="77777777" w:rsidR="00C26814" w:rsidRPr="001A1549" w:rsidRDefault="00C26814" w:rsidP="00D91E47">
            <w:pPr>
              <w:jc w:val="center"/>
              <w:rPr>
                <w:rFonts w:ascii="Arial" w:hAnsi="Arial" w:cs="Arial"/>
                <w:b/>
              </w:rPr>
            </w:pPr>
            <w:r w:rsidRPr="001A1549">
              <w:rPr>
                <w:rFonts w:ascii="Arial" w:hAnsi="Arial" w:cs="Arial"/>
                <w:b/>
              </w:rPr>
              <w:t>Frequency (%)</w:t>
            </w:r>
          </w:p>
        </w:tc>
        <w:tc>
          <w:tcPr>
            <w:tcW w:w="1075" w:type="dxa"/>
          </w:tcPr>
          <w:p w14:paraId="00DB1FDC" w14:textId="77777777" w:rsidR="00C26814" w:rsidRPr="001A1549" w:rsidRDefault="00C26814" w:rsidP="00D91E47">
            <w:pPr>
              <w:rPr>
                <w:rFonts w:ascii="Arial" w:hAnsi="Arial" w:cs="Arial"/>
                <w:b/>
              </w:rPr>
            </w:pPr>
            <w:r w:rsidRPr="001A1549">
              <w:rPr>
                <w:rFonts w:ascii="Arial" w:hAnsi="Arial" w:cs="Arial"/>
                <w:b/>
              </w:rPr>
              <w:t>Mean (SD)</w:t>
            </w:r>
          </w:p>
        </w:tc>
      </w:tr>
      <w:tr w:rsidR="00C26814" w:rsidRPr="00E60E1B" w14:paraId="709C32FE" w14:textId="77777777" w:rsidTr="00D91E47">
        <w:tc>
          <w:tcPr>
            <w:tcW w:w="6835" w:type="dxa"/>
          </w:tcPr>
          <w:p w14:paraId="5457187D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Years of practice in a clinical setting (n=242)</w:t>
            </w:r>
          </w:p>
        </w:tc>
        <w:tc>
          <w:tcPr>
            <w:tcW w:w="1440" w:type="dxa"/>
          </w:tcPr>
          <w:p w14:paraId="2C53430F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75" w:type="dxa"/>
          </w:tcPr>
          <w:p w14:paraId="11407383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8.3</w:t>
            </w:r>
            <w:r w:rsidRPr="001A1549">
              <w:rPr>
                <w:rFonts w:ascii="Arial" w:hAnsi="Arial" w:cs="Arial"/>
              </w:rPr>
              <w:t xml:space="preserve"> (10.0)</w:t>
            </w:r>
          </w:p>
        </w:tc>
      </w:tr>
      <w:tr w:rsidR="00C26814" w:rsidRPr="00E60E1B" w14:paraId="6DF37E7D" w14:textId="77777777" w:rsidTr="00D91E47">
        <w:tc>
          <w:tcPr>
            <w:tcW w:w="6835" w:type="dxa"/>
          </w:tcPr>
          <w:p w14:paraId="335D2246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Average number of hours worked in a clinical setting per week (n=240)</w:t>
            </w:r>
          </w:p>
        </w:tc>
        <w:tc>
          <w:tcPr>
            <w:tcW w:w="1440" w:type="dxa"/>
          </w:tcPr>
          <w:p w14:paraId="16F8B5C4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75" w:type="dxa"/>
          </w:tcPr>
          <w:p w14:paraId="5E61EDFA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48.1</w:t>
            </w:r>
            <w:r w:rsidRPr="001A1549">
              <w:rPr>
                <w:rFonts w:ascii="Arial" w:hAnsi="Arial" w:cs="Arial"/>
              </w:rPr>
              <w:t xml:space="preserve"> (22.6)</w:t>
            </w:r>
          </w:p>
        </w:tc>
      </w:tr>
      <w:tr w:rsidR="00C26814" w:rsidRPr="00E60E1B" w14:paraId="67DA7140" w14:textId="77777777" w:rsidTr="00D91E47">
        <w:tc>
          <w:tcPr>
            <w:tcW w:w="6835" w:type="dxa"/>
          </w:tcPr>
          <w:p w14:paraId="3148661D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Estimated percentage of prescriptions written for pain management for individuals abusing the medications (n=204)</w:t>
            </w:r>
          </w:p>
        </w:tc>
        <w:tc>
          <w:tcPr>
            <w:tcW w:w="1440" w:type="dxa"/>
          </w:tcPr>
          <w:p w14:paraId="4182452B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75" w:type="dxa"/>
          </w:tcPr>
          <w:p w14:paraId="3DA46C45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9.5 </w:t>
            </w:r>
            <w:r w:rsidRPr="001A1549">
              <w:rPr>
                <w:rFonts w:ascii="Arial" w:hAnsi="Arial" w:cs="Arial"/>
              </w:rPr>
              <w:t xml:space="preserve">(13.5) </w:t>
            </w:r>
          </w:p>
        </w:tc>
      </w:tr>
      <w:tr w:rsidR="00C26814" w:rsidRPr="00E60E1B" w14:paraId="1CE95B82" w14:textId="77777777" w:rsidTr="00D91E47">
        <w:tc>
          <w:tcPr>
            <w:tcW w:w="6835" w:type="dxa"/>
          </w:tcPr>
          <w:p w14:paraId="42378A74" w14:textId="77777777" w:rsidR="00C26814" w:rsidRPr="001A1549" w:rsidRDefault="00C26814" w:rsidP="00D91E47">
            <w:pPr>
              <w:rPr>
                <w:rFonts w:ascii="Arial" w:hAnsi="Arial" w:cs="Arial"/>
                <w:b/>
              </w:rPr>
            </w:pPr>
            <w:r w:rsidRPr="001A1549">
              <w:rPr>
                <w:rFonts w:ascii="Arial" w:hAnsi="Arial" w:cs="Arial"/>
                <w:b/>
              </w:rPr>
              <w:t>Gender (n=254)</w:t>
            </w:r>
          </w:p>
        </w:tc>
        <w:tc>
          <w:tcPr>
            <w:tcW w:w="1440" w:type="dxa"/>
          </w:tcPr>
          <w:p w14:paraId="67C754B0" w14:textId="77777777" w:rsidR="00C26814" w:rsidRPr="001A1549" w:rsidRDefault="00C26814" w:rsidP="00D91E47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075" w:type="dxa"/>
          </w:tcPr>
          <w:p w14:paraId="6508C7E4" w14:textId="77777777" w:rsidR="00C26814" w:rsidRPr="001A1549" w:rsidRDefault="00C26814" w:rsidP="00D91E47">
            <w:pPr>
              <w:rPr>
                <w:rFonts w:ascii="Arial" w:hAnsi="Arial" w:cs="Arial"/>
                <w:b/>
              </w:rPr>
            </w:pPr>
          </w:p>
        </w:tc>
      </w:tr>
      <w:tr w:rsidR="00C26814" w:rsidRPr="00E60E1B" w14:paraId="0401129C" w14:textId="77777777" w:rsidTr="00D91E47">
        <w:tc>
          <w:tcPr>
            <w:tcW w:w="6835" w:type="dxa"/>
          </w:tcPr>
          <w:p w14:paraId="3F68505C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Male</w:t>
            </w:r>
          </w:p>
        </w:tc>
        <w:tc>
          <w:tcPr>
            <w:tcW w:w="1440" w:type="dxa"/>
          </w:tcPr>
          <w:p w14:paraId="1FDFB3DD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135 (53.1)</w:t>
            </w:r>
          </w:p>
        </w:tc>
        <w:tc>
          <w:tcPr>
            <w:tcW w:w="1075" w:type="dxa"/>
          </w:tcPr>
          <w:p w14:paraId="6403E1FA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E60E1B" w14:paraId="68C6FB06" w14:textId="77777777" w:rsidTr="00D91E47">
        <w:tc>
          <w:tcPr>
            <w:tcW w:w="6835" w:type="dxa"/>
          </w:tcPr>
          <w:p w14:paraId="38339588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Female</w:t>
            </w:r>
          </w:p>
        </w:tc>
        <w:tc>
          <w:tcPr>
            <w:tcW w:w="1440" w:type="dxa"/>
          </w:tcPr>
          <w:p w14:paraId="2DFC585A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112 (44.1)</w:t>
            </w:r>
          </w:p>
        </w:tc>
        <w:tc>
          <w:tcPr>
            <w:tcW w:w="1075" w:type="dxa"/>
          </w:tcPr>
          <w:p w14:paraId="44D63549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E60E1B" w14:paraId="54EF3284" w14:textId="77777777" w:rsidTr="00D91E47">
        <w:tc>
          <w:tcPr>
            <w:tcW w:w="6835" w:type="dxa"/>
          </w:tcPr>
          <w:p w14:paraId="3498F64A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Declined to answer</w:t>
            </w:r>
          </w:p>
        </w:tc>
        <w:tc>
          <w:tcPr>
            <w:tcW w:w="1440" w:type="dxa"/>
          </w:tcPr>
          <w:p w14:paraId="6B2D37F1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7 (2.8)</w:t>
            </w:r>
          </w:p>
        </w:tc>
        <w:tc>
          <w:tcPr>
            <w:tcW w:w="1075" w:type="dxa"/>
          </w:tcPr>
          <w:p w14:paraId="40C80832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E60E1B" w14:paraId="29F367F8" w14:textId="77777777" w:rsidTr="00D91E47">
        <w:tc>
          <w:tcPr>
            <w:tcW w:w="6835" w:type="dxa"/>
          </w:tcPr>
          <w:p w14:paraId="7771CF50" w14:textId="77777777" w:rsidR="00C26814" w:rsidRPr="001A1549" w:rsidRDefault="00C26814" w:rsidP="00D91E47">
            <w:pPr>
              <w:rPr>
                <w:rFonts w:ascii="Arial" w:hAnsi="Arial" w:cs="Arial"/>
                <w:b/>
              </w:rPr>
            </w:pPr>
            <w:r w:rsidRPr="001A1549">
              <w:rPr>
                <w:rFonts w:ascii="Arial" w:hAnsi="Arial" w:cs="Arial"/>
                <w:b/>
              </w:rPr>
              <w:t>Medical specialty (n=253)</w:t>
            </w:r>
          </w:p>
        </w:tc>
        <w:tc>
          <w:tcPr>
            <w:tcW w:w="1440" w:type="dxa"/>
          </w:tcPr>
          <w:p w14:paraId="642B1656" w14:textId="77777777" w:rsidR="00C26814" w:rsidRPr="001A1549" w:rsidRDefault="00C26814" w:rsidP="00D91E47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075" w:type="dxa"/>
          </w:tcPr>
          <w:p w14:paraId="6404DF32" w14:textId="77777777" w:rsidR="00C26814" w:rsidRPr="001A1549" w:rsidRDefault="00C26814" w:rsidP="00D91E47">
            <w:pPr>
              <w:rPr>
                <w:rFonts w:ascii="Arial" w:hAnsi="Arial" w:cs="Arial"/>
                <w:b/>
              </w:rPr>
            </w:pPr>
          </w:p>
        </w:tc>
      </w:tr>
      <w:tr w:rsidR="00C26814" w:rsidRPr="00E60E1B" w14:paraId="3CF64C18" w14:textId="77777777" w:rsidTr="00D91E47">
        <w:tc>
          <w:tcPr>
            <w:tcW w:w="6835" w:type="dxa"/>
          </w:tcPr>
          <w:p w14:paraId="79E850A9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Internal medicine</w:t>
            </w:r>
          </w:p>
        </w:tc>
        <w:tc>
          <w:tcPr>
            <w:tcW w:w="1440" w:type="dxa"/>
          </w:tcPr>
          <w:p w14:paraId="606B4CBE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30 (11.9)</w:t>
            </w:r>
          </w:p>
        </w:tc>
        <w:tc>
          <w:tcPr>
            <w:tcW w:w="1075" w:type="dxa"/>
          </w:tcPr>
          <w:p w14:paraId="0F6BFDDA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E60E1B" w14:paraId="6ECCA8E3" w14:textId="77777777" w:rsidTr="00D91E47">
        <w:tc>
          <w:tcPr>
            <w:tcW w:w="6835" w:type="dxa"/>
          </w:tcPr>
          <w:p w14:paraId="4FD1FB86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 xml:space="preserve">General </w:t>
            </w:r>
            <w:r>
              <w:rPr>
                <w:rFonts w:ascii="Arial" w:hAnsi="Arial" w:cs="Arial"/>
              </w:rPr>
              <w:t>p</w:t>
            </w:r>
            <w:r w:rsidRPr="001A1549">
              <w:rPr>
                <w:rFonts w:ascii="Arial" w:hAnsi="Arial" w:cs="Arial"/>
              </w:rPr>
              <w:t>ediatrics</w:t>
            </w:r>
          </w:p>
        </w:tc>
        <w:tc>
          <w:tcPr>
            <w:tcW w:w="1440" w:type="dxa"/>
          </w:tcPr>
          <w:p w14:paraId="45AB3678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28 (11.1)</w:t>
            </w:r>
          </w:p>
        </w:tc>
        <w:tc>
          <w:tcPr>
            <w:tcW w:w="1075" w:type="dxa"/>
          </w:tcPr>
          <w:p w14:paraId="54557DEC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E60E1B" w14:paraId="5BE2578F" w14:textId="77777777" w:rsidTr="00D91E47">
        <w:tc>
          <w:tcPr>
            <w:tcW w:w="6835" w:type="dxa"/>
          </w:tcPr>
          <w:p w14:paraId="3C780AB8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Surgery</w:t>
            </w:r>
          </w:p>
        </w:tc>
        <w:tc>
          <w:tcPr>
            <w:tcW w:w="1440" w:type="dxa"/>
          </w:tcPr>
          <w:p w14:paraId="6440113A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28 (11.1)</w:t>
            </w:r>
          </w:p>
        </w:tc>
        <w:tc>
          <w:tcPr>
            <w:tcW w:w="1075" w:type="dxa"/>
          </w:tcPr>
          <w:p w14:paraId="08E1DCDA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E60E1B" w14:paraId="6FAF2C96" w14:textId="77777777" w:rsidTr="00D91E47">
        <w:tc>
          <w:tcPr>
            <w:tcW w:w="6835" w:type="dxa"/>
          </w:tcPr>
          <w:p w14:paraId="1545E3EA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Family medicine</w:t>
            </w:r>
          </w:p>
        </w:tc>
        <w:tc>
          <w:tcPr>
            <w:tcW w:w="1440" w:type="dxa"/>
          </w:tcPr>
          <w:p w14:paraId="35454F1E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26 (10.3)</w:t>
            </w:r>
          </w:p>
        </w:tc>
        <w:tc>
          <w:tcPr>
            <w:tcW w:w="1075" w:type="dxa"/>
          </w:tcPr>
          <w:p w14:paraId="3EF8F3D6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E60E1B" w14:paraId="2B20139B" w14:textId="77777777" w:rsidTr="00D91E47">
        <w:tc>
          <w:tcPr>
            <w:tcW w:w="6835" w:type="dxa"/>
          </w:tcPr>
          <w:p w14:paraId="2E4E5A26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Emergency medicine</w:t>
            </w:r>
          </w:p>
        </w:tc>
        <w:tc>
          <w:tcPr>
            <w:tcW w:w="1440" w:type="dxa"/>
          </w:tcPr>
          <w:p w14:paraId="0EE52DC3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20 (7.9)</w:t>
            </w:r>
          </w:p>
        </w:tc>
        <w:tc>
          <w:tcPr>
            <w:tcW w:w="1075" w:type="dxa"/>
          </w:tcPr>
          <w:p w14:paraId="09195009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E60E1B" w14:paraId="77D5FC9C" w14:textId="77777777" w:rsidTr="00D91E47">
        <w:tc>
          <w:tcPr>
            <w:tcW w:w="6835" w:type="dxa"/>
          </w:tcPr>
          <w:p w14:paraId="089CECD7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Anesthesia</w:t>
            </w:r>
          </w:p>
        </w:tc>
        <w:tc>
          <w:tcPr>
            <w:tcW w:w="1440" w:type="dxa"/>
          </w:tcPr>
          <w:p w14:paraId="0736AB2E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15 (5.9)</w:t>
            </w:r>
          </w:p>
        </w:tc>
        <w:tc>
          <w:tcPr>
            <w:tcW w:w="1075" w:type="dxa"/>
          </w:tcPr>
          <w:p w14:paraId="5751CA98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E60E1B" w14:paraId="289F7D5D" w14:textId="77777777" w:rsidTr="00D91E47">
        <w:tc>
          <w:tcPr>
            <w:tcW w:w="6835" w:type="dxa"/>
          </w:tcPr>
          <w:p w14:paraId="6748F33E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Obstetrics/Gynecology</w:t>
            </w:r>
          </w:p>
        </w:tc>
        <w:tc>
          <w:tcPr>
            <w:tcW w:w="1440" w:type="dxa"/>
          </w:tcPr>
          <w:p w14:paraId="74A8740D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7 (2.8)</w:t>
            </w:r>
          </w:p>
        </w:tc>
        <w:tc>
          <w:tcPr>
            <w:tcW w:w="1075" w:type="dxa"/>
          </w:tcPr>
          <w:p w14:paraId="7D791174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E60E1B" w14:paraId="20C72530" w14:textId="77777777" w:rsidTr="00D91E47">
        <w:tc>
          <w:tcPr>
            <w:tcW w:w="6835" w:type="dxa"/>
          </w:tcPr>
          <w:p w14:paraId="099913C2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Orthopedics</w:t>
            </w:r>
          </w:p>
        </w:tc>
        <w:tc>
          <w:tcPr>
            <w:tcW w:w="1440" w:type="dxa"/>
          </w:tcPr>
          <w:p w14:paraId="5097AB14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7 (2.8)</w:t>
            </w:r>
          </w:p>
        </w:tc>
        <w:tc>
          <w:tcPr>
            <w:tcW w:w="1075" w:type="dxa"/>
          </w:tcPr>
          <w:p w14:paraId="658B018B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E60E1B" w14:paraId="0CE66837" w14:textId="77777777" w:rsidTr="00D91E47">
        <w:tc>
          <w:tcPr>
            <w:tcW w:w="6835" w:type="dxa"/>
          </w:tcPr>
          <w:p w14:paraId="12EA674D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Oncology</w:t>
            </w:r>
          </w:p>
        </w:tc>
        <w:tc>
          <w:tcPr>
            <w:tcW w:w="1440" w:type="dxa"/>
          </w:tcPr>
          <w:p w14:paraId="4589A5AD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4 (1.6)</w:t>
            </w:r>
          </w:p>
        </w:tc>
        <w:tc>
          <w:tcPr>
            <w:tcW w:w="1075" w:type="dxa"/>
          </w:tcPr>
          <w:p w14:paraId="4CA5BA3C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E60E1B" w14:paraId="2CE6E581" w14:textId="77777777" w:rsidTr="00D91E47">
        <w:tc>
          <w:tcPr>
            <w:tcW w:w="6835" w:type="dxa"/>
          </w:tcPr>
          <w:p w14:paraId="7E38C657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Preventive medicine</w:t>
            </w:r>
          </w:p>
        </w:tc>
        <w:tc>
          <w:tcPr>
            <w:tcW w:w="1440" w:type="dxa"/>
          </w:tcPr>
          <w:p w14:paraId="631DF8EE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2 (0.8)</w:t>
            </w:r>
          </w:p>
        </w:tc>
        <w:tc>
          <w:tcPr>
            <w:tcW w:w="1075" w:type="dxa"/>
          </w:tcPr>
          <w:p w14:paraId="0FE3B016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E60E1B" w14:paraId="2CA73397" w14:textId="77777777" w:rsidTr="00D91E47">
        <w:tc>
          <w:tcPr>
            <w:tcW w:w="6835" w:type="dxa"/>
          </w:tcPr>
          <w:p w14:paraId="30FF5178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Other (psychiatry, PMR, neurology, pathology etc.)</w:t>
            </w:r>
          </w:p>
        </w:tc>
        <w:tc>
          <w:tcPr>
            <w:tcW w:w="1440" w:type="dxa"/>
          </w:tcPr>
          <w:p w14:paraId="4DE526A2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86 (34.0)</w:t>
            </w:r>
          </w:p>
        </w:tc>
        <w:tc>
          <w:tcPr>
            <w:tcW w:w="1075" w:type="dxa"/>
          </w:tcPr>
          <w:p w14:paraId="6B07FDF9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A31D20" w14:paraId="2C61DC30" w14:textId="77777777" w:rsidTr="00D91E47">
        <w:tc>
          <w:tcPr>
            <w:tcW w:w="6835" w:type="dxa"/>
          </w:tcPr>
          <w:p w14:paraId="257304B2" w14:textId="77777777" w:rsidR="00C26814" w:rsidRPr="001A1549" w:rsidRDefault="00C26814" w:rsidP="00D91E47">
            <w:pPr>
              <w:rPr>
                <w:rFonts w:ascii="Arial" w:hAnsi="Arial" w:cs="Arial"/>
                <w:b/>
              </w:rPr>
            </w:pPr>
            <w:r w:rsidRPr="001A1549">
              <w:rPr>
                <w:rFonts w:ascii="Arial" w:hAnsi="Arial" w:cs="Arial"/>
                <w:b/>
              </w:rPr>
              <w:t>Current Job Title (n=254)</w:t>
            </w:r>
          </w:p>
        </w:tc>
        <w:tc>
          <w:tcPr>
            <w:tcW w:w="1440" w:type="dxa"/>
          </w:tcPr>
          <w:p w14:paraId="4887D62A" w14:textId="77777777" w:rsidR="00C26814" w:rsidRPr="001A1549" w:rsidRDefault="00C26814" w:rsidP="00D91E47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075" w:type="dxa"/>
          </w:tcPr>
          <w:p w14:paraId="1E2FD743" w14:textId="77777777" w:rsidR="00C26814" w:rsidRPr="001A1549" w:rsidRDefault="00C26814" w:rsidP="00D91E47">
            <w:pPr>
              <w:rPr>
                <w:rFonts w:ascii="Arial" w:hAnsi="Arial" w:cs="Arial"/>
                <w:b/>
              </w:rPr>
            </w:pPr>
          </w:p>
        </w:tc>
      </w:tr>
      <w:tr w:rsidR="00C26814" w:rsidRPr="00E60E1B" w14:paraId="7F5843EE" w14:textId="77777777" w:rsidTr="00D91E47">
        <w:tc>
          <w:tcPr>
            <w:tcW w:w="6835" w:type="dxa"/>
          </w:tcPr>
          <w:p w14:paraId="4148F5C7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Resident</w:t>
            </w:r>
          </w:p>
        </w:tc>
        <w:tc>
          <w:tcPr>
            <w:tcW w:w="1440" w:type="dxa"/>
          </w:tcPr>
          <w:p w14:paraId="2709B30E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123 (48.4)</w:t>
            </w:r>
          </w:p>
        </w:tc>
        <w:tc>
          <w:tcPr>
            <w:tcW w:w="1075" w:type="dxa"/>
          </w:tcPr>
          <w:p w14:paraId="3A26D8CF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E60E1B" w14:paraId="4CCB2687" w14:textId="77777777" w:rsidTr="00D91E47">
        <w:tc>
          <w:tcPr>
            <w:tcW w:w="6835" w:type="dxa"/>
          </w:tcPr>
          <w:p w14:paraId="7832ED48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Fellow</w:t>
            </w:r>
          </w:p>
        </w:tc>
        <w:tc>
          <w:tcPr>
            <w:tcW w:w="1440" w:type="dxa"/>
          </w:tcPr>
          <w:p w14:paraId="54C5CBAE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13 (5.1)</w:t>
            </w:r>
          </w:p>
        </w:tc>
        <w:tc>
          <w:tcPr>
            <w:tcW w:w="1075" w:type="dxa"/>
          </w:tcPr>
          <w:p w14:paraId="4323BB09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E60E1B" w14:paraId="05760E56" w14:textId="77777777" w:rsidTr="00D91E47">
        <w:tc>
          <w:tcPr>
            <w:tcW w:w="6835" w:type="dxa"/>
          </w:tcPr>
          <w:p w14:paraId="2891F637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Attending</w:t>
            </w:r>
          </w:p>
        </w:tc>
        <w:tc>
          <w:tcPr>
            <w:tcW w:w="1440" w:type="dxa"/>
          </w:tcPr>
          <w:p w14:paraId="029F6869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118 (46.5)</w:t>
            </w:r>
          </w:p>
        </w:tc>
        <w:tc>
          <w:tcPr>
            <w:tcW w:w="1075" w:type="dxa"/>
          </w:tcPr>
          <w:p w14:paraId="3875421C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A31D20" w14:paraId="703BFC5A" w14:textId="77777777" w:rsidTr="00D91E47">
        <w:tc>
          <w:tcPr>
            <w:tcW w:w="6835" w:type="dxa"/>
          </w:tcPr>
          <w:p w14:paraId="1D109B69" w14:textId="77777777" w:rsidR="00C26814" w:rsidRPr="001A1549" w:rsidRDefault="00C26814" w:rsidP="00D91E47">
            <w:pPr>
              <w:rPr>
                <w:rFonts w:ascii="Arial" w:hAnsi="Arial" w:cs="Arial"/>
                <w:b/>
              </w:rPr>
            </w:pPr>
            <w:r w:rsidRPr="001A1549">
              <w:rPr>
                <w:rFonts w:ascii="Arial" w:hAnsi="Arial" w:cs="Arial"/>
                <w:b/>
              </w:rPr>
              <w:t>Do you treat patients with chronic pain? [check all that apply] (n=284)</w:t>
            </w:r>
          </w:p>
        </w:tc>
        <w:tc>
          <w:tcPr>
            <w:tcW w:w="1440" w:type="dxa"/>
          </w:tcPr>
          <w:p w14:paraId="2126DE64" w14:textId="77777777" w:rsidR="00C26814" w:rsidRPr="001A1549" w:rsidRDefault="00C26814" w:rsidP="00D91E47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075" w:type="dxa"/>
          </w:tcPr>
          <w:p w14:paraId="6B2E7499" w14:textId="77777777" w:rsidR="00C26814" w:rsidRPr="001A1549" w:rsidRDefault="00C26814" w:rsidP="00D91E47">
            <w:pPr>
              <w:rPr>
                <w:rFonts w:ascii="Arial" w:hAnsi="Arial" w:cs="Arial"/>
                <w:b/>
              </w:rPr>
            </w:pPr>
          </w:p>
        </w:tc>
      </w:tr>
      <w:tr w:rsidR="00C26814" w:rsidRPr="00E60E1B" w14:paraId="6C08D15B" w14:textId="77777777" w:rsidTr="00D91E47">
        <w:tc>
          <w:tcPr>
            <w:tcW w:w="6835" w:type="dxa"/>
          </w:tcPr>
          <w:p w14:paraId="484D02C1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Yes, terminal</w:t>
            </w:r>
          </w:p>
        </w:tc>
        <w:tc>
          <w:tcPr>
            <w:tcW w:w="1440" w:type="dxa"/>
          </w:tcPr>
          <w:p w14:paraId="4D6F7BE8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24 (-)</w:t>
            </w:r>
          </w:p>
        </w:tc>
        <w:tc>
          <w:tcPr>
            <w:tcW w:w="1075" w:type="dxa"/>
          </w:tcPr>
          <w:p w14:paraId="48F14C4C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E60E1B" w14:paraId="239D1284" w14:textId="77777777" w:rsidTr="00D91E47">
        <w:tc>
          <w:tcPr>
            <w:tcW w:w="6835" w:type="dxa"/>
          </w:tcPr>
          <w:p w14:paraId="2954706B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Yes, non-terminal</w:t>
            </w:r>
          </w:p>
        </w:tc>
        <w:tc>
          <w:tcPr>
            <w:tcW w:w="1440" w:type="dxa"/>
          </w:tcPr>
          <w:p w14:paraId="27698320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80 (-)</w:t>
            </w:r>
          </w:p>
        </w:tc>
        <w:tc>
          <w:tcPr>
            <w:tcW w:w="1075" w:type="dxa"/>
          </w:tcPr>
          <w:p w14:paraId="15D83CB1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E60E1B" w14:paraId="0C081BE5" w14:textId="77777777" w:rsidTr="00D91E47">
        <w:tc>
          <w:tcPr>
            <w:tcW w:w="6835" w:type="dxa"/>
          </w:tcPr>
          <w:p w14:paraId="5BDC1EFA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Yes, both terminal and non-terminal</w:t>
            </w:r>
          </w:p>
        </w:tc>
        <w:tc>
          <w:tcPr>
            <w:tcW w:w="1440" w:type="dxa"/>
          </w:tcPr>
          <w:p w14:paraId="269D5289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122 (-)</w:t>
            </w:r>
          </w:p>
        </w:tc>
        <w:tc>
          <w:tcPr>
            <w:tcW w:w="1075" w:type="dxa"/>
          </w:tcPr>
          <w:p w14:paraId="7C7412F4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E60E1B" w14:paraId="1CD7386A" w14:textId="77777777" w:rsidTr="00D91E47">
        <w:tc>
          <w:tcPr>
            <w:tcW w:w="6835" w:type="dxa"/>
          </w:tcPr>
          <w:p w14:paraId="2E22E068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No</w:t>
            </w:r>
          </w:p>
        </w:tc>
        <w:tc>
          <w:tcPr>
            <w:tcW w:w="1440" w:type="dxa"/>
          </w:tcPr>
          <w:p w14:paraId="0B07C2D0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58 (-)</w:t>
            </w:r>
          </w:p>
        </w:tc>
        <w:tc>
          <w:tcPr>
            <w:tcW w:w="1075" w:type="dxa"/>
          </w:tcPr>
          <w:p w14:paraId="43C94E8C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A31D20" w14:paraId="7306245C" w14:textId="77777777" w:rsidTr="00D91E47">
        <w:tc>
          <w:tcPr>
            <w:tcW w:w="6835" w:type="dxa"/>
          </w:tcPr>
          <w:p w14:paraId="079BEF09" w14:textId="77777777" w:rsidR="00C26814" w:rsidRPr="001A1549" w:rsidRDefault="00C26814" w:rsidP="00D91E47">
            <w:pPr>
              <w:rPr>
                <w:rFonts w:ascii="Arial" w:hAnsi="Arial" w:cs="Arial"/>
                <w:b/>
              </w:rPr>
            </w:pPr>
            <w:r w:rsidRPr="001A1549">
              <w:rPr>
                <w:rFonts w:ascii="Arial" w:hAnsi="Arial" w:cs="Arial"/>
                <w:b/>
              </w:rPr>
              <w:t>Do you try to follow opioid analgesics prescribing guidelines?</w:t>
            </w:r>
            <w:r>
              <w:rPr>
                <w:rFonts w:ascii="Arial" w:hAnsi="Arial" w:cs="Arial"/>
                <w:b/>
              </w:rPr>
              <w:t xml:space="preserve"> (n=254)</w:t>
            </w:r>
          </w:p>
        </w:tc>
        <w:tc>
          <w:tcPr>
            <w:tcW w:w="1440" w:type="dxa"/>
          </w:tcPr>
          <w:p w14:paraId="042DEC6A" w14:textId="77777777" w:rsidR="00C26814" w:rsidRPr="001A1549" w:rsidRDefault="00C26814" w:rsidP="00D91E47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075" w:type="dxa"/>
          </w:tcPr>
          <w:p w14:paraId="70D33E33" w14:textId="77777777" w:rsidR="00C26814" w:rsidRPr="001A1549" w:rsidRDefault="00C26814" w:rsidP="00D91E47">
            <w:pPr>
              <w:rPr>
                <w:rFonts w:ascii="Arial" w:hAnsi="Arial" w:cs="Arial"/>
                <w:b/>
              </w:rPr>
            </w:pPr>
          </w:p>
        </w:tc>
      </w:tr>
      <w:tr w:rsidR="00C26814" w:rsidRPr="00E60E1B" w14:paraId="01E5F64D" w14:textId="77777777" w:rsidTr="00D91E47">
        <w:tc>
          <w:tcPr>
            <w:tcW w:w="6835" w:type="dxa"/>
          </w:tcPr>
          <w:p w14:paraId="4DADC4BF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Yes</w:t>
            </w:r>
          </w:p>
        </w:tc>
        <w:tc>
          <w:tcPr>
            <w:tcW w:w="1440" w:type="dxa"/>
          </w:tcPr>
          <w:p w14:paraId="1E61BFCF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154 (60.6)</w:t>
            </w:r>
          </w:p>
        </w:tc>
        <w:tc>
          <w:tcPr>
            <w:tcW w:w="1075" w:type="dxa"/>
          </w:tcPr>
          <w:p w14:paraId="27083BAC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E60E1B" w14:paraId="76CAB182" w14:textId="77777777" w:rsidTr="00D91E47">
        <w:tc>
          <w:tcPr>
            <w:tcW w:w="6835" w:type="dxa"/>
          </w:tcPr>
          <w:p w14:paraId="6E26A004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No</w:t>
            </w:r>
          </w:p>
        </w:tc>
        <w:tc>
          <w:tcPr>
            <w:tcW w:w="1440" w:type="dxa"/>
          </w:tcPr>
          <w:p w14:paraId="5AD5B490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32 (12.6)</w:t>
            </w:r>
          </w:p>
        </w:tc>
        <w:tc>
          <w:tcPr>
            <w:tcW w:w="1075" w:type="dxa"/>
          </w:tcPr>
          <w:p w14:paraId="537CD380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E60E1B" w14:paraId="15384552" w14:textId="77777777" w:rsidTr="00D91E47">
        <w:tc>
          <w:tcPr>
            <w:tcW w:w="6835" w:type="dxa"/>
          </w:tcPr>
          <w:p w14:paraId="5908CA87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Unsure</w:t>
            </w:r>
          </w:p>
        </w:tc>
        <w:tc>
          <w:tcPr>
            <w:tcW w:w="1440" w:type="dxa"/>
          </w:tcPr>
          <w:p w14:paraId="414E7216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68 (26.8)</w:t>
            </w:r>
          </w:p>
        </w:tc>
        <w:tc>
          <w:tcPr>
            <w:tcW w:w="1075" w:type="dxa"/>
          </w:tcPr>
          <w:p w14:paraId="797B960C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A31D20" w14:paraId="669A8AA2" w14:textId="77777777" w:rsidTr="00D91E47">
        <w:tc>
          <w:tcPr>
            <w:tcW w:w="6835" w:type="dxa"/>
          </w:tcPr>
          <w:p w14:paraId="2AC8111D" w14:textId="77777777" w:rsidR="00C26814" w:rsidRPr="001A1549" w:rsidRDefault="00C26814" w:rsidP="00D91E47">
            <w:pPr>
              <w:rPr>
                <w:rFonts w:ascii="Arial" w:hAnsi="Arial" w:cs="Arial"/>
                <w:b/>
              </w:rPr>
            </w:pPr>
            <w:r w:rsidRPr="001A1549">
              <w:rPr>
                <w:rFonts w:ascii="Arial" w:hAnsi="Arial" w:cs="Arial"/>
                <w:b/>
              </w:rPr>
              <w:t>Status of medical practice (n=254)</w:t>
            </w:r>
          </w:p>
        </w:tc>
        <w:tc>
          <w:tcPr>
            <w:tcW w:w="1440" w:type="dxa"/>
          </w:tcPr>
          <w:p w14:paraId="58455376" w14:textId="77777777" w:rsidR="00C26814" w:rsidRPr="001A1549" w:rsidRDefault="00C26814" w:rsidP="00D91E47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075" w:type="dxa"/>
          </w:tcPr>
          <w:p w14:paraId="769FAC1B" w14:textId="77777777" w:rsidR="00C26814" w:rsidRPr="001A1549" w:rsidRDefault="00C26814" w:rsidP="00D91E47">
            <w:pPr>
              <w:rPr>
                <w:rFonts w:ascii="Arial" w:hAnsi="Arial" w:cs="Arial"/>
                <w:b/>
              </w:rPr>
            </w:pPr>
          </w:p>
        </w:tc>
      </w:tr>
      <w:tr w:rsidR="00C26814" w:rsidRPr="00E60E1B" w14:paraId="49ACA078" w14:textId="77777777" w:rsidTr="00D91E47">
        <w:tc>
          <w:tcPr>
            <w:tcW w:w="6835" w:type="dxa"/>
          </w:tcPr>
          <w:p w14:paraId="51C54862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Full-time</w:t>
            </w:r>
          </w:p>
        </w:tc>
        <w:tc>
          <w:tcPr>
            <w:tcW w:w="1440" w:type="dxa"/>
          </w:tcPr>
          <w:p w14:paraId="1876C826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239 (94.1)</w:t>
            </w:r>
          </w:p>
        </w:tc>
        <w:tc>
          <w:tcPr>
            <w:tcW w:w="1075" w:type="dxa"/>
          </w:tcPr>
          <w:p w14:paraId="1FE9068A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E60E1B" w14:paraId="68E05AD2" w14:textId="77777777" w:rsidTr="00D91E47">
        <w:tc>
          <w:tcPr>
            <w:tcW w:w="6835" w:type="dxa"/>
          </w:tcPr>
          <w:p w14:paraId="7E94E83E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Part-time</w:t>
            </w:r>
          </w:p>
        </w:tc>
        <w:tc>
          <w:tcPr>
            <w:tcW w:w="1440" w:type="dxa"/>
          </w:tcPr>
          <w:p w14:paraId="319E8BC2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11 (4.3)</w:t>
            </w:r>
          </w:p>
        </w:tc>
        <w:tc>
          <w:tcPr>
            <w:tcW w:w="1075" w:type="dxa"/>
          </w:tcPr>
          <w:p w14:paraId="2A64676C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E60E1B" w14:paraId="286B4ADD" w14:textId="77777777" w:rsidTr="00D91E47">
        <w:tc>
          <w:tcPr>
            <w:tcW w:w="6835" w:type="dxa"/>
          </w:tcPr>
          <w:p w14:paraId="02091A29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Not-practicing</w:t>
            </w:r>
          </w:p>
        </w:tc>
        <w:tc>
          <w:tcPr>
            <w:tcW w:w="1440" w:type="dxa"/>
          </w:tcPr>
          <w:p w14:paraId="323D51A4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4 (1.6)</w:t>
            </w:r>
          </w:p>
        </w:tc>
        <w:tc>
          <w:tcPr>
            <w:tcW w:w="1075" w:type="dxa"/>
          </w:tcPr>
          <w:p w14:paraId="7571C3A3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F74ECE" w14:paraId="50A2E110" w14:textId="77777777" w:rsidTr="00D91E47">
        <w:tc>
          <w:tcPr>
            <w:tcW w:w="6835" w:type="dxa"/>
          </w:tcPr>
          <w:p w14:paraId="3723C37F" w14:textId="77777777" w:rsidR="00C26814" w:rsidRPr="001A1549" w:rsidRDefault="00C26814" w:rsidP="00D91E47">
            <w:pPr>
              <w:rPr>
                <w:rFonts w:ascii="Arial" w:hAnsi="Arial" w:cs="Arial"/>
                <w:b/>
              </w:rPr>
            </w:pPr>
            <w:r w:rsidRPr="001A1549">
              <w:rPr>
                <w:rFonts w:ascii="Arial" w:hAnsi="Arial" w:cs="Arial"/>
                <w:b/>
              </w:rPr>
              <w:lastRenderedPageBreak/>
              <w:t>Know someone who has been investigated by regulatory agencies because of opioid prescription practices</w:t>
            </w:r>
            <w:r>
              <w:rPr>
                <w:rFonts w:ascii="Arial" w:hAnsi="Arial" w:cs="Arial"/>
                <w:b/>
              </w:rPr>
              <w:t xml:space="preserve"> (n=254)</w:t>
            </w:r>
          </w:p>
        </w:tc>
        <w:tc>
          <w:tcPr>
            <w:tcW w:w="1440" w:type="dxa"/>
          </w:tcPr>
          <w:p w14:paraId="720FB65A" w14:textId="77777777" w:rsidR="00C26814" w:rsidRPr="001A1549" w:rsidRDefault="00C26814" w:rsidP="00D91E47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075" w:type="dxa"/>
          </w:tcPr>
          <w:p w14:paraId="5FD38504" w14:textId="77777777" w:rsidR="00C26814" w:rsidRPr="001A1549" w:rsidRDefault="00C26814" w:rsidP="00D91E47">
            <w:pPr>
              <w:rPr>
                <w:rFonts w:ascii="Arial" w:hAnsi="Arial" w:cs="Arial"/>
                <w:b/>
              </w:rPr>
            </w:pPr>
          </w:p>
        </w:tc>
      </w:tr>
      <w:tr w:rsidR="00C26814" w:rsidRPr="00E60E1B" w14:paraId="1A53CAA0" w14:textId="77777777" w:rsidTr="00D91E47">
        <w:tc>
          <w:tcPr>
            <w:tcW w:w="6835" w:type="dxa"/>
          </w:tcPr>
          <w:p w14:paraId="13A11143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Yes</w:t>
            </w:r>
          </w:p>
        </w:tc>
        <w:tc>
          <w:tcPr>
            <w:tcW w:w="1440" w:type="dxa"/>
          </w:tcPr>
          <w:p w14:paraId="251FE0C7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37 (14.6)</w:t>
            </w:r>
          </w:p>
        </w:tc>
        <w:tc>
          <w:tcPr>
            <w:tcW w:w="1075" w:type="dxa"/>
          </w:tcPr>
          <w:p w14:paraId="52FEF6ED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E60E1B" w14:paraId="587331F5" w14:textId="77777777" w:rsidTr="00D91E47">
        <w:tc>
          <w:tcPr>
            <w:tcW w:w="6835" w:type="dxa"/>
          </w:tcPr>
          <w:p w14:paraId="1B911E84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No</w:t>
            </w:r>
          </w:p>
        </w:tc>
        <w:tc>
          <w:tcPr>
            <w:tcW w:w="1440" w:type="dxa"/>
          </w:tcPr>
          <w:p w14:paraId="294C5EE2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201 (79.1)</w:t>
            </w:r>
          </w:p>
        </w:tc>
        <w:tc>
          <w:tcPr>
            <w:tcW w:w="1075" w:type="dxa"/>
          </w:tcPr>
          <w:p w14:paraId="71E0CF07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E60E1B" w14:paraId="3422B6F1" w14:textId="77777777" w:rsidTr="00D91E47">
        <w:tc>
          <w:tcPr>
            <w:tcW w:w="6835" w:type="dxa"/>
          </w:tcPr>
          <w:p w14:paraId="56506BEE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Unsure</w:t>
            </w:r>
          </w:p>
        </w:tc>
        <w:tc>
          <w:tcPr>
            <w:tcW w:w="1440" w:type="dxa"/>
          </w:tcPr>
          <w:p w14:paraId="664960D3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16 (6.3)</w:t>
            </w:r>
          </w:p>
        </w:tc>
        <w:tc>
          <w:tcPr>
            <w:tcW w:w="1075" w:type="dxa"/>
          </w:tcPr>
          <w:p w14:paraId="281476EA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F74ECE" w14:paraId="5F0085AB" w14:textId="77777777" w:rsidTr="00D91E47">
        <w:tc>
          <w:tcPr>
            <w:tcW w:w="6835" w:type="dxa"/>
          </w:tcPr>
          <w:p w14:paraId="32D0FD6A" w14:textId="77777777" w:rsidR="00C26814" w:rsidRPr="001A1549" w:rsidRDefault="00C26814" w:rsidP="00D91E4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Level</w:t>
            </w:r>
            <w:r w:rsidRPr="001A1549">
              <w:rPr>
                <w:rFonts w:ascii="Arial" w:hAnsi="Arial" w:cs="Arial"/>
                <w:b/>
              </w:rPr>
              <w:t xml:space="preserve"> of Pain Management Knowledge (n=254)</w:t>
            </w:r>
          </w:p>
        </w:tc>
        <w:tc>
          <w:tcPr>
            <w:tcW w:w="1440" w:type="dxa"/>
          </w:tcPr>
          <w:p w14:paraId="16969863" w14:textId="77777777" w:rsidR="00C26814" w:rsidRPr="001A1549" w:rsidRDefault="00C26814" w:rsidP="00D91E47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075" w:type="dxa"/>
          </w:tcPr>
          <w:p w14:paraId="2A60CF61" w14:textId="77777777" w:rsidR="00C26814" w:rsidRPr="001A1549" w:rsidRDefault="00C26814" w:rsidP="00D91E47">
            <w:pPr>
              <w:rPr>
                <w:rFonts w:ascii="Arial" w:hAnsi="Arial" w:cs="Arial"/>
                <w:b/>
              </w:rPr>
            </w:pPr>
          </w:p>
        </w:tc>
      </w:tr>
      <w:tr w:rsidR="00C26814" w:rsidRPr="00E60E1B" w14:paraId="6D18A337" w14:textId="77777777" w:rsidTr="00D91E47">
        <w:tc>
          <w:tcPr>
            <w:tcW w:w="6835" w:type="dxa"/>
          </w:tcPr>
          <w:p w14:paraId="3214CB43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Poor</w:t>
            </w:r>
          </w:p>
        </w:tc>
        <w:tc>
          <w:tcPr>
            <w:tcW w:w="1440" w:type="dxa"/>
          </w:tcPr>
          <w:p w14:paraId="62C69085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24 (9.4)</w:t>
            </w:r>
          </w:p>
        </w:tc>
        <w:tc>
          <w:tcPr>
            <w:tcW w:w="1075" w:type="dxa"/>
          </w:tcPr>
          <w:p w14:paraId="76A32D95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E60E1B" w14:paraId="5BCBDB2B" w14:textId="77777777" w:rsidTr="00D91E47">
        <w:tc>
          <w:tcPr>
            <w:tcW w:w="6835" w:type="dxa"/>
          </w:tcPr>
          <w:p w14:paraId="653A5902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Fair</w:t>
            </w:r>
          </w:p>
        </w:tc>
        <w:tc>
          <w:tcPr>
            <w:tcW w:w="1440" w:type="dxa"/>
          </w:tcPr>
          <w:p w14:paraId="0A758E73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125 (49.2)</w:t>
            </w:r>
          </w:p>
        </w:tc>
        <w:tc>
          <w:tcPr>
            <w:tcW w:w="1075" w:type="dxa"/>
          </w:tcPr>
          <w:p w14:paraId="5AE69AC2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E60E1B" w14:paraId="0C741055" w14:textId="77777777" w:rsidTr="00D91E47">
        <w:tc>
          <w:tcPr>
            <w:tcW w:w="6835" w:type="dxa"/>
          </w:tcPr>
          <w:p w14:paraId="36A3E088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Good</w:t>
            </w:r>
          </w:p>
        </w:tc>
        <w:tc>
          <w:tcPr>
            <w:tcW w:w="1440" w:type="dxa"/>
          </w:tcPr>
          <w:p w14:paraId="47E98810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88 (34.6)</w:t>
            </w:r>
          </w:p>
        </w:tc>
        <w:tc>
          <w:tcPr>
            <w:tcW w:w="1075" w:type="dxa"/>
          </w:tcPr>
          <w:p w14:paraId="6515B2AA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E60E1B" w14:paraId="46C139DB" w14:textId="77777777" w:rsidTr="00D91E47">
        <w:tc>
          <w:tcPr>
            <w:tcW w:w="6835" w:type="dxa"/>
          </w:tcPr>
          <w:p w14:paraId="5BA347EC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Excellent</w:t>
            </w:r>
          </w:p>
        </w:tc>
        <w:tc>
          <w:tcPr>
            <w:tcW w:w="1440" w:type="dxa"/>
          </w:tcPr>
          <w:p w14:paraId="220B07AC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17 (6.7)</w:t>
            </w:r>
          </w:p>
        </w:tc>
        <w:tc>
          <w:tcPr>
            <w:tcW w:w="1075" w:type="dxa"/>
          </w:tcPr>
          <w:p w14:paraId="1C320A48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F74ECE" w14:paraId="1CE2A30D" w14:textId="77777777" w:rsidTr="00D91E47">
        <w:tc>
          <w:tcPr>
            <w:tcW w:w="6835" w:type="dxa"/>
          </w:tcPr>
          <w:p w14:paraId="7DD56E42" w14:textId="77777777" w:rsidR="00C26814" w:rsidRPr="001A1549" w:rsidRDefault="00C26814" w:rsidP="00D91E47">
            <w:pPr>
              <w:rPr>
                <w:rFonts w:ascii="Arial" w:hAnsi="Arial" w:cs="Arial"/>
                <w:b/>
              </w:rPr>
            </w:pPr>
            <w:r w:rsidRPr="001A1549">
              <w:rPr>
                <w:rFonts w:ascii="Arial" w:hAnsi="Arial" w:cs="Arial"/>
                <w:b/>
              </w:rPr>
              <w:t>Are you a pain management Specialist? (n=253)</w:t>
            </w:r>
          </w:p>
        </w:tc>
        <w:tc>
          <w:tcPr>
            <w:tcW w:w="1440" w:type="dxa"/>
          </w:tcPr>
          <w:p w14:paraId="7FF3C2CC" w14:textId="77777777" w:rsidR="00C26814" w:rsidRPr="001A1549" w:rsidRDefault="00C26814" w:rsidP="00D91E47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075" w:type="dxa"/>
          </w:tcPr>
          <w:p w14:paraId="458510CF" w14:textId="77777777" w:rsidR="00C26814" w:rsidRPr="001A1549" w:rsidRDefault="00C26814" w:rsidP="00D91E47">
            <w:pPr>
              <w:rPr>
                <w:rFonts w:ascii="Arial" w:hAnsi="Arial" w:cs="Arial"/>
                <w:b/>
              </w:rPr>
            </w:pPr>
          </w:p>
        </w:tc>
      </w:tr>
      <w:tr w:rsidR="00C26814" w:rsidRPr="00E60E1B" w14:paraId="1B8BA0D3" w14:textId="77777777" w:rsidTr="00D91E47">
        <w:tc>
          <w:tcPr>
            <w:tcW w:w="6835" w:type="dxa"/>
          </w:tcPr>
          <w:p w14:paraId="3D95F8FF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Yes</w:t>
            </w:r>
          </w:p>
        </w:tc>
        <w:tc>
          <w:tcPr>
            <w:tcW w:w="1440" w:type="dxa"/>
          </w:tcPr>
          <w:p w14:paraId="3D7E2F38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8 (3.2)</w:t>
            </w:r>
          </w:p>
        </w:tc>
        <w:tc>
          <w:tcPr>
            <w:tcW w:w="1075" w:type="dxa"/>
          </w:tcPr>
          <w:p w14:paraId="2CE6565B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E60E1B" w14:paraId="32B5AA10" w14:textId="77777777" w:rsidTr="00D91E47">
        <w:tc>
          <w:tcPr>
            <w:tcW w:w="6835" w:type="dxa"/>
          </w:tcPr>
          <w:p w14:paraId="56A5883B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No</w:t>
            </w:r>
          </w:p>
        </w:tc>
        <w:tc>
          <w:tcPr>
            <w:tcW w:w="1440" w:type="dxa"/>
          </w:tcPr>
          <w:p w14:paraId="27682783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242 (95.7)</w:t>
            </w:r>
          </w:p>
        </w:tc>
        <w:tc>
          <w:tcPr>
            <w:tcW w:w="1075" w:type="dxa"/>
          </w:tcPr>
          <w:p w14:paraId="61C08B87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E60E1B" w14:paraId="5C4DDD5F" w14:textId="77777777" w:rsidTr="00D91E47">
        <w:tc>
          <w:tcPr>
            <w:tcW w:w="6835" w:type="dxa"/>
          </w:tcPr>
          <w:p w14:paraId="7E49F07D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Unsure</w:t>
            </w:r>
          </w:p>
        </w:tc>
        <w:tc>
          <w:tcPr>
            <w:tcW w:w="1440" w:type="dxa"/>
          </w:tcPr>
          <w:p w14:paraId="759BF2F4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3 (1.2)</w:t>
            </w:r>
          </w:p>
        </w:tc>
        <w:tc>
          <w:tcPr>
            <w:tcW w:w="1075" w:type="dxa"/>
          </w:tcPr>
          <w:p w14:paraId="7AC46B1B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F74ECE" w14:paraId="4C529431" w14:textId="77777777" w:rsidTr="00D91E47">
        <w:tc>
          <w:tcPr>
            <w:tcW w:w="6835" w:type="dxa"/>
          </w:tcPr>
          <w:p w14:paraId="32327B60" w14:textId="77777777" w:rsidR="00C26814" w:rsidRPr="001A1549" w:rsidRDefault="00C26814" w:rsidP="00D91E47">
            <w:pPr>
              <w:rPr>
                <w:rFonts w:ascii="Arial" w:hAnsi="Arial" w:cs="Arial"/>
                <w:b/>
              </w:rPr>
            </w:pPr>
            <w:r w:rsidRPr="001A1549">
              <w:rPr>
                <w:rFonts w:ascii="Arial" w:hAnsi="Arial" w:cs="Arial"/>
                <w:b/>
              </w:rPr>
              <w:t>Have you received any formal training in pain management? (n=254)</w:t>
            </w:r>
          </w:p>
        </w:tc>
        <w:tc>
          <w:tcPr>
            <w:tcW w:w="1440" w:type="dxa"/>
          </w:tcPr>
          <w:p w14:paraId="55B3E100" w14:textId="77777777" w:rsidR="00C26814" w:rsidRPr="001A1549" w:rsidRDefault="00C26814" w:rsidP="00D91E47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075" w:type="dxa"/>
          </w:tcPr>
          <w:p w14:paraId="70CB8FA5" w14:textId="77777777" w:rsidR="00C26814" w:rsidRPr="001A1549" w:rsidRDefault="00C26814" w:rsidP="00D91E47">
            <w:pPr>
              <w:rPr>
                <w:rFonts w:ascii="Arial" w:hAnsi="Arial" w:cs="Arial"/>
                <w:b/>
              </w:rPr>
            </w:pPr>
          </w:p>
        </w:tc>
      </w:tr>
      <w:tr w:rsidR="00C26814" w:rsidRPr="00E60E1B" w14:paraId="49FE076F" w14:textId="77777777" w:rsidTr="00D91E47">
        <w:tc>
          <w:tcPr>
            <w:tcW w:w="6835" w:type="dxa"/>
          </w:tcPr>
          <w:p w14:paraId="170C0155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Yes</w:t>
            </w:r>
          </w:p>
        </w:tc>
        <w:tc>
          <w:tcPr>
            <w:tcW w:w="1440" w:type="dxa"/>
          </w:tcPr>
          <w:p w14:paraId="429BD213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88 (34.6)</w:t>
            </w:r>
          </w:p>
        </w:tc>
        <w:tc>
          <w:tcPr>
            <w:tcW w:w="1075" w:type="dxa"/>
          </w:tcPr>
          <w:p w14:paraId="6ED70595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E60E1B" w14:paraId="42464FDD" w14:textId="77777777" w:rsidTr="00D91E47">
        <w:tc>
          <w:tcPr>
            <w:tcW w:w="6835" w:type="dxa"/>
          </w:tcPr>
          <w:p w14:paraId="31701327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No</w:t>
            </w:r>
          </w:p>
        </w:tc>
        <w:tc>
          <w:tcPr>
            <w:tcW w:w="1440" w:type="dxa"/>
          </w:tcPr>
          <w:p w14:paraId="339B933D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155 (61.0)</w:t>
            </w:r>
          </w:p>
        </w:tc>
        <w:tc>
          <w:tcPr>
            <w:tcW w:w="1075" w:type="dxa"/>
          </w:tcPr>
          <w:p w14:paraId="726C5D5B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E60E1B" w14:paraId="3322CD8C" w14:textId="77777777" w:rsidTr="00D91E47">
        <w:tc>
          <w:tcPr>
            <w:tcW w:w="6835" w:type="dxa"/>
          </w:tcPr>
          <w:p w14:paraId="1E72A907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Unsure</w:t>
            </w:r>
          </w:p>
        </w:tc>
        <w:tc>
          <w:tcPr>
            <w:tcW w:w="1440" w:type="dxa"/>
          </w:tcPr>
          <w:p w14:paraId="2FCB3FEB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11 (4.3)</w:t>
            </w:r>
          </w:p>
        </w:tc>
        <w:tc>
          <w:tcPr>
            <w:tcW w:w="1075" w:type="dxa"/>
          </w:tcPr>
          <w:p w14:paraId="235FF410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DF0A15" w14:paraId="36702D2F" w14:textId="77777777" w:rsidTr="00D91E47">
        <w:tc>
          <w:tcPr>
            <w:tcW w:w="6835" w:type="dxa"/>
          </w:tcPr>
          <w:p w14:paraId="5934557D" w14:textId="77777777" w:rsidR="00C26814" w:rsidRPr="001A1549" w:rsidRDefault="00C26814" w:rsidP="00D91E47">
            <w:pPr>
              <w:rPr>
                <w:rFonts w:ascii="Arial" w:hAnsi="Arial" w:cs="Arial"/>
                <w:b/>
              </w:rPr>
            </w:pPr>
            <w:r w:rsidRPr="001A1549">
              <w:rPr>
                <w:rFonts w:ascii="Arial" w:hAnsi="Arial" w:cs="Arial"/>
                <w:b/>
              </w:rPr>
              <w:t>Percentage of time devoted to palliative care (n=252)</w:t>
            </w:r>
          </w:p>
        </w:tc>
        <w:tc>
          <w:tcPr>
            <w:tcW w:w="1440" w:type="dxa"/>
          </w:tcPr>
          <w:p w14:paraId="47C09040" w14:textId="77777777" w:rsidR="00C26814" w:rsidRPr="001A1549" w:rsidRDefault="00C26814" w:rsidP="00D91E47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075" w:type="dxa"/>
          </w:tcPr>
          <w:p w14:paraId="416ABA0C" w14:textId="77777777" w:rsidR="00C26814" w:rsidRPr="001A1549" w:rsidRDefault="00C26814" w:rsidP="00D91E47">
            <w:pPr>
              <w:rPr>
                <w:rFonts w:ascii="Arial" w:hAnsi="Arial" w:cs="Arial"/>
                <w:b/>
              </w:rPr>
            </w:pPr>
          </w:p>
        </w:tc>
      </w:tr>
      <w:tr w:rsidR="00C26814" w:rsidRPr="00E60E1B" w14:paraId="52130A17" w14:textId="77777777" w:rsidTr="00D91E47">
        <w:tc>
          <w:tcPr>
            <w:tcW w:w="6835" w:type="dxa"/>
          </w:tcPr>
          <w:p w14:paraId="08824137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None</w:t>
            </w:r>
          </w:p>
        </w:tc>
        <w:tc>
          <w:tcPr>
            <w:tcW w:w="1440" w:type="dxa"/>
          </w:tcPr>
          <w:p w14:paraId="080C85FE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128 (50.8)</w:t>
            </w:r>
          </w:p>
        </w:tc>
        <w:tc>
          <w:tcPr>
            <w:tcW w:w="1075" w:type="dxa"/>
          </w:tcPr>
          <w:p w14:paraId="637D1ECA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E60E1B" w14:paraId="136C3039" w14:textId="77777777" w:rsidTr="00D91E47">
        <w:tc>
          <w:tcPr>
            <w:tcW w:w="6835" w:type="dxa"/>
          </w:tcPr>
          <w:p w14:paraId="3F7704F9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&lt;10%</w:t>
            </w:r>
          </w:p>
        </w:tc>
        <w:tc>
          <w:tcPr>
            <w:tcW w:w="1440" w:type="dxa"/>
          </w:tcPr>
          <w:p w14:paraId="54069E85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96 (38.1)</w:t>
            </w:r>
          </w:p>
        </w:tc>
        <w:tc>
          <w:tcPr>
            <w:tcW w:w="1075" w:type="dxa"/>
          </w:tcPr>
          <w:p w14:paraId="1CFC3AE5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E60E1B" w14:paraId="7FD07E21" w14:textId="77777777" w:rsidTr="00D91E47">
        <w:tc>
          <w:tcPr>
            <w:tcW w:w="6835" w:type="dxa"/>
          </w:tcPr>
          <w:p w14:paraId="3882A3B2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10-30%</w:t>
            </w:r>
          </w:p>
        </w:tc>
        <w:tc>
          <w:tcPr>
            <w:tcW w:w="1440" w:type="dxa"/>
          </w:tcPr>
          <w:p w14:paraId="06CEA4DB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24 (9.5)</w:t>
            </w:r>
          </w:p>
        </w:tc>
        <w:tc>
          <w:tcPr>
            <w:tcW w:w="1075" w:type="dxa"/>
          </w:tcPr>
          <w:p w14:paraId="40971A15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E60E1B" w14:paraId="509FB0CA" w14:textId="77777777" w:rsidTr="00D91E47">
        <w:tc>
          <w:tcPr>
            <w:tcW w:w="6835" w:type="dxa"/>
          </w:tcPr>
          <w:p w14:paraId="7C83A468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&gt;3</w:t>
            </w:r>
            <w:r>
              <w:rPr>
                <w:rFonts w:ascii="Arial" w:hAnsi="Arial" w:cs="Arial"/>
              </w:rPr>
              <w:t>0</w:t>
            </w:r>
            <w:r w:rsidRPr="001A1549">
              <w:rPr>
                <w:rFonts w:ascii="Arial" w:hAnsi="Arial" w:cs="Arial"/>
              </w:rPr>
              <w:t>%</w:t>
            </w:r>
          </w:p>
        </w:tc>
        <w:tc>
          <w:tcPr>
            <w:tcW w:w="1440" w:type="dxa"/>
          </w:tcPr>
          <w:p w14:paraId="614723B0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4 (1.6)</w:t>
            </w:r>
          </w:p>
        </w:tc>
        <w:tc>
          <w:tcPr>
            <w:tcW w:w="1075" w:type="dxa"/>
          </w:tcPr>
          <w:p w14:paraId="01310529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DF0A15" w14:paraId="6B7B610E" w14:textId="77777777" w:rsidTr="00D91E47">
        <w:tc>
          <w:tcPr>
            <w:tcW w:w="6835" w:type="dxa"/>
          </w:tcPr>
          <w:p w14:paraId="194E0662" w14:textId="77777777" w:rsidR="00C26814" w:rsidRPr="001A1549" w:rsidRDefault="00C26814" w:rsidP="00D91E47">
            <w:pPr>
              <w:rPr>
                <w:rFonts w:ascii="Arial" w:hAnsi="Arial" w:cs="Arial"/>
                <w:b/>
              </w:rPr>
            </w:pPr>
            <w:r w:rsidRPr="001A1549">
              <w:rPr>
                <w:rFonts w:ascii="Arial" w:hAnsi="Arial" w:cs="Arial"/>
                <w:b/>
              </w:rPr>
              <w:t>Approximate number of opioid prescriptions written for acute and chronic pain in the preceding 4 weeks (n=253)</w:t>
            </w:r>
          </w:p>
        </w:tc>
        <w:tc>
          <w:tcPr>
            <w:tcW w:w="1440" w:type="dxa"/>
          </w:tcPr>
          <w:p w14:paraId="6157AA1A" w14:textId="77777777" w:rsidR="00C26814" w:rsidRPr="001A1549" w:rsidRDefault="00C26814" w:rsidP="00D91E47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075" w:type="dxa"/>
          </w:tcPr>
          <w:p w14:paraId="7B2592BD" w14:textId="77777777" w:rsidR="00C26814" w:rsidRPr="001A1549" w:rsidRDefault="00C26814" w:rsidP="00D91E47">
            <w:pPr>
              <w:rPr>
                <w:rFonts w:ascii="Arial" w:hAnsi="Arial" w:cs="Arial"/>
                <w:b/>
              </w:rPr>
            </w:pPr>
          </w:p>
        </w:tc>
      </w:tr>
      <w:tr w:rsidR="00C26814" w:rsidRPr="00E60E1B" w14:paraId="294CC0C1" w14:textId="77777777" w:rsidTr="00D91E47">
        <w:tc>
          <w:tcPr>
            <w:tcW w:w="6835" w:type="dxa"/>
          </w:tcPr>
          <w:p w14:paraId="774754C9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None</w:t>
            </w:r>
          </w:p>
        </w:tc>
        <w:tc>
          <w:tcPr>
            <w:tcW w:w="1440" w:type="dxa"/>
          </w:tcPr>
          <w:p w14:paraId="068CA938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71 (28.1)</w:t>
            </w:r>
          </w:p>
        </w:tc>
        <w:tc>
          <w:tcPr>
            <w:tcW w:w="1075" w:type="dxa"/>
          </w:tcPr>
          <w:p w14:paraId="5D44891B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E60E1B" w14:paraId="0BACA394" w14:textId="77777777" w:rsidTr="00D91E47">
        <w:tc>
          <w:tcPr>
            <w:tcW w:w="6835" w:type="dxa"/>
          </w:tcPr>
          <w:p w14:paraId="008B6DD4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1-10</w:t>
            </w:r>
          </w:p>
        </w:tc>
        <w:tc>
          <w:tcPr>
            <w:tcW w:w="1440" w:type="dxa"/>
          </w:tcPr>
          <w:p w14:paraId="00011CF6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116 (45.8)</w:t>
            </w:r>
          </w:p>
        </w:tc>
        <w:tc>
          <w:tcPr>
            <w:tcW w:w="1075" w:type="dxa"/>
          </w:tcPr>
          <w:p w14:paraId="45C0ACA9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E60E1B" w14:paraId="44D1C876" w14:textId="77777777" w:rsidTr="00D91E47">
        <w:tc>
          <w:tcPr>
            <w:tcW w:w="6835" w:type="dxa"/>
          </w:tcPr>
          <w:p w14:paraId="790C1996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11-50</w:t>
            </w:r>
          </w:p>
        </w:tc>
        <w:tc>
          <w:tcPr>
            <w:tcW w:w="1440" w:type="dxa"/>
          </w:tcPr>
          <w:p w14:paraId="603E91DE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57 (22.5)</w:t>
            </w:r>
          </w:p>
        </w:tc>
        <w:tc>
          <w:tcPr>
            <w:tcW w:w="1075" w:type="dxa"/>
          </w:tcPr>
          <w:p w14:paraId="5B6ECD96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E60E1B" w14:paraId="5783751B" w14:textId="77777777" w:rsidTr="00D91E47">
        <w:tc>
          <w:tcPr>
            <w:tcW w:w="6835" w:type="dxa"/>
          </w:tcPr>
          <w:p w14:paraId="3F042FF5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&gt;50</w:t>
            </w:r>
          </w:p>
        </w:tc>
        <w:tc>
          <w:tcPr>
            <w:tcW w:w="1440" w:type="dxa"/>
          </w:tcPr>
          <w:p w14:paraId="1EB0A2B9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9 (3.6)</w:t>
            </w:r>
          </w:p>
        </w:tc>
        <w:tc>
          <w:tcPr>
            <w:tcW w:w="1075" w:type="dxa"/>
          </w:tcPr>
          <w:p w14:paraId="795F4914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DF0A15" w14:paraId="3FCBE66E" w14:textId="77777777" w:rsidTr="00D91E47">
        <w:tc>
          <w:tcPr>
            <w:tcW w:w="6835" w:type="dxa"/>
          </w:tcPr>
          <w:p w14:paraId="69307BED" w14:textId="77777777" w:rsidR="00C26814" w:rsidRPr="001A1549" w:rsidRDefault="00C26814" w:rsidP="00D91E47">
            <w:pPr>
              <w:rPr>
                <w:rFonts w:ascii="Arial" w:hAnsi="Arial" w:cs="Arial"/>
                <w:b/>
              </w:rPr>
            </w:pPr>
            <w:r w:rsidRPr="001A1549">
              <w:rPr>
                <w:rFonts w:ascii="Arial" w:hAnsi="Arial" w:cs="Arial"/>
                <w:b/>
              </w:rPr>
              <w:t>Are you registered to access a prescription drug monitoring program (n=253)</w:t>
            </w:r>
          </w:p>
        </w:tc>
        <w:tc>
          <w:tcPr>
            <w:tcW w:w="1440" w:type="dxa"/>
          </w:tcPr>
          <w:p w14:paraId="040F1B41" w14:textId="77777777" w:rsidR="00C26814" w:rsidRPr="001A1549" w:rsidRDefault="00C26814" w:rsidP="00D91E47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075" w:type="dxa"/>
          </w:tcPr>
          <w:p w14:paraId="52952C28" w14:textId="77777777" w:rsidR="00C26814" w:rsidRPr="001A1549" w:rsidRDefault="00C26814" w:rsidP="00D91E47">
            <w:pPr>
              <w:rPr>
                <w:rFonts w:ascii="Arial" w:hAnsi="Arial" w:cs="Arial"/>
                <w:b/>
              </w:rPr>
            </w:pPr>
          </w:p>
        </w:tc>
      </w:tr>
      <w:tr w:rsidR="00C26814" w:rsidRPr="00E60E1B" w14:paraId="18F9A930" w14:textId="77777777" w:rsidTr="00D91E47">
        <w:tc>
          <w:tcPr>
            <w:tcW w:w="6835" w:type="dxa"/>
          </w:tcPr>
          <w:p w14:paraId="0C53D305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Yes</w:t>
            </w:r>
          </w:p>
        </w:tc>
        <w:tc>
          <w:tcPr>
            <w:tcW w:w="1440" w:type="dxa"/>
          </w:tcPr>
          <w:p w14:paraId="06D31E1E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99 (39.1)</w:t>
            </w:r>
          </w:p>
        </w:tc>
        <w:tc>
          <w:tcPr>
            <w:tcW w:w="1075" w:type="dxa"/>
          </w:tcPr>
          <w:p w14:paraId="6C371A52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E60E1B" w14:paraId="4DE6D186" w14:textId="77777777" w:rsidTr="00D91E47">
        <w:tc>
          <w:tcPr>
            <w:tcW w:w="6835" w:type="dxa"/>
          </w:tcPr>
          <w:p w14:paraId="3CDC5168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No</w:t>
            </w:r>
          </w:p>
        </w:tc>
        <w:tc>
          <w:tcPr>
            <w:tcW w:w="1440" w:type="dxa"/>
          </w:tcPr>
          <w:p w14:paraId="6B2BDABF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85 (33.6)</w:t>
            </w:r>
          </w:p>
        </w:tc>
        <w:tc>
          <w:tcPr>
            <w:tcW w:w="1075" w:type="dxa"/>
          </w:tcPr>
          <w:p w14:paraId="0C73B4AC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E60E1B" w14:paraId="1A91D748" w14:textId="77777777" w:rsidTr="00D91E47">
        <w:tc>
          <w:tcPr>
            <w:tcW w:w="6835" w:type="dxa"/>
          </w:tcPr>
          <w:p w14:paraId="2B00CD82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Unsure</w:t>
            </w:r>
          </w:p>
        </w:tc>
        <w:tc>
          <w:tcPr>
            <w:tcW w:w="1440" w:type="dxa"/>
          </w:tcPr>
          <w:p w14:paraId="58D8C72C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69 (27.3)</w:t>
            </w:r>
          </w:p>
        </w:tc>
        <w:tc>
          <w:tcPr>
            <w:tcW w:w="1075" w:type="dxa"/>
          </w:tcPr>
          <w:p w14:paraId="0F5DBFC0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DF0A15" w14:paraId="5FCCE9B2" w14:textId="77777777" w:rsidTr="00D91E47">
        <w:tc>
          <w:tcPr>
            <w:tcW w:w="6835" w:type="dxa"/>
          </w:tcPr>
          <w:p w14:paraId="67FCB747" w14:textId="77777777" w:rsidR="00C26814" w:rsidRPr="001A1549" w:rsidRDefault="00C26814" w:rsidP="00D91E47">
            <w:pPr>
              <w:rPr>
                <w:rFonts w:ascii="Arial" w:hAnsi="Arial" w:cs="Arial"/>
                <w:b/>
              </w:rPr>
            </w:pPr>
            <w:r w:rsidRPr="001A1549">
              <w:rPr>
                <w:rFonts w:ascii="Arial" w:hAnsi="Arial" w:cs="Arial"/>
                <w:b/>
              </w:rPr>
              <w:t>How often do you utilize a prescription drug monitoring program when prescribing pain medications? (n=251)</w:t>
            </w:r>
          </w:p>
        </w:tc>
        <w:tc>
          <w:tcPr>
            <w:tcW w:w="1440" w:type="dxa"/>
          </w:tcPr>
          <w:p w14:paraId="650FFBA1" w14:textId="77777777" w:rsidR="00C26814" w:rsidRPr="001A1549" w:rsidRDefault="00C26814" w:rsidP="00D91E47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075" w:type="dxa"/>
          </w:tcPr>
          <w:p w14:paraId="31352B5A" w14:textId="77777777" w:rsidR="00C26814" w:rsidRPr="001A1549" w:rsidRDefault="00C26814" w:rsidP="00D91E47">
            <w:pPr>
              <w:rPr>
                <w:rFonts w:ascii="Arial" w:hAnsi="Arial" w:cs="Arial"/>
                <w:b/>
              </w:rPr>
            </w:pPr>
          </w:p>
        </w:tc>
      </w:tr>
      <w:tr w:rsidR="00C26814" w:rsidRPr="00E60E1B" w14:paraId="03CDF640" w14:textId="77777777" w:rsidTr="00D91E47">
        <w:tc>
          <w:tcPr>
            <w:tcW w:w="6835" w:type="dxa"/>
          </w:tcPr>
          <w:p w14:paraId="532E2EE0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Always</w:t>
            </w:r>
          </w:p>
        </w:tc>
        <w:tc>
          <w:tcPr>
            <w:tcW w:w="1440" w:type="dxa"/>
          </w:tcPr>
          <w:p w14:paraId="2DC91FB8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58 (23.1)</w:t>
            </w:r>
          </w:p>
        </w:tc>
        <w:tc>
          <w:tcPr>
            <w:tcW w:w="1075" w:type="dxa"/>
          </w:tcPr>
          <w:p w14:paraId="17D28F3E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E60E1B" w14:paraId="0767F388" w14:textId="77777777" w:rsidTr="00D91E47">
        <w:tc>
          <w:tcPr>
            <w:tcW w:w="6835" w:type="dxa"/>
          </w:tcPr>
          <w:p w14:paraId="0F6C959F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Sometimes</w:t>
            </w:r>
          </w:p>
        </w:tc>
        <w:tc>
          <w:tcPr>
            <w:tcW w:w="1440" w:type="dxa"/>
          </w:tcPr>
          <w:p w14:paraId="53B4BA38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67 (26.7)</w:t>
            </w:r>
          </w:p>
        </w:tc>
        <w:tc>
          <w:tcPr>
            <w:tcW w:w="1075" w:type="dxa"/>
          </w:tcPr>
          <w:p w14:paraId="5758DECB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E60E1B" w14:paraId="084E2B47" w14:textId="77777777" w:rsidTr="00D91E47">
        <w:tc>
          <w:tcPr>
            <w:tcW w:w="6835" w:type="dxa"/>
          </w:tcPr>
          <w:p w14:paraId="39F65D75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Rarely</w:t>
            </w:r>
          </w:p>
        </w:tc>
        <w:tc>
          <w:tcPr>
            <w:tcW w:w="1440" w:type="dxa"/>
          </w:tcPr>
          <w:p w14:paraId="3B6C1C0F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37 (14.7)</w:t>
            </w:r>
          </w:p>
        </w:tc>
        <w:tc>
          <w:tcPr>
            <w:tcW w:w="1075" w:type="dxa"/>
          </w:tcPr>
          <w:p w14:paraId="3D7D3B06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  <w:tr w:rsidR="00C26814" w:rsidRPr="00E60E1B" w14:paraId="6CC9A454" w14:textId="77777777" w:rsidTr="00D91E47">
        <w:tc>
          <w:tcPr>
            <w:tcW w:w="6835" w:type="dxa"/>
          </w:tcPr>
          <w:p w14:paraId="39DEEAF5" w14:textId="77777777" w:rsidR="00C26814" w:rsidRPr="001A1549" w:rsidRDefault="00C26814" w:rsidP="00D91E47">
            <w:pPr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Never</w:t>
            </w:r>
          </w:p>
        </w:tc>
        <w:tc>
          <w:tcPr>
            <w:tcW w:w="1440" w:type="dxa"/>
          </w:tcPr>
          <w:p w14:paraId="37E87A44" w14:textId="77777777" w:rsidR="00C26814" w:rsidRPr="001A1549" w:rsidRDefault="00C26814" w:rsidP="00D91E47">
            <w:pPr>
              <w:jc w:val="center"/>
              <w:rPr>
                <w:rFonts w:ascii="Arial" w:hAnsi="Arial" w:cs="Arial"/>
              </w:rPr>
            </w:pPr>
            <w:r w:rsidRPr="001A1549">
              <w:rPr>
                <w:rFonts w:ascii="Arial" w:hAnsi="Arial" w:cs="Arial"/>
              </w:rPr>
              <w:t>89 (35.5)</w:t>
            </w:r>
          </w:p>
        </w:tc>
        <w:tc>
          <w:tcPr>
            <w:tcW w:w="1075" w:type="dxa"/>
          </w:tcPr>
          <w:p w14:paraId="6CA7648F" w14:textId="77777777" w:rsidR="00C26814" w:rsidRPr="001A1549" w:rsidRDefault="00C26814" w:rsidP="00D91E47">
            <w:pPr>
              <w:rPr>
                <w:rFonts w:ascii="Arial" w:hAnsi="Arial" w:cs="Arial"/>
              </w:rPr>
            </w:pPr>
          </w:p>
        </w:tc>
      </w:tr>
    </w:tbl>
    <w:p w14:paraId="0EB21764" w14:textId="77777777" w:rsidR="00C26814" w:rsidRPr="00E95A1B" w:rsidRDefault="00C26814" w:rsidP="00C26814">
      <w:pPr>
        <w:rPr>
          <w:rFonts w:ascii="Arial" w:hAnsi="Arial" w:cs="Arial"/>
          <w:szCs w:val="28"/>
        </w:rPr>
      </w:pPr>
    </w:p>
    <w:p w14:paraId="4ED85C31" w14:textId="204E0ADC" w:rsidR="00C26814" w:rsidRDefault="00C26814">
      <w:pPr>
        <w:spacing w:line="278" w:lineRule="auto"/>
      </w:pPr>
      <w:r>
        <w:br w:type="page"/>
      </w:r>
    </w:p>
    <w:p w14:paraId="62ACB7FD" w14:textId="77777777" w:rsidR="00EC7B30" w:rsidRPr="00993F99" w:rsidRDefault="00EC7B30" w:rsidP="00EC7B30">
      <w:pPr>
        <w:rPr>
          <w:rFonts w:ascii="Arial" w:hAnsi="Arial" w:cs="Arial"/>
          <w:b/>
          <w:i/>
        </w:rPr>
      </w:pPr>
      <w:r w:rsidRPr="00993F99">
        <w:rPr>
          <w:rFonts w:ascii="Arial" w:hAnsi="Arial" w:cs="Arial"/>
          <w:b/>
          <w:i/>
        </w:rPr>
        <w:lastRenderedPageBreak/>
        <w:t xml:space="preserve">Table 2. </w:t>
      </w:r>
      <w:r>
        <w:rPr>
          <w:rFonts w:ascii="Arial" w:hAnsi="Arial" w:cs="Arial"/>
          <w:b/>
          <w:i/>
        </w:rPr>
        <w:t xml:space="preserve">Surveyed </w:t>
      </w:r>
      <w:r w:rsidRPr="00993F99">
        <w:rPr>
          <w:rFonts w:ascii="Arial" w:hAnsi="Arial" w:cs="Arial"/>
          <w:b/>
          <w:i/>
        </w:rPr>
        <w:t>Physicians’ Opinions on Pain Management</w:t>
      </w:r>
    </w:p>
    <w:tbl>
      <w:tblPr>
        <w:tblW w:w="99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6"/>
        <w:gridCol w:w="669"/>
        <w:gridCol w:w="792"/>
        <w:gridCol w:w="791"/>
        <w:gridCol w:w="791"/>
        <w:gridCol w:w="863"/>
        <w:gridCol w:w="791"/>
        <w:gridCol w:w="791"/>
        <w:gridCol w:w="791"/>
      </w:tblGrid>
      <w:tr w:rsidR="00EC7B30" w:rsidRPr="00EC7B30" w14:paraId="375C61B8" w14:textId="77777777" w:rsidTr="00EC7B30">
        <w:trPr>
          <w:cantSplit/>
          <w:trHeight w:val="1250"/>
        </w:trPr>
        <w:tc>
          <w:tcPr>
            <w:tcW w:w="3706" w:type="dxa"/>
          </w:tcPr>
          <w:p w14:paraId="0B659BE0" w14:textId="77777777" w:rsidR="00EC7B30" w:rsidRPr="00EC7B30" w:rsidRDefault="00EC7B30" w:rsidP="00EC7B30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EC7B30">
              <w:rPr>
                <w:rFonts w:ascii="Arial" w:hAnsi="Arial" w:cs="Arial"/>
                <w:b/>
              </w:rPr>
              <w:t>Variable (n=255 unless otherwise noted)</w:t>
            </w:r>
          </w:p>
        </w:tc>
        <w:tc>
          <w:tcPr>
            <w:tcW w:w="669" w:type="dxa"/>
            <w:textDirection w:val="btLr"/>
          </w:tcPr>
          <w:p w14:paraId="54198850" w14:textId="77777777" w:rsidR="00EC7B30" w:rsidRPr="00EC7B30" w:rsidRDefault="00EC7B30" w:rsidP="00EC7B30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b/>
              </w:rPr>
            </w:pPr>
            <w:r w:rsidRPr="00EC7B30">
              <w:rPr>
                <w:rFonts w:ascii="Arial" w:hAnsi="Arial" w:cs="Arial"/>
                <w:b/>
              </w:rPr>
              <w:t>Mean (SD)</w:t>
            </w:r>
          </w:p>
        </w:tc>
        <w:tc>
          <w:tcPr>
            <w:tcW w:w="792" w:type="dxa"/>
            <w:textDirection w:val="btLr"/>
          </w:tcPr>
          <w:p w14:paraId="728F37C8" w14:textId="77777777" w:rsidR="00EC7B30" w:rsidRPr="00EC7B30" w:rsidRDefault="00EC7B30" w:rsidP="00EC7B30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b/>
              </w:rPr>
            </w:pPr>
            <w:r w:rsidRPr="00EC7B30">
              <w:rPr>
                <w:rFonts w:ascii="Arial" w:hAnsi="Arial" w:cs="Arial"/>
                <w:b/>
              </w:rPr>
              <w:t>Strongly Disagree</w:t>
            </w:r>
          </w:p>
        </w:tc>
        <w:tc>
          <w:tcPr>
            <w:tcW w:w="791" w:type="dxa"/>
            <w:textDirection w:val="btLr"/>
          </w:tcPr>
          <w:p w14:paraId="7B5BE1DF" w14:textId="77777777" w:rsidR="00EC7B30" w:rsidRPr="00EC7B30" w:rsidRDefault="00EC7B30" w:rsidP="00EC7B30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b/>
              </w:rPr>
            </w:pPr>
            <w:r w:rsidRPr="00EC7B30">
              <w:rPr>
                <w:rFonts w:ascii="Arial" w:hAnsi="Arial" w:cs="Arial"/>
                <w:b/>
              </w:rPr>
              <w:t>Disagree</w:t>
            </w:r>
          </w:p>
        </w:tc>
        <w:tc>
          <w:tcPr>
            <w:tcW w:w="791" w:type="dxa"/>
            <w:textDirection w:val="btLr"/>
          </w:tcPr>
          <w:p w14:paraId="0EF52FB6" w14:textId="77777777" w:rsidR="00EC7B30" w:rsidRPr="00EC7B30" w:rsidRDefault="00EC7B30" w:rsidP="00EC7B30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b/>
              </w:rPr>
            </w:pPr>
            <w:r w:rsidRPr="00EC7B30">
              <w:rPr>
                <w:rFonts w:ascii="Arial" w:hAnsi="Arial" w:cs="Arial"/>
                <w:b/>
              </w:rPr>
              <w:t>Somewhat disagree</w:t>
            </w:r>
          </w:p>
        </w:tc>
        <w:tc>
          <w:tcPr>
            <w:tcW w:w="863" w:type="dxa"/>
            <w:textDirection w:val="btLr"/>
          </w:tcPr>
          <w:p w14:paraId="6F340ACB" w14:textId="77777777" w:rsidR="00EC7B30" w:rsidRPr="00EC7B30" w:rsidRDefault="00EC7B30" w:rsidP="00EC7B30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b/>
              </w:rPr>
            </w:pPr>
            <w:r w:rsidRPr="00EC7B30">
              <w:rPr>
                <w:rFonts w:ascii="Arial" w:hAnsi="Arial" w:cs="Arial"/>
                <w:b/>
              </w:rPr>
              <w:t>Neither Agree nor Disagree</w:t>
            </w:r>
          </w:p>
        </w:tc>
        <w:tc>
          <w:tcPr>
            <w:tcW w:w="791" w:type="dxa"/>
            <w:textDirection w:val="btLr"/>
          </w:tcPr>
          <w:p w14:paraId="3A8EF7FF" w14:textId="77777777" w:rsidR="00EC7B30" w:rsidRPr="00EC7B30" w:rsidRDefault="00EC7B30" w:rsidP="00EC7B30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b/>
              </w:rPr>
            </w:pPr>
            <w:r w:rsidRPr="00EC7B30">
              <w:rPr>
                <w:rFonts w:ascii="Arial" w:hAnsi="Arial" w:cs="Arial"/>
                <w:b/>
              </w:rPr>
              <w:t>Somewhat agree</w:t>
            </w:r>
          </w:p>
        </w:tc>
        <w:tc>
          <w:tcPr>
            <w:tcW w:w="791" w:type="dxa"/>
            <w:textDirection w:val="btLr"/>
          </w:tcPr>
          <w:p w14:paraId="19CCBAFF" w14:textId="77777777" w:rsidR="00EC7B30" w:rsidRPr="00EC7B30" w:rsidRDefault="00EC7B30" w:rsidP="00EC7B30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b/>
              </w:rPr>
            </w:pPr>
            <w:r w:rsidRPr="00EC7B30">
              <w:rPr>
                <w:rFonts w:ascii="Arial" w:hAnsi="Arial" w:cs="Arial"/>
                <w:b/>
              </w:rPr>
              <w:t xml:space="preserve">Agree </w:t>
            </w:r>
          </w:p>
        </w:tc>
        <w:tc>
          <w:tcPr>
            <w:tcW w:w="791" w:type="dxa"/>
            <w:textDirection w:val="btLr"/>
          </w:tcPr>
          <w:p w14:paraId="5E2E7571" w14:textId="77777777" w:rsidR="00EC7B30" w:rsidRPr="00EC7B30" w:rsidRDefault="00EC7B30" w:rsidP="00EC7B30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b/>
              </w:rPr>
            </w:pPr>
            <w:r w:rsidRPr="00EC7B30">
              <w:rPr>
                <w:rFonts w:ascii="Arial" w:hAnsi="Arial" w:cs="Arial"/>
                <w:b/>
              </w:rPr>
              <w:t>Strongly Agree</w:t>
            </w:r>
          </w:p>
        </w:tc>
      </w:tr>
      <w:tr w:rsidR="00EC7B30" w:rsidRPr="00EC7B30" w14:paraId="707ACC0D" w14:textId="77777777" w:rsidTr="00EC7B30">
        <w:tc>
          <w:tcPr>
            <w:tcW w:w="3706" w:type="dxa"/>
          </w:tcPr>
          <w:p w14:paraId="6E1D985F" w14:textId="77777777" w:rsidR="00EC7B30" w:rsidRPr="00EC7B30" w:rsidRDefault="00EC7B30" w:rsidP="00EC7B30">
            <w:pPr>
              <w:pStyle w:val="ListParagraph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hAnsi="Arial" w:cs="Arial"/>
                <w:color w:val="0D0D0D"/>
              </w:rPr>
            </w:pPr>
            <w:r w:rsidRPr="00EC7B30">
              <w:rPr>
                <w:rFonts w:ascii="Arial" w:hAnsi="Arial" w:cs="Arial"/>
              </w:rPr>
              <w:t xml:space="preserve">Prescription opioid abuse is a problem in my practice setting </w:t>
            </w:r>
          </w:p>
        </w:tc>
        <w:tc>
          <w:tcPr>
            <w:tcW w:w="669" w:type="dxa"/>
          </w:tcPr>
          <w:p w14:paraId="006B6E20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4.6 (1.9)</w:t>
            </w:r>
          </w:p>
        </w:tc>
        <w:tc>
          <w:tcPr>
            <w:tcW w:w="792" w:type="dxa"/>
          </w:tcPr>
          <w:p w14:paraId="346C6D9C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20 (7.8)</w:t>
            </w:r>
          </w:p>
        </w:tc>
        <w:tc>
          <w:tcPr>
            <w:tcW w:w="791" w:type="dxa"/>
          </w:tcPr>
          <w:p w14:paraId="3EB5C50D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33 (12.9)</w:t>
            </w:r>
          </w:p>
        </w:tc>
        <w:tc>
          <w:tcPr>
            <w:tcW w:w="791" w:type="dxa"/>
          </w:tcPr>
          <w:p w14:paraId="5E555EB9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27 (10.6)</w:t>
            </w:r>
          </w:p>
        </w:tc>
        <w:tc>
          <w:tcPr>
            <w:tcW w:w="863" w:type="dxa"/>
          </w:tcPr>
          <w:p w14:paraId="0C1FBD05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24 (9.4)</w:t>
            </w:r>
          </w:p>
        </w:tc>
        <w:tc>
          <w:tcPr>
            <w:tcW w:w="791" w:type="dxa"/>
          </w:tcPr>
          <w:p w14:paraId="38A32C2D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51 (20.0)</w:t>
            </w:r>
          </w:p>
        </w:tc>
        <w:tc>
          <w:tcPr>
            <w:tcW w:w="791" w:type="dxa"/>
          </w:tcPr>
          <w:p w14:paraId="66E29F80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58 (22.7)</w:t>
            </w:r>
          </w:p>
        </w:tc>
        <w:tc>
          <w:tcPr>
            <w:tcW w:w="791" w:type="dxa"/>
          </w:tcPr>
          <w:p w14:paraId="1F0DD395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42 (16.5)</w:t>
            </w:r>
          </w:p>
        </w:tc>
      </w:tr>
      <w:tr w:rsidR="00EC7B30" w:rsidRPr="00EC7B30" w14:paraId="31EA92A0" w14:textId="77777777" w:rsidTr="00EC7B30">
        <w:tc>
          <w:tcPr>
            <w:tcW w:w="3706" w:type="dxa"/>
          </w:tcPr>
          <w:p w14:paraId="31F2EF28" w14:textId="77777777" w:rsidR="00EC7B30" w:rsidRPr="00EC7B30" w:rsidRDefault="00EC7B30" w:rsidP="00EC7B30">
            <w:pPr>
              <w:pStyle w:val="ListParagraph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hAnsi="Arial" w:cs="Arial"/>
                <w:color w:val="0D0D0D"/>
              </w:rPr>
            </w:pPr>
            <w:r w:rsidRPr="00EC7B30">
              <w:rPr>
                <w:rFonts w:ascii="Arial" w:hAnsi="Arial" w:cs="Arial"/>
              </w:rPr>
              <w:t>Prescription opioid abuse is a problem in my society/area/community.</w:t>
            </w:r>
          </w:p>
        </w:tc>
        <w:tc>
          <w:tcPr>
            <w:tcW w:w="669" w:type="dxa"/>
          </w:tcPr>
          <w:p w14:paraId="4FCDA2AE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6.0 (1.2)</w:t>
            </w:r>
          </w:p>
        </w:tc>
        <w:tc>
          <w:tcPr>
            <w:tcW w:w="792" w:type="dxa"/>
          </w:tcPr>
          <w:p w14:paraId="1EE6BC30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2 (0.8)</w:t>
            </w:r>
          </w:p>
        </w:tc>
        <w:tc>
          <w:tcPr>
            <w:tcW w:w="791" w:type="dxa"/>
          </w:tcPr>
          <w:p w14:paraId="14CE4226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6 (2.4)</w:t>
            </w:r>
          </w:p>
        </w:tc>
        <w:tc>
          <w:tcPr>
            <w:tcW w:w="791" w:type="dxa"/>
          </w:tcPr>
          <w:p w14:paraId="47CC74EF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2 (0.8)</w:t>
            </w:r>
          </w:p>
        </w:tc>
        <w:tc>
          <w:tcPr>
            <w:tcW w:w="863" w:type="dxa"/>
          </w:tcPr>
          <w:p w14:paraId="09AED975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14 (5.5)</w:t>
            </w:r>
          </w:p>
        </w:tc>
        <w:tc>
          <w:tcPr>
            <w:tcW w:w="791" w:type="dxa"/>
          </w:tcPr>
          <w:p w14:paraId="13D90ECF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37 (14.5)</w:t>
            </w:r>
          </w:p>
        </w:tc>
        <w:tc>
          <w:tcPr>
            <w:tcW w:w="791" w:type="dxa"/>
          </w:tcPr>
          <w:p w14:paraId="0919E29C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87 (34.1)</w:t>
            </w:r>
          </w:p>
        </w:tc>
        <w:tc>
          <w:tcPr>
            <w:tcW w:w="791" w:type="dxa"/>
          </w:tcPr>
          <w:p w14:paraId="4117321E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107 (42.0)</w:t>
            </w:r>
          </w:p>
        </w:tc>
      </w:tr>
      <w:tr w:rsidR="00EC7B30" w:rsidRPr="00EC7B30" w14:paraId="21AA06A9" w14:textId="77777777" w:rsidTr="00EC7B30">
        <w:tc>
          <w:tcPr>
            <w:tcW w:w="3706" w:type="dxa"/>
          </w:tcPr>
          <w:p w14:paraId="0F07C2EB" w14:textId="77777777" w:rsidR="00EC7B30" w:rsidRPr="00EC7B30" w:rsidRDefault="00EC7B30" w:rsidP="00EC7B30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color w:val="0D0D0D"/>
              </w:rPr>
            </w:pPr>
            <w:r w:rsidRPr="00EC7B30">
              <w:rPr>
                <w:rFonts w:ascii="Arial" w:hAnsi="Arial" w:cs="Arial"/>
                <w:bCs/>
                <w:color w:val="0D0D0D"/>
              </w:rPr>
              <w:t>I feel comfortable counseling patients about pain management.</w:t>
            </w:r>
          </w:p>
        </w:tc>
        <w:tc>
          <w:tcPr>
            <w:tcW w:w="669" w:type="dxa"/>
          </w:tcPr>
          <w:p w14:paraId="37CD6D17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4.9 (1.4)</w:t>
            </w:r>
          </w:p>
        </w:tc>
        <w:tc>
          <w:tcPr>
            <w:tcW w:w="792" w:type="dxa"/>
          </w:tcPr>
          <w:p w14:paraId="5EDEDC47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5 (2.0)</w:t>
            </w:r>
          </w:p>
        </w:tc>
        <w:tc>
          <w:tcPr>
            <w:tcW w:w="791" w:type="dxa"/>
          </w:tcPr>
          <w:p w14:paraId="26B5703A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17 (6.7)</w:t>
            </w:r>
          </w:p>
        </w:tc>
        <w:tc>
          <w:tcPr>
            <w:tcW w:w="791" w:type="dxa"/>
          </w:tcPr>
          <w:p w14:paraId="199F3225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28 (11.0)</w:t>
            </w:r>
          </w:p>
        </w:tc>
        <w:tc>
          <w:tcPr>
            <w:tcW w:w="863" w:type="dxa"/>
          </w:tcPr>
          <w:p w14:paraId="0B537D73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29 (11.4)</w:t>
            </w:r>
          </w:p>
        </w:tc>
        <w:tc>
          <w:tcPr>
            <w:tcW w:w="791" w:type="dxa"/>
          </w:tcPr>
          <w:p w14:paraId="1D006D9C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77 (30.2)</w:t>
            </w:r>
          </w:p>
        </w:tc>
        <w:tc>
          <w:tcPr>
            <w:tcW w:w="791" w:type="dxa"/>
          </w:tcPr>
          <w:p w14:paraId="3479C26E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78 (30.6)</w:t>
            </w:r>
          </w:p>
        </w:tc>
        <w:tc>
          <w:tcPr>
            <w:tcW w:w="791" w:type="dxa"/>
          </w:tcPr>
          <w:p w14:paraId="3E24B7C0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21 (8.2)</w:t>
            </w:r>
          </w:p>
        </w:tc>
      </w:tr>
      <w:tr w:rsidR="00EC7B30" w:rsidRPr="00EC7B30" w14:paraId="70FA2669" w14:textId="77777777" w:rsidTr="00EC7B30">
        <w:tc>
          <w:tcPr>
            <w:tcW w:w="3706" w:type="dxa"/>
          </w:tcPr>
          <w:p w14:paraId="12CE46EE" w14:textId="77777777" w:rsidR="00EC7B30" w:rsidRPr="00EC7B30" w:rsidRDefault="00EC7B30" w:rsidP="00EC7B30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bCs/>
                <w:color w:val="0D0D0D"/>
              </w:rPr>
            </w:pPr>
            <w:proofErr w:type="gramStart"/>
            <w:r w:rsidRPr="00EC7B30">
              <w:rPr>
                <w:rFonts w:ascii="Arial" w:hAnsi="Arial" w:cs="Arial"/>
                <w:bCs/>
                <w:color w:val="0D0D0D"/>
              </w:rPr>
              <w:t>A majority of</w:t>
            </w:r>
            <w:proofErr w:type="gramEnd"/>
            <w:r w:rsidRPr="00EC7B30">
              <w:rPr>
                <w:rFonts w:ascii="Arial" w:hAnsi="Arial" w:cs="Arial"/>
                <w:bCs/>
                <w:color w:val="0D0D0D"/>
              </w:rPr>
              <w:t xml:space="preserve"> patients with chronic non-terminal pain are under </w:t>
            </w:r>
            <w:proofErr w:type="gramStart"/>
            <w:r w:rsidRPr="00EC7B30">
              <w:rPr>
                <w:rFonts w:ascii="Arial" w:hAnsi="Arial" w:cs="Arial"/>
                <w:bCs/>
                <w:color w:val="0D0D0D"/>
              </w:rPr>
              <w:t>medicated</w:t>
            </w:r>
            <w:proofErr w:type="gramEnd"/>
            <w:r w:rsidRPr="00EC7B30">
              <w:rPr>
                <w:rFonts w:ascii="Arial" w:hAnsi="Arial" w:cs="Arial"/>
                <w:bCs/>
                <w:color w:val="0D0D0D"/>
              </w:rPr>
              <w:t xml:space="preserve">. </w:t>
            </w:r>
          </w:p>
        </w:tc>
        <w:tc>
          <w:tcPr>
            <w:tcW w:w="669" w:type="dxa"/>
          </w:tcPr>
          <w:p w14:paraId="0E83E185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3.3 (1.4)</w:t>
            </w:r>
          </w:p>
        </w:tc>
        <w:tc>
          <w:tcPr>
            <w:tcW w:w="792" w:type="dxa"/>
          </w:tcPr>
          <w:p w14:paraId="746F629C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19 (7.5)</w:t>
            </w:r>
          </w:p>
        </w:tc>
        <w:tc>
          <w:tcPr>
            <w:tcW w:w="791" w:type="dxa"/>
          </w:tcPr>
          <w:p w14:paraId="7026FCD2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65 (25.5)</w:t>
            </w:r>
          </w:p>
        </w:tc>
        <w:tc>
          <w:tcPr>
            <w:tcW w:w="791" w:type="dxa"/>
          </w:tcPr>
          <w:p w14:paraId="22BDF1C3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51 (20.0)</w:t>
            </w:r>
          </w:p>
        </w:tc>
        <w:tc>
          <w:tcPr>
            <w:tcW w:w="863" w:type="dxa"/>
          </w:tcPr>
          <w:p w14:paraId="6BF087D9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71 (27.8)</w:t>
            </w:r>
          </w:p>
        </w:tc>
        <w:tc>
          <w:tcPr>
            <w:tcW w:w="791" w:type="dxa"/>
          </w:tcPr>
          <w:p w14:paraId="05989103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33 (12.9)</w:t>
            </w:r>
          </w:p>
        </w:tc>
        <w:tc>
          <w:tcPr>
            <w:tcW w:w="791" w:type="dxa"/>
          </w:tcPr>
          <w:p w14:paraId="48FFD943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14 (5.5)</w:t>
            </w:r>
          </w:p>
        </w:tc>
        <w:tc>
          <w:tcPr>
            <w:tcW w:w="791" w:type="dxa"/>
          </w:tcPr>
          <w:p w14:paraId="1A3EA986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2 (0.8)</w:t>
            </w:r>
          </w:p>
        </w:tc>
      </w:tr>
      <w:tr w:rsidR="00EC7B30" w:rsidRPr="00EC7B30" w14:paraId="0A5F40E9" w14:textId="77777777" w:rsidTr="00EC7B30">
        <w:tc>
          <w:tcPr>
            <w:tcW w:w="3706" w:type="dxa"/>
          </w:tcPr>
          <w:p w14:paraId="47A074D8" w14:textId="77777777" w:rsidR="00EC7B30" w:rsidRPr="00EC7B30" w:rsidRDefault="00EC7B30" w:rsidP="00EC7B30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bCs/>
                <w:color w:val="0D0D0D"/>
              </w:rPr>
            </w:pPr>
            <w:r w:rsidRPr="00EC7B30">
              <w:rPr>
                <w:rFonts w:ascii="Arial" w:hAnsi="Arial" w:cs="Arial"/>
                <w:bCs/>
                <w:color w:val="0D0D0D"/>
              </w:rPr>
              <w:t xml:space="preserve">Many physicians are reluctant to prescribe opioids. </w:t>
            </w:r>
          </w:p>
        </w:tc>
        <w:tc>
          <w:tcPr>
            <w:tcW w:w="669" w:type="dxa"/>
          </w:tcPr>
          <w:p w14:paraId="71AF4F1E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4.7 (1.5)</w:t>
            </w:r>
          </w:p>
        </w:tc>
        <w:tc>
          <w:tcPr>
            <w:tcW w:w="792" w:type="dxa"/>
          </w:tcPr>
          <w:p w14:paraId="6D7B2B21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2 (0.8)</w:t>
            </w:r>
          </w:p>
        </w:tc>
        <w:tc>
          <w:tcPr>
            <w:tcW w:w="791" w:type="dxa"/>
          </w:tcPr>
          <w:p w14:paraId="29328D4C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20 (7.8)</w:t>
            </w:r>
          </w:p>
        </w:tc>
        <w:tc>
          <w:tcPr>
            <w:tcW w:w="791" w:type="dxa"/>
          </w:tcPr>
          <w:p w14:paraId="13635D47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53 (20.8)</w:t>
            </w:r>
          </w:p>
        </w:tc>
        <w:tc>
          <w:tcPr>
            <w:tcW w:w="863" w:type="dxa"/>
          </w:tcPr>
          <w:p w14:paraId="65FE16E7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29 (11.4)</w:t>
            </w:r>
          </w:p>
        </w:tc>
        <w:tc>
          <w:tcPr>
            <w:tcW w:w="791" w:type="dxa"/>
          </w:tcPr>
          <w:p w14:paraId="5FC178E7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61 (23.9)</w:t>
            </w:r>
          </w:p>
        </w:tc>
        <w:tc>
          <w:tcPr>
            <w:tcW w:w="791" w:type="dxa"/>
          </w:tcPr>
          <w:p w14:paraId="1C481FB8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67 (26.3)</w:t>
            </w:r>
          </w:p>
        </w:tc>
        <w:tc>
          <w:tcPr>
            <w:tcW w:w="791" w:type="dxa"/>
          </w:tcPr>
          <w:p w14:paraId="15F59B9B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23 (9.0)</w:t>
            </w:r>
          </w:p>
        </w:tc>
      </w:tr>
      <w:tr w:rsidR="00EC7B30" w:rsidRPr="00EC7B30" w14:paraId="52605F52" w14:textId="77777777" w:rsidTr="00EC7B30">
        <w:tc>
          <w:tcPr>
            <w:tcW w:w="3706" w:type="dxa"/>
          </w:tcPr>
          <w:p w14:paraId="0349D595" w14:textId="77777777" w:rsidR="00EC7B30" w:rsidRPr="00EC7B30" w:rsidRDefault="00EC7B30" w:rsidP="00EC7B30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bCs/>
                <w:color w:val="0D0D0D"/>
              </w:rPr>
            </w:pPr>
            <w:r w:rsidRPr="00EC7B30">
              <w:rPr>
                <w:rFonts w:ascii="Arial" w:hAnsi="Arial" w:cs="Arial"/>
                <w:bCs/>
                <w:color w:val="0D0D0D"/>
              </w:rPr>
              <w:t>Prescription opioid misuse and opioid-related deaths are big problems in our community.</w:t>
            </w:r>
          </w:p>
        </w:tc>
        <w:tc>
          <w:tcPr>
            <w:tcW w:w="669" w:type="dxa"/>
          </w:tcPr>
          <w:p w14:paraId="42936BAD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5.8 (1.1)</w:t>
            </w:r>
          </w:p>
        </w:tc>
        <w:tc>
          <w:tcPr>
            <w:tcW w:w="792" w:type="dxa"/>
          </w:tcPr>
          <w:p w14:paraId="2C96AEAF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 xml:space="preserve">1 (0.4) </w:t>
            </w:r>
          </w:p>
        </w:tc>
        <w:tc>
          <w:tcPr>
            <w:tcW w:w="791" w:type="dxa"/>
          </w:tcPr>
          <w:p w14:paraId="2BB82A18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1 (0.4)</w:t>
            </w:r>
          </w:p>
        </w:tc>
        <w:tc>
          <w:tcPr>
            <w:tcW w:w="791" w:type="dxa"/>
          </w:tcPr>
          <w:p w14:paraId="5333AF3D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3 (1.2)</w:t>
            </w:r>
          </w:p>
        </w:tc>
        <w:tc>
          <w:tcPr>
            <w:tcW w:w="863" w:type="dxa"/>
          </w:tcPr>
          <w:p w14:paraId="00D68CCF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31 (12.2)</w:t>
            </w:r>
          </w:p>
        </w:tc>
        <w:tc>
          <w:tcPr>
            <w:tcW w:w="791" w:type="dxa"/>
          </w:tcPr>
          <w:p w14:paraId="41E485EA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53 (20.8)</w:t>
            </w:r>
          </w:p>
        </w:tc>
        <w:tc>
          <w:tcPr>
            <w:tcW w:w="791" w:type="dxa"/>
          </w:tcPr>
          <w:p w14:paraId="76F23BFF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90 (35.3)</w:t>
            </w:r>
          </w:p>
        </w:tc>
        <w:tc>
          <w:tcPr>
            <w:tcW w:w="791" w:type="dxa"/>
          </w:tcPr>
          <w:p w14:paraId="45F490B6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76 (29.8)</w:t>
            </w:r>
          </w:p>
        </w:tc>
      </w:tr>
      <w:tr w:rsidR="00EC7B30" w:rsidRPr="00EC7B30" w14:paraId="51B9A5E8" w14:textId="77777777" w:rsidTr="00EC7B30">
        <w:tc>
          <w:tcPr>
            <w:tcW w:w="3706" w:type="dxa"/>
          </w:tcPr>
          <w:p w14:paraId="5635B863" w14:textId="77777777" w:rsidR="00EC7B30" w:rsidRPr="00EC7B30" w:rsidRDefault="00EC7B30" w:rsidP="00EC7B30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bCs/>
                <w:color w:val="0D0D0D"/>
              </w:rPr>
            </w:pPr>
            <w:r w:rsidRPr="00EC7B30">
              <w:rPr>
                <w:rFonts w:ascii="Arial" w:hAnsi="Arial" w:cs="Arial"/>
                <w:bCs/>
                <w:color w:val="0D0D0D"/>
              </w:rPr>
              <w:t>Little time is devoted to pain management topics in medical education.</w:t>
            </w:r>
          </w:p>
        </w:tc>
        <w:tc>
          <w:tcPr>
            <w:tcW w:w="669" w:type="dxa"/>
          </w:tcPr>
          <w:p w14:paraId="65EF8182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5.1 (1.6)</w:t>
            </w:r>
          </w:p>
        </w:tc>
        <w:tc>
          <w:tcPr>
            <w:tcW w:w="792" w:type="dxa"/>
          </w:tcPr>
          <w:p w14:paraId="3048465F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6 (2.4)</w:t>
            </w:r>
          </w:p>
        </w:tc>
        <w:tc>
          <w:tcPr>
            <w:tcW w:w="791" w:type="dxa"/>
          </w:tcPr>
          <w:p w14:paraId="5FC084CC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19 (7.5)</w:t>
            </w:r>
          </w:p>
        </w:tc>
        <w:tc>
          <w:tcPr>
            <w:tcW w:w="791" w:type="dxa"/>
          </w:tcPr>
          <w:p w14:paraId="77B38197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24 (9.4)</w:t>
            </w:r>
          </w:p>
        </w:tc>
        <w:tc>
          <w:tcPr>
            <w:tcW w:w="863" w:type="dxa"/>
          </w:tcPr>
          <w:p w14:paraId="3C7F64E2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24 (9.4)</w:t>
            </w:r>
          </w:p>
        </w:tc>
        <w:tc>
          <w:tcPr>
            <w:tcW w:w="791" w:type="dxa"/>
          </w:tcPr>
          <w:p w14:paraId="7E4E02A5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55 (21.6)</w:t>
            </w:r>
          </w:p>
        </w:tc>
        <w:tc>
          <w:tcPr>
            <w:tcW w:w="791" w:type="dxa"/>
          </w:tcPr>
          <w:p w14:paraId="11C87E43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77 (30.2)</w:t>
            </w:r>
          </w:p>
        </w:tc>
        <w:tc>
          <w:tcPr>
            <w:tcW w:w="791" w:type="dxa"/>
          </w:tcPr>
          <w:p w14:paraId="53A08FCE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50 (19.6)</w:t>
            </w:r>
          </w:p>
        </w:tc>
      </w:tr>
      <w:tr w:rsidR="00EC7B30" w:rsidRPr="00EC7B30" w14:paraId="6F062651" w14:textId="77777777" w:rsidTr="00EC7B30">
        <w:tc>
          <w:tcPr>
            <w:tcW w:w="3706" w:type="dxa"/>
          </w:tcPr>
          <w:p w14:paraId="5A1E877A" w14:textId="77777777" w:rsidR="00EC7B30" w:rsidRPr="00EC7B30" w:rsidRDefault="00EC7B30" w:rsidP="00EC7B30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bCs/>
                <w:color w:val="0D0D0D"/>
              </w:rPr>
            </w:pPr>
            <w:r w:rsidRPr="00EC7B30">
              <w:rPr>
                <w:rFonts w:ascii="Arial" w:hAnsi="Arial" w:cs="Arial"/>
                <w:bCs/>
                <w:color w:val="0D0D0D"/>
              </w:rPr>
              <w:t>Restricting opioid prescribing frustrates many patients with chronic pain. (n=254)</w:t>
            </w:r>
          </w:p>
        </w:tc>
        <w:tc>
          <w:tcPr>
            <w:tcW w:w="669" w:type="dxa"/>
          </w:tcPr>
          <w:p w14:paraId="60403720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5.9 (1.0)</w:t>
            </w:r>
          </w:p>
        </w:tc>
        <w:tc>
          <w:tcPr>
            <w:tcW w:w="792" w:type="dxa"/>
          </w:tcPr>
          <w:p w14:paraId="1A8F9E5E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1 (0.4)</w:t>
            </w:r>
          </w:p>
        </w:tc>
        <w:tc>
          <w:tcPr>
            <w:tcW w:w="791" w:type="dxa"/>
          </w:tcPr>
          <w:p w14:paraId="12BB4A87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2 (0.8)</w:t>
            </w:r>
          </w:p>
        </w:tc>
        <w:tc>
          <w:tcPr>
            <w:tcW w:w="791" w:type="dxa"/>
          </w:tcPr>
          <w:p w14:paraId="3626D05F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2 (0.8)</w:t>
            </w:r>
          </w:p>
        </w:tc>
        <w:tc>
          <w:tcPr>
            <w:tcW w:w="863" w:type="dxa"/>
          </w:tcPr>
          <w:p w14:paraId="0A149040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17 (6.7)</w:t>
            </w:r>
          </w:p>
        </w:tc>
        <w:tc>
          <w:tcPr>
            <w:tcW w:w="791" w:type="dxa"/>
          </w:tcPr>
          <w:p w14:paraId="51EEA284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55 (21.7)</w:t>
            </w:r>
          </w:p>
        </w:tc>
        <w:tc>
          <w:tcPr>
            <w:tcW w:w="791" w:type="dxa"/>
          </w:tcPr>
          <w:p w14:paraId="4ADD95CB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103 (40.6)</w:t>
            </w:r>
          </w:p>
        </w:tc>
        <w:tc>
          <w:tcPr>
            <w:tcW w:w="791" w:type="dxa"/>
          </w:tcPr>
          <w:p w14:paraId="31C85F8B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74 (29.1)</w:t>
            </w:r>
          </w:p>
        </w:tc>
      </w:tr>
      <w:tr w:rsidR="00EC7B30" w:rsidRPr="00EC7B30" w14:paraId="412FC107" w14:textId="77777777" w:rsidTr="00EC7B30">
        <w:tc>
          <w:tcPr>
            <w:tcW w:w="3706" w:type="dxa"/>
          </w:tcPr>
          <w:p w14:paraId="59F8F4EC" w14:textId="77777777" w:rsidR="00EC7B30" w:rsidRPr="00EC7B30" w:rsidRDefault="00EC7B30" w:rsidP="00EC7B30">
            <w:pPr>
              <w:pStyle w:val="text"/>
              <w:numPr>
                <w:ilvl w:val="0"/>
                <w:numId w:val="1"/>
              </w:numPr>
              <w:spacing w:line="240" w:lineRule="auto"/>
              <w:jc w:val="left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 xml:space="preserve">Physicians frequently </w:t>
            </w:r>
            <w:proofErr w:type="gramStart"/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re-assess</w:t>
            </w:r>
            <w:proofErr w:type="gramEnd"/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 xml:space="preserve"> pain relief, side effects and adverse events. </w:t>
            </w:r>
            <w:r w:rsidRPr="00EC7B30">
              <w:rPr>
                <w:rFonts w:ascii="Arial" w:hAnsi="Arial" w:cs="Arial"/>
                <w:bCs/>
                <w:color w:val="0D0D0D"/>
                <w:sz w:val="22"/>
                <w:szCs w:val="22"/>
              </w:rPr>
              <w:t>(n=254)</w:t>
            </w: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 xml:space="preserve"> </w:t>
            </w:r>
          </w:p>
        </w:tc>
        <w:tc>
          <w:tcPr>
            <w:tcW w:w="669" w:type="dxa"/>
          </w:tcPr>
          <w:p w14:paraId="3ED8F98C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4.2 (1.4)</w:t>
            </w:r>
          </w:p>
        </w:tc>
        <w:tc>
          <w:tcPr>
            <w:tcW w:w="792" w:type="dxa"/>
          </w:tcPr>
          <w:p w14:paraId="24EA3459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1 (0.4)</w:t>
            </w:r>
          </w:p>
        </w:tc>
        <w:tc>
          <w:tcPr>
            <w:tcW w:w="791" w:type="dxa"/>
          </w:tcPr>
          <w:p w14:paraId="47E6EE8F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25 (9.8)</w:t>
            </w:r>
          </w:p>
        </w:tc>
        <w:tc>
          <w:tcPr>
            <w:tcW w:w="791" w:type="dxa"/>
          </w:tcPr>
          <w:p w14:paraId="015AAE95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68 (26.8)</w:t>
            </w:r>
          </w:p>
        </w:tc>
        <w:tc>
          <w:tcPr>
            <w:tcW w:w="863" w:type="dxa"/>
          </w:tcPr>
          <w:p w14:paraId="0EE83A50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43 (16.9)</w:t>
            </w:r>
          </w:p>
        </w:tc>
        <w:tc>
          <w:tcPr>
            <w:tcW w:w="791" w:type="dxa"/>
          </w:tcPr>
          <w:p w14:paraId="7E11BAAB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69 (27.2)</w:t>
            </w:r>
          </w:p>
        </w:tc>
        <w:tc>
          <w:tcPr>
            <w:tcW w:w="791" w:type="dxa"/>
          </w:tcPr>
          <w:p w14:paraId="093332E4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41 (16.1)</w:t>
            </w:r>
          </w:p>
        </w:tc>
        <w:tc>
          <w:tcPr>
            <w:tcW w:w="791" w:type="dxa"/>
          </w:tcPr>
          <w:p w14:paraId="0C33FAF8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7 (2.8)</w:t>
            </w:r>
          </w:p>
        </w:tc>
      </w:tr>
      <w:tr w:rsidR="00EC7B30" w:rsidRPr="00EC7B30" w14:paraId="7161C094" w14:textId="77777777" w:rsidTr="00EC7B30">
        <w:tc>
          <w:tcPr>
            <w:tcW w:w="3706" w:type="dxa"/>
          </w:tcPr>
          <w:p w14:paraId="600D0794" w14:textId="77777777" w:rsidR="00EC7B30" w:rsidRPr="00EC7B30" w:rsidRDefault="00EC7B30" w:rsidP="00EC7B30">
            <w:pPr>
              <w:pStyle w:val="text"/>
              <w:numPr>
                <w:ilvl w:val="0"/>
                <w:numId w:val="1"/>
              </w:numPr>
              <w:spacing w:line="240" w:lineRule="auto"/>
              <w:jc w:val="left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I feel that I have adequate training in pain management.</w:t>
            </w:r>
            <w:r w:rsidRPr="00EC7B30">
              <w:rPr>
                <w:rFonts w:ascii="Arial" w:hAnsi="Arial" w:cs="Arial"/>
                <w:bCs/>
                <w:color w:val="0D0D0D"/>
                <w:sz w:val="22"/>
                <w:szCs w:val="22"/>
              </w:rPr>
              <w:t xml:space="preserve"> (n=254)</w:t>
            </w:r>
          </w:p>
        </w:tc>
        <w:tc>
          <w:tcPr>
            <w:tcW w:w="669" w:type="dxa"/>
          </w:tcPr>
          <w:p w14:paraId="6EE89107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4.1 (1.6)</w:t>
            </w:r>
          </w:p>
        </w:tc>
        <w:tc>
          <w:tcPr>
            <w:tcW w:w="792" w:type="dxa"/>
          </w:tcPr>
          <w:p w14:paraId="6B10B8B2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17 (6.7)</w:t>
            </w:r>
          </w:p>
        </w:tc>
        <w:tc>
          <w:tcPr>
            <w:tcW w:w="791" w:type="dxa"/>
          </w:tcPr>
          <w:p w14:paraId="7B8A67F1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32 (12.6)</w:t>
            </w:r>
          </w:p>
        </w:tc>
        <w:tc>
          <w:tcPr>
            <w:tcW w:w="791" w:type="dxa"/>
          </w:tcPr>
          <w:p w14:paraId="07C27C52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47 (18.5)</w:t>
            </w:r>
          </w:p>
        </w:tc>
        <w:tc>
          <w:tcPr>
            <w:tcW w:w="863" w:type="dxa"/>
          </w:tcPr>
          <w:p w14:paraId="4B27FB54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46 (18.1)</w:t>
            </w:r>
          </w:p>
        </w:tc>
        <w:tc>
          <w:tcPr>
            <w:tcW w:w="791" w:type="dxa"/>
          </w:tcPr>
          <w:p w14:paraId="57E19F6E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59 (23.2)</w:t>
            </w:r>
          </w:p>
        </w:tc>
        <w:tc>
          <w:tcPr>
            <w:tcW w:w="791" w:type="dxa"/>
          </w:tcPr>
          <w:p w14:paraId="05AE179B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43 (16.9)</w:t>
            </w:r>
          </w:p>
        </w:tc>
        <w:tc>
          <w:tcPr>
            <w:tcW w:w="791" w:type="dxa"/>
          </w:tcPr>
          <w:p w14:paraId="02CC4438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10 (3.9)</w:t>
            </w:r>
          </w:p>
        </w:tc>
      </w:tr>
      <w:tr w:rsidR="00EC7B30" w:rsidRPr="00EC7B30" w14:paraId="2C996CA7" w14:textId="77777777" w:rsidTr="00EC7B30">
        <w:tc>
          <w:tcPr>
            <w:tcW w:w="3706" w:type="dxa"/>
          </w:tcPr>
          <w:p w14:paraId="4E25DC5D" w14:textId="77777777" w:rsidR="00EC7B30" w:rsidRPr="00EC7B30" w:rsidRDefault="00EC7B30" w:rsidP="00EC7B30">
            <w:pPr>
              <w:pStyle w:val="text"/>
              <w:numPr>
                <w:ilvl w:val="0"/>
                <w:numId w:val="1"/>
              </w:numPr>
              <w:spacing w:line="240" w:lineRule="auto"/>
              <w:jc w:val="left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 xml:space="preserve">Poor pain control is clinically unsound. </w:t>
            </w:r>
            <w:r w:rsidRPr="00EC7B30">
              <w:rPr>
                <w:rFonts w:ascii="Arial" w:hAnsi="Arial" w:cs="Arial"/>
                <w:bCs/>
                <w:color w:val="0D0D0D"/>
                <w:sz w:val="22"/>
                <w:szCs w:val="22"/>
              </w:rPr>
              <w:t>(n=254)</w:t>
            </w: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 xml:space="preserve"> </w:t>
            </w:r>
          </w:p>
        </w:tc>
        <w:tc>
          <w:tcPr>
            <w:tcW w:w="669" w:type="dxa"/>
          </w:tcPr>
          <w:p w14:paraId="1D83AA3D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5.0 (1.3)</w:t>
            </w:r>
          </w:p>
        </w:tc>
        <w:tc>
          <w:tcPr>
            <w:tcW w:w="792" w:type="dxa"/>
          </w:tcPr>
          <w:p w14:paraId="5F26A074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4 (1.6)</w:t>
            </w:r>
          </w:p>
        </w:tc>
        <w:tc>
          <w:tcPr>
            <w:tcW w:w="791" w:type="dxa"/>
          </w:tcPr>
          <w:p w14:paraId="67E6681E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8 (3.1)</w:t>
            </w:r>
          </w:p>
        </w:tc>
        <w:tc>
          <w:tcPr>
            <w:tcW w:w="791" w:type="dxa"/>
          </w:tcPr>
          <w:p w14:paraId="0D3528E8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16 (6.3)</w:t>
            </w:r>
          </w:p>
        </w:tc>
        <w:tc>
          <w:tcPr>
            <w:tcW w:w="863" w:type="dxa"/>
          </w:tcPr>
          <w:p w14:paraId="4B6F163C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56 (22.0)</w:t>
            </w:r>
          </w:p>
        </w:tc>
        <w:tc>
          <w:tcPr>
            <w:tcW w:w="791" w:type="dxa"/>
          </w:tcPr>
          <w:p w14:paraId="7FB4E059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60 (23.6)</w:t>
            </w:r>
          </w:p>
        </w:tc>
        <w:tc>
          <w:tcPr>
            <w:tcW w:w="791" w:type="dxa"/>
          </w:tcPr>
          <w:p w14:paraId="590FAD64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90 (35.4)</w:t>
            </w:r>
          </w:p>
        </w:tc>
        <w:tc>
          <w:tcPr>
            <w:tcW w:w="791" w:type="dxa"/>
          </w:tcPr>
          <w:p w14:paraId="497BC74B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20 (7.9)</w:t>
            </w:r>
          </w:p>
        </w:tc>
      </w:tr>
      <w:tr w:rsidR="00EC7B30" w:rsidRPr="00EC7B30" w14:paraId="4C607E15" w14:textId="77777777" w:rsidTr="00EC7B30">
        <w:tc>
          <w:tcPr>
            <w:tcW w:w="3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A056F" w14:textId="77777777" w:rsidR="00EC7B30" w:rsidRPr="00EC7B30" w:rsidRDefault="00EC7B30" w:rsidP="00EC7B30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textAlignment w:val="baseline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Use of opioids should be avoided in treating chronic pain for non-terminal patients.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F20BA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4.9 (1.6)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7829F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4 (1.6)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ADBC3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17 (6.7)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DA50C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35 (13.7)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1BC10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45 (17.6)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891A5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46 (18.0)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84CFF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65 (25.5)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E9540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43 (16.9)</w:t>
            </w:r>
          </w:p>
        </w:tc>
      </w:tr>
      <w:tr w:rsidR="00EC7B30" w:rsidRPr="00EC7B30" w14:paraId="154BA086" w14:textId="77777777" w:rsidTr="00EC7B30">
        <w:trPr>
          <w:trHeight w:val="521"/>
        </w:trPr>
        <w:tc>
          <w:tcPr>
            <w:tcW w:w="3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1D08F" w14:textId="77777777" w:rsidR="00EC7B30" w:rsidRPr="00EC7B30" w:rsidRDefault="00EC7B30" w:rsidP="00EC7B30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textAlignment w:val="baseline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I feel confident that I can recognize a patient who abuses prescribed opioids.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ACB21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4.2 (1.5)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F67E9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10 (3.9)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234F4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30 (11.8)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65048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43 (16.9)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29340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43 (16.9)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7E7D3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83 (32.5)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560F2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39 (15.3)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4EED7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7 (2.7)</w:t>
            </w:r>
          </w:p>
        </w:tc>
      </w:tr>
      <w:tr w:rsidR="00EC7B30" w:rsidRPr="00EC7B30" w14:paraId="3A22CD1C" w14:textId="77777777" w:rsidTr="00EC7B30">
        <w:tc>
          <w:tcPr>
            <w:tcW w:w="3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9F62C" w14:textId="77777777" w:rsidR="00EC7B30" w:rsidRPr="00EC7B30" w:rsidRDefault="00EC7B30" w:rsidP="00EC7B30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textAlignment w:val="baseline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I feel confident discussing appropriate opioid prescription use with my patients.</w:t>
            </w:r>
            <w:r w:rsidRPr="00EC7B30">
              <w:rPr>
                <w:rFonts w:ascii="Arial" w:hAnsi="Arial" w:cs="Arial"/>
                <w:bCs/>
                <w:color w:val="0D0D0D"/>
                <w:sz w:val="22"/>
                <w:szCs w:val="22"/>
              </w:rPr>
              <w:t xml:space="preserve"> (n=251)</w:t>
            </w: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 xml:space="preserve"> 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5A005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4.9 (1.4)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8B5D5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3 (1.2)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49A4D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14 (5.6)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0415C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31 (12.4)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8218A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30 (12.0)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B9109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77 (30.7)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7E14E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79 (31.5)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B61C7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17 (6.8)</w:t>
            </w:r>
          </w:p>
        </w:tc>
      </w:tr>
      <w:tr w:rsidR="00EC7B30" w:rsidRPr="00EC7B30" w14:paraId="4D6C277C" w14:textId="77777777" w:rsidTr="00EC7B30">
        <w:trPr>
          <w:trHeight w:val="512"/>
        </w:trPr>
        <w:tc>
          <w:tcPr>
            <w:tcW w:w="3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37F64" w14:textId="77777777" w:rsidR="00EC7B30" w:rsidRPr="00EC7B30" w:rsidRDefault="00EC7B30" w:rsidP="00EC7B30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textAlignment w:val="baseline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 xml:space="preserve">I feel confident </w:t>
            </w:r>
            <w:proofErr w:type="gramStart"/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to counsel</w:t>
            </w:r>
            <w:proofErr w:type="gramEnd"/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 xml:space="preserve"> my patients about prescription opioid abuse.</w:t>
            </w:r>
            <w:r w:rsidRPr="00EC7B30">
              <w:rPr>
                <w:rFonts w:ascii="Arial" w:hAnsi="Arial" w:cs="Arial"/>
                <w:bCs/>
                <w:color w:val="0D0D0D"/>
                <w:sz w:val="22"/>
                <w:szCs w:val="22"/>
              </w:rPr>
              <w:t xml:space="preserve"> (n=254)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AFF76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4.8 (1.4)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72D6E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4 (1.6)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6AD73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13 (5.1)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90279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35 (13.8)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0B2CD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30 (11.8)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829F4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81 (31.9)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E5A6C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72 (28.3)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FA079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19 (7.5)</w:t>
            </w:r>
          </w:p>
        </w:tc>
      </w:tr>
      <w:tr w:rsidR="00EC7B30" w:rsidRPr="00EC7B30" w14:paraId="74C79277" w14:textId="77777777" w:rsidTr="00EC7B30">
        <w:tc>
          <w:tcPr>
            <w:tcW w:w="3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39E9B" w14:textId="77777777" w:rsidR="00EC7B30" w:rsidRPr="00EC7B30" w:rsidRDefault="00EC7B30" w:rsidP="00EC7B30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textAlignment w:val="baseline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lastRenderedPageBreak/>
              <w:t xml:space="preserve">I counsel patients about opioid side-effects and risks of prescription opioids. </w:t>
            </w:r>
            <w:r w:rsidRPr="00EC7B30">
              <w:rPr>
                <w:rFonts w:ascii="Arial" w:hAnsi="Arial" w:cs="Arial"/>
                <w:bCs/>
                <w:color w:val="0D0D0D"/>
                <w:sz w:val="22"/>
                <w:szCs w:val="22"/>
              </w:rPr>
              <w:t>(n=254)</w:t>
            </w: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 xml:space="preserve"> 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882FD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5.4 (1.2)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60637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1 (0.4)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951CE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10 (3.9)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44645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11 (4.3)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89744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23 (9.0)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FC925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64 (25.2)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46830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110 (43.3)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DA172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35 (13.8)</w:t>
            </w:r>
          </w:p>
        </w:tc>
      </w:tr>
      <w:tr w:rsidR="00EC7B30" w:rsidRPr="00EC7B30" w14:paraId="204C680E" w14:textId="77777777" w:rsidTr="00EC7B30">
        <w:trPr>
          <w:trHeight w:val="575"/>
        </w:trPr>
        <w:tc>
          <w:tcPr>
            <w:tcW w:w="3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AC968" w14:textId="77777777" w:rsidR="00EC7B30" w:rsidRPr="00EC7B30" w:rsidRDefault="00EC7B30" w:rsidP="00EC7B30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textAlignment w:val="baseline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 xml:space="preserve">I would prefer using opioids more for acute pain than for chronic pain. </w:t>
            </w:r>
            <w:r w:rsidRPr="00EC7B30">
              <w:rPr>
                <w:rFonts w:ascii="Arial" w:hAnsi="Arial" w:cs="Arial"/>
                <w:bCs/>
                <w:color w:val="0D0D0D"/>
                <w:sz w:val="22"/>
                <w:szCs w:val="22"/>
              </w:rPr>
              <w:t>(n=254)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D5D17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5.8 (1.2)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9320B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1 (0.4)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19F0C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5 (2.0)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F5B09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7 (2.8)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453A5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23 (9.0)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99F95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36 (14.2)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BEB45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107 (42.1)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DB598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75 (29.5)</w:t>
            </w:r>
          </w:p>
        </w:tc>
      </w:tr>
      <w:tr w:rsidR="00EC7B30" w:rsidRPr="00EC7B30" w14:paraId="2C3FBD76" w14:textId="77777777" w:rsidTr="00EC7B30">
        <w:tc>
          <w:tcPr>
            <w:tcW w:w="3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0A0C7" w14:textId="77777777" w:rsidR="00EC7B30" w:rsidRPr="00EC7B30" w:rsidRDefault="00EC7B30" w:rsidP="00EC7B30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textAlignment w:val="baseline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Opioids are very effective in treating chronic pain.</w:t>
            </w:r>
            <w:r w:rsidRPr="00EC7B30">
              <w:rPr>
                <w:rFonts w:ascii="Arial" w:hAnsi="Arial" w:cs="Arial"/>
                <w:bCs/>
                <w:color w:val="0D0D0D"/>
                <w:sz w:val="22"/>
                <w:szCs w:val="22"/>
              </w:rPr>
              <w:t xml:space="preserve"> (n=254)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4B4E9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2.9 (1.4)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CEE1E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50 (19.7)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7B376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62 (24.4)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CB7CA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53 (20.8)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3BF63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58 (22.8)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20E4F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25 (9.8)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BC245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5 (2.0)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8952E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1 (0.4)</w:t>
            </w:r>
          </w:p>
        </w:tc>
      </w:tr>
      <w:tr w:rsidR="00EC7B30" w:rsidRPr="00EC7B30" w14:paraId="7E7DA0DF" w14:textId="77777777" w:rsidTr="00EC7B30">
        <w:tc>
          <w:tcPr>
            <w:tcW w:w="3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410BD" w14:textId="77777777" w:rsidR="00EC7B30" w:rsidRPr="00EC7B30" w:rsidRDefault="00EC7B30" w:rsidP="00EC7B30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textAlignment w:val="baseline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Benefits of opioids outweigh side-effects of opioids.</w:t>
            </w:r>
            <w:r w:rsidRPr="00EC7B30">
              <w:rPr>
                <w:rFonts w:ascii="Arial" w:hAnsi="Arial" w:cs="Arial"/>
                <w:bCs/>
                <w:color w:val="0D0D0D"/>
                <w:sz w:val="22"/>
                <w:szCs w:val="22"/>
              </w:rPr>
              <w:t xml:space="preserve"> (n=252)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2F754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3.3 (1.4)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73519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21 (8.3)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CC2EC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60 (23.8)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E8C1C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50 (19.8)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1E6BD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76 (30.2)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DAEF6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29 (11.5)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DE617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14 (5.6)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0C837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2 (0.8)</w:t>
            </w:r>
          </w:p>
        </w:tc>
      </w:tr>
      <w:tr w:rsidR="00EC7B30" w:rsidRPr="00EC7B30" w14:paraId="78819C3A" w14:textId="77777777" w:rsidTr="00EC7B30">
        <w:tc>
          <w:tcPr>
            <w:tcW w:w="3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18260" w14:textId="77777777" w:rsidR="00EC7B30" w:rsidRPr="00EC7B30" w:rsidRDefault="00EC7B30" w:rsidP="00EC7B30">
            <w:pPr>
              <w:pStyle w:val="ListParagraph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color w:val="0D0D0D"/>
              </w:rPr>
            </w:pPr>
            <w:r w:rsidRPr="00EC7B30">
              <w:rPr>
                <w:rFonts w:ascii="Arial" w:eastAsia="Calibri" w:hAnsi="Arial" w:cs="Arial"/>
                <w:color w:val="0D0D0D"/>
              </w:rPr>
              <w:t>I am willing to prescribe opioid analgesics to patients with moderate to severe chronic terminal pain.</w:t>
            </w:r>
            <w:r w:rsidRPr="00EC7B30">
              <w:rPr>
                <w:rFonts w:ascii="Arial" w:hAnsi="Arial" w:cs="Arial"/>
                <w:bCs/>
                <w:color w:val="0D0D0D"/>
              </w:rPr>
              <w:t xml:space="preserve"> (n=254)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35DFD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5.4 (1.6)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986D5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9 (3.5)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65DA3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12 (4.7)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32243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18 (7.1)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63B55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23 (9.1)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F014C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39 (15.4)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19D25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85 (33.5)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67ACB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68 (26.8)</w:t>
            </w:r>
          </w:p>
        </w:tc>
      </w:tr>
      <w:tr w:rsidR="00EC7B30" w:rsidRPr="00EC7B30" w14:paraId="062D67BF" w14:textId="77777777" w:rsidTr="00EC7B30">
        <w:tc>
          <w:tcPr>
            <w:tcW w:w="3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35F26" w14:textId="77777777" w:rsidR="00EC7B30" w:rsidRPr="00EC7B30" w:rsidRDefault="00EC7B30" w:rsidP="00EC7B30">
            <w:pPr>
              <w:pStyle w:val="ListParagraph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color w:val="0D0D0D"/>
              </w:rPr>
            </w:pPr>
            <w:r w:rsidRPr="00EC7B30">
              <w:rPr>
                <w:rFonts w:ascii="Arial" w:eastAsia="Calibri" w:hAnsi="Arial" w:cs="Arial"/>
                <w:color w:val="0D0D0D"/>
              </w:rPr>
              <w:t>I am reluctant to use opioids for patients with moderate to severe chronic non-terminal pain.</w:t>
            </w:r>
            <w:r w:rsidRPr="00EC7B30">
              <w:rPr>
                <w:rFonts w:ascii="Arial" w:hAnsi="Arial" w:cs="Arial"/>
                <w:bCs/>
                <w:color w:val="0D0D0D"/>
              </w:rPr>
              <w:t xml:space="preserve"> (n=254)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5F4DE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4.9 (1.6)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FCE1A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9 (3.5)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2930A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18 (7.1)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FA712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26 (10.2)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93F78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27 (10.6)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4C7F2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61 (24.0)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7513A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76 (29.9)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3EE65" w14:textId="77777777" w:rsidR="00EC7B30" w:rsidRPr="00EC7B30" w:rsidRDefault="00EC7B30" w:rsidP="00EC7B30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EC7B30">
              <w:rPr>
                <w:rFonts w:ascii="Arial" w:hAnsi="Arial" w:cs="Arial"/>
                <w:color w:val="0D0D0D"/>
                <w:sz w:val="22"/>
                <w:szCs w:val="22"/>
              </w:rPr>
              <w:t>37 (14.6)</w:t>
            </w:r>
          </w:p>
        </w:tc>
      </w:tr>
    </w:tbl>
    <w:p w14:paraId="16F1AFB4" w14:textId="77777777" w:rsidR="00EC7B30" w:rsidRPr="00160A88" w:rsidRDefault="00EC7B30" w:rsidP="00EC7B30">
      <w:pPr>
        <w:rPr>
          <w:rFonts w:ascii="Arial" w:hAnsi="Arial" w:cs="Arial"/>
          <w:sz w:val="20"/>
          <w:szCs w:val="20"/>
        </w:rPr>
      </w:pPr>
    </w:p>
    <w:p w14:paraId="6D034F45" w14:textId="5805945F" w:rsidR="000B5AA0" w:rsidRDefault="000B5AA0">
      <w:pPr>
        <w:spacing w:line="278" w:lineRule="auto"/>
      </w:pPr>
      <w:r>
        <w:br w:type="page"/>
      </w:r>
    </w:p>
    <w:p w14:paraId="220DF27C" w14:textId="77777777" w:rsidR="000B5AA0" w:rsidRPr="00993F99" w:rsidRDefault="000B5AA0" w:rsidP="000B5AA0">
      <w:pPr>
        <w:rPr>
          <w:rFonts w:ascii="Arial" w:hAnsi="Arial" w:cs="Arial"/>
          <w:b/>
          <w:i/>
        </w:rPr>
      </w:pPr>
      <w:r w:rsidRPr="00993F99">
        <w:rPr>
          <w:rFonts w:ascii="Arial" w:hAnsi="Arial" w:cs="Arial"/>
          <w:b/>
          <w:i/>
        </w:rPr>
        <w:lastRenderedPageBreak/>
        <w:t xml:space="preserve">Table 3. </w:t>
      </w:r>
      <w:r>
        <w:rPr>
          <w:rFonts w:ascii="Arial" w:hAnsi="Arial" w:cs="Arial"/>
          <w:b/>
          <w:i/>
        </w:rPr>
        <w:t xml:space="preserve">Surveyed </w:t>
      </w:r>
      <w:r w:rsidRPr="00993F99">
        <w:rPr>
          <w:rFonts w:ascii="Arial" w:hAnsi="Arial" w:cs="Arial"/>
          <w:b/>
          <w:i/>
        </w:rPr>
        <w:t>Physicians’ Views About Pain Management at Loma Linda University Health (LLUH)</w:t>
      </w:r>
    </w:p>
    <w:tbl>
      <w:tblPr>
        <w:tblW w:w="99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35"/>
        <w:gridCol w:w="810"/>
        <w:gridCol w:w="810"/>
        <w:gridCol w:w="810"/>
        <w:gridCol w:w="900"/>
        <w:gridCol w:w="810"/>
        <w:gridCol w:w="810"/>
      </w:tblGrid>
      <w:tr w:rsidR="000B5AA0" w:rsidRPr="004E2853" w14:paraId="0C8F46DF" w14:textId="77777777" w:rsidTr="00D91E47">
        <w:trPr>
          <w:cantSplit/>
          <w:trHeight w:val="1250"/>
        </w:trPr>
        <w:tc>
          <w:tcPr>
            <w:tcW w:w="5035" w:type="dxa"/>
          </w:tcPr>
          <w:p w14:paraId="0C1C4E53" w14:textId="77777777" w:rsidR="000B5AA0" w:rsidRPr="00C11CCF" w:rsidRDefault="000B5AA0" w:rsidP="00D91E47">
            <w:pPr>
              <w:rPr>
                <w:rFonts w:ascii="Arial" w:hAnsi="Arial" w:cs="Arial"/>
                <w:b/>
              </w:rPr>
            </w:pPr>
            <w:r w:rsidRPr="00C11CCF">
              <w:rPr>
                <w:rFonts w:ascii="Arial" w:hAnsi="Arial" w:cs="Arial"/>
                <w:b/>
              </w:rPr>
              <w:t>Variable (n=252 unless otherwise noted)</w:t>
            </w:r>
          </w:p>
        </w:tc>
        <w:tc>
          <w:tcPr>
            <w:tcW w:w="810" w:type="dxa"/>
            <w:textDirection w:val="btLr"/>
          </w:tcPr>
          <w:p w14:paraId="34F5805F" w14:textId="77777777" w:rsidR="000B5AA0" w:rsidRPr="00C11CCF" w:rsidRDefault="000B5AA0" w:rsidP="00D91E47">
            <w:pPr>
              <w:ind w:left="113" w:right="113"/>
              <w:jc w:val="center"/>
              <w:rPr>
                <w:rFonts w:ascii="Arial" w:hAnsi="Arial" w:cs="Arial"/>
                <w:b/>
              </w:rPr>
            </w:pPr>
            <w:r w:rsidRPr="00C11CCF">
              <w:rPr>
                <w:rFonts w:ascii="Arial" w:hAnsi="Arial" w:cs="Arial"/>
                <w:b/>
              </w:rPr>
              <w:t>Mean (SD)</w:t>
            </w:r>
          </w:p>
        </w:tc>
        <w:tc>
          <w:tcPr>
            <w:tcW w:w="810" w:type="dxa"/>
            <w:textDirection w:val="btLr"/>
          </w:tcPr>
          <w:p w14:paraId="494A9B85" w14:textId="77777777" w:rsidR="000B5AA0" w:rsidRPr="00C11CCF" w:rsidRDefault="000B5AA0" w:rsidP="00D91E47">
            <w:pPr>
              <w:ind w:left="113" w:right="113"/>
              <w:jc w:val="center"/>
              <w:rPr>
                <w:rFonts w:ascii="Arial" w:hAnsi="Arial" w:cs="Arial"/>
                <w:b/>
              </w:rPr>
            </w:pPr>
            <w:r w:rsidRPr="00C11CCF">
              <w:rPr>
                <w:rFonts w:ascii="Arial" w:hAnsi="Arial" w:cs="Arial"/>
                <w:b/>
              </w:rPr>
              <w:t>Strongly Disagree</w:t>
            </w:r>
          </w:p>
        </w:tc>
        <w:tc>
          <w:tcPr>
            <w:tcW w:w="810" w:type="dxa"/>
            <w:textDirection w:val="btLr"/>
          </w:tcPr>
          <w:p w14:paraId="4E3D2371" w14:textId="77777777" w:rsidR="000B5AA0" w:rsidRPr="00C11CCF" w:rsidRDefault="000B5AA0" w:rsidP="00D91E47">
            <w:pPr>
              <w:ind w:left="113" w:right="113"/>
              <w:jc w:val="center"/>
              <w:rPr>
                <w:rFonts w:ascii="Arial" w:hAnsi="Arial" w:cs="Arial"/>
                <w:b/>
              </w:rPr>
            </w:pPr>
            <w:r w:rsidRPr="00C11CCF">
              <w:rPr>
                <w:rFonts w:ascii="Arial" w:hAnsi="Arial" w:cs="Arial"/>
                <w:b/>
              </w:rPr>
              <w:t xml:space="preserve">Disagree </w:t>
            </w:r>
          </w:p>
        </w:tc>
        <w:tc>
          <w:tcPr>
            <w:tcW w:w="900" w:type="dxa"/>
            <w:textDirection w:val="btLr"/>
          </w:tcPr>
          <w:p w14:paraId="1A8595FF" w14:textId="77777777" w:rsidR="000B5AA0" w:rsidRPr="00C11CCF" w:rsidRDefault="000B5AA0" w:rsidP="00D91E47">
            <w:pPr>
              <w:ind w:left="115" w:right="115"/>
              <w:jc w:val="center"/>
              <w:rPr>
                <w:rFonts w:ascii="Arial" w:hAnsi="Arial" w:cs="Arial"/>
                <w:b/>
              </w:rPr>
            </w:pPr>
            <w:r w:rsidRPr="00C11CCF">
              <w:rPr>
                <w:rFonts w:ascii="Arial" w:hAnsi="Arial" w:cs="Arial"/>
                <w:b/>
              </w:rPr>
              <w:t>Neither Agree nor Disagree</w:t>
            </w:r>
          </w:p>
        </w:tc>
        <w:tc>
          <w:tcPr>
            <w:tcW w:w="810" w:type="dxa"/>
            <w:textDirection w:val="btLr"/>
          </w:tcPr>
          <w:p w14:paraId="11D8195A" w14:textId="77777777" w:rsidR="000B5AA0" w:rsidRPr="00C11CCF" w:rsidRDefault="000B5AA0" w:rsidP="00D91E47">
            <w:pPr>
              <w:ind w:left="113" w:right="113"/>
              <w:jc w:val="center"/>
              <w:rPr>
                <w:rFonts w:ascii="Arial" w:hAnsi="Arial" w:cs="Arial"/>
                <w:b/>
              </w:rPr>
            </w:pPr>
            <w:r w:rsidRPr="00C11CCF">
              <w:rPr>
                <w:rFonts w:ascii="Arial" w:hAnsi="Arial" w:cs="Arial"/>
                <w:b/>
              </w:rPr>
              <w:t xml:space="preserve">Agree </w:t>
            </w:r>
          </w:p>
        </w:tc>
        <w:tc>
          <w:tcPr>
            <w:tcW w:w="810" w:type="dxa"/>
            <w:textDirection w:val="btLr"/>
          </w:tcPr>
          <w:p w14:paraId="2A5150A3" w14:textId="77777777" w:rsidR="000B5AA0" w:rsidRPr="00C11CCF" w:rsidRDefault="000B5AA0" w:rsidP="00D91E47">
            <w:pPr>
              <w:ind w:left="113" w:right="113"/>
              <w:jc w:val="center"/>
              <w:rPr>
                <w:rFonts w:ascii="Arial" w:hAnsi="Arial" w:cs="Arial"/>
                <w:b/>
              </w:rPr>
            </w:pPr>
            <w:r w:rsidRPr="00C11CCF">
              <w:rPr>
                <w:rFonts w:ascii="Arial" w:hAnsi="Arial" w:cs="Arial"/>
                <w:b/>
              </w:rPr>
              <w:t>Strongly Agree</w:t>
            </w:r>
          </w:p>
        </w:tc>
      </w:tr>
      <w:tr w:rsidR="000B5AA0" w:rsidRPr="00990FFA" w14:paraId="7586B2CD" w14:textId="77777777" w:rsidTr="00D91E47">
        <w:tc>
          <w:tcPr>
            <w:tcW w:w="5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EA1B1" w14:textId="77777777" w:rsidR="000B5AA0" w:rsidRPr="00C11CCF" w:rsidRDefault="000B5AA0" w:rsidP="000B5AA0">
            <w:pPr>
              <w:pStyle w:val="ListParagraph"/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337"/>
              <w:textAlignment w:val="baseline"/>
              <w:rPr>
                <w:rFonts w:ascii="Arial" w:eastAsia="Calibri" w:hAnsi="Arial" w:cs="Arial"/>
                <w:color w:val="0D0D0D"/>
              </w:rPr>
            </w:pPr>
            <w:r w:rsidRPr="00C11CCF">
              <w:rPr>
                <w:rFonts w:ascii="Arial" w:eastAsia="Calibri" w:hAnsi="Arial" w:cs="Arial"/>
                <w:color w:val="0D0D0D"/>
              </w:rPr>
              <w:t>Chronic pain is well managed here at LLUH. (n=253)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DE47C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2.7 (0.8)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33327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17 (6.7)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E2B4C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73 (28.9)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FCB10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125 (49.4)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E1773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36 (14.2)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69389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2 (0.8)</w:t>
            </w:r>
          </w:p>
        </w:tc>
      </w:tr>
      <w:tr w:rsidR="000B5AA0" w:rsidRPr="00990FFA" w14:paraId="0A0BC643" w14:textId="77777777" w:rsidTr="00D91E47">
        <w:tc>
          <w:tcPr>
            <w:tcW w:w="5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65FFA" w14:textId="77777777" w:rsidR="000B5AA0" w:rsidRPr="00C11CCF" w:rsidRDefault="000B5AA0" w:rsidP="000B5AA0">
            <w:pPr>
              <w:pStyle w:val="ListParagraph"/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337"/>
              <w:textAlignment w:val="baseline"/>
              <w:rPr>
                <w:rFonts w:ascii="Arial" w:eastAsia="Calibri" w:hAnsi="Arial" w:cs="Arial"/>
                <w:color w:val="0D0D0D"/>
              </w:rPr>
            </w:pPr>
            <w:r w:rsidRPr="00C11CCF">
              <w:rPr>
                <w:rFonts w:ascii="Arial" w:eastAsia="Calibri" w:hAnsi="Arial" w:cs="Arial"/>
                <w:color w:val="0D0D0D"/>
              </w:rPr>
              <w:t>Acute pain is well managed here at LLUH. (n=253)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CDD3F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3.6 (0.9)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0BB83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6 (2.4)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673B9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23 (9.1)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23F98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58 (22.9)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E9DAF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139 (54.9)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418E4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27 (10.7)</w:t>
            </w:r>
          </w:p>
        </w:tc>
      </w:tr>
      <w:tr w:rsidR="000B5AA0" w:rsidRPr="00990FFA" w14:paraId="5C99E555" w14:textId="77777777" w:rsidTr="00D91E47">
        <w:tc>
          <w:tcPr>
            <w:tcW w:w="5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1AD3E" w14:textId="77777777" w:rsidR="000B5AA0" w:rsidRPr="00C11CCF" w:rsidRDefault="000B5AA0" w:rsidP="00D91E47">
            <w:pPr>
              <w:numPr>
                <w:ilvl w:val="0"/>
                <w:numId w:val="2"/>
              </w:numPr>
              <w:spacing w:after="0" w:line="240" w:lineRule="auto"/>
              <w:ind w:left="337"/>
              <w:rPr>
                <w:rFonts w:ascii="Arial" w:eastAsia="Calibri" w:hAnsi="Arial" w:cs="Arial"/>
                <w:color w:val="0D0D0D"/>
              </w:rPr>
            </w:pPr>
            <w:r w:rsidRPr="00C11CCF">
              <w:rPr>
                <w:rFonts w:ascii="Arial" w:eastAsia="Calibri" w:hAnsi="Arial" w:cs="Arial"/>
                <w:color w:val="0D0D0D"/>
              </w:rPr>
              <w:t xml:space="preserve">Opioids are underutilized in patients with moderate to severe chronic pain at LLUH. 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FE025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2.4 (0.8)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69CE5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31 (12.3)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DDE09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103 (40.9)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BE387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103 (40.9)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466DF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14 (5.6)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B2EA8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1 (0.4)</w:t>
            </w:r>
          </w:p>
        </w:tc>
      </w:tr>
      <w:tr w:rsidR="000B5AA0" w:rsidRPr="00990FFA" w14:paraId="4242F3CA" w14:textId="77777777" w:rsidTr="00D91E47">
        <w:tc>
          <w:tcPr>
            <w:tcW w:w="5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FC2ED" w14:textId="77777777" w:rsidR="000B5AA0" w:rsidRPr="00C11CCF" w:rsidRDefault="000B5AA0" w:rsidP="00D91E47">
            <w:pPr>
              <w:numPr>
                <w:ilvl w:val="0"/>
                <w:numId w:val="2"/>
              </w:numPr>
              <w:spacing w:after="0" w:line="240" w:lineRule="auto"/>
              <w:ind w:left="337"/>
              <w:rPr>
                <w:rFonts w:ascii="Arial" w:eastAsia="Calibri" w:hAnsi="Arial" w:cs="Arial"/>
                <w:color w:val="0D0D0D"/>
              </w:rPr>
            </w:pPr>
            <w:r w:rsidRPr="00C11CCF">
              <w:rPr>
                <w:rFonts w:ascii="Arial" w:eastAsia="Calibri" w:hAnsi="Arial" w:cs="Arial"/>
                <w:color w:val="0D0D0D"/>
              </w:rPr>
              <w:t>I have adequate consultation and referral resources to assist with chronic non-terminal pain management.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5B7CA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2.9 (1.2)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8BB57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30 (11.9)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7D54C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70 (27.8)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E6C2C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59 (23.4)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8AA3A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74 (29.4)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74F88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19 (7.5)</w:t>
            </w:r>
          </w:p>
        </w:tc>
      </w:tr>
      <w:tr w:rsidR="000B5AA0" w:rsidRPr="00990FFA" w14:paraId="12E92F16" w14:textId="77777777" w:rsidTr="00D91E47">
        <w:tc>
          <w:tcPr>
            <w:tcW w:w="5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F6EFE" w14:textId="77777777" w:rsidR="000B5AA0" w:rsidRPr="00C11CCF" w:rsidRDefault="000B5AA0" w:rsidP="00D91E47">
            <w:pPr>
              <w:numPr>
                <w:ilvl w:val="0"/>
                <w:numId w:val="2"/>
              </w:numPr>
              <w:spacing w:after="0" w:line="240" w:lineRule="auto"/>
              <w:ind w:left="337"/>
              <w:rPr>
                <w:rFonts w:ascii="Arial" w:eastAsia="Calibri" w:hAnsi="Arial" w:cs="Arial"/>
                <w:color w:val="0D0D0D"/>
              </w:rPr>
            </w:pPr>
            <w:r w:rsidRPr="00C11CCF">
              <w:rPr>
                <w:rFonts w:ascii="Arial" w:eastAsia="Calibri" w:hAnsi="Arial" w:cs="Arial"/>
                <w:color w:val="0D0D0D"/>
              </w:rPr>
              <w:t xml:space="preserve">There is lack of institutional commitment to effective pain management. 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1BB40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3.0 (1.0)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949D6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12 (4.8)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26A6F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69 (27.4)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A2068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99 (39.3)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A07D5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54 (21.4)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B25E2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18 (7.1)</w:t>
            </w:r>
          </w:p>
        </w:tc>
      </w:tr>
      <w:tr w:rsidR="000B5AA0" w:rsidRPr="00990FFA" w14:paraId="490FC79D" w14:textId="77777777" w:rsidTr="00D91E47">
        <w:tc>
          <w:tcPr>
            <w:tcW w:w="5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02C9F" w14:textId="77777777" w:rsidR="000B5AA0" w:rsidRPr="00C11CCF" w:rsidRDefault="000B5AA0" w:rsidP="00D91E47">
            <w:pPr>
              <w:pStyle w:val="text"/>
              <w:numPr>
                <w:ilvl w:val="0"/>
                <w:numId w:val="2"/>
              </w:numPr>
              <w:spacing w:before="100" w:beforeAutospacing="1" w:line="240" w:lineRule="auto"/>
              <w:ind w:left="337"/>
              <w:jc w:val="left"/>
              <w:rPr>
                <w:rFonts w:ascii="Arial" w:eastAsia="Calibri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eastAsia="Calibri" w:hAnsi="Arial" w:cs="Arial"/>
                <w:color w:val="0D0D0D"/>
                <w:sz w:val="22"/>
                <w:szCs w:val="22"/>
              </w:rPr>
              <w:t xml:space="preserve">LLUH routinely collects and reports data on pain management quality. 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C8A21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3.0 (0.8)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C00EE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8 (3.2)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CAEB6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46 (18.3)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74685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155 (61.5)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94451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35 (13.9)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EB5C2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8 (3.2)</w:t>
            </w:r>
          </w:p>
        </w:tc>
      </w:tr>
      <w:tr w:rsidR="000B5AA0" w:rsidRPr="00990FFA" w14:paraId="12AB2F68" w14:textId="77777777" w:rsidTr="00D91E47">
        <w:tc>
          <w:tcPr>
            <w:tcW w:w="5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9C0B3" w14:textId="77777777" w:rsidR="000B5AA0" w:rsidRPr="00C11CCF" w:rsidRDefault="000B5AA0" w:rsidP="00D91E47">
            <w:pPr>
              <w:pStyle w:val="NormalWeb"/>
              <w:numPr>
                <w:ilvl w:val="0"/>
                <w:numId w:val="2"/>
              </w:numPr>
              <w:spacing w:after="0" w:afterAutospacing="0"/>
              <w:ind w:left="337"/>
              <w:textAlignment w:val="baseline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Utilizing a prescription drug monitoring program is useful in helping to combat the epidemic of prescription opioid misuse and death. (n=250)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29E18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4.0 (0.8)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7DD5B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1 (0.4)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3AF59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10 (4.0)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AA128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40 (16.0)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53B5E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137 (54.8)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37C0F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62 (24.8)</w:t>
            </w:r>
          </w:p>
        </w:tc>
      </w:tr>
      <w:tr w:rsidR="000B5AA0" w:rsidRPr="00990FFA" w14:paraId="47214090" w14:textId="77777777" w:rsidTr="00D91E47">
        <w:tc>
          <w:tcPr>
            <w:tcW w:w="5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66818" w14:textId="77777777" w:rsidR="000B5AA0" w:rsidRPr="00C11CCF" w:rsidRDefault="000B5AA0" w:rsidP="00D91E47">
            <w:pPr>
              <w:pStyle w:val="NormalWeb"/>
              <w:numPr>
                <w:ilvl w:val="0"/>
                <w:numId w:val="2"/>
              </w:numPr>
              <w:spacing w:before="0" w:beforeAutospacing="0" w:after="0" w:afterAutospacing="0"/>
              <w:ind w:left="337"/>
              <w:textAlignment w:val="baseline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Most of my patients responsibly take their prescribed opioids.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44D37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3.4 (0.9)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3116B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9 (3.6)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018EC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27 (10.7)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91AE2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93 (36.9)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92166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105 (41.7)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322F7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18 (7.1)</w:t>
            </w:r>
          </w:p>
        </w:tc>
      </w:tr>
      <w:tr w:rsidR="000B5AA0" w:rsidRPr="00990FFA" w14:paraId="1C1F9EFD" w14:textId="77777777" w:rsidTr="00D91E47">
        <w:trPr>
          <w:trHeight w:val="512"/>
        </w:trPr>
        <w:tc>
          <w:tcPr>
            <w:tcW w:w="5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69E31" w14:textId="77777777" w:rsidR="000B5AA0" w:rsidRPr="00C11CCF" w:rsidRDefault="000B5AA0" w:rsidP="00D91E47">
            <w:pPr>
              <w:pStyle w:val="NormalWeb"/>
              <w:numPr>
                <w:ilvl w:val="0"/>
                <w:numId w:val="2"/>
              </w:numPr>
              <w:spacing w:before="0" w:beforeAutospacing="0" w:after="0" w:afterAutospacing="0"/>
              <w:ind w:left="337"/>
              <w:textAlignment w:val="baseline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Healthcare providers’ open communication with their patients will reduce the probability of abusing prescribed opioids.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F9B63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3.8 (0.8)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8F9C8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35F2D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20 (8.0)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6FBF1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54 (21.5)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C280B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147 (58.6)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8D928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30 (12.0)</w:t>
            </w:r>
          </w:p>
        </w:tc>
      </w:tr>
      <w:tr w:rsidR="000B5AA0" w:rsidRPr="00990FFA" w14:paraId="180A986C" w14:textId="77777777" w:rsidTr="00D91E47">
        <w:tc>
          <w:tcPr>
            <w:tcW w:w="5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30005" w14:textId="77777777" w:rsidR="000B5AA0" w:rsidRPr="00C11CCF" w:rsidRDefault="000B5AA0" w:rsidP="00D91E47">
            <w:pPr>
              <w:pStyle w:val="NormalWeb"/>
              <w:numPr>
                <w:ilvl w:val="0"/>
                <w:numId w:val="2"/>
              </w:numPr>
              <w:spacing w:before="0" w:beforeAutospacing="0" w:after="0" w:afterAutospacing="0"/>
              <w:ind w:left="337"/>
              <w:textAlignment w:val="baseline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More emphasis should be put on educating healthcare providers about opioids prescription. (n=251)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46475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3.9 (0.8)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EAF87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08B69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10 (4.0)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10BEB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49 (19.5)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31FDF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139 (55.5)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A7E43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53 (21.1)</w:t>
            </w:r>
          </w:p>
        </w:tc>
      </w:tr>
      <w:tr w:rsidR="000B5AA0" w:rsidRPr="00990FFA" w14:paraId="598AEB8C" w14:textId="77777777" w:rsidTr="00D91E47">
        <w:tc>
          <w:tcPr>
            <w:tcW w:w="5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63708" w14:textId="77777777" w:rsidR="000B5AA0" w:rsidRPr="00C11CCF" w:rsidRDefault="000B5AA0" w:rsidP="00D91E47">
            <w:pPr>
              <w:pStyle w:val="NormalWeb"/>
              <w:numPr>
                <w:ilvl w:val="0"/>
                <w:numId w:val="2"/>
              </w:numPr>
              <w:spacing w:before="0" w:beforeAutospacing="0" w:after="0" w:afterAutospacing="0"/>
              <w:ind w:left="337"/>
              <w:textAlignment w:val="baseline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I need more information on how to manage opioid abuse. (n=251)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A18E7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3.6 (1.0)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A3E72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8 (3.2)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A5DCE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33 (13.1)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D58C4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56 (22.3)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32DA2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110 (43.8)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A7A85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44 (17.5)</w:t>
            </w:r>
          </w:p>
        </w:tc>
      </w:tr>
      <w:tr w:rsidR="000B5AA0" w:rsidRPr="00990FFA" w14:paraId="5ACC8133" w14:textId="77777777" w:rsidTr="00D91E47">
        <w:tc>
          <w:tcPr>
            <w:tcW w:w="5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B52A5" w14:textId="77777777" w:rsidR="000B5AA0" w:rsidRPr="00C11CCF" w:rsidRDefault="000B5AA0" w:rsidP="00D91E47">
            <w:pPr>
              <w:pStyle w:val="NormalWeb"/>
              <w:numPr>
                <w:ilvl w:val="0"/>
                <w:numId w:val="2"/>
              </w:numPr>
              <w:spacing w:before="0" w:beforeAutospacing="0" w:after="0" w:afterAutospacing="0"/>
              <w:ind w:left="337"/>
              <w:textAlignment w:val="baseline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O</w:t>
            </w:r>
            <w:r w:rsidRPr="00C11CCF">
              <w:rPr>
                <w:rFonts w:ascii="Arial" w:hAnsi="Arial" w:cs="Arial"/>
                <w:sz w:val="22"/>
                <w:szCs w:val="22"/>
              </w:rPr>
              <w:t xml:space="preserve">pioids should be used as a pain reliever in long-term treatment. </w:t>
            </w: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(n=250)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E564A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2.3 (0.9)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12043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49 (19.6)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F79D7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101 (40.4)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1FC3A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82 (32.8)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63614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17 (6.8)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58498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1 (0.4)</w:t>
            </w:r>
          </w:p>
        </w:tc>
      </w:tr>
      <w:tr w:rsidR="000B5AA0" w:rsidRPr="00990FFA" w14:paraId="11864A70" w14:textId="77777777" w:rsidTr="00D91E47">
        <w:tc>
          <w:tcPr>
            <w:tcW w:w="5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57464" w14:textId="77777777" w:rsidR="000B5AA0" w:rsidRPr="00C11CCF" w:rsidRDefault="000B5AA0" w:rsidP="000B5AA0">
            <w:pPr>
              <w:pStyle w:val="ListParagraph"/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337" w:right="42"/>
              <w:textAlignment w:val="baseline"/>
              <w:rPr>
                <w:rFonts w:ascii="Arial" w:hAnsi="Arial" w:cs="Arial"/>
                <w:color w:val="0D0D0D"/>
              </w:rPr>
            </w:pPr>
            <w:r w:rsidRPr="00C11CCF">
              <w:rPr>
                <w:rFonts w:ascii="Arial" w:hAnsi="Arial" w:cs="Arial"/>
                <w:color w:val="0D0D0D"/>
              </w:rPr>
              <w:t>There is need for improved physician education in pain management including the use of opioids. (n=251</w:t>
            </w:r>
            <w:r w:rsidRPr="00C11CCF">
              <w:rPr>
                <w:rFonts w:ascii="Arial" w:eastAsia="Calibri" w:hAnsi="Arial" w:cs="Arial"/>
                <w:color w:val="0D0D0D"/>
              </w:rPr>
              <w:t>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F0BA1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4.0 (0.7)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DD72A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1 (0.4)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41829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8 (3.2)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FB5AF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39 (15.5)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9DDC8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144 (57.4)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E0804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59 (23.5)</w:t>
            </w:r>
          </w:p>
        </w:tc>
      </w:tr>
      <w:tr w:rsidR="000B5AA0" w:rsidRPr="00990FFA" w14:paraId="7E1051F4" w14:textId="77777777" w:rsidTr="00D91E47">
        <w:tc>
          <w:tcPr>
            <w:tcW w:w="5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25B04" w14:textId="77777777" w:rsidR="000B5AA0" w:rsidRPr="00C11CCF" w:rsidRDefault="000B5AA0" w:rsidP="000B5AA0">
            <w:pPr>
              <w:pStyle w:val="ListParagraph"/>
              <w:numPr>
                <w:ilvl w:val="0"/>
                <w:numId w:val="2"/>
              </w:numPr>
              <w:autoSpaceDN w:val="0"/>
              <w:spacing w:after="0" w:line="240" w:lineRule="auto"/>
              <w:ind w:left="337" w:right="42"/>
              <w:textAlignment w:val="baseline"/>
              <w:rPr>
                <w:rFonts w:ascii="Arial" w:hAnsi="Arial" w:cs="Arial"/>
                <w:color w:val="0D0D0D"/>
              </w:rPr>
            </w:pPr>
            <w:r w:rsidRPr="00C11CCF">
              <w:rPr>
                <w:rFonts w:ascii="Arial" w:hAnsi="Arial" w:cs="Arial"/>
                <w:color w:val="0D0D0D"/>
              </w:rPr>
              <w:t>I have adequate knowledge about pain management. (n=248</w:t>
            </w:r>
            <w:r w:rsidRPr="00C11CCF">
              <w:rPr>
                <w:rFonts w:ascii="Arial" w:eastAsia="Calibri" w:hAnsi="Arial" w:cs="Arial"/>
                <w:color w:val="0D0D0D"/>
              </w:rPr>
              <w:t>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A885C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3.0 (0.9)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E1E72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10 (4.0)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2B9FB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65 (26.2)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59F5D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87 (35.1)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F80B5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76 (30.6)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99C5B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10 (4.0)</w:t>
            </w:r>
          </w:p>
        </w:tc>
      </w:tr>
      <w:tr w:rsidR="000B5AA0" w:rsidRPr="00990FFA" w14:paraId="57ACE382" w14:textId="77777777" w:rsidTr="00D91E47">
        <w:tc>
          <w:tcPr>
            <w:tcW w:w="5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50A6E" w14:textId="77777777" w:rsidR="000B5AA0" w:rsidRPr="00C11CCF" w:rsidRDefault="000B5AA0" w:rsidP="000B5AA0">
            <w:pPr>
              <w:pStyle w:val="ListParagraph"/>
              <w:numPr>
                <w:ilvl w:val="0"/>
                <w:numId w:val="2"/>
              </w:numPr>
              <w:autoSpaceDN w:val="0"/>
              <w:spacing w:after="0" w:line="240" w:lineRule="auto"/>
              <w:ind w:left="337" w:right="42"/>
              <w:textAlignment w:val="baseline"/>
              <w:rPr>
                <w:rFonts w:ascii="Arial" w:hAnsi="Arial" w:cs="Arial"/>
                <w:color w:val="0D0D0D"/>
              </w:rPr>
            </w:pPr>
            <w:r w:rsidRPr="00C11CCF">
              <w:rPr>
                <w:rFonts w:ascii="Arial" w:hAnsi="Arial" w:cs="Arial"/>
                <w:color w:val="0D0D0D"/>
              </w:rPr>
              <w:t xml:space="preserve">Many physicians have insufficient knowledge </w:t>
            </w:r>
            <w:proofErr w:type="gramStart"/>
            <w:r w:rsidRPr="00C11CCF">
              <w:rPr>
                <w:rFonts w:ascii="Arial" w:hAnsi="Arial" w:cs="Arial"/>
                <w:color w:val="0D0D0D"/>
              </w:rPr>
              <w:t>on</w:t>
            </w:r>
            <w:proofErr w:type="gramEnd"/>
            <w:r w:rsidRPr="00C11CCF">
              <w:rPr>
                <w:rFonts w:ascii="Arial" w:hAnsi="Arial" w:cs="Arial"/>
                <w:color w:val="0D0D0D"/>
              </w:rPr>
              <w:t xml:space="preserve"> effective pain management. (n=251</w:t>
            </w:r>
            <w:r w:rsidRPr="00C11CCF">
              <w:rPr>
                <w:rFonts w:ascii="Arial" w:eastAsia="Calibri" w:hAnsi="Arial" w:cs="Arial"/>
                <w:color w:val="0D0D0D"/>
              </w:rPr>
              <w:t>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E037D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3.7 (0.9)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8B0F8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4 (1.6)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9FCC6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23 (9.2)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31A3D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62 (24.7)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2559F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122 (48.6)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BAF31" w14:textId="77777777" w:rsidR="000B5AA0" w:rsidRPr="00C11CCF" w:rsidRDefault="000B5AA0" w:rsidP="00D91E47">
            <w:pPr>
              <w:pStyle w:val="text"/>
              <w:spacing w:line="240" w:lineRule="auto"/>
              <w:ind w:firstLine="0"/>
              <w:jc w:val="center"/>
              <w:rPr>
                <w:rFonts w:ascii="Arial" w:hAnsi="Arial" w:cs="Arial"/>
                <w:color w:val="0D0D0D"/>
                <w:sz w:val="22"/>
                <w:szCs w:val="22"/>
              </w:rPr>
            </w:pPr>
            <w:r w:rsidRPr="00C11CCF">
              <w:rPr>
                <w:rFonts w:ascii="Arial" w:hAnsi="Arial" w:cs="Arial"/>
                <w:color w:val="0D0D0D"/>
                <w:sz w:val="22"/>
                <w:szCs w:val="22"/>
              </w:rPr>
              <w:t>40 (15.9)</w:t>
            </w:r>
          </w:p>
        </w:tc>
      </w:tr>
    </w:tbl>
    <w:p w14:paraId="1EA0E3F8" w14:textId="77777777" w:rsidR="000B5AA0" w:rsidRDefault="000B5AA0" w:rsidP="000B5AA0">
      <w:pPr>
        <w:rPr>
          <w:rFonts w:ascii="Arial" w:hAnsi="Arial" w:cs="Arial"/>
          <w:b/>
        </w:rPr>
      </w:pPr>
    </w:p>
    <w:p w14:paraId="6919E909" w14:textId="1DDF2B02" w:rsidR="002A7ED7" w:rsidRDefault="002A7ED7">
      <w:pPr>
        <w:spacing w:line="278" w:lineRule="auto"/>
      </w:pPr>
      <w:r>
        <w:br w:type="page"/>
      </w:r>
    </w:p>
    <w:p w14:paraId="1581BD40" w14:textId="045BC5F1" w:rsidR="00811732" w:rsidRPr="00C1017A" w:rsidRDefault="002A7ED7">
      <w:pPr>
        <w:rPr>
          <w:rFonts w:ascii="Arial" w:hAnsi="Arial" w:cs="Arial"/>
          <w:b/>
          <w:bCs/>
          <w:sz w:val="24"/>
          <w:szCs w:val="24"/>
        </w:rPr>
      </w:pPr>
      <w:r w:rsidRPr="00C1017A">
        <w:rPr>
          <w:rFonts w:ascii="Arial" w:hAnsi="Arial" w:cs="Arial"/>
          <w:b/>
          <w:bCs/>
          <w:sz w:val="24"/>
          <w:szCs w:val="24"/>
        </w:rPr>
        <w:lastRenderedPageBreak/>
        <w:t>Table 4</w:t>
      </w:r>
      <w:r w:rsidR="00C1017A" w:rsidRPr="00C1017A">
        <w:rPr>
          <w:rFonts w:ascii="Arial" w:hAnsi="Arial" w:cs="Arial"/>
          <w:b/>
          <w:bCs/>
          <w:sz w:val="24"/>
          <w:szCs w:val="24"/>
        </w:rPr>
        <w:t>. Differences in Attitude Scores by Formal Pain Management Training</w:t>
      </w:r>
    </w:p>
    <w:tbl>
      <w:tblPr>
        <w:tblW w:w="94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450"/>
      </w:tblGrid>
      <w:tr w:rsidR="002A7ED7" w:rsidRPr="008473E9" w14:paraId="10E89F45" w14:textId="77777777" w:rsidTr="00D91E47">
        <w:trPr>
          <w:cantSplit/>
        </w:trPr>
        <w:tc>
          <w:tcPr>
            <w:tcW w:w="94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575"/>
              <w:gridCol w:w="1080"/>
              <w:gridCol w:w="900"/>
              <w:gridCol w:w="900"/>
              <w:gridCol w:w="985"/>
            </w:tblGrid>
            <w:tr w:rsidR="002A7ED7" w:rsidRPr="008473E9" w14:paraId="5FE2D1F1" w14:textId="77777777" w:rsidTr="00D91E47">
              <w:tc>
                <w:tcPr>
                  <w:tcW w:w="5575" w:type="dxa"/>
                </w:tcPr>
                <w:p w14:paraId="2ADBF291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b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b/>
                      <w:color w:val="000000"/>
                    </w:rPr>
                    <w:lastRenderedPageBreak/>
                    <w:t>Item</w:t>
                  </w:r>
                </w:p>
              </w:tc>
              <w:tc>
                <w:tcPr>
                  <w:tcW w:w="1080" w:type="dxa"/>
                </w:tcPr>
                <w:p w14:paraId="52F55F7E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b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b/>
                      <w:color w:val="000000"/>
                    </w:rPr>
                    <w:t>Yes, Mean (SD</w:t>
                  </w:r>
                  <w:proofErr w:type="gramStart"/>
                  <w:r w:rsidRPr="008473E9">
                    <w:rPr>
                      <w:rFonts w:ascii="Arial" w:hAnsi="Arial" w:cs="Arial"/>
                      <w:b/>
                      <w:color w:val="000000"/>
                    </w:rPr>
                    <w:t>);</w:t>
                  </w:r>
                  <w:proofErr w:type="gramEnd"/>
                </w:p>
                <w:p w14:paraId="2A5D552B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b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b/>
                      <w:color w:val="000000"/>
                    </w:rPr>
                    <w:t>N=88</w:t>
                  </w:r>
                </w:p>
              </w:tc>
              <w:tc>
                <w:tcPr>
                  <w:tcW w:w="900" w:type="dxa"/>
                </w:tcPr>
                <w:p w14:paraId="599917C7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b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b/>
                      <w:color w:val="000000"/>
                    </w:rPr>
                    <w:t>No, Mean (SD); N=155</w:t>
                  </w:r>
                </w:p>
              </w:tc>
              <w:tc>
                <w:tcPr>
                  <w:tcW w:w="900" w:type="dxa"/>
                </w:tcPr>
                <w:p w14:paraId="6132203B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b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b/>
                      <w:color w:val="000000"/>
                    </w:rPr>
                    <w:t>t-value</w:t>
                  </w:r>
                </w:p>
              </w:tc>
              <w:tc>
                <w:tcPr>
                  <w:tcW w:w="985" w:type="dxa"/>
                </w:tcPr>
                <w:p w14:paraId="5B0B69B3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b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b/>
                      <w:color w:val="000000"/>
                    </w:rPr>
                    <w:t>P-value</w:t>
                  </w:r>
                </w:p>
              </w:tc>
            </w:tr>
            <w:tr w:rsidR="002A7ED7" w:rsidRPr="008473E9" w14:paraId="2D2F10F9" w14:textId="77777777" w:rsidTr="00D91E47">
              <w:tc>
                <w:tcPr>
                  <w:tcW w:w="5575" w:type="dxa"/>
                </w:tcPr>
                <w:p w14:paraId="1B9CE332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a. Prescription opioid abuse is a problem in my practice setting.</w:t>
                  </w:r>
                </w:p>
              </w:tc>
              <w:tc>
                <w:tcPr>
                  <w:tcW w:w="1080" w:type="dxa"/>
                </w:tcPr>
                <w:p w14:paraId="6CC4A411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4.4 (2.0)</w:t>
                  </w:r>
                </w:p>
              </w:tc>
              <w:tc>
                <w:tcPr>
                  <w:tcW w:w="900" w:type="dxa"/>
                </w:tcPr>
                <w:p w14:paraId="4ED71523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4.63 (1.8)</w:t>
                  </w:r>
                </w:p>
              </w:tc>
              <w:tc>
                <w:tcPr>
                  <w:tcW w:w="900" w:type="dxa"/>
                </w:tcPr>
                <w:p w14:paraId="2C52CE63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-0.948</w:t>
                  </w:r>
                </w:p>
              </w:tc>
              <w:tc>
                <w:tcPr>
                  <w:tcW w:w="985" w:type="dxa"/>
                </w:tcPr>
                <w:p w14:paraId="7FC46A4D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0.344</w:t>
                  </w:r>
                </w:p>
              </w:tc>
            </w:tr>
            <w:tr w:rsidR="002A7ED7" w:rsidRPr="008473E9" w14:paraId="4AB81204" w14:textId="77777777" w:rsidTr="00D91E47">
              <w:tc>
                <w:tcPr>
                  <w:tcW w:w="5575" w:type="dxa"/>
                </w:tcPr>
                <w:p w14:paraId="01AAE3D2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b. Prescription opioid abuse is a problem in my society/area/community</w:t>
                  </w:r>
                </w:p>
              </w:tc>
              <w:tc>
                <w:tcPr>
                  <w:tcW w:w="1080" w:type="dxa"/>
                </w:tcPr>
                <w:p w14:paraId="13F2AE15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6.1 (1.1)</w:t>
                  </w:r>
                </w:p>
              </w:tc>
              <w:tc>
                <w:tcPr>
                  <w:tcW w:w="900" w:type="dxa"/>
                </w:tcPr>
                <w:p w14:paraId="600D1759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6.0 (1.2)</w:t>
                  </w:r>
                </w:p>
              </w:tc>
              <w:tc>
                <w:tcPr>
                  <w:tcW w:w="900" w:type="dxa"/>
                </w:tcPr>
                <w:p w14:paraId="71459941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0.679</w:t>
                  </w:r>
                </w:p>
              </w:tc>
              <w:tc>
                <w:tcPr>
                  <w:tcW w:w="985" w:type="dxa"/>
                </w:tcPr>
                <w:p w14:paraId="16155059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0.498</w:t>
                  </w:r>
                </w:p>
              </w:tc>
            </w:tr>
            <w:tr w:rsidR="002A7ED7" w:rsidRPr="008473E9" w14:paraId="68E2AD65" w14:textId="77777777" w:rsidTr="00D91E47">
              <w:tc>
                <w:tcPr>
                  <w:tcW w:w="5575" w:type="dxa"/>
                </w:tcPr>
                <w:p w14:paraId="1297F953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c. I feel comfortable counseling patients about pain management.</w:t>
                  </w:r>
                </w:p>
              </w:tc>
              <w:tc>
                <w:tcPr>
                  <w:tcW w:w="1080" w:type="dxa"/>
                </w:tcPr>
                <w:p w14:paraId="6B449EC5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5.3 (1.4)</w:t>
                  </w:r>
                </w:p>
              </w:tc>
              <w:tc>
                <w:tcPr>
                  <w:tcW w:w="900" w:type="dxa"/>
                </w:tcPr>
                <w:p w14:paraId="428BDF8E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4.6 (1.4)</w:t>
                  </w:r>
                </w:p>
              </w:tc>
              <w:tc>
                <w:tcPr>
                  <w:tcW w:w="900" w:type="dxa"/>
                </w:tcPr>
                <w:p w14:paraId="0B0C2B52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3.762</w:t>
                  </w:r>
                </w:p>
              </w:tc>
              <w:tc>
                <w:tcPr>
                  <w:tcW w:w="985" w:type="dxa"/>
                </w:tcPr>
                <w:p w14:paraId="6CE6AF5E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&lt;0.001</w:t>
                  </w:r>
                </w:p>
              </w:tc>
            </w:tr>
            <w:tr w:rsidR="002A7ED7" w:rsidRPr="008473E9" w14:paraId="06177D49" w14:textId="77777777" w:rsidTr="00D91E47">
              <w:tc>
                <w:tcPr>
                  <w:tcW w:w="5575" w:type="dxa"/>
                </w:tcPr>
                <w:p w14:paraId="5B22EC75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 xml:space="preserve">d. </w:t>
                  </w:r>
                  <w:proofErr w:type="gramStart"/>
                  <w:r w:rsidRPr="008473E9">
                    <w:rPr>
                      <w:rFonts w:ascii="Arial" w:hAnsi="Arial" w:cs="Arial"/>
                      <w:color w:val="000000"/>
                    </w:rPr>
                    <w:t>A majority of</w:t>
                  </w:r>
                  <w:proofErr w:type="gramEnd"/>
                  <w:r w:rsidRPr="008473E9">
                    <w:rPr>
                      <w:rFonts w:ascii="Arial" w:hAnsi="Arial" w:cs="Arial"/>
                      <w:color w:val="000000"/>
                    </w:rPr>
                    <w:t xml:space="preserve"> patients with chronic non-terminal pain are under medicated.</w:t>
                  </w:r>
                </w:p>
              </w:tc>
              <w:tc>
                <w:tcPr>
                  <w:tcW w:w="1080" w:type="dxa"/>
                </w:tcPr>
                <w:p w14:paraId="65D62C81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3.3 (1.1)</w:t>
                  </w:r>
                </w:p>
              </w:tc>
              <w:tc>
                <w:tcPr>
                  <w:tcW w:w="900" w:type="dxa"/>
                </w:tcPr>
                <w:p w14:paraId="64762F32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3.4 (1.4)</w:t>
                  </w:r>
                </w:p>
              </w:tc>
              <w:tc>
                <w:tcPr>
                  <w:tcW w:w="900" w:type="dxa"/>
                </w:tcPr>
                <w:p w14:paraId="24FD854E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-0.323</w:t>
                  </w:r>
                </w:p>
              </w:tc>
              <w:tc>
                <w:tcPr>
                  <w:tcW w:w="985" w:type="dxa"/>
                </w:tcPr>
                <w:p w14:paraId="2CEFC9A5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0.747</w:t>
                  </w:r>
                </w:p>
              </w:tc>
            </w:tr>
            <w:tr w:rsidR="002A7ED7" w:rsidRPr="008473E9" w14:paraId="3D6BFB17" w14:textId="77777777" w:rsidTr="00D91E47">
              <w:tc>
                <w:tcPr>
                  <w:tcW w:w="5575" w:type="dxa"/>
                </w:tcPr>
                <w:p w14:paraId="4E2E11CA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e. Many physicians are reluctant to prescribe opioids.</w:t>
                  </w:r>
                </w:p>
              </w:tc>
              <w:tc>
                <w:tcPr>
                  <w:tcW w:w="1080" w:type="dxa"/>
                </w:tcPr>
                <w:p w14:paraId="586D5C08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4.8 (1.6)</w:t>
                  </w:r>
                </w:p>
              </w:tc>
              <w:tc>
                <w:tcPr>
                  <w:tcW w:w="900" w:type="dxa"/>
                </w:tcPr>
                <w:p w14:paraId="76707D17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4.6 (1.5)</w:t>
                  </w:r>
                </w:p>
              </w:tc>
              <w:tc>
                <w:tcPr>
                  <w:tcW w:w="900" w:type="dxa"/>
                </w:tcPr>
                <w:p w14:paraId="547BC18F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0.937</w:t>
                  </w:r>
                </w:p>
              </w:tc>
              <w:tc>
                <w:tcPr>
                  <w:tcW w:w="985" w:type="dxa"/>
                </w:tcPr>
                <w:p w14:paraId="2ABD5B80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0.350</w:t>
                  </w:r>
                </w:p>
              </w:tc>
            </w:tr>
            <w:tr w:rsidR="002A7ED7" w:rsidRPr="008473E9" w14:paraId="3101C541" w14:textId="77777777" w:rsidTr="00D91E47">
              <w:tc>
                <w:tcPr>
                  <w:tcW w:w="5575" w:type="dxa"/>
                </w:tcPr>
                <w:p w14:paraId="728C8708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f. Prescription opioid misuse and opioid-related deaths are big problems in our community.</w:t>
                  </w:r>
                </w:p>
              </w:tc>
              <w:tc>
                <w:tcPr>
                  <w:tcW w:w="1080" w:type="dxa"/>
                </w:tcPr>
                <w:p w14:paraId="14252A68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5.9 (1.2)</w:t>
                  </w:r>
                </w:p>
              </w:tc>
              <w:tc>
                <w:tcPr>
                  <w:tcW w:w="900" w:type="dxa"/>
                </w:tcPr>
                <w:p w14:paraId="70D88BDB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5.7 (1.1)</w:t>
                  </w:r>
                </w:p>
              </w:tc>
              <w:tc>
                <w:tcPr>
                  <w:tcW w:w="900" w:type="dxa"/>
                </w:tcPr>
                <w:p w14:paraId="3E7A339D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1.696</w:t>
                  </w:r>
                </w:p>
              </w:tc>
              <w:tc>
                <w:tcPr>
                  <w:tcW w:w="985" w:type="dxa"/>
                </w:tcPr>
                <w:p w14:paraId="711AECF7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0.091</w:t>
                  </w:r>
                </w:p>
              </w:tc>
            </w:tr>
            <w:tr w:rsidR="002A7ED7" w:rsidRPr="008473E9" w14:paraId="3FA9C75D" w14:textId="77777777" w:rsidTr="00D91E47">
              <w:tc>
                <w:tcPr>
                  <w:tcW w:w="5575" w:type="dxa"/>
                </w:tcPr>
                <w:p w14:paraId="2BF91C77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 xml:space="preserve">g. </w:t>
                  </w:r>
                  <w:proofErr w:type="gramStart"/>
                  <w:r w:rsidRPr="008473E9">
                    <w:rPr>
                      <w:rFonts w:ascii="Arial" w:hAnsi="Arial" w:cs="Arial"/>
                      <w:color w:val="000000"/>
                    </w:rPr>
                    <w:t>Little</w:t>
                  </w:r>
                  <w:proofErr w:type="gramEnd"/>
                  <w:r w:rsidRPr="008473E9">
                    <w:rPr>
                      <w:rFonts w:ascii="Arial" w:hAnsi="Arial" w:cs="Arial"/>
                      <w:color w:val="000000"/>
                    </w:rPr>
                    <w:t xml:space="preserve"> time is devoted to pain management topics in medical education.</w:t>
                  </w:r>
                </w:p>
              </w:tc>
              <w:tc>
                <w:tcPr>
                  <w:tcW w:w="1080" w:type="dxa"/>
                </w:tcPr>
                <w:p w14:paraId="0EC5D082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4.7 (1.8)</w:t>
                  </w:r>
                </w:p>
              </w:tc>
              <w:tc>
                <w:tcPr>
                  <w:tcW w:w="900" w:type="dxa"/>
                </w:tcPr>
                <w:p w14:paraId="55DCC572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5.4 (1.4)</w:t>
                  </w:r>
                </w:p>
              </w:tc>
              <w:tc>
                <w:tcPr>
                  <w:tcW w:w="900" w:type="dxa"/>
                </w:tcPr>
                <w:p w14:paraId="118F856D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 xml:space="preserve">-3.337 </w:t>
                  </w:r>
                </w:p>
              </w:tc>
              <w:tc>
                <w:tcPr>
                  <w:tcW w:w="985" w:type="dxa"/>
                </w:tcPr>
                <w:p w14:paraId="49FE665D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0.001</w:t>
                  </w:r>
                </w:p>
              </w:tc>
            </w:tr>
            <w:tr w:rsidR="002A7ED7" w:rsidRPr="008473E9" w14:paraId="1424355B" w14:textId="77777777" w:rsidTr="00D91E47">
              <w:tc>
                <w:tcPr>
                  <w:tcW w:w="5575" w:type="dxa"/>
                </w:tcPr>
                <w:p w14:paraId="6F5222DC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h. Restricting opioid prescribing frustrates many patients with chronic pain</w:t>
                  </w:r>
                </w:p>
              </w:tc>
              <w:tc>
                <w:tcPr>
                  <w:tcW w:w="1080" w:type="dxa"/>
                </w:tcPr>
                <w:p w14:paraId="3D10373A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5.8 (1.1)</w:t>
                  </w:r>
                </w:p>
              </w:tc>
              <w:tc>
                <w:tcPr>
                  <w:tcW w:w="900" w:type="dxa"/>
                </w:tcPr>
                <w:p w14:paraId="322375BA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5.9 (1.0)</w:t>
                  </w:r>
                </w:p>
              </w:tc>
              <w:tc>
                <w:tcPr>
                  <w:tcW w:w="900" w:type="dxa"/>
                </w:tcPr>
                <w:p w14:paraId="15682941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-0.819</w:t>
                  </w:r>
                </w:p>
              </w:tc>
              <w:tc>
                <w:tcPr>
                  <w:tcW w:w="985" w:type="dxa"/>
                </w:tcPr>
                <w:p w14:paraId="58035D6E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0.414</w:t>
                  </w:r>
                </w:p>
              </w:tc>
            </w:tr>
            <w:tr w:rsidR="002A7ED7" w:rsidRPr="008473E9" w14:paraId="7E8DF2A5" w14:textId="77777777" w:rsidTr="00D91E47">
              <w:tc>
                <w:tcPr>
                  <w:tcW w:w="5575" w:type="dxa"/>
                </w:tcPr>
                <w:p w14:paraId="4C1FA938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proofErr w:type="spellStart"/>
                  <w:r w:rsidRPr="008473E9">
                    <w:rPr>
                      <w:rFonts w:ascii="Arial" w:hAnsi="Arial" w:cs="Arial"/>
                      <w:color w:val="000000"/>
                    </w:rPr>
                    <w:t>i</w:t>
                  </w:r>
                  <w:proofErr w:type="spellEnd"/>
                  <w:r w:rsidRPr="008473E9">
                    <w:rPr>
                      <w:rFonts w:ascii="Arial" w:hAnsi="Arial" w:cs="Arial"/>
                      <w:color w:val="000000"/>
                    </w:rPr>
                    <w:t xml:space="preserve">. Physicians frequently </w:t>
                  </w:r>
                  <w:proofErr w:type="gramStart"/>
                  <w:r w:rsidRPr="008473E9">
                    <w:rPr>
                      <w:rFonts w:ascii="Arial" w:hAnsi="Arial" w:cs="Arial"/>
                      <w:color w:val="000000"/>
                    </w:rPr>
                    <w:t>re-assess</w:t>
                  </w:r>
                  <w:proofErr w:type="gramEnd"/>
                  <w:r w:rsidRPr="008473E9">
                    <w:rPr>
                      <w:rFonts w:ascii="Arial" w:hAnsi="Arial" w:cs="Arial"/>
                      <w:color w:val="000000"/>
                    </w:rPr>
                    <w:t xml:space="preserve"> pain relief, side effects and adverse events.</w:t>
                  </w:r>
                </w:p>
              </w:tc>
              <w:tc>
                <w:tcPr>
                  <w:tcW w:w="1080" w:type="dxa"/>
                </w:tcPr>
                <w:p w14:paraId="75AB95EB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4.3 (1.3)</w:t>
                  </w:r>
                </w:p>
              </w:tc>
              <w:tc>
                <w:tcPr>
                  <w:tcW w:w="900" w:type="dxa"/>
                </w:tcPr>
                <w:p w14:paraId="52A34AA3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4.1 (1.4)</w:t>
                  </w:r>
                </w:p>
              </w:tc>
              <w:tc>
                <w:tcPr>
                  <w:tcW w:w="900" w:type="dxa"/>
                </w:tcPr>
                <w:p w14:paraId="5D732934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0.905</w:t>
                  </w:r>
                </w:p>
              </w:tc>
              <w:tc>
                <w:tcPr>
                  <w:tcW w:w="985" w:type="dxa"/>
                </w:tcPr>
                <w:p w14:paraId="26008F80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0.367</w:t>
                  </w:r>
                </w:p>
              </w:tc>
            </w:tr>
            <w:tr w:rsidR="002A7ED7" w:rsidRPr="008473E9" w14:paraId="13F7C070" w14:textId="77777777" w:rsidTr="00D91E47">
              <w:tc>
                <w:tcPr>
                  <w:tcW w:w="5575" w:type="dxa"/>
                </w:tcPr>
                <w:p w14:paraId="26A29948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>
                    <w:rPr>
                      <w:rFonts w:ascii="Arial" w:hAnsi="Arial" w:cs="Arial"/>
                      <w:color w:val="000000"/>
                    </w:rPr>
                    <w:t xml:space="preserve">j. </w:t>
                  </w:r>
                  <w:r w:rsidRPr="008473E9">
                    <w:rPr>
                      <w:rFonts w:ascii="Arial" w:hAnsi="Arial" w:cs="Arial"/>
                      <w:color w:val="000000"/>
                    </w:rPr>
                    <w:t>I feel that I have adequate training in pain management.</w:t>
                  </w:r>
                </w:p>
              </w:tc>
              <w:tc>
                <w:tcPr>
                  <w:tcW w:w="1080" w:type="dxa"/>
                </w:tcPr>
                <w:p w14:paraId="46DF2404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4.9 (1.5)</w:t>
                  </w:r>
                </w:p>
              </w:tc>
              <w:tc>
                <w:tcPr>
                  <w:tcW w:w="900" w:type="dxa"/>
                </w:tcPr>
                <w:p w14:paraId="79758484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3.6 (1.5)</w:t>
                  </w:r>
                </w:p>
              </w:tc>
              <w:tc>
                <w:tcPr>
                  <w:tcW w:w="900" w:type="dxa"/>
                </w:tcPr>
                <w:p w14:paraId="2C69BEB4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6.379</w:t>
                  </w:r>
                </w:p>
              </w:tc>
              <w:tc>
                <w:tcPr>
                  <w:tcW w:w="985" w:type="dxa"/>
                </w:tcPr>
                <w:p w14:paraId="6FC5D7E1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&lt;0.001</w:t>
                  </w:r>
                </w:p>
              </w:tc>
            </w:tr>
            <w:tr w:rsidR="002A7ED7" w:rsidRPr="008473E9" w14:paraId="5C9A0BA1" w14:textId="77777777" w:rsidTr="00D91E47">
              <w:tc>
                <w:tcPr>
                  <w:tcW w:w="5575" w:type="dxa"/>
                </w:tcPr>
                <w:p w14:paraId="229E392B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k. Poor pain control is clinically unsound.</w:t>
                  </w:r>
                </w:p>
              </w:tc>
              <w:tc>
                <w:tcPr>
                  <w:tcW w:w="1080" w:type="dxa"/>
                </w:tcPr>
                <w:p w14:paraId="2B03EE1B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5.2 (1.3)</w:t>
                  </w:r>
                </w:p>
              </w:tc>
              <w:tc>
                <w:tcPr>
                  <w:tcW w:w="900" w:type="dxa"/>
                </w:tcPr>
                <w:p w14:paraId="50D24039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4.9 (1.3)</w:t>
                  </w:r>
                </w:p>
              </w:tc>
              <w:tc>
                <w:tcPr>
                  <w:tcW w:w="900" w:type="dxa"/>
                </w:tcPr>
                <w:p w14:paraId="2CF6B050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1.232</w:t>
                  </w:r>
                </w:p>
              </w:tc>
              <w:tc>
                <w:tcPr>
                  <w:tcW w:w="985" w:type="dxa"/>
                </w:tcPr>
                <w:p w14:paraId="0ED6AC3B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0.219</w:t>
                  </w:r>
                </w:p>
              </w:tc>
            </w:tr>
            <w:tr w:rsidR="002A7ED7" w:rsidRPr="008473E9" w14:paraId="69A34ECE" w14:textId="77777777" w:rsidTr="00D91E47">
              <w:tc>
                <w:tcPr>
                  <w:tcW w:w="5575" w:type="dxa"/>
                </w:tcPr>
                <w:p w14:paraId="1CBD022C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l. Use of opioids should be avoided in treating chronic pain for non-terminal patients.</w:t>
                  </w:r>
                </w:p>
              </w:tc>
              <w:tc>
                <w:tcPr>
                  <w:tcW w:w="1080" w:type="dxa"/>
                </w:tcPr>
                <w:p w14:paraId="1A090DEE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5.1 (1.5)</w:t>
                  </w:r>
                </w:p>
              </w:tc>
              <w:tc>
                <w:tcPr>
                  <w:tcW w:w="900" w:type="dxa"/>
                </w:tcPr>
                <w:p w14:paraId="686822EC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4.8 (1.6)</w:t>
                  </w:r>
                </w:p>
              </w:tc>
              <w:tc>
                <w:tcPr>
                  <w:tcW w:w="900" w:type="dxa"/>
                </w:tcPr>
                <w:p w14:paraId="7E10B22A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1.525</w:t>
                  </w:r>
                </w:p>
              </w:tc>
              <w:tc>
                <w:tcPr>
                  <w:tcW w:w="985" w:type="dxa"/>
                </w:tcPr>
                <w:p w14:paraId="618FEDD1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0.129</w:t>
                  </w:r>
                </w:p>
              </w:tc>
            </w:tr>
            <w:tr w:rsidR="002A7ED7" w:rsidRPr="008473E9" w14:paraId="7B549415" w14:textId="77777777" w:rsidTr="00D91E47">
              <w:tc>
                <w:tcPr>
                  <w:tcW w:w="5575" w:type="dxa"/>
                </w:tcPr>
                <w:p w14:paraId="3913138C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m. I feel confident that I can recognize a patient who abuses prescribed opioids.</w:t>
                  </w:r>
                </w:p>
              </w:tc>
              <w:tc>
                <w:tcPr>
                  <w:tcW w:w="1080" w:type="dxa"/>
                </w:tcPr>
                <w:p w14:paraId="2BE1AC1D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4.4 (1.5)</w:t>
                  </w:r>
                </w:p>
              </w:tc>
              <w:tc>
                <w:tcPr>
                  <w:tcW w:w="900" w:type="dxa"/>
                </w:tcPr>
                <w:p w14:paraId="0B94AE9A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4.1 (1.5)</w:t>
                  </w:r>
                </w:p>
              </w:tc>
              <w:tc>
                <w:tcPr>
                  <w:tcW w:w="900" w:type="dxa"/>
                </w:tcPr>
                <w:p w14:paraId="61FB0A28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1.845</w:t>
                  </w:r>
                </w:p>
              </w:tc>
              <w:tc>
                <w:tcPr>
                  <w:tcW w:w="985" w:type="dxa"/>
                </w:tcPr>
                <w:p w14:paraId="76C193EB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0.066</w:t>
                  </w:r>
                </w:p>
              </w:tc>
            </w:tr>
            <w:tr w:rsidR="002A7ED7" w:rsidRPr="008473E9" w14:paraId="01474976" w14:textId="77777777" w:rsidTr="00D91E47">
              <w:tc>
                <w:tcPr>
                  <w:tcW w:w="5575" w:type="dxa"/>
                </w:tcPr>
                <w:p w14:paraId="76C1D140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n. I feel confident discussing appropriate opioid prescription use with my patients.</w:t>
                  </w:r>
                </w:p>
              </w:tc>
              <w:tc>
                <w:tcPr>
                  <w:tcW w:w="1080" w:type="dxa"/>
                </w:tcPr>
                <w:p w14:paraId="04858C8C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5.4 (1.4)</w:t>
                  </w:r>
                </w:p>
              </w:tc>
              <w:tc>
                <w:tcPr>
                  <w:tcW w:w="900" w:type="dxa"/>
                </w:tcPr>
                <w:p w14:paraId="126D99EC" w14:textId="77777777" w:rsidR="002A7ED7" w:rsidRPr="008473E9" w:rsidRDefault="002A7ED7" w:rsidP="002A7ED7">
                  <w:pPr>
                    <w:pStyle w:val="ListParagraph"/>
                    <w:numPr>
                      <w:ilvl w:val="1"/>
                      <w:numId w:val="3"/>
                    </w:numPr>
                    <w:overflowPunct w:val="0"/>
                    <w:autoSpaceDE w:val="0"/>
                    <w:autoSpaceDN w:val="0"/>
                    <w:adjustRightInd w:val="0"/>
                    <w:spacing w:line="240" w:lineRule="auto"/>
                    <w:ind w:right="60"/>
                    <w:textAlignment w:val="baseline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(1.3)</w:t>
                  </w:r>
                </w:p>
              </w:tc>
              <w:tc>
                <w:tcPr>
                  <w:tcW w:w="900" w:type="dxa"/>
                </w:tcPr>
                <w:p w14:paraId="11B6BC04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4.126</w:t>
                  </w:r>
                </w:p>
              </w:tc>
              <w:tc>
                <w:tcPr>
                  <w:tcW w:w="985" w:type="dxa"/>
                </w:tcPr>
                <w:p w14:paraId="2A57B1A8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&lt;0.001</w:t>
                  </w:r>
                </w:p>
              </w:tc>
            </w:tr>
            <w:tr w:rsidR="002A7ED7" w:rsidRPr="008473E9" w14:paraId="6CC6BABE" w14:textId="77777777" w:rsidTr="00D91E47">
              <w:tc>
                <w:tcPr>
                  <w:tcW w:w="5575" w:type="dxa"/>
                </w:tcPr>
                <w:p w14:paraId="26D9D5A9" w14:textId="77777777" w:rsidR="002A7ED7" w:rsidRPr="008473E9" w:rsidRDefault="002A7ED7" w:rsidP="00D91E47">
                  <w:pPr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o. I feel confident to counsel my patients about prescription opioid abuse.</w:t>
                  </w:r>
                </w:p>
              </w:tc>
              <w:tc>
                <w:tcPr>
                  <w:tcW w:w="1080" w:type="dxa"/>
                </w:tcPr>
                <w:p w14:paraId="0DE68B2B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5.3 (1.4)</w:t>
                  </w:r>
                </w:p>
              </w:tc>
              <w:tc>
                <w:tcPr>
                  <w:tcW w:w="900" w:type="dxa"/>
                </w:tcPr>
                <w:p w14:paraId="60759645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4.6 (1.4)</w:t>
                  </w:r>
                </w:p>
              </w:tc>
              <w:tc>
                <w:tcPr>
                  <w:tcW w:w="900" w:type="dxa"/>
                </w:tcPr>
                <w:p w14:paraId="1A12CC9E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 xml:space="preserve">3.568 </w:t>
                  </w:r>
                </w:p>
              </w:tc>
              <w:tc>
                <w:tcPr>
                  <w:tcW w:w="985" w:type="dxa"/>
                </w:tcPr>
                <w:p w14:paraId="5E4088A3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&lt;0.001</w:t>
                  </w:r>
                </w:p>
              </w:tc>
            </w:tr>
            <w:tr w:rsidR="002A7ED7" w:rsidRPr="008473E9" w14:paraId="635B83A1" w14:textId="77777777" w:rsidTr="00D91E47">
              <w:tc>
                <w:tcPr>
                  <w:tcW w:w="5575" w:type="dxa"/>
                </w:tcPr>
                <w:p w14:paraId="1EF6E996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p.</w:t>
                  </w:r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r w:rsidRPr="008473E9">
                    <w:rPr>
                      <w:rFonts w:ascii="Arial" w:hAnsi="Arial" w:cs="Arial"/>
                      <w:color w:val="000000"/>
                    </w:rPr>
                    <w:t>I counsel patients about opioid side-effects and risks of prescription opioids.</w:t>
                  </w:r>
                </w:p>
              </w:tc>
              <w:tc>
                <w:tcPr>
                  <w:tcW w:w="1080" w:type="dxa"/>
                </w:tcPr>
                <w:p w14:paraId="016BDBF7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5.8 (1.1)</w:t>
                  </w:r>
                </w:p>
              </w:tc>
              <w:tc>
                <w:tcPr>
                  <w:tcW w:w="900" w:type="dxa"/>
                </w:tcPr>
                <w:p w14:paraId="21E23640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5.2 (1.3)</w:t>
                  </w:r>
                </w:p>
              </w:tc>
              <w:tc>
                <w:tcPr>
                  <w:tcW w:w="900" w:type="dxa"/>
                </w:tcPr>
                <w:p w14:paraId="7E47EC78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3.370</w:t>
                  </w:r>
                </w:p>
              </w:tc>
              <w:tc>
                <w:tcPr>
                  <w:tcW w:w="985" w:type="dxa"/>
                </w:tcPr>
                <w:p w14:paraId="2847BE47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0.001</w:t>
                  </w:r>
                </w:p>
              </w:tc>
            </w:tr>
            <w:tr w:rsidR="002A7ED7" w:rsidRPr="008473E9" w14:paraId="35E08311" w14:textId="77777777" w:rsidTr="00D91E47">
              <w:tc>
                <w:tcPr>
                  <w:tcW w:w="5575" w:type="dxa"/>
                </w:tcPr>
                <w:p w14:paraId="48D5AF86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q.</w:t>
                  </w:r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r w:rsidRPr="008473E9">
                    <w:rPr>
                      <w:rFonts w:ascii="Arial" w:hAnsi="Arial" w:cs="Arial"/>
                      <w:color w:val="000000"/>
                    </w:rPr>
                    <w:t>I would prefer using opioids more for acute pain than for chronic pain.</w:t>
                  </w:r>
                </w:p>
              </w:tc>
              <w:tc>
                <w:tcPr>
                  <w:tcW w:w="1080" w:type="dxa"/>
                </w:tcPr>
                <w:p w14:paraId="48BB8112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5.8 (1.2)</w:t>
                  </w:r>
                </w:p>
              </w:tc>
              <w:tc>
                <w:tcPr>
                  <w:tcW w:w="900" w:type="dxa"/>
                </w:tcPr>
                <w:p w14:paraId="5C535DC3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5.8 (1.1)</w:t>
                  </w:r>
                </w:p>
              </w:tc>
              <w:tc>
                <w:tcPr>
                  <w:tcW w:w="900" w:type="dxa"/>
                </w:tcPr>
                <w:p w14:paraId="0540F3F6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-0.164</w:t>
                  </w:r>
                </w:p>
              </w:tc>
              <w:tc>
                <w:tcPr>
                  <w:tcW w:w="985" w:type="dxa"/>
                </w:tcPr>
                <w:p w14:paraId="27DBC9FC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0.870</w:t>
                  </w:r>
                </w:p>
              </w:tc>
            </w:tr>
            <w:tr w:rsidR="002A7ED7" w:rsidRPr="008473E9" w14:paraId="58080948" w14:textId="77777777" w:rsidTr="00D91E47">
              <w:tc>
                <w:tcPr>
                  <w:tcW w:w="5575" w:type="dxa"/>
                </w:tcPr>
                <w:p w14:paraId="0110F7B3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r. Opioids are very effective in treating chronic pain.</w:t>
                  </w:r>
                </w:p>
              </w:tc>
              <w:tc>
                <w:tcPr>
                  <w:tcW w:w="1080" w:type="dxa"/>
                </w:tcPr>
                <w:p w14:paraId="02FB3D50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2.7 (1.3)</w:t>
                  </w:r>
                </w:p>
              </w:tc>
              <w:tc>
                <w:tcPr>
                  <w:tcW w:w="900" w:type="dxa"/>
                </w:tcPr>
                <w:p w14:paraId="7B6BCAC6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3.0 (1.4)</w:t>
                  </w:r>
                </w:p>
              </w:tc>
              <w:tc>
                <w:tcPr>
                  <w:tcW w:w="900" w:type="dxa"/>
                </w:tcPr>
                <w:p w14:paraId="714F19C7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-1.956</w:t>
                  </w:r>
                </w:p>
              </w:tc>
              <w:tc>
                <w:tcPr>
                  <w:tcW w:w="985" w:type="dxa"/>
                </w:tcPr>
                <w:p w14:paraId="029CE4F4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0.052</w:t>
                  </w:r>
                </w:p>
              </w:tc>
            </w:tr>
            <w:tr w:rsidR="002A7ED7" w:rsidRPr="008473E9" w14:paraId="08A16AE1" w14:textId="77777777" w:rsidTr="00D91E47">
              <w:tc>
                <w:tcPr>
                  <w:tcW w:w="5575" w:type="dxa"/>
                </w:tcPr>
                <w:p w14:paraId="4758E22E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s. Benefits of opioids outweigh side-effects of opioids</w:t>
                  </w:r>
                </w:p>
              </w:tc>
              <w:tc>
                <w:tcPr>
                  <w:tcW w:w="1080" w:type="dxa"/>
                </w:tcPr>
                <w:p w14:paraId="37E9D315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3.4 (1.4)</w:t>
                  </w:r>
                </w:p>
              </w:tc>
              <w:tc>
                <w:tcPr>
                  <w:tcW w:w="900" w:type="dxa"/>
                </w:tcPr>
                <w:p w14:paraId="20539456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3.3 (1.4)</w:t>
                  </w:r>
                </w:p>
              </w:tc>
              <w:tc>
                <w:tcPr>
                  <w:tcW w:w="900" w:type="dxa"/>
                </w:tcPr>
                <w:p w14:paraId="416E7A90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0.420</w:t>
                  </w:r>
                </w:p>
              </w:tc>
              <w:tc>
                <w:tcPr>
                  <w:tcW w:w="985" w:type="dxa"/>
                </w:tcPr>
                <w:p w14:paraId="4660BF8D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0.675</w:t>
                  </w:r>
                </w:p>
              </w:tc>
            </w:tr>
            <w:tr w:rsidR="002A7ED7" w:rsidRPr="008473E9" w14:paraId="752E9238" w14:textId="77777777" w:rsidTr="00D91E47">
              <w:tc>
                <w:tcPr>
                  <w:tcW w:w="5575" w:type="dxa"/>
                </w:tcPr>
                <w:p w14:paraId="338DE75F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t.</w:t>
                  </w:r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r w:rsidRPr="008473E9">
                    <w:rPr>
                      <w:rFonts w:ascii="Arial" w:hAnsi="Arial" w:cs="Arial"/>
                      <w:color w:val="000000"/>
                    </w:rPr>
                    <w:t>I am willing to prescribe opioid analgesics to patients with moderate to severe chronic terminal pain</w:t>
                  </w:r>
                </w:p>
              </w:tc>
              <w:tc>
                <w:tcPr>
                  <w:tcW w:w="1080" w:type="dxa"/>
                </w:tcPr>
                <w:p w14:paraId="65F1F2BD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5.7 (1.6)</w:t>
                  </w:r>
                </w:p>
              </w:tc>
              <w:tc>
                <w:tcPr>
                  <w:tcW w:w="900" w:type="dxa"/>
                </w:tcPr>
                <w:p w14:paraId="0DFA2497" w14:textId="77777777" w:rsidR="002A7ED7" w:rsidRPr="008473E9" w:rsidRDefault="002A7ED7" w:rsidP="002A7ED7">
                  <w:pPr>
                    <w:pStyle w:val="ListParagraph"/>
                    <w:numPr>
                      <w:ilvl w:val="1"/>
                      <w:numId w:val="4"/>
                    </w:numPr>
                    <w:overflowPunct w:val="0"/>
                    <w:autoSpaceDE w:val="0"/>
                    <w:autoSpaceDN w:val="0"/>
                    <w:adjustRightInd w:val="0"/>
                    <w:spacing w:line="240" w:lineRule="auto"/>
                    <w:ind w:right="60"/>
                    <w:textAlignment w:val="baseline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(1.7)</w:t>
                  </w:r>
                </w:p>
              </w:tc>
              <w:tc>
                <w:tcPr>
                  <w:tcW w:w="900" w:type="dxa"/>
                </w:tcPr>
                <w:p w14:paraId="505A65DC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2.414</w:t>
                  </w:r>
                </w:p>
              </w:tc>
              <w:tc>
                <w:tcPr>
                  <w:tcW w:w="985" w:type="dxa"/>
                </w:tcPr>
                <w:p w14:paraId="37027AD2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0.017</w:t>
                  </w:r>
                </w:p>
              </w:tc>
            </w:tr>
            <w:tr w:rsidR="002A7ED7" w:rsidRPr="008473E9" w14:paraId="0EAF25DB" w14:textId="77777777" w:rsidTr="00D91E47">
              <w:tc>
                <w:tcPr>
                  <w:tcW w:w="5575" w:type="dxa"/>
                </w:tcPr>
                <w:p w14:paraId="16AC5692" w14:textId="77777777" w:rsidR="002A7ED7" w:rsidRPr="008473E9" w:rsidRDefault="002A7ED7" w:rsidP="00D91E47">
                  <w:pPr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eastAsia="Calibri" w:hAnsi="Arial" w:cs="Arial"/>
                      <w:color w:val="0D0D0D"/>
                    </w:rPr>
                    <w:lastRenderedPageBreak/>
                    <w:t>u.</w:t>
                  </w:r>
                  <w:r>
                    <w:rPr>
                      <w:rFonts w:ascii="Arial" w:eastAsia="Calibri" w:hAnsi="Arial" w:cs="Arial"/>
                      <w:color w:val="0D0D0D"/>
                    </w:rPr>
                    <w:t xml:space="preserve"> </w:t>
                  </w:r>
                  <w:r w:rsidRPr="008473E9">
                    <w:rPr>
                      <w:rFonts w:ascii="Arial" w:eastAsia="Calibri" w:hAnsi="Arial" w:cs="Arial"/>
                      <w:color w:val="0D0D0D"/>
                    </w:rPr>
                    <w:t>I am reluctant to use opioids for patients with moderate to severe chronic non-terminal pain.</w:t>
                  </w:r>
                </w:p>
              </w:tc>
              <w:tc>
                <w:tcPr>
                  <w:tcW w:w="1080" w:type="dxa"/>
                </w:tcPr>
                <w:p w14:paraId="6C81EBFD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4.8 (1.8)</w:t>
                  </w:r>
                </w:p>
              </w:tc>
              <w:tc>
                <w:tcPr>
                  <w:tcW w:w="900" w:type="dxa"/>
                </w:tcPr>
                <w:p w14:paraId="4F4737A7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5.0 (1.5)</w:t>
                  </w:r>
                </w:p>
              </w:tc>
              <w:tc>
                <w:tcPr>
                  <w:tcW w:w="900" w:type="dxa"/>
                </w:tcPr>
                <w:p w14:paraId="7A2EED7D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-0.471</w:t>
                  </w:r>
                </w:p>
              </w:tc>
              <w:tc>
                <w:tcPr>
                  <w:tcW w:w="985" w:type="dxa"/>
                </w:tcPr>
                <w:p w14:paraId="7559BCDB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0.638</w:t>
                  </w:r>
                </w:p>
              </w:tc>
            </w:tr>
            <w:tr w:rsidR="002A7ED7" w:rsidRPr="008473E9" w14:paraId="79301405" w14:textId="77777777" w:rsidTr="00D91E47">
              <w:tc>
                <w:tcPr>
                  <w:tcW w:w="5575" w:type="dxa"/>
                </w:tcPr>
                <w:p w14:paraId="704C059E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>
                    <w:rPr>
                      <w:rFonts w:ascii="Arial" w:eastAsia="Calibri" w:hAnsi="Arial" w:cs="Arial"/>
                      <w:color w:val="0D0D0D"/>
                    </w:rPr>
                    <w:t xml:space="preserve">v. </w:t>
                  </w:r>
                  <w:r w:rsidRPr="008473E9">
                    <w:rPr>
                      <w:rFonts w:ascii="Arial" w:eastAsia="Calibri" w:hAnsi="Arial" w:cs="Arial"/>
                      <w:color w:val="0D0D0D"/>
                    </w:rPr>
                    <w:t>Chronic pain is well managed here at LLUH</w:t>
                  </w:r>
                </w:p>
              </w:tc>
              <w:tc>
                <w:tcPr>
                  <w:tcW w:w="1080" w:type="dxa"/>
                </w:tcPr>
                <w:p w14:paraId="2F806E0B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2.7 (0.9)</w:t>
                  </w:r>
                </w:p>
              </w:tc>
              <w:tc>
                <w:tcPr>
                  <w:tcW w:w="900" w:type="dxa"/>
                </w:tcPr>
                <w:p w14:paraId="6D0A6858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2.8 (0.7)</w:t>
                  </w:r>
                </w:p>
              </w:tc>
              <w:tc>
                <w:tcPr>
                  <w:tcW w:w="900" w:type="dxa"/>
                </w:tcPr>
                <w:p w14:paraId="4351FBB1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-0.414</w:t>
                  </w:r>
                </w:p>
              </w:tc>
              <w:tc>
                <w:tcPr>
                  <w:tcW w:w="985" w:type="dxa"/>
                </w:tcPr>
                <w:p w14:paraId="3B319BBA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0.679</w:t>
                  </w:r>
                </w:p>
              </w:tc>
            </w:tr>
            <w:tr w:rsidR="002A7ED7" w:rsidRPr="008473E9" w14:paraId="1F1759F6" w14:textId="77777777" w:rsidTr="00D91E47">
              <w:tc>
                <w:tcPr>
                  <w:tcW w:w="5575" w:type="dxa"/>
                </w:tcPr>
                <w:p w14:paraId="447D01C5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>
                    <w:rPr>
                      <w:rFonts w:ascii="Arial" w:eastAsia="Calibri" w:hAnsi="Arial" w:cs="Arial"/>
                      <w:color w:val="0D0D0D"/>
                    </w:rPr>
                    <w:t xml:space="preserve">x. </w:t>
                  </w:r>
                  <w:r w:rsidRPr="008473E9">
                    <w:rPr>
                      <w:rFonts w:ascii="Arial" w:eastAsia="Calibri" w:hAnsi="Arial" w:cs="Arial"/>
                      <w:color w:val="0D0D0D"/>
                    </w:rPr>
                    <w:t>Acute pain is well managed here at LLUH</w:t>
                  </w:r>
                </w:p>
              </w:tc>
              <w:tc>
                <w:tcPr>
                  <w:tcW w:w="1080" w:type="dxa"/>
                </w:tcPr>
                <w:p w14:paraId="0AB9C972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3.5 (1.0)</w:t>
                  </w:r>
                </w:p>
              </w:tc>
              <w:tc>
                <w:tcPr>
                  <w:tcW w:w="900" w:type="dxa"/>
                </w:tcPr>
                <w:p w14:paraId="1471DCF4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3.7 (0.8)</w:t>
                  </w:r>
                </w:p>
              </w:tc>
              <w:tc>
                <w:tcPr>
                  <w:tcW w:w="900" w:type="dxa"/>
                </w:tcPr>
                <w:p w14:paraId="6F363B81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-2.065</w:t>
                  </w:r>
                </w:p>
              </w:tc>
              <w:tc>
                <w:tcPr>
                  <w:tcW w:w="985" w:type="dxa"/>
                </w:tcPr>
                <w:p w14:paraId="0E95ACEB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0.040</w:t>
                  </w:r>
                </w:p>
              </w:tc>
            </w:tr>
            <w:tr w:rsidR="002A7ED7" w:rsidRPr="008473E9" w14:paraId="617B28BD" w14:textId="77777777" w:rsidTr="00D91E47">
              <w:tc>
                <w:tcPr>
                  <w:tcW w:w="5575" w:type="dxa"/>
                </w:tcPr>
                <w:p w14:paraId="5DE2FABF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>
                    <w:rPr>
                      <w:rFonts w:ascii="Arial" w:eastAsia="Calibri" w:hAnsi="Arial" w:cs="Arial"/>
                      <w:color w:val="0D0D0D"/>
                    </w:rPr>
                    <w:t xml:space="preserve">y. </w:t>
                  </w:r>
                  <w:r w:rsidRPr="008473E9">
                    <w:rPr>
                      <w:rFonts w:ascii="Arial" w:eastAsia="Calibri" w:hAnsi="Arial" w:cs="Arial"/>
                      <w:color w:val="0D0D0D"/>
                    </w:rPr>
                    <w:t xml:space="preserve">Opioids are underutilized in patients with moderate to severe chronic pain at LLUH. </w:t>
                  </w:r>
                </w:p>
              </w:tc>
              <w:tc>
                <w:tcPr>
                  <w:tcW w:w="1080" w:type="dxa"/>
                </w:tcPr>
                <w:p w14:paraId="67BA5D0E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2.3 (0.8)</w:t>
                  </w:r>
                </w:p>
              </w:tc>
              <w:tc>
                <w:tcPr>
                  <w:tcW w:w="900" w:type="dxa"/>
                </w:tcPr>
                <w:p w14:paraId="7390E2F6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2.5 (0.8)</w:t>
                  </w:r>
                </w:p>
              </w:tc>
              <w:tc>
                <w:tcPr>
                  <w:tcW w:w="900" w:type="dxa"/>
                </w:tcPr>
                <w:p w14:paraId="185FE165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-1.391</w:t>
                  </w:r>
                </w:p>
              </w:tc>
              <w:tc>
                <w:tcPr>
                  <w:tcW w:w="985" w:type="dxa"/>
                </w:tcPr>
                <w:p w14:paraId="31569411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0.165</w:t>
                  </w:r>
                </w:p>
              </w:tc>
            </w:tr>
            <w:tr w:rsidR="002A7ED7" w:rsidRPr="008473E9" w14:paraId="1AB0A017" w14:textId="77777777" w:rsidTr="00D91E47">
              <w:tc>
                <w:tcPr>
                  <w:tcW w:w="5575" w:type="dxa"/>
                </w:tcPr>
                <w:p w14:paraId="4CD6CF53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>
                    <w:rPr>
                      <w:rFonts w:ascii="Arial" w:eastAsia="Calibri" w:hAnsi="Arial" w:cs="Arial"/>
                      <w:color w:val="0D0D0D"/>
                    </w:rPr>
                    <w:t xml:space="preserve">z. </w:t>
                  </w:r>
                  <w:r w:rsidRPr="008473E9">
                    <w:rPr>
                      <w:rFonts w:ascii="Arial" w:eastAsia="Calibri" w:hAnsi="Arial" w:cs="Arial"/>
                      <w:color w:val="0D0D0D"/>
                    </w:rPr>
                    <w:t>I have adequate consultation and referral resources to assist with chronic non-terminal pain management.</w:t>
                  </w:r>
                </w:p>
              </w:tc>
              <w:tc>
                <w:tcPr>
                  <w:tcW w:w="1080" w:type="dxa"/>
                </w:tcPr>
                <w:p w14:paraId="67DC75DF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3.0 (1.2)</w:t>
                  </w:r>
                </w:p>
              </w:tc>
              <w:tc>
                <w:tcPr>
                  <w:tcW w:w="900" w:type="dxa"/>
                </w:tcPr>
                <w:p w14:paraId="0FA2DA3C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2.9 (1.1)</w:t>
                  </w:r>
                </w:p>
              </w:tc>
              <w:tc>
                <w:tcPr>
                  <w:tcW w:w="900" w:type="dxa"/>
                </w:tcPr>
                <w:p w14:paraId="759AEAB0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0.489</w:t>
                  </w:r>
                </w:p>
              </w:tc>
              <w:tc>
                <w:tcPr>
                  <w:tcW w:w="985" w:type="dxa"/>
                </w:tcPr>
                <w:p w14:paraId="532A594C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0.625</w:t>
                  </w:r>
                </w:p>
              </w:tc>
            </w:tr>
            <w:tr w:rsidR="002A7ED7" w:rsidRPr="008473E9" w14:paraId="788E6196" w14:textId="77777777" w:rsidTr="00D91E47">
              <w:tc>
                <w:tcPr>
                  <w:tcW w:w="5575" w:type="dxa"/>
                </w:tcPr>
                <w:p w14:paraId="04FA3FEA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eastAsia="Calibri" w:hAnsi="Arial" w:cs="Arial"/>
                      <w:color w:val="0D0D0D"/>
                    </w:rPr>
                  </w:pPr>
                  <w:proofErr w:type="gramStart"/>
                  <w:r>
                    <w:rPr>
                      <w:rFonts w:ascii="Arial" w:eastAsia="Calibri" w:hAnsi="Arial" w:cs="Arial"/>
                      <w:color w:val="0D0D0D"/>
                    </w:rPr>
                    <w:t>aa.</w:t>
                  </w:r>
                  <w:proofErr w:type="gramEnd"/>
                  <w:r>
                    <w:rPr>
                      <w:rFonts w:ascii="Arial" w:eastAsia="Calibri" w:hAnsi="Arial" w:cs="Arial"/>
                      <w:color w:val="0D0D0D"/>
                    </w:rPr>
                    <w:t xml:space="preserve"> </w:t>
                  </w:r>
                  <w:r w:rsidRPr="008473E9">
                    <w:rPr>
                      <w:rFonts w:ascii="Arial" w:eastAsia="Calibri" w:hAnsi="Arial" w:cs="Arial"/>
                      <w:color w:val="0D0D0D"/>
                    </w:rPr>
                    <w:t xml:space="preserve">There is lack of institutional commitment to effective pain management. </w:t>
                  </w:r>
                </w:p>
              </w:tc>
              <w:tc>
                <w:tcPr>
                  <w:tcW w:w="1080" w:type="dxa"/>
                </w:tcPr>
                <w:p w14:paraId="0F72B845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2.8 (1.0)</w:t>
                  </w:r>
                </w:p>
              </w:tc>
              <w:tc>
                <w:tcPr>
                  <w:tcW w:w="900" w:type="dxa"/>
                </w:tcPr>
                <w:p w14:paraId="3F13F4C0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3.1 (0.9)</w:t>
                  </w:r>
                </w:p>
              </w:tc>
              <w:tc>
                <w:tcPr>
                  <w:tcW w:w="900" w:type="dxa"/>
                </w:tcPr>
                <w:p w14:paraId="7BA140BD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-2.043</w:t>
                  </w:r>
                </w:p>
              </w:tc>
              <w:tc>
                <w:tcPr>
                  <w:tcW w:w="985" w:type="dxa"/>
                </w:tcPr>
                <w:p w14:paraId="743D8E70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0.042</w:t>
                  </w:r>
                </w:p>
              </w:tc>
            </w:tr>
            <w:tr w:rsidR="002A7ED7" w:rsidRPr="008473E9" w14:paraId="3939AC59" w14:textId="77777777" w:rsidTr="00D91E47">
              <w:tc>
                <w:tcPr>
                  <w:tcW w:w="5575" w:type="dxa"/>
                </w:tcPr>
                <w:p w14:paraId="09429DEC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eastAsia="Calibri" w:hAnsi="Arial" w:cs="Arial"/>
                      <w:color w:val="0D0D0D"/>
                    </w:rPr>
                  </w:pPr>
                  <w:r>
                    <w:rPr>
                      <w:rFonts w:ascii="Arial" w:eastAsia="Calibri" w:hAnsi="Arial" w:cs="Arial"/>
                      <w:color w:val="0D0D0D"/>
                    </w:rPr>
                    <w:t xml:space="preserve">ab. </w:t>
                  </w:r>
                  <w:r w:rsidRPr="008473E9">
                    <w:rPr>
                      <w:rFonts w:ascii="Arial" w:eastAsia="Calibri" w:hAnsi="Arial" w:cs="Arial"/>
                      <w:color w:val="0D0D0D"/>
                    </w:rPr>
                    <w:t xml:space="preserve">LLUH routinely collects and reports data on pain management quality. </w:t>
                  </w:r>
                </w:p>
              </w:tc>
              <w:tc>
                <w:tcPr>
                  <w:tcW w:w="1080" w:type="dxa"/>
                </w:tcPr>
                <w:p w14:paraId="5BB125E6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2.9 (0.8)</w:t>
                  </w:r>
                </w:p>
              </w:tc>
              <w:tc>
                <w:tcPr>
                  <w:tcW w:w="900" w:type="dxa"/>
                </w:tcPr>
                <w:p w14:paraId="3607C71D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3.0 (0.8)</w:t>
                  </w:r>
                </w:p>
              </w:tc>
              <w:tc>
                <w:tcPr>
                  <w:tcW w:w="900" w:type="dxa"/>
                </w:tcPr>
                <w:p w14:paraId="636E8637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-1.190</w:t>
                  </w:r>
                </w:p>
              </w:tc>
              <w:tc>
                <w:tcPr>
                  <w:tcW w:w="985" w:type="dxa"/>
                </w:tcPr>
                <w:p w14:paraId="221FCE4A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0.235</w:t>
                  </w:r>
                </w:p>
              </w:tc>
            </w:tr>
            <w:tr w:rsidR="002A7ED7" w:rsidRPr="008473E9" w14:paraId="24CEDA26" w14:textId="77777777" w:rsidTr="00D91E47">
              <w:tc>
                <w:tcPr>
                  <w:tcW w:w="5575" w:type="dxa"/>
                </w:tcPr>
                <w:p w14:paraId="7495A666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eastAsia="Calibri" w:hAnsi="Arial" w:cs="Arial"/>
                      <w:color w:val="0D0D0D"/>
                    </w:rPr>
                  </w:pPr>
                  <w:r>
                    <w:rPr>
                      <w:rFonts w:ascii="Arial" w:hAnsi="Arial" w:cs="Arial"/>
                      <w:color w:val="0D0D0D"/>
                    </w:rPr>
                    <w:t xml:space="preserve">ac. </w:t>
                  </w:r>
                  <w:r w:rsidRPr="008473E9">
                    <w:rPr>
                      <w:rFonts w:ascii="Arial" w:hAnsi="Arial" w:cs="Arial"/>
                      <w:color w:val="0D0D0D"/>
                    </w:rPr>
                    <w:t>Utilizing a prescription drug monitoring program is useful in helping to combat the epidemic of prescription opioid misuse and death.</w:t>
                  </w:r>
                </w:p>
              </w:tc>
              <w:tc>
                <w:tcPr>
                  <w:tcW w:w="1080" w:type="dxa"/>
                </w:tcPr>
                <w:p w14:paraId="2C1D8F9E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4.0 (0.8)</w:t>
                  </w:r>
                </w:p>
              </w:tc>
              <w:tc>
                <w:tcPr>
                  <w:tcW w:w="900" w:type="dxa"/>
                </w:tcPr>
                <w:p w14:paraId="051B5DEB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4.0 (0.8)</w:t>
                  </w:r>
                </w:p>
              </w:tc>
              <w:tc>
                <w:tcPr>
                  <w:tcW w:w="900" w:type="dxa"/>
                </w:tcPr>
                <w:p w14:paraId="05EEB8B9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-0.268</w:t>
                  </w:r>
                </w:p>
              </w:tc>
              <w:tc>
                <w:tcPr>
                  <w:tcW w:w="985" w:type="dxa"/>
                </w:tcPr>
                <w:p w14:paraId="32313519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0.789</w:t>
                  </w:r>
                </w:p>
              </w:tc>
            </w:tr>
            <w:tr w:rsidR="002A7ED7" w:rsidRPr="008473E9" w14:paraId="7C36BAA5" w14:textId="77777777" w:rsidTr="00D91E47">
              <w:tc>
                <w:tcPr>
                  <w:tcW w:w="5575" w:type="dxa"/>
                </w:tcPr>
                <w:p w14:paraId="2E93A405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D0D0D"/>
                    </w:rPr>
                  </w:pPr>
                  <w:r>
                    <w:rPr>
                      <w:rFonts w:ascii="Arial" w:hAnsi="Arial" w:cs="Arial"/>
                      <w:color w:val="0D0D0D"/>
                    </w:rPr>
                    <w:t xml:space="preserve">ad. </w:t>
                  </w:r>
                  <w:r w:rsidRPr="008473E9">
                    <w:rPr>
                      <w:rFonts w:ascii="Arial" w:hAnsi="Arial" w:cs="Arial"/>
                      <w:color w:val="0D0D0D"/>
                    </w:rPr>
                    <w:t>Most of my patients responsibly take their prescribed opioids.</w:t>
                  </w:r>
                </w:p>
              </w:tc>
              <w:tc>
                <w:tcPr>
                  <w:tcW w:w="1080" w:type="dxa"/>
                </w:tcPr>
                <w:p w14:paraId="710820D7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3.5 (0.9)</w:t>
                  </w:r>
                </w:p>
              </w:tc>
              <w:tc>
                <w:tcPr>
                  <w:tcW w:w="900" w:type="dxa"/>
                </w:tcPr>
                <w:p w14:paraId="5FE0CDD1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3.3 (0.9)</w:t>
                  </w:r>
                </w:p>
              </w:tc>
              <w:tc>
                <w:tcPr>
                  <w:tcW w:w="900" w:type="dxa"/>
                </w:tcPr>
                <w:p w14:paraId="4E44B28D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2.009</w:t>
                  </w:r>
                </w:p>
              </w:tc>
              <w:tc>
                <w:tcPr>
                  <w:tcW w:w="985" w:type="dxa"/>
                </w:tcPr>
                <w:p w14:paraId="3C82AD14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0.046</w:t>
                  </w:r>
                </w:p>
              </w:tc>
            </w:tr>
            <w:tr w:rsidR="002A7ED7" w:rsidRPr="008473E9" w14:paraId="1924EE7E" w14:textId="77777777" w:rsidTr="00D91E47">
              <w:tc>
                <w:tcPr>
                  <w:tcW w:w="5575" w:type="dxa"/>
                </w:tcPr>
                <w:p w14:paraId="5AA338BC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D0D0D"/>
                    </w:rPr>
                  </w:pPr>
                  <w:r>
                    <w:rPr>
                      <w:rFonts w:ascii="Arial" w:hAnsi="Arial" w:cs="Arial"/>
                      <w:color w:val="0D0D0D"/>
                    </w:rPr>
                    <w:t xml:space="preserve">ae. </w:t>
                  </w:r>
                  <w:r w:rsidRPr="008473E9">
                    <w:rPr>
                      <w:rFonts w:ascii="Arial" w:hAnsi="Arial" w:cs="Arial"/>
                      <w:color w:val="0D0D0D"/>
                    </w:rPr>
                    <w:t>Healthcare providers’ open communication with their patients will reduce the probability of abusing prescribed opioids.</w:t>
                  </w:r>
                </w:p>
              </w:tc>
              <w:tc>
                <w:tcPr>
                  <w:tcW w:w="1080" w:type="dxa"/>
                </w:tcPr>
                <w:p w14:paraId="42C47A9C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3.8 (0.8)</w:t>
                  </w:r>
                </w:p>
              </w:tc>
              <w:tc>
                <w:tcPr>
                  <w:tcW w:w="900" w:type="dxa"/>
                </w:tcPr>
                <w:p w14:paraId="06A0853F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3.7 (0.8)</w:t>
                  </w:r>
                </w:p>
              </w:tc>
              <w:tc>
                <w:tcPr>
                  <w:tcW w:w="900" w:type="dxa"/>
                </w:tcPr>
                <w:p w14:paraId="57247BCE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0.334</w:t>
                  </w:r>
                </w:p>
              </w:tc>
              <w:tc>
                <w:tcPr>
                  <w:tcW w:w="985" w:type="dxa"/>
                </w:tcPr>
                <w:p w14:paraId="2DAE7756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0.739</w:t>
                  </w:r>
                </w:p>
              </w:tc>
            </w:tr>
            <w:tr w:rsidR="002A7ED7" w:rsidRPr="008473E9" w14:paraId="3E893E87" w14:textId="77777777" w:rsidTr="00D91E47">
              <w:tc>
                <w:tcPr>
                  <w:tcW w:w="5575" w:type="dxa"/>
                </w:tcPr>
                <w:p w14:paraId="38DE1FDB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D0D0D"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0D0D0D"/>
                    </w:rPr>
                    <w:t>af</w:t>
                  </w:r>
                  <w:proofErr w:type="spellEnd"/>
                  <w:r>
                    <w:rPr>
                      <w:rFonts w:ascii="Arial" w:hAnsi="Arial" w:cs="Arial"/>
                      <w:color w:val="0D0D0D"/>
                    </w:rPr>
                    <w:t xml:space="preserve">. </w:t>
                  </w:r>
                  <w:r w:rsidRPr="008473E9">
                    <w:rPr>
                      <w:rFonts w:ascii="Arial" w:hAnsi="Arial" w:cs="Arial"/>
                      <w:color w:val="0D0D0D"/>
                    </w:rPr>
                    <w:t>More emphasis should be put on educating healthcare providers about opioids prescription.</w:t>
                  </w:r>
                </w:p>
              </w:tc>
              <w:tc>
                <w:tcPr>
                  <w:tcW w:w="1080" w:type="dxa"/>
                </w:tcPr>
                <w:p w14:paraId="3C78E45C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3.8 (0.8)</w:t>
                  </w:r>
                </w:p>
              </w:tc>
              <w:tc>
                <w:tcPr>
                  <w:tcW w:w="900" w:type="dxa"/>
                </w:tcPr>
                <w:p w14:paraId="04DD620F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4.0 (0.7)</w:t>
                  </w:r>
                </w:p>
              </w:tc>
              <w:tc>
                <w:tcPr>
                  <w:tcW w:w="900" w:type="dxa"/>
                </w:tcPr>
                <w:p w14:paraId="3C079B9D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-1.626</w:t>
                  </w:r>
                </w:p>
              </w:tc>
              <w:tc>
                <w:tcPr>
                  <w:tcW w:w="985" w:type="dxa"/>
                </w:tcPr>
                <w:p w14:paraId="0AE9986D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0.105</w:t>
                  </w:r>
                </w:p>
              </w:tc>
            </w:tr>
            <w:tr w:rsidR="002A7ED7" w:rsidRPr="008473E9" w14:paraId="66374DD9" w14:textId="77777777" w:rsidTr="00D91E47">
              <w:tc>
                <w:tcPr>
                  <w:tcW w:w="5575" w:type="dxa"/>
                </w:tcPr>
                <w:p w14:paraId="32308BF9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D0D0D"/>
                    </w:rPr>
                  </w:pPr>
                  <w:r>
                    <w:rPr>
                      <w:rFonts w:ascii="Arial" w:hAnsi="Arial" w:cs="Arial"/>
                      <w:color w:val="0D0D0D"/>
                    </w:rPr>
                    <w:t xml:space="preserve">ag. </w:t>
                  </w:r>
                  <w:r w:rsidRPr="008473E9">
                    <w:rPr>
                      <w:rFonts w:ascii="Arial" w:hAnsi="Arial" w:cs="Arial"/>
                      <w:color w:val="0D0D0D"/>
                    </w:rPr>
                    <w:t xml:space="preserve">I need more information on how to manage </w:t>
                  </w:r>
                  <w:proofErr w:type="gramStart"/>
                  <w:r w:rsidRPr="008473E9">
                    <w:rPr>
                      <w:rFonts w:ascii="Arial" w:hAnsi="Arial" w:cs="Arial"/>
                      <w:color w:val="0D0D0D"/>
                    </w:rPr>
                    <w:t>the opioid</w:t>
                  </w:r>
                  <w:proofErr w:type="gramEnd"/>
                  <w:r w:rsidRPr="008473E9">
                    <w:rPr>
                      <w:rFonts w:ascii="Arial" w:hAnsi="Arial" w:cs="Arial"/>
                      <w:color w:val="0D0D0D"/>
                    </w:rPr>
                    <w:t xml:space="preserve"> abuse.</w:t>
                  </w:r>
                </w:p>
              </w:tc>
              <w:tc>
                <w:tcPr>
                  <w:tcW w:w="1080" w:type="dxa"/>
                </w:tcPr>
                <w:p w14:paraId="0B769B83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3.3 (1.1)</w:t>
                  </w:r>
                </w:p>
              </w:tc>
              <w:tc>
                <w:tcPr>
                  <w:tcW w:w="900" w:type="dxa"/>
                </w:tcPr>
                <w:p w14:paraId="6038B213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3.8 (0.9)</w:t>
                  </w:r>
                </w:p>
              </w:tc>
              <w:tc>
                <w:tcPr>
                  <w:tcW w:w="900" w:type="dxa"/>
                </w:tcPr>
                <w:p w14:paraId="7A1479A9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-3.876</w:t>
                  </w:r>
                </w:p>
              </w:tc>
              <w:tc>
                <w:tcPr>
                  <w:tcW w:w="985" w:type="dxa"/>
                </w:tcPr>
                <w:p w14:paraId="7E8C44C6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&lt;0.001</w:t>
                  </w:r>
                </w:p>
              </w:tc>
            </w:tr>
            <w:tr w:rsidR="002A7ED7" w:rsidRPr="008473E9" w14:paraId="2E38C931" w14:textId="77777777" w:rsidTr="00D91E47">
              <w:tc>
                <w:tcPr>
                  <w:tcW w:w="5575" w:type="dxa"/>
                </w:tcPr>
                <w:p w14:paraId="72B269A7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D0D0D"/>
                    </w:rPr>
                  </w:pPr>
                  <w:r>
                    <w:rPr>
                      <w:rFonts w:ascii="Arial" w:hAnsi="Arial" w:cs="Arial"/>
                      <w:color w:val="0D0D0D"/>
                    </w:rPr>
                    <w:t xml:space="preserve">ah. </w:t>
                  </w:r>
                  <w:r w:rsidRPr="008473E9">
                    <w:rPr>
                      <w:rFonts w:ascii="Arial" w:hAnsi="Arial" w:cs="Arial"/>
                      <w:color w:val="0D0D0D"/>
                    </w:rPr>
                    <w:t>O</w:t>
                  </w:r>
                  <w:r w:rsidRPr="008473E9">
                    <w:rPr>
                      <w:rFonts w:ascii="Arial" w:hAnsi="Arial" w:cs="Arial"/>
                    </w:rPr>
                    <w:t>pioids should be used as a pain reliever in long-term treatment.</w:t>
                  </w:r>
                </w:p>
              </w:tc>
              <w:tc>
                <w:tcPr>
                  <w:tcW w:w="1080" w:type="dxa"/>
                </w:tcPr>
                <w:p w14:paraId="418C141E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2.2 (0.9)</w:t>
                  </w:r>
                </w:p>
              </w:tc>
              <w:tc>
                <w:tcPr>
                  <w:tcW w:w="900" w:type="dxa"/>
                </w:tcPr>
                <w:p w14:paraId="35ECA4D5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2.3 (0.9)</w:t>
                  </w:r>
                </w:p>
              </w:tc>
              <w:tc>
                <w:tcPr>
                  <w:tcW w:w="900" w:type="dxa"/>
                </w:tcPr>
                <w:p w14:paraId="527C425D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-0.946</w:t>
                  </w:r>
                </w:p>
              </w:tc>
              <w:tc>
                <w:tcPr>
                  <w:tcW w:w="985" w:type="dxa"/>
                </w:tcPr>
                <w:p w14:paraId="040AD277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0.345</w:t>
                  </w:r>
                </w:p>
              </w:tc>
            </w:tr>
            <w:tr w:rsidR="002A7ED7" w:rsidRPr="008473E9" w14:paraId="7F50584D" w14:textId="77777777" w:rsidTr="00D91E47">
              <w:tc>
                <w:tcPr>
                  <w:tcW w:w="5575" w:type="dxa"/>
                </w:tcPr>
                <w:p w14:paraId="538B2BD9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D0D0D"/>
                    </w:rPr>
                  </w:pPr>
                  <w:r>
                    <w:rPr>
                      <w:rFonts w:ascii="Arial" w:hAnsi="Arial" w:cs="Arial"/>
                      <w:color w:val="0D0D0D"/>
                    </w:rPr>
                    <w:t xml:space="preserve">ai. </w:t>
                  </w:r>
                  <w:r w:rsidRPr="008473E9">
                    <w:rPr>
                      <w:rFonts w:ascii="Arial" w:hAnsi="Arial" w:cs="Arial"/>
                      <w:color w:val="0D0D0D"/>
                    </w:rPr>
                    <w:t xml:space="preserve">There is need for improved physician education in pain management including the use of opioids. </w:t>
                  </w:r>
                </w:p>
              </w:tc>
              <w:tc>
                <w:tcPr>
                  <w:tcW w:w="1080" w:type="dxa"/>
                </w:tcPr>
                <w:p w14:paraId="1D1E15E0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3.8 (0.8)</w:t>
                  </w:r>
                </w:p>
              </w:tc>
              <w:tc>
                <w:tcPr>
                  <w:tcW w:w="900" w:type="dxa"/>
                </w:tcPr>
                <w:p w14:paraId="2639F763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4.1 (0.7)</w:t>
                  </w:r>
                </w:p>
              </w:tc>
              <w:tc>
                <w:tcPr>
                  <w:tcW w:w="900" w:type="dxa"/>
                </w:tcPr>
                <w:p w14:paraId="18D44F9C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-2.623</w:t>
                  </w:r>
                </w:p>
              </w:tc>
              <w:tc>
                <w:tcPr>
                  <w:tcW w:w="985" w:type="dxa"/>
                </w:tcPr>
                <w:p w14:paraId="23FEC175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0.009</w:t>
                  </w:r>
                </w:p>
              </w:tc>
            </w:tr>
            <w:tr w:rsidR="002A7ED7" w:rsidRPr="008473E9" w14:paraId="5444BEBC" w14:textId="77777777" w:rsidTr="00D91E47">
              <w:tc>
                <w:tcPr>
                  <w:tcW w:w="5575" w:type="dxa"/>
                </w:tcPr>
                <w:p w14:paraId="48588805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D0D0D"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0D0D0D"/>
                    </w:rPr>
                    <w:t>aj</w:t>
                  </w:r>
                  <w:proofErr w:type="spellEnd"/>
                  <w:r>
                    <w:rPr>
                      <w:rFonts w:ascii="Arial" w:hAnsi="Arial" w:cs="Arial"/>
                      <w:color w:val="0D0D0D"/>
                    </w:rPr>
                    <w:t xml:space="preserve">. </w:t>
                  </w:r>
                  <w:r w:rsidRPr="008473E9">
                    <w:rPr>
                      <w:rFonts w:ascii="Arial" w:hAnsi="Arial" w:cs="Arial"/>
                      <w:color w:val="0D0D0D"/>
                    </w:rPr>
                    <w:t>I have adequate knowledge about pain management.</w:t>
                  </w:r>
                </w:p>
              </w:tc>
              <w:tc>
                <w:tcPr>
                  <w:tcW w:w="1080" w:type="dxa"/>
                </w:tcPr>
                <w:p w14:paraId="07670003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3.5 (1.0)</w:t>
                  </w:r>
                </w:p>
              </w:tc>
              <w:tc>
                <w:tcPr>
                  <w:tcW w:w="900" w:type="dxa"/>
                </w:tcPr>
                <w:p w14:paraId="15781E8D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2.8 (0.9)</w:t>
                  </w:r>
                </w:p>
              </w:tc>
              <w:tc>
                <w:tcPr>
                  <w:tcW w:w="900" w:type="dxa"/>
                </w:tcPr>
                <w:p w14:paraId="3C38C830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5.050</w:t>
                  </w:r>
                </w:p>
              </w:tc>
              <w:tc>
                <w:tcPr>
                  <w:tcW w:w="985" w:type="dxa"/>
                </w:tcPr>
                <w:p w14:paraId="69649F6B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&lt;0.001</w:t>
                  </w:r>
                </w:p>
              </w:tc>
            </w:tr>
            <w:tr w:rsidR="002A7ED7" w:rsidRPr="008473E9" w14:paraId="65181ACF" w14:textId="77777777" w:rsidTr="00D91E47">
              <w:tc>
                <w:tcPr>
                  <w:tcW w:w="5575" w:type="dxa"/>
                </w:tcPr>
                <w:p w14:paraId="6C561D98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D0D0D"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0D0D0D"/>
                    </w:rPr>
                    <w:t>ak</w:t>
                  </w:r>
                  <w:proofErr w:type="spellEnd"/>
                  <w:r>
                    <w:rPr>
                      <w:rFonts w:ascii="Arial" w:hAnsi="Arial" w:cs="Arial"/>
                      <w:color w:val="0D0D0D"/>
                    </w:rPr>
                    <w:t xml:space="preserve">. </w:t>
                  </w:r>
                  <w:r w:rsidRPr="008473E9">
                    <w:rPr>
                      <w:rFonts w:ascii="Arial" w:hAnsi="Arial" w:cs="Arial"/>
                      <w:color w:val="0D0D0D"/>
                    </w:rPr>
                    <w:t xml:space="preserve">Many physicians have insufficient knowledge </w:t>
                  </w:r>
                  <w:proofErr w:type="gramStart"/>
                  <w:r w:rsidRPr="008473E9">
                    <w:rPr>
                      <w:rFonts w:ascii="Arial" w:hAnsi="Arial" w:cs="Arial"/>
                      <w:color w:val="0D0D0D"/>
                    </w:rPr>
                    <w:t>on</w:t>
                  </w:r>
                  <w:proofErr w:type="gramEnd"/>
                  <w:r w:rsidRPr="008473E9">
                    <w:rPr>
                      <w:rFonts w:ascii="Arial" w:hAnsi="Arial" w:cs="Arial"/>
                      <w:color w:val="0D0D0D"/>
                    </w:rPr>
                    <w:t xml:space="preserve"> effective pain management. </w:t>
                  </w:r>
                </w:p>
              </w:tc>
              <w:tc>
                <w:tcPr>
                  <w:tcW w:w="1080" w:type="dxa"/>
                </w:tcPr>
                <w:p w14:paraId="3EBA2E41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3.7 (0.9)</w:t>
                  </w:r>
                </w:p>
              </w:tc>
              <w:tc>
                <w:tcPr>
                  <w:tcW w:w="900" w:type="dxa"/>
                </w:tcPr>
                <w:p w14:paraId="078D4BF5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3.7 (0.9)</w:t>
                  </w:r>
                </w:p>
              </w:tc>
              <w:tc>
                <w:tcPr>
                  <w:tcW w:w="900" w:type="dxa"/>
                </w:tcPr>
                <w:p w14:paraId="52A7AF66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0.370</w:t>
                  </w:r>
                </w:p>
              </w:tc>
              <w:tc>
                <w:tcPr>
                  <w:tcW w:w="985" w:type="dxa"/>
                </w:tcPr>
                <w:p w14:paraId="0600BB24" w14:textId="77777777" w:rsidR="002A7ED7" w:rsidRPr="008473E9" w:rsidRDefault="002A7ED7" w:rsidP="00D91E47">
                  <w:pPr>
                    <w:autoSpaceDE w:val="0"/>
                    <w:autoSpaceDN w:val="0"/>
                    <w:adjustRightInd w:val="0"/>
                    <w:ind w:right="60"/>
                    <w:rPr>
                      <w:rFonts w:ascii="Arial" w:hAnsi="Arial" w:cs="Arial"/>
                      <w:color w:val="000000"/>
                    </w:rPr>
                  </w:pPr>
                  <w:r w:rsidRPr="008473E9">
                    <w:rPr>
                      <w:rFonts w:ascii="Arial" w:hAnsi="Arial" w:cs="Arial"/>
                      <w:color w:val="000000"/>
                    </w:rPr>
                    <w:t>0.711</w:t>
                  </w:r>
                </w:p>
              </w:tc>
            </w:tr>
          </w:tbl>
          <w:p w14:paraId="68C96305" w14:textId="77777777" w:rsidR="002A7ED7" w:rsidRPr="008473E9" w:rsidRDefault="002A7ED7" w:rsidP="00D91E47">
            <w:pPr>
              <w:autoSpaceDE w:val="0"/>
              <w:autoSpaceDN w:val="0"/>
              <w:adjustRightInd w:val="0"/>
              <w:ind w:right="60"/>
              <w:rPr>
                <w:rFonts w:ascii="Arial" w:hAnsi="Arial" w:cs="Arial"/>
                <w:color w:val="000000"/>
              </w:rPr>
            </w:pPr>
          </w:p>
        </w:tc>
      </w:tr>
    </w:tbl>
    <w:p w14:paraId="6AE33E5A" w14:textId="77777777" w:rsidR="002A7ED7" w:rsidRDefault="002A7ED7"/>
    <w:sectPr w:rsidR="002A7E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084A45"/>
    <w:multiLevelType w:val="multilevel"/>
    <w:tmpl w:val="D5B86FC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596139ED"/>
    <w:multiLevelType w:val="multilevel"/>
    <w:tmpl w:val="FEF6DF3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65F83610"/>
    <w:multiLevelType w:val="hybridMultilevel"/>
    <w:tmpl w:val="9F6EE49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B136E7"/>
    <w:multiLevelType w:val="hybridMultilevel"/>
    <w:tmpl w:val="E0A2625A"/>
    <w:lvl w:ilvl="0" w:tplc="805836E8">
      <w:start w:val="1"/>
      <w:numFmt w:val="lowerLetter"/>
      <w:lvlText w:val="%1."/>
      <w:lvlJc w:val="left"/>
      <w:pPr>
        <w:ind w:left="360" w:hanging="360"/>
      </w:pPr>
      <w:rPr>
        <w:rFonts w:hint="default"/>
        <w:sz w:val="23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66513106">
    <w:abstractNumId w:val="3"/>
  </w:num>
  <w:num w:numId="2" w16cid:durableId="1308823477">
    <w:abstractNumId w:val="2"/>
  </w:num>
  <w:num w:numId="3" w16cid:durableId="459958968">
    <w:abstractNumId w:val="0"/>
  </w:num>
  <w:num w:numId="4" w16cid:durableId="4917929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814"/>
    <w:rsid w:val="00011B49"/>
    <w:rsid w:val="000B5AA0"/>
    <w:rsid w:val="002A7ED7"/>
    <w:rsid w:val="00811732"/>
    <w:rsid w:val="00C1017A"/>
    <w:rsid w:val="00C26814"/>
    <w:rsid w:val="00E05D51"/>
    <w:rsid w:val="00EC7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254336"/>
  <w15:chartTrackingRefBased/>
  <w15:docId w15:val="{7142A6DF-9C50-433C-B28C-46064C712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6814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68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68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681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68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681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68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68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68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68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68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68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68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68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68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68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68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68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68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68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68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68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268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68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268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681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268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68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681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681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rsid w:val="00C2681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">
    <w:name w:val="text"/>
    <w:aliases w:val="t"/>
    <w:basedOn w:val="Normal"/>
    <w:rsid w:val="00EC7B30"/>
    <w:pPr>
      <w:overflowPunct w:val="0"/>
      <w:autoSpaceDE w:val="0"/>
      <w:autoSpaceDN w:val="0"/>
      <w:adjustRightInd w:val="0"/>
      <w:spacing w:after="0" w:line="480" w:lineRule="atLeast"/>
      <w:ind w:firstLine="720"/>
      <w:jc w:val="both"/>
      <w:textAlignment w:val="baseline"/>
    </w:pPr>
    <w:rPr>
      <w:rFonts w:ascii="Times" w:eastAsia="Times New Roman" w:hAnsi="Times" w:cs="Times New Roman"/>
      <w:sz w:val="24"/>
      <w:szCs w:val="20"/>
    </w:rPr>
  </w:style>
  <w:style w:type="paragraph" w:styleId="NormalWeb">
    <w:name w:val="Normal (Web)"/>
    <w:basedOn w:val="Normal"/>
    <w:uiPriority w:val="99"/>
    <w:unhideWhenUsed/>
    <w:rsid w:val="00EC7B30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1962</Words>
  <Characters>10383</Characters>
  <Application>Microsoft Office Word</Application>
  <DocSecurity>0</DocSecurity>
  <Lines>1297</Lines>
  <Paragraphs>822</Paragraphs>
  <ScaleCrop>false</ScaleCrop>
  <Company/>
  <LinksUpToDate>false</LinksUpToDate>
  <CharactersWithSpaces>11523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Gavaza, Paul</dc:creator>
  <cp:keywords/>
  <dc:description/>
  <cp:lastModifiedBy>Gavaza, Paul</cp:lastModifiedBy>
  <cp:revision>5</cp:revision>
  <dcterms:created xsi:type="dcterms:W3CDTF">2026-01-21T23:28:00Z</dcterms:created>
  <dcterms:modified xsi:type="dcterms:W3CDTF">2026-01-21T23:51:00Z</dcterms:modified>
</cp:coreProperties>
</file>