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729" w:rsidRPr="00825072" w:rsidRDefault="00D56729" w:rsidP="00D56729">
      <w:pPr>
        <w:spacing w:line="480" w:lineRule="auto"/>
        <w:jc w:val="both"/>
        <w:rPr>
          <w:rFonts w:asciiTheme="majorBidi" w:eastAsia="Times New Roman" w:hAnsiTheme="majorBidi" w:cstheme="majorBidi"/>
        </w:rPr>
      </w:pPr>
      <w:r w:rsidRPr="00825072">
        <w:rPr>
          <w:rFonts w:asciiTheme="majorBidi" w:eastAsia="Times New Roman" w:hAnsiTheme="majorBidi" w:cstheme="majorBidi"/>
          <w:b/>
          <w:bCs/>
        </w:rPr>
        <w:t>Table</w:t>
      </w:r>
      <w:r>
        <w:rPr>
          <w:rFonts w:asciiTheme="majorBidi" w:eastAsia="Times New Roman" w:hAnsiTheme="majorBidi" w:cstheme="majorBidi"/>
          <w:b/>
          <w:bCs/>
        </w:rPr>
        <w:t xml:space="preserve"> S1</w:t>
      </w:r>
      <w:r w:rsidRPr="00825072">
        <w:rPr>
          <w:rFonts w:asciiTheme="majorBidi" w:eastAsia="Times New Roman" w:hAnsiTheme="majorBidi" w:cstheme="majorBidi"/>
          <w:b/>
          <w:bCs/>
        </w:rPr>
        <w:t>.</w:t>
      </w:r>
      <w:r w:rsidR="00963B95">
        <w:rPr>
          <w:rFonts w:asciiTheme="majorBidi" w:eastAsia="Times New Roman" w:hAnsiTheme="majorBidi" w:cstheme="majorBidi"/>
        </w:rPr>
        <w:t xml:space="preserve"> A</w:t>
      </w:r>
      <w:r w:rsidRPr="00825072">
        <w:rPr>
          <w:rFonts w:asciiTheme="majorBidi" w:hAnsiTheme="majorBidi" w:cstheme="majorBidi"/>
        </w:rPr>
        <w:t xml:space="preserve">ssessment of differences of disc position and condylar height between and within groups pre- and postoperatively. </w:t>
      </w:r>
    </w:p>
    <w:tbl>
      <w:tblPr>
        <w:tblStyle w:val="PlainTable2"/>
        <w:tblW w:w="8724" w:type="dxa"/>
        <w:tblLook w:val="04A0" w:firstRow="1" w:lastRow="0" w:firstColumn="1" w:lastColumn="0" w:noHBand="0" w:noVBand="1"/>
      </w:tblPr>
      <w:tblGrid>
        <w:gridCol w:w="1501"/>
        <w:gridCol w:w="1170"/>
        <w:gridCol w:w="1370"/>
        <w:gridCol w:w="1115"/>
        <w:gridCol w:w="1329"/>
        <w:gridCol w:w="1075"/>
        <w:gridCol w:w="1164"/>
      </w:tblGrid>
      <w:tr w:rsidR="00D56729" w:rsidRPr="00825072" w:rsidTr="00963B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1" w:type="dxa"/>
          </w:tcPr>
          <w:p w:rsidR="00D56729" w:rsidRPr="00825072" w:rsidRDefault="00D56729" w:rsidP="00AB1E98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370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Sum of Squares</w:t>
            </w:r>
          </w:p>
        </w:tc>
        <w:tc>
          <w:tcPr>
            <w:tcW w:w="1115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proofErr w:type="spellStart"/>
            <w:r w:rsidRPr="00825072">
              <w:rPr>
                <w:rFonts w:asciiTheme="majorBidi" w:hAnsiTheme="majorBidi" w:cstheme="majorBidi"/>
              </w:rPr>
              <w:t>df</w:t>
            </w:r>
            <w:proofErr w:type="spellEnd"/>
          </w:p>
        </w:tc>
        <w:tc>
          <w:tcPr>
            <w:tcW w:w="1329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Mean Square</w:t>
            </w:r>
          </w:p>
        </w:tc>
        <w:tc>
          <w:tcPr>
            <w:tcW w:w="1075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1164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P value</w:t>
            </w:r>
          </w:p>
        </w:tc>
      </w:tr>
      <w:tr w:rsidR="00D56729" w:rsidRPr="00825072" w:rsidTr="00963B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1" w:type="dxa"/>
            <w:vMerge w:val="restart"/>
          </w:tcPr>
          <w:p w:rsidR="00D56729" w:rsidRPr="00825072" w:rsidRDefault="00D56729" w:rsidP="00AB1E98">
            <w:pPr>
              <w:spacing w:line="480" w:lineRule="auto"/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825072">
              <w:rPr>
                <w:rFonts w:asciiTheme="majorBidi" w:hAnsiTheme="majorBidi" w:cstheme="majorBidi"/>
              </w:rPr>
              <w:t>Disc position</w:t>
            </w:r>
          </w:p>
          <w:p w:rsidR="00D56729" w:rsidRPr="00825072" w:rsidRDefault="00D56729" w:rsidP="00AB1E98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differences</w:t>
            </w:r>
          </w:p>
        </w:tc>
        <w:tc>
          <w:tcPr>
            <w:tcW w:w="1170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Between groups</w:t>
            </w:r>
          </w:p>
        </w:tc>
        <w:tc>
          <w:tcPr>
            <w:tcW w:w="1370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0.744</w:t>
            </w:r>
          </w:p>
        </w:tc>
        <w:tc>
          <w:tcPr>
            <w:tcW w:w="1115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329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0.248</w:t>
            </w:r>
          </w:p>
        </w:tc>
        <w:tc>
          <w:tcPr>
            <w:tcW w:w="1075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5.241</w:t>
            </w:r>
          </w:p>
        </w:tc>
        <w:tc>
          <w:tcPr>
            <w:tcW w:w="1164" w:type="dxa"/>
            <w:vMerge w:val="restart"/>
          </w:tcPr>
          <w:p w:rsidR="00D56729" w:rsidRPr="00825072" w:rsidRDefault="00D56729" w:rsidP="00AB1E9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  <w:p w:rsidR="00D56729" w:rsidRPr="00825072" w:rsidRDefault="00D56729" w:rsidP="00AB1E9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0.002*</w:t>
            </w:r>
          </w:p>
        </w:tc>
      </w:tr>
      <w:tr w:rsidR="00D56729" w:rsidRPr="00825072" w:rsidTr="00963B95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1" w:type="dxa"/>
            <w:vMerge/>
          </w:tcPr>
          <w:p w:rsidR="00D56729" w:rsidRPr="00825072" w:rsidRDefault="00D56729" w:rsidP="00AB1E98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Within groups</w:t>
            </w:r>
          </w:p>
        </w:tc>
        <w:tc>
          <w:tcPr>
            <w:tcW w:w="1370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10.745</w:t>
            </w:r>
          </w:p>
        </w:tc>
        <w:tc>
          <w:tcPr>
            <w:tcW w:w="1115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227</w:t>
            </w:r>
          </w:p>
        </w:tc>
        <w:tc>
          <w:tcPr>
            <w:tcW w:w="1329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0.047</w:t>
            </w:r>
          </w:p>
        </w:tc>
        <w:tc>
          <w:tcPr>
            <w:tcW w:w="1075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164" w:type="dxa"/>
            <w:vMerge/>
          </w:tcPr>
          <w:p w:rsidR="00D56729" w:rsidRPr="00825072" w:rsidRDefault="00D56729" w:rsidP="00AB1E9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56729" w:rsidRPr="00825072" w:rsidTr="00963B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1" w:type="dxa"/>
            <w:vMerge/>
          </w:tcPr>
          <w:p w:rsidR="00D56729" w:rsidRPr="00825072" w:rsidRDefault="00D56729" w:rsidP="00AB1E98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Total</w:t>
            </w:r>
          </w:p>
        </w:tc>
        <w:tc>
          <w:tcPr>
            <w:tcW w:w="1370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11.489</w:t>
            </w:r>
          </w:p>
        </w:tc>
        <w:tc>
          <w:tcPr>
            <w:tcW w:w="1115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230</w:t>
            </w:r>
          </w:p>
        </w:tc>
        <w:tc>
          <w:tcPr>
            <w:tcW w:w="1329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075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164" w:type="dxa"/>
            <w:vMerge/>
          </w:tcPr>
          <w:p w:rsidR="00D56729" w:rsidRPr="00825072" w:rsidRDefault="00D56729" w:rsidP="00AB1E9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56729" w:rsidRPr="00825072" w:rsidTr="00963B95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1" w:type="dxa"/>
            <w:vMerge w:val="restart"/>
          </w:tcPr>
          <w:p w:rsidR="00D56729" w:rsidRPr="00825072" w:rsidRDefault="00D56729" w:rsidP="00AB1E98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Condylar height differences</w:t>
            </w:r>
          </w:p>
        </w:tc>
        <w:tc>
          <w:tcPr>
            <w:tcW w:w="1170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Between groups</w:t>
            </w:r>
          </w:p>
        </w:tc>
        <w:tc>
          <w:tcPr>
            <w:tcW w:w="1370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0.356</w:t>
            </w:r>
          </w:p>
        </w:tc>
        <w:tc>
          <w:tcPr>
            <w:tcW w:w="1115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329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0.119</w:t>
            </w:r>
          </w:p>
        </w:tc>
        <w:tc>
          <w:tcPr>
            <w:tcW w:w="1075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2.167</w:t>
            </w:r>
          </w:p>
        </w:tc>
        <w:tc>
          <w:tcPr>
            <w:tcW w:w="1164" w:type="dxa"/>
            <w:vMerge w:val="restart"/>
          </w:tcPr>
          <w:p w:rsidR="00D56729" w:rsidRPr="00825072" w:rsidRDefault="00D56729" w:rsidP="00AB1E9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  <w:p w:rsidR="00D56729" w:rsidRPr="00825072" w:rsidRDefault="00D56729" w:rsidP="00AB1E9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0.093</w:t>
            </w:r>
          </w:p>
        </w:tc>
      </w:tr>
      <w:tr w:rsidR="00D56729" w:rsidRPr="00825072" w:rsidTr="00963B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1" w:type="dxa"/>
            <w:vMerge/>
          </w:tcPr>
          <w:p w:rsidR="00D56729" w:rsidRPr="00825072" w:rsidRDefault="00D56729" w:rsidP="00AB1E98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Within groups</w:t>
            </w:r>
          </w:p>
        </w:tc>
        <w:tc>
          <w:tcPr>
            <w:tcW w:w="1370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12.432</w:t>
            </w:r>
          </w:p>
        </w:tc>
        <w:tc>
          <w:tcPr>
            <w:tcW w:w="1115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227</w:t>
            </w:r>
          </w:p>
        </w:tc>
        <w:tc>
          <w:tcPr>
            <w:tcW w:w="1329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0.055</w:t>
            </w:r>
          </w:p>
        </w:tc>
        <w:tc>
          <w:tcPr>
            <w:tcW w:w="1075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164" w:type="dxa"/>
            <w:vMerge/>
          </w:tcPr>
          <w:p w:rsidR="00D56729" w:rsidRPr="00825072" w:rsidRDefault="00D56729" w:rsidP="00AB1E9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56729" w:rsidRPr="00825072" w:rsidTr="00963B95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1" w:type="dxa"/>
            <w:vMerge/>
          </w:tcPr>
          <w:p w:rsidR="00D56729" w:rsidRPr="00825072" w:rsidRDefault="00D56729" w:rsidP="00AB1E98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Total</w:t>
            </w:r>
          </w:p>
        </w:tc>
        <w:tc>
          <w:tcPr>
            <w:tcW w:w="1370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12.788</w:t>
            </w:r>
          </w:p>
        </w:tc>
        <w:tc>
          <w:tcPr>
            <w:tcW w:w="1115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230</w:t>
            </w:r>
          </w:p>
        </w:tc>
        <w:tc>
          <w:tcPr>
            <w:tcW w:w="1329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075" w:type="dxa"/>
          </w:tcPr>
          <w:p w:rsidR="00D56729" w:rsidRPr="00825072" w:rsidRDefault="00D56729" w:rsidP="00AB1E9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164" w:type="dxa"/>
            <w:vMerge/>
          </w:tcPr>
          <w:p w:rsidR="00D56729" w:rsidRPr="00825072" w:rsidRDefault="00D56729" w:rsidP="00AB1E9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</w:tbl>
    <w:p w:rsidR="00963B95" w:rsidRDefault="00963B95" w:rsidP="00963B95">
      <w:pPr>
        <w:tabs>
          <w:tab w:val="left" w:pos="185"/>
        </w:tabs>
        <w:spacing w:line="360" w:lineRule="auto"/>
        <w:rPr>
          <w:rFonts w:asciiTheme="majorBidi" w:hAnsiTheme="majorBidi" w:cstheme="majorBidi"/>
        </w:rPr>
      </w:pPr>
      <w:r w:rsidRPr="00825072">
        <w:rPr>
          <w:rFonts w:asciiTheme="majorBidi" w:eastAsia="Times New Roman" w:hAnsiTheme="majorBidi" w:cstheme="majorBidi"/>
        </w:rPr>
        <w:t>One-way analysis of variance (</w:t>
      </w:r>
      <w:r>
        <w:rPr>
          <w:rFonts w:asciiTheme="majorBidi" w:hAnsiTheme="majorBidi" w:cstheme="majorBidi"/>
        </w:rPr>
        <w:t xml:space="preserve">ANOVA); </w:t>
      </w:r>
    </w:p>
    <w:p w:rsidR="00D56729" w:rsidRDefault="00963B95" w:rsidP="00963B95">
      <w:pPr>
        <w:tabs>
          <w:tab w:val="left" w:pos="185"/>
        </w:tabs>
        <w:spacing w:line="360" w:lineRule="auto"/>
        <w:rPr>
          <w:rFonts w:asciiTheme="majorBidi" w:eastAsia="Times New Roman" w:hAnsiTheme="majorBidi" w:cstheme="majorBidi"/>
        </w:rPr>
      </w:pPr>
      <w:r w:rsidRPr="00825072">
        <w:rPr>
          <w:rFonts w:asciiTheme="majorBidi" w:hAnsiTheme="majorBidi" w:cstheme="majorBidi"/>
        </w:rPr>
        <w:t>*</w:t>
      </w:r>
      <w:r>
        <w:rPr>
          <w:rFonts w:asciiTheme="majorBidi" w:hAnsiTheme="majorBidi" w:cstheme="majorBidi"/>
        </w:rPr>
        <w:t xml:space="preserve">Statistically significant </w:t>
      </w:r>
    </w:p>
    <w:p w:rsidR="00D56729" w:rsidRDefault="00D56729" w:rsidP="00AB1E98">
      <w:pPr>
        <w:spacing w:line="480" w:lineRule="auto"/>
        <w:jc w:val="center"/>
        <w:rPr>
          <w:rFonts w:asciiTheme="majorBidi" w:eastAsia="Times New Roman" w:hAnsiTheme="majorBidi" w:cstheme="majorBidi"/>
        </w:rPr>
      </w:pPr>
    </w:p>
    <w:p w:rsidR="00D56729" w:rsidRDefault="00D56729" w:rsidP="00AB1E98">
      <w:pPr>
        <w:spacing w:line="480" w:lineRule="auto"/>
        <w:jc w:val="center"/>
        <w:rPr>
          <w:rFonts w:asciiTheme="majorBidi" w:eastAsia="Times New Roman" w:hAnsiTheme="majorBidi" w:cstheme="majorBidi"/>
        </w:rPr>
      </w:pPr>
    </w:p>
    <w:p w:rsidR="00963B95" w:rsidRDefault="00963B95" w:rsidP="00AB1E98">
      <w:pPr>
        <w:spacing w:line="480" w:lineRule="auto"/>
        <w:jc w:val="center"/>
        <w:rPr>
          <w:rFonts w:asciiTheme="majorBidi" w:eastAsia="Times New Roman" w:hAnsiTheme="majorBidi" w:cstheme="majorBidi"/>
        </w:rPr>
      </w:pPr>
    </w:p>
    <w:p w:rsidR="00D56729" w:rsidRDefault="00D56729" w:rsidP="00AB1E98">
      <w:pPr>
        <w:spacing w:line="480" w:lineRule="auto"/>
        <w:jc w:val="center"/>
        <w:rPr>
          <w:rFonts w:asciiTheme="majorBidi" w:eastAsia="Times New Roman" w:hAnsiTheme="majorBidi" w:cstheme="majorBidi"/>
        </w:rPr>
      </w:pPr>
    </w:p>
    <w:p w:rsidR="00D56729" w:rsidRPr="00825072" w:rsidRDefault="00D56729" w:rsidP="00D56729">
      <w:pPr>
        <w:spacing w:line="480" w:lineRule="auto"/>
        <w:jc w:val="both"/>
        <w:rPr>
          <w:rFonts w:asciiTheme="majorBidi" w:eastAsia="Times New Roman" w:hAnsiTheme="majorBidi" w:cstheme="majorBidi"/>
        </w:rPr>
      </w:pPr>
    </w:p>
    <w:p w:rsidR="00D56729" w:rsidRDefault="00D56729" w:rsidP="00D56729">
      <w:pPr>
        <w:spacing w:line="480" w:lineRule="auto"/>
        <w:jc w:val="both"/>
        <w:rPr>
          <w:rFonts w:asciiTheme="majorBidi" w:eastAsia="Times New Roman" w:hAnsiTheme="majorBidi" w:cstheme="majorBidi"/>
        </w:rPr>
      </w:pPr>
    </w:p>
    <w:p w:rsidR="00963B95" w:rsidRPr="00825072" w:rsidRDefault="00963B95" w:rsidP="00D56729">
      <w:pPr>
        <w:spacing w:line="480" w:lineRule="auto"/>
        <w:jc w:val="both"/>
        <w:rPr>
          <w:rFonts w:asciiTheme="majorBidi" w:eastAsia="Times New Roman" w:hAnsiTheme="majorBidi" w:cstheme="majorBidi"/>
        </w:rPr>
      </w:pPr>
    </w:p>
    <w:p w:rsidR="00D56729" w:rsidRPr="00825072" w:rsidRDefault="00D56729" w:rsidP="00D56729">
      <w:pPr>
        <w:spacing w:line="480" w:lineRule="auto"/>
        <w:rPr>
          <w:rFonts w:asciiTheme="majorBidi" w:eastAsia="Times New Roman" w:hAnsiTheme="majorBidi" w:cstheme="majorBidi"/>
        </w:rPr>
      </w:pPr>
      <w:r w:rsidRPr="00825072">
        <w:rPr>
          <w:rFonts w:asciiTheme="majorBidi" w:eastAsia="Times New Roman" w:hAnsiTheme="majorBidi" w:cstheme="majorBidi"/>
          <w:b/>
          <w:bCs/>
        </w:rPr>
        <w:lastRenderedPageBreak/>
        <w:t>Table</w:t>
      </w:r>
      <w:r>
        <w:rPr>
          <w:rFonts w:asciiTheme="majorBidi" w:eastAsia="Times New Roman" w:hAnsiTheme="majorBidi" w:cstheme="majorBidi"/>
          <w:b/>
          <w:bCs/>
        </w:rPr>
        <w:t xml:space="preserve"> S2</w:t>
      </w:r>
      <w:r w:rsidRPr="00825072">
        <w:rPr>
          <w:rFonts w:asciiTheme="majorBidi" w:eastAsia="Times New Roman" w:hAnsiTheme="majorBidi" w:cstheme="majorBidi"/>
          <w:b/>
          <w:bCs/>
        </w:rPr>
        <w:t>.</w:t>
      </w:r>
      <w:r w:rsidRPr="00825072">
        <w:rPr>
          <w:rFonts w:asciiTheme="majorBidi" w:eastAsia="Times New Roman" w:hAnsiTheme="majorBidi" w:cstheme="majorBidi"/>
        </w:rPr>
        <w:t xml:space="preserve"> </w:t>
      </w:r>
      <w:r w:rsidR="00963B95" w:rsidRPr="00825072">
        <w:rPr>
          <w:rFonts w:asciiTheme="majorBidi" w:eastAsia="Times New Roman" w:hAnsiTheme="majorBidi" w:cstheme="majorBidi"/>
        </w:rPr>
        <w:t>Assessment</w:t>
      </w:r>
      <w:r w:rsidRPr="00825072">
        <w:rPr>
          <w:rFonts w:asciiTheme="majorBidi" w:eastAsia="Times New Roman" w:hAnsiTheme="majorBidi" w:cstheme="majorBidi"/>
        </w:rPr>
        <w:t xml:space="preserve"> of differences of disc position and condylar height among various Wilkes stages.</w:t>
      </w:r>
    </w:p>
    <w:p w:rsidR="00D56729" w:rsidRPr="00825072" w:rsidRDefault="00D56729" w:rsidP="00D56729">
      <w:pPr>
        <w:spacing w:line="480" w:lineRule="auto"/>
        <w:jc w:val="both"/>
        <w:rPr>
          <w:rFonts w:asciiTheme="majorBidi" w:eastAsia="Times New Roman" w:hAnsiTheme="majorBidi" w:cstheme="majorBidi"/>
        </w:rPr>
      </w:pPr>
    </w:p>
    <w:tbl>
      <w:tblPr>
        <w:tblStyle w:val="PlainTable2"/>
        <w:tblW w:w="8640" w:type="dxa"/>
        <w:tblLook w:val="04A0" w:firstRow="1" w:lastRow="0" w:firstColumn="1" w:lastColumn="0" w:noHBand="0" w:noVBand="1"/>
      </w:tblPr>
      <w:tblGrid>
        <w:gridCol w:w="1710"/>
        <w:gridCol w:w="1710"/>
        <w:gridCol w:w="1980"/>
        <w:gridCol w:w="1440"/>
        <w:gridCol w:w="1800"/>
      </w:tblGrid>
      <w:tr w:rsidR="00D56729" w:rsidRPr="00825072" w:rsidTr="008760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:rsidR="00D56729" w:rsidRPr="00825072" w:rsidRDefault="00D56729" w:rsidP="00963B95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Parameter</w:t>
            </w:r>
            <w:r w:rsidR="0087603A">
              <w:rPr>
                <w:rFonts w:asciiTheme="majorBidi" w:hAnsiTheme="majorBidi" w:cstheme="majorBidi"/>
              </w:rPr>
              <w:t>s</w:t>
            </w:r>
          </w:p>
        </w:tc>
        <w:tc>
          <w:tcPr>
            <w:tcW w:w="1710" w:type="dxa"/>
          </w:tcPr>
          <w:p w:rsidR="00D56729" w:rsidRPr="00825072" w:rsidRDefault="00D56729" w:rsidP="00963B9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Wilkes staging</w:t>
            </w:r>
          </w:p>
        </w:tc>
        <w:tc>
          <w:tcPr>
            <w:tcW w:w="1980" w:type="dxa"/>
          </w:tcPr>
          <w:p w:rsidR="00D56729" w:rsidRPr="00825072" w:rsidRDefault="00D56729" w:rsidP="00963B9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Difference of Mean</w:t>
            </w:r>
          </w:p>
        </w:tc>
        <w:tc>
          <w:tcPr>
            <w:tcW w:w="1440" w:type="dxa"/>
          </w:tcPr>
          <w:p w:rsidR="00D56729" w:rsidRPr="00825072" w:rsidRDefault="00D56729" w:rsidP="00963B9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  <w:i/>
              </w:rPr>
              <w:t>p</w:t>
            </w:r>
            <w:r w:rsidRPr="00825072">
              <w:rPr>
                <w:rFonts w:asciiTheme="majorBidi" w:hAnsiTheme="majorBidi" w:cstheme="majorBidi"/>
              </w:rPr>
              <w:t>-value</w:t>
            </w:r>
          </w:p>
        </w:tc>
        <w:tc>
          <w:tcPr>
            <w:tcW w:w="1800" w:type="dxa"/>
          </w:tcPr>
          <w:p w:rsidR="00D56729" w:rsidRPr="00825072" w:rsidRDefault="00D56729" w:rsidP="00963B9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95% CI</w:t>
            </w:r>
          </w:p>
        </w:tc>
      </w:tr>
      <w:tr w:rsidR="00D56729" w:rsidRPr="00825072" w:rsidTr="00963B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 w:val="restart"/>
          </w:tcPr>
          <w:p w:rsidR="00D56729" w:rsidRPr="00825072" w:rsidRDefault="00D56729" w:rsidP="0087603A">
            <w:pPr>
              <w:spacing w:line="480" w:lineRule="auto"/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825072">
              <w:rPr>
                <w:rFonts w:asciiTheme="majorBidi" w:hAnsiTheme="majorBidi" w:cstheme="majorBidi"/>
              </w:rPr>
              <w:t>Disc position</w:t>
            </w:r>
          </w:p>
          <w:p w:rsidR="00D56729" w:rsidRPr="00825072" w:rsidRDefault="00D56729" w:rsidP="0087603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differences</w:t>
            </w:r>
          </w:p>
        </w:tc>
        <w:tc>
          <w:tcPr>
            <w:tcW w:w="171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 xml:space="preserve">II </w:t>
            </w:r>
            <w:proofErr w:type="spellStart"/>
            <w:r w:rsidRPr="00825072">
              <w:rPr>
                <w:rFonts w:asciiTheme="majorBidi" w:hAnsiTheme="majorBidi" w:cstheme="majorBidi"/>
              </w:rPr>
              <w:t>vs</w:t>
            </w:r>
            <w:proofErr w:type="spellEnd"/>
            <w:r w:rsidRPr="00825072">
              <w:rPr>
                <w:rFonts w:asciiTheme="majorBidi" w:hAnsiTheme="majorBidi" w:cstheme="majorBidi"/>
              </w:rPr>
              <w:t xml:space="preserve"> III</w:t>
            </w:r>
          </w:p>
        </w:tc>
        <w:tc>
          <w:tcPr>
            <w:tcW w:w="198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-</w:t>
            </w:r>
            <w:r w:rsidR="0087603A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.14</w:t>
            </w:r>
            <w:r w:rsidRPr="00825072">
              <w:rPr>
                <w:rFonts w:asciiTheme="majorBidi" w:hAnsiTheme="majorBidi" w:cstheme="majorBidi"/>
              </w:rPr>
              <w:t>±</w:t>
            </w:r>
            <w:r w:rsidR="0087603A">
              <w:rPr>
                <w:rFonts w:asciiTheme="majorBidi" w:hAnsiTheme="majorBidi" w:cstheme="majorBidi"/>
              </w:rPr>
              <w:t>0</w:t>
            </w:r>
            <w:r w:rsidRPr="00825072">
              <w:rPr>
                <w:rFonts w:asciiTheme="majorBidi" w:hAnsiTheme="majorBidi" w:cstheme="majorBidi"/>
              </w:rPr>
              <w:t>.054</w:t>
            </w:r>
          </w:p>
        </w:tc>
        <w:tc>
          <w:tcPr>
            <w:tcW w:w="1440" w:type="dxa"/>
          </w:tcPr>
          <w:p w:rsidR="00D56729" w:rsidRPr="00825072" w:rsidRDefault="0087603A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  <w:r w:rsidR="00D56729" w:rsidRPr="00825072">
              <w:rPr>
                <w:rFonts w:asciiTheme="majorBidi" w:hAnsiTheme="majorBidi" w:cstheme="majorBidi"/>
              </w:rPr>
              <w:t>.006*</w:t>
            </w:r>
          </w:p>
        </w:tc>
        <w:tc>
          <w:tcPr>
            <w:tcW w:w="180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-</w:t>
            </w:r>
            <w:r w:rsidR="00190263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.25</w:t>
            </w:r>
            <w:r w:rsidRPr="00825072">
              <w:rPr>
                <w:rFonts w:asciiTheme="majorBidi" w:hAnsiTheme="majorBidi" w:cstheme="majorBidi"/>
              </w:rPr>
              <w:t>,-</w:t>
            </w:r>
            <w:r w:rsidR="00190263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.04</w:t>
            </w:r>
          </w:p>
        </w:tc>
      </w:tr>
      <w:tr w:rsidR="00D56729" w:rsidRPr="00825072" w:rsidTr="0087603A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/>
          </w:tcPr>
          <w:p w:rsidR="00D56729" w:rsidRPr="00825072" w:rsidRDefault="00D56729" w:rsidP="0087603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 xml:space="preserve">II </w:t>
            </w:r>
            <w:proofErr w:type="spellStart"/>
            <w:r w:rsidRPr="00825072">
              <w:rPr>
                <w:rFonts w:asciiTheme="majorBidi" w:hAnsiTheme="majorBidi" w:cstheme="majorBidi"/>
              </w:rPr>
              <w:t>vs</w:t>
            </w:r>
            <w:proofErr w:type="spellEnd"/>
            <w:r w:rsidRPr="00825072">
              <w:rPr>
                <w:rFonts w:asciiTheme="majorBidi" w:hAnsiTheme="majorBidi" w:cstheme="majorBidi"/>
              </w:rPr>
              <w:t xml:space="preserve"> IV</w:t>
            </w:r>
          </w:p>
        </w:tc>
        <w:tc>
          <w:tcPr>
            <w:tcW w:w="198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-</w:t>
            </w:r>
            <w:r w:rsidR="0087603A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</w:t>
            </w:r>
            <w:bookmarkStart w:id="0" w:name="_GoBack"/>
            <w:bookmarkEnd w:id="0"/>
            <w:r w:rsidR="005F3241">
              <w:rPr>
                <w:rFonts w:asciiTheme="majorBidi" w:hAnsiTheme="majorBidi" w:cstheme="majorBidi"/>
              </w:rPr>
              <w:t>19</w:t>
            </w:r>
            <w:r w:rsidRPr="00825072">
              <w:rPr>
                <w:rFonts w:asciiTheme="majorBidi" w:hAnsiTheme="majorBidi" w:cstheme="majorBidi"/>
              </w:rPr>
              <w:t>±</w:t>
            </w:r>
            <w:r w:rsidR="0087603A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.05</w:t>
            </w:r>
          </w:p>
        </w:tc>
        <w:tc>
          <w:tcPr>
            <w:tcW w:w="1440" w:type="dxa"/>
          </w:tcPr>
          <w:p w:rsidR="00D56729" w:rsidRPr="00825072" w:rsidRDefault="0087603A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&lt;0.001</w:t>
            </w:r>
            <w:r w:rsidR="00D56729" w:rsidRPr="00825072">
              <w:rPr>
                <w:rFonts w:asciiTheme="majorBidi" w:hAnsiTheme="majorBidi" w:cstheme="majorBidi"/>
              </w:rPr>
              <w:t>*</w:t>
            </w:r>
          </w:p>
        </w:tc>
        <w:tc>
          <w:tcPr>
            <w:tcW w:w="180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-</w:t>
            </w:r>
            <w:r w:rsidR="00190263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.30</w:t>
            </w:r>
            <w:r w:rsidRPr="00825072">
              <w:rPr>
                <w:rFonts w:asciiTheme="majorBidi" w:hAnsiTheme="majorBidi" w:cstheme="majorBidi"/>
              </w:rPr>
              <w:t>,-</w:t>
            </w:r>
            <w:r w:rsidR="00190263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.09</w:t>
            </w:r>
          </w:p>
        </w:tc>
      </w:tr>
      <w:tr w:rsidR="00D56729" w:rsidRPr="00825072" w:rsidTr="00876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/>
          </w:tcPr>
          <w:p w:rsidR="00D56729" w:rsidRPr="00825072" w:rsidRDefault="00D56729" w:rsidP="0087603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 xml:space="preserve">II </w:t>
            </w:r>
            <w:proofErr w:type="spellStart"/>
            <w:r w:rsidRPr="00825072">
              <w:rPr>
                <w:rFonts w:asciiTheme="majorBidi" w:hAnsiTheme="majorBidi" w:cstheme="majorBidi"/>
              </w:rPr>
              <w:t>vs</w:t>
            </w:r>
            <w:proofErr w:type="spellEnd"/>
            <w:r w:rsidRPr="00825072">
              <w:rPr>
                <w:rFonts w:asciiTheme="majorBidi" w:hAnsiTheme="majorBidi" w:cstheme="majorBidi"/>
              </w:rPr>
              <w:t xml:space="preserve"> V</w:t>
            </w:r>
          </w:p>
        </w:tc>
        <w:tc>
          <w:tcPr>
            <w:tcW w:w="198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-</w:t>
            </w:r>
            <w:r w:rsidR="0087603A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.25</w:t>
            </w:r>
            <w:r w:rsidRPr="00825072">
              <w:rPr>
                <w:rFonts w:asciiTheme="majorBidi" w:hAnsiTheme="majorBidi" w:cstheme="majorBidi"/>
              </w:rPr>
              <w:t>±</w:t>
            </w:r>
            <w:r w:rsidR="0087603A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.08</w:t>
            </w:r>
          </w:p>
        </w:tc>
        <w:tc>
          <w:tcPr>
            <w:tcW w:w="1440" w:type="dxa"/>
          </w:tcPr>
          <w:p w:rsidR="00D56729" w:rsidRPr="00825072" w:rsidRDefault="0087603A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  <w:r w:rsidR="00D56729" w:rsidRPr="00825072">
              <w:rPr>
                <w:rFonts w:asciiTheme="majorBidi" w:hAnsiTheme="majorBidi" w:cstheme="majorBidi"/>
              </w:rPr>
              <w:t>.002*</w:t>
            </w:r>
          </w:p>
        </w:tc>
        <w:tc>
          <w:tcPr>
            <w:tcW w:w="180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-</w:t>
            </w:r>
            <w:r w:rsidR="00190263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.41</w:t>
            </w:r>
            <w:r w:rsidRPr="00825072">
              <w:rPr>
                <w:rFonts w:asciiTheme="majorBidi" w:hAnsiTheme="majorBidi" w:cstheme="majorBidi"/>
              </w:rPr>
              <w:t>,-</w:t>
            </w:r>
            <w:r w:rsidR="00190263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.09</w:t>
            </w:r>
          </w:p>
        </w:tc>
      </w:tr>
      <w:tr w:rsidR="00D56729" w:rsidRPr="00825072" w:rsidTr="0087603A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/>
          </w:tcPr>
          <w:p w:rsidR="00D56729" w:rsidRPr="00825072" w:rsidRDefault="00D56729" w:rsidP="0087603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 xml:space="preserve">III </w:t>
            </w:r>
            <w:proofErr w:type="spellStart"/>
            <w:r w:rsidRPr="00825072">
              <w:rPr>
                <w:rFonts w:asciiTheme="majorBidi" w:hAnsiTheme="majorBidi" w:cstheme="majorBidi"/>
              </w:rPr>
              <w:t>vs</w:t>
            </w:r>
            <w:proofErr w:type="spellEnd"/>
            <w:r w:rsidRPr="00825072">
              <w:rPr>
                <w:rFonts w:asciiTheme="majorBidi" w:hAnsiTheme="majorBidi" w:cstheme="majorBidi"/>
              </w:rPr>
              <w:t xml:space="preserve"> IV</w:t>
            </w:r>
          </w:p>
        </w:tc>
        <w:tc>
          <w:tcPr>
            <w:tcW w:w="198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-</w:t>
            </w:r>
            <w:r w:rsidR="0087603A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.05</w:t>
            </w:r>
            <w:r w:rsidRPr="00825072">
              <w:rPr>
                <w:rFonts w:asciiTheme="majorBidi" w:hAnsiTheme="majorBidi" w:cstheme="majorBidi"/>
              </w:rPr>
              <w:t>±</w:t>
            </w:r>
            <w:r w:rsidR="0087603A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.03</w:t>
            </w:r>
          </w:p>
        </w:tc>
        <w:tc>
          <w:tcPr>
            <w:tcW w:w="1440" w:type="dxa"/>
          </w:tcPr>
          <w:p w:rsidR="00D56729" w:rsidRPr="00825072" w:rsidRDefault="0087603A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  <w:r w:rsidR="00D56729" w:rsidRPr="00825072">
              <w:rPr>
                <w:rFonts w:asciiTheme="majorBidi" w:hAnsiTheme="majorBidi" w:cstheme="majorBidi"/>
              </w:rPr>
              <w:t>.106</w:t>
            </w:r>
          </w:p>
        </w:tc>
        <w:tc>
          <w:tcPr>
            <w:tcW w:w="1800" w:type="dxa"/>
          </w:tcPr>
          <w:p w:rsidR="00D56729" w:rsidRPr="00825072" w:rsidRDefault="00D56729" w:rsidP="005F324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-</w:t>
            </w:r>
            <w:r w:rsidR="00190263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.11</w:t>
            </w:r>
            <w:r w:rsidRPr="00825072">
              <w:rPr>
                <w:rFonts w:asciiTheme="majorBidi" w:hAnsiTheme="majorBidi" w:cstheme="majorBidi"/>
              </w:rPr>
              <w:t>,</w:t>
            </w:r>
            <w:r w:rsidR="00190263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.01</w:t>
            </w:r>
          </w:p>
        </w:tc>
      </w:tr>
      <w:tr w:rsidR="00D56729" w:rsidRPr="00825072" w:rsidTr="00876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/>
          </w:tcPr>
          <w:p w:rsidR="00D56729" w:rsidRPr="00825072" w:rsidRDefault="00D56729" w:rsidP="0087603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 xml:space="preserve">III </w:t>
            </w:r>
            <w:proofErr w:type="spellStart"/>
            <w:r w:rsidRPr="00825072">
              <w:rPr>
                <w:rFonts w:asciiTheme="majorBidi" w:hAnsiTheme="majorBidi" w:cstheme="majorBidi"/>
              </w:rPr>
              <w:t>vs</w:t>
            </w:r>
            <w:proofErr w:type="spellEnd"/>
            <w:r w:rsidRPr="00825072">
              <w:rPr>
                <w:rFonts w:asciiTheme="majorBidi" w:hAnsiTheme="majorBidi" w:cstheme="majorBidi"/>
              </w:rPr>
              <w:t xml:space="preserve"> V</w:t>
            </w:r>
          </w:p>
        </w:tc>
        <w:tc>
          <w:tcPr>
            <w:tcW w:w="198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-</w:t>
            </w:r>
            <w:r w:rsidR="0087603A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.10</w:t>
            </w:r>
            <w:r w:rsidRPr="00825072">
              <w:rPr>
                <w:rFonts w:asciiTheme="majorBidi" w:hAnsiTheme="majorBidi" w:cstheme="majorBidi"/>
              </w:rPr>
              <w:t>±</w:t>
            </w:r>
            <w:r w:rsidR="0087603A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.06</w:t>
            </w:r>
          </w:p>
        </w:tc>
        <w:tc>
          <w:tcPr>
            <w:tcW w:w="1440" w:type="dxa"/>
          </w:tcPr>
          <w:p w:rsidR="00D56729" w:rsidRPr="00825072" w:rsidRDefault="0087603A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  <w:r w:rsidR="00D56729" w:rsidRPr="00825072">
              <w:rPr>
                <w:rFonts w:asciiTheme="majorBidi" w:hAnsiTheme="majorBidi" w:cstheme="majorBidi"/>
              </w:rPr>
              <w:t>.101</w:t>
            </w:r>
          </w:p>
        </w:tc>
        <w:tc>
          <w:tcPr>
            <w:tcW w:w="180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-</w:t>
            </w:r>
            <w:r w:rsidR="00190263">
              <w:rPr>
                <w:rFonts w:asciiTheme="majorBidi" w:hAnsiTheme="majorBidi" w:cstheme="majorBidi"/>
              </w:rPr>
              <w:t>0</w:t>
            </w:r>
            <w:r w:rsidRPr="00825072">
              <w:rPr>
                <w:rFonts w:asciiTheme="majorBidi" w:hAnsiTheme="majorBidi" w:cstheme="majorBidi"/>
              </w:rPr>
              <w:t>.</w:t>
            </w:r>
            <w:r w:rsidR="005F3241">
              <w:rPr>
                <w:rFonts w:asciiTheme="majorBidi" w:hAnsiTheme="majorBidi" w:cstheme="majorBidi"/>
              </w:rPr>
              <w:t>23</w:t>
            </w:r>
            <w:r w:rsidRPr="00825072">
              <w:rPr>
                <w:rFonts w:asciiTheme="majorBidi" w:hAnsiTheme="majorBidi" w:cstheme="majorBidi"/>
              </w:rPr>
              <w:t>,</w:t>
            </w:r>
            <w:r w:rsidR="00190263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.02</w:t>
            </w:r>
          </w:p>
        </w:tc>
      </w:tr>
      <w:tr w:rsidR="00D56729" w:rsidRPr="00825072" w:rsidTr="0087603A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/>
            <w:tcBorders>
              <w:bottom w:val="single" w:sz="4" w:space="0" w:color="7F7F7F" w:themeColor="text1" w:themeTint="80"/>
            </w:tcBorders>
          </w:tcPr>
          <w:p w:rsidR="00D56729" w:rsidRPr="00825072" w:rsidRDefault="00D56729" w:rsidP="0087603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 xml:space="preserve">IV </w:t>
            </w:r>
            <w:proofErr w:type="spellStart"/>
            <w:r w:rsidRPr="00825072">
              <w:rPr>
                <w:rFonts w:asciiTheme="majorBidi" w:hAnsiTheme="majorBidi" w:cstheme="majorBidi"/>
              </w:rPr>
              <w:t>vs</w:t>
            </w:r>
            <w:proofErr w:type="spellEnd"/>
            <w:r w:rsidRPr="00825072">
              <w:rPr>
                <w:rFonts w:asciiTheme="majorBidi" w:hAnsiTheme="majorBidi" w:cstheme="majorBidi"/>
              </w:rPr>
              <w:t xml:space="preserve"> V</w:t>
            </w:r>
          </w:p>
        </w:tc>
        <w:tc>
          <w:tcPr>
            <w:tcW w:w="1980" w:type="dxa"/>
          </w:tcPr>
          <w:p w:rsidR="00D56729" w:rsidRPr="00825072" w:rsidRDefault="0087603A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.058</w:t>
            </w:r>
            <w:r w:rsidR="00D56729" w:rsidRPr="00825072">
              <w:rPr>
                <w:rFonts w:asciiTheme="majorBidi" w:hAnsiTheme="majorBidi" w:cstheme="majorBidi"/>
              </w:rPr>
              <w:t>±</w:t>
            </w:r>
            <w:r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.06</w:t>
            </w:r>
          </w:p>
        </w:tc>
        <w:tc>
          <w:tcPr>
            <w:tcW w:w="1440" w:type="dxa"/>
          </w:tcPr>
          <w:p w:rsidR="00D56729" w:rsidRPr="00825072" w:rsidRDefault="0087603A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  <w:r w:rsidR="00D56729" w:rsidRPr="00825072">
              <w:rPr>
                <w:rFonts w:asciiTheme="majorBidi" w:hAnsiTheme="majorBidi" w:cstheme="majorBidi"/>
              </w:rPr>
              <w:t>.385</w:t>
            </w:r>
          </w:p>
        </w:tc>
        <w:tc>
          <w:tcPr>
            <w:tcW w:w="180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-</w:t>
            </w:r>
            <w:r w:rsidR="00190263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.07</w:t>
            </w:r>
            <w:r w:rsidRPr="00825072">
              <w:rPr>
                <w:rFonts w:asciiTheme="majorBidi" w:hAnsiTheme="majorBidi" w:cstheme="majorBidi"/>
              </w:rPr>
              <w:t>,</w:t>
            </w:r>
            <w:r w:rsidR="00190263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.19</w:t>
            </w:r>
          </w:p>
        </w:tc>
      </w:tr>
      <w:tr w:rsidR="00D56729" w:rsidRPr="00825072" w:rsidTr="00876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 w:val="restart"/>
          </w:tcPr>
          <w:p w:rsidR="00D56729" w:rsidRPr="00825072" w:rsidRDefault="00D56729" w:rsidP="0087603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Condylar height differences</w:t>
            </w:r>
          </w:p>
        </w:tc>
        <w:tc>
          <w:tcPr>
            <w:tcW w:w="171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 xml:space="preserve">II </w:t>
            </w:r>
            <w:proofErr w:type="spellStart"/>
            <w:r w:rsidRPr="00825072">
              <w:rPr>
                <w:rFonts w:asciiTheme="majorBidi" w:hAnsiTheme="majorBidi" w:cstheme="majorBidi"/>
              </w:rPr>
              <w:t>vs</w:t>
            </w:r>
            <w:proofErr w:type="spellEnd"/>
            <w:r w:rsidRPr="00825072">
              <w:rPr>
                <w:rFonts w:asciiTheme="majorBidi" w:hAnsiTheme="majorBidi" w:cstheme="majorBidi"/>
              </w:rPr>
              <w:t xml:space="preserve"> III</w:t>
            </w:r>
          </w:p>
        </w:tc>
        <w:tc>
          <w:tcPr>
            <w:tcW w:w="198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-</w:t>
            </w:r>
            <w:r w:rsidR="0087603A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.012</w:t>
            </w:r>
            <w:r w:rsidRPr="00825072">
              <w:rPr>
                <w:rFonts w:asciiTheme="majorBidi" w:hAnsiTheme="majorBidi" w:cstheme="majorBidi"/>
              </w:rPr>
              <w:t>±</w:t>
            </w:r>
            <w:r w:rsidR="0087603A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.05</w:t>
            </w:r>
          </w:p>
        </w:tc>
        <w:tc>
          <w:tcPr>
            <w:tcW w:w="1440" w:type="dxa"/>
          </w:tcPr>
          <w:p w:rsidR="00D56729" w:rsidRPr="00825072" w:rsidRDefault="0087603A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  <w:r w:rsidR="00D56729" w:rsidRPr="00825072">
              <w:rPr>
                <w:rFonts w:asciiTheme="majorBidi" w:hAnsiTheme="majorBidi" w:cstheme="majorBidi"/>
              </w:rPr>
              <w:t>.826</w:t>
            </w:r>
          </w:p>
        </w:tc>
        <w:tc>
          <w:tcPr>
            <w:tcW w:w="180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-</w:t>
            </w:r>
            <w:r w:rsidR="00190263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.12</w:t>
            </w:r>
            <w:r w:rsidRPr="00825072">
              <w:rPr>
                <w:rFonts w:asciiTheme="majorBidi" w:hAnsiTheme="majorBidi" w:cstheme="majorBidi"/>
              </w:rPr>
              <w:t>,</w:t>
            </w:r>
            <w:r w:rsidR="00190263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.10</w:t>
            </w:r>
          </w:p>
        </w:tc>
      </w:tr>
      <w:tr w:rsidR="00D56729" w:rsidRPr="00825072" w:rsidTr="0087603A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/>
          </w:tcPr>
          <w:p w:rsidR="00D56729" w:rsidRPr="00825072" w:rsidRDefault="00D56729" w:rsidP="0087603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 xml:space="preserve">II </w:t>
            </w:r>
            <w:proofErr w:type="spellStart"/>
            <w:r w:rsidRPr="00825072">
              <w:rPr>
                <w:rFonts w:asciiTheme="majorBidi" w:hAnsiTheme="majorBidi" w:cstheme="majorBidi"/>
              </w:rPr>
              <w:t>vs</w:t>
            </w:r>
            <w:proofErr w:type="spellEnd"/>
            <w:r w:rsidRPr="00825072">
              <w:rPr>
                <w:rFonts w:asciiTheme="majorBidi" w:hAnsiTheme="majorBidi" w:cstheme="majorBidi"/>
              </w:rPr>
              <w:t xml:space="preserve"> IV</w:t>
            </w:r>
          </w:p>
        </w:tc>
        <w:tc>
          <w:tcPr>
            <w:tcW w:w="198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-</w:t>
            </w:r>
            <w:r w:rsidR="0087603A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.056</w:t>
            </w:r>
            <w:r w:rsidRPr="00825072">
              <w:rPr>
                <w:rFonts w:asciiTheme="majorBidi" w:hAnsiTheme="majorBidi" w:cstheme="majorBidi"/>
              </w:rPr>
              <w:t>±</w:t>
            </w:r>
            <w:r w:rsidR="0087603A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.05</w:t>
            </w:r>
          </w:p>
        </w:tc>
        <w:tc>
          <w:tcPr>
            <w:tcW w:w="1440" w:type="dxa"/>
          </w:tcPr>
          <w:p w:rsidR="00D56729" w:rsidRPr="00825072" w:rsidRDefault="0087603A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  <w:r w:rsidR="00D56729" w:rsidRPr="00825072">
              <w:rPr>
                <w:rFonts w:asciiTheme="majorBidi" w:hAnsiTheme="majorBidi" w:cstheme="majorBidi"/>
              </w:rPr>
              <w:t>.345</w:t>
            </w:r>
          </w:p>
        </w:tc>
        <w:tc>
          <w:tcPr>
            <w:tcW w:w="180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-</w:t>
            </w:r>
            <w:r w:rsidR="00190263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.17</w:t>
            </w:r>
            <w:r w:rsidRPr="00825072">
              <w:rPr>
                <w:rFonts w:asciiTheme="majorBidi" w:hAnsiTheme="majorBidi" w:cstheme="majorBidi"/>
              </w:rPr>
              <w:t>,</w:t>
            </w:r>
            <w:r w:rsidR="00190263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.06</w:t>
            </w:r>
          </w:p>
        </w:tc>
      </w:tr>
      <w:tr w:rsidR="00D56729" w:rsidRPr="00825072" w:rsidTr="00876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/>
          </w:tcPr>
          <w:p w:rsidR="00D56729" w:rsidRPr="00825072" w:rsidRDefault="00D56729" w:rsidP="0087603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 xml:space="preserve">II </w:t>
            </w:r>
            <w:proofErr w:type="spellStart"/>
            <w:r w:rsidRPr="00825072">
              <w:rPr>
                <w:rFonts w:asciiTheme="majorBidi" w:hAnsiTheme="majorBidi" w:cstheme="majorBidi"/>
              </w:rPr>
              <w:t>vs</w:t>
            </w:r>
            <w:proofErr w:type="spellEnd"/>
            <w:r w:rsidRPr="00825072">
              <w:rPr>
                <w:rFonts w:asciiTheme="majorBidi" w:hAnsiTheme="majorBidi" w:cstheme="majorBidi"/>
              </w:rPr>
              <w:t xml:space="preserve"> V</w:t>
            </w:r>
          </w:p>
        </w:tc>
        <w:tc>
          <w:tcPr>
            <w:tcW w:w="1980" w:type="dxa"/>
          </w:tcPr>
          <w:p w:rsidR="00D56729" w:rsidRPr="00825072" w:rsidRDefault="0087603A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.11</w:t>
            </w:r>
            <w:r w:rsidR="00D56729" w:rsidRPr="00825072">
              <w:rPr>
                <w:rFonts w:asciiTheme="majorBidi" w:hAnsiTheme="majorBidi" w:cstheme="majorBidi"/>
              </w:rPr>
              <w:t>±</w:t>
            </w:r>
            <w:r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.08</w:t>
            </w:r>
          </w:p>
        </w:tc>
        <w:tc>
          <w:tcPr>
            <w:tcW w:w="1440" w:type="dxa"/>
          </w:tcPr>
          <w:p w:rsidR="00D56729" w:rsidRPr="00825072" w:rsidRDefault="0087603A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  <w:r w:rsidR="00D56729" w:rsidRPr="00825072">
              <w:rPr>
                <w:rFonts w:asciiTheme="majorBidi" w:hAnsiTheme="majorBidi" w:cstheme="majorBidi"/>
              </w:rPr>
              <w:t>.172</w:t>
            </w:r>
          </w:p>
        </w:tc>
        <w:tc>
          <w:tcPr>
            <w:tcW w:w="180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-</w:t>
            </w:r>
            <w:r w:rsidR="00190263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.05</w:t>
            </w:r>
            <w:r w:rsidRPr="00825072">
              <w:rPr>
                <w:rFonts w:asciiTheme="majorBidi" w:hAnsiTheme="majorBidi" w:cstheme="majorBidi"/>
              </w:rPr>
              <w:t>,</w:t>
            </w:r>
            <w:r w:rsidR="00190263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.28</w:t>
            </w:r>
          </w:p>
        </w:tc>
      </w:tr>
      <w:tr w:rsidR="00D56729" w:rsidRPr="00825072" w:rsidTr="0087603A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/>
          </w:tcPr>
          <w:p w:rsidR="00D56729" w:rsidRPr="00825072" w:rsidRDefault="00D56729" w:rsidP="0087603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 xml:space="preserve">III </w:t>
            </w:r>
            <w:proofErr w:type="spellStart"/>
            <w:r w:rsidRPr="00825072">
              <w:rPr>
                <w:rFonts w:asciiTheme="majorBidi" w:hAnsiTheme="majorBidi" w:cstheme="majorBidi"/>
              </w:rPr>
              <w:t>vs</w:t>
            </w:r>
            <w:proofErr w:type="spellEnd"/>
            <w:r w:rsidRPr="00825072">
              <w:rPr>
                <w:rFonts w:asciiTheme="majorBidi" w:hAnsiTheme="majorBidi" w:cstheme="majorBidi"/>
              </w:rPr>
              <w:t xml:space="preserve"> IV</w:t>
            </w:r>
          </w:p>
        </w:tc>
        <w:tc>
          <w:tcPr>
            <w:tcW w:w="198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-</w:t>
            </w:r>
            <w:r w:rsidR="0087603A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.04</w:t>
            </w:r>
            <w:r w:rsidRPr="00825072">
              <w:rPr>
                <w:rFonts w:asciiTheme="majorBidi" w:hAnsiTheme="majorBidi" w:cstheme="majorBidi"/>
              </w:rPr>
              <w:t>±</w:t>
            </w:r>
            <w:r w:rsidR="0087603A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.03</w:t>
            </w:r>
          </w:p>
        </w:tc>
        <w:tc>
          <w:tcPr>
            <w:tcW w:w="1440" w:type="dxa"/>
          </w:tcPr>
          <w:p w:rsidR="00D56729" w:rsidRPr="00825072" w:rsidRDefault="0087603A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  <w:r w:rsidR="00D56729" w:rsidRPr="00825072">
              <w:rPr>
                <w:rFonts w:asciiTheme="majorBidi" w:hAnsiTheme="majorBidi" w:cstheme="majorBidi"/>
              </w:rPr>
              <w:t>.195</w:t>
            </w:r>
          </w:p>
        </w:tc>
        <w:tc>
          <w:tcPr>
            <w:tcW w:w="180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-</w:t>
            </w:r>
            <w:r w:rsidR="00190263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.10</w:t>
            </w:r>
            <w:r w:rsidRPr="00825072">
              <w:rPr>
                <w:rFonts w:asciiTheme="majorBidi" w:hAnsiTheme="majorBidi" w:cstheme="majorBidi"/>
              </w:rPr>
              <w:t>,</w:t>
            </w:r>
            <w:r w:rsidR="00190263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.02</w:t>
            </w:r>
          </w:p>
        </w:tc>
      </w:tr>
      <w:tr w:rsidR="00D56729" w:rsidRPr="00825072" w:rsidTr="00876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/>
          </w:tcPr>
          <w:p w:rsidR="00D56729" w:rsidRPr="00825072" w:rsidRDefault="00D56729" w:rsidP="0087603A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 xml:space="preserve">III </w:t>
            </w:r>
            <w:proofErr w:type="spellStart"/>
            <w:r w:rsidRPr="00825072">
              <w:rPr>
                <w:rFonts w:asciiTheme="majorBidi" w:hAnsiTheme="majorBidi" w:cstheme="majorBidi"/>
              </w:rPr>
              <w:t>vs</w:t>
            </w:r>
            <w:proofErr w:type="spellEnd"/>
            <w:r w:rsidRPr="00825072">
              <w:rPr>
                <w:rFonts w:asciiTheme="majorBidi" w:hAnsiTheme="majorBidi" w:cstheme="majorBidi"/>
              </w:rPr>
              <w:t xml:space="preserve"> V</w:t>
            </w:r>
          </w:p>
        </w:tc>
        <w:tc>
          <w:tcPr>
            <w:tcW w:w="1980" w:type="dxa"/>
          </w:tcPr>
          <w:p w:rsidR="00D56729" w:rsidRPr="00825072" w:rsidRDefault="0087603A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.13</w:t>
            </w:r>
            <w:r w:rsidR="00D56729" w:rsidRPr="00825072">
              <w:rPr>
                <w:rFonts w:asciiTheme="majorBidi" w:hAnsiTheme="majorBidi" w:cstheme="majorBidi"/>
              </w:rPr>
              <w:t>±</w:t>
            </w:r>
            <w:r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.07</w:t>
            </w:r>
          </w:p>
        </w:tc>
        <w:tc>
          <w:tcPr>
            <w:tcW w:w="1440" w:type="dxa"/>
          </w:tcPr>
          <w:p w:rsidR="00D56729" w:rsidRPr="00825072" w:rsidRDefault="0087603A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  <w:r w:rsidR="00D56729" w:rsidRPr="00825072">
              <w:rPr>
                <w:rFonts w:asciiTheme="majorBidi" w:hAnsiTheme="majorBidi" w:cstheme="majorBidi"/>
              </w:rPr>
              <w:t>.067</w:t>
            </w:r>
          </w:p>
        </w:tc>
        <w:tc>
          <w:tcPr>
            <w:tcW w:w="180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25072">
              <w:rPr>
                <w:rFonts w:asciiTheme="majorBidi" w:hAnsiTheme="majorBidi" w:cstheme="majorBidi"/>
              </w:rPr>
              <w:t>-</w:t>
            </w:r>
            <w:r w:rsidR="0087603A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.009</w:t>
            </w:r>
            <w:r w:rsidRPr="00825072">
              <w:rPr>
                <w:rFonts w:asciiTheme="majorBidi" w:hAnsiTheme="majorBidi" w:cstheme="majorBidi"/>
              </w:rPr>
              <w:t>,</w:t>
            </w:r>
            <w:r w:rsidR="0087603A">
              <w:rPr>
                <w:rFonts w:asciiTheme="majorBidi" w:hAnsiTheme="majorBidi" w:cstheme="majorBidi"/>
              </w:rPr>
              <w:t>0</w:t>
            </w:r>
            <w:r w:rsidR="005F3241">
              <w:rPr>
                <w:rFonts w:asciiTheme="majorBidi" w:hAnsiTheme="majorBidi" w:cstheme="majorBidi"/>
              </w:rPr>
              <w:t>.27</w:t>
            </w:r>
          </w:p>
        </w:tc>
      </w:tr>
      <w:tr w:rsidR="00D56729" w:rsidRPr="00825072" w:rsidTr="0087603A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vMerge/>
          </w:tcPr>
          <w:p w:rsidR="00D56729" w:rsidRPr="00825072" w:rsidRDefault="00D56729" w:rsidP="0087603A">
            <w:pPr>
              <w:spacing w:line="480" w:lineRule="auto"/>
              <w:jc w:val="center"/>
              <w:rPr>
                <w:rFonts w:asciiTheme="majorBidi" w:hAnsiTheme="majorBidi" w:cstheme="majorBidi"/>
                <w:color w:val="FF0000"/>
              </w:rPr>
            </w:pPr>
          </w:p>
        </w:tc>
        <w:tc>
          <w:tcPr>
            <w:tcW w:w="171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825072">
              <w:rPr>
                <w:rFonts w:asciiTheme="majorBidi" w:hAnsiTheme="majorBidi" w:cstheme="majorBidi"/>
                <w:color w:val="000000" w:themeColor="text1"/>
              </w:rPr>
              <w:t xml:space="preserve">IV </w:t>
            </w:r>
            <w:proofErr w:type="spellStart"/>
            <w:r w:rsidRPr="00825072">
              <w:rPr>
                <w:rFonts w:asciiTheme="majorBidi" w:hAnsiTheme="majorBidi" w:cstheme="majorBidi"/>
                <w:color w:val="000000" w:themeColor="text1"/>
              </w:rPr>
              <w:t>vs</w:t>
            </w:r>
            <w:proofErr w:type="spellEnd"/>
            <w:r w:rsidRPr="00825072">
              <w:rPr>
                <w:rFonts w:asciiTheme="majorBidi" w:hAnsiTheme="majorBidi" w:cstheme="majorBidi"/>
                <w:color w:val="000000" w:themeColor="text1"/>
              </w:rPr>
              <w:t xml:space="preserve"> V</w:t>
            </w:r>
          </w:p>
        </w:tc>
        <w:tc>
          <w:tcPr>
            <w:tcW w:w="1980" w:type="dxa"/>
          </w:tcPr>
          <w:p w:rsidR="00D56729" w:rsidRPr="00825072" w:rsidRDefault="0087603A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0</w:t>
            </w:r>
            <w:r w:rsidR="005F3241">
              <w:rPr>
                <w:rFonts w:asciiTheme="majorBidi" w:hAnsiTheme="majorBidi" w:cstheme="majorBidi"/>
                <w:color w:val="000000" w:themeColor="text1"/>
              </w:rPr>
              <w:t>.17</w:t>
            </w:r>
            <w:r w:rsidR="00D56729" w:rsidRPr="00825072">
              <w:rPr>
                <w:rFonts w:asciiTheme="majorBidi" w:hAnsiTheme="majorBidi" w:cstheme="majorBidi"/>
                <w:color w:val="000000" w:themeColor="text1"/>
              </w:rPr>
              <w:t>±</w:t>
            </w:r>
            <w:r>
              <w:rPr>
                <w:rFonts w:asciiTheme="majorBidi" w:hAnsiTheme="majorBidi" w:cstheme="majorBidi"/>
                <w:color w:val="000000" w:themeColor="text1"/>
              </w:rPr>
              <w:t>0</w:t>
            </w:r>
            <w:r w:rsidR="005F3241">
              <w:rPr>
                <w:rFonts w:asciiTheme="majorBidi" w:hAnsiTheme="majorBidi" w:cstheme="majorBidi"/>
                <w:color w:val="000000" w:themeColor="text1"/>
              </w:rPr>
              <w:t>.07</w:t>
            </w:r>
          </w:p>
        </w:tc>
        <w:tc>
          <w:tcPr>
            <w:tcW w:w="1440" w:type="dxa"/>
          </w:tcPr>
          <w:p w:rsidR="00D56729" w:rsidRPr="00825072" w:rsidRDefault="0087603A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0</w:t>
            </w:r>
            <w:r w:rsidR="00D56729" w:rsidRPr="00825072">
              <w:rPr>
                <w:rFonts w:asciiTheme="majorBidi" w:hAnsiTheme="majorBidi" w:cstheme="majorBidi"/>
                <w:color w:val="000000" w:themeColor="text1"/>
              </w:rPr>
              <w:t>.016</w:t>
            </w:r>
            <w:r w:rsidR="00D56729" w:rsidRPr="00825072">
              <w:rPr>
                <w:rFonts w:asciiTheme="majorBidi" w:hAnsiTheme="majorBidi" w:cstheme="majorBidi"/>
              </w:rPr>
              <w:t>*</w:t>
            </w:r>
          </w:p>
        </w:tc>
        <w:tc>
          <w:tcPr>
            <w:tcW w:w="1800" w:type="dxa"/>
          </w:tcPr>
          <w:p w:rsidR="00D56729" w:rsidRPr="00825072" w:rsidRDefault="00D56729" w:rsidP="0087603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</w:rPr>
            </w:pPr>
            <w:r w:rsidRPr="00825072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87603A">
              <w:rPr>
                <w:rFonts w:asciiTheme="majorBidi" w:hAnsiTheme="majorBidi" w:cstheme="majorBidi"/>
                <w:color w:val="000000" w:themeColor="text1"/>
              </w:rPr>
              <w:t>0.31</w:t>
            </w:r>
            <w:r w:rsidR="00190263">
              <w:rPr>
                <w:rFonts w:asciiTheme="majorBidi" w:hAnsiTheme="majorBidi" w:cstheme="majorBidi"/>
                <w:color w:val="000000" w:themeColor="text1"/>
              </w:rPr>
              <w:t>,</w:t>
            </w:r>
            <w:r w:rsidRPr="00825072">
              <w:rPr>
                <w:rFonts w:asciiTheme="majorBidi" w:hAnsiTheme="majorBidi" w:cstheme="majorBidi"/>
                <w:color w:val="000000" w:themeColor="text1"/>
              </w:rPr>
              <w:t>-</w:t>
            </w:r>
            <w:r w:rsidR="0087603A">
              <w:rPr>
                <w:rFonts w:asciiTheme="majorBidi" w:hAnsiTheme="majorBidi" w:cstheme="majorBidi"/>
                <w:color w:val="000000" w:themeColor="text1"/>
              </w:rPr>
              <w:t>0.03</w:t>
            </w:r>
          </w:p>
        </w:tc>
      </w:tr>
    </w:tbl>
    <w:p w:rsidR="00D56729" w:rsidRPr="00825072" w:rsidRDefault="00963B95" w:rsidP="00D56729">
      <w:pPr>
        <w:spacing w:line="480" w:lineRule="auto"/>
        <w:jc w:val="both"/>
        <w:rPr>
          <w:rFonts w:asciiTheme="majorBidi" w:eastAsia="Times New Roman" w:hAnsiTheme="majorBidi" w:cstheme="majorBidi"/>
        </w:rPr>
      </w:pPr>
      <w:r>
        <w:rPr>
          <w:rFonts w:asciiTheme="majorBidi" w:eastAsia="Times New Roman" w:hAnsiTheme="majorBidi" w:cstheme="majorBidi"/>
        </w:rPr>
        <w:t xml:space="preserve">LSD post-hoc analysis; </w:t>
      </w:r>
      <w:r w:rsidRPr="00825072">
        <w:rPr>
          <w:rFonts w:asciiTheme="majorBidi" w:hAnsiTheme="majorBidi" w:cstheme="majorBidi"/>
        </w:rPr>
        <w:t>*</w:t>
      </w:r>
      <w:r>
        <w:rPr>
          <w:rFonts w:asciiTheme="majorBidi" w:hAnsiTheme="majorBidi" w:cstheme="majorBidi"/>
        </w:rPr>
        <w:t>statistically</w:t>
      </w:r>
      <w:r>
        <w:rPr>
          <w:rFonts w:asciiTheme="majorBidi" w:hAnsiTheme="majorBidi" w:cstheme="majorBidi"/>
        </w:rPr>
        <w:t xml:space="preserve"> significant</w:t>
      </w:r>
      <w:r>
        <w:rPr>
          <w:rFonts w:asciiTheme="majorBidi" w:hAnsiTheme="majorBidi" w:cstheme="majorBidi"/>
        </w:rPr>
        <w:t xml:space="preserve">; </w:t>
      </w:r>
      <w:proofErr w:type="spellStart"/>
      <w:r>
        <w:rPr>
          <w:rFonts w:asciiTheme="majorBidi" w:hAnsiTheme="majorBidi" w:cstheme="majorBidi"/>
        </w:rPr>
        <w:t>vs</w:t>
      </w:r>
      <w:proofErr w:type="spellEnd"/>
      <w:r>
        <w:rPr>
          <w:rFonts w:asciiTheme="majorBidi" w:hAnsiTheme="majorBidi" w:cstheme="majorBidi"/>
        </w:rPr>
        <w:t xml:space="preserve"> - versus</w:t>
      </w:r>
    </w:p>
    <w:p w:rsidR="00D56729" w:rsidRDefault="00D56729" w:rsidP="00D56729">
      <w:pPr>
        <w:spacing w:line="480" w:lineRule="auto"/>
        <w:rPr>
          <w:rFonts w:asciiTheme="majorBidi" w:eastAsia="Times New Roman" w:hAnsiTheme="majorBidi" w:cstheme="majorBidi"/>
        </w:rPr>
      </w:pPr>
    </w:p>
    <w:p w:rsidR="00F34409" w:rsidRDefault="00F34409"/>
    <w:sectPr w:rsidR="00F3440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729"/>
    <w:rsid w:val="000B1EEB"/>
    <w:rsid w:val="00190263"/>
    <w:rsid w:val="005F3241"/>
    <w:rsid w:val="0087603A"/>
    <w:rsid w:val="00963B95"/>
    <w:rsid w:val="00AB1E98"/>
    <w:rsid w:val="00D56729"/>
    <w:rsid w:val="00F34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A3606B-EE53-4880-9533-705E3FEE7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6729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D56729"/>
    <w:pPr>
      <w:spacing w:after="0" w:line="240" w:lineRule="auto"/>
    </w:pPr>
    <w:rPr>
      <w:sz w:val="24"/>
      <w:szCs w:val="24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XPS</dc:creator>
  <cp:keywords/>
  <dc:description/>
  <cp:lastModifiedBy>XPS</cp:lastModifiedBy>
  <cp:revision>6</cp:revision>
  <dcterms:created xsi:type="dcterms:W3CDTF">2021-09-02T13:32:00Z</dcterms:created>
  <dcterms:modified xsi:type="dcterms:W3CDTF">2021-09-03T04:43:00Z</dcterms:modified>
</cp:coreProperties>
</file>