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983" w:rsidRPr="00BA1351" w:rsidRDefault="00C10983" w:rsidP="00C10983">
      <w:pPr>
        <w:autoSpaceDE w:val="0"/>
        <w:autoSpaceDN w:val="0"/>
        <w:adjustRightInd w:val="0"/>
        <w:spacing w:line="480" w:lineRule="auto"/>
        <w:ind w:right="51"/>
        <w:rPr>
          <w:lang w:val="en-GB"/>
        </w:rPr>
      </w:pPr>
      <w:r w:rsidRPr="00BA1351">
        <w:rPr>
          <w:b/>
          <w:bCs/>
          <w:lang w:val="en-GB"/>
        </w:rPr>
        <w:t xml:space="preserve">Table 2. </w:t>
      </w:r>
      <w:r w:rsidRPr="00BA1351">
        <w:rPr>
          <w:lang w:val="en-GB"/>
        </w:rPr>
        <w:t xml:space="preserve">Percentages of taxa recovered from </w:t>
      </w:r>
      <w:r w:rsidRPr="00BA1351">
        <w:rPr>
          <w:i/>
          <w:iCs/>
          <w:lang w:val="en-GB"/>
        </w:rPr>
        <w:t>Melipona beecheii</w:t>
      </w:r>
      <w:r w:rsidRPr="00BA1351">
        <w:rPr>
          <w:lang w:val="en-GB"/>
        </w:rPr>
        <w:t xml:space="preserve"> pot-honey harvested in Quintana Roo State, Yucatán and Campeche, Mexico. Colours according to </w:t>
      </w:r>
      <w:proofErr w:type="spellStart"/>
      <w:r w:rsidRPr="00BA1351">
        <w:rPr>
          <w:lang w:val="en-GB"/>
        </w:rPr>
        <w:t>Louveaux</w:t>
      </w:r>
      <w:proofErr w:type="spellEnd"/>
      <w:r w:rsidRPr="00BA1351">
        <w:rPr>
          <w:lang w:val="en-GB"/>
        </w:rPr>
        <w:t xml:space="preserve"> et al. (1978) indicate: predominant pollen </w:t>
      </w:r>
      <w:r w:rsidRPr="00BA1351">
        <w:rPr>
          <w:shd w:val="clear" w:color="auto" w:fill="FFF56B"/>
          <w:lang w:val="en-GB"/>
        </w:rPr>
        <w:t>&gt;45%</w:t>
      </w:r>
      <w:r w:rsidRPr="00BA1351">
        <w:rPr>
          <w:lang w:val="en-GB"/>
        </w:rPr>
        <w:t xml:space="preserve">); secondary pollen </w:t>
      </w:r>
      <w:r w:rsidRPr="00BA1351">
        <w:rPr>
          <w:shd w:val="clear" w:color="auto" w:fill="F9BE14"/>
          <w:lang w:val="en-GB"/>
        </w:rPr>
        <w:t>16</w:t>
      </w:r>
      <w:r>
        <w:rPr>
          <w:shd w:val="clear" w:color="auto" w:fill="F9BE14"/>
          <w:lang w:val="en-GB"/>
        </w:rPr>
        <w:t>–</w:t>
      </w:r>
      <w:r w:rsidRPr="00BA1351">
        <w:rPr>
          <w:shd w:val="clear" w:color="auto" w:fill="F9BE14"/>
          <w:lang w:val="en-GB"/>
        </w:rPr>
        <w:t>45%</w:t>
      </w:r>
      <w:r w:rsidRPr="00BA1351">
        <w:rPr>
          <w:lang w:val="en-GB"/>
        </w:rPr>
        <w:t xml:space="preserve">; important minor pollen </w:t>
      </w:r>
      <w:r w:rsidRPr="00BA1351">
        <w:rPr>
          <w:shd w:val="clear" w:color="auto" w:fill="F6C5AC" w:themeFill="accent2" w:themeFillTint="66"/>
          <w:lang w:val="en-GB"/>
        </w:rPr>
        <w:t>3</w:t>
      </w:r>
      <w:r>
        <w:rPr>
          <w:shd w:val="clear" w:color="auto" w:fill="F6C5AC" w:themeFill="accent2" w:themeFillTint="66"/>
          <w:lang w:val="en-GB"/>
        </w:rPr>
        <w:t>–</w:t>
      </w:r>
      <w:r w:rsidRPr="00BA1351">
        <w:rPr>
          <w:shd w:val="clear" w:color="auto" w:fill="F6C5AC" w:themeFill="accent2" w:themeFillTint="66"/>
          <w:lang w:val="en-GB"/>
        </w:rPr>
        <w:t>15%</w:t>
      </w:r>
      <w:r w:rsidRPr="00BA1351">
        <w:rPr>
          <w:lang w:val="en-GB"/>
        </w:rPr>
        <w:t xml:space="preserve"> and minor pollen </w:t>
      </w:r>
      <w:r w:rsidRPr="00BA1351">
        <w:rPr>
          <w:shd w:val="clear" w:color="auto" w:fill="D9F2D0" w:themeFill="accent6" w:themeFillTint="33"/>
          <w:lang w:val="en-GB"/>
        </w:rPr>
        <w:t>&lt;3%</w:t>
      </w:r>
      <w:r w:rsidRPr="00BA1351">
        <w:rPr>
          <w:lang w:val="en-GB"/>
        </w:rPr>
        <w:t xml:space="preserve">.  </w:t>
      </w:r>
    </w:p>
    <w:p w:rsidR="00C10983" w:rsidRPr="00BA1351" w:rsidRDefault="00C10983" w:rsidP="00C10983">
      <w:pPr>
        <w:autoSpaceDE w:val="0"/>
        <w:autoSpaceDN w:val="0"/>
        <w:adjustRightInd w:val="0"/>
        <w:spacing w:line="480" w:lineRule="auto"/>
        <w:ind w:right="51"/>
        <w:rPr>
          <w:lang w:val="en-GB"/>
        </w:rPr>
      </w:pPr>
    </w:p>
    <w:tbl>
      <w:tblPr>
        <w:tblW w:w="1492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461"/>
        <w:gridCol w:w="788"/>
        <w:gridCol w:w="461"/>
        <w:gridCol w:w="461"/>
        <w:gridCol w:w="35"/>
        <w:gridCol w:w="426"/>
        <w:gridCol w:w="35"/>
        <w:gridCol w:w="426"/>
        <w:gridCol w:w="35"/>
        <w:gridCol w:w="426"/>
        <w:gridCol w:w="461"/>
        <w:gridCol w:w="461"/>
        <w:gridCol w:w="550"/>
        <w:gridCol w:w="461"/>
        <w:gridCol w:w="461"/>
        <w:gridCol w:w="569"/>
        <w:gridCol w:w="35"/>
        <w:gridCol w:w="426"/>
        <w:gridCol w:w="35"/>
        <w:gridCol w:w="426"/>
        <w:gridCol w:w="46"/>
        <w:gridCol w:w="415"/>
        <w:gridCol w:w="572"/>
        <w:gridCol w:w="607"/>
        <w:gridCol w:w="35"/>
        <w:gridCol w:w="426"/>
        <w:gridCol w:w="35"/>
        <w:gridCol w:w="426"/>
        <w:gridCol w:w="461"/>
        <w:gridCol w:w="35"/>
        <w:gridCol w:w="426"/>
        <w:gridCol w:w="461"/>
        <w:gridCol w:w="538"/>
        <w:gridCol w:w="574"/>
        <w:gridCol w:w="35"/>
        <w:gridCol w:w="426"/>
        <w:gridCol w:w="43"/>
        <w:gridCol w:w="418"/>
      </w:tblGrid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  <w:lang w:val="en-US"/>
              </w:rPr>
            </w:pPr>
            <w:r w:rsidRPr="00BA1351">
              <w:rPr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5026" w:type="dxa"/>
            <w:gridSpan w:val="13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</w:rPr>
              <w:t>QUINTANA ROO</w:t>
            </w:r>
          </w:p>
        </w:tc>
        <w:tc>
          <w:tcPr>
            <w:tcW w:w="497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</w:rPr>
              <w:t>YUCATÁN</w:t>
            </w:r>
          </w:p>
        </w:tc>
        <w:tc>
          <w:tcPr>
            <w:tcW w:w="3417" w:type="dxa"/>
            <w:gridSpan w:val="10"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351">
              <w:rPr>
                <w:b/>
                <w:bCs/>
                <w:color w:val="000000"/>
                <w:sz w:val="20"/>
                <w:szCs w:val="20"/>
              </w:rPr>
              <w:t>CAMPECHE</w:t>
            </w:r>
          </w:p>
        </w:tc>
      </w:tr>
      <w:tr w:rsidR="00C10983" w:rsidRPr="00BA1351" w:rsidTr="00C10983">
        <w:trPr>
          <w:trHeight w:val="56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H-5332</w:t>
            </w:r>
          </w:p>
        </w:tc>
        <w:tc>
          <w:tcPr>
            <w:tcW w:w="788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H-5333</w:t>
            </w:r>
          </w:p>
        </w:tc>
        <w:tc>
          <w:tcPr>
            <w:tcW w:w="461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H-5334</w:t>
            </w:r>
          </w:p>
        </w:tc>
        <w:tc>
          <w:tcPr>
            <w:tcW w:w="461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H-5335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H-5336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H-5337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H-5338</w:t>
            </w:r>
          </w:p>
        </w:tc>
        <w:tc>
          <w:tcPr>
            <w:tcW w:w="461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H-5339</w:t>
            </w:r>
          </w:p>
        </w:tc>
        <w:tc>
          <w:tcPr>
            <w:tcW w:w="461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H-5340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H-5341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D9D9D9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H-5342</w:t>
            </w:r>
          </w:p>
        </w:tc>
        <w:tc>
          <w:tcPr>
            <w:tcW w:w="461" w:type="dxa"/>
            <w:shd w:val="clear" w:color="000000" w:fill="D9D9D9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H-5343</w:t>
            </w:r>
          </w:p>
        </w:tc>
        <w:tc>
          <w:tcPr>
            <w:tcW w:w="569" w:type="dxa"/>
            <w:shd w:val="clear" w:color="000000" w:fill="D9D9D9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H-5344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H-5345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H-5346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H-5347</w:t>
            </w:r>
          </w:p>
        </w:tc>
        <w:tc>
          <w:tcPr>
            <w:tcW w:w="572" w:type="dxa"/>
            <w:shd w:val="clear" w:color="000000" w:fill="D9D9D9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H-5348</w:t>
            </w:r>
          </w:p>
        </w:tc>
        <w:tc>
          <w:tcPr>
            <w:tcW w:w="607" w:type="dxa"/>
            <w:shd w:val="clear" w:color="000000" w:fill="D9D9D9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H-5349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H-5350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H-5351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H-5395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H-5396</w:t>
            </w:r>
          </w:p>
        </w:tc>
        <w:tc>
          <w:tcPr>
            <w:tcW w:w="461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H-5397</w:t>
            </w:r>
          </w:p>
        </w:tc>
        <w:tc>
          <w:tcPr>
            <w:tcW w:w="538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H-5398</w:t>
            </w:r>
          </w:p>
        </w:tc>
        <w:tc>
          <w:tcPr>
            <w:tcW w:w="574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H-5399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H-5400</w:t>
            </w:r>
          </w:p>
        </w:tc>
        <w:tc>
          <w:tcPr>
            <w:tcW w:w="461" w:type="dxa"/>
            <w:gridSpan w:val="2"/>
            <w:tcBorders>
              <w:right w:val="nil"/>
            </w:tcBorders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H-5401</w:t>
            </w: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smallCap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Amaranthaceae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8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9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2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7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38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4" w:type="dxa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gridSpan w:val="2"/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gridSpan w:val="2"/>
            <w:tcBorders>
              <w:right w:val="nil"/>
            </w:tcBorders>
            <w:noWrap/>
            <w:textDirection w:val="btLr"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Alternanthera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ramossisima</w:t>
            </w:r>
            <w:proofErr w:type="spellEnd"/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noWrap/>
            <w:vAlign w:val="bottom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2.8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13.1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Anacardiaceae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8" w:type="dxa"/>
            <w:noWrap/>
            <w:vAlign w:val="bottom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Metopium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brownei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26.5</w:t>
            </w:r>
          </w:p>
        </w:tc>
        <w:tc>
          <w:tcPr>
            <w:tcW w:w="788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12.5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496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604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15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642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53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0.1</w:t>
            </w:r>
          </w:p>
        </w:tc>
        <w:tc>
          <w:tcPr>
            <w:tcW w:w="609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9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18" w:type="dxa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Arecaceae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color w:val="000000"/>
                <w:sz w:val="14"/>
                <w:szCs w:val="14"/>
              </w:rPr>
              <w:t>Arecaceae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color w:val="000000"/>
                <w:sz w:val="14"/>
                <w:szCs w:val="14"/>
              </w:rPr>
              <w:t>type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788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3.0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0.1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Asteraceae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color w:val="000000"/>
                <w:sz w:val="14"/>
                <w:szCs w:val="14"/>
              </w:rPr>
              <w:t>Asteraceae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color w:val="000000"/>
                <w:sz w:val="14"/>
                <w:szCs w:val="14"/>
              </w:rPr>
              <w:t>type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Bignoniaceae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Arrabidaea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color w:val="000000"/>
                <w:sz w:val="14"/>
                <w:szCs w:val="14"/>
              </w:rPr>
              <w:t>aff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podopogon</w:t>
            </w:r>
            <w:proofErr w:type="spellEnd"/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color w:val="000000"/>
                <w:sz w:val="14"/>
                <w:szCs w:val="14"/>
              </w:rPr>
              <w:t>Bignoniaceae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color w:val="000000"/>
                <w:sz w:val="14"/>
                <w:szCs w:val="14"/>
              </w:rPr>
              <w:t>type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Bixaceae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Bixa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orellana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Cochlospermum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vitifolium</w:t>
            </w:r>
            <w:proofErr w:type="spellEnd"/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gridSpan w:val="2"/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25.3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9.1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0.8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10.6</w:t>
            </w:r>
          </w:p>
        </w:tc>
        <w:tc>
          <w:tcPr>
            <w:tcW w:w="461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16.2</w:t>
            </w: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57.3</w:t>
            </w:r>
          </w:p>
        </w:tc>
        <w:tc>
          <w:tcPr>
            <w:tcW w:w="461" w:type="dxa"/>
            <w:gridSpan w:val="2"/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50.8</w:t>
            </w:r>
          </w:p>
        </w:tc>
        <w:tc>
          <w:tcPr>
            <w:tcW w:w="572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37.0</w:t>
            </w:r>
          </w:p>
        </w:tc>
        <w:tc>
          <w:tcPr>
            <w:tcW w:w="607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36.6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6.9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28.7</w:t>
            </w:r>
          </w:p>
        </w:tc>
        <w:tc>
          <w:tcPr>
            <w:tcW w:w="461" w:type="dxa"/>
            <w:gridSpan w:val="2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30.5</w:t>
            </w:r>
          </w:p>
        </w:tc>
        <w:tc>
          <w:tcPr>
            <w:tcW w:w="461" w:type="dxa"/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53.2</w:t>
            </w:r>
          </w:p>
        </w:tc>
        <w:tc>
          <w:tcPr>
            <w:tcW w:w="538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35.5</w:t>
            </w:r>
          </w:p>
        </w:tc>
        <w:tc>
          <w:tcPr>
            <w:tcW w:w="574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20.6</w:t>
            </w:r>
          </w:p>
        </w:tc>
        <w:tc>
          <w:tcPr>
            <w:tcW w:w="461" w:type="dxa"/>
            <w:gridSpan w:val="2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33.9</w:t>
            </w:r>
          </w:p>
        </w:tc>
        <w:tc>
          <w:tcPr>
            <w:tcW w:w="461" w:type="dxa"/>
            <w:gridSpan w:val="2"/>
            <w:tcBorders>
              <w:right w:val="nil"/>
            </w:tcBorders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61.8</w:t>
            </w: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Boraginaceae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Cordia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dodecandra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2.6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Brassicaceae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Brassica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lastRenderedPageBreak/>
              <w:t>Burseraceae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Bursera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schlechtendalii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0.1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2.7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53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Bursera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simaruba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10.3</w:t>
            </w:r>
          </w:p>
        </w:tc>
        <w:tc>
          <w:tcPr>
            <w:tcW w:w="788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22.1</w:t>
            </w:r>
          </w:p>
        </w:tc>
        <w:tc>
          <w:tcPr>
            <w:tcW w:w="461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26.6</w:t>
            </w:r>
          </w:p>
        </w:tc>
        <w:tc>
          <w:tcPr>
            <w:tcW w:w="461" w:type="dxa"/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49.0</w:t>
            </w:r>
          </w:p>
        </w:tc>
        <w:tc>
          <w:tcPr>
            <w:tcW w:w="461" w:type="dxa"/>
            <w:gridSpan w:val="2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18.6</w:t>
            </w:r>
          </w:p>
        </w:tc>
        <w:tc>
          <w:tcPr>
            <w:tcW w:w="461" w:type="dxa"/>
            <w:gridSpan w:val="2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19.3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17.6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14.2</w:t>
            </w:r>
          </w:p>
        </w:tc>
        <w:tc>
          <w:tcPr>
            <w:tcW w:w="569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24.9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6.8</w:t>
            </w:r>
          </w:p>
        </w:tc>
        <w:tc>
          <w:tcPr>
            <w:tcW w:w="461" w:type="dxa"/>
            <w:gridSpan w:val="2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18.3</w:t>
            </w:r>
          </w:p>
        </w:tc>
        <w:tc>
          <w:tcPr>
            <w:tcW w:w="572" w:type="dxa"/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45.1</w:t>
            </w:r>
          </w:p>
        </w:tc>
        <w:tc>
          <w:tcPr>
            <w:tcW w:w="607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42.9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7.0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13.5</w:t>
            </w:r>
          </w:p>
        </w:tc>
        <w:tc>
          <w:tcPr>
            <w:tcW w:w="53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574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11.3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gridSpan w:val="2"/>
            <w:tcBorders>
              <w:right w:val="nil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1.7</w:t>
            </w: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Clethraceae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Clethra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Euphorbiaceae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Croton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2.8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2.9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19.1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15.3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Gymnanthes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lucida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10.3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8.3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Fabaceae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Acaciella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angustissima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Aeschynomene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Caesalpinia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gaumeri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Crotalaria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BA1351">
              <w:rPr>
                <w:color w:val="000000"/>
                <w:sz w:val="14"/>
                <w:szCs w:val="14"/>
              </w:rPr>
              <w:t>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0.8</w:t>
            </w: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569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3.9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3.6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572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607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8.5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Desmodium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1.9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color w:val="000000"/>
                <w:sz w:val="14"/>
                <w:szCs w:val="14"/>
              </w:rPr>
              <w:t>Fabaceae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color w:val="000000"/>
                <w:sz w:val="14"/>
                <w:szCs w:val="14"/>
              </w:rPr>
              <w:t>type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Leucaena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leucocephala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Lonchocarpus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0.8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0.1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607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Lonchocarpus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Yucatánensis</w:t>
            </w:r>
            <w:proofErr w:type="spellEnd"/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6.8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>Mimosa albida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Mimosa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bahamensis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0.8</w:t>
            </w:r>
          </w:p>
        </w:tc>
        <w:tc>
          <w:tcPr>
            <w:tcW w:w="788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8.9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2.8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3.6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14.1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1.5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18.4</w:t>
            </w:r>
          </w:p>
        </w:tc>
        <w:tc>
          <w:tcPr>
            <w:tcW w:w="569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34.5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3.8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572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607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4.7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7.6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538" w:type="dxa"/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55.4</w:t>
            </w:r>
          </w:p>
        </w:tc>
        <w:tc>
          <w:tcPr>
            <w:tcW w:w="574" w:type="dxa"/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58.5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2.4</w:t>
            </w: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Mimosa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pudica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Mimosa </w:t>
            </w:r>
            <w:r w:rsidRPr="00BA1351">
              <w:rPr>
                <w:color w:val="000000"/>
                <w:sz w:val="14"/>
                <w:szCs w:val="14"/>
              </w:rPr>
              <w:t>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0.8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569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1.9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572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607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Piscidia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piscipula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569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1.5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13.8</w:t>
            </w:r>
          </w:p>
        </w:tc>
        <w:tc>
          <w:tcPr>
            <w:tcW w:w="53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574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3.8</w:t>
            </w:r>
          </w:p>
        </w:tc>
        <w:tc>
          <w:tcPr>
            <w:tcW w:w="461" w:type="dxa"/>
            <w:gridSpan w:val="2"/>
            <w:tcBorders>
              <w:right w:val="nil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2.1</w:t>
            </w:r>
          </w:p>
        </w:tc>
      </w:tr>
      <w:tr w:rsidR="00C10983" w:rsidRPr="00BA1351" w:rsidTr="00C10983">
        <w:trPr>
          <w:trHeight w:val="460"/>
        </w:trPr>
        <w:tc>
          <w:tcPr>
            <w:tcW w:w="1503" w:type="dxa"/>
            <w:tcBorders>
              <w:right w:val="single" w:sz="4" w:space="0" w:color="auto"/>
            </w:tcBorders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Rhynchosia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senna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color w:val="000000"/>
                <w:sz w:val="14"/>
                <w:szCs w:val="14"/>
              </w:rPr>
              <w:t>var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>.</w:t>
            </w:r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diversifolia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Senna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cobanensis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>Senna hirsuta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>Senna racemosa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17.9</w:t>
            </w: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6.6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461" w:type="dxa"/>
            <w:gridSpan w:val="2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35.7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8.7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4.4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4.7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2.0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12.9</w:t>
            </w:r>
          </w:p>
        </w:tc>
        <w:tc>
          <w:tcPr>
            <w:tcW w:w="569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6.6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12.2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9.0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10.2</w:t>
            </w:r>
          </w:p>
        </w:tc>
        <w:tc>
          <w:tcPr>
            <w:tcW w:w="572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607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17.9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7.8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32.4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10.9</w:t>
            </w:r>
          </w:p>
        </w:tc>
        <w:tc>
          <w:tcPr>
            <w:tcW w:w="461" w:type="dxa"/>
            <w:gridSpan w:val="2"/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55.7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3.5</w:t>
            </w: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gridSpan w:val="2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27.4</w:t>
            </w:r>
          </w:p>
        </w:tc>
        <w:tc>
          <w:tcPr>
            <w:tcW w:w="461" w:type="dxa"/>
            <w:gridSpan w:val="2"/>
            <w:tcBorders>
              <w:right w:val="nil"/>
            </w:tcBorders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26.5</w:t>
            </w: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lastRenderedPageBreak/>
              <w:t xml:space="preserve">Senna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undulata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Senna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uniflora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Senna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villosa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574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Vachelia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cornigera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Vachelia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Fagaceae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Quercus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oleoides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Loranthaceae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Psittacanthus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mayanus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Malpighiaceae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color w:val="000000"/>
                <w:sz w:val="14"/>
                <w:szCs w:val="14"/>
              </w:rPr>
              <w:t>aff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Byrsonima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4.7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Byrsonima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bucidifolia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2.5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69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2.3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Byrsonima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crassifolia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0.8</w:t>
            </w: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2.8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2.8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1.9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Malvaceae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Guazuma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ulmifolia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Melastomataceae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Miconia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Meliaceae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Cedrela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odorata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Myrtaceae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>Eugenia</w:t>
            </w:r>
            <w:r w:rsidRPr="00BA135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color w:val="000000"/>
                <w:sz w:val="14"/>
                <w:szCs w:val="14"/>
              </w:rPr>
              <w:t>aff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axilaris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35.8</w:t>
            </w:r>
          </w:p>
        </w:tc>
        <w:tc>
          <w:tcPr>
            <w:tcW w:w="788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11.3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1.9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7.3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3.8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11.0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>Eugenia</w:t>
            </w:r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59.4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69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3.6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3.8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3.0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1.9</w:t>
            </w:r>
          </w:p>
        </w:tc>
        <w:tc>
          <w:tcPr>
            <w:tcW w:w="572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2.6</w:t>
            </w:r>
          </w:p>
        </w:tc>
        <w:tc>
          <w:tcPr>
            <w:tcW w:w="607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2.5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16.1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3.9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>Pimenta dioica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Olacaceae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Ximenia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americana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1.9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Passifloraceae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Passiflora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BA1351">
              <w:rPr>
                <w:color w:val="000000"/>
                <w:sz w:val="14"/>
                <w:szCs w:val="14"/>
              </w:rPr>
              <w:t>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Piperaceae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lastRenderedPageBreak/>
              <w:t>Piper</w:t>
            </w:r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18.6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Polygonaceae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Coccoloba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diversifolia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Gymnopodium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floribundum</w:t>
            </w:r>
            <w:proofErr w:type="spellEnd"/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461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18.8</w:t>
            </w:r>
          </w:p>
        </w:tc>
        <w:tc>
          <w:tcPr>
            <w:tcW w:w="569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461" w:type="dxa"/>
            <w:gridSpan w:val="2"/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49.6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5.8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607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20.2</w:t>
            </w:r>
          </w:p>
        </w:tc>
        <w:tc>
          <w:tcPr>
            <w:tcW w:w="461" w:type="dxa"/>
            <w:gridSpan w:val="2"/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55.2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17.7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1.5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6.6</w:t>
            </w:r>
          </w:p>
        </w:tc>
        <w:tc>
          <w:tcPr>
            <w:tcW w:w="53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574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gridSpan w:val="2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31.4</w:t>
            </w: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Ranunculaceae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Clematis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Rhamnaceae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Colubrina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0.8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Ziziphus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9.4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Rubiaceae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Randia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aculeata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color w:val="000000"/>
                <w:sz w:val="14"/>
                <w:szCs w:val="14"/>
              </w:rPr>
              <w:t>Rubiaceae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color w:val="000000"/>
                <w:sz w:val="14"/>
                <w:szCs w:val="14"/>
              </w:rPr>
              <w:t>type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574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Spermacoce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Rutaceae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>Citrus</w:t>
            </w:r>
            <w:r w:rsidRPr="00BA1351">
              <w:rPr>
                <w:color w:val="000000"/>
                <w:sz w:val="14"/>
                <w:szCs w:val="14"/>
              </w:rPr>
              <w:t xml:space="preserve"> sp. 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Sapindaceae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Melicoccus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oliviformis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0.8</w:t>
            </w:r>
          </w:p>
        </w:tc>
        <w:tc>
          <w:tcPr>
            <w:tcW w:w="788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21.9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461" w:type="dxa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26.8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14.6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12.4</w:t>
            </w:r>
          </w:p>
        </w:tc>
        <w:tc>
          <w:tcPr>
            <w:tcW w:w="461" w:type="dxa"/>
            <w:gridSpan w:val="2"/>
            <w:shd w:val="clear" w:color="000000" w:fill="F9BE14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39.3</w:t>
            </w:r>
          </w:p>
        </w:tc>
        <w:tc>
          <w:tcPr>
            <w:tcW w:w="461" w:type="dxa"/>
            <w:shd w:val="clear" w:color="000000" w:fill="FFF66B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53.6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9.5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15.9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569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8.3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2.6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10.0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4.4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15.8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Sapindus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saponaria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1.1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Serjania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goniocarpa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Serjania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Yucatánensis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13.5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Thouinia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canescens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2.0</w:t>
            </w: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Thouinia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paucidentata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2.4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69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7.4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0.8</w:t>
            </w:r>
          </w:p>
        </w:tc>
        <w:tc>
          <w:tcPr>
            <w:tcW w:w="572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607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0.5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Sapotaceae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Chrysophyllum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cainito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5.0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Solanaceae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Solanum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donianum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0.7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Solanum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erianthum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13.9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3.5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3.0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11.2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5.7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14.7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9.3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8.6</w:t>
            </w: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569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1.6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9.9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6.4</w:t>
            </w:r>
          </w:p>
        </w:tc>
        <w:tc>
          <w:tcPr>
            <w:tcW w:w="572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2.6</w:t>
            </w:r>
          </w:p>
        </w:tc>
        <w:tc>
          <w:tcPr>
            <w:tcW w:w="607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6.2</w:t>
            </w:r>
          </w:p>
        </w:tc>
        <w:tc>
          <w:tcPr>
            <w:tcW w:w="461" w:type="dxa"/>
            <w:gridSpan w:val="2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3.9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7.8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2.3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3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0.1</w:t>
            </w: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461" w:type="dxa"/>
            <w:gridSpan w:val="2"/>
            <w:tcBorders>
              <w:right w:val="nil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4.3</w:t>
            </w: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Solanum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lanceifolium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lastRenderedPageBreak/>
              <w:t>Solanum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nudum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3.0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0.9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1.7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Solanum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torvum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3.4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F8CAAC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5.6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2.8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72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Solanum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tuerckheimii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2.8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Sterculiaceae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Walteria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americana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574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Tiliaceae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color w:val="000000"/>
                <w:sz w:val="14"/>
                <w:szCs w:val="14"/>
              </w:rPr>
              <w:t>Tiliaceae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color w:val="000000"/>
                <w:sz w:val="14"/>
                <w:szCs w:val="14"/>
              </w:rPr>
              <w:t>type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Ulmaceae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Trema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micrantha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7.8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1.0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Ulmaceae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color w:val="000000"/>
                <w:sz w:val="14"/>
                <w:szCs w:val="14"/>
              </w:rPr>
              <w:t>Ulmaceae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color w:val="000000"/>
                <w:sz w:val="14"/>
                <w:szCs w:val="14"/>
              </w:rPr>
              <w:t>type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Urticaceae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Cecropia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0.1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0.4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1.5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Pilea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sp.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Verbenaceae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Phyla</w:t>
            </w:r>
            <w:proofErr w:type="spellEnd"/>
            <w:r w:rsidRPr="00BA1351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A1351">
              <w:rPr>
                <w:i/>
                <w:iCs/>
                <w:color w:val="000000"/>
                <w:sz w:val="14"/>
                <w:szCs w:val="14"/>
              </w:rPr>
              <w:t>stoechadifolia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color w:val="000000"/>
                <w:sz w:val="14"/>
                <w:szCs w:val="14"/>
              </w:rPr>
              <w:t>Undetermined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color w:val="000000"/>
                <w:sz w:val="14"/>
                <w:szCs w:val="14"/>
              </w:rPr>
              <w:t>Type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0.1</w:t>
            </w:r>
          </w:p>
        </w:tc>
        <w:tc>
          <w:tcPr>
            <w:tcW w:w="461" w:type="dxa"/>
            <w:gridSpan w:val="2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0.3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color w:val="000000"/>
                <w:sz w:val="14"/>
                <w:szCs w:val="14"/>
              </w:rPr>
              <w:t>Type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8" w:type="dxa"/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color w:val="000000"/>
                <w:sz w:val="14"/>
                <w:szCs w:val="14"/>
              </w:rPr>
              <w:t>Type</w:t>
            </w:r>
            <w:proofErr w:type="spellEnd"/>
            <w:r w:rsidRPr="00BA1351">
              <w:rPr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88" w:type="dxa"/>
            <w:noWrap/>
            <w:vAlign w:val="bottom"/>
            <w:hideMark/>
          </w:tcPr>
          <w:p w:rsidR="00C10983" w:rsidRPr="00BA1351" w:rsidRDefault="00C10983" w:rsidP="00483545">
            <w:pPr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  <w:r w:rsidRPr="00BA1351">
              <w:rPr>
                <w:color w:val="000000"/>
                <w:sz w:val="14"/>
                <w:szCs w:val="14"/>
              </w:rPr>
              <w:t>0.2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9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2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10983" w:rsidRPr="00BA1351" w:rsidTr="00C10983">
        <w:trPr>
          <w:trHeight w:val="3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smallCaps/>
                <w:color w:val="000000"/>
                <w:sz w:val="14"/>
                <w:szCs w:val="14"/>
              </w:rPr>
              <w:t>Richness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788" w:type="dxa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461" w:type="dxa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461" w:type="dxa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461" w:type="dxa"/>
            <w:gridSpan w:val="2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461" w:type="dxa"/>
            <w:gridSpan w:val="2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461" w:type="dxa"/>
            <w:gridSpan w:val="2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461" w:type="dxa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461" w:type="dxa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61" w:type="dxa"/>
            <w:shd w:val="clear" w:color="000000" w:fill="D9D9D9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569" w:type="dxa"/>
            <w:shd w:val="clear" w:color="000000" w:fill="D9D9D9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572" w:type="dxa"/>
            <w:shd w:val="clear" w:color="000000" w:fill="D9D9D9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607" w:type="dxa"/>
            <w:shd w:val="clear" w:color="000000" w:fill="D9D9D9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461" w:type="dxa"/>
            <w:gridSpan w:val="2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61" w:type="dxa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538" w:type="dxa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574" w:type="dxa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461" w:type="dxa"/>
            <w:gridSpan w:val="2"/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bottom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10</w:t>
            </w:r>
          </w:p>
        </w:tc>
      </w:tr>
      <w:tr w:rsidR="00C10983" w:rsidRPr="00BA1351" w:rsidTr="00C10983">
        <w:trPr>
          <w:trHeight w:val="88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b/>
                <w:bCs/>
                <w:color w:val="000000"/>
                <w:sz w:val="14"/>
                <w:szCs w:val="14"/>
                <w:lang w:val="en-US"/>
              </w:rPr>
              <w:t>A</w:t>
            </w:r>
            <w:r w:rsidRPr="00BA1351">
              <w:rPr>
                <w:b/>
                <w:bCs/>
                <w:color w:val="000000"/>
                <w:sz w:val="14"/>
                <w:szCs w:val="14"/>
                <w:lang w:val="en-US"/>
              </w:rPr>
              <w:t>bsolute quantity of pollen grains in 10mL of honey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1520090</w:t>
            </w:r>
          </w:p>
        </w:tc>
        <w:tc>
          <w:tcPr>
            <w:tcW w:w="788" w:type="dxa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57351</w:t>
            </w:r>
          </w:p>
        </w:tc>
        <w:tc>
          <w:tcPr>
            <w:tcW w:w="461" w:type="dxa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26117</w:t>
            </w:r>
          </w:p>
        </w:tc>
        <w:tc>
          <w:tcPr>
            <w:tcW w:w="461" w:type="dxa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1377112</w:t>
            </w:r>
          </w:p>
        </w:tc>
        <w:tc>
          <w:tcPr>
            <w:tcW w:w="461" w:type="dxa"/>
            <w:gridSpan w:val="2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1439822</w:t>
            </w:r>
          </w:p>
        </w:tc>
        <w:tc>
          <w:tcPr>
            <w:tcW w:w="461" w:type="dxa"/>
            <w:gridSpan w:val="2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559373</w:t>
            </w:r>
          </w:p>
        </w:tc>
        <w:tc>
          <w:tcPr>
            <w:tcW w:w="461" w:type="dxa"/>
            <w:gridSpan w:val="2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366854</w:t>
            </w:r>
          </w:p>
        </w:tc>
        <w:tc>
          <w:tcPr>
            <w:tcW w:w="461" w:type="dxa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1374603</w:t>
            </w:r>
          </w:p>
        </w:tc>
        <w:tc>
          <w:tcPr>
            <w:tcW w:w="461" w:type="dxa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672251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739978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464890</w:t>
            </w:r>
          </w:p>
        </w:tc>
        <w:tc>
          <w:tcPr>
            <w:tcW w:w="461" w:type="dxa"/>
            <w:shd w:val="clear" w:color="000000" w:fill="D9D9D9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272412</w:t>
            </w:r>
          </w:p>
        </w:tc>
        <w:tc>
          <w:tcPr>
            <w:tcW w:w="569" w:type="dxa"/>
            <w:shd w:val="clear" w:color="000000" w:fill="D9D9D9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1550191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507533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266392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494155</w:t>
            </w:r>
          </w:p>
        </w:tc>
        <w:tc>
          <w:tcPr>
            <w:tcW w:w="572" w:type="dxa"/>
            <w:shd w:val="clear" w:color="000000" w:fill="D9D9D9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340515</w:t>
            </w:r>
          </w:p>
        </w:tc>
        <w:tc>
          <w:tcPr>
            <w:tcW w:w="607" w:type="dxa"/>
            <w:shd w:val="clear" w:color="000000" w:fill="D9D9D9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1377112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706115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177156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1339486</w:t>
            </w:r>
          </w:p>
        </w:tc>
        <w:tc>
          <w:tcPr>
            <w:tcW w:w="461" w:type="dxa"/>
            <w:gridSpan w:val="2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1404704</w:t>
            </w:r>
          </w:p>
        </w:tc>
        <w:tc>
          <w:tcPr>
            <w:tcW w:w="461" w:type="dxa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1414738</w:t>
            </w:r>
          </w:p>
        </w:tc>
        <w:tc>
          <w:tcPr>
            <w:tcW w:w="538" w:type="dxa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1770930</w:t>
            </w:r>
          </w:p>
        </w:tc>
        <w:tc>
          <w:tcPr>
            <w:tcW w:w="574" w:type="dxa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1557716</w:t>
            </w:r>
          </w:p>
        </w:tc>
        <w:tc>
          <w:tcPr>
            <w:tcW w:w="461" w:type="dxa"/>
            <w:gridSpan w:val="2"/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180291</w:t>
            </w:r>
          </w:p>
        </w:tc>
        <w:tc>
          <w:tcPr>
            <w:tcW w:w="461" w:type="dxa"/>
            <w:gridSpan w:val="2"/>
            <w:tcBorders>
              <w:right w:val="nil"/>
            </w:tcBorders>
            <w:noWrap/>
            <w:textDirection w:val="btLr"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336126</w:t>
            </w:r>
          </w:p>
        </w:tc>
      </w:tr>
      <w:tr w:rsidR="00C10983" w:rsidRPr="00BA1351" w:rsidTr="00C10983">
        <w:trPr>
          <w:trHeight w:val="520"/>
        </w:trPr>
        <w:tc>
          <w:tcPr>
            <w:tcW w:w="15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10983" w:rsidRPr="00BA1351" w:rsidRDefault="00C10983" w:rsidP="00483545">
            <w:pPr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A1351">
              <w:rPr>
                <w:b/>
                <w:bCs/>
                <w:color w:val="000000"/>
                <w:sz w:val="14"/>
                <w:szCs w:val="14"/>
              </w:rPr>
              <w:t>Group</w:t>
            </w:r>
            <w:proofErr w:type="spellEnd"/>
            <w:r w:rsidRPr="00BA1351">
              <w:rPr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BA1351">
              <w:rPr>
                <w:b/>
                <w:bCs/>
                <w:color w:val="000000"/>
                <w:sz w:val="14"/>
                <w:szCs w:val="14"/>
              </w:rPr>
              <w:t>Louveaux</w:t>
            </w:r>
            <w:proofErr w:type="spellEnd"/>
            <w:r w:rsidRPr="00BA1351">
              <w:rPr>
                <w:b/>
                <w:bCs/>
                <w:color w:val="000000"/>
                <w:sz w:val="14"/>
                <w:szCs w:val="14"/>
              </w:rPr>
              <w:t xml:space="preserve"> et al. 1978)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V</w:t>
            </w:r>
          </w:p>
        </w:tc>
        <w:tc>
          <w:tcPr>
            <w:tcW w:w="78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IV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II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V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V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IV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III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V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IV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IV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III</w:t>
            </w:r>
          </w:p>
        </w:tc>
        <w:tc>
          <w:tcPr>
            <w:tcW w:w="461" w:type="dxa"/>
            <w:shd w:val="clear" w:color="000000" w:fill="D9D9D9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III</w:t>
            </w:r>
          </w:p>
        </w:tc>
        <w:tc>
          <w:tcPr>
            <w:tcW w:w="569" w:type="dxa"/>
            <w:shd w:val="clear" w:color="000000" w:fill="D9D9D9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V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IV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III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III</w:t>
            </w:r>
          </w:p>
        </w:tc>
        <w:tc>
          <w:tcPr>
            <w:tcW w:w="572" w:type="dxa"/>
            <w:shd w:val="clear" w:color="000000" w:fill="D9D9D9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III</w:t>
            </w:r>
          </w:p>
        </w:tc>
        <w:tc>
          <w:tcPr>
            <w:tcW w:w="607" w:type="dxa"/>
            <w:shd w:val="clear" w:color="000000" w:fill="D9D9D9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V</w:t>
            </w:r>
          </w:p>
        </w:tc>
        <w:tc>
          <w:tcPr>
            <w:tcW w:w="461" w:type="dxa"/>
            <w:gridSpan w:val="2"/>
            <w:shd w:val="clear" w:color="000000" w:fill="D9D9D9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IV</w:t>
            </w:r>
          </w:p>
        </w:tc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III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V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V</w:t>
            </w:r>
          </w:p>
        </w:tc>
        <w:tc>
          <w:tcPr>
            <w:tcW w:w="461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V</w:t>
            </w:r>
          </w:p>
        </w:tc>
        <w:tc>
          <w:tcPr>
            <w:tcW w:w="538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V</w:t>
            </w:r>
          </w:p>
        </w:tc>
        <w:tc>
          <w:tcPr>
            <w:tcW w:w="574" w:type="dxa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V</w:t>
            </w:r>
          </w:p>
        </w:tc>
        <w:tc>
          <w:tcPr>
            <w:tcW w:w="461" w:type="dxa"/>
            <w:gridSpan w:val="2"/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III</w:t>
            </w:r>
          </w:p>
        </w:tc>
        <w:tc>
          <w:tcPr>
            <w:tcW w:w="461" w:type="dxa"/>
            <w:gridSpan w:val="2"/>
            <w:tcBorders>
              <w:right w:val="nil"/>
            </w:tcBorders>
            <w:noWrap/>
            <w:vAlign w:val="center"/>
            <w:hideMark/>
          </w:tcPr>
          <w:p w:rsidR="00C10983" w:rsidRPr="00BA1351" w:rsidRDefault="00C10983" w:rsidP="0048354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1351">
              <w:rPr>
                <w:b/>
                <w:bCs/>
                <w:color w:val="000000"/>
                <w:sz w:val="14"/>
                <w:szCs w:val="14"/>
              </w:rPr>
              <w:t>III</w:t>
            </w:r>
          </w:p>
        </w:tc>
      </w:tr>
    </w:tbl>
    <w:p w:rsidR="00C10983" w:rsidRPr="00BA1351" w:rsidRDefault="00C10983" w:rsidP="00C10983">
      <w:pPr>
        <w:autoSpaceDE w:val="0"/>
        <w:autoSpaceDN w:val="0"/>
        <w:adjustRightInd w:val="0"/>
        <w:spacing w:line="480" w:lineRule="auto"/>
        <w:ind w:right="51"/>
        <w:rPr>
          <w:lang w:val="en-GB"/>
        </w:rPr>
      </w:pPr>
    </w:p>
    <w:p w:rsidR="00B066DE" w:rsidRDefault="00B066DE" w:rsidP="00C10983">
      <w:pPr>
        <w:ind w:left="-993"/>
      </w:pPr>
    </w:p>
    <w:sectPr w:rsidR="00B066DE" w:rsidSect="00C10983">
      <w:pgSz w:w="15840" w:h="12240" w:orient="landscape"/>
      <w:pgMar w:top="1440" w:right="1440" w:bottom="1440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11D66AD7"/>
    <w:multiLevelType w:val="multilevel"/>
    <w:tmpl w:val="CB52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B004C"/>
    <w:multiLevelType w:val="multilevel"/>
    <w:tmpl w:val="7E5629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106D"/>
        <w:lang w:val="es-ES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bCs w:val="0"/>
        <w:i w:val="0"/>
        <w:iCs w:val="0"/>
        <w:color w:val="011893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  <w:i w:val="0"/>
        <w:color w:val="011893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B7B73C5"/>
    <w:multiLevelType w:val="hybridMultilevel"/>
    <w:tmpl w:val="88582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9E6"/>
    <w:multiLevelType w:val="multilevel"/>
    <w:tmpl w:val="2EDE6A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B0387E"/>
    <w:multiLevelType w:val="multilevel"/>
    <w:tmpl w:val="0FCC63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E7145C"/>
    <w:multiLevelType w:val="multilevel"/>
    <w:tmpl w:val="6B5AD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501584">
    <w:abstractNumId w:val="3"/>
  </w:num>
  <w:num w:numId="2" w16cid:durableId="2145544341">
    <w:abstractNumId w:val="0"/>
  </w:num>
  <w:num w:numId="3" w16cid:durableId="599334312">
    <w:abstractNumId w:val="2"/>
  </w:num>
  <w:num w:numId="4" w16cid:durableId="1759593563">
    <w:abstractNumId w:val="6"/>
  </w:num>
  <w:num w:numId="5" w16cid:durableId="892429971">
    <w:abstractNumId w:val="5"/>
  </w:num>
  <w:num w:numId="6" w16cid:durableId="1534537211">
    <w:abstractNumId w:val="4"/>
  </w:num>
  <w:num w:numId="7" w16cid:durableId="769357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83"/>
    <w:rsid w:val="00194811"/>
    <w:rsid w:val="006B4483"/>
    <w:rsid w:val="00AA27FD"/>
    <w:rsid w:val="00B066DE"/>
    <w:rsid w:val="00C1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EB21994-111C-DC44-86A3-4C1DAC82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83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10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10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10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10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10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10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109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9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983"/>
    <w:rPr>
      <w:b/>
      <w:bCs/>
      <w:smallCaps/>
      <w:color w:val="0F4761" w:themeColor="accent1" w:themeShade="BF"/>
      <w:spacing w:val="5"/>
    </w:rPr>
  </w:style>
  <w:style w:type="paragraph" w:customStyle="1" w:styleId="Author">
    <w:name w:val="Author"/>
    <w:basedOn w:val="Normal"/>
    <w:rsid w:val="00C10983"/>
    <w:pPr>
      <w:suppressAutoHyphens/>
      <w:jc w:val="center"/>
    </w:pPr>
    <w:rPr>
      <w:szCs w:val="20"/>
      <w:lang w:val="en-AU" w:eastAsia="ko-KR"/>
    </w:rPr>
  </w:style>
  <w:style w:type="paragraph" w:customStyle="1" w:styleId="affiliation">
    <w:name w:val="affiliation"/>
    <w:basedOn w:val="Normal"/>
    <w:rsid w:val="00C10983"/>
    <w:pPr>
      <w:suppressAutoHyphens/>
      <w:jc w:val="center"/>
    </w:pPr>
    <w:rPr>
      <w:sz w:val="22"/>
      <w:szCs w:val="20"/>
      <w:lang w:val="en-AU" w:eastAsia="ko-KR"/>
    </w:rPr>
  </w:style>
  <w:style w:type="character" w:styleId="Hyperlink">
    <w:name w:val="Hyperlink"/>
    <w:basedOn w:val="DefaultParagraphFont"/>
    <w:uiPriority w:val="99"/>
    <w:unhideWhenUsed/>
    <w:rsid w:val="00C1098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098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C10983"/>
    <w:pPr>
      <w:suppressAutoHyphens/>
    </w:pPr>
    <w:rPr>
      <w:rFonts w:eastAsia="Batang"/>
      <w:b/>
      <w:bCs/>
      <w:sz w:val="28"/>
      <w:lang w:val="es-ES" w:eastAsia="ko-KR"/>
    </w:rPr>
  </w:style>
  <w:style w:type="character" w:customStyle="1" w:styleId="BodyTextChar">
    <w:name w:val="Body Text Char"/>
    <w:basedOn w:val="DefaultParagraphFont"/>
    <w:link w:val="BodyText"/>
    <w:rsid w:val="00C10983"/>
    <w:rPr>
      <w:rFonts w:ascii="Times New Roman" w:eastAsia="Batang" w:hAnsi="Times New Roman" w:cs="Times New Roman"/>
      <w:b/>
      <w:bCs/>
      <w:kern w:val="0"/>
      <w:sz w:val="28"/>
      <w:lang w:val="es-ES"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0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983"/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10983"/>
  </w:style>
  <w:style w:type="character" w:styleId="UnresolvedMention">
    <w:name w:val="Unresolved Mention"/>
    <w:basedOn w:val="DefaultParagraphFont"/>
    <w:uiPriority w:val="99"/>
    <w:rsid w:val="00C109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0983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semiHidden/>
    <w:unhideWhenUsed/>
    <w:rsid w:val="00C10983"/>
  </w:style>
  <w:style w:type="character" w:styleId="FollowedHyperlink">
    <w:name w:val="FollowedHyperlink"/>
    <w:basedOn w:val="DefaultParagraphFont"/>
    <w:uiPriority w:val="99"/>
    <w:semiHidden/>
    <w:unhideWhenUsed/>
    <w:rsid w:val="00C10983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C1098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1098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rsid w:val="00C10983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66">
    <w:name w:val="xl66"/>
    <w:basedOn w:val="Normal"/>
    <w:rsid w:val="00C1098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C1098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C109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69">
    <w:name w:val="xl69"/>
    <w:basedOn w:val="Normal"/>
    <w:rsid w:val="00C109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C10983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C109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C10983"/>
    <w:pPr>
      <w:pBdr>
        <w:top w:val="single" w:sz="4" w:space="0" w:color="auto"/>
        <w:bottom w:val="single" w:sz="4" w:space="0" w:color="auto"/>
      </w:pBdr>
      <w:shd w:val="clear" w:color="000000" w:fill="F9BE1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C10983"/>
    <w:pPr>
      <w:pBdr>
        <w:top w:val="single" w:sz="4" w:space="0" w:color="auto"/>
        <w:bottom w:val="single" w:sz="4" w:space="0" w:color="auto"/>
      </w:pBdr>
      <w:shd w:val="clear" w:color="000000" w:fill="FFF66B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C10983"/>
    <w:pPr>
      <w:pBdr>
        <w:top w:val="single" w:sz="4" w:space="0" w:color="auto"/>
        <w:bottom w:val="single" w:sz="4" w:space="0" w:color="auto"/>
      </w:pBdr>
      <w:shd w:val="clear" w:color="000000" w:fill="F8CAAC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C109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76">
    <w:name w:val="xl76"/>
    <w:basedOn w:val="Normal"/>
    <w:rsid w:val="00C109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C10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C1098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C1098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C109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81">
    <w:name w:val="xl81"/>
    <w:basedOn w:val="Normal"/>
    <w:rsid w:val="00C10983"/>
    <w:pPr>
      <w:pBdr>
        <w:bottom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C109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C1098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al"/>
    <w:rsid w:val="00C1098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C10983"/>
    <w:pPr>
      <w:pBdr>
        <w:bottom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Normal"/>
    <w:rsid w:val="00C1098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"/>
    <w:rsid w:val="00C1098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C1098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C10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al"/>
    <w:rsid w:val="00C109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C1098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Normal"/>
    <w:rsid w:val="00C10983"/>
    <w:pPr>
      <w:pBdr>
        <w:top w:val="single" w:sz="4" w:space="0" w:color="auto"/>
        <w:bottom w:val="single" w:sz="4" w:space="0" w:color="auto"/>
      </w:pBdr>
      <w:shd w:val="clear" w:color="000000" w:fill="F9BE14"/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xl91">
    <w:name w:val="xl91"/>
    <w:basedOn w:val="Normal"/>
    <w:rsid w:val="00C1098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"/>
    <w:rsid w:val="00C109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Normal"/>
    <w:rsid w:val="00C109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0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9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983"/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983"/>
    <w:rPr>
      <w:rFonts w:ascii="Times New Roman" w:eastAsia="Times New Roman" w:hAnsi="Times New Roman" w:cs="Times New Roman"/>
      <w:b/>
      <w:bCs/>
      <w:kern w:val="0"/>
      <w:sz w:val="20"/>
      <w:szCs w:val="20"/>
      <w:lang w:val="es-ES_tradnl"/>
      <w14:ligatures w14:val="none"/>
    </w:rPr>
  </w:style>
  <w:style w:type="character" w:styleId="Emphasis">
    <w:name w:val="Emphasis"/>
    <w:basedOn w:val="DefaultParagraphFont"/>
    <w:uiPriority w:val="20"/>
    <w:qFormat/>
    <w:rsid w:val="00C10983"/>
    <w:rPr>
      <w:i/>
      <w:iCs/>
    </w:rPr>
  </w:style>
  <w:style w:type="paragraph" w:styleId="Revision">
    <w:name w:val="Revision"/>
    <w:hidden/>
    <w:uiPriority w:val="99"/>
    <w:semiHidden/>
    <w:rsid w:val="00C10983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character" w:styleId="Strong">
    <w:name w:val="Strong"/>
    <w:basedOn w:val="DefaultParagraphFont"/>
    <w:uiPriority w:val="22"/>
    <w:qFormat/>
    <w:rsid w:val="00C10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1159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Ramírez Arriaga</dc:creator>
  <cp:keywords/>
  <dc:description/>
  <cp:lastModifiedBy>Elia Ramírez Arriaga</cp:lastModifiedBy>
  <cp:revision>1</cp:revision>
  <dcterms:created xsi:type="dcterms:W3CDTF">2025-12-23T06:59:00Z</dcterms:created>
  <dcterms:modified xsi:type="dcterms:W3CDTF">2025-12-23T07:02:00Z</dcterms:modified>
</cp:coreProperties>
</file>