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79F9" w14:textId="77777777" w:rsidR="00081C64" w:rsidRPr="00081C64" w:rsidRDefault="00081C64" w:rsidP="00081C64">
      <w:pPr>
        <w:jc w:val="center"/>
        <w:rPr>
          <w:rFonts w:ascii="Calibri" w:hAnsi="Calibri" w:cs="Calibri"/>
          <w:b/>
          <w:bCs/>
          <w:lang w:val="en-US"/>
        </w:rPr>
      </w:pPr>
      <w:r w:rsidRPr="00081C64">
        <w:rPr>
          <w:rFonts w:ascii="Calibri" w:hAnsi="Calibri" w:cs="Calibri"/>
          <w:b/>
          <w:bCs/>
          <w:lang w:val="en-US"/>
        </w:rPr>
        <w:t>Supplementary Material</w:t>
      </w:r>
    </w:p>
    <w:p w14:paraId="522DB0A4" w14:textId="77777777" w:rsidR="00081C64" w:rsidRDefault="00081C64" w:rsidP="00081C64">
      <w:pPr>
        <w:rPr>
          <w:rFonts w:ascii="Calibri" w:hAnsi="Calibri" w:cs="Calibri"/>
          <w:b/>
          <w:bCs/>
          <w:lang w:val="en-US"/>
        </w:rPr>
      </w:pPr>
    </w:p>
    <w:p w14:paraId="4288E263" w14:textId="6616AD0D" w:rsidR="0029440E" w:rsidRPr="00E0738D" w:rsidRDefault="0029440E" w:rsidP="0029440E">
      <w:pPr>
        <w:jc w:val="center"/>
        <w:rPr>
          <w:rFonts w:ascii="Calibri" w:hAnsi="Calibri" w:cs="Calibri"/>
          <w:b/>
          <w:bCs/>
          <w:lang w:val="en-CA"/>
        </w:rPr>
      </w:pPr>
      <w:r w:rsidRPr="00E0738D">
        <w:rPr>
          <w:rFonts w:ascii="Calibri" w:hAnsi="Calibri" w:cs="Calibri"/>
          <w:b/>
          <w:bCs/>
          <w:lang w:val="en-CA"/>
        </w:rPr>
        <w:t xml:space="preserve">Metal contamination in residential snow and indoor dust near the Horne </w:t>
      </w:r>
      <w:r w:rsidR="00E92AB4">
        <w:rPr>
          <w:rFonts w:ascii="Calibri" w:hAnsi="Calibri" w:cs="Calibri"/>
          <w:b/>
          <w:bCs/>
          <w:lang w:val="en-CA"/>
        </w:rPr>
        <w:t>S</w:t>
      </w:r>
      <w:r w:rsidRPr="00E0738D">
        <w:rPr>
          <w:rFonts w:ascii="Calibri" w:hAnsi="Calibri" w:cs="Calibri"/>
          <w:b/>
          <w:bCs/>
          <w:lang w:val="en-CA"/>
        </w:rPr>
        <w:t xml:space="preserve">melter: </w:t>
      </w:r>
      <w:r w:rsidR="00F936DE">
        <w:rPr>
          <w:rFonts w:ascii="Calibri" w:hAnsi="Calibri" w:cs="Calibri"/>
          <w:b/>
          <w:bCs/>
          <w:lang w:val="en-CA"/>
        </w:rPr>
        <w:t>A</w:t>
      </w:r>
      <w:r w:rsidRPr="00E0738D">
        <w:rPr>
          <w:rFonts w:ascii="Calibri" w:hAnsi="Calibri" w:cs="Calibri"/>
          <w:b/>
          <w:bCs/>
          <w:lang w:val="en-CA"/>
        </w:rPr>
        <w:t xml:space="preserve"> citizen-science study in Rouyn-Noranda, Quebec</w:t>
      </w:r>
    </w:p>
    <w:p w14:paraId="0011D765" w14:textId="77777777" w:rsidR="0029440E" w:rsidRPr="0023713F" w:rsidRDefault="0029440E" w:rsidP="00081C64">
      <w:pPr>
        <w:rPr>
          <w:rFonts w:ascii="Calibri" w:hAnsi="Calibri" w:cs="Calibri"/>
          <w:b/>
          <w:bCs/>
          <w:lang w:val="en-US"/>
        </w:rPr>
      </w:pPr>
    </w:p>
    <w:p w14:paraId="398B4677" w14:textId="77777777" w:rsidR="0029440E" w:rsidRPr="0023713F" w:rsidRDefault="0029440E" w:rsidP="00081C64">
      <w:pPr>
        <w:rPr>
          <w:rFonts w:ascii="Calibri" w:hAnsi="Calibri" w:cs="Calibri"/>
          <w:b/>
          <w:bCs/>
          <w:lang w:val="en-US"/>
        </w:rPr>
      </w:pPr>
    </w:p>
    <w:p w14:paraId="1CF667BB" w14:textId="4780F6DD" w:rsidR="00081C64" w:rsidRPr="009F2E19" w:rsidRDefault="00081C64" w:rsidP="00081C64">
      <w:pPr>
        <w:rPr>
          <w:rFonts w:ascii="Calibri" w:hAnsi="Calibri" w:cs="Calibri"/>
        </w:rPr>
      </w:pPr>
      <w:proofErr w:type="spellStart"/>
      <w:r w:rsidRPr="009F2E19">
        <w:rPr>
          <w:rFonts w:ascii="Calibri" w:hAnsi="Calibri" w:cs="Calibri"/>
          <w:b/>
          <w:bCs/>
        </w:rPr>
        <w:t>Authors</w:t>
      </w:r>
      <w:proofErr w:type="spellEnd"/>
      <w:r w:rsidRPr="009F2E19">
        <w:rPr>
          <w:rFonts w:ascii="Calibri" w:hAnsi="Calibri" w:cs="Calibri"/>
          <w:b/>
          <w:bCs/>
        </w:rPr>
        <w:t>:</w:t>
      </w:r>
      <w:r w:rsidRPr="009F2E19">
        <w:rPr>
          <w:rFonts w:ascii="Calibri" w:hAnsi="Calibri" w:cs="Calibri"/>
        </w:rPr>
        <w:br/>
        <w:t>Ernest-</w:t>
      </w:r>
      <w:proofErr w:type="spellStart"/>
      <w:r w:rsidRPr="009F2E19">
        <w:rPr>
          <w:rFonts w:ascii="Calibri" w:hAnsi="Calibri" w:cs="Calibri"/>
        </w:rPr>
        <w:t>Louli</w:t>
      </w:r>
      <w:proofErr w:type="spellEnd"/>
      <w:r w:rsidRPr="009F2E19">
        <w:rPr>
          <w:rFonts w:ascii="Calibri" w:hAnsi="Calibri" w:cs="Calibri"/>
        </w:rPr>
        <w:t xml:space="preserve"> Tewfik¹, Émilie Robert², Maryse F. Bouchard¹</w:t>
      </w:r>
    </w:p>
    <w:p w14:paraId="33F62DB4" w14:textId="525E478C" w:rsidR="00081C64" w:rsidRPr="009F2E19" w:rsidRDefault="00081C64" w:rsidP="00081C64">
      <w:pPr>
        <w:rPr>
          <w:rFonts w:ascii="Calibri" w:hAnsi="Calibri" w:cs="Calibri"/>
        </w:rPr>
      </w:pPr>
      <w:r w:rsidRPr="009F2E19">
        <w:rPr>
          <w:rFonts w:ascii="Calibri" w:hAnsi="Calibri" w:cs="Calibri"/>
          <w:b/>
          <w:bCs/>
        </w:rPr>
        <w:t>Affiliations:</w:t>
      </w:r>
      <w:r w:rsidRPr="009F2E19">
        <w:rPr>
          <w:rFonts w:ascii="Calibri" w:hAnsi="Calibri" w:cs="Calibri"/>
        </w:rPr>
        <w:br/>
        <w:t>¹ Centre Armand-Frappier Santé</w:t>
      </w:r>
      <w:r w:rsidR="009F2E19" w:rsidRPr="009F2E19">
        <w:rPr>
          <w:rFonts w:ascii="Calibri" w:hAnsi="Calibri" w:cs="Calibri"/>
        </w:rPr>
        <w:t xml:space="preserve"> </w:t>
      </w:r>
      <w:r w:rsidRPr="009F2E19">
        <w:rPr>
          <w:rFonts w:ascii="Calibri" w:hAnsi="Calibri" w:cs="Calibri"/>
        </w:rPr>
        <w:t xml:space="preserve">Biotechnologie, Institut national de la recherche scientifique (INRS), Laval, </w:t>
      </w:r>
      <w:proofErr w:type="spellStart"/>
      <w:r w:rsidRPr="009F2E19">
        <w:rPr>
          <w:rFonts w:ascii="Calibri" w:hAnsi="Calibri" w:cs="Calibri"/>
        </w:rPr>
        <w:t>Quebec</w:t>
      </w:r>
      <w:proofErr w:type="spellEnd"/>
      <w:r w:rsidRPr="009F2E19">
        <w:rPr>
          <w:rFonts w:ascii="Calibri" w:hAnsi="Calibri" w:cs="Calibri"/>
        </w:rPr>
        <w:t>, Canada</w:t>
      </w:r>
      <w:r w:rsidRPr="009F2E19">
        <w:rPr>
          <w:rFonts w:ascii="Calibri" w:hAnsi="Calibri" w:cs="Calibri"/>
        </w:rPr>
        <w:br/>
        <w:t xml:space="preserve">² Mères au front de Rouyn-Noranda, Rouyn-Noranda, </w:t>
      </w:r>
      <w:proofErr w:type="spellStart"/>
      <w:r w:rsidRPr="009F2E19">
        <w:rPr>
          <w:rFonts w:ascii="Calibri" w:hAnsi="Calibri" w:cs="Calibri"/>
        </w:rPr>
        <w:t>Quebec</w:t>
      </w:r>
      <w:proofErr w:type="spellEnd"/>
      <w:r w:rsidRPr="009F2E19">
        <w:rPr>
          <w:rFonts w:ascii="Calibri" w:hAnsi="Calibri" w:cs="Calibri"/>
        </w:rPr>
        <w:t>, Canada</w:t>
      </w:r>
    </w:p>
    <w:p w14:paraId="1FC57872" w14:textId="77777777" w:rsidR="00E92AB4" w:rsidRDefault="00E92AB4" w:rsidP="00081C64">
      <w:pPr>
        <w:rPr>
          <w:rFonts w:ascii="Calibri" w:hAnsi="Calibri" w:cs="Calibri"/>
          <w:b/>
          <w:bCs/>
        </w:rPr>
      </w:pPr>
    </w:p>
    <w:p w14:paraId="064411C9" w14:textId="565541AD" w:rsidR="00081C64" w:rsidRPr="009F2E19" w:rsidRDefault="00081C64" w:rsidP="00081C64">
      <w:pPr>
        <w:rPr>
          <w:rFonts w:ascii="Calibri" w:hAnsi="Calibri" w:cs="Calibri"/>
        </w:rPr>
      </w:pPr>
      <w:proofErr w:type="spellStart"/>
      <w:r w:rsidRPr="009F2E19">
        <w:rPr>
          <w:rFonts w:ascii="Calibri" w:hAnsi="Calibri" w:cs="Calibri"/>
          <w:b/>
          <w:bCs/>
        </w:rPr>
        <w:t>Corresponding</w:t>
      </w:r>
      <w:proofErr w:type="spellEnd"/>
      <w:r w:rsidRPr="009F2E19">
        <w:rPr>
          <w:rFonts w:ascii="Calibri" w:hAnsi="Calibri" w:cs="Calibri"/>
          <w:b/>
          <w:bCs/>
        </w:rPr>
        <w:t xml:space="preserve"> </w:t>
      </w:r>
      <w:proofErr w:type="spellStart"/>
      <w:r w:rsidRPr="009F2E19">
        <w:rPr>
          <w:rFonts w:ascii="Calibri" w:hAnsi="Calibri" w:cs="Calibri"/>
          <w:b/>
          <w:bCs/>
        </w:rPr>
        <w:t>author</w:t>
      </w:r>
      <w:proofErr w:type="spellEnd"/>
      <w:r w:rsidRPr="009F2E19">
        <w:rPr>
          <w:rFonts w:ascii="Calibri" w:hAnsi="Calibri" w:cs="Calibri"/>
          <w:b/>
          <w:bCs/>
        </w:rPr>
        <w:t>:</w:t>
      </w:r>
      <w:r w:rsidRPr="009F2E19">
        <w:rPr>
          <w:rFonts w:ascii="Calibri" w:hAnsi="Calibri" w:cs="Calibri"/>
        </w:rPr>
        <w:br/>
        <w:t>Maryse F. Bouchard</w:t>
      </w:r>
      <w:r w:rsidRPr="009F2E19">
        <w:rPr>
          <w:rFonts w:ascii="Calibri" w:hAnsi="Calibri" w:cs="Calibri"/>
        </w:rPr>
        <w:br/>
        <w:t>Centre Armand-Frappier Santé-Biotechnologie</w:t>
      </w:r>
      <w:r w:rsidRPr="009F2E19">
        <w:rPr>
          <w:rFonts w:ascii="Calibri" w:hAnsi="Calibri" w:cs="Calibri"/>
        </w:rPr>
        <w:br/>
        <w:t>Institut national de la recherche scientifique (INRS)</w:t>
      </w:r>
      <w:r w:rsidRPr="009F2E19">
        <w:rPr>
          <w:rFonts w:ascii="Calibri" w:hAnsi="Calibri" w:cs="Calibri"/>
        </w:rPr>
        <w:br/>
        <w:t>531 Boulevard des Prairies, Laval, QC, Canada</w:t>
      </w:r>
      <w:r w:rsidRPr="009F2E19">
        <w:rPr>
          <w:rFonts w:ascii="Calibri" w:hAnsi="Calibri" w:cs="Calibri"/>
        </w:rPr>
        <w:br/>
      </w:r>
      <w:proofErr w:type="gramStart"/>
      <w:r w:rsidRPr="009F2E19">
        <w:rPr>
          <w:rFonts w:ascii="Calibri" w:hAnsi="Calibri" w:cs="Calibri"/>
        </w:rPr>
        <w:t>Email</w:t>
      </w:r>
      <w:proofErr w:type="gramEnd"/>
      <w:r w:rsidRPr="009F2E19">
        <w:rPr>
          <w:rFonts w:ascii="Calibri" w:hAnsi="Calibri" w:cs="Calibri"/>
        </w:rPr>
        <w:t>: maryse.bouchard@inrs.ca</w:t>
      </w:r>
      <w:r w:rsidRPr="009F2E19">
        <w:rPr>
          <w:rFonts w:ascii="Calibri" w:hAnsi="Calibri" w:cs="Calibri"/>
        </w:rPr>
        <w:br/>
        <w:t>ORCID: 0000-0001-6246-4802</w:t>
      </w:r>
    </w:p>
    <w:p w14:paraId="1678D1DA" w14:textId="77777777" w:rsidR="00081C64" w:rsidRPr="009F2E19" w:rsidRDefault="00081C64">
      <w:pPr>
        <w:rPr>
          <w:rFonts w:ascii="Calibri" w:hAnsi="Calibri" w:cs="Calibri"/>
        </w:rPr>
      </w:pPr>
    </w:p>
    <w:p w14:paraId="382ABF3F" w14:textId="77777777" w:rsidR="00081C64" w:rsidRPr="009F2E19" w:rsidRDefault="00081C64">
      <w:pPr>
        <w:rPr>
          <w:rFonts w:ascii="Calibri" w:hAnsi="Calibri" w:cs="Calibri"/>
          <w:b/>
          <w:bCs/>
        </w:rPr>
      </w:pPr>
      <w:r w:rsidRPr="64D6978D">
        <w:rPr>
          <w:rFonts w:ascii="Calibri" w:hAnsi="Calibri" w:cs="Calibri"/>
          <w:b/>
          <w:bCs/>
        </w:rPr>
        <w:br w:type="page"/>
      </w:r>
    </w:p>
    <w:p w14:paraId="3C1C28C3" w14:textId="0C4DAF43" w:rsidR="26D0B2BA" w:rsidRDefault="26D0B2BA" w:rsidP="64D6978D">
      <w:pPr>
        <w:spacing w:after="0"/>
        <w:rPr>
          <w:rFonts w:ascii="Calibri" w:eastAsia="Calibri" w:hAnsi="Calibri" w:cs="Calibri"/>
          <w:b/>
          <w:bCs/>
          <w:color w:val="000000" w:themeColor="text1"/>
          <w:u w:val="single"/>
          <w:lang w:val="en-CA"/>
        </w:rPr>
      </w:pPr>
      <w:r w:rsidRPr="64D6978D">
        <w:rPr>
          <w:rFonts w:ascii="Calibri" w:eastAsia="Calibri" w:hAnsi="Calibri" w:cs="Calibri"/>
          <w:b/>
          <w:bCs/>
          <w:color w:val="000000" w:themeColor="text1"/>
          <w:u w:val="single"/>
          <w:lang w:val="en-CA"/>
        </w:rPr>
        <w:lastRenderedPageBreak/>
        <w:t>Laboratory analysis: results of quality assurance and quality control (QA/QC)</w:t>
      </w:r>
      <w:r w:rsidR="4FCD1984" w:rsidRPr="64D6978D">
        <w:rPr>
          <w:rFonts w:ascii="Calibri" w:eastAsia="Calibri" w:hAnsi="Calibri" w:cs="Calibri"/>
          <w:b/>
          <w:bCs/>
          <w:color w:val="000000" w:themeColor="text1"/>
          <w:u w:val="single"/>
          <w:lang w:val="en-CA"/>
        </w:rPr>
        <w:t xml:space="preserve"> for concentrations in indoor dust</w:t>
      </w:r>
      <w:r w:rsidRPr="64D6978D">
        <w:rPr>
          <w:rFonts w:ascii="Calibri" w:eastAsia="Calibri" w:hAnsi="Calibri" w:cs="Calibri"/>
          <w:b/>
          <w:bCs/>
          <w:color w:val="000000" w:themeColor="text1"/>
          <w:u w:val="single"/>
          <w:lang w:val="en-CA"/>
        </w:rPr>
        <w:t xml:space="preserve">  </w:t>
      </w:r>
    </w:p>
    <w:p w14:paraId="154ED268" w14:textId="5B1FCDDA" w:rsidR="64D6978D" w:rsidRDefault="64D6978D" w:rsidP="64D6978D">
      <w:pPr>
        <w:spacing w:after="0"/>
        <w:rPr>
          <w:rFonts w:ascii="Calibri" w:eastAsia="Calibri" w:hAnsi="Calibri" w:cs="Calibri"/>
          <w:color w:val="000000" w:themeColor="text1"/>
          <w:lang w:val="en-CA"/>
        </w:rPr>
      </w:pPr>
    </w:p>
    <w:p w14:paraId="0C9FDFCE" w14:textId="2A4C0681" w:rsidR="26D0B2BA" w:rsidRDefault="26D0B2BA" w:rsidP="64D6978D">
      <w:pPr>
        <w:spacing w:after="0"/>
      </w:pPr>
      <w:r w:rsidRPr="64D6978D">
        <w:rPr>
          <w:rFonts w:ascii="Calibri" w:eastAsia="Calibri" w:hAnsi="Calibri" w:cs="Calibri"/>
          <w:color w:val="000000" w:themeColor="text1"/>
          <w:lang w:val="en-CA"/>
        </w:rPr>
        <w:t>CRM recoveries were within acceptable ranges for the main metals of interest (As:</w:t>
      </w:r>
      <w:r w:rsidR="2C3F7201" w:rsidRPr="64D6978D">
        <w:rPr>
          <w:rFonts w:ascii="Calibri" w:eastAsia="Calibri" w:hAnsi="Calibri" w:cs="Calibri"/>
          <w:color w:val="000000" w:themeColor="text1"/>
          <w:lang w:val="en-CA"/>
        </w:rPr>
        <w:t xml:space="preserve"> 94-</w:t>
      </w:r>
      <w:r w:rsidRPr="64D6978D">
        <w:rPr>
          <w:rFonts w:ascii="Calibri" w:eastAsia="Calibri" w:hAnsi="Calibri" w:cs="Calibri"/>
          <w:color w:val="000000" w:themeColor="text1"/>
          <w:lang w:val="en-CA"/>
        </w:rPr>
        <w:t xml:space="preserve">102%, Pb: </w:t>
      </w:r>
      <w:r w:rsidR="78008CD8" w:rsidRPr="64D6978D">
        <w:rPr>
          <w:rFonts w:ascii="Calibri" w:eastAsia="Calibri" w:hAnsi="Calibri" w:cs="Calibri"/>
          <w:color w:val="000000" w:themeColor="text1"/>
          <w:lang w:val="en-CA"/>
        </w:rPr>
        <w:t>93-</w:t>
      </w:r>
      <w:r w:rsidRPr="64D6978D">
        <w:rPr>
          <w:rFonts w:ascii="Calibri" w:eastAsia="Calibri" w:hAnsi="Calibri" w:cs="Calibri"/>
          <w:color w:val="000000" w:themeColor="text1"/>
          <w:lang w:val="en-CA"/>
        </w:rPr>
        <w:t xml:space="preserve">96%, Zn: </w:t>
      </w:r>
      <w:r w:rsidR="24EEBB9B" w:rsidRPr="64D6978D">
        <w:rPr>
          <w:rFonts w:ascii="Calibri" w:eastAsia="Calibri" w:hAnsi="Calibri" w:cs="Calibri"/>
          <w:color w:val="000000" w:themeColor="text1"/>
          <w:lang w:val="en-CA"/>
        </w:rPr>
        <w:t>96-</w:t>
      </w:r>
      <w:r w:rsidRPr="64D6978D">
        <w:rPr>
          <w:rFonts w:ascii="Calibri" w:eastAsia="Calibri" w:hAnsi="Calibri" w:cs="Calibri"/>
          <w:color w:val="000000" w:themeColor="text1"/>
          <w:lang w:val="en-CA"/>
        </w:rPr>
        <w:t xml:space="preserve">99%, Cu: </w:t>
      </w:r>
      <w:r w:rsidR="202CA4C4" w:rsidRPr="64D6978D">
        <w:rPr>
          <w:rFonts w:ascii="Calibri" w:eastAsia="Calibri" w:hAnsi="Calibri" w:cs="Calibri"/>
          <w:color w:val="000000" w:themeColor="text1"/>
          <w:lang w:val="en-CA"/>
        </w:rPr>
        <w:t>102-113</w:t>
      </w:r>
      <w:r w:rsidRPr="64D6978D">
        <w:rPr>
          <w:rFonts w:ascii="Calibri" w:eastAsia="Calibri" w:hAnsi="Calibri" w:cs="Calibri"/>
          <w:color w:val="000000" w:themeColor="text1"/>
          <w:lang w:val="en-CA"/>
        </w:rPr>
        <w:t xml:space="preserve">%). Method detection limits (MDLs) were 1.0 ppm for Pb and As, and 0.5 ppm for Cu, Cd, Zn, and Cr. Analytical precision was evaluated using replicate analyses. Relative percent differences (RPDs) were low for Pb, Cd, and Cu (RPDs of </w:t>
      </w:r>
      <w:r w:rsidR="17F34E5A" w:rsidRPr="64D6978D">
        <w:rPr>
          <w:rFonts w:ascii="Calibri" w:eastAsia="Calibri" w:hAnsi="Calibri" w:cs="Calibri"/>
          <w:color w:val="000000" w:themeColor="text1"/>
          <w:lang w:val="en-CA"/>
        </w:rPr>
        <w:t>2.7</w:t>
      </w:r>
      <w:r w:rsidR="51DAE9E7" w:rsidRPr="64D6978D">
        <w:rPr>
          <w:rFonts w:ascii="Calibri" w:eastAsia="Calibri" w:hAnsi="Calibri" w:cs="Calibri"/>
          <w:color w:val="000000" w:themeColor="text1"/>
          <w:lang w:val="en-CA"/>
        </w:rPr>
        <w:t>-13</w:t>
      </w:r>
      <w:r w:rsidR="63523120" w:rsidRPr="64D6978D">
        <w:rPr>
          <w:rFonts w:ascii="Calibri" w:eastAsia="Calibri" w:hAnsi="Calibri" w:cs="Calibri"/>
          <w:color w:val="000000" w:themeColor="text1"/>
          <w:lang w:val="en-CA"/>
        </w:rPr>
        <w:t>.6</w:t>
      </w:r>
      <w:r w:rsidRPr="64D6978D">
        <w:rPr>
          <w:rFonts w:ascii="Calibri" w:eastAsia="Calibri" w:hAnsi="Calibri" w:cs="Calibri"/>
          <w:color w:val="000000" w:themeColor="text1"/>
          <w:lang w:val="en-CA"/>
        </w:rPr>
        <w:t xml:space="preserve">%, </w:t>
      </w:r>
      <w:r w:rsidR="77E95126" w:rsidRPr="64D6978D">
        <w:rPr>
          <w:rFonts w:ascii="Calibri" w:eastAsia="Calibri" w:hAnsi="Calibri" w:cs="Calibri"/>
          <w:color w:val="000000" w:themeColor="text1"/>
          <w:lang w:val="en-CA"/>
        </w:rPr>
        <w:t>0.1-8.6</w:t>
      </w:r>
      <w:r w:rsidRPr="64D6978D">
        <w:rPr>
          <w:rFonts w:ascii="Calibri" w:eastAsia="Calibri" w:hAnsi="Calibri" w:cs="Calibri"/>
          <w:color w:val="000000" w:themeColor="text1"/>
          <w:lang w:val="en-CA"/>
        </w:rPr>
        <w:t xml:space="preserve">%, and </w:t>
      </w:r>
      <w:r w:rsidR="1CA65E3C" w:rsidRPr="64D6978D">
        <w:rPr>
          <w:rFonts w:ascii="Calibri" w:eastAsia="Calibri" w:hAnsi="Calibri" w:cs="Calibri"/>
          <w:color w:val="000000" w:themeColor="text1"/>
          <w:lang w:val="en-CA"/>
        </w:rPr>
        <w:t>0.4-13</w:t>
      </w:r>
      <w:r w:rsidRPr="64D6978D">
        <w:rPr>
          <w:rFonts w:ascii="Calibri" w:eastAsia="Calibri" w:hAnsi="Calibri" w:cs="Calibri"/>
          <w:color w:val="000000" w:themeColor="text1"/>
          <w:lang w:val="en-CA"/>
        </w:rPr>
        <w:t>%, respectively), indicating good reproducibility. Higher RPDs were observed for As</w:t>
      </w:r>
      <w:r w:rsidR="0F383812" w:rsidRPr="64D6978D">
        <w:rPr>
          <w:rFonts w:ascii="Calibri" w:eastAsia="Calibri" w:hAnsi="Calibri" w:cs="Calibri"/>
          <w:color w:val="000000" w:themeColor="text1"/>
          <w:lang w:val="en-CA"/>
        </w:rPr>
        <w:t>, Zn</w:t>
      </w:r>
      <w:r w:rsidRPr="64D6978D">
        <w:rPr>
          <w:rFonts w:ascii="Calibri" w:eastAsia="Calibri" w:hAnsi="Calibri" w:cs="Calibri"/>
          <w:color w:val="000000" w:themeColor="text1"/>
          <w:lang w:val="en-CA"/>
        </w:rPr>
        <w:t xml:space="preserve"> and Cr (RPDs of </w:t>
      </w:r>
      <w:r w:rsidR="777A85EA" w:rsidRPr="64D6978D">
        <w:rPr>
          <w:rFonts w:ascii="Calibri" w:eastAsia="Calibri" w:hAnsi="Calibri" w:cs="Calibri"/>
          <w:color w:val="000000" w:themeColor="text1"/>
          <w:lang w:val="en-CA"/>
        </w:rPr>
        <w:t>28.4-44.2</w:t>
      </w:r>
      <w:r w:rsidRPr="64D6978D">
        <w:rPr>
          <w:rFonts w:ascii="Calibri" w:eastAsia="Calibri" w:hAnsi="Calibri" w:cs="Calibri"/>
          <w:color w:val="000000" w:themeColor="text1"/>
          <w:lang w:val="en-CA"/>
        </w:rPr>
        <w:t>%</w:t>
      </w:r>
      <w:r w:rsidR="32C78952" w:rsidRPr="64D6978D">
        <w:rPr>
          <w:rFonts w:ascii="Calibri" w:eastAsia="Calibri" w:hAnsi="Calibri" w:cs="Calibri"/>
          <w:color w:val="000000" w:themeColor="text1"/>
          <w:lang w:val="en-CA"/>
        </w:rPr>
        <w:t>, 6.6-23.2%</w:t>
      </w:r>
      <w:r w:rsidRPr="64D6978D">
        <w:rPr>
          <w:rFonts w:ascii="Calibri" w:eastAsia="Calibri" w:hAnsi="Calibri" w:cs="Calibri"/>
          <w:color w:val="000000" w:themeColor="text1"/>
          <w:lang w:val="en-CA"/>
        </w:rPr>
        <w:t xml:space="preserve"> and </w:t>
      </w:r>
      <w:r w:rsidR="7943C766" w:rsidRPr="64D6978D">
        <w:rPr>
          <w:rFonts w:ascii="Calibri" w:eastAsia="Calibri" w:hAnsi="Calibri" w:cs="Calibri"/>
          <w:color w:val="000000" w:themeColor="text1"/>
          <w:lang w:val="en-CA"/>
        </w:rPr>
        <w:t>27.2-124.1</w:t>
      </w:r>
      <w:r w:rsidRPr="64D6978D">
        <w:rPr>
          <w:rFonts w:ascii="Calibri" w:eastAsia="Calibri" w:hAnsi="Calibri" w:cs="Calibri"/>
          <w:color w:val="000000" w:themeColor="text1"/>
          <w:lang w:val="en-CA"/>
        </w:rPr>
        <w:t>%, respectively); this variability is consistent with the heterogeneous nature of indoor dust samples.</w:t>
      </w:r>
    </w:p>
    <w:p w14:paraId="70883B24" w14:textId="14287521" w:rsidR="64D6978D" w:rsidRDefault="64D6978D" w:rsidP="64D6978D">
      <w:pPr>
        <w:spacing w:after="0"/>
        <w:rPr>
          <w:rFonts w:ascii="Calibri" w:eastAsia="Calibri" w:hAnsi="Calibri" w:cs="Calibri"/>
          <w:color w:val="000000" w:themeColor="text1"/>
          <w:lang w:val="en-CA"/>
        </w:rPr>
      </w:pPr>
    </w:p>
    <w:p w14:paraId="2B3EF55C" w14:textId="3956C060" w:rsidR="64D6978D" w:rsidRDefault="64D6978D" w:rsidP="64D6978D">
      <w:pPr>
        <w:spacing w:after="0"/>
        <w:rPr>
          <w:rFonts w:ascii="Calibri" w:eastAsia="Calibri" w:hAnsi="Calibri" w:cs="Calibri"/>
          <w:color w:val="000000" w:themeColor="text1"/>
          <w:lang w:val="en-CA"/>
        </w:rPr>
      </w:pPr>
    </w:p>
    <w:p w14:paraId="445DDCBA" w14:textId="53890F41" w:rsidR="0023713F" w:rsidRPr="00E713D1" w:rsidRDefault="48703034" w:rsidP="0023713F">
      <w:pPr>
        <w:spacing w:after="0"/>
        <w:rPr>
          <w:rFonts w:ascii="Calibri" w:eastAsia="Calibri" w:hAnsi="Calibri" w:cs="Calibri"/>
          <w:b/>
          <w:bCs/>
          <w:u w:val="single"/>
          <w:lang w:val="en-US"/>
        </w:rPr>
      </w:pPr>
      <w:r w:rsidRPr="00E713D1">
        <w:rPr>
          <w:rFonts w:ascii="Calibri" w:eastAsia="Calibri" w:hAnsi="Calibri" w:cs="Calibri"/>
          <w:b/>
          <w:bCs/>
          <w:u w:val="single"/>
          <w:lang w:val="en-US"/>
        </w:rPr>
        <w:t>Sensitivity analysis excluding outliers</w:t>
      </w:r>
      <w:r w:rsidR="0BF48415" w:rsidRPr="00E713D1">
        <w:rPr>
          <w:rFonts w:ascii="Calibri" w:eastAsia="Calibri" w:hAnsi="Calibri" w:cs="Calibri"/>
          <w:b/>
          <w:bCs/>
          <w:u w:val="single"/>
          <w:lang w:val="en-US"/>
        </w:rPr>
        <w:t>: methods</w:t>
      </w:r>
    </w:p>
    <w:p w14:paraId="5FE99466" w14:textId="3137E2B4" w:rsidR="0023713F" w:rsidRDefault="0023713F" w:rsidP="0023713F">
      <w:pPr>
        <w:spacing w:after="0"/>
        <w:rPr>
          <w:rFonts w:ascii="Calibri" w:eastAsia="Calibri" w:hAnsi="Calibri" w:cs="Calibri"/>
          <w:lang w:val="en-US"/>
        </w:rPr>
      </w:pPr>
    </w:p>
    <w:p w14:paraId="623C7173" w14:textId="1465C10F" w:rsidR="009E3544" w:rsidRPr="00E92AB4" w:rsidRDefault="74AB2FFB" w:rsidP="64D6978D">
      <w:pPr>
        <w:spacing w:after="0"/>
        <w:rPr>
          <w:rStyle w:val="normaltextrun"/>
          <w:rFonts w:ascii="Calibri" w:eastAsia="Calibri" w:hAnsi="Calibri" w:cs="Calibri"/>
          <w:lang w:val="en-US"/>
        </w:rPr>
      </w:pPr>
      <w:r w:rsidRPr="64D6978D">
        <w:rPr>
          <w:rFonts w:ascii="Calibri" w:eastAsia="Calibri" w:hAnsi="Calibri" w:cs="Calibri"/>
          <w:lang w:val="en-US"/>
        </w:rPr>
        <w:t>We conducted a sensitivity analysis to assess the impact of outliers on model fit (R²) by removing outliers from linear regression models predicting log-transformed metal concentrations in indoor dust and in snow.</w:t>
      </w:r>
      <w:r w:rsidR="00E92AB4">
        <w:rPr>
          <w:rFonts w:ascii="Calibri" w:eastAsia="Calibri" w:hAnsi="Calibri" w:cs="Calibri"/>
          <w:lang w:val="en-US"/>
        </w:rPr>
        <w:t xml:space="preserve"> </w:t>
      </w:r>
      <w:r w:rsidR="488DD574" w:rsidRPr="64D6978D">
        <w:rPr>
          <w:rFonts w:ascii="Calibri" w:eastAsia="Calibri" w:hAnsi="Calibri" w:cs="Calibri"/>
          <w:lang w:val="en-CA"/>
        </w:rPr>
        <w:t>O</w:t>
      </w:r>
      <w:r w:rsidR="579EA924" w:rsidRPr="64D6978D">
        <w:rPr>
          <w:rFonts w:ascii="Calibri" w:eastAsia="Calibri" w:hAnsi="Calibri" w:cs="Calibri"/>
          <w:lang w:val="en-CA"/>
        </w:rPr>
        <w:t xml:space="preserve">utliers </w:t>
      </w:r>
      <w:r w:rsidR="53CD3FA2" w:rsidRPr="64D6978D">
        <w:rPr>
          <w:rFonts w:ascii="Calibri" w:eastAsia="Calibri" w:hAnsi="Calibri" w:cs="Calibri"/>
          <w:lang w:val="en-CA"/>
        </w:rPr>
        <w:t xml:space="preserve">in </w:t>
      </w:r>
      <w:r w:rsidR="630EDA57" w:rsidRPr="64D6978D">
        <w:rPr>
          <w:rFonts w:ascii="Calibri" w:eastAsia="Calibri" w:hAnsi="Calibri" w:cs="Calibri"/>
          <w:lang w:val="en-CA"/>
        </w:rPr>
        <w:t xml:space="preserve">simple linear regression models for </w:t>
      </w:r>
      <w:r w:rsidR="53CD3FA2" w:rsidRPr="64D6978D">
        <w:rPr>
          <w:rFonts w:ascii="Calibri" w:eastAsia="Calibri" w:hAnsi="Calibri" w:cs="Calibri"/>
          <w:lang w:val="en-CA"/>
        </w:rPr>
        <w:t xml:space="preserve">indoor dust and snow </w:t>
      </w:r>
      <w:r w:rsidR="579EA924" w:rsidRPr="64D6978D">
        <w:rPr>
          <w:rFonts w:ascii="Calibri" w:eastAsia="Calibri" w:hAnsi="Calibri" w:cs="Calibri"/>
          <w:lang w:val="en-CA"/>
        </w:rPr>
        <w:t>were detected using two complementary approaches, and a value was retained as an outlier only when flagged by both approaches</w:t>
      </w:r>
      <w:r w:rsidR="529381E6" w:rsidRPr="64D6978D">
        <w:rPr>
          <w:rStyle w:val="normaltextrun"/>
          <w:rFonts w:ascii="Calibri" w:eastAsiaTheme="majorEastAsia" w:hAnsi="Calibri" w:cs="Calibri"/>
          <w:color w:val="000000"/>
          <w:shd w:val="clear" w:color="auto" w:fill="FFFFFF"/>
          <w:lang w:val="en-CA"/>
        </w:rPr>
        <w:t xml:space="preserve">: </w:t>
      </w:r>
    </w:p>
    <w:p w14:paraId="7970ADC1" w14:textId="77777777" w:rsidR="00E92C40" w:rsidRPr="008E274D" w:rsidRDefault="00E92C40" w:rsidP="47651833">
      <w:pPr>
        <w:spacing w:after="0"/>
        <w:rPr>
          <w:rStyle w:val="normaltextrun"/>
          <w:rFonts w:ascii="Calibri" w:eastAsiaTheme="majorEastAsia" w:hAnsi="Calibri" w:cs="Calibri"/>
          <w:color w:val="000000"/>
          <w:shd w:val="clear" w:color="auto" w:fill="FFFFFF"/>
          <w:lang w:val="en-US"/>
        </w:rPr>
      </w:pPr>
    </w:p>
    <w:p w14:paraId="4C56A074" w14:textId="66DB28BF" w:rsidR="008E274D" w:rsidRPr="008E274D" w:rsidRDefault="28704F57" w:rsidP="64D6978D">
      <w:pPr>
        <w:pStyle w:val="Paragraphedeliste"/>
        <w:numPr>
          <w:ilvl w:val="0"/>
          <w:numId w:val="5"/>
        </w:numPr>
        <w:spacing w:after="0"/>
        <w:rPr>
          <w:rFonts w:ascii="Calibri" w:eastAsia="Calibri" w:hAnsi="Calibri" w:cs="Calibri"/>
          <w:color w:val="000000"/>
          <w:shd w:val="clear" w:color="auto" w:fill="FFFFFF"/>
          <w:lang w:val="en-US"/>
        </w:rPr>
      </w:pPr>
      <w:r w:rsidRPr="64D6978D">
        <w:rPr>
          <w:rFonts w:ascii="Calibri" w:eastAsiaTheme="majorEastAsia" w:hAnsi="Calibri" w:cs="Calibri"/>
          <w:color w:val="000000"/>
          <w:shd w:val="clear" w:color="auto" w:fill="FFFFFF"/>
          <w:lang w:val="en-US"/>
        </w:rPr>
        <w:t>O</w:t>
      </w:r>
      <w:r w:rsidR="74AB2FFB" w:rsidRPr="64D6978D">
        <w:rPr>
          <w:rFonts w:ascii="Calibri" w:eastAsiaTheme="majorEastAsia" w:hAnsi="Calibri" w:cs="Calibri"/>
          <w:color w:val="000000"/>
          <w:shd w:val="clear" w:color="auto" w:fill="FFFFFF"/>
          <w:lang w:val="en-US"/>
        </w:rPr>
        <w:t xml:space="preserve">utliers were identified by visual inspection of log–log plots of concentration versus distance. </w:t>
      </w:r>
    </w:p>
    <w:p w14:paraId="668F318A" w14:textId="79F9EEAB" w:rsidR="008E274D" w:rsidRPr="008E274D" w:rsidRDefault="508CD16C" w:rsidP="008E274D">
      <w:pPr>
        <w:pStyle w:val="Paragraphedeliste"/>
        <w:numPr>
          <w:ilvl w:val="0"/>
          <w:numId w:val="5"/>
        </w:numPr>
        <w:spacing w:after="0"/>
        <w:rPr>
          <w:rFonts w:ascii="Calibri" w:eastAsia="Calibri" w:hAnsi="Calibri" w:cs="Calibri"/>
          <w:color w:val="000000" w:themeColor="text1"/>
          <w:lang w:val="en-CA"/>
        </w:rPr>
      </w:pPr>
      <w:r w:rsidRPr="64D6978D">
        <w:rPr>
          <w:rFonts w:ascii="Calibri" w:eastAsia="Calibri" w:hAnsi="Calibri" w:cs="Calibri"/>
          <w:color w:val="000000" w:themeColor="text1"/>
          <w:lang w:val="en-CA"/>
        </w:rPr>
        <w:t>Externally s</w:t>
      </w:r>
      <w:r w:rsidR="487629A8" w:rsidRPr="64D6978D">
        <w:rPr>
          <w:rFonts w:ascii="Calibri" w:eastAsia="Calibri" w:hAnsi="Calibri" w:cs="Calibri"/>
          <w:color w:val="000000" w:themeColor="text1"/>
          <w:lang w:val="en-CA"/>
        </w:rPr>
        <w:t>tudentized residuals</w:t>
      </w:r>
      <w:r w:rsidR="008D7305" w:rsidRPr="64D6978D">
        <w:rPr>
          <w:rFonts w:ascii="Calibri" w:eastAsia="Calibri" w:hAnsi="Calibri" w:cs="Calibri"/>
          <w:color w:val="000000" w:themeColor="text1"/>
          <w:lang w:val="en-CA"/>
        </w:rPr>
        <w:t xml:space="preserve">. </w:t>
      </w:r>
      <w:r w:rsidR="29BB8993" w:rsidRPr="64D6978D">
        <w:rPr>
          <w:rFonts w:ascii="Calibri" w:eastAsia="Calibri" w:hAnsi="Calibri" w:cs="Calibri"/>
          <w:color w:val="000000" w:themeColor="text1"/>
          <w:lang w:val="en-CA"/>
        </w:rPr>
        <w:t>Observations with a</w:t>
      </w:r>
      <w:r w:rsidR="74060B19" w:rsidRPr="64D6978D">
        <w:rPr>
          <w:rFonts w:ascii="Calibri" w:eastAsia="Calibri" w:hAnsi="Calibri" w:cs="Calibri"/>
          <w:color w:val="000000" w:themeColor="text1"/>
          <w:lang w:val="en-CA"/>
        </w:rPr>
        <w:t xml:space="preserve">bsolute </w:t>
      </w:r>
      <w:r w:rsidR="29BB8993" w:rsidRPr="64D6978D">
        <w:rPr>
          <w:rFonts w:ascii="Calibri" w:eastAsia="Calibri" w:hAnsi="Calibri" w:cs="Calibri"/>
          <w:color w:val="000000" w:themeColor="text1"/>
          <w:lang w:val="en-CA"/>
        </w:rPr>
        <w:t>studentized residuals</w:t>
      </w:r>
      <w:r w:rsidR="74060B19" w:rsidRPr="64D6978D">
        <w:rPr>
          <w:rFonts w:ascii="Calibri" w:eastAsia="Calibri" w:hAnsi="Calibri" w:cs="Calibri"/>
          <w:color w:val="000000" w:themeColor="text1"/>
          <w:lang w:val="en-CA"/>
        </w:rPr>
        <w:t xml:space="preserve"> </w:t>
      </w:r>
      <w:r w:rsidR="74060B19" w:rsidRPr="64D6978D">
        <w:rPr>
          <w:rFonts w:ascii="Calibri" w:eastAsia="Calibri" w:hAnsi="Calibri" w:cs="Calibri"/>
          <w:color w:val="000000" w:themeColor="text1"/>
          <w:lang w:val="en-US"/>
        </w:rPr>
        <w:t>≥</w:t>
      </w:r>
      <w:r w:rsidR="74060B19" w:rsidRPr="64D6978D">
        <w:rPr>
          <w:rFonts w:ascii="Calibri" w:eastAsia="Calibri" w:hAnsi="Calibri" w:cs="Calibri"/>
          <w:color w:val="000000" w:themeColor="text1"/>
          <w:lang w:val="en-CA"/>
        </w:rPr>
        <w:t xml:space="preserve"> </w:t>
      </w:r>
      <w:r w:rsidR="4098E616" w:rsidRPr="64D6978D">
        <w:rPr>
          <w:rFonts w:ascii="Calibri" w:eastAsia="Calibri" w:hAnsi="Calibri" w:cs="Calibri"/>
          <w:color w:val="000000" w:themeColor="text1"/>
          <w:lang w:val="en-CA"/>
        </w:rPr>
        <w:t>3</w:t>
      </w:r>
      <w:r w:rsidR="74060B19" w:rsidRPr="64D6978D">
        <w:rPr>
          <w:rFonts w:ascii="Calibri" w:eastAsia="Calibri" w:hAnsi="Calibri" w:cs="Calibri"/>
          <w:color w:val="000000" w:themeColor="text1"/>
          <w:lang w:val="en-CA"/>
        </w:rPr>
        <w:t xml:space="preserve"> </w:t>
      </w:r>
      <w:r w:rsidR="045E8D08" w:rsidRPr="64D6978D">
        <w:rPr>
          <w:rFonts w:ascii="Calibri" w:eastAsia="Calibri" w:hAnsi="Calibri" w:cs="Calibri"/>
          <w:color w:val="000000" w:themeColor="text1"/>
          <w:lang w:val="en-CA"/>
        </w:rPr>
        <w:t xml:space="preserve">were </w:t>
      </w:r>
      <w:r w:rsidR="29BB8993" w:rsidRPr="64D6978D">
        <w:rPr>
          <w:rFonts w:ascii="Calibri" w:eastAsia="Calibri" w:hAnsi="Calibri" w:cs="Calibri"/>
          <w:color w:val="000000" w:themeColor="text1"/>
          <w:lang w:val="en-CA"/>
        </w:rPr>
        <w:t>classified as</w:t>
      </w:r>
      <w:r w:rsidR="74060B19" w:rsidRPr="64D6978D">
        <w:rPr>
          <w:rFonts w:ascii="Calibri" w:eastAsia="Calibri" w:hAnsi="Calibri" w:cs="Calibri"/>
          <w:color w:val="000000" w:themeColor="text1"/>
          <w:lang w:val="en-CA"/>
        </w:rPr>
        <w:t xml:space="preserve"> outliers</w:t>
      </w:r>
      <w:r w:rsidR="008D7305" w:rsidRPr="64D6978D">
        <w:rPr>
          <w:rFonts w:ascii="Calibri" w:eastAsia="Calibri" w:hAnsi="Calibri" w:cs="Calibri"/>
          <w:color w:val="000000" w:themeColor="text1"/>
          <w:lang w:val="en-CA"/>
        </w:rPr>
        <w:t xml:space="preserve">. </w:t>
      </w:r>
      <w:r w:rsidR="29BB8993" w:rsidRPr="64D6978D">
        <w:rPr>
          <w:rFonts w:ascii="Calibri" w:eastAsia="Calibri" w:hAnsi="Calibri" w:cs="Calibri"/>
          <w:color w:val="000000" w:themeColor="text1"/>
          <w:lang w:val="en-CA"/>
        </w:rPr>
        <w:t>Values</w:t>
      </w:r>
      <w:r w:rsidR="008D7305" w:rsidRPr="64D6978D">
        <w:rPr>
          <w:rFonts w:ascii="Calibri" w:eastAsia="Calibri" w:hAnsi="Calibri" w:cs="Calibri"/>
          <w:color w:val="000000" w:themeColor="text1"/>
          <w:lang w:val="en-CA"/>
        </w:rPr>
        <w:t xml:space="preserve"> between 2 and 3 were </w:t>
      </w:r>
      <w:r w:rsidR="29BB8993" w:rsidRPr="64D6978D">
        <w:rPr>
          <w:rFonts w:ascii="Calibri" w:eastAsia="Calibri" w:hAnsi="Calibri" w:cs="Calibri"/>
          <w:color w:val="000000" w:themeColor="text1"/>
          <w:lang w:val="en-US"/>
        </w:rPr>
        <w:t xml:space="preserve">further evaluated </w:t>
      </w:r>
      <w:r w:rsidR="29BB8993" w:rsidRPr="64D6978D">
        <w:rPr>
          <w:rFonts w:ascii="Calibri" w:eastAsia="Calibri" w:hAnsi="Calibri" w:cs="Calibri"/>
          <w:color w:val="000000" w:themeColor="text1"/>
          <w:lang w:val="en-CA"/>
        </w:rPr>
        <w:t>through visual</w:t>
      </w:r>
      <w:r w:rsidR="008D7305" w:rsidRPr="64D6978D">
        <w:rPr>
          <w:rFonts w:ascii="Calibri" w:eastAsia="Calibri" w:hAnsi="Calibri" w:cs="Calibri"/>
          <w:color w:val="000000" w:themeColor="text1"/>
          <w:lang w:val="en-CA"/>
        </w:rPr>
        <w:t xml:space="preserve"> inspection of plots of studentized residuals versus fitted values, and classified as outliers if they </w:t>
      </w:r>
      <w:r w:rsidR="29BB8993" w:rsidRPr="64D6978D">
        <w:rPr>
          <w:rFonts w:ascii="Calibri" w:eastAsia="Calibri" w:hAnsi="Calibri" w:cs="Calibri"/>
          <w:color w:val="000000" w:themeColor="text1"/>
          <w:lang w:val="en-CA"/>
        </w:rPr>
        <w:t>showed</w:t>
      </w:r>
      <w:r w:rsidR="008D7305" w:rsidRPr="64D6978D">
        <w:rPr>
          <w:rFonts w:ascii="Calibri" w:eastAsia="Calibri" w:hAnsi="Calibri" w:cs="Calibri"/>
          <w:color w:val="000000" w:themeColor="text1"/>
          <w:lang w:val="en-CA"/>
        </w:rPr>
        <w:t xml:space="preserve"> clear deviation from the overall residual pattern</w:t>
      </w:r>
      <w:r w:rsidR="483E76B7" w:rsidRPr="64D6978D">
        <w:rPr>
          <w:rFonts w:ascii="Calibri" w:eastAsia="Calibri" w:hAnsi="Calibri" w:cs="Calibri"/>
          <w:color w:val="000000" w:themeColor="text1"/>
          <w:lang w:val="en-CA"/>
        </w:rPr>
        <w:t xml:space="preserve"> </w:t>
      </w:r>
      <w:r w:rsidR="008E274D" w:rsidRPr="64D6978D">
        <w:rPr>
          <w:rFonts w:ascii="Calibri" w:eastAsia="Calibri" w:hAnsi="Calibri" w:cs="Calibri"/>
          <w:color w:val="000000" w:themeColor="text1"/>
          <w:lang w:val="en-CA"/>
        </w:rPr>
        <w:fldChar w:fldCharType="begin"/>
      </w:r>
      <w:r w:rsidR="008E274D" w:rsidRPr="64D6978D">
        <w:rPr>
          <w:rFonts w:ascii="Calibri" w:eastAsia="Calibri" w:hAnsi="Calibri" w:cs="Calibri"/>
          <w:color w:val="000000" w:themeColor="text1"/>
          <w:lang w:val="en-CA"/>
        </w:rPr>
        <w:instrText xml:space="preserve"> ADDIN ZOTERO_ITEM CSL_CITATION {"citationID":"iYahb73U","properties":{"formattedCitation":"(DiMaggio, 2013)","plainCitation":"(DiMaggio, 2013)","noteIndex":0},"citationItems":[{"id":40628,"uris":["http://zotero.org/users/258700/items/PK9SXMCE"],"itemData":{"id":40628,"type":"chapter","abstract":"In this chapter, we consider how we may determine if there are problems with our underlying assumptions for the use of linear regression. We learn that residuals are the key to regression diagnostics, that SAS provides many tools, from plots to statistics, that help us examine whether our data meet assumptions such as normal distribution, linear relationships, and homoscedasticity, and that if there are outliers influencing summary statistics.","container-title":"SAS for Epidemiologists: Applications and Methods","DOI":"10.1007/978-1-4614-4854-9_14","ISBN":"978-1-4614-4854-9","language":"en","page":"213-229","publisher":"Springer","publisher-place":"New York, NY","source":"Springer Link","title":"Regression Diagnostics","URL":"https://doi.org/10.1007/978-1-4614-4854-9_14","author":[{"family":"DiMaggio","given":"Charles"}],"editor":[{"family":"DiMaggio","given":"Charles"}],"accessed":{"date-parts":[["2026",4,30]]},"issued":{"date-parts":[["2013"]]}}}],"schema":"https://github.com/citation-style-language/schema/raw/master/csl-citation.json"} </w:instrText>
      </w:r>
      <w:r w:rsidR="008E274D" w:rsidRPr="64D6978D">
        <w:rPr>
          <w:rFonts w:ascii="Calibri" w:eastAsia="Calibri" w:hAnsi="Calibri" w:cs="Calibri"/>
          <w:color w:val="000000" w:themeColor="text1"/>
          <w:lang w:val="en-CA"/>
        </w:rPr>
        <w:fldChar w:fldCharType="separate"/>
      </w:r>
      <w:r w:rsidR="74060B19" w:rsidRPr="64D6978D">
        <w:rPr>
          <w:rFonts w:ascii="Calibri" w:eastAsia="Calibri" w:hAnsi="Calibri" w:cs="Calibri"/>
          <w:noProof/>
          <w:color w:val="000000" w:themeColor="text1"/>
          <w:lang w:val="en-CA"/>
        </w:rPr>
        <w:t>(DiMaggio, 2013)</w:t>
      </w:r>
      <w:r w:rsidR="008E274D" w:rsidRPr="64D6978D">
        <w:rPr>
          <w:rFonts w:ascii="Calibri" w:eastAsia="Calibri" w:hAnsi="Calibri" w:cs="Calibri"/>
          <w:color w:val="000000" w:themeColor="text1"/>
          <w:lang w:val="en-CA"/>
        </w:rPr>
        <w:fldChar w:fldCharType="end"/>
      </w:r>
      <w:r w:rsidR="487629A8" w:rsidRPr="64D6978D">
        <w:rPr>
          <w:rFonts w:ascii="Calibri" w:eastAsia="Calibri" w:hAnsi="Calibri" w:cs="Calibri"/>
          <w:color w:val="000000" w:themeColor="text1"/>
          <w:lang w:val="en-CA"/>
        </w:rPr>
        <w:t>.</w:t>
      </w:r>
      <w:r w:rsidR="29BB8993" w:rsidRPr="64D6978D">
        <w:rPr>
          <w:rFonts w:ascii="Calibri" w:eastAsia="Calibri" w:hAnsi="Calibri" w:cs="Calibri"/>
          <w:color w:val="000000" w:themeColor="text1"/>
          <w:lang w:val="en-CA"/>
        </w:rPr>
        <w:t xml:space="preserve"> </w:t>
      </w:r>
    </w:p>
    <w:p w14:paraId="6D36C701" w14:textId="697D6BF2" w:rsidR="00D966B7" w:rsidRPr="00F81DAA" w:rsidRDefault="00D966B7" w:rsidP="47651833">
      <w:pPr>
        <w:spacing w:after="0"/>
        <w:rPr>
          <w:rFonts w:ascii="Calibri" w:eastAsiaTheme="majorEastAsia" w:hAnsi="Calibri" w:cs="Calibri"/>
          <w:color w:val="000000"/>
          <w:u w:val="single"/>
          <w:shd w:val="clear" w:color="auto" w:fill="FFFFFF"/>
          <w:lang w:val="en-US"/>
        </w:rPr>
      </w:pPr>
    </w:p>
    <w:p w14:paraId="4F5DD17F" w14:textId="188F1F8B" w:rsidR="64D6978D" w:rsidRDefault="139B1CCA" w:rsidP="64D6978D">
      <w:pPr>
        <w:spacing w:after="0"/>
        <w:rPr>
          <w:rFonts w:ascii="Calibri" w:eastAsiaTheme="majorEastAsia" w:hAnsi="Calibri" w:cs="Calibri"/>
          <w:color w:val="000000" w:themeColor="text1"/>
          <w:u w:val="single"/>
          <w:lang w:val="en-US"/>
        </w:rPr>
      </w:pPr>
      <w:r w:rsidRPr="00E92AB4">
        <w:rPr>
          <w:rFonts w:ascii="Calibri" w:eastAsiaTheme="majorEastAsia" w:hAnsi="Calibri" w:cs="Calibri"/>
          <w:color w:val="000000" w:themeColor="text1"/>
          <w:lang w:val="en-US"/>
        </w:rPr>
        <w:t>For</w:t>
      </w:r>
      <w:r w:rsidR="00E92AB4">
        <w:rPr>
          <w:rFonts w:ascii="Calibri" w:eastAsiaTheme="majorEastAsia" w:hAnsi="Calibri" w:cs="Calibri"/>
          <w:color w:val="000000" w:themeColor="text1"/>
          <w:lang w:val="en-US"/>
        </w:rPr>
        <w:t xml:space="preserve"> </w:t>
      </w:r>
      <w:r w:rsidRPr="64D6978D">
        <w:rPr>
          <w:rFonts w:ascii="Calibri" w:eastAsia="Calibri" w:hAnsi="Calibri" w:cs="Calibri"/>
          <w:lang w:val="en-CA"/>
        </w:rPr>
        <w:t>metal concentrations in snow</w:t>
      </w:r>
      <w:r w:rsidR="79273C23" w:rsidRPr="64D6978D">
        <w:rPr>
          <w:rFonts w:ascii="Calibri" w:eastAsia="Calibri" w:hAnsi="Calibri" w:cs="Calibri"/>
          <w:lang w:val="en-CA"/>
        </w:rPr>
        <w:t xml:space="preserve"> models incorporating wind direction</w:t>
      </w:r>
      <w:r w:rsidRPr="64D6978D">
        <w:rPr>
          <w:rFonts w:ascii="Calibri" w:eastAsia="Calibri" w:hAnsi="Calibri" w:cs="Calibri"/>
          <w:lang w:val="en-CA"/>
        </w:rPr>
        <w:t xml:space="preserve">, only approach </w:t>
      </w:r>
      <w:r w:rsidR="03388BF5" w:rsidRPr="64D6978D">
        <w:rPr>
          <w:rFonts w:ascii="Calibri" w:eastAsia="Calibri" w:hAnsi="Calibri" w:cs="Calibri"/>
          <w:lang w:val="en-CA"/>
        </w:rPr>
        <w:t>#</w:t>
      </w:r>
      <w:r w:rsidRPr="64D6978D">
        <w:rPr>
          <w:rFonts w:ascii="Calibri" w:eastAsia="Calibri" w:hAnsi="Calibri" w:cs="Calibri"/>
          <w:lang w:val="en-CA"/>
        </w:rPr>
        <w:t>2 was used</w:t>
      </w:r>
      <w:r w:rsidR="0E1BCE7A" w:rsidRPr="64D6978D">
        <w:rPr>
          <w:rFonts w:ascii="Calibri" w:eastAsia="Calibri" w:hAnsi="Calibri" w:cs="Calibri"/>
          <w:lang w:val="en-CA"/>
        </w:rPr>
        <w:t>,</w:t>
      </w:r>
      <w:r w:rsidR="5255D4AB" w:rsidRPr="64D6978D">
        <w:rPr>
          <w:rFonts w:ascii="Calibri" w:eastAsia="Calibri" w:hAnsi="Calibri" w:cs="Calibri"/>
          <w:lang w:val="en-CA"/>
        </w:rPr>
        <w:t xml:space="preserve"> as </w:t>
      </w:r>
      <w:r w:rsidR="1A0FA89E" w:rsidRPr="64D6978D">
        <w:rPr>
          <w:rFonts w:ascii="Calibri" w:eastAsia="Calibri" w:hAnsi="Calibri" w:cs="Calibri"/>
          <w:color w:val="000000" w:themeColor="text1"/>
          <w:lang w:val="en-US"/>
        </w:rPr>
        <w:t>a simple two-variable (distance–concentration) plot</w:t>
      </w:r>
      <w:r w:rsidR="1E44C102" w:rsidRPr="64D6978D">
        <w:rPr>
          <w:rFonts w:ascii="Calibri" w:eastAsia="Calibri" w:hAnsi="Calibri" w:cs="Calibri"/>
          <w:color w:val="000000" w:themeColor="text1"/>
          <w:lang w:val="en-US"/>
        </w:rPr>
        <w:t xml:space="preserve"> </w:t>
      </w:r>
      <w:r w:rsidR="411361D7" w:rsidRPr="64D6978D">
        <w:rPr>
          <w:rFonts w:ascii="Calibri" w:eastAsia="Calibri" w:hAnsi="Calibri" w:cs="Calibri"/>
          <w:color w:val="000000" w:themeColor="text1"/>
          <w:lang w:val="en-US"/>
        </w:rPr>
        <w:t xml:space="preserve">would </w:t>
      </w:r>
      <w:r w:rsidR="4E167769" w:rsidRPr="64D6978D">
        <w:rPr>
          <w:rFonts w:ascii="Calibri" w:eastAsia="Calibri" w:hAnsi="Calibri" w:cs="Calibri"/>
          <w:color w:val="000000" w:themeColor="text1"/>
          <w:lang w:val="en-US"/>
        </w:rPr>
        <w:t>not account for the combined effects of distance and wind direction on metal deposition.</w:t>
      </w:r>
    </w:p>
    <w:p w14:paraId="3FA67434" w14:textId="77777777" w:rsidR="00E92AB4" w:rsidRDefault="00E92AB4" w:rsidP="00D966B7">
      <w:pPr>
        <w:spacing w:after="0"/>
        <w:rPr>
          <w:rFonts w:ascii="Calibri" w:eastAsia="Calibri" w:hAnsi="Calibri" w:cs="Calibri"/>
          <w:b/>
          <w:bCs/>
          <w:u w:val="single"/>
          <w:lang w:val="en-US"/>
        </w:rPr>
      </w:pPr>
    </w:p>
    <w:p w14:paraId="2630A713" w14:textId="77777777" w:rsidR="00E92AB4" w:rsidRDefault="00E92AB4" w:rsidP="00D966B7">
      <w:pPr>
        <w:spacing w:after="0"/>
        <w:rPr>
          <w:rFonts w:ascii="Calibri" w:eastAsia="Calibri" w:hAnsi="Calibri" w:cs="Calibri"/>
          <w:b/>
          <w:bCs/>
          <w:u w:val="single"/>
          <w:lang w:val="en-US"/>
        </w:rPr>
      </w:pPr>
    </w:p>
    <w:p w14:paraId="418B38F1" w14:textId="77777777" w:rsidR="00E92AB4" w:rsidRDefault="00E92AB4" w:rsidP="00D966B7">
      <w:pPr>
        <w:spacing w:after="0"/>
        <w:rPr>
          <w:rFonts w:ascii="Calibri" w:eastAsia="Calibri" w:hAnsi="Calibri" w:cs="Calibri"/>
          <w:b/>
          <w:bCs/>
          <w:u w:val="single"/>
          <w:lang w:val="en-US"/>
        </w:rPr>
      </w:pPr>
    </w:p>
    <w:p w14:paraId="46C945EA" w14:textId="77777777" w:rsidR="00E92AB4" w:rsidRDefault="00E92AB4" w:rsidP="00D966B7">
      <w:pPr>
        <w:spacing w:after="0"/>
        <w:rPr>
          <w:rFonts w:ascii="Calibri" w:eastAsia="Calibri" w:hAnsi="Calibri" w:cs="Calibri"/>
          <w:b/>
          <w:bCs/>
          <w:u w:val="single"/>
          <w:lang w:val="en-US"/>
        </w:rPr>
      </w:pPr>
    </w:p>
    <w:p w14:paraId="4BCEB30B" w14:textId="77777777" w:rsidR="00E92AB4" w:rsidRDefault="00E92AB4" w:rsidP="00D966B7">
      <w:pPr>
        <w:spacing w:after="0"/>
        <w:rPr>
          <w:rFonts w:ascii="Calibri" w:eastAsia="Calibri" w:hAnsi="Calibri" w:cs="Calibri"/>
          <w:b/>
          <w:bCs/>
          <w:u w:val="single"/>
          <w:lang w:val="en-US"/>
        </w:rPr>
      </w:pPr>
    </w:p>
    <w:p w14:paraId="48A853FC" w14:textId="77777777" w:rsidR="00352902" w:rsidRDefault="00352902" w:rsidP="00D966B7">
      <w:pPr>
        <w:spacing w:after="0"/>
        <w:rPr>
          <w:rFonts w:ascii="Calibri" w:eastAsia="Calibri" w:hAnsi="Calibri" w:cs="Calibri"/>
          <w:b/>
          <w:bCs/>
          <w:u w:val="single"/>
          <w:lang w:val="en-US"/>
        </w:rPr>
      </w:pPr>
    </w:p>
    <w:p w14:paraId="3C7C6FD0" w14:textId="77777777" w:rsidR="00352902" w:rsidRDefault="00352902" w:rsidP="00D966B7">
      <w:pPr>
        <w:spacing w:after="0"/>
        <w:rPr>
          <w:rFonts w:ascii="Calibri" w:eastAsia="Calibri" w:hAnsi="Calibri" w:cs="Calibri"/>
          <w:b/>
          <w:bCs/>
          <w:u w:val="single"/>
          <w:lang w:val="en-US"/>
        </w:rPr>
      </w:pPr>
    </w:p>
    <w:p w14:paraId="44B1D2B5" w14:textId="7CAAB8B2" w:rsidR="00D966B7" w:rsidRPr="00E713D1" w:rsidRDefault="0BF48415" w:rsidP="00574469">
      <w:pPr>
        <w:rPr>
          <w:rFonts w:ascii="Calibri" w:eastAsia="Calibri" w:hAnsi="Calibri" w:cs="Calibri"/>
          <w:b/>
          <w:bCs/>
          <w:u w:val="single"/>
          <w:lang w:val="en-US"/>
        </w:rPr>
      </w:pPr>
      <w:r w:rsidRPr="532817EA">
        <w:rPr>
          <w:rFonts w:ascii="Calibri" w:eastAsia="Calibri" w:hAnsi="Calibri" w:cs="Calibri"/>
          <w:b/>
          <w:bCs/>
          <w:u w:val="single"/>
          <w:lang w:val="en-US"/>
        </w:rPr>
        <w:lastRenderedPageBreak/>
        <w:t>Sensitivity analysis excluding outliers: results</w:t>
      </w:r>
    </w:p>
    <w:p w14:paraId="5D914A13" w14:textId="4A052A98" w:rsidR="74D7642A" w:rsidRDefault="29ED380C" w:rsidP="64D6978D">
      <w:pPr>
        <w:spacing w:after="0" w:line="240" w:lineRule="auto"/>
        <w:rPr>
          <w:rFonts w:ascii="Calibri" w:eastAsia="Calibri" w:hAnsi="Calibri" w:cs="Calibri"/>
          <w:color w:val="000000" w:themeColor="text1"/>
          <w:lang w:val="en-CA"/>
        </w:rPr>
      </w:pPr>
      <w:r w:rsidRPr="64D6978D">
        <w:rPr>
          <w:rFonts w:ascii="Calibri" w:eastAsia="Calibri" w:hAnsi="Calibri" w:cs="Calibri"/>
          <w:color w:val="000000" w:themeColor="text1"/>
          <w:lang w:val="en-CA"/>
        </w:rPr>
        <w:t xml:space="preserve">Table S1. </w:t>
      </w:r>
      <w:r w:rsidR="3D278D28" w:rsidRPr="64D6978D">
        <w:rPr>
          <w:rFonts w:ascii="Calibri" w:eastAsia="Calibri" w:hAnsi="Calibri" w:cs="Calibri"/>
          <w:color w:val="000000" w:themeColor="text1"/>
          <w:lang w:val="en-CA"/>
        </w:rPr>
        <w:t xml:space="preserve">Coefficients of determination (R², %) </w:t>
      </w:r>
      <w:r w:rsidRPr="64D6978D">
        <w:rPr>
          <w:rFonts w:ascii="Calibri" w:eastAsia="Calibri" w:hAnsi="Calibri" w:cs="Calibri"/>
          <w:color w:val="000000" w:themeColor="text1"/>
          <w:lang w:val="en-CA"/>
        </w:rPr>
        <w:t xml:space="preserve">from linear regression models of log-transformed metal concentrations in </w:t>
      </w:r>
      <w:r w:rsidR="590CFF36" w:rsidRPr="64D6978D">
        <w:rPr>
          <w:rFonts w:ascii="Calibri" w:eastAsia="Calibri" w:hAnsi="Calibri" w:cs="Calibri"/>
          <w:color w:val="000000" w:themeColor="text1"/>
          <w:lang w:val="en-CA"/>
        </w:rPr>
        <w:t>indoor dust</w:t>
      </w:r>
      <w:r w:rsidRPr="64D6978D">
        <w:rPr>
          <w:rFonts w:ascii="Calibri" w:eastAsia="Calibri" w:hAnsi="Calibri" w:cs="Calibri"/>
          <w:color w:val="000000" w:themeColor="text1"/>
          <w:lang w:val="en-CA"/>
        </w:rPr>
        <w:t xml:space="preserve"> as a function of log-transformed distance from smelter, </w:t>
      </w:r>
      <w:r w:rsidR="00832198">
        <w:rPr>
          <w:rFonts w:ascii="Calibri" w:eastAsia="Calibri" w:hAnsi="Calibri" w:cs="Calibri"/>
          <w:color w:val="000000" w:themeColor="text1"/>
          <w:lang w:val="en-CA"/>
        </w:rPr>
        <w:t xml:space="preserve">with and without </w:t>
      </w:r>
      <w:r w:rsidRPr="64D6978D">
        <w:rPr>
          <w:rFonts w:ascii="Calibri" w:eastAsia="Calibri" w:hAnsi="Calibri" w:cs="Calibri"/>
          <w:color w:val="000000" w:themeColor="text1"/>
          <w:lang w:val="en-CA"/>
        </w:rPr>
        <w:t>exclusion of outliers.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09"/>
        <w:gridCol w:w="1276"/>
        <w:gridCol w:w="1935"/>
        <w:gridCol w:w="1983"/>
      </w:tblGrid>
      <w:tr w:rsidR="004E1092" w14:paraId="68937E22" w14:textId="77777777" w:rsidTr="00352902">
        <w:trPr>
          <w:trHeight w:val="310"/>
        </w:trPr>
        <w:tc>
          <w:tcPr>
            <w:tcW w:w="709" w:type="dxa"/>
            <w:tcBorders>
              <w:top w:val="single" w:sz="4" w:space="0" w:color="auto"/>
              <w:bottom w:val="single" w:sz="4" w:space="0" w:color="auto"/>
            </w:tcBorders>
          </w:tcPr>
          <w:p w14:paraId="7D73F162" w14:textId="24BE691E" w:rsidR="004E1092" w:rsidRDefault="004E1092" w:rsidP="00352902">
            <w:pPr>
              <w:rPr>
                <w:rFonts w:ascii="Calibri" w:eastAsia="Calibri" w:hAnsi="Calibri" w:cs="Calibri"/>
                <w:color w:val="000000" w:themeColor="text1"/>
                <w:lang w:val="en-CA"/>
              </w:rPr>
            </w:pPr>
          </w:p>
        </w:tc>
        <w:tc>
          <w:tcPr>
            <w:tcW w:w="1276" w:type="dxa"/>
            <w:tcBorders>
              <w:top w:val="single" w:sz="4" w:space="0" w:color="auto"/>
              <w:bottom w:val="single" w:sz="4" w:space="0" w:color="auto"/>
            </w:tcBorders>
          </w:tcPr>
          <w:p w14:paraId="62207589" w14:textId="6BFE95CF" w:rsidR="004E1092" w:rsidRDefault="762C7F0D" w:rsidP="00352902">
            <w:pPr>
              <w:ind w:right="-61"/>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Number of o</w:t>
            </w:r>
            <w:r w:rsidR="507CEFD0" w:rsidRPr="64D6978D">
              <w:rPr>
                <w:rFonts w:ascii="Calibri" w:eastAsia="Calibri" w:hAnsi="Calibri" w:cs="Calibri"/>
                <w:color w:val="000000" w:themeColor="text1"/>
                <w:lang w:val="en-CA"/>
              </w:rPr>
              <w:t>utliers</w:t>
            </w:r>
          </w:p>
        </w:tc>
        <w:tc>
          <w:tcPr>
            <w:tcW w:w="1935" w:type="dxa"/>
            <w:tcBorders>
              <w:top w:val="single" w:sz="4" w:space="0" w:color="auto"/>
              <w:bottom w:val="single" w:sz="4" w:space="0" w:color="auto"/>
            </w:tcBorders>
          </w:tcPr>
          <w:p w14:paraId="581BAF50" w14:textId="12F6562F" w:rsidR="004E1092" w:rsidRDefault="507CEFD0" w:rsidP="004E1092">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R</w:t>
            </w:r>
            <w:r w:rsidRPr="64D6978D">
              <w:rPr>
                <w:rFonts w:ascii="Calibri" w:eastAsia="Calibri" w:hAnsi="Calibri" w:cs="Calibri"/>
                <w:color w:val="000000" w:themeColor="text1"/>
                <w:vertAlign w:val="superscript"/>
                <w:lang w:val="en-CA"/>
              </w:rPr>
              <w:t>2</w:t>
            </w:r>
            <w:r w:rsidRPr="64D6978D">
              <w:rPr>
                <w:rFonts w:ascii="Calibri" w:eastAsia="Calibri" w:hAnsi="Calibri" w:cs="Calibri"/>
                <w:color w:val="000000" w:themeColor="text1"/>
                <w:lang w:val="en-CA"/>
              </w:rPr>
              <w:t xml:space="preserve"> excluding outliers</w:t>
            </w:r>
          </w:p>
        </w:tc>
        <w:tc>
          <w:tcPr>
            <w:tcW w:w="1983" w:type="dxa"/>
            <w:tcBorders>
              <w:top w:val="single" w:sz="4" w:space="0" w:color="auto"/>
              <w:bottom w:val="single" w:sz="4" w:space="0" w:color="auto"/>
            </w:tcBorders>
          </w:tcPr>
          <w:p w14:paraId="77F3418C" w14:textId="77B0643B" w:rsidR="004E1092" w:rsidRDefault="507CEFD0" w:rsidP="004E1092">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R</w:t>
            </w:r>
            <w:r w:rsidRPr="64D6978D">
              <w:rPr>
                <w:rFonts w:ascii="Calibri" w:eastAsia="Calibri" w:hAnsi="Calibri" w:cs="Calibri"/>
                <w:color w:val="000000" w:themeColor="text1"/>
                <w:vertAlign w:val="superscript"/>
                <w:lang w:val="en-CA"/>
              </w:rPr>
              <w:t>2</w:t>
            </w:r>
            <w:r w:rsidRPr="64D6978D">
              <w:rPr>
                <w:rFonts w:ascii="Calibri" w:eastAsia="Calibri" w:hAnsi="Calibri" w:cs="Calibri"/>
                <w:color w:val="000000" w:themeColor="text1"/>
                <w:lang w:val="en-CA"/>
              </w:rPr>
              <w:t xml:space="preserve"> including all observations</w:t>
            </w:r>
          </w:p>
        </w:tc>
      </w:tr>
      <w:tr w:rsidR="216B4E88" w14:paraId="3B41BEA6" w14:textId="77777777" w:rsidTr="00352902">
        <w:trPr>
          <w:trHeight w:val="310"/>
        </w:trPr>
        <w:tc>
          <w:tcPr>
            <w:tcW w:w="709" w:type="dxa"/>
            <w:tcBorders>
              <w:top w:val="single" w:sz="4" w:space="0" w:color="auto"/>
            </w:tcBorders>
          </w:tcPr>
          <w:p w14:paraId="39B2418F" w14:textId="56D125B3" w:rsidR="216B4E88" w:rsidRDefault="07C9B29F" w:rsidP="00352902">
            <w:pPr>
              <w:rPr>
                <w:rFonts w:ascii="Calibri" w:eastAsia="Calibri" w:hAnsi="Calibri" w:cs="Calibri"/>
                <w:b/>
                <w:bCs/>
                <w:color w:val="000000" w:themeColor="text1"/>
              </w:rPr>
            </w:pPr>
            <w:r w:rsidRPr="47651833">
              <w:rPr>
                <w:rFonts w:ascii="Calibri" w:eastAsia="Calibri" w:hAnsi="Calibri" w:cs="Calibri"/>
                <w:b/>
                <w:bCs/>
                <w:color w:val="000000" w:themeColor="text1"/>
                <w:lang w:val="en-CA"/>
              </w:rPr>
              <w:t>Cu</w:t>
            </w:r>
          </w:p>
        </w:tc>
        <w:tc>
          <w:tcPr>
            <w:tcW w:w="1276" w:type="dxa"/>
            <w:tcBorders>
              <w:top w:val="single" w:sz="4" w:space="0" w:color="auto"/>
            </w:tcBorders>
          </w:tcPr>
          <w:p w14:paraId="0E0B3543" w14:textId="2886B278" w:rsidR="216B4E88" w:rsidRDefault="00BE4643"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2</w:t>
            </w:r>
          </w:p>
        </w:tc>
        <w:tc>
          <w:tcPr>
            <w:tcW w:w="1935" w:type="dxa"/>
            <w:tcBorders>
              <w:top w:val="single" w:sz="4" w:space="0" w:color="auto"/>
            </w:tcBorders>
          </w:tcPr>
          <w:p w14:paraId="685F8900" w14:textId="20F1C87F" w:rsidR="3F2F4FDE" w:rsidRDefault="00BE4643" w:rsidP="00352902">
            <w:pPr>
              <w:ind w:left="542" w:firstLine="141"/>
              <w:rPr>
                <w:rFonts w:ascii="Calibri" w:eastAsia="Calibri" w:hAnsi="Calibri" w:cs="Calibri"/>
                <w:color w:val="000000" w:themeColor="text1"/>
                <w:lang w:val="en-CA"/>
              </w:rPr>
            </w:pPr>
            <w:r w:rsidRPr="47651833">
              <w:rPr>
                <w:rFonts w:ascii="Calibri" w:eastAsia="Calibri" w:hAnsi="Calibri" w:cs="Calibri"/>
                <w:color w:val="000000" w:themeColor="text1"/>
                <w:lang w:val="en-CA"/>
              </w:rPr>
              <w:t>69</w:t>
            </w:r>
            <w:r w:rsidRPr="47651833">
              <w:rPr>
                <w:rFonts w:ascii="Calibri" w:eastAsia="Calibri" w:hAnsi="Calibri" w:cs="Calibri"/>
                <w:color w:val="000000" w:themeColor="text1"/>
                <w:vertAlign w:val="superscript"/>
                <w:lang w:val="en-CA"/>
              </w:rPr>
              <w:t>**</w:t>
            </w:r>
            <w:r w:rsidR="009F6491">
              <w:rPr>
                <w:rFonts w:ascii="Calibri" w:eastAsia="Calibri" w:hAnsi="Calibri" w:cs="Calibri"/>
                <w:color w:val="000000" w:themeColor="text1"/>
                <w:vertAlign w:val="superscript"/>
                <w:lang w:val="en-CA"/>
              </w:rPr>
              <w:t>*</w:t>
            </w:r>
          </w:p>
        </w:tc>
        <w:tc>
          <w:tcPr>
            <w:tcW w:w="1983" w:type="dxa"/>
            <w:tcBorders>
              <w:top w:val="single" w:sz="4" w:space="0" w:color="auto"/>
            </w:tcBorders>
          </w:tcPr>
          <w:p w14:paraId="3479D606" w14:textId="6ADE02D2" w:rsidR="5A99D5B8" w:rsidRDefault="6AA738E0" w:rsidP="00352902">
            <w:pPr>
              <w:ind w:firstLine="646"/>
              <w:rPr>
                <w:rFonts w:ascii="Calibri" w:eastAsia="Calibri" w:hAnsi="Calibri" w:cs="Calibri"/>
                <w:color w:val="000000" w:themeColor="text1"/>
                <w:lang w:val="en-CA"/>
              </w:rPr>
            </w:pPr>
            <w:r w:rsidRPr="47651833">
              <w:rPr>
                <w:rFonts w:ascii="Calibri" w:eastAsia="Calibri" w:hAnsi="Calibri" w:cs="Calibri"/>
                <w:color w:val="000000" w:themeColor="text1"/>
                <w:lang w:val="en-CA"/>
              </w:rPr>
              <w:t>36</w:t>
            </w:r>
            <w:r w:rsidR="58741C3B" w:rsidRPr="47651833">
              <w:rPr>
                <w:rFonts w:ascii="Calibri" w:eastAsia="Calibri" w:hAnsi="Calibri" w:cs="Calibri"/>
                <w:color w:val="000000" w:themeColor="text1"/>
                <w:vertAlign w:val="superscript"/>
                <w:lang w:val="en-CA"/>
              </w:rPr>
              <w:t>**</w:t>
            </w:r>
          </w:p>
        </w:tc>
      </w:tr>
      <w:tr w:rsidR="216B4E88" w14:paraId="6C5C98AF" w14:textId="77777777" w:rsidTr="00352902">
        <w:trPr>
          <w:trHeight w:val="310"/>
        </w:trPr>
        <w:tc>
          <w:tcPr>
            <w:tcW w:w="709" w:type="dxa"/>
          </w:tcPr>
          <w:p w14:paraId="2AA38720" w14:textId="7E89446C" w:rsidR="216B4E88" w:rsidRDefault="07C9B29F" w:rsidP="00352902">
            <w:pPr>
              <w:rPr>
                <w:rFonts w:ascii="Calibri" w:eastAsia="Calibri" w:hAnsi="Calibri" w:cs="Calibri"/>
                <w:b/>
                <w:bCs/>
                <w:color w:val="000000" w:themeColor="text1"/>
              </w:rPr>
            </w:pPr>
            <w:r w:rsidRPr="47651833">
              <w:rPr>
                <w:rFonts w:ascii="Calibri" w:eastAsia="Calibri" w:hAnsi="Calibri" w:cs="Calibri"/>
                <w:b/>
                <w:bCs/>
                <w:color w:val="000000" w:themeColor="text1"/>
                <w:lang w:val="en-CA"/>
              </w:rPr>
              <w:t>Pb</w:t>
            </w:r>
          </w:p>
        </w:tc>
        <w:tc>
          <w:tcPr>
            <w:tcW w:w="1276" w:type="dxa"/>
          </w:tcPr>
          <w:p w14:paraId="317D0C16" w14:textId="184BCBD2" w:rsidR="216B4E88" w:rsidRDefault="00BE4643"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3</w:t>
            </w:r>
          </w:p>
        </w:tc>
        <w:tc>
          <w:tcPr>
            <w:tcW w:w="1935" w:type="dxa"/>
          </w:tcPr>
          <w:p w14:paraId="4A379F17" w14:textId="76A579A3" w:rsidR="524B9072" w:rsidRDefault="53D7499A" w:rsidP="00352902">
            <w:pPr>
              <w:ind w:left="542" w:firstLine="141"/>
              <w:rPr>
                <w:rFonts w:ascii="Calibri" w:eastAsia="Calibri" w:hAnsi="Calibri" w:cs="Calibri"/>
                <w:color w:val="000000" w:themeColor="text1"/>
                <w:lang w:val="en-CA"/>
              </w:rPr>
            </w:pPr>
            <w:r w:rsidRPr="47651833">
              <w:rPr>
                <w:rFonts w:ascii="Calibri" w:eastAsia="Calibri" w:hAnsi="Calibri" w:cs="Calibri"/>
                <w:color w:val="000000" w:themeColor="text1"/>
                <w:lang w:val="en-CA"/>
              </w:rPr>
              <w:t>56</w:t>
            </w:r>
            <w:r w:rsidRPr="47651833">
              <w:rPr>
                <w:rFonts w:ascii="Calibri" w:eastAsia="Calibri" w:hAnsi="Calibri" w:cs="Calibri"/>
                <w:color w:val="000000" w:themeColor="text1"/>
                <w:vertAlign w:val="superscript"/>
                <w:lang w:val="en-CA"/>
              </w:rPr>
              <w:t>**</w:t>
            </w:r>
            <w:r w:rsidR="009F6491">
              <w:rPr>
                <w:rFonts w:ascii="Calibri" w:eastAsia="Calibri" w:hAnsi="Calibri" w:cs="Calibri"/>
                <w:color w:val="000000" w:themeColor="text1"/>
                <w:vertAlign w:val="superscript"/>
                <w:lang w:val="en-CA"/>
              </w:rPr>
              <w:t>*</w:t>
            </w:r>
          </w:p>
        </w:tc>
        <w:tc>
          <w:tcPr>
            <w:tcW w:w="1983" w:type="dxa"/>
          </w:tcPr>
          <w:p w14:paraId="47E23B3A" w14:textId="4F3BA505" w:rsidR="36F9616E" w:rsidRDefault="4C9C0ED6" w:rsidP="00352902">
            <w:pPr>
              <w:ind w:firstLine="646"/>
              <w:rPr>
                <w:rFonts w:ascii="Calibri" w:eastAsia="Calibri" w:hAnsi="Calibri" w:cs="Calibri"/>
                <w:color w:val="000000" w:themeColor="text1"/>
                <w:lang w:val="en-CA"/>
              </w:rPr>
            </w:pPr>
            <w:r w:rsidRPr="47651833">
              <w:rPr>
                <w:rFonts w:ascii="Calibri" w:eastAsia="Calibri" w:hAnsi="Calibri" w:cs="Calibri"/>
                <w:color w:val="000000" w:themeColor="text1"/>
                <w:lang w:val="en-CA"/>
              </w:rPr>
              <w:t>29</w:t>
            </w:r>
            <w:r w:rsidR="4F6B7D70" w:rsidRPr="47651833">
              <w:rPr>
                <w:rFonts w:ascii="Calibri" w:eastAsia="Calibri" w:hAnsi="Calibri" w:cs="Calibri"/>
                <w:color w:val="000000" w:themeColor="text1"/>
                <w:vertAlign w:val="superscript"/>
                <w:lang w:val="en-CA"/>
              </w:rPr>
              <w:t>**</w:t>
            </w:r>
          </w:p>
        </w:tc>
      </w:tr>
      <w:tr w:rsidR="216B4E88" w14:paraId="270176E0" w14:textId="77777777" w:rsidTr="00352902">
        <w:trPr>
          <w:trHeight w:val="310"/>
        </w:trPr>
        <w:tc>
          <w:tcPr>
            <w:tcW w:w="709" w:type="dxa"/>
          </w:tcPr>
          <w:p w14:paraId="74FE2B45" w14:textId="5EAEEFC0" w:rsidR="216B4E88" w:rsidRDefault="07C9B29F" w:rsidP="00352902">
            <w:pPr>
              <w:rPr>
                <w:rFonts w:ascii="Calibri" w:eastAsia="Calibri" w:hAnsi="Calibri" w:cs="Calibri"/>
                <w:b/>
                <w:bCs/>
                <w:color w:val="000000" w:themeColor="text1"/>
              </w:rPr>
            </w:pPr>
            <w:r w:rsidRPr="47651833">
              <w:rPr>
                <w:rFonts w:ascii="Calibri" w:eastAsia="Calibri" w:hAnsi="Calibri" w:cs="Calibri"/>
                <w:b/>
                <w:bCs/>
                <w:lang w:val="en-CA"/>
              </w:rPr>
              <w:t>Cd</w:t>
            </w:r>
          </w:p>
        </w:tc>
        <w:tc>
          <w:tcPr>
            <w:tcW w:w="1276" w:type="dxa"/>
          </w:tcPr>
          <w:p w14:paraId="782EE39C" w14:textId="079A0020" w:rsidR="25B7936D" w:rsidRDefault="00BE4643"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0</w:t>
            </w:r>
          </w:p>
        </w:tc>
        <w:tc>
          <w:tcPr>
            <w:tcW w:w="1935" w:type="dxa"/>
          </w:tcPr>
          <w:p w14:paraId="5B444AE9" w14:textId="7B60553B" w:rsidR="216B4E88" w:rsidRDefault="798AB0C0" w:rsidP="00352902">
            <w:pPr>
              <w:ind w:left="542" w:firstLine="141"/>
              <w:rPr>
                <w:rFonts w:ascii="Calibri" w:eastAsia="Calibri" w:hAnsi="Calibri" w:cs="Calibri"/>
                <w:color w:val="000000" w:themeColor="text1"/>
                <w:lang w:val="en-CA"/>
              </w:rPr>
            </w:pPr>
            <w:r w:rsidRPr="64D6978D">
              <w:rPr>
                <w:rFonts w:ascii="Calibri" w:eastAsia="Calibri" w:hAnsi="Calibri" w:cs="Calibri"/>
                <w:color w:val="000000" w:themeColor="text1"/>
                <w:lang w:val="en-CA"/>
              </w:rPr>
              <w:t>–</w:t>
            </w:r>
          </w:p>
        </w:tc>
        <w:tc>
          <w:tcPr>
            <w:tcW w:w="1983" w:type="dxa"/>
          </w:tcPr>
          <w:p w14:paraId="758EB595" w14:textId="2DF98BE5" w:rsidR="4E444737" w:rsidRDefault="09025BAA" w:rsidP="00352902">
            <w:pPr>
              <w:ind w:firstLine="646"/>
              <w:rPr>
                <w:rFonts w:ascii="Calibri" w:eastAsia="Calibri" w:hAnsi="Calibri" w:cs="Calibri"/>
                <w:color w:val="000000" w:themeColor="text1"/>
                <w:lang w:val="en-CA"/>
              </w:rPr>
            </w:pPr>
            <w:r w:rsidRPr="47651833">
              <w:rPr>
                <w:rFonts w:ascii="Calibri" w:eastAsia="Calibri" w:hAnsi="Calibri" w:cs="Calibri"/>
                <w:lang w:val="en-CA"/>
              </w:rPr>
              <w:t>33</w:t>
            </w:r>
            <w:r w:rsidR="46BA1F4B" w:rsidRPr="47651833">
              <w:rPr>
                <w:rFonts w:ascii="Calibri" w:eastAsia="Calibri" w:hAnsi="Calibri" w:cs="Calibri"/>
                <w:vertAlign w:val="superscript"/>
                <w:lang w:val="en-CA"/>
              </w:rPr>
              <w:t>**</w:t>
            </w:r>
          </w:p>
        </w:tc>
      </w:tr>
      <w:tr w:rsidR="216B4E88" w14:paraId="4F63F008" w14:textId="77777777" w:rsidTr="00352902">
        <w:trPr>
          <w:trHeight w:val="310"/>
        </w:trPr>
        <w:tc>
          <w:tcPr>
            <w:tcW w:w="709" w:type="dxa"/>
          </w:tcPr>
          <w:p w14:paraId="0A9C83DD" w14:textId="5AA9C4EB" w:rsidR="216B4E88" w:rsidRDefault="07C9B29F" w:rsidP="00352902">
            <w:pPr>
              <w:rPr>
                <w:rFonts w:ascii="Calibri" w:eastAsia="Calibri" w:hAnsi="Calibri" w:cs="Calibri"/>
                <w:b/>
                <w:bCs/>
                <w:color w:val="000000" w:themeColor="text1"/>
              </w:rPr>
            </w:pPr>
            <w:r w:rsidRPr="47651833">
              <w:rPr>
                <w:rFonts w:ascii="Calibri" w:eastAsia="Calibri" w:hAnsi="Calibri" w:cs="Calibri"/>
                <w:b/>
                <w:bCs/>
                <w:lang w:val="en-CA"/>
              </w:rPr>
              <w:t>As</w:t>
            </w:r>
          </w:p>
        </w:tc>
        <w:tc>
          <w:tcPr>
            <w:tcW w:w="1276" w:type="dxa"/>
          </w:tcPr>
          <w:p w14:paraId="0D1D301C" w14:textId="3A038EE9" w:rsidR="216B4E88" w:rsidRDefault="00BE4643"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1</w:t>
            </w:r>
          </w:p>
        </w:tc>
        <w:tc>
          <w:tcPr>
            <w:tcW w:w="1935" w:type="dxa"/>
          </w:tcPr>
          <w:p w14:paraId="2D27278A" w14:textId="7DBCB03D" w:rsidR="5515D479" w:rsidRDefault="00BE4643" w:rsidP="00352902">
            <w:pPr>
              <w:ind w:left="542" w:firstLine="141"/>
              <w:rPr>
                <w:rFonts w:ascii="Calibri" w:eastAsia="Calibri" w:hAnsi="Calibri" w:cs="Calibri"/>
                <w:color w:val="000000" w:themeColor="text1"/>
                <w:lang w:val="en-CA"/>
              </w:rPr>
            </w:pPr>
            <w:r w:rsidRPr="47651833">
              <w:rPr>
                <w:rFonts w:ascii="Calibri" w:eastAsia="Calibri" w:hAnsi="Calibri" w:cs="Calibri"/>
                <w:lang w:val="en-CA"/>
              </w:rPr>
              <w:t>23</w:t>
            </w:r>
            <w:r w:rsidRPr="47651833">
              <w:rPr>
                <w:rFonts w:ascii="Calibri" w:eastAsia="Calibri" w:hAnsi="Calibri" w:cs="Calibri"/>
                <w:vertAlign w:val="superscript"/>
                <w:lang w:val="en-CA"/>
              </w:rPr>
              <w:t>*</w:t>
            </w:r>
          </w:p>
        </w:tc>
        <w:tc>
          <w:tcPr>
            <w:tcW w:w="1983" w:type="dxa"/>
          </w:tcPr>
          <w:p w14:paraId="4C559C52" w14:textId="28C99BDC" w:rsidR="5105386C" w:rsidRDefault="45FB34B3" w:rsidP="00352902">
            <w:pPr>
              <w:ind w:firstLine="646"/>
              <w:rPr>
                <w:rFonts w:ascii="Calibri" w:eastAsia="Calibri" w:hAnsi="Calibri" w:cs="Calibri"/>
                <w:color w:val="000000" w:themeColor="text1"/>
                <w:lang w:val="en-CA"/>
              </w:rPr>
            </w:pPr>
            <w:r w:rsidRPr="47651833">
              <w:rPr>
                <w:rFonts w:ascii="Calibri" w:eastAsia="Calibri" w:hAnsi="Calibri" w:cs="Calibri"/>
                <w:lang w:val="en-CA"/>
              </w:rPr>
              <w:t>15</w:t>
            </w:r>
            <w:r w:rsidR="6927A784" w:rsidRPr="47651833">
              <w:rPr>
                <w:rFonts w:ascii="Calibri" w:eastAsia="Calibri" w:hAnsi="Calibri" w:cs="Calibri"/>
                <w:vertAlign w:val="superscript"/>
                <w:lang w:val="en-CA"/>
              </w:rPr>
              <w:t>†</w:t>
            </w:r>
          </w:p>
        </w:tc>
      </w:tr>
      <w:tr w:rsidR="216B4E88" w14:paraId="1B5D7EE7" w14:textId="77777777" w:rsidTr="00352902">
        <w:trPr>
          <w:trHeight w:val="310"/>
        </w:trPr>
        <w:tc>
          <w:tcPr>
            <w:tcW w:w="709" w:type="dxa"/>
          </w:tcPr>
          <w:p w14:paraId="33279C9E" w14:textId="322A1DDA" w:rsidR="216B4E88" w:rsidRDefault="07C9B29F" w:rsidP="00352902">
            <w:pPr>
              <w:rPr>
                <w:rFonts w:ascii="Calibri" w:eastAsia="Calibri" w:hAnsi="Calibri" w:cs="Calibri"/>
                <w:b/>
                <w:bCs/>
                <w:color w:val="000000" w:themeColor="text1"/>
              </w:rPr>
            </w:pPr>
            <w:r w:rsidRPr="47651833">
              <w:rPr>
                <w:rFonts w:ascii="Calibri" w:eastAsia="Calibri" w:hAnsi="Calibri" w:cs="Calibri"/>
                <w:b/>
                <w:bCs/>
                <w:lang w:val="en-CA"/>
              </w:rPr>
              <w:t>Zn</w:t>
            </w:r>
          </w:p>
        </w:tc>
        <w:tc>
          <w:tcPr>
            <w:tcW w:w="1276" w:type="dxa"/>
          </w:tcPr>
          <w:p w14:paraId="319DC8B3" w14:textId="719DB3C3" w:rsidR="216B4E88" w:rsidRDefault="003E4B5C"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3</w:t>
            </w:r>
          </w:p>
        </w:tc>
        <w:tc>
          <w:tcPr>
            <w:tcW w:w="1935" w:type="dxa"/>
          </w:tcPr>
          <w:p w14:paraId="6B9895EB" w14:textId="453869AF" w:rsidR="63D8957A" w:rsidRDefault="4BA77DDC" w:rsidP="00352902">
            <w:pPr>
              <w:ind w:left="542" w:firstLine="141"/>
              <w:rPr>
                <w:rFonts w:ascii="Calibri" w:eastAsia="Calibri" w:hAnsi="Calibri" w:cs="Calibri"/>
                <w:color w:val="000000" w:themeColor="text1"/>
                <w:lang w:val="en-CA"/>
              </w:rPr>
            </w:pPr>
            <w:r w:rsidRPr="47651833">
              <w:rPr>
                <w:rFonts w:ascii="Calibri" w:eastAsia="Calibri" w:hAnsi="Calibri" w:cs="Calibri"/>
                <w:lang w:val="en-CA"/>
              </w:rPr>
              <w:t>46</w:t>
            </w:r>
            <w:r w:rsidR="60F2F932" w:rsidRPr="47651833">
              <w:rPr>
                <w:rFonts w:ascii="Calibri" w:eastAsia="Calibri" w:hAnsi="Calibri" w:cs="Calibri"/>
                <w:vertAlign w:val="superscript"/>
                <w:lang w:val="en-CA"/>
              </w:rPr>
              <w:t>**</w:t>
            </w:r>
            <w:r w:rsidR="009F6491">
              <w:rPr>
                <w:rFonts w:ascii="Calibri" w:eastAsia="Calibri" w:hAnsi="Calibri" w:cs="Calibri"/>
                <w:vertAlign w:val="superscript"/>
                <w:lang w:val="en-CA"/>
              </w:rPr>
              <w:t>*</w:t>
            </w:r>
          </w:p>
        </w:tc>
        <w:tc>
          <w:tcPr>
            <w:tcW w:w="1983" w:type="dxa"/>
          </w:tcPr>
          <w:p w14:paraId="79AA084D" w14:textId="7DC35F0B" w:rsidR="5CDA8BD3" w:rsidRDefault="00352902" w:rsidP="00352902">
            <w:pPr>
              <w:ind w:firstLine="646"/>
              <w:rPr>
                <w:rFonts w:ascii="Calibri" w:eastAsia="Calibri" w:hAnsi="Calibri" w:cs="Calibri"/>
                <w:color w:val="000000" w:themeColor="text1"/>
                <w:lang w:val="en-CA"/>
              </w:rPr>
            </w:pPr>
            <w:r>
              <w:rPr>
                <w:rFonts w:ascii="Calibri" w:eastAsia="Calibri" w:hAnsi="Calibri" w:cs="Calibri"/>
                <w:lang w:val="en-CA"/>
              </w:rPr>
              <w:t xml:space="preserve">  </w:t>
            </w:r>
            <w:r w:rsidR="0B2D4D34" w:rsidRPr="47651833">
              <w:rPr>
                <w:rFonts w:ascii="Calibri" w:eastAsia="Calibri" w:hAnsi="Calibri" w:cs="Calibri"/>
                <w:lang w:val="en-CA"/>
              </w:rPr>
              <w:t>8</w:t>
            </w:r>
          </w:p>
        </w:tc>
      </w:tr>
      <w:tr w:rsidR="216B4E88" w14:paraId="577CC106" w14:textId="77777777" w:rsidTr="00352902">
        <w:trPr>
          <w:trHeight w:val="310"/>
        </w:trPr>
        <w:tc>
          <w:tcPr>
            <w:tcW w:w="709" w:type="dxa"/>
            <w:tcBorders>
              <w:bottom w:val="single" w:sz="4" w:space="0" w:color="auto"/>
            </w:tcBorders>
          </w:tcPr>
          <w:p w14:paraId="082B5F55" w14:textId="586D1537" w:rsidR="216B4E88" w:rsidRDefault="07C9B29F" w:rsidP="00352902">
            <w:pPr>
              <w:rPr>
                <w:rFonts w:ascii="Calibri" w:eastAsia="Calibri" w:hAnsi="Calibri" w:cs="Calibri"/>
                <w:b/>
                <w:bCs/>
                <w:color w:val="000000" w:themeColor="text1"/>
              </w:rPr>
            </w:pPr>
            <w:r w:rsidRPr="47651833">
              <w:rPr>
                <w:rFonts w:ascii="Calibri" w:eastAsia="Calibri" w:hAnsi="Calibri" w:cs="Calibri"/>
                <w:b/>
                <w:bCs/>
                <w:lang w:val="en-CA"/>
              </w:rPr>
              <w:t>Cr</w:t>
            </w:r>
          </w:p>
        </w:tc>
        <w:tc>
          <w:tcPr>
            <w:tcW w:w="1276" w:type="dxa"/>
            <w:tcBorders>
              <w:bottom w:val="single" w:sz="4" w:space="0" w:color="auto"/>
            </w:tcBorders>
          </w:tcPr>
          <w:p w14:paraId="09AF954E" w14:textId="65DF21E4" w:rsidR="7EBAF8AD" w:rsidRDefault="00BE4643"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0</w:t>
            </w:r>
          </w:p>
        </w:tc>
        <w:tc>
          <w:tcPr>
            <w:tcW w:w="1935" w:type="dxa"/>
            <w:tcBorders>
              <w:bottom w:val="single" w:sz="4" w:space="0" w:color="auto"/>
            </w:tcBorders>
          </w:tcPr>
          <w:p w14:paraId="4A3489B5" w14:textId="3F601D2C" w:rsidR="216B4E88" w:rsidRDefault="7F855A9D" w:rsidP="00352902">
            <w:pPr>
              <w:ind w:left="542" w:firstLine="141"/>
              <w:rPr>
                <w:rFonts w:ascii="Calibri" w:eastAsia="Calibri" w:hAnsi="Calibri" w:cs="Calibri"/>
                <w:color w:val="000000" w:themeColor="text1"/>
                <w:lang w:val="en-CA"/>
              </w:rPr>
            </w:pPr>
            <w:r w:rsidRPr="64D6978D">
              <w:rPr>
                <w:rFonts w:ascii="Calibri" w:eastAsia="Calibri" w:hAnsi="Calibri" w:cs="Calibri"/>
                <w:color w:val="000000" w:themeColor="text1"/>
                <w:lang w:val="en-CA"/>
              </w:rPr>
              <w:t>–</w:t>
            </w:r>
          </w:p>
        </w:tc>
        <w:tc>
          <w:tcPr>
            <w:tcW w:w="1983" w:type="dxa"/>
            <w:tcBorders>
              <w:bottom w:val="single" w:sz="4" w:space="0" w:color="auto"/>
            </w:tcBorders>
          </w:tcPr>
          <w:p w14:paraId="28022BCA" w14:textId="7A034AB8" w:rsidR="0883D143" w:rsidRDefault="00352902" w:rsidP="00352902">
            <w:pPr>
              <w:ind w:firstLine="646"/>
              <w:rPr>
                <w:rFonts w:ascii="Calibri" w:eastAsia="Calibri" w:hAnsi="Calibri" w:cs="Calibri"/>
                <w:color w:val="000000" w:themeColor="text1"/>
                <w:lang w:val="en-CA"/>
              </w:rPr>
            </w:pPr>
            <w:r>
              <w:rPr>
                <w:rFonts w:ascii="Calibri" w:eastAsia="Calibri" w:hAnsi="Calibri" w:cs="Calibri"/>
                <w:lang w:val="en-CA"/>
              </w:rPr>
              <w:t xml:space="preserve">  </w:t>
            </w:r>
            <w:r w:rsidR="5D22BF16" w:rsidRPr="47651833">
              <w:rPr>
                <w:rFonts w:ascii="Calibri" w:eastAsia="Calibri" w:hAnsi="Calibri" w:cs="Calibri"/>
                <w:lang w:val="en-CA"/>
              </w:rPr>
              <w:t>5</w:t>
            </w:r>
          </w:p>
        </w:tc>
      </w:tr>
    </w:tbl>
    <w:p w14:paraId="2066009E" w14:textId="03448442" w:rsidR="003A2C60" w:rsidRPr="009F6491" w:rsidRDefault="009F6491" w:rsidP="47651833">
      <w:pPr>
        <w:spacing w:after="0" w:line="240" w:lineRule="auto"/>
        <w:rPr>
          <w:rFonts w:ascii="Times New Roman" w:eastAsia="Times New Roman" w:hAnsi="Times New Roman" w:cs="Times New Roman"/>
          <w:kern w:val="0"/>
          <w:lang w:eastAsia="fr-CA"/>
          <w14:ligatures w14:val="none"/>
        </w:rPr>
      </w:pPr>
      <w:bookmarkStart w:id="0" w:name="OLE_LINK3"/>
      <w:bookmarkStart w:id="1" w:name="OLE_LINK4"/>
      <w:r w:rsidRPr="009F6491">
        <w:rPr>
          <w:rFonts w:ascii="Calibri" w:eastAsia="Times New Roman" w:hAnsi="Calibri" w:cs="Calibri"/>
          <w:color w:val="000000"/>
          <w:kern w:val="0"/>
          <w:bdr w:val="none" w:sz="0" w:space="0" w:color="auto" w:frame="1"/>
          <w:lang w:val="en-CA" w:eastAsia="fr-CA"/>
          <w14:ligatures w14:val="none"/>
        </w:rPr>
        <w:t xml:space="preserve">*** p &lt; </w:t>
      </w:r>
      <w:proofErr w:type="gramStart"/>
      <w:r w:rsidRPr="009F6491">
        <w:rPr>
          <w:rFonts w:ascii="Calibri" w:eastAsia="Times New Roman" w:hAnsi="Calibri" w:cs="Calibri"/>
          <w:color w:val="000000"/>
          <w:kern w:val="0"/>
          <w:bdr w:val="none" w:sz="0" w:space="0" w:color="auto" w:frame="1"/>
          <w:lang w:val="en-CA" w:eastAsia="fr-CA"/>
          <w14:ligatures w14:val="none"/>
        </w:rPr>
        <w:t>0.001</w:t>
      </w:r>
      <w:r>
        <w:rPr>
          <w:rFonts w:ascii="Calibri" w:eastAsia="Times New Roman" w:hAnsi="Calibri" w:cs="Calibri"/>
          <w:color w:val="000000"/>
          <w:kern w:val="0"/>
          <w:bdr w:val="none" w:sz="0" w:space="0" w:color="auto" w:frame="1"/>
          <w:lang w:val="en-CA" w:eastAsia="fr-CA"/>
          <w14:ligatures w14:val="none"/>
        </w:rPr>
        <w:t xml:space="preserve"> ;</w:t>
      </w:r>
      <w:proofErr w:type="gramEnd"/>
      <w:r>
        <w:rPr>
          <w:rFonts w:ascii="Calibri" w:eastAsia="Times New Roman" w:hAnsi="Calibri" w:cs="Calibri"/>
          <w:color w:val="000000"/>
          <w:kern w:val="0"/>
          <w:bdr w:val="none" w:sz="0" w:space="0" w:color="auto" w:frame="1"/>
          <w:lang w:val="en-CA" w:eastAsia="fr-CA"/>
          <w14:ligatures w14:val="none"/>
        </w:rPr>
        <w:t xml:space="preserve"> </w:t>
      </w:r>
      <w:r w:rsidR="69CF3B1C" w:rsidRPr="47651833">
        <w:rPr>
          <w:rFonts w:ascii="Calibri" w:eastAsia="Calibri" w:hAnsi="Calibri" w:cs="Calibri"/>
          <w:lang w:val="en-CA"/>
        </w:rPr>
        <w:t>** p&lt;0.01 ; * p&lt;0.05 ; † p&lt;0.10</w:t>
      </w:r>
      <w:r w:rsidR="00127A18">
        <w:rPr>
          <w:rFonts w:ascii="Calibri" w:eastAsia="Calibri" w:hAnsi="Calibri" w:cs="Calibri"/>
          <w:lang w:val="en-CA"/>
        </w:rPr>
        <w:t xml:space="preserve"> </w:t>
      </w:r>
    </w:p>
    <w:p w14:paraId="6A253D76" w14:textId="04426C61" w:rsidR="00C6594E" w:rsidRPr="00C6594E" w:rsidRDefault="00C6594E" w:rsidP="00C6594E">
      <w:pPr>
        <w:spacing w:after="0" w:line="240" w:lineRule="auto"/>
        <w:rPr>
          <w:rFonts w:ascii="Times New Roman" w:eastAsia="Times New Roman" w:hAnsi="Times New Roman" w:cs="Times New Roman"/>
          <w:kern w:val="0"/>
          <w:lang w:val="en-US" w:eastAsia="fr-CA"/>
          <w14:ligatures w14:val="none"/>
        </w:rPr>
      </w:pPr>
      <w:r w:rsidRPr="00C6594E">
        <w:rPr>
          <w:rFonts w:ascii="Calibri" w:eastAsia="Times New Roman" w:hAnsi="Calibri" w:cs="Calibri"/>
          <w:color w:val="000000"/>
          <w:kern w:val="0"/>
          <w:shd w:val="clear" w:color="auto" w:fill="FFFFFF"/>
          <w:lang w:val="en-CA" w:eastAsia="fr-CA"/>
          <w14:ligatures w14:val="none"/>
        </w:rPr>
        <w:t xml:space="preserve">p-values </w:t>
      </w:r>
      <w:r w:rsidR="00127A18">
        <w:rPr>
          <w:rFonts w:ascii="Calibri" w:eastAsia="Times New Roman" w:hAnsi="Calibri" w:cs="Calibri"/>
          <w:color w:val="000000"/>
          <w:kern w:val="0"/>
          <w:shd w:val="clear" w:color="auto" w:fill="FFFFFF"/>
          <w:lang w:val="en-CA" w:eastAsia="fr-CA"/>
          <w14:ligatures w14:val="none"/>
        </w:rPr>
        <w:t>from</w:t>
      </w:r>
      <w:r w:rsidRPr="00C6594E">
        <w:rPr>
          <w:rFonts w:ascii="Calibri" w:eastAsia="Times New Roman" w:hAnsi="Calibri" w:cs="Calibri"/>
          <w:color w:val="000000"/>
          <w:kern w:val="0"/>
          <w:shd w:val="clear" w:color="auto" w:fill="FFFFFF"/>
          <w:lang w:val="en-CA" w:eastAsia="fr-CA"/>
          <w14:ligatures w14:val="none"/>
        </w:rPr>
        <w:t xml:space="preserve"> the F-test </w:t>
      </w:r>
      <w:r w:rsidR="00127A18">
        <w:rPr>
          <w:rFonts w:ascii="Calibri" w:eastAsia="Times New Roman" w:hAnsi="Calibri" w:cs="Calibri"/>
          <w:color w:val="000000"/>
          <w:kern w:val="0"/>
          <w:shd w:val="clear" w:color="auto" w:fill="FFFFFF"/>
          <w:lang w:val="en-CA" w:eastAsia="fr-CA"/>
          <w14:ligatures w14:val="none"/>
        </w:rPr>
        <w:t xml:space="preserve">for </w:t>
      </w:r>
      <w:r w:rsidRPr="00C6594E">
        <w:rPr>
          <w:rFonts w:ascii="Calibri" w:eastAsia="Times New Roman" w:hAnsi="Calibri" w:cs="Calibri"/>
          <w:color w:val="000000"/>
          <w:kern w:val="0"/>
          <w:shd w:val="clear" w:color="auto" w:fill="FFFFFF"/>
          <w:lang w:val="en-CA" w:eastAsia="fr-CA"/>
          <w14:ligatures w14:val="none"/>
        </w:rPr>
        <w:t>overall model significance</w:t>
      </w:r>
      <w:r w:rsidRPr="00C6594E">
        <w:rPr>
          <w:rFonts w:ascii="Calibri" w:eastAsia="Times New Roman" w:hAnsi="Calibri" w:cs="Calibri"/>
          <w:color w:val="000000"/>
          <w:kern w:val="0"/>
          <w:shd w:val="clear" w:color="auto" w:fill="FFFFFF"/>
          <w:lang w:val="en-US" w:eastAsia="fr-CA"/>
          <w14:ligatures w14:val="none"/>
        </w:rPr>
        <w:t> </w:t>
      </w:r>
    </w:p>
    <w:bookmarkEnd w:id="0"/>
    <w:bookmarkEnd w:id="1"/>
    <w:p w14:paraId="7846E679" w14:textId="5ED27E63" w:rsidR="003A2C60" w:rsidRPr="00C6594E" w:rsidRDefault="003A2C60" w:rsidP="47651833">
      <w:pPr>
        <w:spacing w:after="0"/>
        <w:rPr>
          <w:rStyle w:val="normaltextrun"/>
          <w:rFonts w:ascii="Calibri" w:eastAsiaTheme="majorEastAsia" w:hAnsi="Calibri" w:cs="Calibri"/>
          <w:lang w:val="en-US"/>
        </w:rPr>
      </w:pPr>
    </w:p>
    <w:p w14:paraId="1D54C963" w14:textId="24BE1B91" w:rsidR="003A2C60" w:rsidRDefault="5379C528" w:rsidP="64D6978D">
      <w:pPr>
        <w:spacing w:after="0" w:line="240" w:lineRule="auto"/>
        <w:rPr>
          <w:rFonts w:ascii="Calibri" w:eastAsia="Calibri" w:hAnsi="Calibri" w:cs="Calibri"/>
          <w:color w:val="000000" w:themeColor="text1"/>
          <w:lang w:val="en-CA"/>
        </w:rPr>
      </w:pPr>
      <w:r w:rsidRPr="64D6978D">
        <w:rPr>
          <w:rFonts w:ascii="Calibri" w:eastAsia="Calibri" w:hAnsi="Calibri" w:cs="Calibri"/>
          <w:color w:val="000000" w:themeColor="text1"/>
          <w:lang w:val="en-CA"/>
        </w:rPr>
        <w:t xml:space="preserve">Table S2. Coefficients of determination (R², %) from linear regression models of log-transformed metal concentrations in snow as a function of log-transformed distance from smelter, </w:t>
      </w:r>
      <w:r w:rsidR="00832198">
        <w:rPr>
          <w:rFonts w:ascii="Calibri" w:eastAsia="Calibri" w:hAnsi="Calibri" w:cs="Calibri"/>
          <w:color w:val="000000" w:themeColor="text1"/>
          <w:lang w:val="en-CA"/>
        </w:rPr>
        <w:t xml:space="preserve">with and without </w:t>
      </w:r>
      <w:r w:rsidR="00832198" w:rsidRPr="64D6978D">
        <w:rPr>
          <w:rFonts w:ascii="Calibri" w:eastAsia="Calibri" w:hAnsi="Calibri" w:cs="Calibri"/>
          <w:color w:val="000000" w:themeColor="text1"/>
          <w:lang w:val="en-CA"/>
        </w:rPr>
        <w:t>exclusion of outliers</w:t>
      </w:r>
      <w:r w:rsidR="19901DC2" w:rsidRPr="64D6978D">
        <w:rPr>
          <w:rFonts w:ascii="Calibri" w:eastAsia="Calibri" w:hAnsi="Calibri" w:cs="Calibri"/>
          <w:color w:val="000000" w:themeColor="text1"/>
          <w:lang w:val="en-CA"/>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09"/>
        <w:gridCol w:w="1366"/>
        <w:gridCol w:w="1894"/>
        <w:gridCol w:w="1843"/>
      </w:tblGrid>
      <w:tr w:rsidR="64D6978D" w14:paraId="1E9E125F" w14:textId="77777777" w:rsidTr="00352902">
        <w:trPr>
          <w:trHeight w:val="283"/>
        </w:trPr>
        <w:tc>
          <w:tcPr>
            <w:tcW w:w="709" w:type="dxa"/>
            <w:tcBorders>
              <w:top w:val="single" w:sz="4" w:space="0" w:color="auto"/>
              <w:bottom w:val="single" w:sz="4" w:space="0" w:color="auto"/>
            </w:tcBorders>
            <w:vAlign w:val="center"/>
          </w:tcPr>
          <w:p w14:paraId="6A080166" w14:textId="24BE691E" w:rsidR="64D6978D" w:rsidRDefault="64D6978D" w:rsidP="00352902">
            <w:pPr>
              <w:rPr>
                <w:rFonts w:ascii="Calibri" w:eastAsia="Calibri" w:hAnsi="Calibri" w:cs="Calibri"/>
                <w:color w:val="000000" w:themeColor="text1"/>
                <w:lang w:val="en-CA"/>
              </w:rPr>
            </w:pPr>
          </w:p>
        </w:tc>
        <w:tc>
          <w:tcPr>
            <w:tcW w:w="1366" w:type="dxa"/>
            <w:tcBorders>
              <w:top w:val="single" w:sz="4" w:space="0" w:color="auto"/>
              <w:bottom w:val="single" w:sz="4" w:space="0" w:color="auto"/>
            </w:tcBorders>
            <w:vAlign w:val="center"/>
          </w:tcPr>
          <w:p w14:paraId="0A9DE08B" w14:textId="6BFE95CF" w:rsidR="64D6978D" w:rsidRDefault="64D6978D"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Number of outliers</w:t>
            </w:r>
          </w:p>
        </w:tc>
        <w:tc>
          <w:tcPr>
            <w:tcW w:w="1894" w:type="dxa"/>
            <w:tcBorders>
              <w:top w:val="single" w:sz="4" w:space="0" w:color="auto"/>
              <w:bottom w:val="single" w:sz="4" w:space="0" w:color="auto"/>
            </w:tcBorders>
            <w:vAlign w:val="center"/>
          </w:tcPr>
          <w:p w14:paraId="77B93FA9" w14:textId="35C15EEF" w:rsidR="64D6978D" w:rsidRDefault="64D6978D"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R</w:t>
            </w:r>
            <w:r w:rsidRPr="64D6978D">
              <w:rPr>
                <w:rFonts w:ascii="Calibri" w:eastAsia="Calibri" w:hAnsi="Calibri" w:cs="Calibri"/>
                <w:color w:val="000000" w:themeColor="text1"/>
                <w:vertAlign w:val="superscript"/>
                <w:lang w:val="en-CA"/>
              </w:rPr>
              <w:t>2</w:t>
            </w:r>
            <w:r w:rsidRPr="64D6978D">
              <w:rPr>
                <w:rFonts w:ascii="Calibri" w:eastAsia="Calibri" w:hAnsi="Calibri" w:cs="Calibri"/>
                <w:color w:val="000000" w:themeColor="text1"/>
                <w:lang w:val="en-CA"/>
              </w:rPr>
              <w:t xml:space="preserve"> excluding outliers</w:t>
            </w:r>
          </w:p>
        </w:tc>
        <w:tc>
          <w:tcPr>
            <w:tcW w:w="1843" w:type="dxa"/>
            <w:tcBorders>
              <w:top w:val="single" w:sz="4" w:space="0" w:color="auto"/>
              <w:bottom w:val="single" w:sz="4" w:space="0" w:color="auto"/>
            </w:tcBorders>
            <w:vAlign w:val="center"/>
          </w:tcPr>
          <w:p w14:paraId="49120D50" w14:textId="40AEFCF2" w:rsidR="64D6978D" w:rsidRDefault="64D6978D"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R</w:t>
            </w:r>
            <w:r w:rsidRPr="64D6978D">
              <w:rPr>
                <w:rFonts w:ascii="Calibri" w:eastAsia="Calibri" w:hAnsi="Calibri" w:cs="Calibri"/>
                <w:color w:val="000000" w:themeColor="text1"/>
                <w:vertAlign w:val="superscript"/>
                <w:lang w:val="en-CA"/>
              </w:rPr>
              <w:t>2</w:t>
            </w:r>
            <w:r w:rsidRPr="64D6978D">
              <w:rPr>
                <w:rFonts w:ascii="Calibri" w:eastAsia="Calibri" w:hAnsi="Calibri" w:cs="Calibri"/>
                <w:color w:val="000000" w:themeColor="text1"/>
                <w:lang w:val="en-CA"/>
              </w:rPr>
              <w:t xml:space="preserve"> including all observations</w:t>
            </w:r>
          </w:p>
        </w:tc>
      </w:tr>
      <w:tr w:rsidR="64D6978D" w14:paraId="2DA102C1" w14:textId="77777777" w:rsidTr="00352902">
        <w:trPr>
          <w:trHeight w:val="283"/>
        </w:trPr>
        <w:tc>
          <w:tcPr>
            <w:tcW w:w="709" w:type="dxa"/>
            <w:tcBorders>
              <w:top w:val="single" w:sz="4" w:space="0" w:color="auto"/>
            </w:tcBorders>
            <w:vAlign w:val="center"/>
          </w:tcPr>
          <w:p w14:paraId="56466F9D" w14:textId="56D125B3" w:rsidR="64D6978D" w:rsidRDefault="64D6978D" w:rsidP="00352902">
            <w:pPr>
              <w:rPr>
                <w:rFonts w:ascii="Calibri" w:eastAsia="Calibri" w:hAnsi="Calibri" w:cs="Calibri"/>
                <w:b/>
                <w:bCs/>
                <w:color w:val="000000" w:themeColor="text1"/>
              </w:rPr>
            </w:pPr>
            <w:r w:rsidRPr="64D6978D">
              <w:rPr>
                <w:rFonts w:ascii="Calibri" w:eastAsia="Calibri" w:hAnsi="Calibri" w:cs="Calibri"/>
                <w:b/>
                <w:bCs/>
                <w:color w:val="000000" w:themeColor="text1"/>
                <w:lang w:val="en-CA"/>
              </w:rPr>
              <w:t>Cu</w:t>
            </w:r>
          </w:p>
        </w:tc>
        <w:tc>
          <w:tcPr>
            <w:tcW w:w="1366" w:type="dxa"/>
            <w:tcBorders>
              <w:top w:val="single" w:sz="4" w:space="0" w:color="auto"/>
            </w:tcBorders>
            <w:vAlign w:val="center"/>
          </w:tcPr>
          <w:p w14:paraId="38656ACD" w14:textId="0DA36CA9" w:rsidR="0E853EF5" w:rsidRDefault="0E853EF5"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0</w:t>
            </w:r>
          </w:p>
        </w:tc>
        <w:tc>
          <w:tcPr>
            <w:tcW w:w="1894" w:type="dxa"/>
            <w:tcBorders>
              <w:top w:val="single" w:sz="4" w:space="0" w:color="auto"/>
            </w:tcBorders>
            <w:vAlign w:val="center"/>
          </w:tcPr>
          <w:p w14:paraId="027B658C" w14:textId="6B6A73DE" w:rsidR="5F22E1AC" w:rsidRDefault="5F22E1AC" w:rsidP="00127A18">
            <w:pPr>
              <w:ind w:firstLine="654"/>
              <w:rPr>
                <w:rFonts w:ascii="Calibri" w:eastAsia="Calibri" w:hAnsi="Calibri" w:cs="Calibri"/>
                <w:color w:val="000000" w:themeColor="text1"/>
                <w:lang w:val="en-CA"/>
              </w:rPr>
            </w:pPr>
            <w:r w:rsidRPr="64D6978D">
              <w:rPr>
                <w:rFonts w:ascii="Calibri" w:eastAsia="Calibri" w:hAnsi="Calibri" w:cs="Calibri"/>
                <w:color w:val="000000" w:themeColor="text1"/>
                <w:lang w:val="en-CA"/>
              </w:rPr>
              <w:t>–</w:t>
            </w:r>
          </w:p>
        </w:tc>
        <w:tc>
          <w:tcPr>
            <w:tcW w:w="1843" w:type="dxa"/>
            <w:tcBorders>
              <w:top w:val="single" w:sz="4" w:space="0" w:color="auto"/>
            </w:tcBorders>
            <w:vAlign w:val="center"/>
          </w:tcPr>
          <w:p w14:paraId="6A23852A" w14:textId="258F8BD8" w:rsidR="64D6978D" w:rsidRDefault="64D6978D" w:rsidP="00127A18">
            <w:pPr>
              <w:ind w:left="600"/>
              <w:rPr>
                <w:rFonts w:ascii="Calibri" w:eastAsia="Calibri" w:hAnsi="Calibri" w:cs="Calibri"/>
                <w:color w:val="000000" w:themeColor="text1"/>
                <w:sz w:val="19"/>
                <w:szCs w:val="19"/>
              </w:rPr>
            </w:pPr>
            <w:r w:rsidRPr="64D6978D">
              <w:rPr>
                <w:rFonts w:ascii="Calibri" w:eastAsia="Calibri" w:hAnsi="Calibri" w:cs="Calibri"/>
                <w:color w:val="000000" w:themeColor="text1"/>
                <w:lang w:val="en-CA"/>
              </w:rPr>
              <w:t>41</w:t>
            </w:r>
            <w:r w:rsidRPr="64D6978D">
              <w:rPr>
                <w:rFonts w:ascii="Calibri" w:eastAsia="Calibri" w:hAnsi="Calibri" w:cs="Calibri"/>
                <w:color w:val="000000" w:themeColor="text1"/>
                <w:vertAlign w:val="superscript"/>
                <w:lang w:val="en-CA"/>
              </w:rPr>
              <w:t>**</w:t>
            </w:r>
          </w:p>
        </w:tc>
      </w:tr>
      <w:tr w:rsidR="64D6978D" w14:paraId="366A7467" w14:textId="77777777" w:rsidTr="00352902">
        <w:trPr>
          <w:trHeight w:val="283"/>
        </w:trPr>
        <w:tc>
          <w:tcPr>
            <w:tcW w:w="709" w:type="dxa"/>
            <w:vAlign w:val="center"/>
          </w:tcPr>
          <w:p w14:paraId="69B7A26F" w14:textId="7E89446C" w:rsidR="64D6978D" w:rsidRDefault="64D6978D" w:rsidP="00352902">
            <w:pPr>
              <w:rPr>
                <w:rFonts w:ascii="Calibri" w:eastAsia="Calibri" w:hAnsi="Calibri" w:cs="Calibri"/>
                <w:b/>
                <w:bCs/>
                <w:color w:val="000000" w:themeColor="text1"/>
              </w:rPr>
            </w:pPr>
            <w:r w:rsidRPr="64D6978D">
              <w:rPr>
                <w:rFonts w:ascii="Calibri" w:eastAsia="Calibri" w:hAnsi="Calibri" w:cs="Calibri"/>
                <w:b/>
                <w:bCs/>
                <w:color w:val="000000" w:themeColor="text1"/>
                <w:lang w:val="en-CA"/>
              </w:rPr>
              <w:t>Pb</w:t>
            </w:r>
          </w:p>
        </w:tc>
        <w:tc>
          <w:tcPr>
            <w:tcW w:w="1366" w:type="dxa"/>
            <w:vAlign w:val="center"/>
          </w:tcPr>
          <w:p w14:paraId="37036747" w14:textId="36183F2D" w:rsidR="077AB671" w:rsidRDefault="077AB671"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2</w:t>
            </w:r>
          </w:p>
        </w:tc>
        <w:tc>
          <w:tcPr>
            <w:tcW w:w="1894" w:type="dxa"/>
            <w:vAlign w:val="center"/>
          </w:tcPr>
          <w:p w14:paraId="2F3B4695" w14:textId="3C1C4F87" w:rsidR="62A18001" w:rsidRDefault="62A18001" w:rsidP="00127A18">
            <w:pPr>
              <w:ind w:firstLine="654"/>
              <w:rPr>
                <w:rFonts w:ascii="Calibri" w:eastAsia="Calibri" w:hAnsi="Calibri" w:cs="Calibri"/>
                <w:color w:val="000000" w:themeColor="text1"/>
                <w:vertAlign w:val="superscript"/>
                <w:lang w:val="en-CA"/>
              </w:rPr>
            </w:pPr>
            <w:r w:rsidRPr="64D6978D">
              <w:rPr>
                <w:rFonts w:ascii="Calibri" w:eastAsia="Calibri" w:hAnsi="Calibri" w:cs="Calibri"/>
                <w:color w:val="000000" w:themeColor="text1"/>
                <w:lang w:val="en-CA"/>
              </w:rPr>
              <w:t>44</w:t>
            </w:r>
            <w:r w:rsidRPr="64D6978D">
              <w:rPr>
                <w:rFonts w:ascii="Calibri" w:eastAsia="Calibri" w:hAnsi="Calibri" w:cs="Calibri"/>
                <w:color w:val="000000" w:themeColor="text1"/>
                <w:vertAlign w:val="superscript"/>
                <w:lang w:val="en-CA"/>
              </w:rPr>
              <w:t>**</w:t>
            </w:r>
          </w:p>
        </w:tc>
        <w:tc>
          <w:tcPr>
            <w:tcW w:w="1843" w:type="dxa"/>
            <w:vAlign w:val="center"/>
          </w:tcPr>
          <w:p w14:paraId="1F8171EF" w14:textId="6135A18B" w:rsidR="64D6978D" w:rsidRDefault="64D6978D" w:rsidP="00127A18">
            <w:pPr>
              <w:ind w:left="600"/>
              <w:rPr>
                <w:rFonts w:ascii="Calibri" w:eastAsia="Calibri" w:hAnsi="Calibri" w:cs="Calibri"/>
                <w:color w:val="000000" w:themeColor="text1"/>
                <w:sz w:val="19"/>
                <w:szCs w:val="19"/>
              </w:rPr>
            </w:pPr>
            <w:r w:rsidRPr="64D6978D">
              <w:rPr>
                <w:rFonts w:ascii="Calibri" w:eastAsia="Calibri" w:hAnsi="Calibri" w:cs="Calibri"/>
                <w:color w:val="000000" w:themeColor="text1"/>
                <w:lang w:val="en-CA"/>
              </w:rPr>
              <w:t>31</w:t>
            </w:r>
            <w:r w:rsidRPr="64D6978D">
              <w:rPr>
                <w:rFonts w:ascii="Calibri" w:eastAsia="Calibri" w:hAnsi="Calibri" w:cs="Calibri"/>
                <w:color w:val="000000" w:themeColor="text1"/>
                <w:vertAlign w:val="superscript"/>
                <w:lang w:val="en-CA"/>
              </w:rPr>
              <w:t>**</w:t>
            </w:r>
          </w:p>
        </w:tc>
      </w:tr>
      <w:tr w:rsidR="64D6978D" w14:paraId="2A6075CE" w14:textId="77777777" w:rsidTr="00352902">
        <w:trPr>
          <w:trHeight w:val="283"/>
        </w:trPr>
        <w:tc>
          <w:tcPr>
            <w:tcW w:w="709" w:type="dxa"/>
            <w:vAlign w:val="center"/>
          </w:tcPr>
          <w:p w14:paraId="39FC9C4E" w14:textId="5EAEEFC0" w:rsidR="64D6978D" w:rsidRDefault="64D6978D" w:rsidP="00352902">
            <w:pPr>
              <w:rPr>
                <w:rFonts w:ascii="Calibri" w:eastAsia="Calibri" w:hAnsi="Calibri" w:cs="Calibri"/>
                <w:b/>
                <w:bCs/>
                <w:color w:val="000000" w:themeColor="text1"/>
              </w:rPr>
            </w:pPr>
            <w:r w:rsidRPr="64D6978D">
              <w:rPr>
                <w:rFonts w:ascii="Calibri" w:eastAsia="Calibri" w:hAnsi="Calibri" w:cs="Calibri"/>
                <w:b/>
                <w:bCs/>
                <w:lang w:val="en-CA"/>
              </w:rPr>
              <w:t>Cd</w:t>
            </w:r>
          </w:p>
        </w:tc>
        <w:tc>
          <w:tcPr>
            <w:tcW w:w="1366" w:type="dxa"/>
            <w:vAlign w:val="center"/>
          </w:tcPr>
          <w:p w14:paraId="4E8520E7" w14:textId="08479961" w:rsidR="536049BD" w:rsidRDefault="536049BD"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3</w:t>
            </w:r>
          </w:p>
        </w:tc>
        <w:tc>
          <w:tcPr>
            <w:tcW w:w="1894" w:type="dxa"/>
            <w:vAlign w:val="center"/>
          </w:tcPr>
          <w:p w14:paraId="459E048B" w14:textId="2C54E864" w:rsidR="64D7BA8F" w:rsidRDefault="64D7BA8F" w:rsidP="00127A18">
            <w:pPr>
              <w:ind w:firstLine="654"/>
              <w:rPr>
                <w:rFonts w:ascii="Calibri" w:eastAsia="Calibri" w:hAnsi="Calibri" w:cs="Calibri"/>
                <w:vertAlign w:val="superscript"/>
                <w:lang w:val="en-CA"/>
              </w:rPr>
            </w:pPr>
            <w:r w:rsidRPr="64D6978D">
              <w:rPr>
                <w:rFonts w:ascii="Calibri" w:eastAsia="Calibri" w:hAnsi="Calibri" w:cs="Calibri"/>
                <w:lang w:val="en-CA"/>
              </w:rPr>
              <w:t>21</w:t>
            </w:r>
            <w:r w:rsidRPr="64D6978D">
              <w:rPr>
                <w:rFonts w:ascii="Calibri" w:eastAsia="Calibri" w:hAnsi="Calibri" w:cs="Calibri"/>
                <w:vertAlign w:val="superscript"/>
                <w:lang w:val="en-CA"/>
              </w:rPr>
              <w:t>*</w:t>
            </w:r>
          </w:p>
        </w:tc>
        <w:tc>
          <w:tcPr>
            <w:tcW w:w="1843" w:type="dxa"/>
            <w:vAlign w:val="center"/>
          </w:tcPr>
          <w:p w14:paraId="6886C12B" w14:textId="1DEA93C2" w:rsidR="64D6978D" w:rsidRDefault="64D6978D" w:rsidP="00127A18">
            <w:pPr>
              <w:ind w:left="600"/>
              <w:rPr>
                <w:rFonts w:ascii="Calibri" w:eastAsia="Calibri" w:hAnsi="Calibri" w:cs="Calibri"/>
                <w:color w:val="000000" w:themeColor="text1"/>
                <w:sz w:val="19"/>
                <w:szCs w:val="19"/>
              </w:rPr>
            </w:pPr>
            <w:r w:rsidRPr="64D6978D">
              <w:rPr>
                <w:rFonts w:ascii="Calibri" w:eastAsia="Calibri" w:hAnsi="Calibri" w:cs="Calibri"/>
                <w:color w:val="000000" w:themeColor="text1"/>
                <w:lang w:val="en-CA"/>
              </w:rPr>
              <w:t>29</w:t>
            </w:r>
            <w:r w:rsidRPr="64D6978D">
              <w:rPr>
                <w:rFonts w:ascii="Calibri" w:eastAsia="Calibri" w:hAnsi="Calibri" w:cs="Calibri"/>
                <w:color w:val="000000" w:themeColor="text1"/>
                <w:vertAlign w:val="superscript"/>
                <w:lang w:val="en-CA"/>
              </w:rPr>
              <w:t>**</w:t>
            </w:r>
          </w:p>
        </w:tc>
      </w:tr>
      <w:tr w:rsidR="64D6978D" w14:paraId="2574F0D5" w14:textId="77777777" w:rsidTr="00352902">
        <w:trPr>
          <w:trHeight w:val="283"/>
        </w:trPr>
        <w:tc>
          <w:tcPr>
            <w:tcW w:w="709" w:type="dxa"/>
            <w:vAlign w:val="center"/>
          </w:tcPr>
          <w:p w14:paraId="7871A401" w14:textId="5AA9C4EB" w:rsidR="64D6978D" w:rsidRDefault="64D6978D" w:rsidP="00352902">
            <w:pPr>
              <w:rPr>
                <w:rFonts w:ascii="Calibri" w:eastAsia="Calibri" w:hAnsi="Calibri" w:cs="Calibri"/>
                <w:b/>
                <w:bCs/>
                <w:color w:val="000000" w:themeColor="text1"/>
              </w:rPr>
            </w:pPr>
            <w:r w:rsidRPr="64D6978D">
              <w:rPr>
                <w:rFonts w:ascii="Calibri" w:eastAsia="Calibri" w:hAnsi="Calibri" w:cs="Calibri"/>
                <w:b/>
                <w:bCs/>
                <w:lang w:val="en-CA"/>
              </w:rPr>
              <w:t>As</w:t>
            </w:r>
          </w:p>
        </w:tc>
        <w:tc>
          <w:tcPr>
            <w:tcW w:w="1366" w:type="dxa"/>
            <w:vAlign w:val="center"/>
          </w:tcPr>
          <w:p w14:paraId="77EC1AB5" w14:textId="4F65B5D8" w:rsidR="6E0F4433" w:rsidRDefault="6E0F4433"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1</w:t>
            </w:r>
          </w:p>
        </w:tc>
        <w:tc>
          <w:tcPr>
            <w:tcW w:w="1894" w:type="dxa"/>
            <w:vAlign w:val="center"/>
          </w:tcPr>
          <w:p w14:paraId="2DB66E3D" w14:textId="23375DAB" w:rsidR="7867FDF3" w:rsidRDefault="7867FDF3" w:rsidP="00127A18">
            <w:pPr>
              <w:ind w:firstLine="654"/>
              <w:rPr>
                <w:rFonts w:ascii="Calibri" w:eastAsia="Calibri" w:hAnsi="Calibri" w:cs="Calibri"/>
                <w:vertAlign w:val="superscript"/>
                <w:lang w:val="en-CA"/>
              </w:rPr>
            </w:pPr>
            <w:r w:rsidRPr="64D6978D">
              <w:rPr>
                <w:rFonts w:ascii="Calibri" w:eastAsia="Calibri" w:hAnsi="Calibri" w:cs="Calibri"/>
                <w:lang w:val="en-CA"/>
              </w:rPr>
              <w:t>37</w:t>
            </w:r>
            <w:r w:rsidRPr="64D6978D">
              <w:rPr>
                <w:rFonts w:ascii="Calibri" w:eastAsia="Calibri" w:hAnsi="Calibri" w:cs="Calibri"/>
                <w:vertAlign w:val="superscript"/>
                <w:lang w:val="en-CA"/>
              </w:rPr>
              <w:t>**</w:t>
            </w:r>
          </w:p>
        </w:tc>
        <w:tc>
          <w:tcPr>
            <w:tcW w:w="1843" w:type="dxa"/>
            <w:vAlign w:val="center"/>
          </w:tcPr>
          <w:p w14:paraId="7999C9E9" w14:textId="142EB4EE" w:rsidR="64D6978D" w:rsidRDefault="64D6978D" w:rsidP="00127A18">
            <w:pPr>
              <w:ind w:left="600"/>
              <w:rPr>
                <w:rFonts w:ascii="Calibri" w:eastAsia="Calibri" w:hAnsi="Calibri" w:cs="Calibri"/>
                <w:color w:val="000000" w:themeColor="text1"/>
                <w:sz w:val="19"/>
                <w:szCs w:val="19"/>
              </w:rPr>
            </w:pPr>
            <w:r w:rsidRPr="64D6978D">
              <w:rPr>
                <w:rFonts w:ascii="Calibri" w:eastAsia="Calibri" w:hAnsi="Calibri" w:cs="Calibri"/>
                <w:color w:val="000000" w:themeColor="text1"/>
                <w:lang w:val="en-CA"/>
              </w:rPr>
              <w:t>15</w:t>
            </w:r>
            <w:r w:rsidRPr="64D6978D">
              <w:rPr>
                <w:rFonts w:ascii="Calibri" w:eastAsia="Calibri" w:hAnsi="Calibri" w:cs="Calibri"/>
                <w:color w:val="000000" w:themeColor="text1"/>
                <w:vertAlign w:val="superscript"/>
                <w:lang w:val="en-CA"/>
              </w:rPr>
              <w:t>†</w:t>
            </w:r>
          </w:p>
        </w:tc>
      </w:tr>
      <w:tr w:rsidR="64D6978D" w14:paraId="57B6FB06" w14:textId="77777777" w:rsidTr="00352902">
        <w:trPr>
          <w:trHeight w:val="283"/>
        </w:trPr>
        <w:tc>
          <w:tcPr>
            <w:tcW w:w="709" w:type="dxa"/>
            <w:vAlign w:val="center"/>
          </w:tcPr>
          <w:p w14:paraId="4322295A" w14:textId="322A1DDA" w:rsidR="64D6978D" w:rsidRDefault="64D6978D" w:rsidP="00352902">
            <w:pPr>
              <w:rPr>
                <w:rFonts w:ascii="Calibri" w:eastAsia="Calibri" w:hAnsi="Calibri" w:cs="Calibri"/>
                <w:b/>
                <w:bCs/>
                <w:color w:val="000000" w:themeColor="text1"/>
              </w:rPr>
            </w:pPr>
            <w:r w:rsidRPr="64D6978D">
              <w:rPr>
                <w:rFonts w:ascii="Calibri" w:eastAsia="Calibri" w:hAnsi="Calibri" w:cs="Calibri"/>
                <w:b/>
                <w:bCs/>
                <w:lang w:val="en-CA"/>
              </w:rPr>
              <w:t>Zn</w:t>
            </w:r>
          </w:p>
        </w:tc>
        <w:tc>
          <w:tcPr>
            <w:tcW w:w="1366" w:type="dxa"/>
            <w:vAlign w:val="center"/>
          </w:tcPr>
          <w:p w14:paraId="6C4766C9" w14:textId="499292C4" w:rsidR="27D01866" w:rsidRDefault="27D01866"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1</w:t>
            </w:r>
          </w:p>
        </w:tc>
        <w:tc>
          <w:tcPr>
            <w:tcW w:w="1894" w:type="dxa"/>
            <w:vAlign w:val="center"/>
          </w:tcPr>
          <w:p w14:paraId="67746D59" w14:textId="5C2379CD" w:rsidR="4531496B" w:rsidRDefault="4531496B" w:rsidP="00127A18">
            <w:pPr>
              <w:ind w:firstLine="654"/>
              <w:rPr>
                <w:rFonts w:ascii="Calibri" w:eastAsia="Calibri" w:hAnsi="Calibri" w:cs="Calibri"/>
                <w:lang w:val="en-CA"/>
              </w:rPr>
            </w:pPr>
            <w:r w:rsidRPr="64D6978D">
              <w:rPr>
                <w:rFonts w:ascii="Calibri" w:eastAsia="Calibri" w:hAnsi="Calibri" w:cs="Calibri"/>
                <w:lang w:val="en-CA"/>
              </w:rPr>
              <w:t>10</w:t>
            </w:r>
          </w:p>
        </w:tc>
        <w:tc>
          <w:tcPr>
            <w:tcW w:w="1843" w:type="dxa"/>
            <w:vAlign w:val="center"/>
          </w:tcPr>
          <w:p w14:paraId="5FDCC2AA" w14:textId="3FA48E30" w:rsidR="64D6978D" w:rsidRDefault="64D6978D" w:rsidP="00127A18">
            <w:pPr>
              <w:ind w:left="600"/>
              <w:rPr>
                <w:rFonts w:ascii="Calibri" w:eastAsia="Calibri" w:hAnsi="Calibri" w:cs="Calibri"/>
                <w:color w:val="000000" w:themeColor="text1"/>
                <w:sz w:val="19"/>
                <w:szCs w:val="19"/>
              </w:rPr>
            </w:pPr>
            <w:r w:rsidRPr="64D6978D">
              <w:rPr>
                <w:rFonts w:ascii="Calibri" w:eastAsia="Calibri" w:hAnsi="Calibri" w:cs="Calibri"/>
                <w:color w:val="000000" w:themeColor="text1"/>
                <w:lang w:val="en-CA"/>
              </w:rPr>
              <w:t>35</w:t>
            </w:r>
            <w:r w:rsidRPr="64D6978D">
              <w:rPr>
                <w:rFonts w:ascii="Calibri" w:eastAsia="Calibri" w:hAnsi="Calibri" w:cs="Calibri"/>
                <w:color w:val="000000" w:themeColor="text1"/>
                <w:vertAlign w:val="superscript"/>
                <w:lang w:val="en-CA"/>
              </w:rPr>
              <w:t>**</w:t>
            </w:r>
          </w:p>
        </w:tc>
      </w:tr>
      <w:tr w:rsidR="64D6978D" w14:paraId="42F48819" w14:textId="77777777" w:rsidTr="00352902">
        <w:trPr>
          <w:trHeight w:val="283"/>
        </w:trPr>
        <w:tc>
          <w:tcPr>
            <w:tcW w:w="709" w:type="dxa"/>
            <w:tcBorders>
              <w:bottom w:val="single" w:sz="4" w:space="0" w:color="auto"/>
            </w:tcBorders>
            <w:vAlign w:val="center"/>
          </w:tcPr>
          <w:p w14:paraId="381D61C7" w14:textId="586D1537" w:rsidR="64D6978D" w:rsidRDefault="64D6978D" w:rsidP="00352902">
            <w:pPr>
              <w:rPr>
                <w:rFonts w:ascii="Calibri" w:eastAsia="Calibri" w:hAnsi="Calibri" w:cs="Calibri"/>
                <w:b/>
                <w:bCs/>
                <w:color w:val="000000" w:themeColor="text1"/>
              </w:rPr>
            </w:pPr>
            <w:r w:rsidRPr="64D6978D">
              <w:rPr>
                <w:rFonts w:ascii="Calibri" w:eastAsia="Calibri" w:hAnsi="Calibri" w:cs="Calibri"/>
                <w:b/>
                <w:bCs/>
                <w:lang w:val="en-CA"/>
              </w:rPr>
              <w:t>Cr</w:t>
            </w:r>
          </w:p>
        </w:tc>
        <w:tc>
          <w:tcPr>
            <w:tcW w:w="1366" w:type="dxa"/>
            <w:tcBorders>
              <w:bottom w:val="single" w:sz="4" w:space="0" w:color="auto"/>
            </w:tcBorders>
            <w:vAlign w:val="center"/>
          </w:tcPr>
          <w:p w14:paraId="42804C78" w14:textId="1C70BCD0" w:rsidR="44D8C409" w:rsidRDefault="44D8C409" w:rsidP="64D6978D">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0</w:t>
            </w:r>
          </w:p>
        </w:tc>
        <w:tc>
          <w:tcPr>
            <w:tcW w:w="1894" w:type="dxa"/>
            <w:tcBorders>
              <w:bottom w:val="single" w:sz="4" w:space="0" w:color="auto"/>
            </w:tcBorders>
            <w:vAlign w:val="center"/>
          </w:tcPr>
          <w:p w14:paraId="0313C3A0" w14:textId="202F00EB" w:rsidR="06E00874" w:rsidRDefault="06E00874" w:rsidP="00127A18">
            <w:pPr>
              <w:ind w:firstLine="654"/>
              <w:rPr>
                <w:rFonts w:ascii="Calibri" w:eastAsia="Calibri" w:hAnsi="Calibri" w:cs="Calibri"/>
                <w:color w:val="000000" w:themeColor="text1"/>
                <w:lang w:val="en-CA"/>
              </w:rPr>
            </w:pPr>
            <w:r w:rsidRPr="64D6978D">
              <w:rPr>
                <w:rFonts w:ascii="Calibri" w:eastAsia="Calibri" w:hAnsi="Calibri" w:cs="Calibri"/>
                <w:color w:val="000000" w:themeColor="text1"/>
                <w:lang w:val="en-CA"/>
              </w:rPr>
              <w:t>–</w:t>
            </w:r>
          </w:p>
        </w:tc>
        <w:tc>
          <w:tcPr>
            <w:tcW w:w="1843" w:type="dxa"/>
            <w:tcBorders>
              <w:bottom w:val="single" w:sz="4" w:space="0" w:color="auto"/>
            </w:tcBorders>
            <w:vAlign w:val="center"/>
          </w:tcPr>
          <w:p w14:paraId="37411273" w14:textId="0998DA1F" w:rsidR="64D6978D" w:rsidRDefault="64D6978D" w:rsidP="00127A18">
            <w:pPr>
              <w:ind w:left="600"/>
              <w:rPr>
                <w:rFonts w:ascii="Calibri" w:eastAsia="Calibri" w:hAnsi="Calibri" w:cs="Calibri"/>
                <w:color w:val="000000" w:themeColor="text1"/>
                <w:sz w:val="19"/>
                <w:szCs w:val="19"/>
              </w:rPr>
            </w:pPr>
            <w:r w:rsidRPr="64D6978D">
              <w:rPr>
                <w:rFonts w:ascii="Calibri" w:eastAsia="Calibri" w:hAnsi="Calibri" w:cs="Calibri"/>
                <w:color w:val="000000" w:themeColor="text1"/>
                <w:lang w:val="en-CA"/>
              </w:rPr>
              <w:t>26</w:t>
            </w:r>
            <w:r w:rsidRPr="64D6978D">
              <w:rPr>
                <w:rFonts w:ascii="Calibri" w:eastAsia="Calibri" w:hAnsi="Calibri" w:cs="Calibri"/>
                <w:color w:val="000000" w:themeColor="text1"/>
                <w:vertAlign w:val="superscript"/>
                <w:lang w:val="en-CA"/>
              </w:rPr>
              <w:t>*</w:t>
            </w:r>
          </w:p>
        </w:tc>
      </w:tr>
    </w:tbl>
    <w:p w14:paraId="303B3C56" w14:textId="662E74F4" w:rsidR="003A2C60" w:rsidRDefault="3A720708" w:rsidP="64D6978D">
      <w:pPr>
        <w:spacing w:after="0" w:line="240" w:lineRule="auto"/>
        <w:rPr>
          <w:rFonts w:ascii="Times New Roman" w:eastAsia="Times New Roman" w:hAnsi="Times New Roman" w:cs="Times New Roman"/>
          <w:lang w:eastAsia="fr-CA"/>
        </w:rPr>
      </w:pPr>
      <w:r w:rsidRPr="64D6978D">
        <w:rPr>
          <w:rFonts w:ascii="Calibri" w:eastAsia="Calibri" w:hAnsi="Calibri" w:cs="Calibri"/>
          <w:lang w:val="en-CA"/>
        </w:rPr>
        <w:t>** p&lt;</w:t>
      </w:r>
      <w:proofErr w:type="gramStart"/>
      <w:r w:rsidRPr="64D6978D">
        <w:rPr>
          <w:rFonts w:ascii="Calibri" w:eastAsia="Calibri" w:hAnsi="Calibri" w:cs="Calibri"/>
          <w:lang w:val="en-CA"/>
        </w:rPr>
        <w:t>0.01 ;</w:t>
      </w:r>
      <w:proofErr w:type="gramEnd"/>
      <w:r w:rsidRPr="64D6978D">
        <w:rPr>
          <w:rFonts w:ascii="Calibri" w:eastAsia="Calibri" w:hAnsi="Calibri" w:cs="Calibri"/>
          <w:lang w:val="en-CA"/>
        </w:rPr>
        <w:t xml:space="preserve"> * p&lt;0.05 ; † p&lt;0.10</w:t>
      </w:r>
    </w:p>
    <w:p w14:paraId="1BC72EDE" w14:textId="738FE567" w:rsidR="00127A18" w:rsidRPr="00C6594E" w:rsidRDefault="00127A18" w:rsidP="00127A18">
      <w:pPr>
        <w:spacing w:after="0" w:line="240" w:lineRule="auto"/>
        <w:rPr>
          <w:rFonts w:ascii="Times New Roman" w:eastAsia="Times New Roman" w:hAnsi="Times New Roman" w:cs="Times New Roman"/>
          <w:kern w:val="0"/>
          <w:lang w:val="en-US" w:eastAsia="fr-CA"/>
          <w14:ligatures w14:val="none"/>
        </w:rPr>
      </w:pPr>
      <w:r w:rsidRPr="00C6594E">
        <w:rPr>
          <w:rFonts w:ascii="Calibri" w:eastAsia="Times New Roman" w:hAnsi="Calibri" w:cs="Calibri"/>
          <w:color w:val="000000"/>
          <w:kern w:val="0"/>
          <w:shd w:val="clear" w:color="auto" w:fill="FFFFFF"/>
          <w:lang w:val="en-CA" w:eastAsia="fr-CA"/>
          <w14:ligatures w14:val="none"/>
        </w:rPr>
        <w:t xml:space="preserve">p-values </w:t>
      </w:r>
      <w:r>
        <w:rPr>
          <w:rFonts w:ascii="Calibri" w:eastAsia="Times New Roman" w:hAnsi="Calibri" w:cs="Calibri"/>
          <w:color w:val="000000"/>
          <w:kern w:val="0"/>
          <w:shd w:val="clear" w:color="auto" w:fill="FFFFFF"/>
          <w:lang w:val="en-CA" w:eastAsia="fr-CA"/>
          <w14:ligatures w14:val="none"/>
        </w:rPr>
        <w:t>from</w:t>
      </w:r>
      <w:r w:rsidRPr="00C6594E">
        <w:rPr>
          <w:rFonts w:ascii="Calibri" w:eastAsia="Times New Roman" w:hAnsi="Calibri" w:cs="Calibri"/>
          <w:color w:val="000000"/>
          <w:kern w:val="0"/>
          <w:shd w:val="clear" w:color="auto" w:fill="FFFFFF"/>
          <w:lang w:val="en-CA" w:eastAsia="fr-CA"/>
          <w14:ligatures w14:val="none"/>
        </w:rPr>
        <w:t xml:space="preserve"> the F-test </w:t>
      </w:r>
      <w:r>
        <w:rPr>
          <w:rFonts w:ascii="Calibri" w:eastAsia="Times New Roman" w:hAnsi="Calibri" w:cs="Calibri"/>
          <w:color w:val="000000"/>
          <w:kern w:val="0"/>
          <w:shd w:val="clear" w:color="auto" w:fill="FFFFFF"/>
          <w:lang w:val="en-CA" w:eastAsia="fr-CA"/>
          <w14:ligatures w14:val="none"/>
        </w:rPr>
        <w:t xml:space="preserve">for </w:t>
      </w:r>
      <w:r w:rsidRPr="00C6594E">
        <w:rPr>
          <w:rFonts w:ascii="Calibri" w:eastAsia="Times New Roman" w:hAnsi="Calibri" w:cs="Calibri"/>
          <w:color w:val="000000"/>
          <w:kern w:val="0"/>
          <w:shd w:val="clear" w:color="auto" w:fill="FFFFFF"/>
          <w:lang w:val="en-CA" w:eastAsia="fr-CA"/>
          <w14:ligatures w14:val="none"/>
        </w:rPr>
        <w:t>overall model significance</w:t>
      </w:r>
    </w:p>
    <w:p w14:paraId="2EE43704" w14:textId="692084E6" w:rsidR="003A2C60" w:rsidRDefault="0C15BE70" w:rsidP="64D6978D">
      <w:pPr>
        <w:spacing w:after="0" w:line="240" w:lineRule="auto"/>
        <w:rPr>
          <w:rFonts w:ascii="Calibri" w:eastAsia="Calibri" w:hAnsi="Calibri" w:cs="Calibri"/>
          <w:color w:val="000000" w:themeColor="text1"/>
          <w:lang w:val="en-CA"/>
        </w:rPr>
      </w:pPr>
      <w:r w:rsidRPr="64D6978D">
        <w:rPr>
          <w:rFonts w:ascii="Calibri" w:eastAsia="Calibri" w:hAnsi="Calibri" w:cs="Calibri"/>
          <w:color w:val="000000" w:themeColor="text1"/>
          <w:lang w:val="en-CA"/>
        </w:rPr>
        <w:t xml:space="preserve"> </w:t>
      </w:r>
    </w:p>
    <w:p w14:paraId="097A0C10" w14:textId="30FCF942" w:rsidR="003A2C60" w:rsidRDefault="41B1FF3C" w:rsidP="64D6978D">
      <w:pPr>
        <w:spacing w:after="0" w:line="240" w:lineRule="auto"/>
        <w:rPr>
          <w:rFonts w:ascii="Calibri" w:eastAsia="Calibri" w:hAnsi="Calibri" w:cs="Calibri"/>
          <w:color w:val="000000" w:themeColor="text1"/>
          <w:lang w:val="en-CA"/>
        </w:rPr>
      </w:pPr>
      <w:r w:rsidRPr="64D6978D">
        <w:rPr>
          <w:rFonts w:ascii="Calibri" w:eastAsia="Calibri" w:hAnsi="Calibri" w:cs="Calibri"/>
          <w:color w:val="000000" w:themeColor="text1"/>
          <w:lang w:val="en-CA"/>
        </w:rPr>
        <w:t>Table S</w:t>
      </w:r>
      <w:r w:rsidR="77DDFF47" w:rsidRPr="64D6978D">
        <w:rPr>
          <w:rFonts w:ascii="Calibri" w:eastAsia="Calibri" w:hAnsi="Calibri" w:cs="Calibri"/>
          <w:color w:val="000000" w:themeColor="text1"/>
          <w:lang w:val="en-CA"/>
        </w:rPr>
        <w:t>3</w:t>
      </w:r>
      <w:r w:rsidRPr="64D6978D">
        <w:rPr>
          <w:rFonts w:ascii="Calibri" w:eastAsia="Calibri" w:hAnsi="Calibri" w:cs="Calibri"/>
          <w:color w:val="000000" w:themeColor="text1"/>
          <w:lang w:val="en-CA"/>
        </w:rPr>
        <w:t xml:space="preserve">. </w:t>
      </w:r>
      <w:r w:rsidR="45962253" w:rsidRPr="64D6978D">
        <w:rPr>
          <w:rFonts w:ascii="Calibri" w:eastAsia="Calibri" w:hAnsi="Calibri" w:cs="Calibri"/>
          <w:color w:val="000000" w:themeColor="text1"/>
          <w:lang w:val="en-CA"/>
        </w:rPr>
        <w:t xml:space="preserve">Coefficients of determination (R², %) </w:t>
      </w:r>
      <w:r w:rsidRPr="64D6978D">
        <w:rPr>
          <w:rFonts w:ascii="Calibri" w:eastAsia="Calibri" w:hAnsi="Calibri" w:cs="Calibri"/>
          <w:color w:val="000000" w:themeColor="text1"/>
          <w:lang w:val="en-CA"/>
        </w:rPr>
        <w:t xml:space="preserve">from linear regression models of log-transformed metal concentrations in snow, adjusted for log-transformed distance from smelter </w:t>
      </w:r>
      <w:r w:rsidR="087A6F10" w:rsidRPr="64D6978D">
        <w:rPr>
          <w:rFonts w:ascii="Calibri" w:eastAsia="Calibri" w:hAnsi="Calibri" w:cs="Calibri"/>
          <w:color w:val="000000" w:themeColor="text1"/>
          <w:lang w:val="en-CA"/>
        </w:rPr>
        <w:t xml:space="preserve">as well as </w:t>
      </w:r>
      <w:r w:rsidRPr="64D6978D">
        <w:rPr>
          <w:rFonts w:ascii="Calibri" w:eastAsia="Calibri" w:hAnsi="Calibri" w:cs="Calibri"/>
          <w:color w:val="000000" w:themeColor="text1"/>
          <w:lang w:val="en-CA"/>
        </w:rPr>
        <w:t xml:space="preserve">location with respect to wind direction, </w:t>
      </w:r>
      <w:r w:rsidR="00832198">
        <w:rPr>
          <w:rFonts w:ascii="Calibri" w:eastAsia="Calibri" w:hAnsi="Calibri" w:cs="Calibri"/>
          <w:color w:val="000000" w:themeColor="text1"/>
          <w:lang w:val="en-CA"/>
        </w:rPr>
        <w:t xml:space="preserve">with and without </w:t>
      </w:r>
      <w:r w:rsidR="00832198" w:rsidRPr="64D6978D">
        <w:rPr>
          <w:rFonts w:ascii="Calibri" w:eastAsia="Calibri" w:hAnsi="Calibri" w:cs="Calibri"/>
          <w:color w:val="000000" w:themeColor="text1"/>
          <w:lang w:val="en-CA"/>
        </w:rPr>
        <w:t>exclusion of outliers.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51"/>
        <w:gridCol w:w="1437"/>
        <w:gridCol w:w="1438"/>
        <w:gridCol w:w="1944"/>
      </w:tblGrid>
      <w:tr w:rsidR="001173A1" w14:paraId="26378984" w14:textId="77777777" w:rsidTr="00127A18">
        <w:trPr>
          <w:trHeight w:val="292"/>
        </w:trPr>
        <w:tc>
          <w:tcPr>
            <w:tcW w:w="851" w:type="dxa"/>
            <w:tcBorders>
              <w:top w:val="single" w:sz="4" w:space="0" w:color="auto"/>
              <w:bottom w:val="single" w:sz="4" w:space="0" w:color="auto"/>
            </w:tcBorders>
          </w:tcPr>
          <w:p w14:paraId="4A2B5CC0" w14:textId="24BE691E" w:rsidR="001173A1" w:rsidRDefault="001173A1" w:rsidP="00352902">
            <w:pPr>
              <w:rPr>
                <w:rFonts w:ascii="Calibri" w:eastAsia="Calibri" w:hAnsi="Calibri" w:cs="Calibri"/>
                <w:color w:val="000000" w:themeColor="text1"/>
                <w:lang w:val="en-CA"/>
              </w:rPr>
            </w:pPr>
          </w:p>
        </w:tc>
        <w:tc>
          <w:tcPr>
            <w:tcW w:w="1437" w:type="dxa"/>
            <w:tcBorders>
              <w:top w:val="single" w:sz="4" w:space="0" w:color="auto"/>
              <w:bottom w:val="single" w:sz="4" w:space="0" w:color="auto"/>
            </w:tcBorders>
          </w:tcPr>
          <w:p w14:paraId="117C1D03" w14:textId="64EE413A" w:rsidR="001173A1" w:rsidRDefault="76176775" w:rsidP="001173A1">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Number of o</w:t>
            </w:r>
            <w:r w:rsidR="590CFF36" w:rsidRPr="64D6978D">
              <w:rPr>
                <w:rFonts w:ascii="Calibri" w:eastAsia="Calibri" w:hAnsi="Calibri" w:cs="Calibri"/>
                <w:color w:val="000000" w:themeColor="text1"/>
                <w:lang w:val="en-CA"/>
              </w:rPr>
              <w:t xml:space="preserve">utliers </w:t>
            </w:r>
          </w:p>
        </w:tc>
        <w:tc>
          <w:tcPr>
            <w:tcW w:w="1438" w:type="dxa"/>
            <w:tcBorders>
              <w:top w:val="single" w:sz="4" w:space="0" w:color="auto"/>
              <w:bottom w:val="single" w:sz="4" w:space="0" w:color="auto"/>
            </w:tcBorders>
          </w:tcPr>
          <w:p w14:paraId="34E97D81" w14:textId="5E58262A" w:rsidR="001173A1" w:rsidRDefault="590CFF36" w:rsidP="001173A1">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R</w:t>
            </w:r>
            <w:r w:rsidRPr="64D6978D">
              <w:rPr>
                <w:rFonts w:ascii="Calibri" w:eastAsia="Calibri" w:hAnsi="Calibri" w:cs="Calibri"/>
                <w:color w:val="000000" w:themeColor="text1"/>
                <w:vertAlign w:val="superscript"/>
                <w:lang w:val="en-CA"/>
              </w:rPr>
              <w:t>2</w:t>
            </w:r>
            <w:r w:rsidRPr="64D6978D">
              <w:rPr>
                <w:rFonts w:ascii="Calibri" w:eastAsia="Calibri" w:hAnsi="Calibri" w:cs="Calibri"/>
                <w:color w:val="000000" w:themeColor="text1"/>
                <w:lang w:val="en-CA"/>
              </w:rPr>
              <w:t xml:space="preserve"> excluding outliers</w:t>
            </w:r>
          </w:p>
        </w:tc>
        <w:tc>
          <w:tcPr>
            <w:tcW w:w="1944" w:type="dxa"/>
            <w:tcBorders>
              <w:top w:val="single" w:sz="4" w:space="0" w:color="auto"/>
              <w:bottom w:val="single" w:sz="4" w:space="0" w:color="auto"/>
            </w:tcBorders>
          </w:tcPr>
          <w:p w14:paraId="64F36D93" w14:textId="5D38DBAD" w:rsidR="001173A1" w:rsidRDefault="590CFF36" w:rsidP="001173A1">
            <w:pPr>
              <w:jc w:val="center"/>
              <w:rPr>
                <w:rFonts w:ascii="Calibri" w:eastAsia="Calibri" w:hAnsi="Calibri" w:cs="Calibri"/>
                <w:color w:val="000000" w:themeColor="text1"/>
                <w:lang w:val="en-CA"/>
              </w:rPr>
            </w:pPr>
            <w:r w:rsidRPr="64D6978D">
              <w:rPr>
                <w:rFonts w:ascii="Calibri" w:eastAsia="Calibri" w:hAnsi="Calibri" w:cs="Calibri"/>
                <w:color w:val="000000" w:themeColor="text1"/>
                <w:lang w:val="en-CA"/>
              </w:rPr>
              <w:t>R</w:t>
            </w:r>
            <w:r w:rsidRPr="64D6978D">
              <w:rPr>
                <w:rFonts w:ascii="Calibri" w:eastAsia="Calibri" w:hAnsi="Calibri" w:cs="Calibri"/>
                <w:color w:val="000000" w:themeColor="text1"/>
                <w:vertAlign w:val="superscript"/>
                <w:lang w:val="en-CA"/>
              </w:rPr>
              <w:t>2</w:t>
            </w:r>
            <w:r w:rsidRPr="64D6978D">
              <w:rPr>
                <w:rFonts w:ascii="Calibri" w:eastAsia="Calibri" w:hAnsi="Calibri" w:cs="Calibri"/>
                <w:color w:val="000000" w:themeColor="text1"/>
                <w:lang w:val="en-CA"/>
              </w:rPr>
              <w:t xml:space="preserve"> including all observations</w:t>
            </w:r>
          </w:p>
        </w:tc>
      </w:tr>
      <w:tr w:rsidR="47651833" w14:paraId="6B777175" w14:textId="77777777" w:rsidTr="00127A18">
        <w:trPr>
          <w:trHeight w:val="292"/>
        </w:trPr>
        <w:tc>
          <w:tcPr>
            <w:tcW w:w="851" w:type="dxa"/>
            <w:tcBorders>
              <w:top w:val="single" w:sz="4" w:space="0" w:color="auto"/>
            </w:tcBorders>
          </w:tcPr>
          <w:p w14:paraId="1721853E" w14:textId="56D125B3" w:rsidR="47651833" w:rsidRDefault="47651833" w:rsidP="00352902">
            <w:pPr>
              <w:rPr>
                <w:rFonts w:ascii="Calibri" w:eastAsia="Calibri" w:hAnsi="Calibri" w:cs="Calibri"/>
                <w:b/>
                <w:bCs/>
                <w:color w:val="000000" w:themeColor="text1"/>
              </w:rPr>
            </w:pPr>
            <w:r w:rsidRPr="47651833">
              <w:rPr>
                <w:rFonts w:ascii="Calibri" w:eastAsia="Calibri" w:hAnsi="Calibri" w:cs="Calibri"/>
                <w:b/>
                <w:bCs/>
                <w:color w:val="000000" w:themeColor="text1"/>
                <w:lang w:val="en-CA"/>
              </w:rPr>
              <w:t>Cu</w:t>
            </w:r>
          </w:p>
        </w:tc>
        <w:tc>
          <w:tcPr>
            <w:tcW w:w="1437" w:type="dxa"/>
            <w:tcBorders>
              <w:top w:val="single" w:sz="4" w:space="0" w:color="auto"/>
            </w:tcBorders>
          </w:tcPr>
          <w:p w14:paraId="35D4D7E5" w14:textId="2EBB9361" w:rsidR="53294DBD" w:rsidRDefault="001173A1"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3</w:t>
            </w:r>
          </w:p>
        </w:tc>
        <w:tc>
          <w:tcPr>
            <w:tcW w:w="1438" w:type="dxa"/>
            <w:tcBorders>
              <w:top w:val="single" w:sz="4" w:space="0" w:color="auto"/>
            </w:tcBorders>
          </w:tcPr>
          <w:p w14:paraId="02D16DB9" w14:textId="636721BC" w:rsidR="6BCD724C" w:rsidRDefault="6BCD724C" w:rsidP="00127A18">
            <w:pPr>
              <w:ind w:left="404"/>
              <w:rPr>
                <w:rFonts w:ascii="Calibri" w:eastAsia="Calibri" w:hAnsi="Calibri" w:cs="Calibri"/>
                <w:color w:val="000000" w:themeColor="text1"/>
                <w:lang w:val="en-CA"/>
              </w:rPr>
            </w:pPr>
            <w:r w:rsidRPr="47651833">
              <w:rPr>
                <w:rFonts w:ascii="Calibri" w:eastAsia="Calibri" w:hAnsi="Calibri" w:cs="Calibri"/>
                <w:color w:val="000000" w:themeColor="text1"/>
                <w:lang w:val="en-CA"/>
              </w:rPr>
              <w:t>81</w:t>
            </w:r>
            <w:r w:rsidRPr="47651833">
              <w:rPr>
                <w:rFonts w:ascii="Calibri" w:eastAsia="Calibri" w:hAnsi="Calibri" w:cs="Calibri"/>
                <w:color w:val="000000" w:themeColor="text1"/>
                <w:vertAlign w:val="superscript"/>
                <w:lang w:val="en-CA"/>
              </w:rPr>
              <w:t>**</w:t>
            </w:r>
            <w:r w:rsidR="00127E45">
              <w:rPr>
                <w:rFonts w:ascii="Calibri" w:eastAsia="Calibri" w:hAnsi="Calibri" w:cs="Calibri"/>
                <w:color w:val="000000" w:themeColor="text1"/>
                <w:vertAlign w:val="superscript"/>
                <w:lang w:val="en-CA"/>
              </w:rPr>
              <w:t>*</w:t>
            </w:r>
          </w:p>
        </w:tc>
        <w:tc>
          <w:tcPr>
            <w:tcW w:w="1944" w:type="dxa"/>
            <w:tcBorders>
              <w:top w:val="single" w:sz="4" w:space="0" w:color="auto"/>
            </w:tcBorders>
          </w:tcPr>
          <w:p w14:paraId="78F19FC2" w14:textId="0BAFA459" w:rsidR="47651833" w:rsidRDefault="47651833" w:rsidP="00127A18">
            <w:pPr>
              <w:ind w:left="699"/>
              <w:rPr>
                <w:rFonts w:ascii="Calibri" w:eastAsia="Calibri" w:hAnsi="Calibri" w:cs="Calibri"/>
                <w:color w:val="000000" w:themeColor="text1"/>
                <w:sz w:val="19"/>
                <w:szCs w:val="19"/>
              </w:rPr>
            </w:pPr>
            <w:r w:rsidRPr="47651833">
              <w:rPr>
                <w:rFonts w:ascii="Calibri" w:eastAsia="Calibri" w:hAnsi="Calibri" w:cs="Calibri"/>
                <w:color w:val="000000" w:themeColor="text1"/>
                <w:lang w:val="en-CA"/>
              </w:rPr>
              <w:t>73</w:t>
            </w:r>
            <w:r w:rsidRPr="47651833">
              <w:rPr>
                <w:rFonts w:ascii="Calibri" w:eastAsia="Calibri" w:hAnsi="Calibri" w:cs="Calibri"/>
                <w:color w:val="000000" w:themeColor="text1"/>
                <w:vertAlign w:val="superscript"/>
                <w:lang w:val="en-CA"/>
              </w:rPr>
              <w:t>**</w:t>
            </w:r>
            <w:r w:rsidR="001173A1">
              <w:rPr>
                <w:rFonts w:ascii="Calibri" w:eastAsia="Calibri" w:hAnsi="Calibri" w:cs="Calibri"/>
                <w:color w:val="000000" w:themeColor="text1"/>
                <w:vertAlign w:val="superscript"/>
                <w:lang w:val="en-CA"/>
              </w:rPr>
              <w:t>*</w:t>
            </w:r>
          </w:p>
        </w:tc>
      </w:tr>
      <w:tr w:rsidR="47651833" w14:paraId="606ED4F9" w14:textId="77777777" w:rsidTr="00127A18">
        <w:trPr>
          <w:trHeight w:val="292"/>
        </w:trPr>
        <w:tc>
          <w:tcPr>
            <w:tcW w:w="851" w:type="dxa"/>
          </w:tcPr>
          <w:p w14:paraId="2F3E0330" w14:textId="7E89446C" w:rsidR="47651833" w:rsidRDefault="47651833" w:rsidP="00352902">
            <w:pPr>
              <w:rPr>
                <w:rFonts w:ascii="Calibri" w:eastAsia="Calibri" w:hAnsi="Calibri" w:cs="Calibri"/>
                <w:b/>
                <w:bCs/>
                <w:color w:val="000000" w:themeColor="text1"/>
              </w:rPr>
            </w:pPr>
            <w:r w:rsidRPr="47651833">
              <w:rPr>
                <w:rFonts w:ascii="Calibri" w:eastAsia="Calibri" w:hAnsi="Calibri" w:cs="Calibri"/>
                <w:b/>
                <w:bCs/>
                <w:color w:val="000000" w:themeColor="text1"/>
                <w:lang w:val="en-CA"/>
              </w:rPr>
              <w:t>Pb</w:t>
            </w:r>
          </w:p>
        </w:tc>
        <w:tc>
          <w:tcPr>
            <w:tcW w:w="1437" w:type="dxa"/>
          </w:tcPr>
          <w:p w14:paraId="787E40B6" w14:textId="5A7D213C" w:rsidR="204F9B63" w:rsidRDefault="001173A1" w:rsidP="47651833">
            <w:pPr>
              <w:jc w:val="center"/>
              <w:rPr>
                <w:rFonts w:ascii="Calibri" w:eastAsia="Calibri" w:hAnsi="Calibri" w:cs="Calibri"/>
                <w:color w:val="000000" w:themeColor="text1"/>
                <w:lang w:val="en-CA"/>
              </w:rPr>
            </w:pPr>
            <w:r>
              <w:rPr>
                <w:rFonts w:ascii="Calibri" w:eastAsia="Calibri" w:hAnsi="Calibri" w:cs="Calibri"/>
                <w:color w:val="000000" w:themeColor="text1"/>
                <w:lang w:val="en-CA"/>
              </w:rPr>
              <w:t>3</w:t>
            </w:r>
          </w:p>
        </w:tc>
        <w:tc>
          <w:tcPr>
            <w:tcW w:w="1438" w:type="dxa"/>
          </w:tcPr>
          <w:p w14:paraId="0C40A0B6" w14:textId="068621B6" w:rsidR="3E477C89" w:rsidRDefault="3E477C89" w:rsidP="00127A18">
            <w:pPr>
              <w:ind w:left="404"/>
              <w:rPr>
                <w:rFonts w:ascii="Calibri" w:eastAsia="Calibri" w:hAnsi="Calibri" w:cs="Calibri"/>
                <w:color w:val="000000" w:themeColor="text1"/>
                <w:lang w:val="en-CA"/>
              </w:rPr>
            </w:pPr>
            <w:r w:rsidRPr="47651833">
              <w:rPr>
                <w:rFonts w:ascii="Calibri" w:eastAsia="Calibri" w:hAnsi="Calibri" w:cs="Calibri"/>
                <w:color w:val="000000" w:themeColor="text1"/>
                <w:lang w:val="en-CA"/>
              </w:rPr>
              <w:t>90</w:t>
            </w:r>
            <w:r w:rsidRPr="47651833">
              <w:rPr>
                <w:rFonts w:ascii="Calibri" w:eastAsia="Calibri" w:hAnsi="Calibri" w:cs="Calibri"/>
                <w:color w:val="000000" w:themeColor="text1"/>
                <w:vertAlign w:val="superscript"/>
                <w:lang w:val="en-CA"/>
              </w:rPr>
              <w:t>**</w:t>
            </w:r>
            <w:r w:rsidR="00127E45">
              <w:rPr>
                <w:rFonts w:ascii="Calibri" w:eastAsia="Calibri" w:hAnsi="Calibri" w:cs="Calibri"/>
                <w:color w:val="000000" w:themeColor="text1"/>
                <w:vertAlign w:val="superscript"/>
                <w:lang w:val="en-CA"/>
              </w:rPr>
              <w:t>*</w:t>
            </w:r>
          </w:p>
        </w:tc>
        <w:tc>
          <w:tcPr>
            <w:tcW w:w="1944" w:type="dxa"/>
          </w:tcPr>
          <w:p w14:paraId="40107357" w14:textId="6C409364" w:rsidR="47651833" w:rsidRDefault="47651833" w:rsidP="00127A18">
            <w:pPr>
              <w:ind w:left="699"/>
              <w:rPr>
                <w:rFonts w:ascii="Calibri" w:eastAsia="Calibri" w:hAnsi="Calibri" w:cs="Calibri"/>
                <w:color w:val="000000" w:themeColor="text1"/>
                <w:sz w:val="19"/>
                <w:szCs w:val="19"/>
              </w:rPr>
            </w:pPr>
            <w:r w:rsidRPr="47651833">
              <w:rPr>
                <w:rFonts w:ascii="Calibri" w:eastAsia="Calibri" w:hAnsi="Calibri" w:cs="Calibri"/>
                <w:color w:val="000000" w:themeColor="text1"/>
                <w:lang w:val="en-CA"/>
              </w:rPr>
              <w:t>58</w:t>
            </w:r>
            <w:r w:rsidRPr="47651833">
              <w:rPr>
                <w:rFonts w:ascii="Calibri" w:eastAsia="Calibri" w:hAnsi="Calibri" w:cs="Calibri"/>
                <w:color w:val="000000" w:themeColor="text1"/>
                <w:vertAlign w:val="superscript"/>
                <w:lang w:val="en-CA"/>
              </w:rPr>
              <w:t>**</w:t>
            </w:r>
            <w:r w:rsidR="001173A1">
              <w:rPr>
                <w:rFonts w:ascii="Calibri" w:eastAsia="Calibri" w:hAnsi="Calibri" w:cs="Calibri"/>
                <w:color w:val="000000" w:themeColor="text1"/>
                <w:vertAlign w:val="superscript"/>
                <w:lang w:val="en-CA"/>
              </w:rPr>
              <w:t>*</w:t>
            </w:r>
          </w:p>
        </w:tc>
      </w:tr>
      <w:tr w:rsidR="47651833" w14:paraId="09E0CCF3" w14:textId="77777777" w:rsidTr="00127A18">
        <w:trPr>
          <w:trHeight w:val="292"/>
        </w:trPr>
        <w:tc>
          <w:tcPr>
            <w:tcW w:w="851" w:type="dxa"/>
          </w:tcPr>
          <w:p w14:paraId="105D1D13" w14:textId="5EAEEFC0" w:rsidR="47651833" w:rsidRDefault="47651833" w:rsidP="00352902">
            <w:pPr>
              <w:rPr>
                <w:rFonts w:ascii="Calibri" w:eastAsia="Calibri" w:hAnsi="Calibri" w:cs="Calibri"/>
                <w:b/>
                <w:bCs/>
                <w:color w:val="000000" w:themeColor="text1"/>
              </w:rPr>
            </w:pPr>
            <w:r w:rsidRPr="47651833">
              <w:rPr>
                <w:rFonts w:ascii="Calibri" w:eastAsia="Calibri" w:hAnsi="Calibri" w:cs="Calibri"/>
                <w:b/>
                <w:bCs/>
                <w:color w:val="000000" w:themeColor="text1"/>
                <w:lang w:val="en-CA"/>
              </w:rPr>
              <w:t>Cd</w:t>
            </w:r>
          </w:p>
        </w:tc>
        <w:tc>
          <w:tcPr>
            <w:tcW w:w="1437" w:type="dxa"/>
          </w:tcPr>
          <w:p w14:paraId="32014A57" w14:textId="2787E5C7" w:rsidR="6E336788" w:rsidRDefault="5FE8F7B1" w:rsidP="47651833">
            <w:pPr>
              <w:jc w:val="center"/>
              <w:rPr>
                <w:rFonts w:ascii="Calibri" w:eastAsia="Calibri" w:hAnsi="Calibri" w:cs="Calibri"/>
                <w:color w:val="000000" w:themeColor="text1"/>
                <w:lang w:val="en-CA"/>
              </w:rPr>
            </w:pPr>
            <w:r w:rsidRPr="532817EA">
              <w:rPr>
                <w:rFonts w:ascii="Calibri" w:eastAsia="Calibri" w:hAnsi="Calibri" w:cs="Calibri"/>
                <w:color w:val="000000" w:themeColor="text1"/>
                <w:lang w:val="en-CA"/>
              </w:rPr>
              <w:t>3</w:t>
            </w:r>
          </w:p>
        </w:tc>
        <w:tc>
          <w:tcPr>
            <w:tcW w:w="1438" w:type="dxa"/>
          </w:tcPr>
          <w:p w14:paraId="2632FFE6" w14:textId="059FF66B" w:rsidR="2761AA47" w:rsidRDefault="2761AA47" w:rsidP="00127A18">
            <w:pPr>
              <w:ind w:left="404"/>
              <w:rPr>
                <w:rFonts w:ascii="Calibri" w:eastAsia="Calibri" w:hAnsi="Calibri" w:cs="Calibri"/>
                <w:color w:val="000000" w:themeColor="text1"/>
                <w:lang w:val="en-CA"/>
              </w:rPr>
            </w:pPr>
            <w:r w:rsidRPr="532817EA">
              <w:rPr>
                <w:rFonts w:ascii="Calibri" w:eastAsia="Calibri" w:hAnsi="Calibri" w:cs="Calibri"/>
                <w:color w:val="000000" w:themeColor="text1"/>
                <w:lang w:val="en-CA"/>
              </w:rPr>
              <w:t>8</w:t>
            </w:r>
            <w:r w:rsidR="651C1F2F" w:rsidRPr="532817EA">
              <w:rPr>
                <w:rFonts w:ascii="Calibri" w:eastAsia="Calibri" w:hAnsi="Calibri" w:cs="Calibri"/>
                <w:color w:val="000000" w:themeColor="text1"/>
                <w:lang w:val="en-CA"/>
              </w:rPr>
              <w:t>2</w:t>
            </w:r>
            <w:r w:rsidRPr="532817EA">
              <w:rPr>
                <w:rFonts w:ascii="Calibri" w:eastAsia="Calibri" w:hAnsi="Calibri" w:cs="Calibri"/>
                <w:color w:val="000000" w:themeColor="text1"/>
                <w:vertAlign w:val="superscript"/>
                <w:lang w:val="en-CA"/>
              </w:rPr>
              <w:t>**</w:t>
            </w:r>
            <w:r w:rsidR="00127E45" w:rsidRPr="532817EA">
              <w:rPr>
                <w:rFonts w:ascii="Calibri" w:eastAsia="Calibri" w:hAnsi="Calibri" w:cs="Calibri"/>
                <w:color w:val="000000" w:themeColor="text1"/>
                <w:vertAlign w:val="superscript"/>
                <w:lang w:val="en-CA"/>
              </w:rPr>
              <w:t>*</w:t>
            </w:r>
          </w:p>
        </w:tc>
        <w:tc>
          <w:tcPr>
            <w:tcW w:w="1944" w:type="dxa"/>
          </w:tcPr>
          <w:p w14:paraId="5CC78EA7" w14:textId="046351DA" w:rsidR="47651833" w:rsidRDefault="47651833" w:rsidP="00127A18">
            <w:pPr>
              <w:ind w:left="699"/>
              <w:rPr>
                <w:rFonts w:ascii="Calibri" w:eastAsia="Calibri" w:hAnsi="Calibri" w:cs="Calibri"/>
                <w:color w:val="000000" w:themeColor="text1"/>
                <w:sz w:val="19"/>
                <w:szCs w:val="19"/>
              </w:rPr>
            </w:pPr>
            <w:r w:rsidRPr="47651833">
              <w:rPr>
                <w:rFonts w:ascii="Calibri" w:eastAsia="Calibri" w:hAnsi="Calibri" w:cs="Calibri"/>
                <w:color w:val="000000" w:themeColor="text1"/>
                <w:lang w:val="en-CA"/>
              </w:rPr>
              <w:t>58</w:t>
            </w:r>
            <w:r w:rsidRPr="47651833">
              <w:rPr>
                <w:rFonts w:ascii="Calibri" w:eastAsia="Calibri" w:hAnsi="Calibri" w:cs="Calibri"/>
                <w:color w:val="000000" w:themeColor="text1"/>
                <w:vertAlign w:val="superscript"/>
                <w:lang w:val="en-CA"/>
              </w:rPr>
              <w:t>**</w:t>
            </w:r>
            <w:r w:rsidR="001173A1">
              <w:rPr>
                <w:rFonts w:ascii="Calibri" w:eastAsia="Calibri" w:hAnsi="Calibri" w:cs="Calibri"/>
                <w:color w:val="000000" w:themeColor="text1"/>
                <w:vertAlign w:val="superscript"/>
                <w:lang w:val="en-CA"/>
              </w:rPr>
              <w:t>*</w:t>
            </w:r>
          </w:p>
        </w:tc>
      </w:tr>
      <w:tr w:rsidR="47651833" w14:paraId="77376091" w14:textId="77777777" w:rsidTr="00127A18">
        <w:trPr>
          <w:trHeight w:val="292"/>
        </w:trPr>
        <w:tc>
          <w:tcPr>
            <w:tcW w:w="851" w:type="dxa"/>
          </w:tcPr>
          <w:p w14:paraId="7CFE3182" w14:textId="5AA9C4EB" w:rsidR="47651833" w:rsidRDefault="47651833" w:rsidP="00352902">
            <w:pPr>
              <w:rPr>
                <w:rFonts w:ascii="Calibri" w:eastAsia="Calibri" w:hAnsi="Calibri" w:cs="Calibri"/>
                <w:b/>
                <w:bCs/>
              </w:rPr>
            </w:pPr>
            <w:r w:rsidRPr="47651833">
              <w:rPr>
                <w:rFonts w:ascii="Calibri" w:eastAsia="Calibri" w:hAnsi="Calibri" w:cs="Calibri"/>
                <w:b/>
                <w:bCs/>
                <w:lang w:val="en-CA"/>
              </w:rPr>
              <w:t>As</w:t>
            </w:r>
          </w:p>
        </w:tc>
        <w:tc>
          <w:tcPr>
            <w:tcW w:w="1437" w:type="dxa"/>
          </w:tcPr>
          <w:p w14:paraId="42634F65" w14:textId="43F8A3FD" w:rsidR="4FA6083C" w:rsidRDefault="3303EFD4" w:rsidP="47651833">
            <w:pPr>
              <w:jc w:val="center"/>
              <w:rPr>
                <w:rFonts w:ascii="Calibri" w:eastAsia="Calibri" w:hAnsi="Calibri" w:cs="Calibri"/>
                <w:lang w:val="en-CA"/>
              </w:rPr>
            </w:pPr>
            <w:r w:rsidRPr="47651833">
              <w:rPr>
                <w:rFonts w:ascii="Calibri" w:eastAsia="Calibri" w:hAnsi="Calibri" w:cs="Calibri"/>
                <w:lang w:val="en-CA"/>
              </w:rPr>
              <w:t xml:space="preserve"> </w:t>
            </w:r>
            <w:r w:rsidR="001173A1">
              <w:rPr>
                <w:rFonts w:ascii="Calibri" w:eastAsia="Calibri" w:hAnsi="Calibri" w:cs="Calibri"/>
                <w:lang w:val="en-CA"/>
              </w:rPr>
              <w:t>1</w:t>
            </w:r>
          </w:p>
        </w:tc>
        <w:tc>
          <w:tcPr>
            <w:tcW w:w="1438" w:type="dxa"/>
          </w:tcPr>
          <w:p w14:paraId="23AE9603" w14:textId="2BB39DBF" w:rsidR="4FA6083C" w:rsidRDefault="001173A1" w:rsidP="00127A18">
            <w:pPr>
              <w:ind w:left="404"/>
              <w:rPr>
                <w:rFonts w:ascii="Calibri" w:eastAsia="Calibri" w:hAnsi="Calibri" w:cs="Calibri"/>
                <w:lang w:val="en-CA"/>
              </w:rPr>
            </w:pPr>
            <w:r w:rsidRPr="47651833">
              <w:rPr>
                <w:rFonts w:ascii="Calibri" w:eastAsia="Calibri" w:hAnsi="Calibri" w:cs="Calibri"/>
                <w:lang w:val="en-CA"/>
              </w:rPr>
              <w:t>85</w:t>
            </w:r>
            <w:r w:rsidRPr="47651833">
              <w:rPr>
                <w:rFonts w:ascii="Calibri" w:eastAsia="Calibri" w:hAnsi="Calibri" w:cs="Calibri"/>
                <w:vertAlign w:val="superscript"/>
                <w:lang w:val="en-CA"/>
              </w:rPr>
              <w:t>**</w:t>
            </w:r>
            <w:r w:rsidR="00127E45">
              <w:rPr>
                <w:rFonts w:ascii="Calibri" w:eastAsia="Calibri" w:hAnsi="Calibri" w:cs="Calibri"/>
                <w:vertAlign w:val="superscript"/>
                <w:lang w:val="en-CA"/>
              </w:rPr>
              <w:t>*</w:t>
            </w:r>
          </w:p>
        </w:tc>
        <w:tc>
          <w:tcPr>
            <w:tcW w:w="1944" w:type="dxa"/>
          </w:tcPr>
          <w:p w14:paraId="74F16ED8" w14:textId="7147C8AC" w:rsidR="47651833" w:rsidRDefault="47651833" w:rsidP="00127A18">
            <w:pPr>
              <w:ind w:left="699"/>
              <w:rPr>
                <w:rFonts w:ascii="Calibri" w:eastAsia="Calibri" w:hAnsi="Calibri" w:cs="Calibri"/>
                <w:sz w:val="19"/>
                <w:szCs w:val="19"/>
              </w:rPr>
            </w:pPr>
            <w:r w:rsidRPr="47651833">
              <w:rPr>
                <w:rFonts w:ascii="Calibri" w:eastAsia="Calibri" w:hAnsi="Calibri" w:cs="Calibri"/>
                <w:lang w:val="en-CA"/>
              </w:rPr>
              <w:t>56</w:t>
            </w:r>
            <w:r w:rsidRPr="47651833">
              <w:rPr>
                <w:rFonts w:ascii="Calibri" w:eastAsia="Calibri" w:hAnsi="Calibri" w:cs="Calibri"/>
                <w:vertAlign w:val="superscript"/>
                <w:lang w:val="en-CA"/>
              </w:rPr>
              <w:t>**</w:t>
            </w:r>
            <w:r w:rsidR="001173A1">
              <w:rPr>
                <w:rFonts w:ascii="Calibri" w:eastAsia="Calibri" w:hAnsi="Calibri" w:cs="Calibri"/>
                <w:vertAlign w:val="superscript"/>
                <w:lang w:val="en-CA"/>
              </w:rPr>
              <w:t>*</w:t>
            </w:r>
          </w:p>
        </w:tc>
      </w:tr>
      <w:tr w:rsidR="47651833" w14:paraId="3CF2233D" w14:textId="77777777" w:rsidTr="00127A18">
        <w:trPr>
          <w:trHeight w:val="292"/>
        </w:trPr>
        <w:tc>
          <w:tcPr>
            <w:tcW w:w="851" w:type="dxa"/>
          </w:tcPr>
          <w:p w14:paraId="1BC7F03B" w14:textId="322A1DDA" w:rsidR="47651833" w:rsidRDefault="47651833" w:rsidP="00352902">
            <w:pPr>
              <w:rPr>
                <w:rFonts w:ascii="Calibri" w:eastAsia="Calibri" w:hAnsi="Calibri" w:cs="Calibri"/>
                <w:b/>
                <w:bCs/>
              </w:rPr>
            </w:pPr>
            <w:r w:rsidRPr="47651833">
              <w:rPr>
                <w:rFonts w:ascii="Calibri" w:eastAsia="Calibri" w:hAnsi="Calibri" w:cs="Calibri"/>
                <w:b/>
                <w:bCs/>
                <w:lang w:val="en-CA"/>
              </w:rPr>
              <w:t>Zn</w:t>
            </w:r>
          </w:p>
        </w:tc>
        <w:tc>
          <w:tcPr>
            <w:tcW w:w="1437" w:type="dxa"/>
          </w:tcPr>
          <w:p w14:paraId="1BDEDF61" w14:textId="15D12904" w:rsidR="19EEF95B" w:rsidRDefault="001173A1" w:rsidP="47651833">
            <w:pPr>
              <w:jc w:val="center"/>
              <w:rPr>
                <w:rFonts w:ascii="Calibri" w:eastAsia="Calibri" w:hAnsi="Calibri" w:cs="Calibri"/>
                <w:lang w:val="en-CA"/>
              </w:rPr>
            </w:pPr>
            <w:r>
              <w:rPr>
                <w:rFonts w:ascii="Calibri" w:eastAsia="Calibri" w:hAnsi="Calibri" w:cs="Calibri"/>
                <w:lang w:val="en-CA"/>
              </w:rPr>
              <w:t>3</w:t>
            </w:r>
          </w:p>
        </w:tc>
        <w:tc>
          <w:tcPr>
            <w:tcW w:w="1438" w:type="dxa"/>
          </w:tcPr>
          <w:p w14:paraId="74D4142C" w14:textId="24B77604" w:rsidR="18827F48" w:rsidRDefault="18827F48" w:rsidP="00127A18">
            <w:pPr>
              <w:ind w:left="404"/>
              <w:rPr>
                <w:rFonts w:ascii="Calibri" w:eastAsia="Calibri" w:hAnsi="Calibri" w:cs="Calibri"/>
                <w:lang w:val="en-CA"/>
              </w:rPr>
            </w:pPr>
            <w:r w:rsidRPr="47651833">
              <w:rPr>
                <w:rFonts w:ascii="Calibri" w:eastAsia="Calibri" w:hAnsi="Calibri" w:cs="Calibri"/>
                <w:lang w:val="en-CA"/>
              </w:rPr>
              <w:t>70</w:t>
            </w:r>
            <w:r w:rsidRPr="47651833">
              <w:rPr>
                <w:rFonts w:ascii="Calibri" w:eastAsia="Calibri" w:hAnsi="Calibri" w:cs="Calibri"/>
                <w:vertAlign w:val="superscript"/>
                <w:lang w:val="en-CA"/>
              </w:rPr>
              <w:t>**</w:t>
            </w:r>
            <w:r w:rsidR="00127E45">
              <w:rPr>
                <w:rFonts w:ascii="Calibri" w:eastAsia="Calibri" w:hAnsi="Calibri" w:cs="Calibri"/>
                <w:vertAlign w:val="superscript"/>
                <w:lang w:val="en-CA"/>
              </w:rPr>
              <w:t>*</w:t>
            </w:r>
          </w:p>
        </w:tc>
        <w:tc>
          <w:tcPr>
            <w:tcW w:w="1944" w:type="dxa"/>
          </w:tcPr>
          <w:p w14:paraId="440573E1" w14:textId="03E64415" w:rsidR="47651833" w:rsidRDefault="47651833" w:rsidP="00127A18">
            <w:pPr>
              <w:ind w:left="699"/>
              <w:rPr>
                <w:rFonts w:ascii="Calibri" w:eastAsia="Calibri" w:hAnsi="Calibri" w:cs="Calibri"/>
                <w:sz w:val="19"/>
                <w:szCs w:val="19"/>
              </w:rPr>
            </w:pPr>
            <w:r w:rsidRPr="47651833">
              <w:rPr>
                <w:rFonts w:ascii="Calibri" w:eastAsia="Calibri" w:hAnsi="Calibri" w:cs="Calibri"/>
                <w:lang w:val="en-CA"/>
              </w:rPr>
              <w:t>44</w:t>
            </w:r>
            <w:r w:rsidRPr="47651833">
              <w:rPr>
                <w:rFonts w:ascii="Calibri" w:eastAsia="Calibri" w:hAnsi="Calibri" w:cs="Calibri"/>
                <w:vertAlign w:val="superscript"/>
                <w:lang w:val="en-CA"/>
              </w:rPr>
              <w:t>**</w:t>
            </w:r>
          </w:p>
        </w:tc>
      </w:tr>
      <w:tr w:rsidR="47651833" w14:paraId="6DDED409" w14:textId="77777777" w:rsidTr="00127A18">
        <w:trPr>
          <w:trHeight w:val="292"/>
        </w:trPr>
        <w:tc>
          <w:tcPr>
            <w:tcW w:w="851" w:type="dxa"/>
            <w:tcBorders>
              <w:bottom w:val="single" w:sz="4" w:space="0" w:color="auto"/>
            </w:tcBorders>
          </w:tcPr>
          <w:p w14:paraId="46086EE7" w14:textId="586D1537" w:rsidR="47651833" w:rsidRDefault="47651833" w:rsidP="00352902">
            <w:pPr>
              <w:rPr>
                <w:rFonts w:ascii="Calibri" w:eastAsia="Calibri" w:hAnsi="Calibri" w:cs="Calibri"/>
                <w:b/>
                <w:bCs/>
              </w:rPr>
            </w:pPr>
            <w:r w:rsidRPr="47651833">
              <w:rPr>
                <w:rFonts w:ascii="Calibri" w:eastAsia="Calibri" w:hAnsi="Calibri" w:cs="Calibri"/>
                <w:b/>
                <w:bCs/>
                <w:lang w:val="en-CA"/>
              </w:rPr>
              <w:t>Cr</w:t>
            </w:r>
          </w:p>
        </w:tc>
        <w:tc>
          <w:tcPr>
            <w:tcW w:w="1437" w:type="dxa"/>
            <w:tcBorders>
              <w:bottom w:val="single" w:sz="4" w:space="0" w:color="auto"/>
            </w:tcBorders>
          </w:tcPr>
          <w:p w14:paraId="1E310D52" w14:textId="0794711F" w:rsidR="70DEAF7C" w:rsidRDefault="00FA5806" w:rsidP="47651833">
            <w:pPr>
              <w:jc w:val="center"/>
              <w:rPr>
                <w:rFonts w:ascii="Calibri" w:eastAsia="Calibri" w:hAnsi="Calibri" w:cs="Calibri"/>
                <w:lang w:val="en-CA"/>
              </w:rPr>
            </w:pPr>
            <w:r>
              <w:rPr>
                <w:rFonts w:ascii="Calibri" w:eastAsia="Calibri" w:hAnsi="Calibri" w:cs="Calibri"/>
                <w:lang w:val="en-CA"/>
              </w:rPr>
              <w:t>0</w:t>
            </w:r>
          </w:p>
        </w:tc>
        <w:tc>
          <w:tcPr>
            <w:tcW w:w="1438" w:type="dxa"/>
            <w:tcBorders>
              <w:bottom w:val="single" w:sz="4" w:space="0" w:color="auto"/>
            </w:tcBorders>
          </w:tcPr>
          <w:p w14:paraId="17ED076D" w14:textId="34B0CE58" w:rsidR="70DEAF7C" w:rsidRDefault="77A593AB" w:rsidP="00127A18">
            <w:pPr>
              <w:ind w:left="404"/>
              <w:rPr>
                <w:rFonts w:ascii="Calibri" w:eastAsia="Calibri" w:hAnsi="Calibri" w:cs="Calibri"/>
                <w:color w:val="000000" w:themeColor="text1"/>
                <w:lang w:val="en-CA"/>
              </w:rPr>
            </w:pPr>
            <w:r w:rsidRPr="64D6978D">
              <w:rPr>
                <w:rFonts w:ascii="Calibri" w:eastAsia="Calibri" w:hAnsi="Calibri" w:cs="Calibri"/>
                <w:color w:val="000000" w:themeColor="text1"/>
                <w:lang w:val="en-CA"/>
              </w:rPr>
              <w:t>–</w:t>
            </w:r>
          </w:p>
        </w:tc>
        <w:tc>
          <w:tcPr>
            <w:tcW w:w="1944" w:type="dxa"/>
            <w:tcBorders>
              <w:bottom w:val="single" w:sz="4" w:space="0" w:color="auto"/>
            </w:tcBorders>
          </w:tcPr>
          <w:p w14:paraId="11F40D5B" w14:textId="69EA5C54" w:rsidR="47651833" w:rsidRDefault="47651833" w:rsidP="00127A18">
            <w:pPr>
              <w:ind w:left="699"/>
              <w:rPr>
                <w:rFonts w:ascii="Calibri" w:eastAsia="Calibri" w:hAnsi="Calibri" w:cs="Calibri"/>
                <w:sz w:val="19"/>
                <w:szCs w:val="19"/>
              </w:rPr>
            </w:pPr>
            <w:r w:rsidRPr="47651833">
              <w:rPr>
                <w:rFonts w:ascii="Calibri" w:eastAsia="Calibri" w:hAnsi="Calibri" w:cs="Calibri"/>
                <w:lang w:val="en-CA"/>
              </w:rPr>
              <w:t>73</w:t>
            </w:r>
            <w:r w:rsidRPr="47651833">
              <w:rPr>
                <w:rFonts w:ascii="Calibri" w:eastAsia="Calibri" w:hAnsi="Calibri" w:cs="Calibri"/>
                <w:vertAlign w:val="superscript"/>
                <w:lang w:val="en-CA"/>
              </w:rPr>
              <w:t>**</w:t>
            </w:r>
            <w:r w:rsidR="001173A1">
              <w:rPr>
                <w:rFonts w:ascii="Calibri" w:eastAsia="Calibri" w:hAnsi="Calibri" w:cs="Calibri"/>
                <w:vertAlign w:val="superscript"/>
                <w:lang w:val="en-CA"/>
              </w:rPr>
              <w:t>*</w:t>
            </w:r>
          </w:p>
        </w:tc>
      </w:tr>
    </w:tbl>
    <w:p w14:paraId="45B48A34" w14:textId="33176A58" w:rsidR="00374E39" w:rsidRPr="009F6491" w:rsidRDefault="00374E39" w:rsidP="00374E39">
      <w:pPr>
        <w:spacing w:after="0" w:line="240" w:lineRule="auto"/>
        <w:rPr>
          <w:rFonts w:ascii="Times New Roman" w:eastAsia="Times New Roman" w:hAnsi="Times New Roman" w:cs="Times New Roman"/>
          <w:kern w:val="0"/>
          <w:lang w:eastAsia="fr-CA"/>
          <w14:ligatures w14:val="none"/>
        </w:rPr>
      </w:pPr>
      <w:r w:rsidRPr="009F6491">
        <w:rPr>
          <w:rFonts w:ascii="Calibri" w:eastAsia="Times New Roman" w:hAnsi="Calibri" w:cs="Calibri"/>
          <w:color w:val="000000"/>
          <w:kern w:val="0"/>
          <w:bdr w:val="none" w:sz="0" w:space="0" w:color="auto" w:frame="1"/>
          <w:lang w:val="en-CA" w:eastAsia="fr-CA"/>
          <w14:ligatures w14:val="none"/>
        </w:rPr>
        <w:t xml:space="preserve">*** p &lt; </w:t>
      </w:r>
      <w:proofErr w:type="gramStart"/>
      <w:r w:rsidRPr="009F6491">
        <w:rPr>
          <w:rFonts w:ascii="Calibri" w:eastAsia="Times New Roman" w:hAnsi="Calibri" w:cs="Calibri"/>
          <w:color w:val="000000"/>
          <w:kern w:val="0"/>
          <w:bdr w:val="none" w:sz="0" w:space="0" w:color="auto" w:frame="1"/>
          <w:lang w:val="en-CA" w:eastAsia="fr-CA"/>
          <w14:ligatures w14:val="none"/>
        </w:rPr>
        <w:t>0.001</w:t>
      </w:r>
      <w:r>
        <w:rPr>
          <w:rFonts w:ascii="Calibri" w:eastAsia="Times New Roman" w:hAnsi="Calibri" w:cs="Calibri"/>
          <w:color w:val="000000"/>
          <w:kern w:val="0"/>
          <w:bdr w:val="none" w:sz="0" w:space="0" w:color="auto" w:frame="1"/>
          <w:lang w:val="en-CA" w:eastAsia="fr-CA"/>
          <w14:ligatures w14:val="none"/>
        </w:rPr>
        <w:t xml:space="preserve"> ;</w:t>
      </w:r>
      <w:proofErr w:type="gramEnd"/>
      <w:r>
        <w:rPr>
          <w:rFonts w:ascii="Calibri" w:eastAsia="Times New Roman" w:hAnsi="Calibri" w:cs="Calibri"/>
          <w:color w:val="000000"/>
          <w:kern w:val="0"/>
          <w:bdr w:val="none" w:sz="0" w:space="0" w:color="auto" w:frame="1"/>
          <w:lang w:val="en-CA" w:eastAsia="fr-CA"/>
          <w14:ligatures w14:val="none"/>
        </w:rPr>
        <w:t xml:space="preserve"> </w:t>
      </w:r>
      <w:r w:rsidRPr="47651833">
        <w:rPr>
          <w:rFonts w:ascii="Calibri" w:eastAsia="Calibri" w:hAnsi="Calibri" w:cs="Calibri"/>
          <w:lang w:val="en-CA"/>
        </w:rPr>
        <w:t xml:space="preserve">** p&lt;0.01 </w:t>
      </w:r>
    </w:p>
    <w:p w14:paraId="3880EE69" w14:textId="17F391FE" w:rsidR="00127A18" w:rsidRPr="00C6594E" w:rsidRDefault="00127A18" w:rsidP="00127A18">
      <w:pPr>
        <w:spacing w:after="0" w:line="240" w:lineRule="auto"/>
        <w:rPr>
          <w:rFonts w:ascii="Times New Roman" w:eastAsia="Times New Roman" w:hAnsi="Times New Roman" w:cs="Times New Roman"/>
          <w:kern w:val="0"/>
          <w:lang w:val="en-US" w:eastAsia="fr-CA"/>
          <w14:ligatures w14:val="none"/>
        </w:rPr>
      </w:pPr>
      <w:r w:rsidRPr="00C6594E">
        <w:rPr>
          <w:rFonts w:ascii="Calibri" w:eastAsia="Times New Roman" w:hAnsi="Calibri" w:cs="Calibri"/>
          <w:color w:val="000000"/>
          <w:kern w:val="0"/>
          <w:shd w:val="clear" w:color="auto" w:fill="FFFFFF"/>
          <w:lang w:val="en-CA" w:eastAsia="fr-CA"/>
          <w14:ligatures w14:val="none"/>
        </w:rPr>
        <w:t xml:space="preserve">p-values </w:t>
      </w:r>
      <w:r>
        <w:rPr>
          <w:rFonts w:ascii="Calibri" w:eastAsia="Times New Roman" w:hAnsi="Calibri" w:cs="Calibri"/>
          <w:color w:val="000000"/>
          <w:kern w:val="0"/>
          <w:shd w:val="clear" w:color="auto" w:fill="FFFFFF"/>
          <w:lang w:val="en-CA" w:eastAsia="fr-CA"/>
          <w14:ligatures w14:val="none"/>
        </w:rPr>
        <w:t>from</w:t>
      </w:r>
      <w:r w:rsidRPr="00C6594E">
        <w:rPr>
          <w:rFonts w:ascii="Calibri" w:eastAsia="Times New Roman" w:hAnsi="Calibri" w:cs="Calibri"/>
          <w:color w:val="000000"/>
          <w:kern w:val="0"/>
          <w:shd w:val="clear" w:color="auto" w:fill="FFFFFF"/>
          <w:lang w:val="en-CA" w:eastAsia="fr-CA"/>
          <w14:ligatures w14:val="none"/>
        </w:rPr>
        <w:t xml:space="preserve"> the F-test </w:t>
      </w:r>
      <w:r>
        <w:rPr>
          <w:rFonts w:ascii="Calibri" w:eastAsia="Times New Roman" w:hAnsi="Calibri" w:cs="Calibri"/>
          <w:color w:val="000000"/>
          <w:kern w:val="0"/>
          <w:shd w:val="clear" w:color="auto" w:fill="FFFFFF"/>
          <w:lang w:val="en-CA" w:eastAsia="fr-CA"/>
          <w14:ligatures w14:val="none"/>
        </w:rPr>
        <w:t xml:space="preserve">for </w:t>
      </w:r>
      <w:r w:rsidRPr="00C6594E">
        <w:rPr>
          <w:rFonts w:ascii="Calibri" w:eastAsia="Times New Roman" w:hAnsi="Calibri" w:cs="Calibri"/>
          <w:color w:val="000000"/>
          <w:kern w:val="0"/>
          <w:shd w:val="clear" w:color="auto" w:fill="FFFFFF"/>
          <w:lang w:val="en-CA" w:eastAsia="fr-CA"/>
          <w14:ligatures w14:val="none"/>
        </w:rPr>
        <w:t>overall model significance</w:t>
      </w:r>
    </w:p>
    <w:p w14:paraId="638EDAB0" w14:textId="77777777" w:rsidR="00E92AB4" w:rsidRPr="00E92AB4" w:rsidRDefault="00E92AB4" w:rsidP="00574469">
      <w:pPr>
        <w:pStyle w:val="Bibliographie"/>
        <w:ind w:left="0" w:firstLine="0"/>
        <w:rPr>
          <w:rFonts w:ascii="Calibri" w:eastAsia="Calibri" w:hAnsi="Calibri" w:cs="Calibri"/>
          <w:b/>
          <w:bCs/>
          <w:lang w:val="en-US"/>
        </w:rPr>
      </w:pPr>
      <w:r w:rsidRPr="00E92AB4">
        <w:rPr>
          <w:rFonts w:ascii="Calibri" w:eastAsia="Calibri" w:hAnsi="Calibri" w:cs="Calibri"/>
          <w:b/>
          <w:bCs/>
          <w:lang w:val="en-US"/>
        </w:rPr>
        <w:lastRenderedPageBreak/>
        <w:t>REFERENCE</w:t>
      </w:r>
    </w:p>
    <w:p w14:paraId="6E9E4761" w14:textId="005F500E" w:rsidR="00C879BD" w:rsidRPr="00C879BD" w:rsidRDefault="003534E7" w:rsidP="00C879BD">
      <w:pPr>
        <w:pStyle w:val="Bibliographie"/>
        <w:rPr>
          <w:rFonts w:ascii="Calibri" w:hAnsi="Calibri" w:cs="Calibri"/>
        </w:rPr>
      </w:pPr>
      <w:r>
        <w:rPr>
          <w:rFonts w:ascii="Calibri" w:eastAsia="Calibri" w:hAnsi="Calibri" w:cs="Calibri"/>
          <w:lang w:val="en-US"/>
        </w:rPr>
        <w:fldChar w:fldCharType="begin"/>
      </w:r>
      <w:r w:rsidR="00C879BD">
        <w:rPr>
          <w:rFonts w:ascii="Calibri" w:eastAsia="Calibri" w:hAnsi="Calibri" w:cs="Calibri"/>
          <w:lang w:val="en-US"/>
        </w:rPr>
        <w:instrText xml:space="preserve"> ADDIN ZOTERO_BIBL {"uncited":[],"omitted":[],"custom":[]} CSL_BIBLIOGRAPHY </w:instrText>
      </w:r>
      <w:r>
        <w:rPr>
          <w:rFonts w:ascii="Calibri" w:eastAsia="Calibri" w:hAnsi="Calibri" w:cs="Calibri"/>
          <w:lang w:val="en-US"/>
        </w:rPr>
        <w:fldChar w:fldCharType="separate"/>
      </w:r>
      <w:r w:rsidR="00C879BD" w:rsidRPr="00C879BD">
        <w:rPr>
          <w:rFonts w:ascii="Calibri" w:hAnsi="Calibri" w:cs="Calibri"/>
          <w:lang w:val="en-US"/>
        </w:rPr>
        <w:t xml:space="preserve">DiMaggio, C. (2013). Regression Diagnostics. In C. DiMaggio (Ed.), </w:t>
      </w:r>
      <w:r w:rsidR="00C879BD" w:rsidRPr="00C879BD">
        <w:rPr>
          <w:rFonts w:ascii="Calibri" w:hAnsi="Calibri" w:cs="Calibri"/>
          <w:i/>
          <w:iCs/>
          <w:lang w:val="en-US"/>
        </w:rPr>
        <w:t>SAS for Epidemiologists: Applications and Methods</w:t>
      </w:r>
      <w:r w:rsidR="00C879BD" w:rsidRPr="00C879BD">
        <w:rPr>
          <w:rFonts w:ascii="Calibri" w:hAnsi="Calibri" w:cs="Calibri"/>
          <w:lang w:val="en-US"/>
        </w:rPr>
        <w:t xml:space="preserve"> (pp. 213–229). </w:t>
      </w:r>
      <w:r w:rsidR="00C879BD" w:rsidRPr="00C879BD">
        <w:rPr>
          <w:rFonts w:ascii="Calibri" w:hAnsi="Calibri" w:cs="Calibri"/>
        </w:rPr>
        <w:t>Springer. https://doi.org/10.1007/978-1-4614-4854-9_14</w:t>
      </w:r>
    </w:p>
    <w:p w14:paraId="32268422" w14:textId="49255590" w:rsidR="0023713F" w:rsidRDefault="003534E7" w:rsidP="00C879BD">
      <w:pPr>
        <w:pStyle w:val="Bibliographie"/>
        <w:rPr>
          <w:rFonts w:ascii="Calibri" w:eastAsia="Calibri" w:hAnsi="Calibri" w:cs="Calibri"/>
          <w:lang w:val="en-US"/>
        </w:rPr>
      </w:pPr>
      <w:r>
        <w:rPr>
          <w:rFonts w:ascii="Calibri" w:eastAsia="Calibri" w:hAnsi="Calibri" w:cs="Calibri"/>
          <w:lang w:val="en-US"/>
        </w:rPr>
        <w:fldChar w:fldCharType="end"/>
      </w:r>
    </w:p>
    <w:sectPr w:rsidR="0023713F" w:rsidSect="00352902">
      <w:headerReference w:type="default" r:id="rId8"/>
      <w:footerReference w:type="default" r:id="rId9"/>
      <w:pgSz w:w="12240" w:h="15840"/>
      <w:pgMar w:top="568" w:right="1325" w:bottom="1440" w:left="1800" w:header="708"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E5FF" w14:textId="77777777" w:rsidR="00983C73" w:rsidRDefault="00983C73">
      <w:pPr>
        <w:spacing w:after="0" w:line="240" w:lineRule="auto"/>
      </w:pPr>
      <w:r>
        <w:separator/>
      </w:r>
    </w:p>
  </w:endnote>
  <w:endnote w:type="continuationSeparator" w:id="0">
    <w:p w14:paraId="4D86FFB7" w14:textId="77777777" w:rsidR="00983C73" w:rsidRDefault="0098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64D6978D" w14:paraId="10FD1BFD" w14:textId="77777777" w:rsidTr="64D6978D">
      <w:trPr>
        <w:trHeight w:val="300"/>
      </w:trPr>
      <w:tc>
        <w:tcPr>
          <w:tcW w:w="2880" w:type="dxa"/>
        </w:tcPr>
        <w:p w14:paraId="29313680" w14:textId="16A2CFF1" w:rsidR="64D6978D" w:rsidRDefault="64D6978D" w:rsidP="64D6978D">
          <w:pPr>
            <w:pStyle w:val="En-tte"/>
            <w:ind w:left="-115"/>
          </w:pPr>
        </w:p>
      </w:tc>
      <w:tc>
        <w:tcPr>
          <w:tcW w:w="2880" w:type="dxa"/>
        </w:tcPr>
        <w:p w14:paraId="3E9B877E" w14:textId="327E310A" w:rsidR="64D6978D" w:rsidRDefault="64D6978D" w:rsidP="64D6978D">
          <w:pPr>
            <w:pStyle w:val="En-tte"/>
            <w:jc w:val="center"/>
          </w:pPr>
        </w:p>
      </w:tc>
      <w:tc>
        <w:tcPr>
          <w:tcW w:w="2880" w:type="dxa"/>
        </w:tcPr>
        <w:p w14:paraId="64333C4B" w14:textId="7A56FEE9" w:rsidR="64D6978D" w:rsidRDefault="64D6978D" w:rsidP="64D6978D">
          <w:pPr>
            <w:pStyle w:val="En-tte"/>
            <w:ind w:right="-115"/>
            <w:jc w:val="right"/>
          </w:pPr>
          <w:r>
            <w:fldChar w:fldCharType="begin"/>
          </w:r>
          <w:r>
            <w:instrText>PAGE</w:instrText>
          </w:r>
          <w:r>
            <w:fldChar w:fldCharType="separate"/>
          </w:r>
          <w:r w:rsidR="00E92AB4">
            <w:rPr>
              <w:noProof/>
            </w:rPr>
            <w:t>1</w:t>
          </w:r>
          <w:r>
            <w:fldChar w:fldCharType="end"/>
          </w:r>
        </w:p>
      </w:tc>
    </w:tr>
  </w:tbl>
  <w:p w14:paraId="070D8CE7" w14:textId="5932FF5C" w:rsidR="64D6978D" w:rsidRDefault="64D6978D" w:rsidP="64D697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4A40" w14:textId="77777777" w:rsidR="00983C73" w:rsidRDefault="00983C73">
      <w:pPr>
        <w:spacing w:after="0" w:line="240" w:lineRule="auto"/>
      </w:pPr>
      <w:r>
        <w:separator/>
      </w:r>
    </w:p>
  </w:footnote>
  <w:footnote w:type="continuationSeparator" w:id="0">
    <w:p w14:paraId="6CD65D85" w14:textId="77777777" w:rsidR="00983C73" w:rsidRDefault="0098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64D6978D" w14:paraId="4EF38EFD" w14:textId="77777777" w:rsidTr="64D6978D">
      <w:trPr>
        <w:trHeight w:val="300"/>
      </w:trPr>
      <w:tc>
        <w:tcPr>
          <w:tcW w:w="2880" w:type="dxa"/>
        </w:tcPr>
        <w:p w14:paraId="790F0C5B" w14:textId="37BFEE3B" w:rsidR="64D6978D" w:rsidRDefault="64D6978D" w:rsidP="64D6978D">
          <w:pPr>
            <w:pStyle w:val="En-tte"/>
            <w:ind w:left="-115"/>
          </w:pPr>
        </w:p>
      </w:tc>
      <w:tc>
        <w:tcPr>
          <w:tcW w:w="2880" w:type="dxa"/>
        </w:tcPr>
        <w:p w14:paraId="0AC1EAC8" w14:textId="70CB4E48" w:rsidR="64D6978D" w:rsidRDefault="64D6978D" w:rsidP="64D6978D">
          <w:pPr>
            <w:pStyle w:val="En-tte"/>
            <w:jc w:val="center"/>
          </w:pPr>
        </w:p>
      </w:tc>
      <w:tc>
        <w:tcPr>
          <w:tcW w:w="2880" w:type="dxa"/>
        </w:tcPr>
        <w:p w14:paraId="2E6B2964" w14:textId="26FBBF45" w:rsidR="64D6978D" w:rsidRDefault="64D6978D" w:rsidP="64D6978D">
          <w:pPr>
            <w:pStyle w:val="En-tte"/>
            <w:ind w:right="-115"/>
            <w:jc w:val="right"/>
          </w:pPr>
        </w:p>
      </w:tc>
    </w:tr>
  </w:tbl>
  <w:p w14:paraId="46E8E3B7" w14:textId="55A97852" w:rsidR="64D6978D" w:rsidRDefault="64D6978D" w:rsidP="64D697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99E"/>
    <w:multiLevelType w:val="multilevel"/>
    <w:tmpl w:val="E83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0C141"/>
    <w:multiLevelType w:val="hybridMultilevel"/>
    <w:tmpl w:val="8DCE9516"/>
    <w:lvl w:ilvl="0" w:tplc="0ADE60F4">
      <w:start w:val="1"/>
      <w:numFmt w:val="decimal"/>
      <w:lvlText w:val="%1."/>
      <w:lvlJc w:val="left"/>
      <w:pPr>
        <w:ind w:left="720" w:hanging="360"/>
      </w:pPr>
    </w:lvl>
    <w:lvl w:ilvl="1" w:tplc="D186BB10">
      <w:start w:val="1"/>
      <w:numFmt w:val="lowerLetter"/>
      <w:lvlText w:val="%2."/>
      <w:lvlJc w:val="left"/>
      <w:pPr>
        <w:ind w:left="1440" w:hanging="360"/>
      </w:pPr>
    </w:lvl>
    <w:lvl w:ilvl="2" w:tplc="C33C7BB6">
      <w:start w:val="1"/>
      <w:numFmt w:val="lowerRoman"/>
      <w:lvlText w:val="%3."/>
      <w:lvlJc w:val="right"/>
      <w:pPr>
        <w:ind w:left="2160" w:hanging="180"/>
      </w:pPr>
    </w:lvl>
    <w:lvl w:ilvl="3" w:tplc="64BE2560">
      <w:start w:val="1"/>
      <w:numFmt w:val="decimal"/>
      <w:lvlText w:val="%4."/>
      <w:lvlJc w:val="left"/>
      <w:pPr>
        <w:ind w:left="2880" w:hanging="360"/>
      </w:pPr>
    </w:lvl>
    <w:lvl w:ilvl="4" w:tplc="2D903A56">
      <w:start w:val="1"/>
      <w:numFmt w:val="lowerLetter"/>
      <w:lvlText w:val="%5."/>
      <w:lvlJc w:val="left"/>
      <w:pPr>
        <w:ind w:left="3600" w:hanging="360"/>
      </w:pPr>
    </w:lvl>
    <w:lvl w:ilvl="5" w:tplc="7CEE22D2">
      <w:start w:val="1"/>
      <w:numFmt w:val="lowerRoman"/>
      <w:lvlText w:val="%6."/>
      <w:lvlJc w:val="right"/>
      <w:pPr>
        <w:ind w:left="4320" w:hanging="180"/>
      </w:pPr>
    </w:lvl>
    <w:lvl w:ilvl="6" w:tplc="2AC64E5E">
      <w:start w:val="1"/>
      <w:numFmt w:val="decimal"/>
      <w:lvlText w:val="%7."/>
      <w:lvlJc w:val="left"/>
      <w:pPr>
        <w:ind w:left="5040" w:hanging="360"/>
      </w:pPr>
    </w:lvl>
    <w:lvl w:ilvl="7" w:tplc="E9980910">
      <w:start w:val="1"/>
      <w:numFmt w:val="lowerLetter"/>
      <w:lvlText w:val="%8."/>
      <w:lvlJc w:val="left"/>
      <w:pPr>
        <w:ind w:left="5760" w:hanging="360"/>
      </w:pPr>
    </w:lvl>
    <w:lvl w:ilvl="8" w:tplc="11D09DE8">
      <w:start w:val="1"/>
      <w:numFmt w:val="lowerRoman"/>
      <w:lvlText w:val="%9."/>
      <w:lvlJc w:val="right"/>
      <w:pPr>
        <w:ind w:left="6480" w:hanging="180"/>
      </w:pPr>
    </w:lvl>
  </w:abstractNum>
  <w:abstractNum w:abstractNumId="2" w15:restartNumberingAfterBreak="0">
    <w:nsid w:val="5AF4C47E"/>
    <w:multiLevelType w:val="hybridMultilevel"/>
    <w:tmpl w:val="DB2CDF04"/>
    <w:lvl w:ilvl="0" w:tplc="604EF802">
      <w:start w:val="1"/>
      <w:numFmt w:val="bullet"/>
      <w:lvlText w:val="-"/>
      <w:lvlJc w:val="left"/>
      <w:pPr>
        <w:ind w:left="720" w:hanging="360"/>
      </w:pPr>
      <w:rPr>
        <w:rFonts w:ascii="Aptos" w:hAnsi="Aptos" w:hint="default"/>
      </w:rPr>
    </w:lvl>
    <w:lvl w:ilvl="1" w:tplc="2412165C">
      <w:start w:val="1"/>
      <w:numFmt w:val="bullet"/>
      <w:lvlText w:val="o"/>
      <w:lvlJc w:val="left"/>
      <w:pPr>
        <w:ind w:left="1440" w:hanging="360"/>
      </w:pPr>
      <w:rPr>
        <w:rFonts w:ascii="Courier New" w:hAnsi="Courier New" w:hint="default"/>
      </w:rPr>
    </w:lvl>
    <w:lvl w:ilvl="2" w:tplc="18562098">
      <w:start w:val="1"/>
      <w:numFmt w:val="bullet"/>
      <w:lvlText w:val=""/>
      <w:lvlJc w:val="left"/>
      <w:pPr>
        <w:ind w:left="2160" w:hanging="360"/>
      </w:pPr>
      <w:rPr>
        <w:rFonts w:ascii="Wingdings" w:hAnsi="Wingdings" w:hint="default"/>
      </w:rPr>
    </w:lvl>
    <w:lvl w:ilvl="3" w:tplc="DDB04BD8">
      <w:start w:val="1"/>
      <w:numFmt w:val="bullet"/>
      <w:lvlText w:val=""/>
      <w:lvlJc w:val="left"/>
      <w:pPr>
        <w:ind w:left="2880" w:hanging="360"/>
      </w:pPr>
      <w:rPr>
        <w:rFonts w:ascii="Symbol" w:hAnsi="Symbol" w:hint="default"/>
      </w:rPr>
    </w:lvl>
    <w:lvl w:ilvl="4" w:tplc="2542A510">
      <w:start w:val="1"/>
      <w:numFmt w:val="bullet"/>
      <w:lvlText w:val="o"/>
      <w:lvlJc w:val="left"/>
      <w:pPr>
        <w:ind w:left="3600" w:hanging="360"/>
      </w:pPr>
      <w:rPr>
        <w:rFonts w:ascii="Courier New" w:hAnsi="Courier New" w:hint="default"/>
      </w:rPr>
    </w:lvl>
    <w:lvl w:ilvl="5" w:tplc="DB40E798">
      <w:start w:val="1"/>
      <w:numFmt w:val="bullet"/>
      <w:lvlText w:val=""/>
      <w:lvlJc w:val="left"/>
      <w:pPr>
        <w:ind w:left="4320" w:hanging="360"/>
      </w:pPr>
      <w:rPr>
        <w:rFonts w:ascii="Wingdings" w:hAnsi="Wingdings" w:hint="default"/>
      </w:rPr>
    </w:lvl>
    <w:lvl w:ilvl="6" w:tplc="68DADD9A">
      <w:start w:val="1"/>
      <w:numFmt w:val="bullet"/>
      <w:lvlText w:val=""/>
      <w:lvlJc w:val="left"/>
      <w:pPr>
        <w:ind w:left="5040" w:hanging="360"/>
      </w:pPr>
      <w:rPr>
        <w:rFonts w:ascii="Symbol" w:hAnsi="Symbol" w:hint="default"/>
      </w:rPr>
    </w:lvl>
    <w:lvl w:ilvl="7" w:tplc="21DA2068">
      <w:start w:val="1"/>
      <w:numFmt w:val="bullet"/>
      <w:lvlText w:val="o"/>
      <w:lvlJc w:val="left"/>
      <w:pPr>
        <w:ind w:left="5760" w:hanging="360"/>
      </w:pPr>
      <w:rPr>
        <w:rFonts w:ascii="Courier New" w:hAnsi="Courier New" w:hint="default"/>
      </w:rPr>
    </w:lvl>
    <w:lvl w:ilvl="8" w:tplc="8194A0F0">
      <w:start w:val="1"/>
      <w:numFmt w:val="bullet"/>
      <w:lvlText w:val=""/>
      <w:lvlJc w:val="left"/>
      <w:pPr>
        <w:ind w:left="6480" w:hanging="360"/>
      </w:pPr>
      <w:rPr>
        <w:rFonts w:ascii="Wingdings" w:hAnsi="Wingdings" w:hint="default"/>
      </w:rPr>
    </w:lvl>
  </w:abstractNum>
  <w:abstractNum w:abstractNumId="3" w15:restartNumberingAfterBreak="0">
    <w:nsid w:val="60DD2F17"/>
    <w:multiLevelType w:val="hybridMultilevel"/>
    <w:tmpl w:val="514412A2"/>
    <w:lvl w:ilvl="0" w:tplc="1A4C4CCA">
      <w:start w:val="1"/>
      <w:numFmt w:val="decimal"/>
      <w:lvlText w:val="(4)"/>
      <w:lvlJc w:val="left"/>
      <w:pPr>
        <w:ind w:left="720" w:hanging="360"/>
      </w:pPr>
    </w:lvl>
    <w:lvl w:ilvl="1" w:tplc="5780267A">
      <w:start w:val="1"/>
      <w:numFmt w:val="lowerLetter"/>
      <w:lvlText w:val="%2."/>
      <w:lvlJc w:val="left"/>
      <w:pPr>
        <w:ind w:left="1440" w:hanging="360"/>
      </w:pPr>
    </w:lvl>
    <w:lvl w:ilvl="2" w:tplc="93F819B6">
      <w:start w:val="1"/>
      <w:numFmt w:val="lowerRoman"/>
      <w:lvlText w:val="%3."/>
      <w:lvlJc w:val="right"/>
      <w:pPr>
        <w:ind w:left="2160" w:hanging="180"/>
      </w:pPr>
    </w:lvl>
    <w:lvl w:ilvl="3" w:tplc="D1C4FAFE">
      <w:start w:val="1"/>
      <w:numFmt w:val="decimal"/>
      <w:lvlText w:val="%4."/>
      <w:lvlJc w:val="left"/>
      <w:pPr>
        <w:ind w:left="2880" w:hanging="360"/>
      </w:pPr>
    </w:lvl>
    <w:lvl w:ilvl="4" w:tplc="76508052">
      <w:start w:val="1"/>
      <w:numFmt w:val="lowerLetter"/>
      <w:lvlText w:val="%5."/>
      <w:lvlJc w:val="left"/>
      <w:pPr>
        <w:ind w:left="3600" w:hanging="360"/>
      </w:pPr>
    </w:lvl>
    <w:lvl w:ilvl="5" w:tplc="4C364498">
      <w:start w:val="1"/>
      <w:numFmt w:val="lowerRoman"/>
      <w:lvlText w:val="%6."/>
      <w:lvlJc w:val="right"/>
      <w:pPr>
        <w:ind w:left="4320" w:hanging="180"/>
      </w:pPr>
    </w:lvl>
    <w:lvl w:ilvl="6" w:tplc="E6A8483E">
      <w:start w:val="1"/>
      <w:numFmt w:val="decimal"/>
      <w:lvlText w:val="%7."/>
      <w:lvlJc w:val="left"/>
      <w:pPr>
        <w:ind w:left="5040" w:hanging="360"/>
      </w:pPr>
    </w:lvl>
    <w:lvl w:ilvl="7" w:tplc="C7F0DCDA">
      <w:start w:val="1"/>
      <w:numFmt w:val="lowerLetter"/>
      <w:lvlText w:val="%8."/>
      <w:lvlJc w:val="left"/>
      <w:pPr>
        <w:ind w:left="5760" w:hanging="360"/>
      </w:pPr>
    </w:lvl>
    <w:lvl w:ilvl="8" w:tplc="31E6B15A">
      <w:start w:val="1"/>
      <w:numFmt w:val="lowerRoman"/>
      <w:lvlText w:val="%9."/>
      <w:lvlJc w:val="right"/>
      <w:pPr>
        <w:ind w:left="6480" w:hanging="180"/>
      </w:pPr>
    </w:lvl>
  </w:abstractNum>
  <w:abstractNum w:abstractNumId="4" w15:restartNumberingAfterBreak="0">
    <w:nsid w:val="7D0E5F9E"/>
    <w:multiLevelType w:val="hybridMultilevel"/>
    <w:tmpl w:val="C0D8C632"/>
    <w:lvl w:ilvl="0" w:tplc="FFFFFFF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59930298">
    <w:abstractNumId w:val="2"/>
  </w:num>
  <w:num w:numId="2" w16cid:durableId="543565337">
    <w:abstractNumId w:val="1"/>
  </w:num>
  <w:num w:numId="3" w16cid:durableId="1095128036">
    <w:abstractNumId w:val="3"/>
  </w:num>
  <w:num w:numId="4" w16cid:durableId="460149726">
    <w:abstractNumId w:val="0"/>
  </w:num>
  <w:num w:numId="5" w16cid:durableId="644430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64"/>
    <w:rsid w:val="000036BB"/>
    <w:rsid w:val="00067B2D"/>
    <w:rsid w:val="00081C64"/>
    <w:rsid w:val="00107E7D"/>
    <w:rsid w:val="001173A1"/>
    <w:rsid w:val="00127A18"/>
    <w:rsid w:val="00127E45"/>
    <w:rsid w:val="00131BED"/>
    <w:rsid w:val="00146433"/>
    <w:rsid w:val="0020703A"/>
    <w:rsid w:val="0022115C"/>
    <w:rsid w:val="0023713F"/>
    <w:rsid w:val="0023E7FA"/>
    <w:rsid w:val="0027679D"/>
    <w:rsid w:val="0029440E"/>
    <w:rsid w:val="002B14FC"/>
    <w:rsid w:val="002B31B5"/>
    <w:rsid w:val="00305D78"/>
    <w:rsid w:val="00352902"/>
    <w:rsid w:val="003534E7"/>
    <w:rsid w:val="00355EFF"/>
    <w:rsid w:val="00374E39"/>
    <w:rsid w:val="003A2C60"/>
    <w:rsid w:val="003E4B5C"/>
    <w:rsid w:val="003E7231"/>
    <w:rsid w:val="00420537"/>
    <w:rsid w:val="00476B71"/>
    <w:rsid w:val="00480946"/>
    <w:rsid w:val="004E1092"/>
    <w:rsid w:val="00525458"/>
    <w:rsid w:val="0053D0F2"/>
    <w:rsid w:val="00574469"/>
    <w:rsid w:val="005C7E4A"/>
    <w:rsid w:val="005F7AF2"/>
    <w:rsid w:val="00615EFA"/>
    <w:rsid w:val="00660942"/>
    <w:rsid w:val="0066799B"/>
    <w:rsid w:val="006730B6"/>
    <w:rsid w:val="006C3830"/>
    <w:rsid w:val="00765E78"/>
    <w:rsid w:val="007B5A06"/>
    <w:rsid w:val="007E4DCC"/>
    <w:rsid w:val="00832198"/>
    <w:rsid w:val="00884F7D"/>
    <w:rsid w:val="008A3B08"/>
    <w:rsid w:val="008B5E07"/>
    <w:rsid w:val="008D7305"/>
    <w:rsid w:val="008E274D"/>
    <w:rsid w:val="0095697E"/>
    <w:rsid w:val="00960FAC"/>
    <w:rsid w:val="00983C73"/>
    <w:rsid w:val="009A73C1"/>
    <w:rsid w:val="009C3DE4"/>
    <w:rsid w:val="009C4B05"/>
    <w:rsid w:val="009E3544"/>
    <w:rsid w:val="009E3B26"/>
    <w:rsid w:val="009F2E19"/>
    <w:rsid w:val="009F6491"/>
    <w:rsid w:val="00A02F8F"/>
    <w:rsid w:val="00A74E14"/>
    <w:rsid w:val="00ABEEE4"/>
    <w:rsid w:val="00BE4643"/>
    <w:rsid w:val="00C36C18"/>
    <w:rsid w:val="00C4449B"/>
    <w:rsid w:val="00C6594E"/>
    <w:rsid w:val="00C879BD"/>
    <w:rsid w:val="00CA2B51"/>
    <w:rsid w:val="00D448DA"/>
    <w:rsid w:val="00D45341"/>
    <w:rsid w:val="00D7060B"/>
    <w:rsid w:val="00D7563B"/>
    <w:rsid w:val="00D9366F"/>
    <w:rsid w:val="00D947F6"/>
    <w:rsid w:val="00D966B7"/>
    <w:rsid w:val="00E0347F"/>
    <w:rsid w:val="00E10175"/>
    <w:rsid w:val="00E713D1"/>
    <w:rsid w:val="00E92AB4"/>
    <w:rsid w:val="00E92C40"/>
    <w:rsid w:val="00EB78DB"/>
    <w:rsid w:val="00EE1F52"/>
    <w:rsid w:val="00EE4C64"/>
    <w:rsid w:val="00F35D9B"/>
    <w:rsid w:val="00F71ACB"/>
    <w:rsid w:val="00F81DAA"/>
    <w:rsid w:val="00F86B79"/>
    <w:rsid w:val="00F936DE"/>
    <w:rsid w:val="00F99ED3"/>
    <w:rsid w:val="00FA5806"/>
    <w:rsid w:val="00FC765F"/>
    <w:rsid w:val="015E7D87"/>
    <w:rsid w:val="01D3E078"/>
    <w:rsid w:val="01DC0BAB"/>
    <w:rsid w:val="01EA9846"/>
    <w:rsid w:val="0211C159"/>
    <w:rsid w:val="02344D38"/>
    <w:rsid w:val="027006A8"/>
    <w:rsid w:val="02A1F812"/>
    <w:rsid w:val="02E089F6"/>
    <w:rsid w:val="02F0409B"/>
    <w:rsid w:val="02F63CF4"/>
    <w:rsid w:val="030681DF"/>
    <w:rsid w:val="03388BF5"/>
    <w:rsid w:val="033CA33C"/>
    <w:rsid w:val="03458B5B"/>
    <w:rsid w:val="0370CF5A"/>
    <w:rsid w:val="038B80F6"/>
    <w:rsid w:val="03961BC4"/>
    <w:rsid w:val="03C1582B"/>
    <w:rsid w:val="03C3407F"/>
    <w:rsid w:val="045E8D08"/>
    <w:rsid w:val="04AC7AB2"/>
    <w:rsid w:val="04AF091E"/>
    <w:rsid w:val="04C79209"/>
    <w:rsid w:val="05237482"/>
    <w:rsid w:val="057B7889"/>
    <w:rsid w:val="05839293"/>
    <w:rsid w:val="05BB5D2A"/>
    <w:rsid w:val="05DB1581"/>
    <w:rsid w:val="06031257"/>
    <w:rsid w:val="061E2902"/>
    <w:rsid w:val="062FC5BD"/>
    <w:rsid w:val="06BD9FDC"/>
    <w:rsid w:val="06DCDDA9"/>
    <w:rsid w:val="06E00874"/>
    <w:rsid w:val="06E8C4BA"/>
    <w:rsid w:val="0735BCCB"/>
    <w:rsid w:val="073FE3FE"/>
    <w:rsid w:val="077AB671"/>
    <w:rsid w:val="0780B806"/>
    <w:rsid w:val="079F14A3"/>
    <w:rsid w:val="07C9B29F"/>
    <w:rsid w:val="07CA0006"/>
    <w:rsid w:val="07D131EB"/>
    <w:rsid w:val="08024BE0"/>
    <w:rsid w:val="083A07D5"/>
    <w:rsid w:val="087A6F10"/>
    <w:rsid w:val="0883D143"/>
    <w:rsid w:val="08C561C1"/>
    <w:rsid w:val="09025BAA"/>
    <w:rsid w:val="0903B8AF"/>
    <w:rsid w:val="0937D5F1"/>
    <w:rsid w:val="0992DB0E"/>
    <w:rsid w:val="09B6A095"/>
    <w:rsid w:val="0A5D688A"/>
    <w:rsid w:val="0AB37479"/>
    <w:rsid w:val="0B04417A"/>
    <w:rsid w:val="0B2D4D34"/>
    <w:rsid w:val="0B8B5212"/>
    <w:rsid w:val="0BA42325"/>
    <w:rsid w:val="0BE2F7B7"/>
    <w:rsid w:val="0BF21E83"/>
    <w:rsid w:val="0BF48415"/>
    <w:rsid w:val="0C006A4E"/>
    <w:rsid w:val="0C15BE70"/>
    <w:rsid w:val="0C5A7F5B"/>
    <w:rsid w:val="0C61DAB5"/>
    <w:rsid w:val="0C84058D"/>
    <w:rsid w:val="0C88AE62"/>
    <w:rsid w:val="0C8A7277"/>
    <w:rsid w:val="0CFC8661"/>
    <w:rsid w:val="0D8E3DC1"/>
    <w:rsid w:val="0DA0D754"/>
    <w:rsid w:val="0DAA7092"/>
    <w:rsid w:val="0DE82D49"/>
    <w:rsid w:val="0DEAAB40"/>
    <w:rsid w:val="0E1BCE7A"/>
    <w:rsid w:val="0E39169C"/>
    <w:rsid w:val="0E853EF5"/>
    <w:rsid w:val="0EB7E049"/>
    <w:rsid w:val="0EDF227D"/>
    <w:rsid w:val="0EF3C070"/>
    <w:rsid w:val="0F383812"/>
    <w:rsid w:val="0F4D1ED2"/>
    <w:rsid w:val="0F9C52CC"/>
    <w:rsid w:val="0FFB8CEE"/>
    <w:rsid w:val="10269F2C"/>
    <w:rsid w:val="1039E49A"/>
    <w:rsid w:val="103CD0A3"/>
    <w:rsid w:val="105ED259"/>
    <w:rsid w:val="11468EB0"/>
    <w:rsid w:val="11657480"/>
    <w:rsid w:val="118CF59D"/>
    <w:rsid w:val="11AA4C46"/>
    <w:rsid w:val="123A1968"/>
    <w:rsid w:val="1243379C"/>
    <w:rsid w:val="12839E27"/>
    <w:rsid w:val="12C70057"/>
    <w:rsid w:val="1304D85B"/>
    <w:rsid w:val="1339C5C9"/>
    <w:rsid w:val="134E785F"/>
    <w:rsid w:val="139B1CCA"/>
    <w:rsid w:val="13C29F87"/>
    <w:rsid w:val="13C4AC6D"/>
    <w:rsid w:val="13DAD249"/>
    <w:rsid w:val="142011B6"/>
    <w:rsid w:val="144480B6"/>
    <w:rsid w:val="1478F9F0"/>
    <w:rsid w:val="148F5883"/>
    <w:rsid w:val="14AE288F"/>
    <w:rsid w:val="14B1167D"/>
    <w:rsid w:val="15597558"/>
    <w:rsid w:val="15803ADA"/>
    <w:rsid w:val="15F9C09E"/>
    <w:rsid w:val="16030B77"/>
    <w:rsid w:val="162BAEC3"/>
    <w:rsid w:val="164A7A5E"/>
    <w:rsid w:val="16ADA062"/>
    <w:rsid w:val="174678AA"/>
    <w:rsid w:val="1753D10C"/>
    <w:rsid w:val="1767FD6F"/>
    <w:rsid w:val="17A0827E"/>
    <w:rsid w:val="17F34E5A"/>
    <w:rsid w:val="180A0A46"/>
    <w:rsid w:val="18290A01"/>
    <w:rsid w:val="18547AEE"/>
    <w:rsid w:val="1866A93D"/>
    <w:rsid w:val="18827F48"/>
    <w:rsid w:val="18D7E686"/>
    <w:rsid w:val="18D864AE"/>
    <w:rsid w:val="18E06ADC"/>
    <w:rsid w:val="19077A1E"/>
    <w:rsid w:val="190D821B"/>
    <w:rsid w:val="1931FEC4"/>
    <w:rsid w:val="196903AD"/>
    <w:rsid w:val="19901DC2"/>
    <w:rsid w:val="19EEF95B"/>
    <w:rsid w:val="1A0FA89E"/>
    <w:rsid w:val="1A5871A5"/>
    <w:rsid w:val="1A5FAC1A"/>
    <w:rsid w:val="1A71D67A"/>
    <w:rsid w:val="1AD8C255"/>
    <w:rsid w:val="1B2876BD"/>
    <w:rsid w:val="1B63F544"/>
    <w:rsid w:val="1BB52AAD"/>
    <w:rsid w:val="1C07B4D6"/>
    <w:rsid w:val="1C0D9B57"/>
    <w:rsid w:val="1C5BA60A"/>
    <w:rsid w:val="1C84A2A1"/>
    <w:rsid w:val="1CA65E3C"/>
    <w:rsid w:val="1CD975FF"/>
    <w:rsid w:val="1CFE252F"/>
    <w:rsid w:val="1D3A5EA7"/>
    <w:rsid w:val="1D4FC205"/>
    <w:rsid w:val="1D6DFCFB"/>
    <w:rsid w:val="1D7D7A36"/>
    <w:rsid w:val="1DBDCE05"/>
    <w:rsid w:val="1DD96A83"/>
    <w:rsid w:val="1E087BF5"/>
    <w:rsid w:val="1E44C102"/>
    <w:rsid w:val="1E6B6A4F"/>
    <w:rsid w:val="1E8E14C6"/>
    <w:rsid w:val="1EBEF5B8"/>
    <w:rsid w:val="1F8D1DD9"/>
    <w:rsid w:val="1FA7BD9B"/>
    <w:rsid w:val="1FE5EE42"/>
    <w:rsid w:val="200D3975"/>
    <w:rsid w:val="202CA4C4"/>
    <w:rsid w:val="204F9B63"/>
    <w:rsid w:val="20E211F1"/>
    <w:rsid w:val="213783A3"/>
    <w:rsid w:val="213982D6"/>
    <w:rsid w:val="214638B7"/>
    <w:rsid w:val="2147A5B2"/>
    <w:rsid w:val="216B4E88"/>
    <w:rsid w:val="21A2825B"/>
    <w:rsid w:val="21C33E38"/>
    <w:rsid w:val="21E42CA4"/>
    <w:rsid w:val="22078E33"/>
    <w:rsid w:val="222A2EDE"/>
    <w:rsid w:val="224C4C08"/>
    <w:rsid w:val="2253756A"/>
    <w:rsid w:val="2270BD9B"/>
    <w:rsid w:val="2292F924"/>
    <w:rsid w:val="22C08A8A"/>
    <w:rsid w:val="22E975CB"/>
    <w:rsid w:val="2342B1DB"/>
    <w:rsid w:val="23B2E810"/>
    <w:rsid w:val="23F881F0"/>
    <w:rsid w:val="2456759C"/>
    <w:rsid w:val="24593499"/>
    <w:rsid w:val="24A85795"/>
    <w:rsid w:val="24B6BFE4"/>
    <w:rsid w:val="24E53151"/>
    <w:rsid w:val="24EEBB9B"/>
    <w:rsid w:val="253EFC6E"/>
    <w:rsid w:val="2553A28F"/>
    <w:rsid w:val="259AA368"/>
    <w:rsid w:val="259B40E8"/>
    <w:rsid w:val="25B64A4A"/>
    <w:rsid w:val="25B6C01F"/>
    <w:rsid w:val="25B6CCDB"/>
    <w:rsid w:val="25B7936D"/>
    <w:rsid w:val="25BB974A"/>
    <w:rsid w:val="25CFEEDC"/>
    <w:rsid w:val="25E192E5"/>
    <w:rsid w:val="25EAAB0B"/>
    <w:rsid w:val="2603866E"/>
    <w:rsid w:val="260D2237"/>
    <w:rsid w:val="261D6FF3"/>
    <w:rsid w:val="26359F29"/>
    <w:rsid w:val="265A4D9D"/>
    <w:rsid w:val="267A57BA"/>
    <w:rsid w:val="26A17EA2"/>
    <w:rsid w:val="26CFA6B2"/>
    <w:rsid w:val="26D0B2BA"/>
    <w:rsid w:val="2761AA47"/>
    <w:rsid w:val="27A3232D"/>
    <w:rsid w:val="27A79E6D"/>
    <w:rsid w:val="27D01866"/>
    <w:rsid w:val="27D2A845"/>
    <w:rsid w:val="28166C0B"/>
    <w:rsid w:val="2818B516"/>
    <w:rsid w:val="28704F57"/>
    <w:rsid w:val="2879CA78"/>
    <w:rsid w:val="28C640D5"/>
    <w:rsid w:val="28E4DB86"/>
    <w:rsid w:val="292843C1"/>
    <w:rsid w:val="2929D5AB"/>
    <w:rsid w:val="296630F4"/>
    <w:rsid w:val="298432B8"/>
    <w:rsid w:val="29BB8993"/>
    <w:rsid w:val="29ED380C"/>
    <w:rsid w:val="2A446BCD"/>
    <w:rsid w:val="2A4E371A"/>
    <w:rsid w:val="2AFC6688"/>
    <w:rsid w:val="2B1154D9"/>
    <w:rsid w:val="2B2AD5C9"/>
    <w:rsid w:val="2B9A2057"/>
    <w:rsid w:val="2BBDC5BF"/>
    <w:rsid w:val="2BD68331"/>
    <w:rsid w:val="2C28E74C"/>
    <w:rsid w:val="2C30EB36"/>
    <w:rsid w:val="2C3F7201"/>
    <w:rsid w:val="2C790B9D"/>
    <w:rsid w:val="2CC31E97"/>
    <w:rsid w:val="2CF27EC7"/>
    <w:rsid w:val="2D00870C"/>
    <w:rsid w:val="2E0D589D"/>
    <w:rsid w:val="2E461CDD"/>
    <w:rsid w:val="2E63695B"/>
    <w:rsid w:val="2E720577"/>
    <w:rsid w:val="2E7DA5CC"/>
    <w:rsid w:val="2E84360E"/>
    <w:rsid w:val="2E8660EB"/>
    <w:rsid w:val="2EDB65DD"/>
    <w:rsid w:val="2EFE5404"/>
    <w:rsid w:val="2F69B8D7"/>
    <w:rsid w:val="2F899E35"/>
    <w:rsid w:val="30151206"/>
    <w:rsid w:val="3090F56C"/>
    <w:rsid w:val="3116044A"/>
    <w:rsid w:val="312E1E37"/>
    <w:rsid w:val="317572DA"/>
    <w:rsid w:val="31DA1A3E"/>
    <w:rsid w:val="31E18BA5"/>
    <w:rsid w:val="32C78952"/>
    <w:rsid w:val="3303EFD4"/>
    <w:rsid w:val="3308FA55"/>
    <w:rsid w:val="3340A995"/>
    <w:rsid w:val="33B5FB13"/>
    <w:rsid w:val="33DFC2D0"/>
    <w:rsid w:val="34063CD3"/>
    <w:rsid w:val="345F720D"/>
    <w:rsid w:val="349CDB12"/>
    <w:rsid w:val="34AA7035"/>
    <w:rsid w:val="34D8992D"/>
    <w:rsid w:val="34EB6BAB"/>
    <w:rsid w:val="3507F169"/>
    <w:rsid w:val="35104594"/>
    <w:rsid w:val="352F31C1"/>
    <w:rsid w:val="355281DC"/>
    <w:rsid w:val="3588036B"/>
    <w:rsid w:val="3595A7C0"/>
    <w:rsid w:val="35DCB261"/>
    <w:rsid w:val="3629E99D"/>
    <w:rsid w:val="369B06D3"/>
    <w:rsid w:val="36F9616E"/>
    <w:rsid w:val="36FD670F"/>
    <w:rsid w:val="3729D974"/>
    <w:rsid w:val="3738F0D8"/>
    <w:rsid w:val="375A1766"/>
    <w:rsid w:val="376E9D0D"/>
    <w:rsid w:val="37C5C2EC"/>
    <w:rsid w:val="37CDCB37"/>
    <w:rsid w:val="38677EA4"/>
    <w:rsid w:val="38698DE7"/>
    <w:rsid w:val="3881FB14"/>
    <w:rsid w:val="38968AB4"/>
    <w:rsid w:val="38EE8884"/>
    <w:rsid w:val="38FDB009"/>
    <w:rsid w:val="3926D7E0"/>
    <w:rsid w:val="392EF58A"/>
    <w:rsid w:val="399C729D"/>
    <w:rsid w:val="3A0FAC09"/>
    <w:rsid w:val="3A304C8D"/>
    <w:rsid w:val="3A44288A"/>
    <w:rsid w:val="3A720708"/>
    <w:rsid w:val="3A780793"/>
    <w:rsid w:val="3AC9CBE7"/>
    <w:rsid w:val="3B5629B4"/>
    <w:rsid w:val="3B7DAE58"/>
    <w:rsid w:val="3BA3653E"/>
    <w:rsid w:val="3BB0DF7B"/>
    <w:rsid w:val="3BD4A4AB"/>
    <w:rsid w:val="3BEF5236"/>
    <w:rsid w:val="3C5D45F1"/>
    <w:rsid w:val="3C7A3DD3"/>
    <w:rsid w:val="3C833637"/>
    <w:rsid w:val="3C94CB9F"/>
    <w:rsid w:val="3CE59C11"/>
    <w:rsid w:val="3CEC4267"/>
    <w:rsid w:val="3CEDE468"/>
    <w:rsid w:val="3CF1859E"/>
    <w:rsid w:val="3CFB9732"/>
    <w:rsid w:val="3D17A16C"/>
    <w:rsid w:val="3D278D28"/>
    <w:rsid w:val="3D4404A5"/>
    <w:rsid w:val="3D4F75CF"/>
    <w:rsid w:val="3D89C719"/>
    <w:rsid w:val="3DC18D94"/>
    <w:rsid w:val="3E4688E4"/>
    <w:rsid w:val="3E477C89"/>
    <w:rsid w:val="3E7545C0"/>
    <w:rsid w:val="3E81CF3B"/>
    <w:rsid w:val="3E8E255B"/>
    <w:rsid w:val="3F2F4FDE"/>
    <w:rsid w:val="3F38AAC1"/>
    <w:rsid w:val="3F3FC4DA"/>
    <w:rsid w:val="3F6B55E1"/>
    <w:rsid w:val="3F7D86CE"/>
    <w:rsid w:val="3FBE02EE"/>
    <w:rsid w:val="3FD07343"/>
    <w:rsid w:val="3FDC799F"/>
    <w:rsid w:val="3FDCC264"/>
    <w:rsid w:val="3FE87CA1"/>
    <w:rsid w:val="3FF91F63"/>
    <w:rsid w:val="40508137"/>
    <w:rsid w:val="4056056C"/>
    <w:rsid w:val="4064AD1D"/>
    <w:rsid w:val="4098E616"/>
    <w:rsid w:val="40997FF4"/>
    <w:rsid w:val="40E7736E"/>
    <w:rsid w:val="410669A8"/>
    <w:rsid w:val="411361D7"/>
    <w:rsid w:val="41902320"/>
    <w:rsid w:val="419AEAF3"/>
    <w:rsid w:val="41B1FF3C"/>
    <w:rsid w:val="422FE8D0"/>
    <w:rsid w:val="4232EEDE"/>
    <w:rsid w:val="42794E04"/>
    <w:rsid w:val="429A7A16"/>
    <w:rsid w:val="42BE1CCC"/>
    <w:rsid w:val="42E7C901"/>
    <w:rsid w:val="4402A1B8"/>
    <w:rsid w:val="44327E3D"/>
    <w:rsid w:val="444C487E"/>
    <w:rsid w:val="446A4891"/>
    <w:rsid w:val="44D8C409"/>
    <w:rsid w:val="44F9D7B9"/>
    <w:rsid w:val="4531496B"/>
    <w:rsid w:val="4542D351"/>
    <w:rsid w:val="45596B97"/>
    <w:rsid w:val="4579DCF0"/>
    <w:rsid w:val="458A85AA"/>
    <w:rsid w:val="45962253"/>
    <w:rsid w:val="45BCCA34"/>
    <w:rsid w:val="45CA092B"/>
    <w:rsid w:val="45EDEF46"/>
    <w:rsid w:val="45F7B018"/>
    <w:rsid w:val="45FB34B3"/>
    <w:rsid w:val="4638173E"/>
    <w:rsid w:val="46AAF583"/>
    <w:rsid w:val="46B7CFCC"/>
    <w:rsid w:val="46BA1F4B"/>
    <w:rsid w:val="46BA4CC0"/>
    <w:rsid w:val="46D4ED0B"/>
    <w:rsid w:val="46D78290"/>
    <w:rsid w:val="46DBC643"/>
    <w:rsid w:val="46F5F05D"/>
    <w:rsid w:val="4709AF4D"/>
    <w:rsid w:val="4734C115"/>
    <w:rsid w:val="47651833"/>
    <w:rsid w:val="479AD5AF"/>
    <w:rsid w:val="47EB7835"/>
    <w:rsid w:val="48007F6B"/>
    <w:rsid w:val="483E76B7"/>
    <w:rsid w:val="48703034"/>
    <w:rsid w:val="487629A8"/>
    <w:rsid w:val="488DD574"/>
    <w:rsid w:val="48BE48C0"/>
    <w:rsid w:val="4904A051"/>
    <w:rsid w:val="49483C5B"/>
    <w:rsid w:val="498C75F3"/>
    <w:rsid w:val="49964001"/>
    <w:rsid w:val="499C976E"/>
    <w:rsid w:val="49A8D448"/>
    <w:rsid w:val="49B342CF"/>
    <w:rsid w:val="49B61ED4"/>
    <w:rsid w:val="49DBB4FA"/>
    <w:rsid w:val="49DE4BC5"/>
    <w:rsid w:val="4A019B11"/>
    <w:rsid w:val="4A20CE20"/>
    <w:rsid w:val="4A33C1BF"/>
    <w:rsid w:val="4A79063E"/>
    <w:rsid w:val="4A90D88E"/>
    <w:rsid w:val="4AA9C883"/>
    <w:rsid w:val="4AD801AC"/>
    <w:rsid w:val="4AEFA4EF"/>
    <w:rsid w:val="4B3E0C3F"/>
    <w:rsid w:val="4B57A236"/>
    <w:rsid w:val="4B6CC288"/>
    <w:rsid w:val="4B86BC6B"/>
    <w:rsid w:val="4BA77DDC"/>
    <w:rsid w:val="4C78D318"/>
    <w:rsid w:val="4C9C0ED6"/>
    <w:rsid w:val="4CCE59A7"/>
    <w:rsid w:val="4CE538B2"/>
    <w:rsid w:val="4D5F31F0"/>
    <w:rsid w:val="4D7E3998"/>
    <w:rsid w:val="4DBEFCF3"/>
    <w:rsid w:val="4DD39C87"/>
    <w:rsid w:val="4DF7536B"/>
    <w:rsid w:val="4DFE68D6"/>
    <w:rsid w:val="4E028F8B"/>
    <w:rsid w:val="4E0680CE"/>
    <w:rsid w:val="4E167769"/>
    <w:rsid w:val="4E444737"/>
    <w:rsid w:val="4E53C482"/>
    <w:rsid w:val="4E963A2D"/>
    <w:rsid w:val="4EAD9D6E"/>
    <w:rsid w:val="4EAF2310"/>
    <w:rsid w:val="4EC50AC2"/>
    <w:rsid w:val="4F27F1FC"/>
    <w:rsid w:val="4F2D7228"/>
    <w:rsid w:val="4F578E69"/>
    <w:rsid w:val="4F65165E"/>
    <w:rsid w:val="4F6B7D70"/>
    <w:rsid w:val="4FA6083C"/>
    <w:rsid w:val="4FB6EF89"/>
    <w:rsid w:val="4FC19A0A"/>
    <w:rsid w:val="4FCD1984"/>
    <w:rsid w:val="4FEB1F7B"/>
    <w:rsid w:val="4FF1AAC6"/>
    <w:rsid w:val="5032E684"/>
    <w:rsid w:val="507CEFD0"/>
    <w:rsid w:val="507F9D8B"/>
    <w:rsid w:val="5081ED8B"/>
    <w:rsid w:val="50822DC2"/>
    <w:rsid w:val="5089F15B"/>
    <w:rsid w:val="508CD16C"/>
    <w:rsid w:val="5099C9EE"/>
    <w:rsid w:val="5105386C"/>
    <w:rsid w:val="5107B8B3"/>
    <w:rsid w:val="516BF0C4"/>
    <w:rsid w:val="51B0F8E1"/>
    <w:rsid w:val="51DAE9E7"/>
    <w:rsid w:val="51F99A1E"/>
    <w:rsid w:val="521388CD"/>
    <w:rsid w:val="523136AA"/>
    <w:rsid w:val="524B9072"/>
    <w:rsid w:val="5255D4AB"/>
    <w:rsid w:val="529381E6"/>
    <w:rsid w:val="52CF0C5C"/>
    <w:rsid w:val="52DB705E"/>
    <w:rsid w:val="53192192"/>
    <w:rsid w:val="5319A349"/>
    <w:rsid w:val="532817EA"/>
    <w:rsid w:val="53294DBD"/>
    <w:rsid w:val="536049BD"/>
    <w:rsid w:val="5379C528"/>
    <w:rsid w:val="538A776A"/>
    <w:rsid w:val="53CD3FA2"/>
    <w:rsid w:val="53D7499A"/>
    <w:rsid w:val="53E6DE0E"/>
    <w:rsid w:val="53F24B11"/>
    <w:rsid w:val="53F696B1"/>
    <w:rsid w:val="540515F7"/>
    <w:rsid w:val="549B9431"/>
    <w:rsid w:val="54CADA58"/>
    <w:rsid w:val="54EDEAEF"/>
    <w:rsid w:val="5515D479"/>
    <w:rsid w:val="552EE8E2"/>
    <w:rsid w:val="55A18DF6"/>
    <w:rsid w:val="55ADD31B"/>
    <w:rsid w:val="55DF7EF2"/>
    <w:rsid w:val="55E99D81"/>
    <w:rsid w:val="564463FB"/>
    <w:rsid w:val="565C9B5A"/>
    <w:rsid w:val="569601FF"/>
    <w:rsid w:val="569B4121"/>
    <w:rsid w:val="569DFCA9"/>
    <w:rsid w:val="56A617B4"/>
    <w:rsid w:val="56EAFFA0"/>
    <w:rsid w:val="5782C565"/>
    <w:rsid w:val="579EA924"/>
    <w:rsid w:val="57EF8887"/>
    <w:rsid w:val="5822B45B"/>
    <w:rsid w:val="583B19DF"/>
    <w:rsid w:val="584297A7"/>
    <w:rsid w:val="58522D74"/>
    <w:rsid w:val="586CA652"/>
    <w:rsid w:val="58741C3B"/>
    <w:rsid w:val="58E09FEF"/>
    <w:rsid w:val="5904B43E"/>
    <w:rsid w:val="590CFF36"/>
    <w:rsid w:val="5917DF1B"/>
    <w:rsid w:val="591A9A9A"/>
    <w:rsid w:val="595F209B"/>
    <w:rsid w:val="598F53B3"/>
    <w:rsid w:val="59C78E8C"/>
    <w:rsid w:val="59D8451B"/>
    <w:rsid w:val="59E91DDD"/>
    <w:rsid w:val="5A11519A"/>
    <w:rsid w:val="5A1A65A0"/>
    <w:rsid w:val="5A68527A"/>
    <w:rsid w:val="5A69F1B2"/>
    <w:rsid w:val="5A6C1399"/>
    <w:rsid w:val="5A811DD7"/>
    <w:rsid w:val="5A8A701B"/>
    <w:rsid w:val="5A99D5B8"/>
    <w:rsid w:val="5AA44390"/>
    <w:rsid w:val="5ABB9193"/>
    <w:rsid w:val="5AC2A713"/>
    <w:rsid w:val="5AD6CCB7"/>
    <w:rsid w:val="5B038F73"/>
    <w:rsid w:val="5B0978D2"/>
    <w:rsid w:val="5B1630A0"/>
    <w:rsid w:val="5B221672"/>
    <w:rsid w:val="5B6DFD20"/>
    <w:rsid w:val="5B82F27F"/>
    <w:rsid w:val="5B98E364"/>
    <w:rsid w:val="5BBE92E7"/>
    <w:rsid w:val="5C2CD1AA"/>
    <w:rsid w:val="5C502E73"/>
    <w:rsid w:val="5C6876A2"/>
    <w:rsid w:val="5C6E7EDD"/>
    <w:rsid w:val="5C70520D"/>
    <w:rsid w:val="5CC7090B"/>
    <w:rsid w:val="5CDA8BD3"/>
    <w:rsid w:val="5CE76C0A"/>
    <w:rsid w:val="5D22BF16"/>
    <w:rsid w:val="5D23AB3A"/>
    <w:rsid w:val="5D329097"/>
    <w:rsid w:val="5D42D68C"/>
    <w:rsid w:val="5D5D1F90"/>
    <w:rsid w:val="5D821EE0"/>
    <w:rsid w:val="5DA83C85"/>
    <w:rsid w:val="5DD603AF"/>
    <w:rsid w:val="5DEA082E"/>
    <w:rsid w:val="5DFC844C"/>
    <w:rsid w:val="5E61E2D3"/>
    <w:rsid w:val="5E83B932"/>
    <w:rsid w:val="5EDD4EFA"/>
    <w:rsid w:val="5F22E1AC"/>
    <w:rsid w:val="5F3BF506"/>
    <w:rsid w:val="5F83EABE"/>
    <w:rsid w:val="5FAA93E6"/>
    <w:rsid w:val="5FB45A6D"/>
    <w:rsid w:val="5FE8F7B1"/>
    <w:rsid w:val="5FF3EC7B"/>
    <w:rsid w:val="6054914A"/>
    <w:rsid w:val="60C8F375"/>
    <w:rsid w:val="60F2F932"/>
    <w:rsid w:val="611231AA"/>
    <w:rsid w:val="612884A2"/>
    <w:rsid w:val="61E4E849"/>
    <w:rsid w:val="61EDF3FF"/>
    <w:rsid w:val="623656D1"/>
    <w:rsid w:val="62399E30"/>
    <w:rsid w:val="629EA94F"/>
    <w:rsid w:val="62A18001"/>
    <w:rsid w:val="62C5FFFA"/>
    <w:rsid w:val="630EDA57"/>
    <w:rsid w:val="63523120"/>
    <w:rsid w:val="63823FAD"/>
    <w:rsid w:val="63A43DE0"/>
    <w:rsid w:val="63D62E33"/>
    <w:rsid w:val="63D8957A"/>
    <w:rsid w:val="63DF0BCD"/>
    <w:rsid w:val="641A2195"/>
    <w:rsid w:val="643BE496"/>
    <w:rsid w:val="648B2EFD"/>
    <w:rsid w:val="64A78992"/>
    <w:rsid w:val="64D6978D"/>
    <w:rsid w:val="64D7BA8F"/>
    <w:rsid w:val="651C1F2F"/>
    <w:rsid w:val="6544C847"/>
    <w:rsid w:val="659487D2"/>
    <w:rsid w:val="65CE843C"/>
    <w:rsid w:val="65EE01D5"/>
    <w:rsid w:val="6602F9E2"/>
    <w:rsid w:val="663C4C96"/>
    <w:rsid w:val="66D4B926"/>
    <w:rsid w:val="66E62FFB"/>
    <w:rsid w:val="66ECF9F7"/>
    <w:rsid w:val="66FA1E20"/>
    <w:rsid w:val="66FB8D2A"/>
    <w:rsid w:val="67395DDD"/>
    <w:rsid w:val="6742C79D"/>
    <w:rsid w:val="678D0659"/>
    <w:rsid w:val="67B8C9CD"/>
    <w:rsid w:val="67DD33AD"/>
    <w:rsid w:val="67E771FA"/>
    <w:rsid w:val="67F2032D"/>
    <w:rsid w:val="68190E6B"/>
    <w:rsid w:val="6836E099"/>
    <w:rsid w:val="68AD2084"/>
    <w:rsid w:val="69157E8C"/>
    <w:rsid w:val="6927A784"/>
    <w:rsid w:val="693F5ED5"/>
    <w:rsid w:val="6990C634"/>
    <w:rsid w:val="69933F5E"/>
    <w:rsid w:val="69ACF02F"/>
    <w:rsid w:val="69AF3B61"/>
    <w:rsid w:val="69CF3B1C"/>
    <w:rsid w:val="69E781C0"/>
    <w:rsid w:val="69EA31FD"/>
    <w:rsid w:val="69EC60A5"/>
    <w:rsid w:val="6A5945FD"/>
    <w:rsid w:val="6A61FD36"/>
    <w:rsid w:val="6A68EA57"/>
    <w:rsid w:val="6A7B079E"/>
    <w:rsid w:val="6A7F2D05"/>
    <w:rsid w:val="6A8F7305"/>
    <w:rsid w:val="6A9C6DEC"/>
    <w:rsid w:val="6AA738E0"/>
    <w:rsid w:val="6AAB151F"/>
    <w:rsid w:val="6B2B84A0"/>
    <w:rsid w:val="6B3F8E64"/>
    <w:rsid w:val="6B510C25"/>
    <w:rsid w:val="6B8653AD"/>
    <w:rsid w:val="6BCD724C"/>
    <w:rsid w:val="6BD57082"/>
    <w:rsid w:val="6BD82034"/>
    <w:rsid w:val="6C3DC05C"/>
    <w:rsid w:val="6C7C207A"/>
    <w:rsid w:val="6CC42725"/>
    <w:rsid w:val="6CEA54B9"/>
    <w:rsid w:val="6D3436DE"/>
    <w:rsid w:val="6D364BE2"/>
    <w:rsid w:val="6D4EAFDC"/>
    <w:rsid w:val="6D584A3A"/>
    <w:rsid w:val="6D78C785"/>
    <w:rsid w:val="6DBF9541"/>
    <w:rsid w:val="6DE21EEA"/>
    <w:rsid w:val="6DE2C23C"/>
    <w:rsid w:val="6E0F4433"/>
    <w:rsid w:val="6E189B6C"/>
    <w:rsid w:val="6E21B6A4"/>
    <w:rsid w:val="6E336788"/>
    <w:rsid w:val="6E652ED2"/>
    <w:rsid w:val="6E6EF77E"/>
    <w:rsid w:val="6EB84C3E"/>
    <w:rsid w:val="6EBE9788"/>
    <w:rsid w:val="6EF60125"/>
    <w:rsid w:val="6F916BFC"/>
    <w:rsid w:val="6F9F6F19"/>
    <w:rsid w:val="6FA26AC8"/>
    <w:rsid w:val="706ABC2B"/>
    <w:rsid w:val="7090A556"/>
    <w:rsid w:val="70A4CD72"/>
    <w:rsid w:val="70B689AB"/>
    <w:rsid w:val="70CD3875"/>
    <w:rsid w:val="70D808CC"/>
    <w:rsid w:val="70DEAF7C"/>
    <w:rsid w:val="714893EB"/>
    <w:rsid w:val="71C37388"/>
    <w:rsid w:val="71F05537"/>
    <w:rsid w:val="7243A23D"/>
    <w:rsid w:val="7267D10C"/>
    <w:rsid w:val="7269B06A"/>
    <w:rsid w:val="72DF422B"/>
    <w:rsid w:val="72DF9BE0"/>
    <w:rsid w:val="73728624"/>
    <w:rsid w:val="737A0FFD"/>
    <w:rsid w:val="73AC7AC7"/>
    <w:rsid w:val="74060B19"/>
    <w:rsid w:val="74144CC0"/>
    <w:rsid w:val="746D4B23"/>
    <w:rsid w:val="7477C35E"/>
    <w:rsid w:val="74AB2FFB"/>
    <w:rsid w:val="74AE21C3"/>
    <w:rsid w:val="74D04D80"/>
    <w:rsid w:val="74D7642A"/>
    <w:rsid w:val="750A6A4E"/>
    <w:rsid w:val="7516693D"/>
    <w:rsid w:val="757A3127"/>
    <w:rsid w:val="757B418B"/>
    <w:rsid w:val="757ED20B"/>
    <w:rsid w:val="75A1B4B1"/>
    <w:rsid w:val="75A3CC3C"/>
    <w:rsid w:val="75A58634"/>
    <w:rsid w:val="75A9A076"/>
    <w:rsid w:val="76061B32"/>
    <w:rsid w:val="761764DB"/>
    <w:rsid w:val="76176775"/>
    <w:rsid w:val="762C7F0D"/>
    <w:rsid w:val="7652ED64"/>
    <w:rsid w:val="768780E9"/>
    <w:rsid w:val="768A8F63"/>
    <w:rsid w:val="76E6E937"/>
    <w:rsid w:val="7703C656"/>
    <w:rsid w:val="770F02DD"/>
    <w:rsid w:val="7717F0DF"/>
    <w:rsid w:val="777A85EA"/>
    <w:rsid w:val="77A593AB"/>
    <w:rsid w:val="77B10016"/>
    <w:rsid w:val="77D4AFA2"/>
    <w:rsid w:val="77DDFF47"/>
    <w:rsid w:val="77E7FFCE"/>
    <w:rsid w:val="77E95126"/>
    <w:rsid w:val="78008CD8"/>
    <w:rsid w:val="7814D6A2"/>
    <w:rsid w:val="78667A27"/>
    <w:rsid w:val="7867FDF3"/>
    <w:rsid w:val="790401A6"/>
    <w:rsid w:val="792647AA"/>
    <w:rsid w:val="79273C23"/>
    <w:rsid w:val="7943C766"/>
    <w:rsid w:val="79496313"/>
    <w:rsid w:val="79497981"/>
    <w:rsid w:val="794F5027"/>
    <w:rsid w:val="794F85DC"/>
    <w:rsid w:val="7985F951"/>
    <w:rsid w:val="798AB0C0"/>
    <w:rsid w:val="79B943EF"/>
    <w:rsid w:val="79BB9051"/>
    <w:rsid w:val="7A0AA16E"/>
    <w:rsid w:val="7A96BF54"/>
    <w:rsid w:val="7AE9185C"/>
    <w:rsid w:val="7AED3396"/>
    <w:rsid w:val="7B1E43D8"/>
    <w:rsid w:val="7B230E8E"/>
    <w:rsid w:val="7C21BC00"/>
    <w:rsid w:val="7C71BAE6"/>
    <w:rsid w:val="7C7EC709"/>
    <w:rsid w:val="7C87400E"/>
    <w:rsid w:val="7CA887DD"/>
    <w:rsid w:val="7CAFF22F"/>
    <w:rsid w:val="7D53F60F"/>
    <w:rsid w:val="7DA1FE00"/>
    <w:rsid w:val="7DACBC82"/>
    <w:rsid w:val="7DE3A45D"/>
    <w:rsid w:val="7E334AA4"/>
    <w:rsid w:val="7E386556"/>
    <w:rsid w:val="7E4B71A5"/>
    <w:rsid w:val="7E53AEB1"/>
    <w:rsid w:val="7E771826"/>
    <w:rsid w:val="7E7A461F"/>
    <w:rsid w:val="7E988FC4"/>
    <w:rsid w:val="7E9F3BAB"/>
    <w:rsid w:val="7EAFD389"/>
    <w:rsid w:val="7EBAF8AD"/>
    <w:rsid w:val="7EE159C1"/>
    <w:rsid w:val="7F272B64"/>
    <w:rsid w:val="7F855A9D"/>
    <w:rsid w:val="7F9600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93C23"/>
  <w15:chartTrackingRefBased/>
  <w15:docId w15:val="{7B9875DC-9D21-446A-8039-27FDC4A5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18"/>
  </w:style>
  <w:style w:type="paragraph" w:styleId="Titre1">
    <w:name w:val="heading 1"/>
    <w:basedOn w:val="Normal"/>
    <w:next w:val="Normal"/>
    <w:link w:val="Titre1Car"/>
    <w:uiPriority w:val="9"/>
    <w:qFormat/>
    <w:rsid w:val="00081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1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1C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1C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1C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1C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C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C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C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196903AD"/>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9"/>
    <w:semiHidden/>
    <w:rsid w:val="196903AD"/>
    <w:rPr>
      <w:rFonts w:asciiTheme="majorHAnsi" w:eastAsiaTheme="majorEastAsia" w:hAnsiTheme="majorHAnsi" w:cstheme="majorBidi"/>
      <w:color w:val="0F4761" w:themeColor="accent1" w:themeShade="BF"/>
      <w:sz w:val="32"/>
      <w:szCs w:val="32"/>
    </w:rPr>
  </w:style>
  <w:style w:type="character" w:customStyle="1" w:styleId="Titre3Car">
    <w:name w:val="Titre 3 Car"/>
    <w:link w:val="Titre3"/>
    <w:uiPriority w:val="9"/>
    <w:semiHidden/>
    <w:rsid w:val="196903AD"/>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196903AD"/>
    <w:rPr>
      <w:rFonts w:eastAsiaTheme="majorEastAsia" w:cstheme="majorBidi"/>
      <w:i/>
      <w:iCs/>
      <w:color w:val="0F4761" w:themeColor="accent1" w:themeShade="BF"/>
    </w:rPr>
  </w:style>
  <w:style w:type="character" w:customStyle="1" w:styleId="Titre5Car">
    <w:name w:val="Titre 5 Car"/>
    <w:link w:val="Titre5"/>
    <w:uiPriority w:val="9"/>
    <w:semiHidden/>
    <w:rsid w:val="196903AD"/>
    <w:rPr>
      <w:rFonts w:eastAsiaTheme="majorEastAsia" w:cstheme="majorBidi"/>
      <w:color w:val="0F4761" w:themeColor="accent1" w:themeShade="BF"/>
    </w:rPr>
  </w:style>
  <w:style w:type="character" w:customStyle="1" w:styleId="Titre6Car">
    <w:name w:val="Titre 6 Car"/>
    <w:link w:val="Titre6"/>
    <w:uiPriority w:val="9"/>
    <w:semiHidden/>
    <w:rsid w:val="196903AD"/>
    <w:rPr>
      <w:rFonts w:eastAsiaTheme="majorEastAsia" w:cstheme="majorBidi"/>
      <w:i/>
      <w:iCs/>
      <w:color w:val="595959" w:themeColor="text1" w:themeTint="A6"/>
    </w:rPr>
  </w:style>
  <w:style w:type="character" w:customStyle="1" w:styleId="Titre7Car">
    <w:name w:val="Titre 7 Car"/>
    <w:link w:val="Titre7"/>
    <w:uiPriority w:val="9"/>
    <w:semiHidden/>
    <w:rsid w:val="196903AD"/>
    <w:rPr>
      <w:rFonts w:eastAsiaTheme="majorEastAsia" w:cstheme="majorBidi"/>
      <w:color w:val="595959" w:themeColor="text1" w:themeTint="A6"/>
    </w:rPr>
  </w:style>
  <w:style w:type="character" w:customStyle="1" w:styleId="Titre8Car">
    <w:name w:val="Titre 8 Car"/>
    <w:link w:val="Titre8"/>
    <w:uiPriority w:val="9"/>
    <w:semiHidden/>
    <w:rsid w:val="196903AD"/>
    <w:rPr>
      <w:rFonts w:eastAsiaTheme="majorEastAsia" w:cstheme="majorBidi"/>
      <w:i/>
      <w:iCs/>
      <w:color w:val="272727"/>
    </w:rPr>
  </w:style>
  <w:style w:type="character" w:customStyle="1" w:styleId="Titre9Car">
    <w:name w:val="Titre 9 Car"/>
    <w:link w:val="Titre9"/>
    <w:uiPriority w:val="9"/>
    <w:semiHidden/>
    <w:rsid w:val="196903AD"/>
    <w:rPr>
      <w:rFonts w:eastAsiaTheme="majorEastAsia" w:cstheme="majorBidi"/>
      <w:color w:val="272727"/>
    </w:rPr>
  </w:style>
  <w:style w:type="paragraph" w:styleId="Titre">
    <w:name w:val="Title"/>
    <w:basedOn w:val="Normal"/>
    <w:next w:val="Normal"/>
    <w:link w:val="TitreCar"/>
    <w:uiPriority w:val="10"/>
    <w:qFormat/>
    <w:rsid w:val="00081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196903AD"/>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081C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196903AD"/>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081C64"/>
    <w:pPr>
      <w:spacing w:before="160"/>
      <w:jc w:val="center"/>
    </w:pPr>
    <w:rPr>
      <w:i/>
      <w:iCs/>
      <w:color w:val="404040" w:themeColor="text1" w:themeTint="BF"/>
    </w:rPr>
  </w:style>
  <w:style w:type="character" w:customStyle="1" w:styleId="CitationCar">
    <w:name w:val="Citation Car"/>
    <w:link w:val="Citation"/>
    <w:uiPriority w:val="29"/>
    <w:rsid w:val="196903AD"/>
    <w:rPr>
      <w:i/>
      <w:iCs/>
      <w:color w:val="404040" w:themeColor="text1" w:themeTint="BF"/>
    </w:rPr>
  </w:style>
  <w:style w:type="paragraph" w:styleId="Paragraphedeliste">
    <w:name w:val="List Paragraph"/>
    <w:basedOn w:val="Normal"/>
    <w:uiPriority w:val="34"/>
    <w:qFormat/>
    <w:rsid w:val="00081C64"/>
    <w:pPr>
      <w:ind w:left="720"/>
      <w:contextualSpacing/>
    </w:pPr>
  </w:style>
  <w:style w:type="character" w:styleId="Accentuationintense">
    <w:name w:val="Intense Emphasis"/>
    <w:uiPriority w:val="21"/>
    <w:qFormat/>
    <w:rsid w:val="196903AD"/>
    <w:rPr>
      <w:i/>
      <w:iCs/>
      <w:color w:val="0F4761" w:themeColor="accent1" w:themeShade="BF"/>
    </w:rPr>
  </w:style>
  <w:style w:type="paragraph" w:styleId="Citationintense">
    <w:name w:val="Intense Quote"/>
    <w:basedOn w:val="Normal"/>
    <w:next w:val="Normal"/>
    <w:link w:val="CitationintenseCar"/>
    <w:uiPriority w:val="30"/>
    <w:qFormat/>
    <w:rsid w:val="00081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196903AD"/>
    <w:rPr>
      <w:i/>
      <w:iCs/>
      <w:color w:val="0F4761" w:themeColor="accent1" w:themeShade="BF"/>
    </w:rPr>
  </w:style>
  <w:style w:type="character" w:styleId="Rfrenceintense">
    <w:name w:val="Intense Reference"/>
    <w:uiPriority w:val="32"/>
    <w:qFormat/>
    <w:rsid w:val="196903AD"/>
    <w:rPr>
      <w:b/>
      <w:bCs/>
      <w:smallCaps/>
      <w:color w:val="0F4761" w:themeColor="accent1" w:themeShade="BF"/>
    </w:rPr>
  </w:style>
  <w:style w:type="paragraph" w:styleId="NormalWeb">
    <w:name w:val="Normal (Web)"/>
    <w:basedOn w:val="Normal"/>
    <w:uiPriority w:val="99"/>
    <w:semiHidden/>
    <w:unhideWhenUsed/>
    <w:rsid w:val="00D448DA"/>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customStyle="1" w:styleId="katex-mathml">
    <w:name w:val="katex-mathml"/>
    <w:uiPriority w:val="1"/>
    <w:rsid w:val="196903AD"/>
  </w:style>
  <w:style w:type="character" w:customStyle="1" w:styleId="mord">
    <w:name w:val="mord"/>
    <w:uiPriority w:val="1"/>
    <w:rsid w:val="196903AD"/>
  </w:style>
  <w:style w:type="character" w:customStyle="1" w:styleId="vlist-s">
    <w:name w:val="vlist-s"/>
    <w:uiPriority w:val="1"/>
    <w:rsid w:val="196903AD"/>
  </w:style>
  <w:style w:type="character" w:styleId="Marquedecommentaire">
    <w:name w:val="annotation reference"/>
    <w:uiPriority w:val="99"/>
    <w:semiHidden/>
    <w:unhideWhenUsed/>
    <w:rsid w:val="196903AD"/>
    <w:rPr>
      <w:sz w:val="16"/>
      <w:szCs w:val="16"/>
    </w:rPr>
  </w:style>
  <w:style w:type="paragraph" w:styleId="Commentaire">
    <w:name w:val="annotation text"/>
    <w:basedOn w:val="Normal"/>
    <w:link w:val="CommentaireCar"/>
    <w:uiPriority w:val="99"/>
    <w:semiHidden/>
    <w:unhideWhenUsed/>
    <w:rsid w:val="00EB78DB"/>
    <w:pPr>
      <w:spacing w:line="240" w:lineRule="auto"/>
    </w:pPr>
    <w:rPr>
      <w:sz w:val="20"/>
      <w:szCs w:val="20"/>
    </w:rPr>
  </w:style>
  <w:style w:type="character" w:customStyle="1" w:styleId="CommentaireCar">
    <w:name w:val="Commentaire Car"/>
    <w:link w:val="Commentaire"/>
    <w:uiPriority w:val="99"/>
    <w:semiHidden/>
    <w:rsid w:val="196903AD"/>
    <w:rPr>
      <w:sz w:val="20"/>
      <w:szCs w:val="20"/>
    </w:rPr>
  </w:style>
  <w:style w:type="paragraph" w:styleId="Objetducommentaire">
    <w:name w:val="annotation subject"/>
    <w:basedOn w:val="Commentaire"/>
    <w:next w:val="Commentaire"/>
    <w:link w:val="ObjetducommentaireCar"/>
    <w:uiPriority w:val="99"/>
    <w:semiHidden/>
    <w:unhideWhenUsed/>
    <w:rsid w:val="00EB78DB"/>
    <w:rPr>
      <w:b/>
      <w:bCs/>
    </w:rPr>
  </w:style>
  <w:style w:type="character" w:customStyle="1" w:styleId="ObjetducommentaireCar">
    <w:name w:val="Objet du commentaire Car"/>
    <w:basedOn w:val="CommentaireCar"/>
    <w:link w:val="Objetducommentaire"/>
    <w:uiPriority w:val="99"/>
    <w:semiHidden/>
    <w:rsid w:val="00EB78DB"/>
    <w:rPr>
      <w:b/>
      <w:bCs/>
      <w:sz w:val="20"/>
      <w:szCs w:val="20"/>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rsid w:val="196903AD"/>
    <w:rPr>
      <w:rFonts w:asciiTheme="minorHAnsi" w:eastAsiaTheme="minorEastAsia" w:hAnsiTheme="minorHAnsi" w:cstheme="minorBidi"/>
      <w:sz w:val="24"/>
      <w:szCs w:val="24"/>
    </w:rPr>
  </w:style>
  <w:style w:type="paragraph" w:styleId="Bibliographie">
    <w:name w:val="Bibliography"/>
    <w:basedOn w:val="Normal"/>
    <w:next w:val="Normal"/>
    <w:uiPriority w:val="37"/>
    <w:unhideWhenUsed/>
    <w:rsid w:val="003534E7"/>
    <w:pPr>
      <w:spacing w:after="0" w:line="480" w:lineRule="auto"/>
      <w:ind w:left="720" w:hanging="720"/>
    </w:pPr>
  </w:style>
  <w:style w:type="character" w:customStyle="1" w:styleId="eop">
    <w:name w:val="eop"/>
    <w:basedOn w:val="Policepardfaut"/>
    <w:rsid w:val="00C6594E"/>
  </w:style>
  <w:style w:type="paragraph" w:styleId="En-tte">
    <w:name w:val="header"/>
    <w:basedOn w:val="Normal"/>
    <w:uiPriority w:val="99"/>
    <w:unhideWhenUsed/>
    <w:rsid w:val="64D6978D"/>
    <w:pPr>
      <w:tabs>
        <w:tab w:val="center" w:pos="4680"/>
        <w:tab w:val="right" w:pos="9360"/>
      </w:tabs>
      <w:spacing w:after="0" w:line="240" w:lineRule="auto"/>
    </w:pPr>
  </w:style>
  <w:style w:type="paragraph" w:styleId="Pieddepage">
    <w:name w:val="footer"/>
    <w:basedOn w:val="Normal"/>
    <w:uiPriority w:val="99"/>
    <w:unhideWhenUsed/>
    <w:rsid w:val="64D6978D"/>
    <w:pPr>
      <w:tabs>
        <w:tab w:val="center" w:pos="4680"/>
        <w:tab w:val="right" w:pos="9360"/>
      </w:tabs>
      <w:spacing w:after="0" w:line="240" w:lineRule="auto"/>
    </w:pPr>
  </w:style>
  <w:style w:type="paragraph" w:styleId="Rvision">
    <w:name w:val="Revision"/>
    <w:hidden/>
    <w:uiPriority w:val="99"/>
    <w:semiHidden/>
    <w:rsid w:val="00E92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650">
      <w:bodyDiv w:val="1"/>
      <w:marLeft w:val="0"/>
      <w:marRight w:val="0"/>
      <w:marTop w:val="0"/>
      <w:marBottom w:val="0"/>
      <w:divBdr>
        <w:top w:val="none" w:sz="0" w:space="0" w:color="auto"/>
        <w:left w:val="none" w:sz="0" w:space="0" w:color="auto"/>
        <w:bottom w:val="none" w:sz="0" w:space="0" w:color="auto"/>
        <w:right w:val="none" w:sz="0" w:space="0" w:color="auto"/>
      </w:divBdr>
      <w:divsChild>
        <w:div w:id="13900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07824">
      <w:bodyDiv w:val="1"/>
      <w:marLeft w:val="0"/>
      <w:marRight w:val="0"/>
      <w:marTop w:val="0"/>
      <w:marBottom w:val="0"/>
      <w:divBdr>
        <w:top w:val="none" w:sz="0" w:space="0" w:color="auto"/>
        <w:left w:val="none" w:sz="0" w:space="0" w:color="auto"/>
        <w:bottom w:val="none" w:sz="0" w:space="0" w:color="auto"/>
        <w:right w:val="none" w:sz="0" w:space="0" w:color="auto"/>
      </w:divBdr>
      <w:divsChild>
        <w:div w:id="31511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96594">
      <w:bodyDiv w:val="1"/>
      <w:marLeft w:val="0"/>
      <w:marRight w:val="0"/>
      <w:marTop w:val="0"/>
      <w:marBottom w:val="0"/>
      <w:divBdr>
        <w:top w:val="none" w:sz="0" w:space="0" w:color="auto"/>
        <w:left w:val="none" w:sz="0" w:space="0" w:color="auto"/>
        <w:bottom w:val="none" w:sz="0" w:space="0" w:color="auto"/>
        <w:right w:val="none" w:sz="0" w:space="0" w:color="auto"/>
      </w:divBdr>
    </w:div>
    <w:div w:id="229389144">
      <w:bodyDiv w:val="1"/>
      <w:marLeft w:val="0"/>
      <w:marRight w:val="0"/>
      <w:marTop w:val="0"/>
      <w:marBottom w:val="0"/>
      <w:divBdr>
        <w:top w:val="none" w:sz="0" w:space="0" w:color="auto"/>
        <w:left w:val="none" w:sz="0" w:space="0" w:color="auto"/>
        <w:bottom w:val="none" w:sz="0" w:space="0" w:color="auto"/>
        <w:right w:val="none" w:sz="0" w:space="0" w:color="auto"/>
      </w:divBdr>
    </w:div>
    <w:div w:id="280844743">
      <w:bodyDiv w:val="1"/>
      <w:marLeft w:val="0"/>
      <w:marRight w:val="0"/>
      <w:marTop w:val="0"/>
      <w:marBottom w:val="0"/>
      <w:divBdr>
        <w:top w:val="none" w:sz="0" w:space="0" w:color="auto"/>
        <w:left w:val="none" w:sz="0" w:space="0" w:color="auto"/>
        <w:bottom w:val="none" w:sz="0" w:space="0" w:color="auto"/>
        <w:right w:val="none" w:sz="0" w:space="0" w:color="auto"/>
      </w:divBdr>
    </w:div>
    <w:div w:id="431560500">
      <w:bodyDiv w:val="1"/>
      <w:marLeft w:val="0"/>
      <w:marRight w:val="0"/>
      <w:marTop w:val="0"/>
      <w:marBottom w:val="0"/>
      <w:divBdr>
        <w:top w:val="none" w:sz="0" w:space="0" w:color="auto"/>
        <w:left w:val="none" w:sz="0" w:space="0" w:color="auto"/>
        <w:bottom w:val="none" w:sz="0" w:space="0" w:color="auto"/>
        <w:right w:val="none" w:sz="0" w:space="0" w:color="auto"/>
      </w:divBdr>
    </w:div>
    <w:div w:id="478811206">
      <w:bodyDiv w:val="1"/>
      <w:marLeft w:val="0"/>
      <w:marRight w:val="0"/>
      <w:marTop w:val="0"/>
      <w:marBottom w:val="0"/>
      <w:divBdr>
        <w:top w:val="none" w:sz="0" w:space="0" w:color="auto"/>
        <w:left w:val="none" w:sz="0" w:space="0" w:color="auto"/>
        <w:bottom w:val="none" w:sz="0" w:space="0" w:color="auto"/>
        <w:right w:val="none" w:sz="0" w:space="0" w:color="auto"/>
      </w:divBdr>
      <w:divsChild>
        <w:div w:id="1409034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986823">
      <w:bodyDiv w:val="1"/>
      <w:marLeft w:val="0"/>
      <w:marRight w:val="0"/>
      <w:marTop w:val="0"/>
      <w:marBottom w:val="0"/>
      <w:divBdr>
        <w:top w:val="none" w:sz="0" w:space="0" w:color="auto"/>
        <w:left w:val="none" w:sz="0" w:space="0" w:color="auto"/>
        <w:bottom w:val="none" w:sz="0" w:space="0" w:color="auto"/>
        <w:right w:val="none" w:sz="0" w:space="0" w:color="auto"/>
      </w:divBdr>
    </w:div>
    <w:div w:id="782269230">
      <w:bodyDiv w:val="1"/>
      <w:marLeft w:val="0"/>
      <w:marRight w:val="0"/>
      <w:marTop w:val="0"/>
      <w:marBottom w:val="0"/>
      <w:divBdr>
        <w:top w:val="none" w:sz="0" w:space="0" w:color="auto"/>
        <w:left w:val="none" w:sz="0" w:space="0" w:color="auto"/>
        <w:bottom w:val="none" w:sz="0" w:space="0" w:color="auto"/>
        <w:right w:val="none" w:sz="0" w:space="0" w:color="auto"/>
      </w:divBdr>
    </w:div>
    <w:div w:id="822350255">
      <w:bodyDiv w:val="1"/>
      <w:marLeft w:val="0"/>
      <w:marRight w:val="0"/>
      <w:marTop w:val="0"/>
      <w:marBottom w:val="0"/>
      <w:divBdr>
        <w:top w:val="none" w:sz="0" w:space="0" w:color="auto"/>
        <w:left w:val="none" w:sz="0" w:space="0" w:color="auto"/>
        <w:bottom w:val="none" w:sz="0" w:space="0" w:color="auto"/>
        <w:right w:val="none" w:sz="0" w:space="0" w:color="auto"/>
      </w:divBdr>
    </w:div>
    <w:div w:id="822427245">
      <w:bodyDiv w:val="1"/>
      <w:marLeft w:val="0"/>
      <w:marRight w:val="0"/>
      <w:marTop w:val="0"/>
      <w:marBottom w:val="0"/>
      <w:divBdr>
        <w:top w:val="none" w:sz="0" w:space="0" w:color="auto"/>
        <w:left w:val="none" w:sz="0" w:space="0" w:color="auto"/>
        <w:bottom w:val="none" w:sz="0" w:space="0" w:color="auto"/>
        <w:right w:val="none" w:sz="0" w:space="0" w:color="auto"/>
      </w:divBdr>
    </w:div>
    <w:div w:id="1034962526">
      <w:bodyDiv w:val="1"/>
      <w:marLeft w:val="0"/>
      <w:marRight w:val="0"/>
      <w:marTop w:val="0"/>
      <w:marBottom w:val="0"/>
      <w:divBdr>
        <w:top w:val="none" w:sz="0" w:space="0" w:color="auto"/>
        <w:left w:val="none" w:sz="0" w:space="0" w:color="auto"/>
        <w:bottom w:val="none" w:sz="0" w:space="0" w:color="auto"/>
        <w:right w:val="none" w:sz="0" w:space="0" w:color="auto"/>
      </w:divBdr>
    </w:div>
    <w:div w:id="1277372879">
      <w:bodyDiv w:val="1"/>
      <w:marLeft w:val="0"/>
      <w:marRight w:val="0"/>
      <w:marTop w:val="0"/>
      <w:marBottom w:val="0"/>
      <w:divBdr>
        <w:top w:val="none" w:sz="0" w:space="0" w:color="auto"/>
        <w:left w:val="none" w:sz="0" w:space="0" w:color="auto"/>
        <w:bottom w:val="none" w:sz="0" w:space="0" w:color="auto"/>
        <w:right w:val="none" w:sz="0" w:space="0" w:color="auto"/>
      </w:divBdr>
    </w:div>
    <w:div w:id="1368142011">
      <w:bodyDiv w:val="1"/>
      <w:marLeft w:val="0"/>
      <w:marRight w:val="0"/>
      <w:marTop w:val="0"/>
      <w:marBottom w:val="0"/>
      <w:divBdr>
        <w:top w:val="none" w:sz="0" w:space="0" w:color="auto"/>
        <w:left w:val="none" w:sz="0" w:space="0" w:color="auto"/>
        <w:bottom w:val="none" w:sz="0" w:space="0" w:color="auto"/>
        <w:right w:val="none" w:sz="0" w:space="0" w:color="auto"/>
      </w:divBdr>
    </w:div>
    <w:div w:id="1464347249">
      <w:bodyDiv w:val="1"/>
      <w:marLeft w:val="0"/>
      <w:marRight w:val="0"/>
      <w:marTop w:val="0"/>
      <w:marBottom w:val="0"/>
      <w:divBdr>
        <w:top w:val="none" w:sz="0" w:space="0" w:color="auto"/>
        <w:left w:val="none" w:sz="0" w:space="0" w:color="auto"/>
        <w:bottom w:val="none" w:sz="0" w:space="0" w:color="auto"/>
        <w:right w:val="none" w:sz="0" w:space="0" w:color="auto"/>
      </w:divBdr>
    </w:div>
    <w:div w:id="1469009961">
      <w:bodyDiv w:val="1"/>
      <w:marLeft w:val="0"/>
      <w:marRight w:val="0"/>
      <w:marTop w:val="0"/>
      <w:marBottom w:val="0"/>
      <w:divBdr>
        <w:top w:val="none" w:sz="0" w:space="0" w:color="auto"/>
        <w:left w:val="none" w:sz="0" w:space="0" w:color="auto"/>
        <w:bottom w:val="none" w:sz="0" w:space="0" w:color="auto"/>
        <w:right w:val="none" w:sz="0" w:space="0" w:color="auto"/>
      </w:divBdr>
      <w:divsChild>
        <w:div w:id="97059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1020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85994">
      <w:bodyDiv w:val="1"/>
      <w:marLeft w:val="0"/>
      <w:marRight w:val="0"/>
      <w:marTop w:val="0"/>
      <w:marBottom w:val="0"/>
      <w:divBdr>
        <w:top w:val="none" w:sz="0" w:space="0" w:color="auto"/>
        <w:left w:val="none" w:sz="0" w:space="0" w:color="auto"/>
        <w:bottom w:val="none" w:sz="0" w:space="0" w:color="auto"/>
        <w:right w:val="none" w:sz="0" w:space="0" w:color="auto"/>
      </w:divBdr>
      <w:divsChild>
        <w:div w:id="57824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951701">
      <w:bodyDiv w:val="1"/>
      <w:marLeft w:val="0"/>
      <w:marRight w:val="0"/>
      <w:marTop w:val="0"/>
      <w:marBottom w:val="0"/>
      <w:divBdr>
        <w:top w:val="none" w:sz="0" w:space="0" w:color="auto"/>
        <w:left w:val="none" w:sz="0" w:space="0" w:color="auto"/>
        <w:bottom w:val="none" w:sz="0" w:space="0" w:color="auto"/>
        <w:right w:val="none" w:sz="0" w:space="0" w:color="auto"/>
      </w:divBdr>
    </w:div>
    <w:div w:id="1639535315">
      <w:bodyDiv w:val="1"/>
      <w:marLeft w:val="0"/>
      <w:marRight w:val="0"/>
      <w:marTop w:val="0"/>
      <w:marBottom w:val="0"/>
      <w:divBdr>
        <w:top w:val="none" w:sz="0" w:space="0" w:color="auto"/>
        <w:left w:val="none" w:sz="0" w:space="0" w:color="auto"/>
        <w:bottom w:val="none" w:sz="0" w:space="0" w:color="auto"/>
        <w:right w:val="none" w:sz="0" w:space="0" w:color="auto"/>
      </w:divBdr>
    </w:div>
    <w:div w:id="1894803767">
      <w:bodyDiv w:val="1"/>
      <w:marLeft w:val="0"/>
      <w:marRight w:val="0"/>
      <w:marTop w:val="0"/>
      <w:marBottom w:val="0"/>
      <w:divBdr>
        <w:top w:val="none" w:sz="0" w:space="0" w:color="auto"/>
        <w:left w:val="none" w:sz="0" w:space="0" w:color="auto"/>
        <w:bottom w:val="none" w:sz="0" w:space="0" w:color="auto"/>
        <w:right w:val="none" w:sz="0" w:space="0" w:color="auto"/>
      </w:divBdr>
    </w:div>
    <w:div w:id="1895117510">
      <w:bodyDiv w:val="1"/>
      <w:marLeft w:val="0"/>
      <w:marRight w:val="0"/>
      <w:marTop w:val="0"/>
      <w:marBottom w:val="0"/>
      <w:divBdr>
        <w:top w:val="none" w:sz="0" w:space="0" w:color="auto"/>
        <w:left w:val="none" w:sz="0" w:space="0" w:color="auto"/>
        <w:bottom w:val="none" w:sz="0" w:space="0" w:color="auto"/>
        <w:right w:val="none" w:sz="0" w:space="0" w:color="auto"/>
      </w:divBdr>
    </w:div>
    <w:div w:id="1929994694">
      <w:bodyDiv w:val="1"/>
      <w:marLeft w:val="0"/>
      <w:marRight w:val="0"/>
      <w:marTop w:val="0"/>
      <w:marBottom w:val="0"/>
      <w:divBdr>
        <w:top w:val="none" w:sz="0" w:space="0" w:color="auto"/>
        <w:left w:val="none" w:sz="0" w:space="0" w:color="auto"/>
        <w:bottom w:val="none" w:sz="0" w:space="0" w:color="auto"/>
        <w:right w:val="none" w:sz="0" w:space="0" w:color="auto"/>
      </w:divBdr>
      <w:divsChild>
        <w:div w:id="1887526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8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4DD0-1366-904D-A6E7-46B33AFF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888</Words>
  <Characters>4886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Maryse</dc:creator>
  <cp:keywords/>
  <dc:description/>
  <cp:lastModifiedBy>Bouchard, Maryse</cp:lastModifiedBy>
  <cp:revision>24</cp:revision>
  <dcterms:created xsi:type="dcterms:W3CDTF">2026-05-06T16:39:00Z</dcterms:created>
  <dcterms:modified xsi:type="dcterms:W3CDTF">2026-05-13T17:15:00Z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id="ZPRBd872"/&gt;&lt;style id="http://www.zotero.org/styles/apa" locale="en-US" hasBibliography="1" bibliographyStyleHasBeenSet="1"/&gt;&lt;prefs&gt;&lt;pref name="fieldType" value="Field"/&gt;&lt;/prefs&gt;&lt;/data&gt;</vt:lpwstr>
  </property>
</Properties>
</file>