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CFD7" w14:textId="73018FE9" w:rsidR="001201E8" w:rsidRPr="00E230AC" w:rsidRDefault="001201E8" w:rsidP="00DD70AF">
      <w:bookmarkStart w:id="0" w:name="_Hlk214616611"/>
      <w:bookmarkEnd w:id="0"/>
      <w:r>
        <w:t>Supplemental Files</w:t>
      </w:r>
    </w:p>
    <w:p w14:paraId="3E9D8894" w14:textId="77777777" w:rsidR="001201E8" w:rsidRPr="00E230AC" w:rsidRDefault="001201E8" w:rsidP="00DD70AF">
      <w:r w:rsidRPr="00E230AC">
        <w:rPr>
          <w:b/>
          <w:bCs/>
        </w:rPr>
        <w:t xml:space="preserve">Table S1. </w:t>
      </w:r>
      <w:r w:rsidRPr="00E230AC">
        <w:t>Descriptive data on ACEs</w:t>
      </w:r>
    </w:p>
    <w:tbl>
      <w:tblPr>
        <w:tblStyle w:val="TableGrid"/>
        <w:tblW w:w="9535" w:type="dxa"/>
        <w:tblLayout w:type="fixed"/>
        <w:tblLook w:val="04A0" w:firstRow="1" w:lastRow="0" w:firstColumn="1" w:lastColumn="0" w:noHBand="0" w:noVBand="1"/>
      </w:tblPr>
      <w:tblGrid>
        <w:gridCol w:w="1353"/>
        <w:gridCol w:w="1927"/>
        <w:gridCol w:w="1069"/>
        <w:gridCol w:w="1146"/>
        <w:gridCol w:w="890"/>
        <w:gridCol w:w="1080"/>
        <w:gridCol w:w="1170"/>
        <w:gridCol w:w="900"/>
      </w:tblGrid>
      <w:tr w:rsidR="0047143B" w:rsidRPr="0047143B" w14:paraId="4F90AD72" w14:textId="4EA11E41" w:rsidTr="0047143B">
        <w:tc>
          <w:tcPr>
            <w:tcW w:w="1353" w:type="dxa"/>
          </w:tcPr>
          <w:p w14:paraId="27BF4752" w14:textId="77777777" w:rsidR="0047143B" w:rsidRPr="0047143B" w:rsidRDefault="0047143B" w:rsidP="00DD70AF">
            <w:pPr>
              <w:rPr>
                <w:sz w:val="20"/>
                <w:szCs w:val="20"/>
              </w:rPr>
            </w:pPr>
          </w:p>
        </w:tc>
        <w:tc>
          <w:tcPr>
            <w:tcW w:w="1927" w:type="dxa"/>
          </w:tcPr>
          <w:p w14:paraId="3C8D611B" w14:textId="520F15AC" w:rsidR="0047143B" w:rsidRPr="0047143B" w:rsidRDefault="0047143B" w:rsidP="00DD70AF">
            <w:pPr>
              <w:rPr>
                <w:sz w:val="20"/>
                <w:szCs w:val="20"/>
              </w:rPr>
            </w:pPr>
          </w:p>
        </w:tc>
        <w:tc>
          <w:tcPr>
            <w:tcW w:w="3105" w:type="dxa"/>
            <w:gridSpan w:val="3"/>
          </w:tcPr>
          <w:p w14:paraId="16D327F8" w14:textId="2CB281A6" w:rsidR="0047143B" w:rsidRPr="0047143B" w:rsidRDefault="0047143B" w:rsidP="00DD70AF">
            <w:pPr>
              <w:rPr>
                <w:sz w:val="20"/>
                <w:szCs w:val="20"/>
              </w:rPr>
            </w:pPr>
            <w:r w:rsidRPr="0047143B">
              <w:rPr>
                <w:sz w:val="20"/>
                <w:szCs w:val="20"/>
              </w:rPr>
              <w:t>24 months, n (%)</w:t>
            </w:r>
          </w:p>
        </w:tc>
        <w:tc>
          <w:tcPr>
            <w:tcW w:w="3150" w:type="dxa"/>
            <w:gridSpan w:val="3"/>
          </w:tcPr>
          <w:p w14:paraId="3DB122CB" w14:textId="2DCAC606" w:rsidR="0047143B" w:rsidRPr="0047143B" w:rsidRDefault="0047143B" w:rsidP="00DD70AF">
            <w:pPr>
              <w:rPr>
                <w:sz w:val="20"/>
                <w:szCs w:val="20"/>
              </w:rPr>
            </w:pPr>
            <w:r w:rsidRPr="0047143B">
              <w:rPr>
                <w:sz w:val="20"/>
                <w:szCs w:val="20"/>
              </w:rPr>
              <w:t>54 months, n (%)</w:t>
            </w:r>
          </w:p>
        </w:tc>
      </w:tr>
      <w:tr w:rsidR="0047143B" w:rsidRPr="0047143B" w14:paraId="4FBA482C" w14:textId="5E387EC0" w:rsidTr="0047143B">
        <w:tc>
          <w:tcPr>
            <w:tcW w:w="1353" w:type="dxa"/>
          </w:tcPr>
          <w:p w14:paraId="1027354C" w14:textId="77777777" w:rsidR="0047143B" w:rsidRPr="0047143B" w:rsidRDefault="0047143B" w:rsidP="00DD70AF">
            <w:pPr>
              <w:rPr>
                <w:sz w:val="20"/>
                <w:szCs w:val="20"/>
              </w:rPr>
            </w:pPr>
          </w:p>
        </w:tc>
        <w:tc>
          <w:tcPr>
            <w:tcW w:w="1927" w:type="dxa"/>
          </w:tcPr>
          <w:p w14:paraId="7C5AD73C" w14:textId="701FD47A" w:rsidR="0047143B" w:rsidRPr="0047143B" w:rsidRDefault="0047143B" w:rsidP="00DD70AF">
            <w:pPr>
              <w:rPr>
                <w:sz w:val="20"/>
                <w:szCs w:val="20"/>
              </w:rPr>
            </w:pPr>
          </w:p>
        </w:tc>
        <w:tc>
          <w:tcPr>
            <w:tcW w:w="1069" w:type="dxa"/>
          </w:tcPr>
          <w:p w14:paraId="44001D6C" w14:textId="5CCD7079" w:rsidR="0047143B" w:rsidRPr="0047143B" w:rsidRDefault="0047143B" w:rsidP="00DD70AF">
            <w:pPr>
              <w:rPr>
                <w:sz w:val="20"/>
                <w:szCs w:val="20"/>
              </w:rPr>
            </w:pPr>
            <w:r w:rsidRPr="0047143B">
              <w:rPr>
                <w:sz w:val="20"/>
                <w:szCs w:val="20"/>
              </w:rPr>
              <w:t>Yes</w:t>
            </w:r>
          </w:p>
        </w:tc>
        <w:tc>
          <w:tcPr>
            <w:tcW w:w="1146" w:type="dxa"/>
          </w:tcPr>
          <w:p w14:paraId="53757F31" w14:textId="5060AABF" w:rsidR="0047143B" w:rsidRPr="0047143B" w:rsidRDefault="0047143B" w:rsidP="00DD70AF">
            <w:pPr>
              <w:rPr>
                <w:sz w:val="20"/>
                <w:szCs w:val="20"/>
              </w:rPr>
            </w:pPr>
            <w:r w:rsidRPr="0047143B">
              <w:rPr>
                <w:sz w:val="20"/>
                <w:szCs w:val="20"/>
              </w:rPr>
              <w:t>No</w:t>
            </w:r>
          </w:p>
        </w:tc>
        <w:tc>
          <w:tcPr>
            <w:tcW w:w="890" w:type="dxa"/>
          </w:tcPr>
          <w:p w14:paraId="5D9D552A" w14:textId="77777777" w:rsidR="0047143B" w:rsidRPr="0047143B" w:rsidRDefault="0047143B" w:rsidP="00DD70AF">
            <w:pPr>
              <w:rPr>
                <w:sz w:val="20"/>
                <w:szCs w:val="20"/>
              </w:rPr>
            </w:pPr>
            <w:r w:rsidRPr="0047143B">
              <w:rPr>
                <w:sz w:val="20"/>
                <w:szCs w:val="20"/>
              </w:rPr>
              <w:t>Missing</w:t>
            </w:r>
          </w:p>
        </w:tc>
        <w:tc>
          <w:tcPr>
            <w:tcW w:w="1080" w:type="dxa"/>
          </w:tcPr>
          <w:p w14:paraId="77D90857" w14:textId="27834498" w:rsidR="0047143B" w:rsidRPr="0047143B" w:rsidRDefault="0047143B" w:rsidP="00DD70AF">
            <w:pPr>
              <w:rPr>
                <w:sz w:val="20"/>
                <w:szCs w:val="20"/>
              </w:rPr>
            </w:pPr>
            <w:r w:rsidRPr="0047143B">
              <w:rPr>
                <w:sz w:val="20"/>
                <w:szCs w:val="20"/>
              </w:rPr>
              <w:t>Yes</w:t>
            </w:r>
          </w:p>
        </w:tc>
        <w:tc>
          <w:tcPr>
            <w:tcW w:w="1170" w:type="dxa"/>
          </w:tcPr>
          <w:p w14:paraId="5C21FADF" w14:textId="71EB4193" w:rsidR="0047143B" w:rsidRPr="0047143B" w:rsidRDefault="0047143B" w:rsidP="00DD70AF">
            <w:pPr>
              <w:rPr>
                <w:sz w:val="20"/>
                <w:szCs w:val="20"/>
              </w:rPr>
            </w:pPr>
            <w:r w:rsidRPr="0047143B">
              <w:rPr>
                <w:sz w:val="20"/>
                <w:szCs w:val="20"/>
              </w:rPr>
              <w:t>No</w:t>
            </w:r>
          </w:p>
        </w:tc>
        <w:tc>
          <w:tcPr>
            <w:tcW w:w="900" w:type="dxa"/>
          </w:tcPr>
          <w:p w14:paraId="1EA2343A" w14:textId="77777777" w:rsidR="0047143B" w:rsidRPr="0047143B" w:rsidRDefault="0047143B" w:rsidP="00DD70AF">
            <w:pPr>
              <w:rPr>
                <w:sz w:val="20"/>
                <w:szCs w:val="20"/>
              </w:rPr>
            </w:pPr>
            <w:r w:rsidRPr="0047143B">
              <w:rPr>
                <w:sz w:val="20"/>
                <w:szCs w:val="20"/>
              </w:rPr>
              <w:t>Missing</w:t>
            </w:r>
          </w:p>
        </w:tc>
      </w:tr>
      <w:tr w:rsidR="0047143B" w:rsidRPr="0047143B" w14:paraId="5F1756BB" w14:textId="77777777" w:rsidTr="0047143B">
        <w:tc>
          <w:tcPr>
            <w:tcW w:w="1353" w:type="dxa"/>
            <w:vMerge w:val="restart"/>
          </w:tcPr>
          <w:p w14:paraId="285CFC65" w14:textId="6BDFD965" w:rsidR="0047143B" w:rsidRPr="00F97C5A" w:rsidRDefault="00F97C5A" w:rsidP="0047143B">
            <w:pPr>
              <w:rPr>
                <w:b/>
                <w:bCs/>
                <w:sz w:val="20"/>
                <w:szCs w:val="20"/>
              </w:rPr>
            </w:pPr>
            <w:r>
              <w:rPr>
                <w:b/>
                <w:bCs/>
                <w:sz w:val="20"/>
                <w:szCs w:val="20"/>
              </w:rPr>
              <w:t>Abuse</w:t>
            </w:r>
          </w:p>
        </w:tc>
        <w:tc>
          <w:tcPr>
            <w:tcW w:w="1927" w:type="dxa"/>
          </w:tcPr>
          <w:p w14:paraId="124B66E4" w14:textId="4BCFCE18" w:rsidR="0047143B" w:rsidRPr="0047143B" w:rsidRDefault="0047143B" w:rsidP="0047143B">
            <w:pPr>
              <w:rPr>
                <w:sz w:val="20"/>
                <w:szCs w:val="20"/>
              </w:rPr>
            </w:pPr>
            <w:r w:rsidRPr="0047143B">
              <w:rPr>
                <w:sz w:val="20"/>
                <w:szCs w:val="20"/>
              </w:rPr>
              <w:t>Verbal Abuse</w:t>
            </w:r>
          </w:p>
        </w:tc>
        <w:tc>
          <w:tcPr>
            <w:tcW w:w="1069" w:type="dxa"/>
            <w:vAlign w:val="center"/>
          </w:tcPr>
          <w:p w14:paraId="71B6F525" w14:textId="7E225B49" w:rsidR="0047143B" w:rsidRPr="0047143B" w:rsidRDefault="0047143B" w:rsidP="0047143B">
            <w:pPr>
              <w:rPr>
                <w:sz w:val="20"/>
                <w:szCs w:val="20"/>
              </w:rPr>
            </w:pPr>
            <w:r w:rsidRPr="0047143B">
              <w:rPr>
                <w:sz w:val="20"/>
                <w:szCs w:val="20"/>
              </w:rPr>
              <w:t>89 (11%)</w:t>
            </w:r>
          </w:p>
        </w:tc>
        <w:tc>
          <w:tcPr>
            <w:tcW w:w="1146" w:type="dxa"/>
            <w:vAlign w:val="center"/>
          </w:tcPr>
          <w:p w14:paraId="12E76EC0" w14:textId="0715074B" w:rsidR="0047143B" w:rsidRPr="0047143B" w:rsidRDefault="0047143B" w:rsidP="0047143B">
            <w:pPr>
              <w:rPr>
                <w:sz w:val="20"/>
                <w:szCs w:val="20"/>
              </w:rPr>
            </w:pPr>
            <w:r w:rsidRPr="0047143B">
              <w:rPr>
                <w:sz w:val="20"/>
                <w:szCs w:val="20"/>
              </w:rPr>
              <w:t>681 (88%)</w:t>
            </w:r>
          </w:p>
        </w:tc>
        <w:tc>
          <w:tcPr>
            <w:tcW w:w="890" w:type="dxa"/>
            <w:vAlign w:val="center"/>
          </w:tcPr>
          <w:p w14:paraId="53907B37" w14:textId="4CC580D1" w:rsidR="0047143B" w:rsidRPr="0047143B" w:rsidRDefault="0047143B" w:rsidP="0047143B">
            <w:pPr>
              <w:rPr>
                <w:sz w:val="20"/>
                <w:szCs w:val="20"/>
              </w:rPr>
            </w:pPr>
            <w:r w:rsidRPr="0047143B">
              <w:rPr>
                <w:sz w:val="20"/>
                <w:szCs w:val="20"/>
              </w:rPr>
              <w:t>7 (1%)</w:t>
            </w:r>
          </w:p>
        </w:tc>
        <w:tc>
          <w:tcPr>
            <w:tcW w:w="1080" w:type="dxa"/>
            <w:vAlign w:val="center"/>
          </w:tcPr>
          <w:p w14:paraId="68D3C10C" w14:textId="4FEBB116" w:rsidR="0047143B" w:rsidRPr="0047143B" w:rsidRDefault="0047143B" w:rsidP="0047143B">
            <w:pPr>
              <w:rPr>
                <w:sz w:val="20"/>
                <w:szCs w:val="20"/>
              </w:rPr>
            </w:pPr>
            <w:r w:rsidRPr="0047143B">
              <w:rPr>
                <w:sz w:val="20"/>
                <w:szCs w:val="20"/>
              </w:rPr>
              <w:t>124 (11%)</w:t>
            </w:r>
          </w:p>
        </w:tc>
        <w:tc>
          <w:tcPr>
            <w:tcW w:w="1170" w:type="dxa"/>
            <w:vAlign w:val="center"/>
          </w:tcPr>
          <w:p w14:paraId="1EA1E1EC" w14:textId="1FF566B2" w:rsidR="0047143B" w:rsidRPr="0047143B" w:rsidRDefault="0047143B" w:rsidP="0047143B">
            <w:pPr>
              <w:rPr>
                <w:sz w:val="20"/>
                <w:szCs w:val="20"/>
              </w:rPr>
            </w:pPr>
            <w:r w:rsidRPr="0047143B">
              <w:rPr>
                <w:sz w:val="20"/>
                <w:szCs w:val="20"/>
              </w:rPr>
              <w:t>998 (88%)</w:t>
            </w:r>
          </w:p>
        </w:tc>
        <w:tc>
          <w:tcPr>
            <w:tcW w:w="900" w:type="dxa"/>
            <w:vAlign w:val="center"/>
          </w:tcPr>
          <w:p w14:paraId="4364D82D" w14:textId="399FB606" w:rsidR="0047143B" w:rsidRPr="0047143B" w:rsidRDefault="0047143B" w:rsidP="0047143B">
            <w:pPr>
              <w:rPr>
                <w:sz w:val="20"/>
                <w:szCs w:val="20"/>
              </w:rPr>
            </w:pPr>
            <w:r>
              <w:rPr>
                <w:sz w:val="20"/>
                <w:szCs w:val="20"/>
              </w:rPr>
              <w:t>9 (1%)</w:t>
            </w:r>
          </w:p>
        </w:tc>
      </w:tr>
      <w:tr w:rsidR="0047143B" w:rsidRPr="0047143B" w14:paraId="3157D5CC" w14:textId="5B755DCC" w:rsidTr="0047143B">
        <w:tc>
          <w:tcPr>
            <w:tcW w:w="1353" w:type="dxa"/>
            <w:vMerge/>
          </w:tcPr>
          <w:p w14:paraId="74B9F45B" w14:textId="77777777" w:rsidR="0047143B" w:rsidRPr="0047143B" w:rsidRDefault="0047143B" w:rsidP="0047143B">
            <w:pPr>
              <w:rPr>
                <w:sz w:val="20"/>
                <w:szCs w:val="20"/>
              </w:rPr>
            </w:pPr>
          </w:p>
        </w:tc>
        <w:tc>
          <w:tcPr>
            <w:tcW w:w="1927" w:type="dxa"/>
          </w:tcPr>
          <w:p w14:paraId="1A098BB3" w14:textId="11D0076F" w:rsidR="0047143B" w:rsidRPr="0047143B" w:rsidRDefault="0047143B" w:rsidP="0047143B">
            <w:pPr>
              <w:rPr>
                <w:sz w:val="20"/>
                <w:szCs w:val="20"/>
              </w:rPr>
            </w:pPr>
            <w:r w:rsidRPr="0047143B">
              <w:rPr>
                <w:sz w:val="20"/>
                <w:szCs w:val="20"/>
              </w:rPr>
              <w:t>Physical Abuse</w:t>
            </w:r>
          </w:p>
        </w:tc>
        <w:tc>
          <w:tcPr>
            <w:tcW w:w="1069" w:type="dxa"/>
            <w:vAlign w:val="center"/>
          </w:tcPr>
          <w:p w14:paraId="7B40FFA8" w14:textId="77777777" w:rsidR="0047143B" w:rsidRPr="0047143B" w:rsidRDefault="0047143B" w:rsidP="0047143B">
            <w:pPr>
              <w:rPr>
                <w:sz w:val="20"/>
                <w:szCs w:val="20"/>
              </w:rPr>
            </w:pPr>
            <w:r w:rsidRPr="0047143B">
              <w:rPr>
                <w:sz w:val="20"/>
                <w:szCs w:val="20"/>
              </w:rPr>
              <w:t>45 (6%)</w:t>
            </w:r>
          </w:p>
        </w:tc>
        <w:tc>
          <w:tcPr>
            <w:tcW w:w="1146" w:type="dxa"/>
            <w:vAlign w:val="center"/>
          </w:tcPr>
          <w:p w14:paraId="079CC1A0" w14:textId="77777777" w:rsidR="0047143B" w:rsidRPr="0047143B" w:rsidRDefault="0047143B" w:rsidP="0047143B">
            <w:pPr>
              <w:rPr>
                <w:sz w:val="20"/>
                <w:szCs w:val="20"/>
              </w:rPr>
            </w:pPr>
            <w:r w:rsidRPr="0047143B">
              <w:rPr>
                <w:sz w:val="20"/>
                <w:szCs w:val="20"/>
              </w:rPr>
              <w:t>725 (93%)</w:t>
            </w:r>
          </w:p>
        </w:tc>
        <w:tc>
          <w:tcPr>
            <w:tcW w:w="890" w:type="dxa"/>
            <w:vAlign w:val="center"/>
          </w:tcPr>
          <w:p w14:paraId="23BCD8B0" w14:textId="77777777" w:rsidR="0047143B" w:rsidRPr="0047143B" w:rsidRDefault="0047143B" w:rsidP="0047143B">
            <w:pPr>
              <w:rPr>
                <w:sz w:val="20"/>
                <w:szCs w:val="20"/>
              </w:rPr>
            </w:pPr>
            <w:r w:rsidRPr="0047143B">
              <w:rPr>
                <w:sz w:val="20"/>
                <w:szCs w:val="20"/>
              </w:rPr>
              <w:t>7 (1%)</w:t>
            </w:r>
          </w:p>
        </w:tc>
        <w:tc>
          <w:tcPr>
            <w:tcW w:w="1080" w:type="dxa"/>
            <w:vAlign w:val="center"/>
          </w:tcPr>
          <w:p w14:paraId="1ED1AF4E" w14:textId="77777777" w:rsidR="0047143B" w:rsidRPr="0047143B" w:rsidRDefault="0047143B" w:rsidP="0047143B">
            <w:pPr>
              <w:rPr>
                <w:sz w:val="20"/>
                <w:szCs w:val="20"/>
              </w:rPr>
            </w:pPr>
            <w:r w:rsidRPr="0047143B">
              <w:rPr>
                <w:sz w:val="20"/>
                <w:szCs w:val="20"/>
              </w:rPr>
              <w:t>62 (5%)</w:t>
            </w:r>
          </w:p>
        </w:tc>
        <w:tc>
          <w:tcPr>
            <w:tcW w:w="1170" w:type="dxa"/>
            <w:vAlign w:val="center"/>
          </w:tcPr>
          <w:p w14:paraId="6D3F153B" w14:textId="77777777" w:rsidR="0047143B" w:rsidRPr="0047143B" w:rsidRDefault="0047143B" w:rsidP="0047143B">
            <w:pPr>
              <w:rPr>
                <w:sz w:val="20"/>
                <w:szCs w:val="20"/>
              </w:rPr>
            </w:pPr>
            <w:r w:rsidRPr="0047143B">
              <w:rPr>
                <w:sz w:val="20"/>
                <w:szCs w:val="20"/>
              </w:rPr>
              <w:t>1060 (94%)</w:t>
            </w:r>
          </w:p>
        </w:tc>
        <w:tc>
          <w:tcPr>
            <w:tcW w:w="900" w:type="dxa"/>
            <w:vAlign w:val="center"/>
          </w:tcPr>
          <w:p w14:paraId="281E66BB" w14:textId="77777777" w:rsidR="0047143B" w:rsidRPr="0047143B" w:rsidRDefault="0047143B" w:rsidP="0047143B">
            <w:pPr>
              <w:rPr>
                <w:sz w:val="20"/>
                <w:szCs w:val="20"/>
              </w:rPr>
            </w:pPr>
            <w:r w:rsidRPr="0047143B">
              <w:rPr>
                <w:sz w:val="20"/>
                <w:szCs w:val="20"/>
              </w:rPr>
              <w:t>9 (1%)</w:t>
            </w:r>
          </w:p>
        </w:tc>
      </w:tr>
      <w:tr w:rsidR="0047143B" w:rsidRPr="0047143B" w14:paraId="56AD2A1B" w14:textId="464301F2" w:rsidTr="0047143B">
        <w:tc>
          <w:tcPr>
            <w:tcW w:w="1353" w:type="dxa"/>
            <w:vMerge/>
          </w:tcPr>
          <w:p w14:paraId="6033988E" w14:textId="77777777" w:rsidR="0047143B" w:rsidRPr="0047143B" w:rsidRDefault="0047143B" w:rsidP="0047143B">
            <w:pPr>
              <w:rPr>
                <w:sz w:val="20"/>
                <w:szCs w:val="20"/>
              </w:rPr>
            </w:pPr>
          </w:p>
        </w:tc>
        <w:tc>
          <w:tcPr>
            <w:tcW w:w="1927" w:type="dxa"/>
          </w:tcPr>
          <w:p w14:paraId="11B1BFFD" w14:textId="1CE033E5" w:rsidR="0047143B" w:rsidRPr="0047143B" w:rsidRDefault="0047143B" w:rsidP="0047143B">
            <w:pPr>
              <w:rPr>
                <w:sz w:val="20"/>
                <w:szCs w:val="20"/>
              </w:rPr>
            </w:pPr>
            <w:r w:rsidRPr="0047143B">
              <w:rPr>
                <w:sz w:val="20"/>
                <w:szCs w:val="20"/>
              </w:rPr>
              <w:t>Sexual Abuse</w:t>
            </w:r>
          </w:p>
        </w:tc>
        <w:tc>
          <w:tcPr>
            <w:tcW w:w="1069" w:type="dxa"/>
            <w:vAlign w:val="center"/>
          </w:tcPr>
          <w:p w14:paraId="6B1F0E52" w14:textId="77777777" w:rsidR="0047143B" w:rsidRPr="0047143B" w:rsidRDefault="0047143B" w:rsidP="0047143B">
            <w:pPr>
              <w:rPr>
                <w:sz w:val="20"/>
                <w:szCs w:val="20"/>
              </w:rPr>
            </w:pPr>
            <w:r w:rsidRPr="0047143B">
              <w:rPr>
                <w:sz w:val="20"/>
                <w:szCs w:val="20"/>
              </w:rPr>
              <w:t>38 (5%)</w:t>
            </w:r>
          </w:p>
        </w:tc>
        <w:tc>
          <w:tcPr>
            <w:tcW w:w="1146" w:type="dxa"/>
            <w:vAlign w:val="center"/>
          </w:tcPr>
          <w:p w14:paraId="21754F96" w14:textId="77777777" w:rsidR="0047143B" w:rsidRPr="0047143B" w:rsidRDefault="0047143B" w:rsidP="0047143B">
            <w:pPr>
              <w:rPr>
                <w:sz w:val="20"/>
                <w:szCs w:val="20"/>
              </w:rPr>
            </w:pPr>
            <w:r w:rsidRPr="0047143B">
              <w:rPr>
                <w:sz w:val="20"/>
                <w:szCs w:val="20"/>
              </w:rPr>
              <w:t>734 (94%)</w:t>
            </w:r>
          </w:p>
        </w:tc>
        <w:tc>
          <w:tcPr>
            <w:tcW w:w="890" w:type="dxa"/>
            <w:vAlign w:val="center"/>
          </w:tcPr>
          <w:p w14:paraId="2C7AE145" w14:textId="77777777" w:rsidR="0047143B" w:rsidRPr="0047143B" w:rsidRDefault="0047143B" w:rsidP="0047143B">
            <w:pPr>
              <w:rPr>
                <w:sz w:val="20"/>
                <w:szCs w:val="20"/>
              </w:rPr>
            </w:pPr>
            <w:r w:rsidRPr="0047143B">
              <w:rPr>
                <w:sz w:val="20"/>
                <w:szCs w:val="20"/>
              </w:rPr>
              <w:t>5 (&lt;1%)</w:t>
            </w:r>
          </w:p>
        </w:tc>
        <w:tc>
          <w:tcPr>
            <w:tcW w:w="1080" w:type="dxa"/>
            <w:vAlign w:val="center"/>
          </w:tcPr>
          <w:p w14:paraId="0120DB41" w14:textId="77777777" w:rsidR="0047143B" w:rsidRPr="0047143B" w:rsidRDefault="0047143B" w:rsidP="0047143B">
            <w:pPr>
              <w:rPr>
                <w:sz w:val="20"/>
                <w:szCs w:val="20"/>
              </w:rPr>
            </w:pPr>
            <w:r w:rsidRPr="0047143B">
              <w:rPr>
                <w:sz w:val="20"/>
                <w:szCs w:val="20"/>
              </w:rPr>
              <w:t>62 (5%)</w:t>
            </w:r>
          </w:p>
        </w:tc>
        <w:tc>
          <w:tcPr>
            <w:tcW w:w="1170" w:type="dxa"/>
            <w:vAlign w:val="center"/>
          </w:tcPr>
          <w:p w14:paraId="6487EF27" w14:textId="77777777" w:rsidR="0047143B" w:rsidRPr="0047143B" w:rsidRDefault="0047143B" w:rsidP="0047143B">
            <w:pPr>
              <w:rPr>
                <w:sz w:val="20"/>
                <w:szCs w:val="20"/>
              </w:rPr>
            </w:pPr>
            <w:r w:rsidRPr="0047143B">
              <w:rPr>
                <w:sz w:val="20"/>
                <w:szCs w:val="20"/>
              </w:rPr>
              <w:t>1062 (94%)</w:t>
            </w:r>
          </w:p>
        </w:tc>
        <w:tc>
          <w:tcPr>
            <w:tcW w:w="900" w:type="dxa"/>
            <w:vAlign w:val="center"/>
          </w:tcPr>
          <w:p w14:paraId="4DEEA141" w14:textId="77777777" w:rsidR="0047143B" w:rsidRPr="0047143B" w:rsidRDefault="0047143B" w:rsidP="0047143B">
            <w:pPr>
              <w:rPr>
                <w:sz w:val="20"/>
                <w:szCs w:val="20"/>
              </w:rPr>
            </w:pPr>
            <w:r w:rsidRPr="0047143B">
              <w:rPr>
                <w:sz w:val="20"/>
                <w:szCs w:val="20"/>
              </w:rPr>
              <w:t>7 (1%)</w:t>
            </w:r>
          </w:p>
        </w:tc>
      </w:tr>
      <w:tr w:rsidR="0047143B" w:rsidRPr="0047143B" w14:paraId="2359ECF4" w14:textId="2809CB64" w:rsidTr="0047143B">
        <w:tc>
          <w:tcPr>
            <w:tcW w:w="1353" w:type="dxa"/>
            <w:vMerge/>
          </w:tcPr>
          <w:p w14:paraId="0F4E9A55" w14:textId="77777777" w:rsidR="0047143B" w:rsidRPr="0047143B" w:rsidRDefault="0047143B" w:rsidP="0047143B">
            <w:pPr>
              <w:rPr>
                <w:sz w:val="20"/>
                <w:szCs w:val="20"/>
              </w:rPr>
            </w:pPr>
          </w:p>
        </w:tc>
        <w:tc>
          <w:tcPr>
            <w:tcW w:w="1927" w:type="dxa"/>
          </w:tcPr>
          <w:p w14:paraId="4C353270" w14:textId="36705A8D" w:rsidR="0047143B" w:rsidRPr="0047143B" w:rsidRDefault="0047143B" w:rsidP="0047143B">
            <w:pPr>
              <w:rPr>
                <w:sz w:val="20"/>
                <w:szCs w:val="20"/>
              </w:rPr>
            </w:pPr>
            <w:r w:rsidRPr="0047143B">
              <w:rPr>
                <w:sz w:val="20"/>
                <w:szCs w:val="20"/>
              </w:rPr>
              <w:t>Domestic Violence towards mother</w:t>
            </w:r>
          </w:p>
        </w:tc>
        <w:tc>
          <w:tcPr>
            <w:tcW w:w="1069" w:type="dxa"/>
            <w:vAlign w:val="center"/>
          </w:tcPr>
          <w:p w14:paraId="2FDCCA5B" w14:textId="77777777" w:rsidR="0047143B" w:rsidRPr="0047143B" w:rsidRDefault="0047143B" w:rsidP="0047143B">
            <w:pPr>
              <w:rPr>
                <w:sz w:val="20"/>
                <w:szCs w:val="20"/>
              </w:rPr>
            </w:pPr>
            <w:r w:rsidRPr="0047143B">
              <w:rPr>
                <w:sz w:val="20"/>
                <w:szCs w:val="20"/>
              </w:rPr>
              <w:t>28 (4%)</w:t>
            </w:r>
          </w:p>
        </w:tc>
        <w:tc>
          <w:tcPr>
            <w:tcW w:w="1146" w:type="dxa"/>
            <w:vAlign w:val="center"/>
          </w:tcPr>
          <w:p w14:paraId="444BCC77" w14:textId="77777777" w:rsidR="0047143B" w:rsidRPr="0047143B" w:rsidRDefault="0047143B" w:rsidP="0047143B">
            <w:pPr>
              <w:rPr>
                <w:sz w:val="20"/>
                <w:szCs w:val="20"/>
              </w:rPr>
            </w:pPr>
            <w:r w:rsidRPr="0047143B">
              <w:rPr>
                <w:sz w:val="20"/>
                <w:szCs w:val="20"/>
              </w:rPr>
              <w:t>741 (95%)</w:t>
            </w:r>
          </w:p>
        </w:tc>
        <w:tc>
          <w:tcPr>
            <w:tcW w:w="890" w:type="dxa"/>
            <w:vAlign w:val="center"/>
          </w:tcPr>
          <w:p w14:paraId="2AEFCF0B" w14:textId="77777777" w:rsidR="0047143B" w:rsidRPr="0047143B" w:rsidRDefault="0047143B" w:rsidP="0047143B">
            <w:pPr>
              <w:rPr>
                <w:sz w:val="20"/>
                <w:szCs w:val="20"/>
              </w:rPr>
            </w:pPr>
            <w:r w:rsidRPr="0047143B">
              <w:rPr>
                <w:sz w:val="20"/>
                <w:szCs w:val="20"/>
              </w:rPr>
              <w:t>8 (1%)</w:t>
            </w:r>
          </w:p>
        </w:tc>
        <w:tc>
          <w:tcPr>
            <w:tcW w:w="1080" w:type="dxa"/>
            <w:vAlign w:val="center"/>
          </w:tcPr>
          <w:p w14:paraId="4CE69C5B" w14:textId="77777777" w:rsidR="0047143B" w:rsidRPr="0047143B" w:rsidRDefault="0047143B" w:rsidP="0047143B">
            <w:pPr>
              <w:rPr>
                <w:sz w:val="20"/>
                <w:szCs w:val="20"/>
              </w:rPr>
            </w:pPr>
            <w:r w:rsidRPr="0047143B">
              <w:rPr>
                <w:sz w:val="20"/>
                <w:szCs w:val="20"/>
              </w:rPr>
              <w:t>46 (4%)</w:t>
            </w:r>
          </w:p>
        </w:tc>
        <w:tc>
          <w:tcPr>
            <w:tcW w:w="1170" w:type="dxa"/>
            <w:vAlign w:val="center"/>
          </w:tcPr>
          <w:p w14:paraId="46093436" w14:textId="77777777" w:rsidR="0047143B" w:rsidRPr="0047143B" w:rsidRDefault="0047143B" w:rsidP="0047143B">
            <w:pPr>
              <w:rPr>
                <w:sz w:val="20"/>
                <w:szCs w:val="20"/>
              </w:rPr>
            </w:pPr>
            <w:r w:rsidRPr="0047143B">
              <w:rPr>
                <w:sz w:val="20"/>
                <w:szCs w:val="20"/>
              </w:rPr>
              <w:t>1074 (95%)</w:t>
            </w:r>
          </w:p>
        </w:tc>
        <w:tc>
          <w:tcPr>
            <w:tcW w:w="900" w:type="dxa"/>
            <w:vAlign w:val="center"/>
          </w:tcPr>
          <w:p w14:paraId="6A24DDB2" w14:textId="77777777" w:rsidR="0047143B" w:rsidRPr="0047143B" w:rsidRDefault="0047143B" w:rsidP="0047143B">
            <w:pPr>
              <w:rPr>
                <w:sz w:val="20"/>
                <w:szCs w:val="20"/>
              </w:rPr>
            </w:pPr>
            <w:r w:rsidRPr="0047143B">
              <w:rPr>
                <w:sz w:val="20"/>
                <w:szCs w:val="20"/>
              </w:rPr>
              <w:t>11 (1%)</w:t>
            </w:r>
          </w:p>
        </w:tc>
      </w:tr>
      <w:tr w:rsidR="0047143B" w:rsidRPr="0047143B" w14:paraId="3C751D91" w14:textId="31B21044" w:rsidTr="0047143B">
        <w:tc>
          <w:tcPr>
            <w:tcW w:w="1353" w:type="dxa"/>
            <w:vMerge w:val="restart"/>
          </w:tcPr>
          <w:p w14:paraId="781EB682" w14:textId="40BC412A" w:rsidR="0047143B" w:rsidRPr="0047143B" w:rsidRDefault="0047143B" w:rsidP="0047143B">
            <w:pPr>
              <w:rPr>
                <w:sz w:val="20"/>
                <w:szCs w:val="20"/>
              </w:rPr>
            </w:pPr>
            <w:r w:rsidRPr="0047143B">
              <w:rPr>
                <w:b/>
                <w:bCs/>
                <w:sz w:val="20"/>
                <w:szCs w:val="20"/>
              </w:rPr>
              <w:t>Household Dysfunction</w:t>
            </w:r>
          </w:p>
        </w:tc>
        <w:tc>
          <w:tcPr>
            <w:tcW w:w="1927" w:type="dxa"/>
          </w:tcPr>
          <w:p w14:paraId="548530CE" w14:textId="4594CA39" w:rsidR="0047143B" w:rsidRPr="0047143B" w:rsidRDefault="0047143B" w:rsidP="0047143B">
            <w:pPr>
              <w:rPr>
                <w:sz w:val="20"/>
                <w:szCs w:val="20"/>
              </w:rPr>
            </w:pPr>
            <w:r w:rsidRPr="0047143B">
              <w:rPr>
                <w:sz w:val="20"/>
                <w:szCs w:val="20"/>
              </w:rPr>
              <w:t>Parent Separation/Divorce</w:t>
            </w:r>
          </w:p>
        </w:tc>
        <w:tc>
          <w:tcPr>
            <w:tcW w:w="1069" w:type="dxa"/>
            <w:vAlign w:val="center"/>
          </w:tcPr>
          <w:p w14:paraId="14AE3E08" w14:textId="77777777" w:rsidR="0047143B" w:rsidRPr="0047143B" w:rsidRDefault="0047143B" w:rsidP="0047143B">
            <w:pPr>
              <w:rPr>
                <w:sz w:val="20"/>
                <w:szCs w:val="20"/>
              </w:rPr>
            </w:pPr>
            <w:r w:rsidRPr="0047143B">
              <w:rPr>
                <w:sz w:val="20"/>
                <w:szCs w:val="20"/>
              </w:rPr>
              <w:t>183 (24%)</w:t>
            </w:r>
          </w:p>
        </w:tc>
        <w:tc>
          <w:tcPr>
            <w:tcW w:w="1146" w:type="dxa"/>
            <w:vAlign w:val="center"/>
          </w:tcPr>
          <w:p w14:paraId="7B8E81A9" w14:textId="77777777" w:rsidR="0047143B" w:rsidRPr="0047143B" w:rsidRDefault="0047143B" w:rsidP="0047143B">
            <w:pPr>
              <w:rPr>
                <w:sz w:val="20"/>
                <w:szCs w:val="20"/>
              </w:rPr>
            </w:pPr>
            <w:r w:rsidRPr="0047143B">
              <w:rPr>
                <w:sz w:val="20"/>
                <w:szCs w:val="20"/>
              </w:rPr>
              <w:t>589 (76%)</w:t>
            </w:r>
          </w:p>
        </w:tc>
        <w:tc>
          <w:tcPr>
            <w:tcW w:w="890" w:type="dxa"/>
            <w:vAlign w:val="center"/>
          </w:tcPr>
          <w:p w14:paraId="2511188C" w14:textId="77777777" w:rsidR="0047143B" w:rsidRPr="0047143B" w:rsidRDefault="0047143B" w:rsidP="0047143B">
            <w:pPr>
              <w:rPr>
                <w:sz w:val="20"/>
                <w:szCs w:val="20"/>
              </w:rPr>
            </w:pPr>
            <w:r w:rsidRPr="0047143B">
              <w:rPr>
                <w:sz w:val="20"/>
                <w:szCs w:val="20"/>
              </w:rPr>
              <w:t>5 (&lt;1%)</w:t>
            </w:r>
          </w:p>
        </w:tc>
        <w:tc>
          <w:tcPr>
            <w:tcW w:w="1080" w:type="dxa"/>
            <w:vAlign w:val="center"/>
          </w:tcPr>
          <w:p w14:paraId="1BE778EB" w14:textId="77777777" w:rsidR="0047143B" w:rsidRPr="0047143B" w:rsidRDefault="0047143B" w:rsidP="0047143B">
            <w:pPr>
              <w:rPr>
                <w:sz w:val="20"/>
                <w:szCs w:val="20"/>
              </w:rPr>
            </w:pPr>
            <w:r w:rsidRPr="0047143B">
              <w:rPr>
                <w:sz w:val="20"/>
                <w:szCs w:val="20"/>
              </w:rPr>
              <w:t>278 (25%)</w:t>
            </w:r>
          </w:p>
        </w:tc>
        <w:tc>
          <w:tcPr>
            <w:tcW w:w="1170" w:type="dxa"/>
            <w:vAlign w:val="center"/>
          </w:tcPr>
          <w:p w14:paraId="1A16A2D8" w14:textId="77777777" w:rsidR="0047143B" w:rsidRPr="0047143B" w:rsidRDefault="0047143B" w:rsidP="0047143B">
            <w:pPr>
              <w:rPr>
                <w:sz w:val="20"/>
                <w:szCs w:val="20"/>
              </w:rPr>
            </w:pPr>
            <w:r w:rsidRPr="0047143B">
              <w:rPr>
                <w:sz w:val="20"/>
                <w:szCs w:val="20"/>
              </w:rPr>
              <w:t>845 (75%)</w:t>
            </w:r>
          </w:p>
        </w:tc>
        <w:tc>
          <w:tcPr>
            <w:tcW w:w="900" w:type="dxa"/>
            <w:vAlign w:val="center"/>
          </w:tcPr>
          <w:p w14:paraId="7171F947" w14:textId="77777777" w:rsidR="0047143B" w:rsidRPr="0047143B" w:rsidRDefault="0047143B" w:rsidP="0047143B">
            <w:pPr>
              <w:rPr>
                <w:sz w:val="20"/>
                <w:szCs w:val="20"/>
              </w:rPr>
            </w:pPr>
            <w:r w:rsidRPr="0047143B">
              <w:rPr>
                <w:sz w:val="20"/>
                <w:szCs w:val="20"/>
              </w:rPr>
              <w:t>8 (1%)</w:t>
            </w:r>
          </w:p>
        </w:tc>
      </w:tr>
      <w:tr w:rsidR="0047143B" w:rsidRPr="0047143B" w14:paraId="315CEC47" w14:textId="45CC3880" w:rsidTr="0047143B">
        <w:tc>
          <w:tcPr>
            <w:tcW w:w="1353" w:type="dxa"/>
            <w:vMerge/>
          </w:tcPr>
          <w:p w14:paraId="0E2B4832" w14:textId="77777777" w:rsidR="0047143B" w:rsidRPr="0047143B" w:rsidRDefault="0047143B" w:rsidP="0047143B">
            <w:pPr>
              <w:rPr>
                <w:sz w:val="20"/>
                <w:szCs w:val="20"/>
              </w:rPr>
            </w:pPr>
          </w:p>
        </w:tc>
        <w:tc>
          <w:tcPr>
            <w:tcW w:w="1927" w:type="dxa"/>
          </w:tcPr>
          <w:p w14:paraId="73FC186B" w14:textId="4D4C9635" w:rsidR="0047143B" w:rsidRPr="0047143B" w:rsidRDefault="0047143B" w:rsidP="0047143B">
            <w:pPr>
              <w:rPr>
                <w:sz w:val="20"/>
                <w:szCs w:val="20"/>
              </w:rPr>
            </w:pPr>
            <w:r w:rsidRPr="0047143B">
              <w:rPr>
                <w:sz w:val="20"/>
                <w:szCs w:val="20"/>
              </w:rPr>
              <w:t>Household member with substance abuse</w:t>
            </w:r>
          </w:p>
        </w:tc>
        <w:tc>
          <w:tcPr>
            <w:tcW w:w="1069" w:type="dxa"/>
            <w:vAlign w:val="center"/>
          </w:tcPr>
          <w:p w14:paraId="2941AB6C" w14:textId="77777777" w:rsidR="0047143B" w:rsidRPr="0047143B" w:rsidRDefault="0047143B" w:rsidP="0047143B">
            <w:pPr>
              <w:rPr>
                <w:sz w:val="20"/>
                <w:szCs w:val="20"/>
              </w:rPr>
            </w:pPr>
            <w:r w:rsidRPr="0047143B">
              <w:rPr>
                <w:sz w:val="20"/>
                <w:szCs w:val="20"/>
              </w:rPr>
              <w:t>103 (13%)</w:t>
            </w:r>
          </w:p>
        </w:tc>
        <w:tc>
          <w:tcPr>
            <w:tcW w:w="1146" w:type="dxa"/>
            <w:vAlign w:val="center"/>
          </w:tcPr>
          <w:p w14:paraId="575A0D19" w14:textId="77777777" w:rsidR="0047143B" w:rsidRPr="0047143B" w:rsidRDefault="0047143B" w:rsidP="0047143B">
            <w:pPr>
              <w:rPr>
                <w:sz w:val="20"/>
                <w:szCs w:val="20"/>
              </w:rPr>
            </w:pPr>
            <w:r w:rsidRPr="0047143B">
              <w:rPr>
                <w:sz w:val="20"/>
                <w:szCs w:val="20"/>
              </w:rPr>
              <w:t>670 (86%)</w:t>
            </w:r>
          </w:p>
        </w:tc>
        <w:tc>
          <w:tcPr>
            <w:tcW w:w="890" w:type="dxa"/>
            <w:vAlign w:val="center"/>
          </w:tcPr>
          <w:p w14:paraId="34B56122" w14:textId="77777777" w:rsidR="0047143B" w:rsidRPr="0047143B" w:rsidRDefault="0047143B" w:rsidP="0047143B">
            <w:pPr>
              <w:rPr>
                <w:sz w:val="20"/>
                <w:szCs w:val="20"/>
              </w:rPr>
            </w:pPr>
            <w:r w:rsidRPr="0047143B">
              <w:rPr>
                <w:sz w:val="20"/>
                <w:szCs w:val="20"/>
              </w:rPr>
              <w:t>4 (&lt;1%)</w:t>
            </w:r>
          </w:p>
        </w:tc>
        <w:tc>
          <w:tcPr>
            <w:tcW w:w="1080" w:type="dxa"/>
            <w:vAlign w:val="center"/>
          </w:tcPr>
          <w:p w14:paraId="2D5C2228" w14:textId="77777777" w:rsidR="0047143B" w:rsidRPr="0047143B" w:rsidRDefault="0047143B" w:rsidP="0047143B">
            <w:pPr>
              <w:rPr>
                <w:sz w:val="20"/>
                <w:szCs w:val="20"/>
              </w:rPr>
            </w:pPr>
            <w:r w:rsidRPr="0047143B">
              <w:rPr>
                <w:sz w:val="20"/>
                <w:szCs w:val="20"/>
              </w:rPr>
              <w:t>136 (12%)</w:t>
            </w:r>
          </w:p>
        </w:tc>
        <w:tc>
          <w:tcPr>
            <w:tcW w:w="1170" w:type="dxa"/>
            <w:vAlign w:val="center"/>
          </w:tcPr>
          <w:p w14:paraId="429712FA" w14:textId="77777777" w:rsidR="0047143B" w:rsidRPr="0047143B" w:rsidRDefault="0047143B" w:rsidP="0047143B">
            <w:pPr>
              <w:rPr>
                <w:sz w:val="20"/>
                <w:szCs w:val="20"/>
              </w:rPr>
            </w:pPr>
            <w:r w:rsidRPr="0047143B">
              <w:rPr>
                <w:sz w:val="20"/>
                <w:szCs w:val="20"/>
              </w:rPr>
              <w:t>986 (87%)</w:t>
            </w:r>
          </w:p>
        </w:tc>
        <w:tc>
          <w:tcPr>
            <w:tcW w:w="900" w:type="dxa"/>
            <w:vAlign w:val="center"/>
          </w:tcPr>
          <w:p w14:paraId="38BFCE5F" w14:textId="77777777" w:rsidR="0047143B" w:rsidRPr="0047143B" w:rsidRDefault="0047143B" w:rsidP="0047143B">
            <w:pPr>
              <w:rPr>
                <w:sz w:val="20"/>
                <w:szCs w:val="20"/>
              </w:rPr>
            </w:pPr>
            <w:r w:rsidRPr="0047143B">
              <w:rPr>
                <w:sz w:val="20"/>
                <w:szCs w:val="20"/>
              </w:rPr>
              <w:t>9 (1%)</w:t>
            </w:r>
          </w:p>
        </w:tc>
      </w:tr>
      <w:tr w:rsidR="0047143B" w:rsidRPr="0047143B" w14:paraId="481ADD1E" w14:textId="10B6C5A0" w:rsidTr="0047143B">
        <w:tc>
          <w:tcPr>
            <w:tcW w:w="1353" w:type="dxa"/>
            <w:vMerge/>
          </w:tcPr>
          <w:p w14:paraId="4062B208" w14:textId="77777777" w:rsidR="0047143B" w:rsidRPr="0047143B" w:rsidRDefault="0047143B" w:rsidP="0047143B">
            <w:pPr>
              <w:rPr>
                <w:sz w:val="20"/>
                <w:szCs w:val="20"/>
              </w:rPr>
            </w:pPr>
          </w:p>
        </w:tc>
        <w:tc>
          <w:tcPr>
            <w:tcW w:w="1927" w:type="dxa"/>
          </w:tcPr>
          <w:p w14:paraId="54E12A7F" w14:textId="2D7D70F2" w:rsidR="0047143B" w:rsidRPr="0047143B" w:rsidRDefault="0047143B" w:rsidP="0047143B">
            <w:pPr>
              <w:rPr>
                <w:sz w:val="20"/>
                <w:szCs w:val="20"/>
              </w:rPr>
            </w:pPr>
            <w:r w:rsidRPr="0047143B">
              <w:rPr>
                <w:sz w:val="20"/>
                <w:szCs w:val="20"/>
              </w:rPr>
              <w:t>Household member with mental health problems, suicidality</w:t>
            </w:r>
          </w:p>
        </w:tc>
        <w:tc>
          <w:tcPr>
            <w:tcW w:w="1069" w:type="dxa"/>
            <w:vAlign w:val="center"/>
          </w:tcPr>
          <w:p w14:paraId="5D2827A5" w14:textId="77777777" w:rsidR="0047143B" w:rsidRPr="0047143B" w:rsidRDefault="0047143B" w:rsidP="0047143B">
            <w:pPr>
              <w:rPr>
                <w:sz w:val="20"/>
                <w:szCs w:val="20"/>
              </w:rPr>
            </w:pPr>
            <w:r w:rsidRPr="0047143B">
              <w:rPr>
                <w:sz w:val="20"/>
                <w:szCs w:val="20"/>
              </w:rPr>
              <w:t>153 (20%)</w:t>
            </w:r>
          </w:p>
        </w:tc>
        <w:tc>
          <w:tcPr>
            <w:tcW w:w="1146" w:type="dxa"/>
            <w:vAlign w:val="center"/>
          </w:tcPr>
          <w:p w14:paraId="6885D927" w14:textId="77777777" w:rsidR="0047143B" w:rsidRPr="0047143B" w:rsidRDefault="0047143B" w:rsidP="0047143B">
            <w:pPr>
              <w:rPr>
                <w:sz w:val="20"/>
                <w:szCs w:val="20"/>
              </w:rPr>
            </w:pPr>
            <w:r w:rsidRPr="0047143B">
              <w:rPr>
                <w:sz w:val="20"/>
                <w:szCs w:val="20"/>
              </w:rPr>
              <w:t>621 (80%)</w:t>
            </w:r>
          </w:p>
        </w:tc>
        <w:tc>
          <w:tcPr>
            <w:tcW w:w="890" w:type="dxa"/>
            <w:vAlign w:val="center"/>
          </w:tcPr>
          <w:p w14:paraId="71E8A2CD" w14:textId="77777777" w:rsidR="0047143B" w:rsidRPr="0047143B" w:rsidRDefault="0047143B" w:rsidP="0047143B">
            <w:pPr>
              <w:rPr>
                <w:sz w:val="20"/>
                <w:szCs w:val="20"/>
              </w:rPr>
            </w:pPr>
            <w:r w:rsidRPr="0047143B">
              <w:rPr>
                <w:sz w:val="20"/>
                <w:szCs w:val="20"/>
              </w:rPr>
              <w:t>3 (&lt;1%)</w:t>
            </w:r>
          </w:p>
        </w:tc>
        <w:tc>
          <w:tcPr>
            <w:tcW w:w="1080" w:type="dxa"/>
            <w:vAlign w:val="center"/>
          </w:tcPr>
          <w:p w14:paraId="04BA996C" w14:textId="77777777" w:rsidR="0047143B" w:rsidRPr="0047143B" w:rsidRDefault="0047143B" w:rsidP="0047143B">
            <w:pPr>
              <w:rPr>
                <w:sz w:val="20"/>
                <w:szCs w:val="20"/>
              </w:rPr>
            </w:pPr>
            <w:r w:rsidRPr="0047143B">
              <w:rPr>
                <w:sz w:val="20"/>
                <w:szCs w:val="20"/>
              </w:rPr>
              <w:t>209 (18%)</w:t>
            </w:r>
          </w:p>
        </w:tc>
        <w:tc>
          <w:tcPr>
            <w:tcW w:w="1170" w:type="dxa"/>
            <w:vAlign w:val="center"/>
          </w:tcPr>
          <w:p w14:paraId="059C7CF6" w14:textId="77777777" w:rsidR="0047143B" w:rsidRPr="0047143B" w:rsidRDefault="0047143B" w:rsidP="0047143B">
            <w:pPr>
              <w:rPr>
                <w:sz w:val="20"/>
                <w:szCs w:val="20"/>
              </w:rPr>
            </w:pPr>
            <w:r w:rsidRPr="0047143B">
              <w:rPr>
                <w:sz w:val="20"/>
                <w:szCs w:val="20"/>
              </w:rPr>
              <w:t>914 (81%)</w:t>
            </w:r>
          </w:p>
        </w:tc>
        <w:tc>
          <w:tcPr>
            <w:tcW w:w="900" w:type="dxa"/>
            <w:vAlign w:val="center"/>
          </w:tcPr>
          <w:p w14:paraId="5F7289BC" w14:textId="77777777" w:rsidR="0047143B" w:rsidRPr="0047143B" w:rsidRDefault="0047143B" w:rsidP="0047143B">
            <w:pPr>
              <w:rPr>
                <w:sz w:val="20"/>
                <w:szCs w:val="20"/>
              </w:rPr>
            </w:pPr>
            <w:r w:rsidRPr="0047143B">
              <w:rPr>
                <w:sz w:val="20"/>
                <w:szCs w:val="20"/>
              </w:rPr>
              <w:t>8 (2%)</w:t>
            </w:r>
          </w:p>
        </w:tc>
      </w:tr>
      <w:tr w:rsidR="0047143B" w:rsidRPr="0047143B" w14:paraId="158C7CEB" w14:textId="766F0513" w:rsidTr="0047143B">
        <w:tc>
          <w:tcPr>
            <w:tcW w:w="1353" w:type="dxa"/>
            <w:vMerge/>
          </w:tcPr>
          <w:p w14:paraId="3B898ADD" w14:textId="77777777" w:rsidR="0047143B" w:rsidRPr="0047143B" w:rsidRDefault="0047143B" w:rsidP="0047143B">
            <w:pPr>
              <w:rPr>
                <w:sz w:val="20"/>
                <w:szCs w:val="20"/>
              </w:rPr>
            </w:pPr>
          </w:p>
        </w:tc>
        <w:tc>
          <w:tcPr>
            <w:tcW w:w="1927" w:type="dxa"/>
          </w:tcPr>
          <w:p w14:paraId="49A1B059" w14:textId="2554A6A3" w:rsidR="0047143B" w:rsidRPr="0047143B" w:rsidRDefault="0047143B" w:rsidP="0047143B">
            <w:pPr>
              <w:rPr>
                <w:sz w:val="20"/>
                <w:szCs w:val="20"/>
              </w:rPr>
            </w:pPr>
            <w:r w:rsidRPr="0047143B">
              <w:rPr>
                <w:sz w:val="20"/>
                <w:szCs w:val="20"/>
              </w:rPr>
              <w:t>Household member incarcerated</w:t>
            </w:r>
          </w:p>
        </w:tc>
        <w:tc>
          <w:tcPr>
            <w:tcW w:w="1069" w:type="dxa"/>
            <w:vAlign w:val="center"/>
          </w:tcPr>
          <w:p w14:paraId="5AF7281D" w14:textId="77777777" w:rsidR="0047143B" w:rsidRPr="0047143B" w:rsidRDefault="0047143B" w:rsidP="0047143B">
            <w:pPr>
              <w:rPr>
                <w:sz w:val="20"/>
                <w:szCs w:val="20"/>
              </w:rPr>
            </w:pPr>
            <w:r w:rsidRPr="0047143B">
              <w:rPr>
                <w:sz w:val="20"/>
                <w:szCs w:val="20"/>
              </w:rPr>
              <w:t>7 (1%)</w:t>
            </w:r>
          </w:p>
        </w:tc>
        <w:tc>
          <w:tcPr>
            <w:tcW w:w="1146" w:type="dxa"/>
            <w:vAlign w:val="center"/>
          </w:tcPr>
          <w:p w14:paraId="56CABBF2" w14:textId="77777777" w:rsidR="0047143B" w:rsidRPr="0047143B" w:rsidRDefault="0047143B" w:rsidP="0047143B">
            <w:pPr>
              <w:rPr>
                <w:sz w:val="20"/>
                <w:szCs w:val="20"/>
              </w:rPr>
            </w:pPr>
            <w:r w:rsidRPr="0047143B">
              <w:rPr>
                <w:sz w:val="20"/>
                <w:szCs w:val="20"/>
              </w:rPr>
              <w:t>766 (99%)</w:t>
            </w:r>
          </w:p>
        </w:tc>
        <w:tc>
          <w:tcPr>
            <w:tcW w:w="890" w:type="dxa"/>
            <w:vAlign w:val="center"/>
          </w:tcPr>
          <w:p w14:paraId="3A9923D5" w14:textId="77777777" w:rsidR="0047143B" w:rsidRPr="0047143B" w:rsidRDefault="0047143B" w:rsidP="0047143B">
            <w:pPr>
              <w:rPr>
                <w:sz w:val="20"/>
                <w:szCs w:val="20"/>
              </w:rPr>
            </w:pPr>
            <w:r w:rsidRPr="0047143B">
              <w:rPr>
                <w:sz w:val="20"/>
                <w:szCs w:val="20"/>
              </w:rPr>
              <w:t>4 (&lt;1%)</w:t>
            </w:r>
          </w:p>
        </w:tc>
        <w:tc>
          <w:tcPr>
            <w:tcW w:w="1080" w:type="dxa"/>
            <w:vAlign w:val="center"/>
          </w:tcPr>
          <w:p w14:paraId="200071F4" w14:textId="77777777" w:rsidR="0047143B" w:rsidRPr="0047143B" w:rsidRDefault="0047143B" w:rsidP="0047143B">
            <w:pPr>
              <w:rPr>
                <w:sz w:val="20"/>
                <w:szCs w:val="20"/>
              </w:rPr>
            </w:pPr>
            <w:r w:rsidRPr="0047143B">
              <w:rPr>
                <w:sz w:val="20"/>
                <w:szCs w:val="20"/>
              </w:rPr>
              <w:t>15 (1%)</w:t>
            </w:r>
          </w:p>
        </w:tc>
        <w:tc>
          <w:tcPr>
            <w:tcW w:w="1170" w:type="dxa"/>
            <w:vAlign w:val="center"/>
          </w:tcPr>
          <w:p w14:paraId="4C2073BC" w14:textId="77777777" w:rsidR="0047143B" w:rsidRPr="0047143B" w:rsidRDefault="0047143B" w:rsidP="0047143B">
            <w:pPr>
              <w:rPr>
                <w:sz w:val="20"/>
                <w:szCs w:val="20"/>
              </w:rPr>
            </w:pPr>
            <w:r w:rsidRPr="0047143B">
              <w:rPr>
                <w:sz w:val="20"/>
                <w:szCs w:val="20"/>
              </w:rPr>
              <w:t>1107 (98%)</w:t>
            </w:r>
          </w:p>
        </w:tc>
        <w:tc>
          <w:tcPr>
            <w:tcW w:w="900" w:type="dxa"/>
            <w:vAlign w:val="center"/>
          </w:tcPr>
          <w:p w14:paraId="1404C1D3" w14:textId="77777777" w:rsidR="0047143B" w:rsidRPr="0047143B" w:rsidRDefault="0047143B" w:rsidP="0047143B">
            <w:pPr>
              <w:rPr>
                <w:sz w:val="20"/>
                <w:szCs w:val="20"/>
              </w:rPr>
            </w:pPr>
            <w:r w:rsidRPr="0047143B">
              <w:rPr>
                <w:sz w:val="20"/>
                <w:szCs w:val="20"/>
              </w:rPr>
              <w:t>9 (1%)</w:t>
            </w:r>
          </w:p>
        </w:tc>
      </w:tr>
    </w:tbl>
    <w:p w14:paraId="49A0FEDD" w14:textId="77777777" w:rsidR="001201E8" w:rsidRPr="00E230AC" w:rsidRDefault="001201E8" w:rsidP="00DD70AF"/>
    <w:p w14:paraId="7BC9D48D" w14:textId="77777777" w:rsidR="001201E8" w:rsidRPr="00E230AC" w:rsidRDefault="001201E8" w:rsidP="00DD70AF">
      <w:r w:rsidRPr="00E230AC">
        <w:rPr>
          <w:b/>
          <w:bCs/>
        </w:rPr>
        <w:t>Table S2.</w:t>
      </w:r>
      <w:r w:rsidRPr="00E230AC">
        <w:t xml:space="preserve"> Descriptive data on child outcomes at 24 months.</w:t>
      </w:r>
    </w:p>
    <w:tbl>
      <w:tblPr>
        <w:tblStyle w:val="TableGrid"/>
        <w:tblW w:w="9265" w:type="dxa"/>
        <w:tblLook w:val="04A0" w:firstRow="1" w:lastRow="0" w:firstColumn="1" w:lastColumn="0" w:noHBand="0" w:noVBand="1"/>
      </w:tblPr>
      <w:tblGrid>
        <w:gridCol w:w="5395"/>
        <w:gridCol w:w="3870"/>
      </w:tblGrid>
      <w:tr w:rsidR="001201E8" w:rsidRPr="00E230AC" w14:paraId="5FE6AEC2" w14:textId="77777777" w:rsidTr="00625EC5">
        <w:trPr>
          <w:trHeight w:val="323"/>
        </w:trPr>
        <w:tc>
          <w:tcPr>
            <w:tcW w:w="5395" w:type="dxa"/>
          </w:tcPr>
          <w:p w14:paraId="08EC1B8A" w14:textId="77777777" w:rsidR="001201E8" w:rsidRPr="00E230AC" w:rsidRDefault="001201E8" w:rsidP="00DD70AF">
            <w:r w:rsidRPr="00E230AC">
              <w:t>ASQ-3 domain continuous scores</w:t>
            </w:r>
          </w:p>
        </w:tc>
        <w:tc>
          <w:tcPr>
            <w:tcW w:w="3870" w:type="dxa"/>
            <w:vAlign w:val="center"/>
          </w:tcPr>
          <w:p w14:paraId="64E9296A" w14:textId="77777777" w:rsidR="001201E8" w:rsidRPr="00E230AC" w:rsidRDefault="001201E8" w:rsidP="00DD70AF">
            <w:r w:rsidRPr="00E230AC">
              <w:t>mean (SD</w:t>
            </w:r>
            <w:r w:rsidRPr="00E230AC">
              <w:rPr>
                <w:lang w:val="fr-CA"/>
              </w:rPr>
              <w:t>)</w:t>
            </w:r>
          </w:p>
        </w:tc>
      </w:tr>
      <w:tr w:rsidR="001201E8" w:rsidRPr="00E230AC" w14:paraId="5A72FEA2" w14:textId="77777777" w:rsidTr="007E0A69">
        <w:tc>
          <w:tcPr>
            <w:tcW w:w="5395" w:type="dxa"/>
          </w:tcPr>
          <w:p w14:paraId="2FCB2DDB" w14:textId="77777777" w:rsidR="001201E8" w:rsidRPr="00E230AC" w:rsidRDefault="001201E8" w:rsidP="00DD70AF">
            <w:r w:rsidRPr="00E230AC">
              <w:t>Communication</w:t>
            </w:r>
          </w:p>
        </w:tc>
        <w:tc>
          <w:tcPr>
            <w:tcW w:w="3870" w:type="dxa"/>
          </w:tcPr>
          <w:p w14:paraId="20AAFB2F" w14:textId="77777777" w:rsidR="001201E8" w:rsidRPr="00E230AC" w:rsidRDefault="001201E8" w:rsidP="00DD70AF">
            <w:r w:rsidRPr="00E230AC">
              <w:t>55.13 (9.77)</w:t>
            </w:r>
          </w:p>
        </w:tc>
      </w:tr>
      <w:tr w:rsidR="001201E8" w:rsidRPr="00E230AC" w14:paraId="3B307596" w14:textId="77777777" w:rsidTr="007E0A69">
        <w:tc>
          <w:tcPr>
            <w:tcW w:w="5395" w:type="dxa"/>
          </w:tcPr>
          <w:p w14:paraId="089F6E69" w14:textId="77777777" w:rsidR="001201E8" w:rsidRPr="00E230AC" w:rsidRDefault="001201E8" w:rsidP="00DD70AF">
            <w:pPr>
              <w:rPr>
                <w:b/>
                <w:bCs/>
              </w:rPr>
            </w:pPr>
            <w:r w:rsidRPr="00E230AC">
              <w:t>Gross Motor</w:t>
            </w:r>
          </w:p>
        </w:tc>
        <w:tc>
          <w:tcPr>
            <w:tcW w:w="3870" w:type="dxa"/>
          </w:tcPr>
          <w:p w14:paraId="675B78A6" w14:textId="77777777" w:rsidR="001201E8" w:rsidRPr="00E230AC" w:rsidRDefault="001201E8" w:rsidP="00DD70AF">
            <w:r w:rsidRPr="00E230AC">
              <w:t>52.63 (9.14)</w:t>
            </w:r>
          </w:p>
        </w:tc>
      </w:tr>
      <w:tr w:rsidR="001201E8" w:rsidRPr="00E230AC" w14:paraId="46CAEE3B" w14:textId="77777777" w:rsidTr="007E0A69">
        <w:tc>
          <w:tcPr>
            <w:tcW w:w="5395" w:type="dxa"/>
          </w:tcPr>
          <w:p w14:paraId="4D1BC9F1" w14:textId="77777777" w:rsidR="001201E8" w:rsidRPr="00E230AC" w:rsidRDefault="001201E8" w:rsidP="00DD70AF">
            <w:r w:rsidRPr="00E230AC">
              <w:t>Fine Motor</w:t>
            </w:r>
          </w:p>
        </w:tc>
        <w:tc>
          <w:tcPr>
            <w:tcW w:w="3870" w:type="dxa"/>
          </w:tcPr>
          <w:p w14:paraId="3E1F0335" w14:textId="77777777" w:rsidR="001201E8" w:rsidRPr="00E230AC" w:rsidRDefault="001201E8" w:rsidP="00DD70AF">
            <w:r w:rsidRPr="00E230AC">
              <w:t>51.75 (10.27)</w:t>
            </w:r>
          </w:p>
        </w:tc>
      </w:tr>
      <w:tr w:rsidR="001201E8" w:rsidRPr="00E230AC" w14:paraId="48D926FE" w14:textId="77777777" w:rsidTr="007E0A69">
        <w:tc>
          <w:tcPr>
            <w:tcW w:w="5395" w:type="dxa"/>
          </w:tcPr>
          <w:p w14:paraId="72222F70" w14:textId="77777777" w:rsidR="001201E8" w:rsidRPr="00E230AC" w:rsidRDefault="001201E8" w:rsidP="00DD70AF">
            <w:r w:rsidRPr="00E230AC">
              <w:t>Problem Solving</w:t>
            </w:r>
          </w:p>
        </w:tc>
        <w:tc>
          <w:tcPr>
            <w:tcW w:w="3870" w:type="dxa"/>
          </w:tcPr>
          <w:p w14:paraId="2482CC02" w14:textId="77777777" w:rsidR="001201E8" w:rsidRPr="00E230AC" w:rsidRDefault="001201E8" w:rsidP="00DD70AF">
            <w:r w:rsidRPr="00E230AC">
              <w:t>52.87 (9.09)</w:t>
            </w:r>
          </w:p>
        </w:tc>
      </w:tr>
      <w:tr w:rsidR="001201E8" w:rsidRPr="00E230AC" w14:paraId="6A3C85D0" w14:textId="77777777" w:rsidTr="007E0A69">
        <w:tc>
          <w:tcPr>
            <w:tcW w:w="5395" w:type="dxa"/>
          </w:tcPr>
          <w:p w14:paraId="4DB9B5F0" w14:textId="77777777" w:rsidR="001201E8" w:rsidRPr="00E230AC" w:rsidRDefault="001201E8" w:rsidP="00DD70AF">
            <w:r w:rsidRPr="00E230AC">
              <w:t>Personal-Social Skills</w:t>
            </w:r>
          </w:p>
        </w:tc>
        <w:tc>
          <w:tcPr>
            <w:tcW w:w="3870" w:type="dxa"/>
          </w:tcPr>
          <w:p w14:paraId="6885A5F5" w14:textId="77777777" w:rsidR="001201E8" w:rsidRPr="00E230AC" w:rsidRDefault="001201E8" w:rsidP="00DD70AF">
            <w:r w:rsidRPr="00E230AC">
              <w:t>50.29 (9.11)</w:t>
            </w:r>
          </w:p>
        </w:tc>
      </w:tr>
      <w:tr w:rsidR="001201E8" w:rsidRPr="00E230AC" w14:paraId="02A11F92" w14:textId="77777777" w:rsidTr="007E0A69">
        <w:trPr>
          <w:trHeight w:val="422"/>
        </w:trPr>
        <w:tc>
          <w:tcPr>
            <w:tcW w:w="5395" w:type="dxa"/>
            <w:vAlign w:val="bottom"/>
          </w:tcPr>
          <w:p w14:paraId="2EE6664A" w14:textId="77777777" w:rsidR="001201E8" w:rsidRPr="00E230AC" w:rsidRDefault="001201E8" w:rsidP="00DD70AF">
            <w:r w:rsidRPr="00E230AC">
              <w:t>ASQ-3 domain cutoff scores</w:t>
            </w:r>
          </w:p>
        </w:tc>
        <w:tc>
          <w:tcPr>
            <w:tcW w:w="3870" w:type="dxa"/>
            <w:vAlign w:val="bottom"/>
          </w:tcPr>
          <w:p w14:paraId="57EEE3AC" w14:textId="1D9E061F" w:rsidR="001201E8" w:rsidRPr="00E230AC" w:rsidRDefault="001201E8" w:rsidP="00DD70AF">
            <w:r w:rsidRPr="00E230AC">
              <w:t>N (%)</w:t>
            </w:r>
          </w:p>
        </w:tc>
      </w:tr>
      <w:tr w:rsidR="001201E8" w:rsidRPr="00E230AC" w14:paraId="45BF1587" w14:textId="77777777" w:rsidTr="007E0A69">
        <w:trPr>
          <w:trHeight w:val="287"/>
        </w:trPr>
        <w:tc>
          <w:tcPr>
            <w:tcW w:w="5395" w:type="dxa"/>
            <w:vAlign w:val="bottom"/>
          </w:tcPr>
          <w:p w14:paraId="7A44CE98" w14:textId="77777777" w:rsidR="001201E8" w:rsidRPr="00E230AC" w:rsidRDefault="001201E8" w:rsidP="00DD70AF">
            <w:r w:rsidRPr="00E230AC">
              <w:t>Communication</w:t>
            </w:r>
          </w:p>
        </w:tc>
        <w:tc>
          <w:tcPr>
            <w:tcW w:w="3870" w:type="dxa"/>
          </w:tcPr>
          <w:p w14:paraId="3CB6A405" w14:textId="77777777" w:rsidR="001201E8" w:rsidRPr="00E230AC" w:rsidRDefault="001201E8" w:rsidP="00DD70AF"/>
        </w:tc>
      </w:tr>
      <w:tr w:rsidR="001201E8" w:rsidRPr="00E230AC" w14:paraId="6A0F7E97" w14:textId="77777777" w:rsidTr="007E0A69">
        <w:trPr>
          <w:trHeight w:val="287"/>
        </w:trPr>
        <w:tc>
          <w:tcPr>
            <w:tcW w:w="5395" w:type="dxa"/>
            <w:vAlign w:val="bottom"/>
          </w:tcPr>
          <w:p w14:paraId="4EA9C158" w14:textId="77777777" w:rsidR="001201E8" w:rsidRPr="00E230AC" w:rsidRDefault="001201E8" w:rsidP="00DD70AF">
            <w:pPr>
              <w:pStyle w:val="ListParagraph"/>
              <w:numPr>
                <w:ilvl w:val="0"/>
                <w:numId w:val="7"/>
              </w:numPr>
            </w:pPr>
            <w:r w:rsidRPr="00E230AC">
              <w:t>Typical Developing</w:t>
            </w:r>
          </w:p>
        </w:tc>
        <w:tc>
          <w:tcPr>
            <w:tcW w:w="3870" w:type="dxa"/>
          </w:tcPr>
          <w:p w14:paraId="616B3CFC" w14:textId="77777777" w:rsidR="001201E8" w:rsidRPr="00E230AC" w:rsidRDefault="001201E8" w:rsidP="00DD70AF">
            <w:r w:rsidRPr="00E230AC">
              <w:t>657 (84%)</w:t>
            </w:r>
          </w:p>
        </w:tc>
      </w:tr>
      <w:tr w:rsidR="001201E8" w:rsidRPr="00E230AC" w14:paraId="18C54BEB" w14:textId="77777777" w:rsidTr="007E0A69">
        <w:tc>
          <w:tcPr>
            <w:tcW w:w="5395" w:type="dxa"/>
          </w:tcPr>
          <w:p w14:paraId="6F784809" w14:textId="77777777" w:rsidR="001201E8" w:rsidRPr="00E230AC" w:rsidRDefault="001201E8" w:rsidP="00DD70AF">
            <w:pPr>
              <w:pStyle w:val="ListParagraph"/>
              <w:numPr>
                <w:ilvl w:val="0"/>
                <w:numId w:val="7"/>
              </w:numPr>
            </w:pPr>
            <w:r w:rsidRPr="00E230AC">
              <w:t>Monitoring Zone</w:t>
            </w:r>
          </w:p>
        </w:tc>
        <w:tc>
          <w:tcPr>
            <w:tcW w:w="3870" w:type="dxa"/>
          </w:tcPr>
          <w:p w14:paraId="747071A9" w14:textId="77777777" w:rsidR="001201E8" w:rsidRPr="00E230AC" w:rsidRDefault="001201E8" w:rsidP="00DD70AF">
            <w:r w:rsidRPr="00E230AC">
              <w:t>21 (3%)</w:t>
            </w:r>
          </w:p>
        </w:tc>
      </w:tr>
      <w:tr w:rsidR="001201E8" w:rsidRPr="00E230AC" w14:paraId="2F9A9884" w14:textId="77777777" w:rsidTr="007E0A69">
        <w:tc>
          <w:tcPr>
            <w:tcW w:w="5395" w:type="dxa"/>
          </w:tcPr>
          <w:p w14:paraId="63FE4305" w14:textId="77777777" w:rsidR="001201E8" w:rsidRPr="00E230AC" w:rsidRDefault="001201E8" w:rsidP="00DD70AF">
            <w:pPr>
              <w:pStyle w:val="ListParagraph"/>
              <w:numPr>
                <w:ilvl w:val="0"/>
                <w:numId w:val="7"/>
              </w:numPr>
            </w:pPr>
            <w:r w:rsidRPr="00E230AC">
              <w:t>Below Cutoff</w:t>
            </w:r>
          </w:p>
        </w:tc>
        <w:tc>
          <w:tcPr>
            <w:tcW w:w="3870" w:type="dxa"/>
          </w:tcPr>
          <w:p w14:paraId="2C5E100D" w14:textId="77777777" w:rsidR="001201E8" w:rsidRPr="00E230AC" w:rsidRDefault="001201E8" w:rsidP="00DD70AF">
            <w:r w:rsidRPr="00E230AC">
              <w:t>23 (3%)</w:t>
            </w:r>
          </w:p>
        </w:tc>
      </w:tr>
      <w:tr w:rsidR="001201E8" w:rsidRPr="00E230AC" w14:paraId="2719DF77" w14:textId="77777777" w:rsidTr="007E0A69">
        <w:tc>
          <w:tcPr>
            <w:tcW w:w="5395" w:type="dxa"/>
          </w:tcPr>
          <w:p w14:paraId="58D9D8F7" w14:textId="77777777" w:rsidR="001201E8" w:rsidRPr="00E230AC" w:rsidRDefault="001201E8" w:rsidP="00DD70AF">
            <w:pPr>
              <w:pStyle w:val="ListParagraph"/>
              <w:numPr>
                <w:ilvl w:val="0"/>
                <w:numId w:val="7"/>
              </w:numPr>
            </w:pPr>
            <w:r w:rsidRPr="00E230AC">
              <w:t>Missing</w:t>
            </w:r>
          </w:p>
        </w:tc>
        <w:tc>
          <w:tcPr>
            <w:tcW w:w="3870" w:type="dxa"/>
          </w:tcPr>
          <w:p w14:paraId="386573D7" w14:textId="77777777" w:rsidR="001201E8" w:rsidRPr="00E230AC" w:rsidRDefault="001201E8" w:rsidP="00DD70AF">
            <w:r w:rsidRPr="00E230AC">
              <w:t>76 (10%)</w:t>
            </w:r>
          </w:p>
        </w:tc>
      </w:tr>
      <w:tr w:rsidR="001201E8" w:rsidRPr="00E230AC" w14:paraId="1190C9F8" w14:textId="77777777" w:rsidTr="007E0A69">
        <w:tc>
          <w:tcPr>
            <w:tcW w:w="5395" w:type="dxa"/>
          </w:tcPr>
          <w:p w14:paraId="269EA256" w14:textId="77777777" w:rsidR="001201E8" w:rsidRPr="00E230AC" w:rsidRDefault="001201E8" w:rsidP="00DD70AF">
            <w:r w:rsidRPr="00E230AC">
              <w:t>Fine Motor</w:t>
            </w:r>
          </w:p>
        </w:tc>
        <w:tc>
          <w:tcPr>
            <w:tcW w:w="3870" w:type="dxa"/>
          </w:tcPr>
          <w:p w14:paraId="2EC6895F" w14:textId="77777777" w:rsidR="001201E8" w:rsidRPr="00E230AC" w:rsidRDefault="001201E8" w:rsidP="00DD70AF"/>
        </w:tc>
      </w:tr>
      <w:tr w:rsidR="001201E8" w:rsidRPr="00E230AC" w14:paraId="5F652564" w14:textId="77777777" w:rsidTr="007E0A69">
        <w:tc>
          <w:tcPr>
            <w:tcW w:w="5395" w:type="dxa"/>
            <w:vAlign w:val="bottom"/>
          </w:tcPr>
          <w:p w14:paraId="7AA0FB5E" w14:textId="77777777" w:rsidR="001201E8" w:rsidRPr="00E230AC" w:rsidRDefault="001201E8" w:rsidP="00DD70AF">
            <w:pPr>
              <w:pStyle w:val="ListParagraph"/>
              <w:numPr>
                <w:ilvl w:val="0"/>
                <w:numId w:val="7"/>
              </w:numPr>
            </w:pPr>
            <w:r w:rsidRPr="00E230AC">
              <w:t>Typical Developing</w:t>
            </w:r>
          </w:p>
        </w:tc>
        <w:tc>
          <w:tcPr>
            <w:tcW w:w="3870" w:type="dxa"/>
          </w:tcPr>
          <w:p w14:paraId="0CD841E8" w14:textId="77777777" w:rsidR="001201E8" w:rsidRPr="00E230AC" w:rsidRDefault="001201E8" w:rsidP="00DD70AF">
            <w:r w:rsidRPr="00E230AC">
              <w:t>612 (79%)</w:t>
            </w:r>
          </w:p>
        </w:tc>
      </w:tr>
      <w:tr w:rsidR="001201E8" w:rsidRPr="00E230AC" w14:paraId="3B71C067" w14:textId="77777777" w:rsidTr="007E0A69">
        <w:tc>
          <w:tcPr>
            <w:tcW w:w="5395" w:type="dxa"/>
          </w:tcPr>
          <w:p w14:paraId="46584B70" w14:textId="77777777" w:rsidR="001201E8" w:rsidRPr="00E230AC" w:rsidRDefault="001201E8" w:rsidP="00DD70AF">
            <w:pPr>
              <w:pStyle w:val="ListParagraph"/>
              <w:numPr>
                <w:ilvl w:val="0"/>
                <w:numId w:val="7"/>
              </w:numPr>
            </w:pPr>
            <w:r w:rsidRPr="00E230AC">
              <w:t>Monitoring Zone</w:t>
            </w:r>
          </w:p>
        </w:tc>
        <w:tc>
          <w:tcPr>
            <w:tcW w:w="3870" w:type="dxa"/>
          </w:tcPr>
          <w:p w14:paraId="4452E6EC" w14:textId="77777777" w:rsidR="001201E8" w:rsidRPr="00E230AC" w:rsidRDefault="001201E8" w:rsidP="00DD70AF">
            <w:r w:rsidRPr="00E230AC">
              <w:t>78 (10%)</w:t>
            </w:r>
          </w:p>
        </w:tc>
      </w:tr>
      <w:tr w:rsidR="001201E8" w:rsidRPr="00E230AC" w14:paraId="3A58517B" w14:textId="77777777" w:rsidTr="007E0A69">
        <w:tc>
          <w:tcPr>
            <w:tcW w:w="5395" w:type="dxa"/>
          </w:tcPr>
          <w:p w14:paraId="15EF1300" w14:textId="77777777" w:rsidR="001201E8" w:rsidRPr="00E230AC" w:rsidRDefault="001201E8" w:rsidP="00DD70AF">
            <w:pPr>
              <w:pStyle w:val="ListParagraph"/>
              <w:numPr>
                <w:ilvl w:val="0"/>
                <w:numId w:val="7"/>
              </w:numPr>
            </w:pPr>
            <w:r w:rsidRPr="00E230AC">
              <w:t>Below Cutoff</w:t>
            </w:r>
          </w:p>
        </w:tc>
        <w:tc>
          <w:tcPr>
            <w:tcW w:w="3870" w:type="dxa"/>
          </w:tcPr>
          <w:p w14:paraId="0FB8A9D7" w14:textId="77777777" w:rsidR="001201E8" w:rsidRPr="00E230AC" w:rsidRDefault="001201E8" w:rsidP="00DD70AF">
            <w:r w:rsidRPr="00E230AC">
              <w:t>3 (&lt;1%)</w:t>
            </w:r>
          </w:p>
        </w:tc>
      </w:tr>
      <w:tr w:rsidR="001201E8" w:rsidRPr="00E230AC" w14:paraId="073DF8F3" w14:textId="77777777" w:rsidTr="007E0A69">
        <w:tc>
          <w:tcPr>
            <w:tcW w:w="5395" w:type="dxa"/>
          </w:tcPr>
          <w:p w14:paraId="693AB43F" w14:textId="77777777" w:rsidR="001201E8" w:rsidRPr="00E230AC" w:rsidRDefault="001201E8" w:rsidP="00DD70AF">
            <w:pPr>
              <w:pStyle w:val="ListParagraph"/>
              <w:numPr>
                <w:ilvl w:val="0"/>
                <w:numId w:val="7"/>
              </w:numPr>
            </w:pPr>
            <w:r w:rsidRPr="00E230AC">
              <w:t>Missing</w:t>
            </w:r>
          </w:p>
        </w:tc>
        <w:tc>
          <w:tcPr>
            <w:tcW w:w="3870" w:type="dxa"/>
          </w:tcPr>
          <w:p w14:paraId="0C21C98E" w14:textId="77777777" w:rsidR="001201E8" w:rsidRPr="00E230AC" w:rsidRDefault="001201E8" w:rsidP="00DD70AF">
            <w:r w:rsidRPr="00E230AC">
              <w:t>84 (11%)</w:t>
            </w:r>
          </w:p>
        </w:tc>
      </w:tr>
      <w:tr w:rsidR="001201E8" w:rsidRPr="00E230AC" w14:paraId="7E4DF8CC" w14:textId="77777777" w:rsidTr="007E0A69">
        <w:tc>
          <w:tcPr>
            <w:tcW w:w="5395" w:type="dxa"/>
          </w:tcPr>
          <w:p w14:paraId="6F8423C5" w14:textId="77777777" w:rsidR="001201E8" w:rsidRPr="00E230AC" w:rsidRDefault="001201E8" w:rsidP="00DD70AF">
            <w:r w:rsidRPr="00E230AC">
              <w:t>Gross Motor</w:t>
            </w:r>
          </w:p>
        </w:tc>
        <w:tc>
          <w:tcPr>
            <w:tcW w:w="3870" w:type="dxa"/>
          </w:tcPr>
          <w:p w14:paraId="3B5D1DD3" w14:textId="77777777" w:rsidR="001201E8" w:rsidRPr="00E230AC" w:rsidRDefault="001201E8" w:rsidP="00DD70AF"/>
        </w:tc>
      </w:tr>
      <w:tr w:rsidR="001201E8" w:rsidRPr="00E230AC" w14:paraId="63291B48" w14:textId="77777777" w:rsidTr="007E0A69">
        <w:tc>
          <w:tcPr>
            <w:tcW w:w="5395" w:type="dxa"/>
            <w:vAlign w:val="bottom"/>
          </w:tcPr>
          <w:p w14:paraId="104E9F73" w14:textId="77777777" w:rsidR="001201E8" w:rsidRPr="00E230AC" w:rsidRDefault="001201E8" w:rsidP="00DD70AF">
            <w:pPr>
              <w:pStyle w:val="ListParagraph"/>
              <w:numPr>
                <w:ilvl w:val="0"/>
                <w:numId w:val="7"/>
              </w:numPr>
            </w:pPr>
            <w:r w:rsidRPr="00E230AC">
              <w:t>Typical Developing</w:t>
            </w:r>
          </w:p>
        </w:tc>
        <w:tc>
          <w:tcPr>
            <w:tcW w:w="3870" w:type="dxa"/>
          </w:tcPr>
          <w:p w14:paraId="3347C3A3" w14:textId="77777777" w:rsidR="001201E8" w:rsidRPr="00E230AC" w:rsidRDefault="001201E8" w:rsidP="00DD70AF">
            <w:r w:rsidRPr="00E230AC">
              <w:t>613 (79%)</w:t>
            </w:r>
          </w:p>
        </w:tc>
      </w:tr>
      <w:tr w:rsidR="001201E8" w:rsidRPr="00E230AC" w14:paraId="58F82A5F" w14:textId="77777777" w:rsidTr="007E0A69">
        <w:tc>
          <w:tcPr>
            <w:tcW w:w="5395" w:type="dxa"/>
          </w:tcPr>
          <w:p w14:paraId="3B08758B" w14:textId="77777777" w:rsidR="001201E8" w:rsidRPr="00E230AC" w:rsidRDefault="001201E8" w:rsidP="00DD70AF">
            <w:pPr>
              <w:pStyle w:val="ListParagraph"/>
              <w:numPr>
                <w:ilvl w:val="0"/>
                <w:numId w:val="7"/>
              </w:numPr>
            </w:pPr>
            <w:r w:rsidRPr="00E230AC">
              <w:t>Monitoring Zone</w:t>
            </w:r>
          </w:p>
        </w:tc>
        <w:tc>
          <w:tcPr>
            <w:tcW w:w="3870" w:type="dxa"/>
          </w:tcPr>
          <w:p w14:paraId="4E922DE9" w14:textId="77777777" w:rsidR="001201E8" w:rsidRPr="00E230AC" w:rsidRDefault="001201E8" w:rsidP="00DD70AF">
            <w:r w:rsidRPr="00E230AC">
              <w:t>78 (10%)</w:t>
            </w:r>
          </w:p>
        </w:tc>
      </w:tr>
      <w:tr w:rsidR="001201E8" w:rsidRPr="00E230AC" w14:paraId="3E8891E6" w14:textId="77777777" w:rsidTr="007E0A69">
        <w:tc>
          <w:tcPr>
            <w:tcW w:w="5395" w:type="dxa"/>
          </w:tcPr>
          <w:p w14:paraId="437E597A" w14:textId="77777777" w:rsidR="001201E8" w:rsidRPr="00E230AC" w:rsidRDefault="001201E8" w:rsidP="00DD70AF">
            <w:pPr>
              <w:pStyle w:val="ListParagraph"/>
              <w:numPr>
                <w:ilvl w:val="0"/>
                <w:numId w:val="7"/>
              </w:numPr>
            </w:pPr>
            <w:r w:rsidRPr="00E230AC">
              <w:t>Below Cutoff</w:t>
            </w:r>
          </w:p>
        </w:tc>
        <w:tc>
          <w:tcPr>
            <w:tcW w:w="3870" w:type="dxa"/>
          </w:tcPr>
          <w:p w14:paraId="613B646D" w14:textId="77777777" w:rsidR="001201E8" w:rsidRPr="00E230AC" w:rsidRDefault="001201E8" w:rsidP="00DD70AF">
            <w:r w:rsidRPr="00E230AC">
              <w:t>10 (1%)</w:t>
            </w:r>
          </w:p>
        </w:tc>
      </w:tr>
      <w:tr w:rsidR="001201E8" w:rsidRPr="00E230AC" w14:paraId="475FC3EC" w14:textId="77777777" w:rsidTr="007E0A69">
        <w:tc>
          <w:tcPr>
            <w:tcW w:w="5395" w:type="dxa"/>
          </w:tcPr>
          <w:p w14:paraId="1851F867" w14:textId="77777777" w:rsidR="001201E8" w:rsidRPr="00E230AC" w:rsidRDefault="001201E8" w:rsidP="00DD70AF">
            <w:pPr>
              <w:pStyle w:val="ListParagraph"/>
              <w:numPr>
                <w:ilvl w:val="0"/>
                <w:numId w:val="7"/>
              </w:numPr>
            </w:pPr>
            <w:r w:rsidRPr="00E230AC">
              <w:t>Missing</w:t>
            </w:r>
          </w:p>
        </w:tc>
        <w:tc>
          <w:tcPr>
            <w:tcW w:w="3870" w:type="dxa"/>
          </w:tcPr>
          <w:p w14:paraId="1BB344B6" w14:textId="77777777" w:rsidR="001201E8" w:rsidRPr="00E230AC" w:rsidRDefault="001201E8" w:rsidP="00DD70AF">
            <w:r w:rsidRPr="00E230AC">
              <w:t>76 (10%)</w:t>
            </w:r>
          </w:p>
        </w:tc>
      </w:tr>
      <w:tr w:rsidR="001201E8" w:rsidRPr="00E230AC" w14:paraId="05C7BBFF" w14:textId="77777777" w:rsidTr="007E0A69">
        <w:tc>
          <w:tcPr>
            <w:tcW w:w="5395" w:type="dxa"/>
          </w:tcPr>
          <w:p w14:paraId="3FEC0B5A" w14:textId="77777777" w:rsidR="001201E8" w:rsidRPr="00E230AC" w:rsidRDefault="001201E8" w:rsidP="00DD70AF">
            <w:r w:rsidRPr="00E230AC">
              <w:t>Problem Solving</w:t>
            </w:r>
          </w:p>
        </w:tc>
        <w:tc>
          <w:tcPr>
            <w:tcW w:w="3870" w:type="dxa"/>
          </w:tcPr>
          <w:p w14:paraId="5D7C54A2" w14:textId="77777777" w:rsidR="001201E8" w:rsidRPr="00E230AC" w:rsidRDefault="001201E8" w:rsidP="00DD70AF"/>
        </w:tc>
      </w:tr>
      <w:tr w:rsidR="001201E8" w:rsidRPr="00E230AC" w14:paraId="77562A1D" w14:textId="77777777" w:rsidTr="007E0A69">
        <w:tc>
          <w:tcPr>
            <w:tcW w:w="5395" w:type="dxa"/>
            <w:vAlign w:val="bottom"/>
          </w:tcPr>
          <w:p w14:paraId="5A83E3C0" w14:textId="77777777" w:rsidR="001201E8" w:rsidRPr="00E230AC" w:rsidRDefault="001201E8" w:rsidP="00DD70AF">
            <w:pPr>
              <w:pStyle w:val="ListParagraph"/>
              <w:numPr>
                <w:ilvl w:val="0"/>
                <w:numId w:val="7"/>
              </w:numPr>
            </w:pPr>
            <w:r w:rsidRPr="00E230AC">
              <w:t>Typical Developing</w:t>
            </w:r>
          </w:p>
        </w:tc>
        <w:tc>
          <w:tcPr>
            <w:tcW w:w="3870" w:type="dxa"/>
          </w:tcPr>
          <w:p w14:paraId="10C52CD9" w14:textId="77777777" w:rsidR="001201E8" w:rsidRPr="00E230AC" w:rsidRDefault="001201E8" w:rsidP="00DD70AF">
            <w:r w:rsidRPr="00E230AC">
              <w:t>650 (84%)</w:t>
            </w:r>
          </w:p>
        </w:tc>
      </w:tr>
      <w:tr w:rsidR="001201E8" w:rsidRPr="00E230AC" w14:paraId="14521D50" w14:textId="77777777" w:rsidTr="007E0A69">
        <w:tc>
          <w:tcPr>
            <w:tcW w:w="5395" w:type="dxa"/>
          </w:tcPr>
          <w:p w14:paraId="3F9A9DF6" w14:textId="77777777" w:rsidR="001201E8" w:rsidRPr="00E230AC" w:rsidRDefault="001201E8" w:rsidP="00DD70AF">
            <w:pPr>
              <w:pStyle w:val="ListParagraph"/>
              <w:numPr>
                <w:ilvl w:val="0"/>
                <w:numId w:val="7"/>
              </w:numPr>
            </w:pPr>
            <w:r w:rsidRPr="00E230AC">
              <w:lastRenderedPageBreak/>
              <w:t>Monitoring Zone</w:t>
            </w:r>
          </w:p>
        </w:tc>
        <w:tc>
          <w:tcPr>
            <w:tcW w:w="3870" w:type="dxa"/>
          </w:tcPr>
          <w:p w14:paraId="29AAB0EC" w14:textId="77777777" w:rsidR="001201E8" w:rsidRPr="00E230AC" w:rsidRDefault="001201E8" w:rsidP="00DD70AF">
            <w:r w:rsidRPr="00E230AC">
              <w:t>32 (4%)</w:t>
            </w:r>
          </w:p>
        </w:tc>
      </w:tr>
      <w:tr w:rsidR="001201E8" w:rsidRPr="00E230AC" w14:paraId="2904EDB2" w14:textId="77777777" w:rsidTr="007E0A69">
        <w:tc>
          <w:tcPr>
            <w:tcW w:w="5395" w:type="dxa"/>
          </w:tcPr>
          <w:p w14:paraId="2D3B35CB" w14:textId="77777777" w:rsidR="001201E8" w:rsidRPr="00E230AC" w:rsidRDefault="001201E8" w:rsidP="00DD70AF">
            <w:pPr>
              <w:pStyle w:val="ListParagraph"/>
              <w:numPr>
                <w:ilvl w:val="0"/>
                <w:numId w:val="7"/>
              </w:numPr>
            </w:pPr>
            <w:r w:rsidRPr="00E230AC">
              <w:t>Below Cutoff</w:t>
            </w:r>
          </w:p>
        </w:tc>
        <w:tc>
          <w:tcPr>
            <w:tcW w:w="3870" w:type="dxa"/>
          </w:tcPr>
          <w:p w14:paraId="538B7B45" w14:textId="77777777" w:rsidR="001201E8" w:rsidRPr="00E230AC" w:rsidRDefault="001201E8" w:rsidP="00DD70AF">
            <w:r w:rsidRPr="00E230AC">
              <w:t>14 (2%)</w:t>
            </w:r>
          </w:p>
        </w:tc>
      </w:tr>
      <w:tr w:rsidR="001201E8" w:rsidRPr="00E230AC" w14:paraId="3D448071" w14:textId="77777777" w:rsidTr="007E0A69">
        <w:tc>
          <w:tcPr>
            <w:tcW w:w="5395" w:type="dxa"/>
          </w:tcPr>
          <w:p w14:paraId="3D1F8128" w14:textId="77777777" w:rsidR="001201E8" w:rsidRPr="00E230AC" w:rsidRDefault="001201E8" w:rsidP="00DD70AF">
            <w:pPr>
              <w:pStyle w:val="ListParagraph"/>
              <w:numPr>
                <w:ilvl w:val="0"/>
                <w:numId w:val="7"/>
              </w:numPr>
            </w:pPr>
            <w:r w:rsidRPr="00E230AC">
              <w:t>Missing</w:t>
            </w:r>
          </w:p>
        </w:tc>
        <w:tc>
          <w:tcPr>
            <w:tcW w:w="3870" w:type="dxa"/>
          </w:tcPr>
          <w:p w14:paraId="7CAABDE9" w14:textId="77777777" w:rsidR="001201E8" w:rsidRPr="00E230AC" w:rsidRDefault="001201E8" w:rsidP="00DD70AF">
            <w:r w:rsidRPr="00E230AC">
              <w:t>81 (10%)</w:t>
            </w:r>
          </w:p>
        </w:tc>
      </w:tr>
      <w:tr w:rsidR="001201E8" w:rsidRPr="00E230AC" w14:paraId="4DAB8252" w14:textId="77777777" w:rsidTr="007E0A69">
        <w:tc>
          <w:tcPr>
            <w:tcW w:w="5395" w:type="dxa"/>
          </w:tcPr>
          <w:p w14:paraId="08003F01" w14:textId="77777777" w:rsidR="001201E8" w:rsidRPr="00E230AC" w:rsidRDefault="001201E8" w:rsidP="00DD70AF">
            <w:r w:rsidRPr="00E230AC">
              <w:t>Social-Personal</w:t>
            </w:r>
          </w:p>
        </w:tc>
        <w:tc>
          <w:tcPr>
            <w:tcW w:w="3870" w:type="dxa"/>
          </w:tcPr>
          <w:p w14:paraId="0C7DB593" w14:textId="77777777" w:rsidR="001201E8" w:rsidRPr="00E230AC" w:rsidRDefault="001201E8" w:rsidP="00DD70AF"/>
        </w:tc>
      </w:tr>
      <w:tr w:rsidR="001201E8" w:rsidRPr="00E230AC" w14:paraId="1564606F" w14:textId="77777777" w:rsidTr="007E0A69">
        <w:tc>
          <w:tcPr>
            <w:tcW w:w="5395" w:type="dxa"/>
            <w:vAlign w:val="bottom"/>
          </w:tcPr>
          <w:p w14:paraId="47B36D4A" w14:textId="77777777" w:rsidR="001201E8" w:rsidRPr="00E230AC" w:rsidRDefault="001201E8" w:rsidP="00DD70AF">
            <w:pPr>
              <w:pStyle w:val="ListParagraph"/>
              <w:numPr>
                <w:ilvl w:val="0"/>
                <w:numId w:val="7"/>
              </w:numPr>
            </w:pPr>
            <w:r w:rsidRPr="00E230AC">
              <w:t>Typical Developing</w:t>
            </w:r>
          </w:p>
        </w:tc>
        <w:tc>
          <w:tcPr>
            <w:tcW w:w="3870" w:type="dxa"/>
          </w:tcPr>
          <w:p w14:paraId="49748021" w14:textId="77777777" w:rsidR="001201E8" w:rsidRPr="00E230AC" w:rsidRDefault="001201E8" w:rsidP="00DD70AF">
            <w:r w:rsidRPr="00E230AC">
              <w:t>592 (76%)</w:t>
            </w:r>
          </w:p>
        </w:tc>
      </w:tr>
      <w:tr w:rsidR="001201E8" w:rsidRPr="00E230AC" w14:paraId="17167E81" w14:textId="77777777" w:rsidTr="007E0A69">
        <w:tc>
          <w:tcPr>
            <w:tcW w:w="5395" w:type="dxa"/>
          </w:tcPr>
          <w:p w14:paraId="46D4521F" w14:textId="77777777" w:rsidR="001201E8" w:rsidRPr="00E230AC" w:rsidRDefault="001201E8" w:rsidP="00DD70AF">
            <w:pPr>
              <w:pStyle w:val="ListParagraph"/>
              <w:numPr>
                <w:ilvl w:val="0"/>
                <w:numId w:val="7"/>
              </w:numPr>
            </w:pPr>
            <w:r w:rsidRPr="00E230AC">
              <w:t>Monitoring Zone</w:t>
            </w:r>
          </w:p>
        </w:tc>
        <w:tc>
          <w:tcPr>
            <w:tcW w:w="3870" w:type="dxa"/>
          </w:tcPr>
          <w:p w14:paraId="5A5F5A42" w14:textId="77777777" w:rsidR="001201E8" w:rsidRPr="00E230AC" w:rsidRDefault="001201E8" w:rsidP="00DD70AF">
            <w:r w:rsidRPr="00E230AC">
              <w:t>86 (11%)</w:t>
            </w:r>
          </w:p>
        </w:tc>
      </w:tr>
      <w:tr w:rsidR="001201E8" w:rsidRPr="00E230AC" w14:paraId="4CA91A6D" w14:textId="77777777" w:rsidTr="007E0A69">
        <w:tc>
          <w:tcPr>
            <w:tcW w:w="5395" w:type="dxa"/>
          </w:tcPr>
          <w:p w14:paraId="54FFDD40" w14:textId="77777777" w:rsidR="001201E8" w:rsidRPr="00E230AC" w:rsidRDefault="001201E8" w:rsidP="00DD70AF">
            <w:pPr>
              <w:pStyle w:val="ListParagraph"/>
              <w:numPr>
                <w:ilvl w:val="0"/>
                <w:numId w:val="7"/>
              </w:numPr>
            </w:pPr>
            <w:r w:rsidRPr="00E230AC">
              <w:t>Below Cutoff</w:t>
            </w:r>
          </w:p>
        </w:tc>
        <w:tc>
          <w:tcPr>
            <w:tcW w:w="3870" w:type="dxa"/>
          </w:tcPr>
          <w:p w14:paraId="76D7B78A" w14:textId="77777777" w:rsidR="001201E8" w:rsidRPr="00E230AC" w:rsidRDefault="001201E8" w:rsidP="00DD70AF">
            <w:r w:rsidRPr="00E230AC">
              <w:t>15 (2%)</w:t>
            </w:r>
          </w:p>
        </w:tc>
      </w:tr>
      <w:tr w:rsidR="001201E8" w:rsidRPr="00E230AC" w14:paraId="0755E1EF" w14:textId="77777777" w:rsidTr="007E0A69">
        <w:tc>
          <w:tcPr>
            <w:tcW w:w="5395" w:type="dxa"/>
          </w:tcPr>
          <w:p w14:paraId="0E6793A7" w14:textId="77777777" w:rsidR="001201E8" w:rsidRPr="00E230AC" w:rsidRDefault="001201E8" w:rsidP="00DD70AF">
            <w:pPr>
              <w:pStyle w:val="ListParagraph"/>
              <w:numPr>
                <w:ilvl w:val="0"/>
                <w:numId w:val="7"/>
              </w:numPr>
            </w:pPr>
            <w:r w:rsidRPr="00E230AC">
              <w:t>Missing</w:t>
            </w:r>
          </w:p>
        </w:tc>
        <w:tc>
          <w:tcPr>
            <w:tcW w:w="3870" w:type="dxa"/>
          </w:tcPr>
          <w:p w14:paraId="36982F28" w14:textId="77777777" w:rsidR="001201E8" w:rsidRPr="00E230AC" w:rsidRDefault="001201E8" w:rsidP="00DD70AF">
            <w:r w:rsidRPr="00E230AC">
              <w:t>84 (11%)</w:t>
            </w:r>
          </w:p>
        </w:tc>
      </w:tr>
      <w:tr w:rsidR="001201E8" w:rsidRPr="00E230AC" w14:paraId="37485F3E" w14:textId="77777777" w:rsidTr="007E0A69">
        <w:trPr>
          <w:trHeight w:val="458"/>
        </w:trPr>
        <w:tc>
          <w:tcPr>
            <w:tcW w:w="9265" w:type="dxa"/>
            <w:gridSpan w:val="2"/>
            <w:vAlign w:val="bottom"/>
          </w:tcPr>
          <w:p w14:paraId="04C93D7C" w14:textId="77777777" w:rsidR="001201E8" w:rsidRPr="00E230AC" w:rsidDel="00BB01B0" w:rsidRDefault="001201E8" w:rsidP="00DD70AF">
            <w:r w:rsidRPr="00E230AC">
              <w:t>MCHAT-R cutoff scores</w:t>
            </w:r>
          </w:p>
        </w:tc>
      </w:tr>
      <w:tr w:rsidR="001201E8" w:rsidRPr="00E230AC" w14:paraId="37FDB1D1" w14:textId="77777777" w:rsidTr="007E0A69">
        <w:tc>
          <w:tcPr>
            <w:tcW w:w="5395" w:type="dxa"/>
          </w:tcPr>
          <w:p w14:paraId="6E7A92E8" w14:textId="77777777" w:rsidR="001201E8" w:rsidRPr="00E230AC" w:rsidRDefault="001201E8" w:rsidP="00DD70AF">
            <w:pPr>
              <w:pStyle w:val="ListParagraph"/>
              <w:numPr>
                <w:ilvl w:val="0"/>
                <w:numId w:val="7"/>
              </w:numPr>
            </w:pPr>
            <w:r w:rsidRPr="00E230AC">
              <w:t>Typically developing</w:t>
            </w:r>
          </w:p>
        </w:tc>
        <w:tc>
          <w:tcPr>
            <w:tcW w:w="3870" w:type="dxa"/>
          </w:tcPr>
          <w:p w14:paraId="6F62AFC3" w14:textId="77777777" w:rsidR="001201E8" w:rsidRPr="00E230AC" w:rsidRDefault="001201E8" w:rsidP="00DD70AF">
            <w:r w:rsidRPr="00E230AC">
              <w:t>655 (84%)</w:t>
            </w:r>
          </w:p>
        </w:tc>
      </w:tr>
      <w:tr w:rsidR="001201E8" w:rsidRPr="00E230AC" w14:paraId="528C92BD" w14:textId="77777777" w:rsidTr="007E0A69">
        <w:tc>
          <w:tcPr>
            <w:tcW w:w="5395" w:type="dxa"/>
          </w:tcPr>
          <w:p w14:paraId="1A9B8102" w14:textId="77777777" w:rsidR="001201E8" w:rsidRPr="00E230AC" w:rsidRDefault="001201E8" w:rsidP="00DD70AF">
            <w:pPr>
              <w:pStyle w:val="ListParagraph"/>
              <w:numPr>
                <w:ilvl w:val="0"/>
                <w:numId w:val="7"/>
              </w:numPr>
            </w:pPr>
            <w:r w:rsidRPr="00E230AC">
              <w:t>Monitoring zone</w:t>
            </w:r>
          </w:p>
        </w:tc>
        <w:tc>
          <w:tcPr>
            <w:tcW w:w="3870" w:type="dxa"/>
          </w:tcPr>
          <w:p w14:paraId="5AB0FAA6" w14:textId="77777777" w:rsidR="001201E8" w:rsidRPr="00E230AC" w:rsidRDefault="001201E8" w:rsidP="00DD70AF">
            <w:r w:rsidRPr="00E230AC">
              <w:t>11 (1%)</w:t>
            </w:r>
          </w:p>
        </w:tc>
      </w:tr>
      <w:tr w:rsidR="001201E8" w:rsidRPr="00E230AC" w14:paraId="2123723E" w14:textId="77777777" w:rsidTr="007E0A69">
        <w:tc>
          <w:tcPr>
            <w:tcW w:w="5395" w:type="dxa"/>
          </w:tcPr>
          <w:p w14:paraId="75E62DBB" w14:textId="77777777" w:rsidR="001201E8" w:rsidRPr="00E230AC" w:rsidRDefault="001201E8" w:rsidP="00DD70AF">
            <w:pPr>
              <w:pStyle w:val="ListParagraph"/>
              <w:numPr>
                <w:ilvl w:val="0"/>
                <w:numId w:val="7"/>
              </w:numPr>
            </w:pPr>
            <w:r w:rsidRPr="00E230AC">
              <w:t>Below cutoff</w:t>
            </w:r>
          </w:p>
        </w:tc>
        <w:tc>
          <w:tcPr>
            <w:tcW w:w="3870" w:type="dxa"/>
          </w:tcPr>
          <w:p w14:paraId="1A754D4E" w14:textId="77777777" w:rsidR="001201E8" w:rsidRPr="00E230AC" w:rsidRDefault="001201E8" w:rsidP="00DD70AF">
            <w:r w:rsidRPr="00E230AC">
              <w:t>2 (&lt;1%)</w:t>
            </w:r>
          </w:p>
        </w:tc>
      </w:tr>
      <w:tr w:rsidR="001201E8" w:rsidRPr="00E230AC" w14:paraId="0B1225A8" w14:textId="77777777" w:rsidTr="007E0A69">
        <w:tc>
          <w:tcPr>
            <w:tcW w:w="5395" w:type="dxa"/>
          </w:tcPr>
          <w:p w14:paraId="67E2843F" w14:textId="77777777" w:rsidR="001201E8" w:rsidRPr="00E230AC" w:rsidRDefault="001201E8" w:rsidP="00DD70AF">
            <w:pPr>
              <w:pStyle w:val="ListParagraph"/>
              <w:numPr>
                <w:ilvl w:val="0"/>
                <w:numId w:val="7"/>
              </w:numPr>
            </w:pPr>
            <w:r w:rsidRPr="00E230AC">
              <w:t>Missing</w:t>
            </w:r>
          </w:p>
        </w:tc>
        <w:tc>
          <w:tcPr>
            <w:tcW w:w="3870" w:type="dxa"/>
          </w:tcPr>
          <w:p w14:paraId="77F848EA" w14:textId="77777777" w:rsidR="001201E8" w:rsidRPr="00E230AC" w:rsidRDefault="001201E8" w:rsidP="00DD70AF">
            <w:r w:rsidRPr="00E230AC">
              <w:t>109 (14%)</w:t>
            </w:r>
          </w:p>
        </w:tc>
      </w:tr>
    </w:tbl>
    <w:p w14:paraId="523B6031" w14:textId="77777777" w:rsidR="001201E8" w:rsidRPr="00E230AC" w:rsidRDefault="001201E8" w:rsidP="00DD70AF">
      <w:r w:rsidRPr="00E230AC">
        <w:rPr>
          <w:i/>
          <w:iCs/>
        </w:rPr>
        <w:t>Note</w:t>
      </w:r>
      <w:r w:rsidRPr="00E230AC">
        <w:t xml:space="preserve">. Children ranged in age at assessment (22 – 30 months), 24 month or </w:t>
      </w:r>
      <w:proofErr w:type="gramStart"/>
      <w:r w:rsidRPr="00E230AC">
        <w:t>27 month</w:t>
      </w:r>
      <w:proofErr w:type="gramEnd"/>
      <w:r w:rsidRPr="00E230AC">
        <w:t xml:space="preserve"> norms were applied as appropriate.</w:t>
      </w:r>
    </w:p>
    <w:p w14:paraId="4AE6208D" w14:textId="77777777" w:rsidR="001201E8" w:rsidRPr="00E230AC" w:rsidRDefault="001201E8" w:rsidP="00DD70AF"/>
    <w:p w14:paraId="797B9883" w14:textId="77777777" w:rsidR="001201E8" w:rsidRPr="00E230AC" w:rsidRDefault="001201E8" w:rsidP="00DD70AF">
      <w:r w:rsidRPr="00E230AC">
        <w:rPr>
          <w:b/>
          <w:bCs/>
        </w:rPr>
        <w:t>Table S3.</w:t>
      </w:r>
      <w:r w:rsidRPr="00E230AC">
        <w:t xml:space="preserve"> Descriptive data on child outcomes at 54 months.</w:t>
      </w:r>
    </w:p>
    <w:tbl>
      <w:tblPr>
        <w:tblStyle w:val="TableGrid"/>
        <w:tblW w:w="9265" w:type="dxa"/>
        <w:tblLook w:val="04A0" w:firstRow="1" w:lastRow="0" w:firstColumn="1" w:lastColumn="0" w:noHBand="0" w:noVBand="1"/>
      </w:tblPr>
      <w:tblGrid>
        <w:gridCol w:w="5485"/>
        <w:gridCol w:w="3780"/>
      </w:tblGrid>
      <w:tr w:rsidR="00876180" w:rsidRPr="00E230AC" w14:paraId="1244BC38" w14:textId="77777777" w:rsidTr="00625EC5">
        <w:trPr>
          <w:trHeight w:val="341"/>
        </w:trPr>
        <w:tc>
          <w:tcPr>
            <w:tcW w:w="5485" w:type="dxa"/>
            <w:vAlign w:val="center"/>
          </w:tcPr>
          <w:p w14:paraId="1596CAE2" w14:textId="77777777" w:rsidR="00876180" w:rsidRPr="00E230AC" w:rsidRDefault="00876180" w:rsidP="00DD70AF"/>
        </w:tc>
        <w:tc>
          <w:tcPr>
            <w:tcW w:w="3780" w:type="dxa"/>
            <w:vAlign w:val="center"/>
          </w:tcPr>
          <w:p w14:paraId="54F20C27" w14:textId="77777777" w:rsidR="00876180" w:rsidRPr="00E230AC" w:rsidRDefault="00876180" w:rsidP="00DD70AF">
            <w:r w:rsidRPr="00E230AC">
              <w:t>Mean (SD)</w:t>
            </w:r>
          </w:p>
        </w:tc>
      </w:tr>
      <w:tr w:rsidR="00876180" w:rsidRPr="00E230AC" w14:paraId="15D8DE69" w14:textId="77777777" w:rsidTr="00625EC5">
        <w:trPr>
          <w:trHeight w:val="341"/>
        </w:trPr>
        <w:tc>
          <w:tcPr>
            <w:tcW w:w="9265" w:type="dxa"/>
            <w:gridSpan w:val="2"/>
          </w:tcPr>
          <w:p w14:paraId="17C6833B" w14:textId="77777777" w:rsidR="00876180" w:rsidRDefault="00876180" w:rsidP="00DD70AF">
            <w:r w:rsidRPr="00E230AC">
              <w:t>NIH Toolbox Early Childhood Cognition Battery</w:t>
            </w:r>
          </w:p>
          <w:p w14:paraId="71F55FFF" w14:textId="75CA5C03" w:rsidR="00876180" w:rsidRPr="00E230AC" w:rsidRDefault="00876180" w:rsidP="00DD70AF">
            <w:r>
              <w:t>(N=638)</w:t>
            </w:r>
          </w:p>
        </w:tc>
      </w:tr>
      <w:tr w:rsidR="00876180" w:rsidRPr="00E230AC" w14:paraId="66C94772" w14:textId="77777777" w:rsidTr="00625EC5">
        <w:tc>
          <w:tcPr>
            <w:tcW w:w="5485" w:type="dxa"/>
          </w:tcPr>
          <w:p w14:paraId="3BD9244F" w14:textId="77777777" w:rsidR="00876180" w:rsidRPr="00E230AC" w:rsidRDefault="00876180" w:rsidP="00DD70AF">
            <w:r w:rsidRPr="00E230AC">
              <w:t>Vocabulary</w:t>
            </w:r>
          </w:p>
        </w:tc>
        <w:tc>
          <w:tcPr>
            <w:tcW w:w="3780" w:type="dxa"/>
          </w:tcPr>
          <w:p w14:paraId="1452AD17" w14:textId="77777777" w:rsidR="00876180" w:rsidRPr="00E230AC" w:rsidRDefault="00876180" w:rsidP="00DD70AF">
            <w:r w:rsidRPr="00E230AC">
              <w:t>108.51 (15.17)</w:t>
            </w:r>
          </w:p>
        </w:tc>
      </w:tr>
      <w:tr w:rsidR="00876180" w:rsidRPr="00E230AC" w14:paraId="7EEB6960" w14:textId="77777777" w:rsidTr="00625EC5">
        <w:tc>
          <w:tcPr>
            <w:tcW w:w="5485" w:type="dxa"/>
          </w:tcPr>
          <w:p w14:paraId="52C6D2D4" w14:textId="77777777" w:rsidR="00876180" w:rsidRPr="00E230AC" w:rsidRDefault="00876180" w:rsidP="00DD70AF">
            <w:r w:rsidRPr="00E230AC">
              <w:t xml:space="preserve">Flanker </w:t>
            </w:r>
          </w:p>
        </w:tc>
        <w:tc>
          <w:tcPr>
            <w:tcW w:w="3780" w:type="dxa"/>
          </w:tcPr>
          <w:p w14:paraId="3092F6DE" w14:textId="77777777" w:rsidR="00876180" w:rsidRPr="00E230AC" w:rsidRDefault="00876180" w:rsidP="00DD70AF">
            <w:r w:rsidRPr="00E230AC">
              <w:t>108.27 (11.19)</w:t>
            </w:r>
          </w:p>
        </w:tc>
      </w:tr>
      <w:tr w:rsidR="00876180" w:rsidRPr="00E230AC" w14:paraId="1B937C69" w14:textId="77777777" w:rsidTr="00625EC5">
        <w:tc>
          <w:tcPr>
            <w:tcW w:w="5485" w:type="dxa"/>
          </w:tcPr>
          <w:p w14:paraId="283675CC" w14:textId="77777777" w:rsidR="00876180" w:rsidRPr="00E230AC" w:rsidRDefault="00876180" w:rsidP="00DD70AF">
            <w:r w:rsidRPr="00E230AC">
              <w:t>Dimensional Change Card Sort</w:t>
            </w:r>
          </w:p>
        </w:tc>
        <w:tc>
          <w:tcPr>
            <w:tcW w:w="3780" w:type="dxa"/>
          </w:tcPr>
          <w:p w14:paraId="4C51D891" w14:textId="77777777" w:rsidR="00876180" w:rsidRPr="00E230AC" w:rsidRDefault="00876180" w:rsidP="00DD70AF">
            <w:r w:rsidRPr="00E230AC">
              <w:t>104.61 (12.52)</w:t>
            </w:r>
          </w:p>
        </w:tc>
      </w:tr>
      <w:tr w:rsidR="00876180" w:rsidRPr="00E230AC" w14:paraId="2BD7C22B" w14:textId="77777777" w:rsidTr="00625EC5">
        <w:tc>
          <w:tcPr>
            <w:tcW w:w="5485" w:type="dxa"/>
          </w:tcPr>
          <w:p w14:paraId="04187D46" w14:textId="77777777" w:rsidR="00876180" w:rsidRPr="00E230AC" w:rsidRDefault="00876180" w:rsidP="00DD70AF">
            <w:r w:rsidRPr="00E230AC">
              <w:t>Picture Sequency Memory</w:t>
            </w:r>
          </w:p>
        </w:tc>
        <w:tc>
          <w:tcPr>
            <w:tcW w:w="3780" w:type="dxa"/>
          </w:tcPr>
          <w:p w14:paraId="3A8A9197" w14:textId="77777777" w:rsidR="00876180" w:rsidRPr="00E230AC" w:rsidRDefault="00876180" w:rsidP="00DD70AF">
            <w:r w:rsidRPr="00E230AC">
              <w:t>116.15 (22.52)</w:t>
            </w:r>
          </w:p>
        </w:tc>
      </w:tr>
      <w:tr w:rsidR="00876180" w:rsidRPr="00E230AC" w14:paraId="7E89DF29" w14:textId="77777777" w:rsidTr="00625EC5">
        <w:tc>
          <w:tcPr>
            <w:tcW w:w="5485" w:type="dxa"/>
          </w:tcPr>
          <w:p w14:paraId="0F40B6C7" w14:textId="77777777" w:rsidR="00876180" w:rsidRPr="00E230AC" w:rsidRDefault="00876180" w:rsidP="00DD70AF">
            <w:r w:rsidRPr="00E230AC">
              <w:t>Cognitive Composite</w:t>
            </w:r>
          </w:p>
        </w:tc>
        <w:tc>
          <w:tcPr>
            <w:tcW w:w="3780" w:type="dxa"/>
          </w:tcPr>
          <w:p w14:paraId="40B0AAE3" w14:textId="77777777" w:rsidR="00876180" w:rsidRPr="00E230AC" w:rsidRDefault="00876180" w:rsidP="00DD70AF">
            <w:r w:rsidRPr="00E230AC">
              <w:t>114.93 (15.21)</w:t>
            </w:r>
          </w:p>
        </w:tc>
      </w:tr>
      <w:tr w:rsidR="00876180" w:rsidRPr="00E230AC" w14:paraId="2C03F25E" w14:textId="77777777" w:rsidTr="00625EC5">
        <w:tc>
          <w:tcPr>
            <w:tcW w:w="9265" w:type="dxa"/>
            <w:gridSpan w:val="2"/>
          </w:tcPr>
          <w:p w14:paraId="00CC1700" w14:textId="77777777" w:rsidR="00876180" w:rsidRDefault="00876180" w:rsidP="00DD70AF">
            <w:r w:rsidRPr="00E230AC">
              <w:t>NIH Toolbox Emotion Summary Scores</w:t>
            </w:r>
          </w:p>
          <w:p w14:paraId="0A4319B7" w14:textId="4E3CF113" w:rsidR="00876180" w:rsidRPr="00E230AC" w:rsidRDefault="00876180" w:rsidP="00DD70AF">
            <w:r>
              <w:t>(N=925)</w:t>
            </w:r>
          </w:p>
        </w:tc>
      </w:tr>
      <w:tr w:rsidR="00876180" w:rsidRPr="00E230AC" w14:paraId="76C96802" w14:textId="77777777" w:rsidTr="00625EC5">
        <w:tc>
          <w:tcPr>
            <w:tcW w:w="5485" w:type="dxa"/>
          </w:tcPr>
          <w:p w14:paraId="2E75CF0D" w14:textId="77777777" w:rsidR="00876180" w:rsidRPr="00E230AC" w:rsidRDefault="00876180" w:rsidP="00DD70AF">
            <w:r w:rsidRPr="00E230AC">
              <w:t xml:space="preserve">Anxiety </w:t>
            </w:r>
          </w:p>
        </w:tc>
        <w:tc>
          <w:tcPr>
            <w:tcW w:w="3780" w:type="dxa"/>
          </w:tcPr>
          <w:p w14:paraId="7894E376" w14:textId="77777777" w:rsidR="00876180" w:rsidRPr="00E230AC" w:rsidRDefault="00876180" w:rsidP="00DD70AF">
            <w:r w:rsidRPr="00E230AC">
              <w:t>57.59 (10.63)</w:t>
            </w:r>
          </w:p>
        </w:tc>
      </w:tr>
      <w:tr w:rsidR="00876180" w:rsidRPr="00E230AC" w14:paraId="6FC7C114" w14:textId="77777777" w:rsidTr="00625EC5">
        <w:tc>
          <w:tcPr>
            <w:tcW w:w="5485" w:type="dxa"/>
          </w:tcPr>
          <w:p w14:paraId="27A81D40" w14:textId="77777777" w:rsidR="00876180" w:rsidRPr="00E230AC" w:rsidRDefault="00876180" w:rsidP="00DD70AF">
            <w:r w:rsidRPr="00E230AC">
              <w:t>Negatively Psychosocial</w:t>
            </w:r>
          </w:p>
        </w:tc>
        <w:tc>
          <w:tcPr>
            <w:tcW w:w="3780" w:type="dxa"/>
          </w:tcPr>
          <w:p w14:paraId="7776E8DA" w14:textId="77777777" w:rsidR="00876180" w:rsidRPr="00E230AC" w:rsidRDefault="00876180" w:rsidP="00DD70AF">
            <w:r w:rsidRPr="00E230AC">
              <w:t>55.41 (9.15)</w:t>
            </w:r>
          </w:p>
        </w:tc>
      </w:tr>
      <w:tr w:rsidR="00876180" w:rsidRPr="00E230AC" w14:paraId="0B7F54C0" w14:textId="77777777" w:rsidTr="00625EC5">
        <w:trPr>
          <w:trHeight w:val="70"/>
        </w:trPr>
        <w:tc>
          <w:tcPr>
            <w:tcW w:w="5485" w:type="dxa"/>
          </w:tcPr>
          <w:p w14:paraId="5D470769" w14:textId="77777777" w:rsidR="00876180" w:rsidRPr="00E230AC" w:rsidRDefault="00876180" w:rsidP="00DD70AF">
            <w:r w:rsidRPr="00E230AC">
              <w:t>Well-Being</w:t>
            </w:r>
          </w:p>
        </w:tc>
        <w:tc>
          <w:tcPr>
            <w:tcW w:w="3780" w:type="dxa"/>
          </w:tcPr>
          <w:p w14:paraId="08F43DC2" w14:textId="77777777" w:rsidR="00876180" w:rsidRPr="00E230AC" w:rsidRDefault="00876180" w:rsidP="00DD70AF">
            <w:r w:rsidRPr="00E230AC">
              <w:t>45.95 (9.43)</w:t>
            </w:r>
          </w:p>
        </w:tc>
      </w:tr>
    </w:tbl>
    <w:p w14:paraId="2EE30E63" w14:textId="77777777" w:rsidR="001201E8" w:rsidRPr="00E230AC" w:rsidRDefault="001201E8" w:rsidP="00DD70AF"/>
    <w:p w14:paraId="7043EA5F" w14:textId="77777777" w:rsidR="001201E8" w:rsidRPr="00E230AC" w:rsidRDefault="001201E8" w:rsidP="00DD70AF">
      <w:r w:rsidRPr="00E230AC">
        <w:rPr>
          <w:b/>
          <w:bCs/>
        </w:rPr>
        <w:t>Table S4.</w:t>
      </w:r>
      <w:r w:rsidRPr="00E230AC">
        <w:t xml:space="preserve"> Bivariate correlations between ACEs and child development outcomes at 24 months.</w:t>
      </w:r>
    </w:p>
    <w:tbl>
      <w:tblPr>
        <w:tblStyle w:val="TableGrid"/>
        <w:tblW w:w="9535" w:type="dxa"/>
        <w:tblLayout w:type="fixed"/>
        <w:tblLook w:val="04A0" w:firstRow="1" w:lastRow="0" w:firstColumn="1" w:lastColumn="0" w:noHBand="0" w:noVBand="1"/>
      </w:tblPr>
      <w:tblGrid>
        <w:gridCol w:w="3145"/>
        <w:gridCol w:w="630"/>
        <w:gridCol w:w="720"/>
        <w:gridCol w:w="720"/>
        <w:gridCol w:w="720"/>
        <w:gridCol w:w="720"/>
        <w:gridCol w:w="720"/>
        <w:gridCol w:w="720"/>
        <w:gridCol w:w="720"/>
        <w:gridCol w:w="720"/>
      </w:tblGrid>
      <w:tr w:rsidR="001201E8" w:rsidRPr="00876180" w14:paraId="2ABB45C2" w14:textId="77777777" w:rsidTr="007968E5">
        <w:tc>
          <w:tcPr>
            <w:tcW w:w="3145" w:type="dxa"/>
          </w:tcPr>
          <w:p w14:paraId="78833C2A" w14:textId="77777777" w:rsidR="001201E8" w:rsidRPr="00625EC5" w:rsidRDefault="001201E8" w:rsidP="00DD70AF"/>
        </w:tc>
        <w:tc>
          <w:tcPr>
            <w:tcW w:w="630" w:type="dxa"/>
            <w:vAlign w:val="center"/>
          </w:tcPr>
          <w:p w14:paraId="5DA8089F" w14:textId="77777777" w:rsidR="001201E8" w:rsidRPr="00625EC5" w:rsidRDefault="001201E8" w:rsidP="007968E5">
            <w:pPr>
              <w:jc w:val="center"/>
            </w:pPr>
            <w:r w:rsidRPr="00625EC5">
              <w:t>1</w:t>
            </w:r>
          </w:p>
        </w:tc>
        <w:tc>
          <w:tcPr>
            <w:tcW w:w="720" w:type="dxa"/>
            <w:vAlign w:val="center"/>
          </w:tcPr>
          <w:p w14:paraId="125FB539" w14:textId="77777777" w:rsidR="001201E8" w:rsidRPr="00625EC5" w:rsidRDefault="001201E8" w:rsidP="007968E5">
            <w:pPr>
              <w:jc w:val="center"/>
            </w:pPr>
            <w:r w:rsidRPr="00625EC5">
              <w:t>2</w:t>
            </w:r>
          </w:p>
        </w:tc>
        <w:tc>
          <w:tcPr>
            <w:tcW w:w="720" w:type="dxa"/>
            <w:vAlign w:val="center"/>
          </w:tcPr>
          <w:p w14:paraId="7CB8100A" w14:textId="77777777" w:rsidR="001201E8" w:rsidRPr="00625EC5" w:rsidRDefault="001201E8" w:rsidP="007968E5">
            <w:pPr>
              <w:jc w:val="center"/>
            </w:pPr>
            <w:r w:rsidRPr="00625EC5">
              <w:t>3</w:t>
            </w:r>
          </w:p>
        </w:tc>
        <w:tc>
          <w:tcPr>
            <w:tcW w:w="720" w:type="dxa"/>
            <w:vAlign w:val="center"/>
          </w:tcPr>
          <w:p w14:paraId="3C4C42A6" w14:textId="77777777" w:rsidR="001201E8" w:rsidRPr="00625EC5" w:rsidRDefault="001201E8" w:rsidP="007968E5">
            <w:pPr>
              <w:jc w:val="center"/>
            </w:pPr>
            <w:r w:rsidRPr="00625EC5">
              <w:t>4</w:t>
            </w:r>
          </w:p>
        </w:tc>
        <w:tc>
          <w:tcPr>
            <w:tcW w:w="720" w:type="dxa"/>
            <w:vAlign w:val="center"/>
          </w:tcPr>
          <w:p w14:paraId="54A5AD40" w14:textId="77777777" w:rsidR="001201E8" w:rsidRPr="00625EC5" w:rsidRDefault="001201E8" w:rsidP="007968E5">
            <w:pPr>
              <w:jc w:val="center"/>
            </w:pPr>
            <w:r w:rsidRPr="00625EC5">
              <w:t>5</w:t>
            </w:r>
          </w:p>
        </w:tc>
        <w:tc>
          <w:tcPr>
            <w:tcW w:w="720" w:type="dxa"/>
            <w:vAlign w:val="center"/>
          </w:tcPr>
          <w:p w14:paraId="72F44D02" w14:textId="77777777" w:rsidR="001201E8" w:rsidRPr="00625EC5" w:rsidRDefault="001201E8" w:rsidP="007968E5">
            <w:pPr>
              <w:jc w:val="center"/>
            </w:pPr>
            <w:r w:rsidRPr="00625EC5">
              <w:t>6</w:t>
            </w:r>
          </w:p>
        </w:tc>
        <w:tc>
          <w:tcPr>
            <w:tcW w:w="720" w:type="dxa"/>
            <w:vAlign w:val="center"/>
          </w:tcPr>
          <w:p w14:paraId="213B40FC" w14:textId="77777777" w:rsidR="001201E8" w:rsidRPr="00625EC5" w:rsidRDefault="001201E8" w:rsidP="007968E5">
            <w:pPr>
              <w:jc w:val="center"/>
            </w:pPr>
            <w:r w:rsidRPr="00625EC5">
              <w:t>7</w:t>
            </w:r>
          </w:p>
        </w:tc>
        <w:tc>
          <w:tcPr>
            <w:tcW w:w="720" w:type="dxa"/>
            <w:vAlign w:val="center"/>
          </w:tcPr>
          <w:p w14:paraId="7938D5BD" w14:textId="77777777" w:rsidR="001201E8" w:rsidRPr="00625EC5" w:rsidRDefault="001201E8" w:rsidP="007968E5">
            <w:pPr>
              <w:jc w:val="center"/>
            </w:pPr>
            <w:r w:rsidRPr="00625EC5">
              <w:t>8</w:t>
            </w:r>
          </w:p>
        </w:tc>
        <w:tc>
          <w:tcPr>
            <w:tcW w:w="720" w:type="dxa"/>
            <w:vAlign w:val="center"/>
          </w:tcPr>
          <w:p w14:paraId="146CBDD5" w14:textId="77777777" w:rsidR="001201E8" w:rsidRPr="00625EC5" w:rsidRDefault="001201E8" w:rsidP="007968E5">
            <w:pPr>
              <w:jc w:val="center"/>
            </w:pPr>
            <w:r w:rsidRPr="00625EC5">
              <w:t>9</w:t>
            </w:r>
          </w:p>
        </w:tc>
      </w:tr>
      <w:tr w:rsidR="001201E8" w:rsidRPr="00876180" w14:paraId="4023BE9A" w14:textId="77777777" w:rsidTr="007968E5">
        <w:trPr>
          <w:trHeight w:val="537"/>
        </w:trPr>
        <w:tc>
          <w:tcPr>
            <w:tcW w:w="3145" w:type="dxa"/>
            <w:vAlign w:val="center"/>
          </w:tcPr>
          <w:p w14:paraId="6D6FF1D9" w14:textId="0DFB996C" w:rsidR="001201E8" w:rsidRPr="00625EC5" w:rsidRDefault="007968E5" w:rsidP="007968E5">
            <w:pPr>
              <w:pStyle w:val="ListParagraph"/>
              <w:numPr>
                <w:ilvl w:val="0"/>
                <w:numId w:val="8"/>
              </w:numPr>
              <w:ind w:left="333" w:hanging="270"/>
            </w:pPr>
            <w:r>
              <w:t xml:space="preserve">Overall </w:t>
            </w:r>
            <w:r w:rsidR="001201E8" w:rsidRPr="00625EC5">
              <w:t xml:space="preserve">ACEs </w:t>
            </w:r>
          </w:p>
        </w:tc>
        <w:tc>
          <w:tcPr>
            <w:tcW w:w="630" w:type="dxa"/>
            <w:vAlign w:val="center"/>
          </w:tcPr>
          <w:p w14:paraId="7A9E11E2" w14:textId="77777777" w:rsidR="001201E8" w:rsidRPr="00625EC5" w:rsidRDefault="001201E8" w:rsidP="00DD70AF"/>
        </w:tc>
        <w:tc>
          <w:tcPr>
            <w:tcW w:w="720" w:type="dxa"/>
            <w:vAlign w:val="center"/>
          </w:tcPr>
          <w:p w14:paraId="1D20F547" w14:textId="462C4950" w:rsidR="001201E8" w:rsidRPr="00625EC5" w:rsidRDefault="001201E8" w:rsidP="00DD70AF">
            <w:r w:rsidRPr="00625EC5">
              <w:t>.75</w:t>
            </w:r>
          </w:p>
        </w:tc>
        <w:tc>
          <w:tcPr>
            <w:tcW w:w="720" w:type="dxa"/>
            <w:vAlign w:val="center"/>
          </w:tcPr>
          <w:p w14:paraId="146E671C" w14:textId="0131345B" w:rsidR="001201E8" w:rsidRPr="00625EC5" w:rsidRDefault="001201E8" w:rsidP="00DD70AF">
            <w:r w:rsidRPr="00625EC5">
              <w:t>.84</w:t>
            </w:r>
          </w:p>
        </w:tc>
        <w:tc>
          <w:tcPr>
            <w:tcW w:w="720" w:type="dxa"/>
            <w:vAlign w:val="center"/>
          </w:tcPr>
          <w:p w14:paraId="6A764721" w14:textId="77777777" w:rsidR="001201E8" w:rsidRPr="00625EC5" w:rsidRDefault="001201E8" w:rsidP="00DD70AF">
            <w:r w:rsidRPr="00625EC5">
              <w:t>-.001</w:t>
            </w:r>
          </w:p>
        </w:tc>
        <w:tc>
          <w:tcPr>
            <w:tcW w:w="720" w:type="dxa"/>
            <w:vAlign w:val="center"/>
          </w:tcPr>
          <w:p w14:paraId="5693B266" w14:textId="77777777" w:rsidR="001201E8" w:rsidRPr="00625EC5" w:rsidRDefault="001201E8" w:rsidP="00DD70AF">
            <w:r w:rsidRPr="00625EC5">
              <w:t>-.09</w:t>
            </w:r>
          </w:p>
        </w:tc>
        <w:tc>
          <w:tcPr>
            <w:tcW w:w="720" w:type="dxa"/>
            <w:vAlign w:val="center"/>
          </w:tcPr>
          <w:p w14:paraId="7B2FE518" w14:textId="77777777" w:rsidR="001201E8" w:rsidRPr="00625EC5" w:rsidRDefault="001201E8" w:rsidP="00DD70AF">
            <w:r w:rsidRPr="00625EC5">
              <w:t>-.02</w:t>
            </w:r>
          </w:p>
        </w:tc>
        <w:tc>
          <w:tcPr>
            <w:tcW w:w="720" w:type="dxa"/>
            <w:vAlign w:val="center"/>
          </w:tcPr>
          <w:p w14:paraId="7774B517" w14:textId="77777777" w:rsidR="001201E8" w:rsidRPr="00625EC5" w:rsidRDefault="001201E8" w:rsidP="00DD70AF">
            <w:r w:rsidRPr="00625EC5">
              <w:t>-.04</w:t>
            </w:r>
          </w:p>
        </w:tc>
        <w:tc>
          <w:tcPr>
            <w:tcW w:w="720" w:type="dxa"/>
            <w:vAlign w:val="center"/>
          </w:tcPr>
          <w:p w14:paraId="5354186F" w14:textId="77777777" w:rsidR="001201E8" w:rsidRPr="00625EC5" w:rsidRDefault="001201E8" w:rsidP="00DD70AF">
            <w:r w:rsidRPr="00625EC5">
              <w:t>-.04</w:t>
            </w:r>
          </w:p>
        </w:tc>
        <w:tc>
          <w:tcPr>
            <w:tcW w:w="720" w:type="dxa"/>
            <w:vAlign w:val="center"/>
          </w:tcPr>
          <w:p w14:paraId="5C3A3583" w14:textId="77777777" w:rsidR="001201E8" w:rsidRPr="00625EC5" w:rsidRDefault="001201E8" w:rsidP="00DD70AF">
            <w:r w:rsidRPr="00625EC5">
              <w:t>-.001</w:t>
            </w:r>
          </w:p>
        </w:tc>
      </w:tr>
      <w:tr w:rsidR="001201E8" w:rsidRPr="00876180" w14:paraId="7F02A08B" w14:textId="77777777" w:rsidTr="007968E5">
        <w:trPr>
          <w:trHeight w:val="537"/>
        </w:trPr>
        <w:tc>
          <w:tcPr>
            <w:tcW w:w="3145" w:type="dxa"/>
            <w:vAlign w:val="center"/>
          </w:tcPr>
          <w:p w14:paraId="3653F5E2" w14:textId="77777777" w:rsidR="001201E8" w:rsidRPr="00625EC5" w:rsidRDefault="001201E8" w:rsidP="007968E5">
            <w:pPr>
              <w:pStyle w:val="ListParagraph"/>
              <w:numPr>
                <w:ilvl w:val="0"/>
                <w:numId w:val="8"/>
              </w:numPr>
              <w:ind w:left="333" w:hanging="270"/>
            </w:pPr>
            <w:r w:rsidRPr="00625EC5">
              <w:t>Abuse</w:t>
            </w:r>
          </w:p>
        </w:tc>
        <w:tc>
          <w:tcPr>
            <w:tcW w:w="630" w:type="dxa"/>
            <w:vAlign w:val="center"/>
          </w:tcPr>
          <w:p w14:paraId="4E0CB412" w14:textId="77777777" w:rsidR="001201E8" w:rsidRPr="00625EC5" w:rsidRDefault="001201E8" w:rsidP="00DD70AF"/>
        </w:tc>
        <w:tc>
          <w:tcPr>
            <w:tcW w:w="720" w:type="dxa"/>
            <w:vAlign w:val="center"/>
          </w:tcPr>
          <w:p w14:paraId="5864EFA1" w14:textId="77777777" w:rsidR="001201E8" w:rsidRPr="00625EC5" w:rsidRDefault="001201E8" w:rsidP="00DD70AF"/>
        </w:tc>
        <w:tc>
          <w:tcPr>
            <w:tcW w:w="720" w:type="dxa"/>
            <w:vAlign w:val="center"/>
          </w:tcPr>
          <w:p w14:paraId="3349CC34" w14:textId="57B2476C" w:rsidR="001201E8" w:rsidRPr="00625EC5" w:rsidRDefault="001201E8" w:rsidP="00DD70AF">
            <w:r w:rsidRPr="00625EC5">
              <w:t>.28</w:t>
            </w:r>
          </w:p>
        </w:tc>
        <w:tc>
          <w:tcPr>
            <w:tcW w:w="720" w:type="dxa"/>
            <w:vAlign w:val="center"/>
          </w:tcPr>
          <w:p w14:paraId="312BC321" w14:textId="77777777" w:rsidR="001201E8" w:rsidRPr="00625EC5" w:rsidRDefault="001201E8" w:rsidP="00DD70AF">
            <w:r w:rsidRPr="00625EC5">
              <w:t>-.04</w:t>
            </w:r>
          </w:p>
        </w:tc>
        <w:tc>
          <w:tcPr>
            <w:tcW w:w="720" w:type="dxa"/>
            <w:vAlign w:val="center"/>
          </w:tcPr>
          <w:p w14:paraId="76E99377" w14:textId="77777777" w:rsidR="001201E8" w:rsidRPr="00625EC5" w:rsidRDefault="001201E8" w:rsidP="00DD70AF">
            <w:r w:rsidRPr="00625EC5">
              <w:t>-.11</w:t>
            </w:r>
          </w:p>
        </w:tc>
        <w:tc>
          <w:tcPr>
            <w:tcW w:w="720" w:type="dxa"/>
            <w:vAlign w:val="center"/>
          </w:tcPr>
          <w:p w14:paraId="79CB2B32" w14:textId="77777777" w:rsidR="001201E8" w:rsidRPr="00625EC5" w:rsidRDefault="001201E8" w:rsidP="00DD70AF">
            <w:r w:rsidRPr="00625EC5">
              <w:t>-.001</w:t>
            </w:r>
          </w:p>
        </w:tc>
        <w:tc>
          <w:tcPr>
            <w:tcW w:w="720" w:type="dxa"/>
            <w:vAlign w:val="center"/>
          </w:tcPr>
          <w:p w14:paraId="02451DD2" w14:textId="77777777" w:rsidR="001201E8" w:rsidRPr="00625EC5" w:rsidRDefault="001201E8" w:rsidP="00DD70AF">
            <w:r w:rsidRPr="00625EC5">
              <w:t>-.03</w:t>
            </w:r>
          </w:p>
        </w:tc>
        <w:tc>
          <w:tcPr>
            <w:tcW w:w="720" w:type="dxa"/>
            <w:vAlign w:val="center"/>
          </w:tcPr>
          <w:p w14:paraId="3095B01F" w14:textId="77777777" w:rsidR="001201E8" w:rsidRPr="00625EC5" w:rsidRDefault="001201E8" w:rsidP="00DD70AF">
            <w:r w:rsidRPr="00625EC5">
              <w:t>-.07</w:t>
            </w:r>
          </w:p>
        </w:tc>
        <w:tc>
          <w:tcPr>
            <w:tcW w:w="720" w:type="dxa"/>
            <w:vAlign w:val="center"/>
          </w:tcPr>
          <w:p w14:paraId="79925CE4" w14:textId="77777777" w:rsidR="001201E8" w:rsidRPr="00625EC5" w:rsidRDefault="001201E8" w:rsidP="00DD70AF">
            <w:r w:rsidRPr="00625EC5">
              <w:t>.05</w:t>
            </w:r>
          </w:p>
        </w:tc>
      </w:tr>
      <w:tr w:rsidR="001201E8" w:rsidRPr="00876180" w14:paraId="1A5D554A" w14:textId="77777777" w:rsidTr="007968E5">
        <w:trPr>
          <w:trHeight w:val="537"/>
        </w:trPr>
        <w:tc>
          <w:tcPr>
            <w:tcW w:w="3145" w:type="dxa"/>
            <w:vAlign w:val="center"/>
          </w:tcPr>
          <w:p w14:paraId="22D5EF4E" w14:textId="77777777" w:rsidR="001201E8" w:rsidRPr="00625EC5" w:rsidRDefault="001201E8" w:rsidP="007968E5">
            <w:pPr>
              <w:pStyle w:val="ListParagraph"/>
              <w:numPr>
                <w:ilvl w:val="0"/>
                <w:numId w:val="8"/>
              </w:numPr>
              <w:ind w:left="333" w:hanging="270"/>
            </w:pPr>
            <w:r w:rsidRPr="00625EC5">
              <w:t>HD</w:t>
            </w:r>
          </w:p>
        </w:tc>
        <w:tc>
          <w:tcPr>
            <w:tcW w:w="630" w:type="dxa"/>
            <w:vAlign w:val="center"/>
          </w:tcPr>
          <w:p w14:paraId="044A5217" w14:textId="77777777" w:rsidR="001201E8" w:rsidRPr="00625EC5" w:rsidRDefault="001201E8" w:rsidP="00DD70AF"/>
        </w:tc>
        <w:tc>
          <w:tcPr>
            <w:tcW w:w="720" w:type="dxa"/>
            <w:vAlign w:val="center"/>
          </w:tcPr>
          <w:p w14:paraId="323BEC29" w14:textId="77777777" w:rsidR="001201E8" w:rsidRPr="00625EC5" w:rsidRDefault="001201E8" w:rsidP="00DD70AF"/>
        </w:tc>
        <w:tc>
          <w:tcPr>
            <w:tcW w:w="720" w:type="dxa"/>
            <w:vAlign w:val="center"/>
          </w:tcPr>
          <w:p w14:paraId="3FDFB663" w14:textId="77777777" w:rsidR="001201E8" w:rsidRPr="00625EC5" w:rsidRDefault="001201E8" w:rsidP="00DD70AF"/>
        </w:tc>
        <w:tc>
          <w:tcPr>
            <w:tcW w:w="720" w:type="dxa"/>
            <w:vAlign w:val="center"/>
          </w:tcPr>
          <w:p w14:paraId="0464D779" w14:textId="77777777" w:rsidR="001201E8" w:rsidRPr="00625EC5" w:rsidRDefault="001201E8" w:rsidP="00DD70AF">
            <w:r w:rsidRPr="00625EC5">
              <w:t>.02</w:t>
            </w:r>
          </w:p>
        </w:tc>
        <w:tc>
          <w:tcPr>
            <w:tcW w:w="720" w:type="dxa"/>
            <w:vAlign w:val="center"/>
          </w:tcPr>
          <w:p w14:paraId="2BAAF8D4" w14:textId="77777777" w:rsidR="001201E8" w:rsidRPr="00625EC5" w:rsidRDefault="001201E8" w:rsidP="00DD70AF">
            <w:r w:rsidRPr="00625EC5">
              <w:t>-.05</w:t>
            </w:r>
          </w:p>
        </w:tc>
        <w:tc>
          <w:tcPr>
            <w:tcW w:w="720" w:type="dxa"/>
            <w:vAlign w:val="center"/>
          </w:tcPr>
          <w:p w14:paraId="59189583" w14:textId="77777777" w:rsidR="001201E8" w:rsidRPr="00625EC5" w:rsidRDefault="001201E8" w:rsidP="00DD70AF">
            <w:r w:rsidRPr="00625EC5">
              <w:t>-.03</w:t>
            </w:r>
          </w:p>
        </w:tc>
        <w:tc>
          <w:tcPr>
            <w:tcW w:w="720" w:type="dxa"/>
            <w:vAlign w:val="center"/>
          </w:tcPr>
          <w:p w14:paraId="1F2C9AC8" w14:textId="77777777" w:rsidR="001201E8" w:rsidRPr="00625EC5" w:rsidRDefault="001201E8" w:rsidP="00DD70AF">
            <w:r w:rsidRPr="00625EC5">
              <w:t>-.03</w:t>
            </w:r>
          </w:p>
        </w:tc>
        <w:tc>
          <w:tcPr>
            <w:tcW w:w="720" w:type="dxa"/>
            <w:vAlign w:val="center"/>
          </w:tcPr>
          <w:p w14:paraId="0D3ABC7B" w14:textId="77777777" w:rsidR="001201E8" w:rsidRPr="00625EC5" w:rsidRDefault="001201E8" w:rsidP="00DD70AF">
            <w:r w:rsidRPr="00625EC5">
              <w:t>-.05</w:t>
            </w:r>
          </w:p>
        </w:tc>
        <w:tc>
          <w:tcPr>
            <w:tcW w:w="720" w:type="dxa"/>
            <w:vAlign w:val="center"/>
          </w:tcPr>
          <w:p w14:paraId="215D7BA6" w14:textId="77777777" w:rsidR="001201E8" w:rsidRPr="00625EC5" w:rsidRDefault="001201E8" w:rsidP="00DD70AF">
            <w:r w:rsidRPr="00625EC5">
              <w:t>-.03</w:t>
            </w:r>
          </w:p>
        </w:tc>
      </w:tr>
      <w:tr w:rsidR="001201E8" w:rsidRPr="00876180" w14:paraId="1F9507A0" w14:textId="77777777" w:rsidTr="007968E5">
        <w:trPr>
          <w:trHeight w:val="537"/>
        </w:trPr>
        <w:tc>
          <w:tcPr>
            <w:tcW w:w="3145" w:type="dxa"/>
            <w:vAlign w:val="center"/>
          </w:tcPr>
          <w:p w14:paraId="099DC463" w14:textId="77777777" w:rsidR="001201E8" w:rsidRPr="00625EC5" w:rsidRDefault="001201E8" w:rsidP="007968E5">
            <w:pPr>
              <w:pStyle w:val="ListParagraph"/>
              <w:numPr>
                <w:ilvl w:val="0"/>
                <w:numId w:val="8"/>
              </w:numPr>
              <w:ind w:left="333" w:hanging="270"/>
            </w:pPr>
            <w:r w:rsidRPr="00625EC5">
              <w:t>Communication (ASQ-3)</w:t>
            </w:r>
          </w:p>
        </w:tc>
        <w:tc>
          <w:tcPr>
            <w:tcW w:w="630" w:type="dxa"/>
            <w:vAlign w:val="center"/>
          </w:tcPr>
          <w:p w14:paraId="0483CEE7" w14:textId="77777777" w:rsidR="001201E8" w:rsidRPr="00625EC5" w:rsidRDefault="001201E8" w:rsidP="00DD70AF"/>
        </w:tc>
        <w:tc>
          <w:tcPr>
            <w:tcW w:w="720" w:type="dxa"/>
            <w:vAlign w:val="center"/>
          </w:tcPr>
          <w:p w14:paraId="4FA52B97" w14:textId="77777777" w:rsidR="001201E8" w:rsidRPr="00625EC5" w:rsidRDefault="001201E8" w:rsidP="00DD70AF"/>
        </w:tc>
        <w:tc>
          <w:tcPr>
            <w:tcW w:w="720" w:type="dxa"/>
            <w:vAlign w:val="center"/>
          </w:tcPr>
          <w:p w14:paraId="0E861820" w14:textId="77777777" w:rsidR="001201E8" w:rsidRPr="00625EC5" w:rsidRDefault="001201E8" w:rsidP="00DD70AF"/>
        </w:tc>
        <w:tc>
          <w:tcPr>
            <w:tcW w:w="720" w:type="dxa"/>
            <w:vAlign w:val="center"/>
          </w:tcPr>
          <w:p w14:paraId="4958360D" w14:textId="77777777" w:rsidR="001201E8" w:rsidRPr="00625EC5" w:rsidRDefault="001201E8" w:rsidP="00DD70AF"/>
        </w:tc>
        <w:tc>
          <w:tcPr>
            <w:tcW w:w="720" w:type="dxa"/>
            <w:vAlign w:val="center"/>
          </w:tcPr>
          <w:p w14:paraId="581E73ED" w14:textId="6D6AD532" w:rsidR="001201E8" w:rsidRPr="00625EC5" w:rsidRDefault="001201E8" w:rsidP="00DD70AF">
            <w:r w:rsidRPr="00625EC5">
              <w:t>.17</w:t>
            </w:r>
          </w:p>
        </w:tc>
        <w:tc>
          <w:tcPr>
            <w:tcW w:w="720" w:type="dxa"/>
            <w:vAlign w:val="center"/>
          </w:tcPr>
          <w:p w14:paraId="235237D2" w14:textId="3681D819" w:rsidR="001201E8" w:rsidRPr="00625EC5" w:rsidRDefault="001201E8" w:rsidP="00DD70AF">
            <w:r w:rsidRPr="00625EC5">
              <w:t>.22</w:t>
            </w:r>
          </w:p>
        </w:tc>
        <w:tc>
          <w:tcPr>
            <w:tcW w:w="720" w:type="dxa"/>
            <w:vAlign w:val="center"/>
          </w:tcPr>
          <w:p w14:paraId="24343C45" w14:textId="2E4C1784" w:rsidR="001201E8" w:rsidRPr="00625EC5" w:rsidRDefault="001201E8" w:rsidP="00DD70AF">
            <w:r w:rsidRPr="00625EC5">
              <w:t>.41</w:t>
            </w:r>
          </w:p>
        </w:tc>
        <w:tc>
          <w:tcPr>
            <w:tcW w:w="720" w:type="dxa"/>
            <w:vAlign w:val="center"/>
          </w:tcPr>
          <w:p w14:paraId="02F8F9C3" w14:textId="382EF407" w:rsidR="001201E8" w:rsidRPr="00625EC5" w:rsidRDefault="001201E8" w:rsidP="00DD70AF">
            <w:r w:rsidRPr="00625EC5">
              <w:t>.50</w:t>
            </w:r>
          </w:p>
        </w:tc>
        <w:tc>
          <w:tcPr>
            <w:tcW w:w="720" w:type="dxa"/>
            <w:vAlign w:val="center"/>
          </w:tcPr>
          <w:p w14:paraId="24926763" w14:textId="7C54788C" w:rsidR="001201E8" w:rsidRPr="00625EC5" w:rsidRDefault="001201E8" w:rsidP="00DD70AF">
            <w:r w:rsidRPr="00625EC5">
              <w:t>-.39</w:t>
            </w:r>
          </w:p>
        </w:tc>
      </w:tr>
      <w:tr w:rsidR="001201E8" w:rsidRPr="00876180" w14:paraId="76A635B6" w14:textId="77777777" w:rsidTr="007968E5">
        <w:trPr>
          <w:trHeight w:val="537"/>
        </w:trPr>
        <w:tc>
          <w:tcPr>
            <w:tcW w:w="3145" w:type="dxa"/>
            <w:vAlign w:val="center"/>
          </w:tcPr>
          <w:p w14:paraId="33525A9F" w14:textId="77777777" w:rsidR="001201E8" w:rsidRPr="00625EC5" w:rsidRDefault="001201E8" w:rsidP="007968E5">
            <w:pPr>
              <w:pStyle w:val="ListParagraph"/>
              <w:numPr>
                <w:ilvl w:val="0"/>
                <w:numId w:val="8"/>
              </w:numPr>
              <w:ind w:left="333" w:hanging="270"/>
            </w:pPr>
            <w:r w:rsidRPr="00625EC5">
              <w:lastRenderedPageBreak/>
              <w:t>Fine Motor (ASQ-3)</w:t>
            </w:r>
          </w:p>
        </w:tc>
        <w:tc>
          <w:tcPr>
            <w:tcW w:w="630" w:type="dxa"/>
            <w:vAlign w:val="center"/>
          </w:tcPr>
          <w:p w14:paraId="796B42E6" w14:textId="77777777" w:rsidR="001201E8" w:rsidRPr="00625EC5" w:rsidRDefault="001201E8" w:rsidP="00DD70AF"/>
        </w:tc>
        <w:tc>
          <w:tcPr>
            <w:tcW w:w="720" w:type="dxa"/>
            <w:vAlign w:val="center"/>
          </w:tcPr>
          <w:p w14:paraId="22F27A27" w14:textId="77777777" w:rsidR="001201E8" w:rsidRPr="00625EC5" w:rsidRDefault="001201E8" w:rsidP="00DD70AF"/>
        </w:tc>
        <w:tc>
          <w:tcPr>
            <w:tcW w:w="720" w:type="dxa"/>
            <w:vAlign w:val="center"/>
          </w:tcPr>
          <w:p w14:paraId="4B44E2BD" w14:textId="77777777" w:rsidR="001201E8" w:rsidRPr="00625EC5" w:rsidRDefault="001201E8" w:rsidP="00DD70AF"/>
        </w:tc>
        <w:tc>
          <w:tcPr>
            <w:tcW w:w="720" w:type="dxa"/>
            <w:vAlign w:val="center"/>
          </w:tcPr>
          <w:p w14:paraId="2CBB4BD2" w14:textId="77777777" w:rsidR="001201E8" w:rsidRPr="00625EC5" w:rsidRDefault="001201E8" w:rsidP="00DD70AF"/>
        </w:tc>
        <w:tc>
          <w:tcPr>
            <w:tcW w:w="720" w:type="dxa"/>
            <w:vAlign w:val="center"/>
          </w:tcPr>
          <w:p w14:paraId="285884FE" w14:textId="77777777" w:rsidR="001201E8" w:rsidRPr="00625EC5" w:rsidRDefault="001201E8" w:rsidP="00DD70AF"/>
        </w:tc>
        <w:tc>
          <w:tcPr>
            <w:tcW w:w="720" w:type="dxa"/>
            <w:vAlign w:val="center"/>
          </w:tcPr>
          <w:p w14:paraId="66F2C59C" w14:textId="4FA1820D" w:rsidR="001201E8" w:rsidRPr="00625EC5" w:rsidRDefault="001201E8" w:rsidP="00DD70AF">
            <w:r w:rsidRPr="00625EC5">
              <w:t>.29</w:t>
            </w:r>
          </w:p>
        </w:tc>
        <w:tc>
          <w:tcPr>
            <w:tcW w:w="720" w:type="dxa"/>
            <w:vAlign w:val="center"/>
          </w:tcPr>
          <w:p w14:paraId="0A93DA80" w14:textId="02071BD8" w:rsidR="001201E8" w:rsidRPr="00625EC5" w:rsidRDefault="001201E8" w:rsidP="00DD70AF">
            <w:r w:rsidRPr="00625EC5">
              <w:t>.31</w:t>
            </w:r>
          </w:p>
        </w:tc>
        <w:tc>
          <w:tcPr>
            <w:tcW w:w="720" w:type="dxa"/>
            <w:vAlign w:val="center"/>
          </w:tcPr>
          <w:p w14:paraId="65321865" w14:textId="65C3EF41" w:rsidR="001201E8" w:rsidRPr="00625EC5" w:rsidRDefault="001201E8" w:rsidP="00DD70AF">
            <w:r w:rsidRPr="00625EC5">
              <w:t>.32</w:t>
            </w:r>
          </w:p>
        </w:tc>
        <w:tc>
          <w:tcPr>
            <w:tcW w:w="720" w:type="dxa"/>
            <w:vAlign w:val="center"/>
          </w:tcPr>
          <w:p w14:paraId="4DDEC7DD" w14:textId="28BE7CE4" w:rsidR="001201E8" w:rsidRPr="00625EC5" w:rsidRDefault="001201E8" w:rsidP="00DD70AF">
            <w:r w:rsidRPr="00625EC5">
              <w:t>-.19</w:t>
            </w:r>
          </w:p>
        </w:tc>
      </w:tr>
      <w:tr w:rsidR="001201E8" w:rsidRPr="00876180" w14:paraId="401ECEE6" w14:textId="77777777" w:rsidTr="007968E5">
        <w:trPr>
          <w:trHeight w:val="537"/>
        </w:trPr>
        <w:tc>
          <w:tcPr>
            <w:tcW w:w="3145" w:type="dxa"/>
            <w:vAlign w:val="center"/>
          </w:tcPr>
          <w:p w14:paraId="61676B72" w14:textId="77777777" w:rsidR="001201E8" w:rsidRPr="00625EC5" w:rsidRDefault="001201E8" w:rsidP="007968E5">
            <w:pPr>
              <w:pStyle w:val="ListParagraph"/>
              <w:numPr>
                <w:ilvl w:val="0"/>
                <w:numId w:val="8"/>
              </w:numPr>
              <w:ind w:left="333" w:hanging="270"/>
            </w:pPr>
            <w:r w:rsidRPr="00625EC5">
              <w:t>Gross Motor (ASQ-3)</w:t>
            </w:r>
          </w:p>
        </w:tc>
        <w:tc>
          <w:tcPr>
            <w:tcW w:w="630" w:type="dxa"/>
            <w:vAlign w:val="center"/>
          </w:tcPr>
          <w:p w14:paraId="5791D6A5" w14:textId="77777777" w:rsidR="001201E8" w:rsidRPr="00625EC5" w:rsidRDefault="001201E8" w:rsidP="00DD70AF"/>
        </w:tc>
        <w:tc>
          <w:tcPr>
            <w:tcW w:w="720" w:type="dxa"/>
            <w:vAlign w:val="center"/>
          </w:tcPr>
          <w:p w14:paraId="10E456CE" w14:textId="77777777" w:rsidR="001201E8" w:rsidRPr="00625EC5" w:rsidRDefault="001201E8" w:rsidP="00DD70AF"/>
        </w:tc>
        <w:tc>
          <w:tcPr>
            <w:tcW w:w="720" w:type="dxa"/>
            <w:vAlign w:val="center"/>
          </w:tcPr>
          <w:p w14:paraId="22E2CEAA" w14:textId="77777777" w:rsidR="001201E8" w:rsidRPr="00625EC5" w:rsidRDefault="001201E8" w:rsidP="00DD70AF"/>
        </w:tc>
        <w:tc>
          <w:tcPr>
            <w:tcW w:w="720" w:type="dxa"/>
            <w:vAlign w:val="center"/>
          </w:tcPr>
          <w:p w14:paraId="721F2194" w14:textId="77777777" w:rsidR="001201E8" w:rsidRPr="00625EC5" w:rsidRDefault="001201E8" w:rsidP="00DD70AF"/>
        </w:tc>
        <w:tc>
          <w:tcPr>
            <w:tcW w:w="720" w:type="dxa"/>
            <w:vAlign w:val="center"/>
          </w:tcPr>
          <w:p w14:paraId="2F581218" w14:textId="77777777" w:rsidR="001201E8" w:rsidRPr="00625EC5" w:rsidRDefault="001201E8" w:rsidP="00DD70AF"/>
        </w:tc>
        <w:tc>
          <w:tcPr>
            <w:tcW w:w="720" w:type="dxa"/>
            <w:vAlign w:val="center"/>
          </w:tcPr>
          <w:p w14:paraId="60BAE8C6" w14:textId="77777777" w:rsidR="001201E8" w:rsidRPr="00625EC5" w:rsidRDefault="001201E8" w:rsidP="00DD70AF"/>
        </w:tc>
        <w:tc>
          <w:tcPr>
            <w:tcW w:w="720" w:type="dxa"/>
            <w:vAlign w:val="center"/>
          </w:tcPr>
          <w:p w14:paraId="7D80EDC2" w14:textId="2EC9ED01" w:rsidR="001201E8" w:rsidRPr="00625EC5" w:rsidRDefault="001201E8" w:rsidP="00DD70AF">
            <w:r w:rsidRPr="00625EC5">
              <w:t>.25</w:t>
            </w:r>
          </w:p>
        </w:tc>
        <w:tc>
          <w:tcPr>
            <w:tcW w:w="720" w:type="dxa"/>
            <w:vAlign w:val="center"/>
          </w:tcPr>
          <w:p w14:paraId="562E3904" w14:textId="1395FF5B" w:rsidR="001201E8" w:rsidRPr="00625EC5" w:rsidRDefault="001201E8" w:rsidP="00DD70AF">
            <w:r w:rsidRPr="00625EC5">
              <w:t>.28</w:t>
            </w:r>
          </w:p>
        </w:tc>
        <w:tc>
          <w:tcPr>
            <w:tcW w:w="720" w:type="dxa"/>
            <w:vAlign w:val="center"/>
          </w:tcPr>
          <w:p w14:paraId="464E2CF0" w14:textId="77777777" w:rsidR="001201E8" w:rsidRPr="00625EC5" w:rsidRDefault="001201E8" w:rsidP="00DD70AF">
            <w:r w:rsidRPr="00625EC5">
              <w:t>-.09</w:t>
            </w:r>
          </w:p>
        </w:tc>
      </w:tr>
      <w:tr w:rsidR="001201E8" w:rsidRPr="00876180" w14:paraId="3B9086E4" w14:textId="77777777" w:rsidTr="007968E5">
        <w:trPr>
          <w:trHeight w:val="537"/>
        </w:trPr>
        <w:tc>
          <w:tcPr>
            <w:tcW w:w="3145" w:type="dxa"/>
            <w:vAlign w:val="center"/>
          </w:tcPr>
          <w:p w14:paraId="78F433FA" w14:textId="0A33CB65" w:rsidR="001201E8" w:rsidRPr="00625EC5" w:rsidRDefault="001201E8" w:rsidP="007968E5">
            <w:pPr>
              <w:pStyle w:val="ListParagraph"/>
              <w:numPr>
                <w:ilvl w:val="0"/>
                <w:numId w:val="8"/>
              </w:numPr>
              <w:ind w:left="333" w:hanging="270"/>
            </w:pPr>
            <w:r w:rsidRPr="00625EC5">
              <w:t>Problem Solving (ASQ-3)</w:t>
            </w:r>
          </w:p>
        </w:tc>
        <w:tc>
          <w:tcPr>
            <w:tcW w:w="630" w:type="dxa"/>
            <w:vAlign w:val="center"/>
          </w:tcPr>
          <w:p w14:paraId="4B7B09A3" w14:textId="77777777" w:rsidR="001201E8" w:rsidRPr="00625EC5" w:rsidRDefault="001201E8" w:rsidP="00DD70AF"/>
        </w:tc>
        <w:tc>
          <w:tcPr>
            <w:tcW w:w="720" w:type="dxa"/>
            <w:vAlign w:val="center"/>
          </w:tcPr>
          <w:p w14:paraId="4A2D89F5" w14:textId="77777777" w:rsidR="001201E8" w:rsidRPr="00625EC5" w:rsidRDefault="001201E8" w:rsidP="00DD70AF"/>
        </w:tc>
        <w:tc>
          <w:tcPr>
            <w:tcW w:w="720" w:type="dxa"/>
            <w:vAlign w:val="center"/>
          </w:tcPr>
          <w:p w14:paraId="50124A61" w14:textId="77777777" w:rsidR="001201E8" w:rsidRPr="00625EC5" w:rsidRDefault="001201E8" w:rsidP="00DD70AF"/>
        </w:tc>
        <w:tc>
          <w:tcPr>
            <w:tcW w:w="720" w:type="dxa"/>
            <w:vAlign w:val="center"/>
          </w:tcPr>
          <w:p w14:paraId="68BC44ED" w14:textId="77777777" w:rsidR="001201E8" w:rsidRPr="00625EC5" w:rsidRDefault="001201E8" w:rsidP="00DD70AF"/>
        </w:tc>
        <w:tc>
          <w:tcPr>
            <w:tcW w:w="720" w:type="dxa"/>
            <w:vAlign w:val="center"/>
          </w:tcPr>
          <w:p w14:paraId="19AD2233" w14:textId="77777777" w:rsidR="001201E8" w:rsidRPr="00625EC5" w:rsidRDefault="001201E8" w:rsidP="00DD70AF"/>
        </w:tc>
        <w:tc>
          <w:tcPr>
            <w:tcW w:w="720" w:type="dxa"/>
            <w:vAlign w:val="center"/>
          </w:tcPr>
          <w:p w14:paraId="2205B9CC" w14:textId="77777777" w:rsidR="001201E8" w:rsidRPr="00625EC5" w:rsidRDefault="001201E8" w:rsidP="00DD70AF"/>
        </w:tc>
        <w:tc>
          <w:tcPr>
            <w:tcW w:w="720" w:type="dxa"/>
            <w:vAlign w:val="center"/>
          </w:tcPr>
          <w:p w14:paraId="50B59496" w14:textId="77777777" w:rsidR="001201E8" w:rsidRPr="00625EC5" w:rsidRDefault="001201E8" w:rsidP="00DD70AF"/>
        </w:tc>
        <w:tc>
          <w:tcPr>
            <w:tcW w:w="720" w:type="dxa"/>
            <w:vAlign w:val="center"/>
          </w:tcPr>
          <w:p w14:paraId="61121149" w14:textId="7C71FE2D" w:rsidR="001201E8" w:rsidRPr="00625EC5" w:rsidRDefault="001201E8" w:rsidP="00DD70AF">
            <w:r w:rsidRPr="00625EC5">
              <w:t>.38</w:t>
            </w:r>
          </w:p>
        </w:tc>
        <w:tc>
          <w:tcPr>
            <w:tcW w:w="720" w:type="dxa"/>
            <w:vAlign w:val="center"/>
          </w:tcPr>
          <w:p w14:paraId="0D2E12B6" w14:textId="3C31066C" w:rsidR="001201E8" w:rsidRPr="00625EC5" w:rsidRDefault="001201E8" w:rsidP="00DD70AF">
            <w:r w:rsidRPr="00625EC5">
              <w:t>-.25</w:t>
            </w:r>
          </w:p>
        </w:tc>
      </w:tr>
      <w:tr w:rsidR="001201E8" w:rsidRPr="00876180" w14:paraId="52AD9A5A" w14:textId="77777777" w:rsidTr="007968E5">
        <w:trPr>
          <w:trHeight w:val="537"/>
        </w:trPr>
        <w:tc>
          <w:tcPr>
            <w:tcW w:w="3145" w:type="dxa"/>
            <w:vAlign w:val="center"/>
          </w:tcPr>
          <w:p w14:paraId="3293AA34" w14:textId="77777777" w:rsidR="001201E8" w:rsidRPr="00625EC5" w:rsidRDefault="001201E8" w:rsidP="007968E5">
            <w:pPr>
              <w:pStyle w:val="ListParagraph"/>
              <w:numPr>
                <w:ilvl w:val="0"/>
                <w:numId w:val="8"/>
              </w:numPr>
              <w:ind w:left="333" w:hanging="270"/>
            </w:pPr>
            <w:r w:rsidRPr="00625EC5">
              <w:t>Personal-Social Skills (ASQ-3)</w:t>
            </w:r>
          </w:p>
        </w:tc>
        <w:tc>
          <w:tcPr>
            <w:tcW w:w="630" w:type="dxa"/>
            <w:vAlign w:val="center"/>
          </w:tcPr>
          <w:p w14:paraId="65F54A68" w14:textId="77777777" w:rsidR="001201E8" w:rsidRPr="00625EC5" w:rsidRDefault="001201E8" w:rsidP="00DD70AF"/>
        </w:tc>
        <w:tc>
          <w:tcPr>
            <w:tcW w:w="720" w:type="dxa"/>
            <w:vAlign w:val="center"/>
          </w:tcPr>
          <w:p w14:paraId="0E34567E" w14:textId="77777777" w:rsidR="001201E8" w:rsidRPr="00625EC5" w:rsidRDefault="001201E8" w:rsidP="00DD70AF"/>
        </w:tc>
        <w:tc>
          <w:tcPr>
            <w:tcW w:w="720" w:type="dxa"/>
            <w:vAlign w:val="center"/>
          </w:tcPr>
          <w:p w14:paraId="08E6EA08" w14:textId="77777777" w:rsidR="001201E8" w:rsidRPr="00625EC5" w:rsidRDefault="001201E8" w:rsidP="00DD70AF"/>
        </w:tc>
        <w:tc>
          <w:tcPr>
            <w:tcW w:w="720" w:type="dxa"/>
            <w:vAlign w:val="center"/>
          </w:tcPr>
          <w:p w14:paraId="1DACE89C" w14:textId="77777777" w:rsidR="001201E8" w:rsidRPr="00625EC5" w:rsidRDefault="001201E8" w:rsidP="00DD70AF"/>
        </w:tc>
        <w:tc>
          <w:tcPr>
            <w:tcW w:w="720" w:type="dxa"/>
            <w:vAlign w:val="center"/>
          </w:tcPr>
          <w:p w14:paraId="0D6468E4" w14:textId="77777777" w:rsidR="001201E8" w:rsidRPr="00625EC5" w:rsidRDefault="001201E8" w:rsidP="00DD70AF"/>
        </w:tc>
        <w:tc>
          <w:tcPr>
            <w:tcW w:w="720" w:type="dxa"/>
            <w:vAlign w:val="center"/>
          </w:tcPr>
          <w:p w14:paraId="6018997D" w14:textId="77777777" w:rsidR="001201E8" w:rsidRPr="00625EC5" w:rsidRDefault="001201E8" w:rsidP="00DD70AF"/>
        </w:tc>
        <w:tc>
          <w:tcPr>
            <w:tcW w:w="720" w:type="dxa"/>
            <w:vAlign w:val="center"/>
          </w:tcPr>
          <w:p w14:paraId="2AC54620" w14:textId="77777777" w:rsidR="001201E8" w:rsidRPr="00625EC5" w:rsidRDefault="001201E8" w:rsidP="00DD70AF"/>
        </w:tc>
        <w:tc>
          <w:tcPr>
            <w:tcW w:w="720" w:type="dxa"/>
            <w:vAlign w:val="center"/>
          </w:tcPr>
          <w:p w14:paraId="6D1FFACF" w14:textId="77777777" w:rsidR="001201E8" w:rsidRPr="00625EC5" w:rsidRDefault="001201E8" w:rsidP="00DD70AF"/>
        </w:tc>
        <w:tc>
          <w:tcPr>
            <w:tcW w:w="720" w:type="dxa"/>
            <w:vAlign w:val="center"/>
          </w:tcPr>
          <w:p w14:paraId="7EE5D872" w14:textId="3FD043A9" w:rsidR="001201E8" w:rsidRPr="00625EC5" w:rsidRDefault="001201E8" w:rsidP="00DD70AF">
            <w:r w:rsidRPr="00625EC5">
              <w:t>-.31</w:t>
            </w:r>
          </w:p>
        </w:tc>
      </w:tr>
      <w:tr w:rsidR="001201E8" w:rsidRPr="00876180" w14:paraId="396AFE21" w14:textId="77777777" w:rsidTr="007968E5">
        <w:trPr>
          <w:trHeight w:val="537"/>
        </w:trPr>
        <w:tc>
          <w:tcPr>
            <w:tcW w:w="3145" w:type="dxa"/>
            <w:vAlign w:val="center"/>
          </w:tcPr>
          <w:p w14:paraId="69076228" w14:textId="77777777" w:rsidR="001201E8" w:rsidRPr="00625EC5" w:rsidRDefault="001201E8" w:rsidP="007968E5">
            <w:pPr>
              <w:pStyle w:val="ListParagraph"/>
              <w:numPr>
                <w:ilvl w:val="0"/>
                <w:numId w:val="8"/>
              </w:numPr>
              <w:ind w:left="333" w:hanging="270"/>
            </w:pPr>
            <w:r w:rsidRPr="00625EC5">
              <w:t>MCHAT-R</w:t>
            </w:r>
          </w:p>
        </w:tc>
        <w:tc>
          <w:tcPr>
            <w:tcW w:w="630" w:type="dxa"/>
            <w:vAlign w:val="center"/>
          </w:tcPr>
          <w:p w14:paraId="5B4D9536" w14:textId="77777777" w:rsidR="001201E8" w:rsidRPr="00625EC5" w:rsidRDefault="001201E8" w:rsidP="00DD70AF"/>
        </w:tc>
        <w:tc>
          <w:tcPr>
            <w:tcW w:w="720" w:type="dxa"/>
            <w:vAlign w:val="center"/>
          </w:tcPr>
          <w:p w14:paraId="4A621C0C" w14:textId="77777777" w:rsidR="001201E8" w:rsidRPr="00625EC5" w:rsidRDefault="001201E8" w:rsidP="00DD70AF"/>
        </w:tc>
        <w:tc>
          <w:tcPr>
            <w:tcW w:w="720" w:type="dxa"/>
            <w:vAlign w:val="center"/>
          </w:tcPr>
          <w:p w14:paraId="30DAD3A0" w14:textId="77777777" w:rsidR="001201E8" w:rsidRPr="00625EC5" w:rsidRDefault="001201E8" w:rsidP="00DD70AF"/>
        </w:tc>
        <w:tc>
          <w:tcPr>
            <w:tcW w:w="720" w:type="dxa"/>
            <w:vAlign w:val="center"/>
          </w:tcPr>
          <w:p w14:paraId="55F55DBE" w14:textId="77777777" w:rsidR="001201E8" w:rsidRPr="00625EC5" w:rsidRDefault="001201E8" w:rsidP="00DD70AF"/>
        </w:tc>
        <w:tc>
          <w:tcPr>
            <w:tcW w:w="720" w:type="dxa"/>
            <w:vAlign w:val="center"/>
          </w:tcPr>
          <w:p w14:paraId="411A19D7" w14:textId="77777777" w:rsidR="001201E8" w:rsidRPr="00625EC5" w:rsidRDefault="001201E8" w:rsidP="00DD70AF"/>
        </w:tc>
        <w:tc>
          <w:tcPr>
            <w:tcW w:w="720" w:type="dxa"/>
            <w:vAlign w:val="center"/>
          </w:tcPr>
          <w:p w14:paraId="215E2273" w14:textId="77777777" w:rsidR="001201E8" w:rsidRPr="00625EC5" w:rsidRDefault="001201E8" w:rsidP="00DD70AF"/>
        </w:tc>
        <w:tc>
          <w:tcPr>
            <w:tcW w:w="720" w:type="dxa"/>
            <w:vAlign w:val="center"/>
          </w:tcPr>
          <w:p w14:paraId="335C6B59" w14:textId="77777777" w:rsidR="001201E8" w:rsidRPr="00625EC5" w:rsidRDefault="001201E8" w:rsidP="00DD70AF"/>
        </w:tc>
        <w:tc>
          <w:tcPr>
            <w:tcW w:w="720" w:type="dxa"/>
            <w:vAlign w:val="center"/>
          </w:tcPr>
          <w:p w14:paraId="7B8EF970" w14:textId="77777777" w:rsidR="001201E8" w:rsidRPr="00625EC5" w:rsidRDefault="001201E8" w:rsidP="00DD70AF"/>
        </w:tc>
        <w:tc>
          <w:tcPr>
            <w:tcW w:w="720" w:type="dxa"/>
            <w:vAlign w:val="center"/>
          </w:tcPr>
          <w:p w14:paraId="37044229" w14:textId="77777777" w:rsidR="001201E8" w:rsidRPr="00625EC5" w:rsidRDefault="001201E8" w:rsidP="00DD70AF"/>
        </w:tc>
      </w:tr>
    </w:tbl>
    <w:p w14:paraId="58A40CA8" w14:textId="33C08FD9" w:rsidR="001201E8" w:rsidRPr="00E230AC" w:rsidRDefault="00876180" w:rsidP="00DD70AF">
      <w:r w:rsidRPr="00625EC5">
        <w:t>bolded values</w:t>
      </w:r>
      <w:r>
        <w:t xml:space="preserve"> </w:t>
      </w:r>
      <w:proofErr w:type="gramStart"/>
      <w:r>
        <w:t xml:space="preserve">= </w:t>
      </w:r>
      <w:r w:rsidRPr="00E230AC">
        <w:t xml:space="preserve"> </w:t>
      </w:r>
      <w:r w:rsidR="001201E8" w:rsidRPr="00E230AC">
        <w:rPr>
          <w:i/>
          <w:iCs/>
        </w:rPr>
        <w:t>p</w:t>
      </w:r>
      <w:proofErr w:type="gramEnd"/>
      <w:r w:rsidR="001201E8" w:rsidRPr="00E230AC">
        <w:t xml:space="preserve"> &lt; .001</w:t>
      </w:r>
    </w:p>
    <w:p w14:paraId="480185DF" w14:textId="77777777" w:rsidR="001201E8" w:rsidRPr="00E230AC" w:rsidRDefault="001201E8" w:rsidP="00DD70AF">
      <w:r w:rsidRPr="00E230AC">
        <w:rPr>
          <w:b/>
          <w:bCs/>
        </w:rPr>
        <w:t>Table S5.</w:t>
      </w:r>
      <w:r w:rsidRPr="00E230AC">
        <w:t xml:space="preserve"> Bivariate correlations between ACEs and child development outcomes at 54 months.</w:t>
      </w:r>
    </w:p>
    <w:tbl>
      <w:tblPr>
        <w:tblStyle w:val="TableGrid"/>
        <w:tblW w:w="9535" w:type="dxa"/>
        <w:tblLayout w:type="fixed"/>
        <w:tblLook w:val="04A0" w:firstRow="1" w:lastRow="0" w:firstColumn="1" w:lastColumn="0" w:noHBand="0" w:noVBand="1"/>
      </w:tblPr>
      <w:tblGrid>
        <w:gridCol w:w="1975"/>
        <w:gridCol w:w="450"/>
        <w:gridCol w:w="630"/>
        <w:gridCol w:w="720"/>
        <w:gridCol w:w="720"/>
        <w:gridCol w:w="720"/>
        <w:gridCol w:w="720"/>
        <w:gridCol w:w="720"/>
        <w:gridCol w:w="720"/>
        <w:gridCol w:w="720"/>
        <w:gridCol w:w="720"/>
        <w:gridCol w:w="720"/>
      </w:tblGrid>
      <w:tr w:rsidR="007801D4" w:rsidRPr="00E230AC" w14:paraId="36092DB3" w14:textId="77777777" w:rsidTr="00F97C5A">
        <w:trPr>
          <w:trHeight w:val="233"/>
        </w:trPr>
        <w:tc>
          <w:tcPr>
            <w:tcW w:w="1975" w:type="dxa"/>
          </w:tcPr>
          <w:p w14:paraId="7D7996BF" w14:textId="77777777" w:rsidR="001201E8" w:rsidRPr="00E230AC" w:rsidRDefault="001201E8" w:rsidP="00DD70AF"/>
        </w:tc>
        <w:tc>
          <w:tcPr>
            <w:tcW w:w="450" w:type="dxa"/>
            <w:vAlign w:val="center"/>
          </w:tcPr>
          <w:p w14:paraId="3C991C51" w14:textId="77777777" w:rsidR="001201E8" w:rsidRPr="00E230AC" w:rsidRDefault="001201E8" w:rsidP="007968E5">
            <w:pPr>
              <w:jc w:val="center"/>
            </w:pPr>
            <w:r w:rsidRPr="00E230AC">
              <w:t>1</w:t>
            </w:r>
          </w:p>
        </w:tc>
        <w:tc>
          <w:tcPr>
            <w:tcW w:w="630" w:type="dxa"/>
            <w:vAlign w:val="center"/>
          </w:tcPr>
          <w:p w14:paraId="58E01DE0" w14:textId="77777777" w:rsidR="001201E8" w:rsidRPr="00E230AC" w:rsidRDefault="001201E8" w:rsidP="007968E5">
            <w:pPr>
              <w:jc w:val="center"/>
            </w:pPr>
            <w:r w:rsidRPr="00E230AC">
              <w:t>2</w:t>
            </w:r>
          </w:p>
        </w:tc>
        <w:tc>
          <w:tcPr>
            <w:tcW w:w="720" w:type="dxa"/>
            <w:vAlign w:val="center"/>
          </w:tcPr>
          <w:p w14:paraId="28E6FB09" w14:textId="77777777" w:rsidR="001201E8" w:rsidRPr="00E230AC" w:rsidRDefault="001201E8" w:rsidP="007968E5">
            <w:pPr>
              <w:jc w:val="center"/>
            </w:pPr>
            <w:r w:rsidRPr="00E230AC">
              <w:t>3</w:t>
            </w:r>
          </w:p>
        </w:tc>
        <w:tc>
          <w:tcPr>
            <w:tcW w:w="720" w:type="dxa"/>
            <w:vAlign w:val="center"/>
          </w:tcPr>
          <w:p w14:paraId="403947E2" w14:textId="77777777" w:rsidR="001201E8" w:rsidRPr="00E230AC" w:rsidRDefault="001201E8" w:rsidP="007968E5">
            <w:pPr>
              <w:jc w:val="center"/>
            </w:pPr>
            <w:r w:rsidRPr="00E230AC">
              <w:t>4</w:t>
            </w:r>
          </w:p>
        </w:tc>
        <w:tc>
          <w:tcPr>
            <w:tcW w:w="720" w:type="dxa"/>
            <w:vAlign w:val="center"/>
          </w:tcPr>
          <w:p w14:paraId="70878B1B" w14:textId="77777777" w:rsidR="001201E8" w:rsidRPr="00E230AC" w:rsidRDefault="001201E8" w:rsidP="007968E5">
            <w:pPr>
              <w:jc w:val="center"/>
            </w:pPr>
            <w:r w:rsidRPr="00E230AC">
              <w:t>5</w:t>
            </w:r>
          </w:p>
        </w:tc>
        <w:tc>
          <w:tcPr>
            <w:tcW w:w="720" w:type="dxa"/>
            <w:vAlign w:val="center"/>
          </w:tcPr>
          <w:p w14:paraId="1AF07B21" w14:textId="77777777" w:rsidR="001201E8" w:rsidRPr="00E230AC" w:rsidRDefault="001201E8" w:rsidP="007968E5">
            <w:pPr>
              <w:jc w:val="center"/>
            </w:pPr>
            <w:r w:rsidRPr="00E230AC">
              <w:t>6</w:t>
            </w:r>
          </w:p>
        </w:tc>
        <w:tc>
          <w:tcPr>
            <w:tcW w:w="720" w:type="dxa"/>
            <w:vAlign w:val="center"/>
          </w:tcPr>
          <w:p w14:paraId="16B05F42" w14:textId="77777777" w:rsidR="001201E8" w:rsidRPr="00E230AC" w:rsidRDefault="001201E8" w:rsidP="007968E5">
            <w:pPr>
              <w:jc w:val="center"/>
            </w:pPr>
            <w:r w:rsidRPr="00E230AC">
              <w:t>7</w:t>
            </w:r>
          </w:p>
        </w:tc>
        <w:tc>
          <w:tcPr>
            <w:tcW w:w="720" w:type="dxa"/>
            <w:vAlign w:val="center"/>
          </w:tcPr>
          <w:p w14:paraId="07431848" w14:textId="77777777" w:rsidR="001201E8" w:rsidRPr="00E230AC" w:rsidRDefault="001201E8" w:rsidP="007968E5">
            <w:pPr>
              <w:jc w:val="center"/>
            </w:pPr>
            <w:r w:rsidRPr="00E230AC">
              <w:t>8</w:t>
            </w:r>
          </w:p>
        </w:tc>
        <w:tc>
          <w:tcPr>
            <w:tcW w:w="720" w:type="dxa"/>
            <w:vAlign w:val="center"/>
          </w:tcPr>
          <w:p w14:paraId="34074990" w14:textId="77777777" w:rsidR="001201E8" w:rsidRPr="00E230AC" w:rsidRDefault="001201E8" w:rsidP="007968E5">
            <w:pPr>
              <w:jc w:val="center"/>
            </w:pPr>
            <w:r w:rsidRPr="00E230AC">
              <w:t>9</w:t>
            </w:r>
          </w:p>
        </w:tc>
        <w:tc>
          <w:tcPr>
            <w:tcW w:w="720" w:type="dxa"/>
            <w:vAlign w:val="center"/>
          </w:tcPr>
          <w:p w14:paraId="169DF720" w14:textId="77777777" w:rsidR="001201E8" w:rsidRPr="00E230AC" w:rsidRDefault="001201E8" w:rsidP="007968E5">
            <w:pPr>
              <w:jc w:val="center"/>
            </w:pPr>
            <w:r w:rsidRPr="00E230AC">
              <w:t>10</w:t>
            </w:r>
          </w:p>
        </w:tc>
        <w:tc>
          <w:tcPr>
            <w:tcW w:w="720" w:type="dxa"/>
            <w:vAlign w:val="center"/>
          </w:tcPr>
          <w:p w14:paraId="451E49FC" w14:textId="77777777" w:rsidR="001201E8" w:rsidRPr="00E230AC" w:rsidRDefault="001201E8" w:rsidP="007968E5">
            <w:pPr>
              <w:jc w:val="center"/>
            </w:pPr>
            <w:r w:rsidRPr="00E230AC">
              <w:t>11</w:t>
            </w:r>
          </w:p>
        </w:tc>
      </w:tr>
      <w:tr w:rsidR="007801D4" w:rsidRPr="00E230AC" w14:paraId="6A378508" w14:textId="77777777" w:rsidTr="00F97C5A">
        <w:trPr>
          <w:trHeight w:val="537"/>
        </w:trPr>
        <w:tc>
          <w:tcPr>
            <w:tcW w:w="1975" w:type="dxa"/>
            <w:vAlign w:val="center"/>
          </w:tcPr>
          <w:p w14:paraId="192B0E1C" w14:textId="2A7ABCD8" w:rsidR="001201E8" w:rsidRPr="00625EC5" w:rsidRDefault="007968E5" w:rsidP="007968E5">
            <w:pPr>
              <w:pStyle w:val="ListParagraph"/>
              <w:numPr>
                <w:ilvl w:val="0"/>
                <w:numId w:val="20"/>
              </w:numPr>
              <w:tabs>
                <w:tab w:val="left" w:pos="1260"/>
              </w:tabs>
              <w:ind w:left="333" w:hanging="270"/>
            </w:pPr>
            <w:r>
              <w:t xml:space="preserve">Overall </w:t>
            </w:r>
            <w:r w:rsidR="001201E8" w:rsidRPr="00625EC5">
              <w:t xml:space="preserve">ACEs </w:t>
            </w:r>
          </w:p>
        </w:tc>
        <w:tc>
          <w:tcPr>
            <w:tcW w:w="450" w:type="dxa"/>
            <w:vAlign w:val="center"/>
          </w:tcPr>
          <w:p w14:paraId="23C91919" w14:textId="77777777" w:rsidR="001201E8" w:rsidRPr="00E230AC" w:rsidRDefault="001201E8" w:rsidP="00DD70AF"/>
        </w:tc>
        <w:tc>
          <w:tcPr>
            <w:tcW w:w="630" w:type="dxa"/>
            <w:vAlign w:val="center"/>
          </w:tcPr>
          <w:p w14:paraId="74D48E26" w14:textId="7D5B4F6B" w:rsidR="001201E8" w:rsidRPr="00625EC5" w:rsidRDefault="001201E8" w:rsidP="00DD70AF">
            <w:r w:rsidRPr="00625EC5">
              <w:t>.76</w:t>
            </w:r>
          </w:p>
        </w:tc>
        <w:tc>
          <w:tcPr>
            <w:tcW w:w="720" w:type="dxa"/>
            <w:vAlign w:val="center"/>
          </w:tcPr>
          <w:p w14:paraId="195E3F3E" w14:textId="3302C909" w:rsidR="001201E8" w:rsidRPr="00625EC5" w:rsidRDefault="001201E8" w:rsidP="00DD70AF">
            <w:r w:rsidRPr="00625EC5">
              <w:t>.85</w:t>
            </w:r>
          </w:p>
        </w:tc>
        <w:tc>
          <w:tcPr>
            <w:tcW w:w="720" w:type="dxa"/>
            <w:vAlign w:val="center"/>
          </w:tcPr>
          <w:p w14:paraId="4FACF5AE" w14:textId="77777777" w:rsidR="001201E8" w:rsidRPr="00E230AC" w:rsidRDefault="001201E8" w:rsidP="00DD70AF">
            <w:r w:rsidRPr="00E230AC">
              <w:t>-.001</w:t>
            </w:r>
          </w:p>
        </w:tc>
        <w:tc>
          <w:tcPr>
            <w:tcW w:w="720" w:type="dxa"/>
            <w:vAlign w:val="center"/>
          </w:tcPr>
          <w:p w14:paraId="3959EAFB" w14:textId="77777777" w:rsidR="001201E8" w:rsidRPr="00E230AC" w:rsidRDefault="001201E8" w:rsidP="00DD70AF">
            <w:r w:rsidRPr="00E230AC">
              <w:t>-.11</w:t>
            </w:r>
          </w:p>
        </w:tc>
        <w:tc>
          <w:tcPr>
            <w:tcW w:w="720" w:type="dxa"/>
            <w:vAlign w:val="center"/>
          </w:tcPr>
          <w:p w14:paraId="49985FB2" w14:textId="77777777" w:rsidR="001201E8" w:rsidRPr="00E230AC" w:rsidRDefault="001201E8" w:rsidP="00DD70AF">
            <w:r w:rsidRPr="00E230AC">
              <w:t>-.01</w:t>
            </w:r>
          </w:p>
        </w:tc>
        <w:tc>
          <w:tcPr>
            <w:tcW w:w="720" w:type="dxa"/>
            <w:vAlign w:val="center"/>
          </w:tcPr>
          <w:p w14:paraId="759C1890" w14:textId="77777777" w:rsidR="001201E8" w:rsidRPr="00E230AC" w:rsidRDefault="001201E8" w:rsidP="00DD70AF">
            <w:r w:rsidRPr="00E230AC">
              <w:t>-.02</w:t>
            </w:r>
          </w:p>
        </w:tc>
        <w:tc>
          <w:tcPr>
            <w:tcW w:w="720" w:type="dxa"/>
            <w:vAlign w:val="center"/>
          </w:tcPr>
          <w:p w14:paraId="0067318B" w14:textId="77777777" w:rsidR="001201E8" w:rsidRPr="00E230AC" w:rsidRDefault="001201E8" w:rsidP="00DD70AF">
            <w:r w:rsidRPr="00E230AC">
              <w:t>-.04</w:t>
            </w:r>
          </w:p>
        </w:tc>
        <w:tc>
          <w:tcPr>
            <w:tcW w:w="720" w:type="dxa"/>
            <w:vAlign w:val="center"/>
          </w:tcPr>
          <w:p w14:paraId="11E46443" w14:textId="77777777" w:rsidR="001201E8" w:rsidRPr="00E230AC" w:rsidRDefault="001201E8" w:rsidP="00DD70AF">
            <w:r w:rsidRPr="00E230AC">
              <w:t>.001</w:t>
            </w:r>
          </w:p>
        </w:tc>
        <w:tc>
          <w:tcPr>
            <w:tcW w:w="720" w:type="dxa"/>
            <w:vAlign w:val="center"/>
          </w:tcPr>
          <w:p w14:paraId="01E70BC1" w14:textId="77777777" w:rsidR="001201E8" w:rsidRPr="00E230AC" w:rsidRDefault="001201E8" w:rsidP="00DD70AF">
            <w:r w:rsidRPr="00E230AC">
              <w:t>.05</w:t>
            </w:r>
          </w:p>
        </w:tc>
        <w:tc>
          <w:tcPr>
            <w:tcW w:w="720" w:type="dxa"/>
            <w:vAlign w:val="center"/>
          </w:tcPr>
          <w:p w14:paraId="17BA8971" w14:textId="77777777" w:rsidR="001201E8" w:rsidRPr="00E230AC" w:rsidRDefault="001201E8" w:rsidP="00DD70AF">
            <w:r w:rsidRPr="00E230AC">
              <w:t>-.07</w:t>
            </w:r>
          </w:p>
        </w:tc>
      </w:tr>
      <w:tr w:rsidR="007801D4" w:rsidRPr="00E230AC" w14:paraId="34D08416" w14:textId="77777777" w:rsidTr="00F97C5A">
        <w:trPr>
          <w:trHeight w:val="537"/>
        </w:trPr>
        <w:tc>
          <w:tcPr>
            <w:tcW w:w="1975" w:type="dxa"/>
            <w:vAlign w:val="center"/>
          </w:tcPr>
          <w:p w14:paraId="6EF763CB" w14:textId="77777777" w:rsidR="001201E8" w:rsidRPr="00625EC5" w:rsidRDefault="001201E8" w:rsidP="007968E5">
            <w:pPr>
              <w:pStyle w:val="ListParagraph"/>
              <w:numPr>
                <w:ilvl w:val="0"/>
                <w:numId w:val="20"/>
              </w:numPr>
              <w:ind w:left="333" w:hanging="270"/>
            </w:pPr>
            <w:r w:rsidRPr="00625EC5">
              <w:t>Abuse</w:t>
            </w:r>
          </w:p>
        </w:tc>
        <w:tc>
          <w:tcPr>
            <w:tcW w:w="450" w:type="dxa"/>
            <w:vAlign w:val="center"/>
          </w:tcPr>
          <w:p w14:paraId="23BC57A3" w14:textId="77777777" w:rsidR="001201E8" w:rsidRPr="00E230AC" w:rsidRDefault="001201E8" w:rsidP="00DD70AF"/>
        </w:tc>
        <w:tc>
          <w:tcPr>
            <w:tcW w:w="630" w:type="dxa"/>
            <w:vAlign w:val="center"/>
          </w:tcPr>
          <w:p w14:paraId="0B7AC97B" w14:textId="77777777" w:rsidR="001201E8" w:rsidRPr="00E230AC" w:rsidRDefault="001201E8" w:rsidP="00DD70AF"/>
        </w:tc>
        <w:tc>
          <w:tcPr>
            <w:tcW w:w="720" w:type="dxa"/>
            <w:vAlign w:val="center"/>
          </w:tcPr>
          <w:p w14:paraId="00902F2E" w14:textId="0CE74034" w:rsidR="001201E8" w:rsidRPr="00625EC5" w:rsidRDefault="001201E8" w:rsidP="00DD70AF">
            <w:r w:rsidRPr="00625EC5">
              <w:t>.31</w:t>
            </w:r>
          </w:p>
        </w:tc>
        <w:tc>
          <w:tcPr>
            <w:tcW w:w="720" w:type="dxa"/>
            <w:vAlign w:val="center"/>
          </w:tcPr>
          <w:p w14:paraId="366EB3BB" w14:textId="77777777" w:rsidR="001201E8" w:rsidRPr="00E230AC" w:rsidRDefault="001201E8" w:rsidP="00DD70AF">
            <w:r w:rsidRPr="00E230AC">
              <w:t>-.04</w:t>
            </w:r>
          </w:p>
        </w:tc>
        <w:tc>
          <w:tcPr>
            <w:tcW w:w="720" w:type="dxa"/>
            <w:vAlign w:val="center"/>
          </w:tcPr>
          <w:p w14:paraId="4FF1D35E" w14:textId="77777777" w:rsidR="001201E8" w:rsidRPr="00E230AC" w:rsidRDefault="001201E8" w:rsidP="00DD70AF">
            <w:r w:rsidRPr="00E230AC">
              <w:t>-.09</w:t>
            </w:r>
          </w:p>
        </w:tc>
        <w:tc>
          <w:tcPr>
            <w:tcW w:w="720" w:type="dxa"/>
            <w:vAlign w:val="center"/>
          </w:tcPr>
          <w:p w14:paraId="0B469891" w14:textId="77777777" w:rsidR="001201E8" w:rsidRPr="00E230AC" w:rsidRDefault="001201E8" w:rsidP="00DD70AF">
            <w:r w:rsidRPr="00E230AC">
              <w:t>-.02</w:t>
            </w:r>
          </w:p>
        </w:tc>
        <w:tc>
          <w:tcPr>
            <w:tcW w:w="720" w:type="dxa"/>
            <w:vAlign w:val="center"/>
          </w:tcPr>
          <w:p w14:paraId="2E5796DE" w14:textId="77777777" w:rsidR="001201E8" w:rsidRPr="00E230AC" w:rsidRDefault="001201E8" w:rsidP="00DD70AF">
            <w:r w:rsidRPr="00E230AC">
              <w:t>-.05</w:t>
            </w:r>
          </w:p>
        </w:tc>
        <w:tc>
          <w:tcPr>
            <w:tcW w:w="720" w:type="dxa"/>
            <w:vAlign w:val="center"/>
          </w:tcPr>
          <w:p w14:paraId="71439238" w14:textId="77777777" w:rsidR="001201E8" w:rsidRPr="00E230AC" w:rsidRDefault="001201E8" w:rsidP="00DD70AF">
            <w:r w:rsidRPr="00E230AC">
              <w:t>-.06</w:t>
            </w:r>
          </w:p>
        </w:tc>
        <w:tc>
          <w:tcPr>
            <w:tcW w:w="720" w:type="dxa"/>
            <w:vAlign w:val="center"/>
          </w:tcPr>
          <w:p w14:paraId="484D6ACD" w14:textId="77777777" w:rsidR="001201E8" w:rsidRPr="00E230AC" w:rsidRDefault="001201E8" w:rsidP="00DD70AF">
            <w:r w:rsidRPr="00E230AC">
              <w:t>.001</w:t>
            </w:r>
          </w:p>
        </w:tc>
        <w:tc>
          <w:tcPr>
            <w:tcW w:w="720" w:type="dxa"/>
            <w:vAlign w:val="center"/>
          </w:tcPr>
          <w:p w14:paraId="5D070912" w14:textId="77777777" w:rsidR="001201E8" w:rsidRPr="00E230AC" w:rsidRDefault="001201E8" w:rsidP="00DD70AF">
            <w:r w:rsidRPr="00E230AC">
              <w:t>.001</w:t>
            </w:r>
          </w:p>
        </w:tc>
        <w:tc>
          <w:tcPr>
            <w:tcW w:w="720" w:type="dxa"/>
            <w:vAlign w:val="center"/>
          </w:tcPr>
          <w:p w14:paraId="71F3E621" w14:textId="77777777" w:rsidR="001201E8" w:rsidRPr="00E230AC" w:rsidRDefault="001201E8" w:rsidP="00DD70AF">
            <w:r w:rsidRPr="00E230AC">
              <w:t>-.06</w:t>
            </w:r>
          </w:p>
        </w:tc>
      </w:tr>
      <w:tr w:rsidR="007801D4" w:rsidRPr="00E230AC" w14:paraId="1F0ED0FC" w14:textId="77777777" w:rsidTr="00F97C5A">
        <w:trPr>
          <w:trHeight w:val="537"/>
        </w:trPr>
        <w:tc>
          <w:tcPr>
            <w:tcW w:w="1975" w:type="dxa"/>
            <w:vAlign w:val="center"/>
          </w:tcPr>
          <w:p w14:paraId="3E6822D3" w14:textId="77777777" w:rsidR="001201E8" w:rsidRPr="00625EC5" w:rsidRDefault="001201E8" w:rsidP="007968E5">
            <w:pPr>
              <w:pStyle w:val="ListParagraph"/>
              <w:numPr>
                <w:ilvl w:val="0"/>
                <w:numId w:val="20"/>
              </w:numPr>
              <w:ind w:left="333" w:hanging="270"/>
            </w:pPr>
            <w:r w:rsidRPr="00625EC5">
              <w:t>HD</w:t>
            </w:r>
          </w:p>
        </w:tc>
        <w:tc>
          <w:tcPr>
            <w:tcW w:w="450" w:type="dxa"/>
            <w:vAlign w:val="center"/>
          </w:tcPr>
          <w:p w14:paraId="3C0CC288" w14:textId="77777777" w:rsidR="001201E8" w:rsidRPr="00E230AC" w:rsidRDefault="001201E8" w:rsidP="00DD70AF"/>
        </w:tc>
        <w:tc>
          <w:tcPr>
            <w:tcW w:w="630" w:type="dxa"/>
            <w:vAlign w:val="center"/>
          </w:tcPr>
          <w:p w14:paraId="508FB8FE" w14:textId="77777777" w:rsidR="001201E8" w:rsidRPr="00E230AC" w:rsidRDefault="001201E8" w:rsidP="00DD70AF"/>
        </w:tc>
        <w:tc>
          <w:tcPr>
            <w:tcW w:w="720" w:type="dxa"/>
            <w:vAlign w:val="center"/>
          </w:tcPr>
          <w:p w14:paraId="34B8BD18" w14:textId="77777777" w:rsidR="001201E8" w:rsidRPr="00E230AC" w:rsidRDefault="001201E8" w:rsidP="00DD70AF"/>
        </w:tc>
        <w:tc>
          <w:tcPr>
            <w:tcW w:w="720" w:type="dxa"/>
            <w:vAlign w:val="center"/>
          </w:tcPr>
          <w:p w14:paraId="2E3B0CE0" w14:textId="77777777" w:rsidR="001201E8" w:rsidRPr="00E230AC" w:rsidRDefault="001201E8" w:rsidP="00DD70AF">
            <w:r w:rsidRPr="00E230AC">
              <w:t>.05</w:t>
            </w:r>
          </w:p>
        </w:tc>
        <w:tc>
          <w:tcPr>
            <w:tcW w:w="720" w:type="dxa"/>
            <w:vAlign w:val="center"/>
          </w:tcPr>
          <w:p w14:paraId="2A69A7F8" w14:textId="77777777" w:rsidR="001201E8" w:rsidRPr="00E230AC" w:rsidRDefault="001201E8" w:rsidP="00DD70AF">
            <w:r w:rsidRPr="00E230AC">
              <w:t>-.08</w:t>
            </w:r>
          </w:p>
        </w:tc>
        <w:tc>
          <w:tcPr>
            <w:tcW w:w="720" w:type="dxa"/>
            <w:vAlign w:val="center"/>
          </w:tcPr>
          <w:p w14:paraId="325DB095" w14:textId="77777777" w:rsidR="001201E8" w:rsidRPr="00E230AC" w:rsidRDefault="001201E8" w:rsidP="00DD70AF">
            <w:r w:rsidRPr="00E230AC">
              <w:t>-.001</w:t>
            </w:r>
          </w:p>
        </w:tc>
        <w:tc>
          <w:tcPr>
            <w:tcW w:w="720" w:type="dxa"/>
            <w:vAlign w:val="center"/>
          </w:tcPr>
          <w:p w14:paraId="4F4C15A6" w14:textId="77777777" w:rsidR="001201E8" w:rsidRPr="00E230AC" w:rsidRDefault="001201E8" w:rsidP="00DD70AF">
            <w:r w:rsidRPr="00E230AC">
              <w:t>-.001</w:t>
            </w:r>
          </w:p>
        </w:tc>
        <w:tc>
          <w:tcPr>
            <w:tcW w:w="720" w:type="dxa"/>
            <w:vAlign w:val="center"/>
          </w:tcPr>
          <w:p w14:paraId="34E7731F" w14:textId="77777777" w:rsidR="001201E8" w:rsidRPr="00E230AC" w:rsidRDefault="001201E8" w:rsidP="00DD70AF">
            <w:r w:rsidRPr="00E230AC">
              <w:t>-.001</w:t>
            </w:r>
          </w:p>
        </w:tc>
        <w:tc>
          <w:tcPr>
            <w:tcW w:w="720" w:type="dxa"/>
            <w:vAlign w:val="center"/>
          </w:tcPr>
          <w:p w14:paraId="2E3842BB" w14:textId="77777777" w:rsidR="001201E8" w:rsidRPr="00E230AC" w:rsidRDefault="001201E8" w:rsidP="00DD70AF">
            <w:r w:rsidRPr="00E230AC">
              <w:t>-.001</w:t>
            </w:r>
          </w:p>
        </w:tc>
        <w:tc>
          <w:tcPr>
            <w:tcW w:w="720" w:type="dxa"/>
            <w:vAlign w:val="center"/>
          </w:tcPr>
          <w:p w14:paraId="3F64CAF0" w14:textId="77777777" w:rsidR="001201E8" w:rsidRPr="00E230AC" w:rsidRDefault="001201E8" w:rsidP="00DD70AF">
            <w:r w:rsidRPr="00E230AC">
              <w:t>.07</w:t>
            </w:r>
          </w:p>
        </w:tc>
        <w:tc>
          <w:tcPr>
            <w:tcW w:w="720" w:type="dxa"/>
            <w:vAlign w:val="center"/>
          </w:tcPr>
          <w:p w14:paraId="18CA2C36" w14:textId="77777777" w:rsidR="001201E8" w:rsidRPr="00E230AC" w:rsidRDefault="001201E8" w:rsidP="00DD70AF">
            <w:r w:rsidRPr="00E230AC">
              <w:t>-.06</w:t>
            </w:r>
          </w:p>
        </w:tc>
      </w:tr>
      <w:tr w:rsidR="007801D4" w:rsidRPr="00E230AC" w14:paraId="543C5677" w14:textId="77777777" w:rsidTr="00F97C5A">
        <w:trPr>
          <w:trHeight w:val="537"/>
        </w:trPr>
        <w:tc>
          <w:tcPr>
            <w:tcW w:w="1975" w:type="dxa"/>
            <w:vAlign w:val="center"/>
          </w:tcPr>
          <w:p w14:paraId="16742453" w14:textId="77777777" w:rsidR="001201E8" w:rsidRPr="00625EC5" w:rsidRDefault="001201E8" w:rsidP="007968E5">
            <w:pPr>
              <w:pStyle w:val="ListParagraph"/>
              <w:numPr>
                <w:ilvl w:val="0"/>
                <w:numId w:val="20"/>
              </w:numPr>
              <w:ind w:left="333" w:hanging="270"/>
            </w:pPr>
            <w:r w:rsidRPr="00625EC5">
              <w:t>Vocabulary</w:t>
            </w:r>
          </w:p>
        </w:tc>
        <w:tc>
          <w:tcPr>
            <w:tcW w:w="450" w:type="dxa"/>
            <w:vAlign w:val="center"/>
          </w:tcPr>
          <w:p w14:paraId="00A2304A" w14:textId="77777777" w:rsidR="001201E8" w:rsidRPr="00E230AC" w:rsidRDefault="001201E8" w:rsidP="00DD70AF"/>
        </w:tc>
        <w:tc>
          <w:tcPr>
            <w:tcW w:w="630" w:type="dxa"/>
            <w:vAlign w:val="center"/>
          </w:tcPr>
          <w:p w14:paraId="692339D5" w14:textId="77777777" w:rsidR="001201E8" w:rsidRPr="00E230AC" w:rsidRDefault="001201E8" w:rsidP="00DD70AF"/>
        </w:tc>
        <w:tc>
          <w:tcPr>
            <w:tcW w:w="720" w:type="dxa"/>
            <w:vAlign w:val="center"/>
          </w:tcPr>
          <w:p w14:paraId="076E8E01" w14:textId="77777777" w:rsidR="001201E8" w:rsidRPr="00E230AC" w:rsidRDefault="001201E8" w:rsidP="00DD70AF"/>
        </w:tc>
        <w:tc>
          <w:tcPr>
            <w:tcW w:w="720" w:type="dxa"/>
            <w:vAlign w:val="center"/>
          </w:tcPr>
          <w:p w14:paraId="374A7157" w14:textId="77777777" w:rsidR="001201E8" w:rsidRPr="00E230AC" w:rsidRDefault="001201E8" w:rsidP="00DD70AF"/>
        </w:tc>
        <w:tc>
          <w:tcPr>
            <w:tcW w:w="720" w:type="dxa"/>
            <w:vAlign w:val="center"/>
          </w:tcPr>
          <w:p w14:paraId="3DEADA31" w14:textId="1E96CDE1" w:rsidR="001201E8" w:rsidRPr="00625EC5" w:rsidRDefault="001201E8" w:rsidP="00DD70AF">
            <w:r w:rsidRPr="00625EC5">
              <w:t>.28</w:t>
            </w:r>
          </w:p>
        </w:tc>
        <w:tc>
          <w:tcPr>
            <w:tcW w:w="720" w:type="dxa"/>
            <w:vAlign w:val="center"/>
          </w:tcPr>
          <w:p w14:paraId="75C15D7E" w14:textId="2DCD0A0C" w:rsidR="001201E8" w:rsidRPr="00625EC5" w:rsidRDefault="001201E8" w:rsidP="00DD70AF">
            <w:r w:rsidRPr="00625EC5">
              <w:t>.21</w:t>
            </w:r>
          </w:p>
        </w:tc>
        <w:tc>
          <w:tcPr>
            <w:tcW w:w="720" w:type="dxa"/>
            <w:vAlign w:val="center"/>
          </w:tcPr>
          <w:p w14:paraId="162CA6DC" w14:textId="2E073D69" w:rsidR="001201E8" w:rsidRPr="00625EC5" w:rsidRDefault="001201E8" w:rsidP="00DD70AF">
            <w:r w:rsidRPr="00625EC5">
              <w:t>.26</w:t>
            </w:r>
          </w:p>
        </w:tc>
        <w:tc>
          <w:tcPr>
            <w:tcW w:w="720" w:type="dxa"/>
            <w:vAlign w:val="center"/>
          </w:tcPr>
          <w:p w14:paraId="4A09F19B" w14:textId="66CBB0D2" w:rsidR="001201E8" w:rsidRPr="00625EC5" w:rsidRDefault="001201E8" w:rsidP="00DD70AF">
            <w:r w:rsidRPr="00625EC5">
              <w:t>.62</w:t>
            </w:r>
          </w:p>
        </w:tc>
        <w:tc>
          <w:tcPr>
            <w:tcW w:w="720" w:type="dxa"/>
            <w:vAlign w:val="center"/>
          </w:tcPr>
          <w:p w14:paraId="7A869D2C" w14:textId="77777777" w:rsidR="001201E8" w:rsidRPr="00E230AC" w:rsidRDefault="001201E8" w:rsidP="00DD70AF">
            <w:r w:rsidRPr="00E230AC">
              <w:t>.05</w:t>
            </w:r>
          </w:p>
        </w:tc>
        <w:tc>
          <w:tcPr>
            <w:tcW w:w="720" w:type="dxa"/>
            <w:vAlign w:val="center"/>
          </w:tcPr>
          <w:p w14:paraId="1948A755" w14:textId="77777777" w:rsidR="001201E8" w:rsidRPr="00E230AC" w:rsidRDefault="001201E8" w:rsidP="00DD70AF">
            <w:r w:rsidRPr="00E230AC">
              <w:t>-.02</w:t>
            </w:r>
          </w:p>
        </w:tc>
        <w:tc>
          <w:tcPr>
            <w:tcW w:w="720" w:type="dxa"/>
            <w:vAlign w:val="center"/>
          </w:tcPr>
          <w:p w14:paraId="13483595" w14:textId="77777777" w:rsidR="001201E8" w:rsidRPr="00E230AC" w:rsidRDefault="001201E8" w:rsidP="00DD70AF">
            <w:r w:rsidRPr="00E230AC">
              <w:t>.02</w:t>
            </w:r>
          </w:p>
        </w:tc>
      </w:tr>
      <w:tr w:rsidR="007801D4" w:rsidRPr="00E230AC" w14:paraId="18BB7053" w14:textId="77777777" w:rsidTr="00F97C5A">
        <w:trPr>
          <w:trHeight w:val="537"/>
        </w:trPr>
        <w:tc>
          <w:tcPr>
            <w:tcW w:w="1975" w:type="dxa"/>
            <w:vAlign w:val="center"/>
          </w:tcPr>
          <w:p w14:paraId="29CDFC0F" w14:textId="77777777" w:rsidR="001201E8" w:rsidRPr="00625EC5" w:rsidRDefault="001201E8" w:rsidP="007968E5">
            <w:pPr>
              <w:pStyle w:val="ListParagraph"/>
              <w:numPr>
                <w:ilvl w:val="0"/>
                <w:numId w:val="20"/>
              </w:numPr>
              <w:ind w:left="333" w:hanging="270"/>
            </w:pPr>
            <w:r w:rsidRPr="00625EC5">
              <w:t>Flanker</w:t>
            </w:r>
          </w:p>
        </w:tc>
        <w:tc>
          <w:tcPr>
            <w:tcW w:w="450" w:type="dxa"/>
            <w:vAlign w:val="center"/>
          </w:tcPr>
          <w:p w14:paraId="5E4B8358" w14:textId="77777777" w:rsidR="001201E8" w:rsidRPr="00E230AC" w:rsidRDefault="001201E8" w:rsidP="00DD70AF"/>
        </w:tc>
        <w:tc>
          <w:tcPr>
            <w:tcW w:w="630" w:type="dxa"/>
            <w:vAlign w:val="center"/>
          </w:tcPr>
          <w:p w14:paraId="11FAB424" w14:textId="77777777" w:rsidR="001201E8" w:rsidRPr="00E230AC" w:rsidRDefault="001201E8" w:rsidP="00DD70AF"/>
        </w:tc>
        <w:tc>
          <w:tcPr>
            <w:tcW w:w="720" w:type="dxa"/>
            <w:vAlign w:val="center"/>
          </w:tcPr>
          <w:p w14:paraId="59DD9581" w14:textId="77777777" w:rsidR="001201E8" w:rsidRPr="00E230AC" w:rsidRDefault="001201E8" w:rsidP="00DD70AF"/>
        </w:tc>
        <w:tc>
          <w:tcPr>
            <w:tcW w:w="720" w:type="dxa"/>
            <w:vAlign w:val="center"/>
          </w:tcPr>
          <w:p w14:paraId="24BD5A32" w14:textId="77777777" w:rsidR="001201E8" w:rsidRPr="00E230AC" w:rsidRDefault="001201E8" w:rsidP="00DD70AF"/>
        </w:tc>
        <w:tc>
          <w:tcPr>
            <w:tcW w:w="720" w:type="dxa"/>
            <w:vAlign w:val="center"/>
          </w:tcPr>
          <w:p w14:paraId="0F39EBF6" w14:textId="77777777" w:rsidR="001201E8" w:rsidRPr="00625EC5" w:rsidRDefault="001201E8" w:rsidP="00DD70AF"/>
        </w:tc>
        <w:tc>
          <w:tcPr>
            <w:tcW w:w="720" w:type="dxa"/>
            <w:vAlign w:val="center"/>
          </w:tcPr>
          <w:p w14:paraId="3C1DEDE5" w14:textId="2F4B53AA" w:rsidR="001201E8" w:rsidRPr="00625EC5" w:rsidRDefault="001201E8" w:rsidP="00DD70AF">
            <w:r w:rsidRPr="00625EC5">
              <w:t>.33</w:t>
            </w:r>
          </w:p>
        </w:tc>
        <w:tc>
          <w:tcPr>
            <w:tcW w:w="720" w:type="dxa"/>
            <w:vAlign w:val="center"/>
          </w:tcPr>
          <w:p w14:paraId="633C4680" w14:textId="77D55F65" w:rsidR="001201E8" w:rsidRPr="00625EC5" w:rsidRDefault="001201E8" w:rsidP="00DD70AF">
            <w:r w:rsidRPr="00625EC5">
              <w:t>.27</w:t>
            </w:r>
          </w:p>
        </w:tc>
        <w:tc>
          <w:tcPr>
            <w:tcW w:w="720" w:type="dxa"/>
            <w:vAlign w:val="center"/>
          </w:tcPr>
          <w:p w14:paraId="1A699450" w14:textId="4FB9A033" w:rsidR="001201E8" w:rsidRPr="00625EC5" w:rsidRDefault="001201E8" w:rsidP="00DD70AF">
            <w:r w:rsidRPr="00625EC5">
              <w:t>.60</w:t>
            </w:r>
          </w:p>
        </w:tc>
        <w:tc>
          <w:tcPr>
            <w:tcW w:w="720" w:type="dxa"/>
            <w:vAlign w:val="center"/>
          </w:tcPr>
          <w:p w14:paraId="5F6B858C" w14:textId="77777777" w:rsidR="001201E8" w:rsidRPr="00E230AC" w:rsidRDefault="001201E8" w:rsidP="00DD70AF">
            <w:r w:rsidRPr="00E230AC">
              <w:t>.01</w:t>
            </w:r>
          </w:p>
        </w:tc>
        <w:tc>
          <w:tcPr>
            <w:tcW w:w="720" w:type="dxa"/>
            <w:vAlign w:val="center"/>
          </w:tcPr>
          <w:p w14:paraId="3AEF2673" w14:textId="77777777" w:rsidR="001201E8" w:rsidRPr="00E230AC" w:rsidRDefault="001201E8" w:rsidP="00DD70AF">
            <w:r w:rsidRPr="00E230AC">
              <w:t>-.05</w:t>
            </w:r>
          </w:p>
        </w:tc>
        <w:tc>
          <w:tcPr>
            <w:tcW w:w="720" w:type="dxa"/>
            <w:vAlign w:val="center"/>
          </w:tcPr>
          <w:p w14:paraId="03A2D469" w14:textId="77777777" w:rsidR="001201E8" w:rsidRPr="00E230AC" w:rsidRDefault="001201E8" w:rsidP="00DD70AF">
            <w:r w:rsidRPr="00E230AC">
              <w:t>.02</w:t>
            </w:r>
          </w:p>
        </w:tc>
      </w:tr>
      <w:tr w:rsidR="007801D4" w:rsidRPr="00E230AC" w14:paraId="66A8A806" w14:textId="77777777" w:rsidTr="00F97C5A">
        <w:trPr>
          <w:trHeight w:val="537"/>
        </w:trPr>
        <w:tc>
          <w:tcPr>
            <w:tcW w:w="1975" w:type="dxa"/>
            <w:vAlign w:val="center"/>
          </w:tcPr>
          <w:p w14:paraId="69D0F21F" w14:textId="77777777" w:rsidR="001201E8" w:rsidRPr="00625EC5" w:rsidRDefault="001201E8" w:rsidP="007968E5">
            <w:pPr>
              <w:pStyle w:val="ListParagraph"/>
              <w:numPr>
                <w:ilvl w:val="0"/>
                <w:numId w:val="20"/>
              </w:numPr>
              <w:ind w:left="333" w:hanging="270"/>
            </w:pPr>
            <w:r w:rsidRPr="00625EC5">
              <w:t>DCCS</w:t>
            </w:r>
          </w:p>
        </w:tc>
        <w:tc>
          <w:tcPr>
            <w:tcW w:w="450" w:type="dxa"/>
            <w:vAlign w:val="center"/>
          </w:tcPr>
          <w:p w14:paraId="0FE58487" w14:textId="77777777" w:rsidR="001201E8" w:rsidRPr="00E230AC" w:rsidRDefault="001201E8" w:rsidP="00DD70AF"/>
        </w:tc>
        <w:tc>
          <w:tcPr>
            <w:tcW w:w="630" w:type="dxa"/>
            <w:vAlign w:val="center"/>
          </w:tcPr>
          <w:p w14:paraId="7319ECC8" w14:textId="77777777" w:rsidR="001201E8" w:rsidRPr="00E230AC" w:rsidRDefault="001201E8" w:rsidP="00DD70AF"/>
        </w:tc>
        <w:tc>
          <w:tcPr>
            <w:tcW w:w="720" w:type="dxa"/>
            <w:vAlign w:val="center"/>
          </w:tcPr>
          <w:p w14:paraId="449DA845" w14:textId="77777777" w:rsidR="001201E8" w:rsidRPr="00E230AC" w:rsidRDefault="001201E8" w:rsidP="00DD70AF"/>
        </w:tc>
        <w:tc>
          <w:tcPr>
            <w:tcW w:w="720" w:type="dxa"/>
            <w:vAlign w:val="center"/>
          </w:tcPr>
          <w:p w14:paraId="6F4D4365" w14:textId="77777777" w:rsidR="001201E8" w:rsidRPr="00E230AC" w:rsidRDefault="001201E8" w:rsidP="00DD70AF"/>
        </w:tc>
        <w:tc>
          <w:tcPr>
            <w:tcW w:w="720" w:type="dxa"/>
            <w:vAlign w:val="center"/>
          </w:tcPr>
          <w:p w14:paraId="021F5BDA" w14:textId="77777777" w:rsidR="001201E8" w:rsidRPr="00625EC5" w:rsidRDefault="001201E8" w:rsidP="00DD70AF"/>
        </w:tc>
        <w:tc>
          <w:tcPr>
            <w:tcW w:w="720" w:type="dxa"/>
            <w:vAlign w:val="center"/>
          </w:tcPr>
          <w:p w14:paraId="08136BE0" w14:textId="77777777" w:rsidR="001201E8" w:rsidRPr="00625EC5" w:rsidRDefault="001201E8" w:rsidP="00DD70AF"/>
        </w:tc>
        <w:tc>
          <w:tcPr>
            <w:tcW w:w="720" w:type="dxa"/>
            <w:vAlign w:val="center"/>
          </w:tcPr>
          <w:p w14:paraId="6C1E3443" w14:textId="77777777" w:rsidR="001201E8" w:rsidRPr="00876180" w:rsidRDefault="001201E8" w:rsidP="00DD70AF">
            <w:r w:rsidRPr="00876180">
              <w:t>.11</w:t>
            </w:r>
          </w:p>
        </w:tc>
        <w:tc>
          <w:tcPr>
            <w:tcW w:w="720" w:type="dxa"/>
            <w:vAlign w:val="center"/>
          </w:tcPr>
          <w:p w14:paraId="5DC7CE89" w14:textId="1F439DC5" w:rsidR="001201E8" w:rsidRPr="00625EC5" w:rsidRDefault="001201E8" w:rsidP="00DD70AF">
            <w:r w:rsidRPr="00625EC5">
              <w:t>.52</w:t>
            </w:r>
          </w:p>
        </w:tc>
        <w:tc>
          <w:tcPr>
            <w:tcW w:w="720" w:type="dxa"/>
            <w:vAlign w:val="center"/>
          </w:tcPr>
          <w:p w14:paraId="554B5787" w14:textId="77777777" w:rsidR="001201E8" w:rsidRPr="00E230AC" w:rsidRDefault="001201E8" w:rsidP="00DD70AF">
            <w:r w:rsidRPr="00E230AC">
              <w:t>.01</w:t>
            </w:r>
          </w:p>
        </w:tc>
        <w:tc>
          <w:tcPr>
            <w:tcW w:w="720" w:type="dxa"/>
            <w:vAlign w:val="center"/>
          </w:tcPr>
          <w:p w14:paraId="4669B640" w14:textId="77777777" w:rsidR="001201E8" w:rsidRPr="00E230AC" w:rsidRDefault="001201E8" w:rsidP="00DD70AF">
            <w:r w:rsidRPr="00E230AC">
              <w:t>.07</w:t>
            </w:r>
          </w:p>
        </w:tc>
        <w:tc>
          <w:tcPr>
            <w:tcW w:w="720" w:type="dxa"/>
            <w:vAlign w:val="center"/>
          </w:tcPr>
          <w:p w14:paraId="608197C7" w14:textId="77777777" w:rsidR="001201E8" w:rsidRPr="00E230AC" w:rsidRDefault="001201E8" w:rsidP="00DD70AF">
            <w:r w:rsidRPr="00E230AC">
              <w:t>-.05</w:t>
            </w:r>
          </w:p>
        </w:tc>
      </w:tr>
      <w:tr w:rsidR="007801D4" w:rsidRPr="00E230AC" w14:paraId="3154F68D" w14:textId="77777777" w:rsidTr="00F97C5A">
        <w:trPr>
          <w:trHeight w:val="537"/>
        </w:trPr>
        <w:tc>
          <w:tcPr>
            <w:tcW w:w="1975" w:type="dxa"/>
            <w:vAlign w:val="center"/>
          </w:tcPr>
          <w:p w14:paraId="6F42DC3F" w14:textId="77777777" w:rsidR="001201E8" w:rsidRPr="00625EC5" w:rsidRDefault="001201E8" w:rsidP="007968E5">
            <w:pPr>
              <w:pStyle w:val="ListParagraph"/>
              <w:numPr>
                <w:ilvl w:val="0"/>
                <w:numId w:val="20"/>
              </w:numPr>
              <w:ind w:left="333" w:hanging="270"/>
            </w:pPr>
            <w:r w:rsidRPr="00625EC5">
              <w:t>Picture Sequence</w:t>
            </w:r>
          </w:p>
        </w:tc>
        <w:tc>
          <w:tcPr>
            <w:tcW w:w="450" w:type="dxa"/>
            <w:vAlign w:val="center"/>
          </w:tcPr>
          <w:p w14:paraId="73085691" w14:textId="77777777" w:rsidR="001201E8" w:rsidRPr="00E230AC" w:rsidRDefault="001201E8" w:rsidP="00DD70AF"/>
        </w:tc>
        <w:tc>
          <w:tcPr>
            <w:tcW w:w="630" w:type="dxa"/>
            <w:vAlign w:val="center"/>
          </w:tcPr>
          <w:p w14:paraId="21EDF848" w14:textId="77777777" w:rsidR="001201E8" w:rsidRPr="00E230AC" w:rsidRDefault="001201E8" w:rsidP="00DD70AF"/>
        </w:tc>
        <w:tc>
          <w:tcPr>
            <w:tcW w:w="720" w:type="dxa"/>
            <w:vAlign w:val="center"/>
          </w:tcPr>
          <w:p w14:paraId="415AA285" w14:textId="77777777" w:rsidR="001201E8" w:rsidRPr="00E230AC" w:rsidRDefault="001201E8" w:rsidP="00DD70AF"/>
        </w:tc>
        <w:tc>
          <w:tcPr>
            <w:tcW w:w="720" w:type="dxa"/>
            <w:vAlign w:val="center"/>
          </w:tcPr>
          <w:p w14:paraId="4D19A347" w14:textId="77777777" w:rsidR="001201E8" w:rsidRPr="00E230AC" w:rsidRDefault="001201E8" w:rsidP="00DD70AF"/>
        </w:tc>
        <w:tc>
          <w:tcPr>
            <w:tcW w:w="720" w:type="dxa"/>
            <w:vAlign w:val="center"/>
          </w:tcPr>
          <w:p w14:paraId="6B99C843" w14:textId="77777777" w:rsidR="001201E8" w:rsidRPr="00625EC5" w:rsidRDefault="001201E8" w:rsidP="00DD70AF"/>
        </w:tc>
        <w:tc>
          <w:tcPr>
            <w:tcW w:w="720" w:type="dxa"/>
            <w:vAlign w:val="center"/>
          </w:tcPr>
          <w:p w14:paraId="05A49AA5" w14:textId="77777777" w:rsidR="001201E8" w:rsidRPr="00625EC5" w:rsidRDefault="001201E8" w:rsidP="00DD70AF"/>
        </w:tc>
        <w:tc>
          <w:tcPr>
            <w:tcW w:w="720" w:type="dxa"/>
            <w:vAlign w:val="center"/>
          </w:tcPr>
          <w:p w14:paraId="16CD596D" w14:textId="77777777" w:rsidR="001201E8" w:rsidRPr="00625EC5" w:rsidRDefault="001201E8" w:rsidP="00DD70AF"/>
        </w:tc>
        <w:tc>
          <w:tcPr>
            <w:tcW w:w="720" w:type="dxa"/>
            <w:vAlign w:val="center"/>
          </w:tcPr>
          <w:p w14:paraId="5EEC67E3" w14:textId="00084EDC" w:rsidR="001201E8" w:rsidRPr="00625EC5" w:rsidRDefault="001201E8" w:rsidP="00DD70AF">
            <w:r w:rsidRPr="00625EC5">
              <w:t>.78</w:t>
            </w:r>
          </w:p>
        </w:tc>
        <w:tc>
          <w:tcPr>
            <w:tcW w:w="720" w:type="dxa"/>
            <w:vAlign w:val="center"/>
          </w:tcPr>
          <w:p w14:paraId="2E5A5FA2" w14:textId="77777777" w:rsidR="001201E8" w:rsidRPr="00E230AC" w:rsidRDefault="001201E8" w:rsidP="00DD70AF">
            <w:r w:rsidRPr="00E230AC">
              <w:t>-.01</w:t>
            </w:r>
          </w:p>
        </w:tc>
        <w:tc>
          <w:tcPr>
            <w:tcW w:w="720" w:type="dxa"/>
            <w:vAlign w:val="center"/>
          </w:tcPr>
          <w:p w14:paraId="5C13A078" w14:textId="77777777" w:rsidR="001201E8" w:rsidRPr="00E230AC" w:rsidRDefault="001201E8" w:rsidP="00DD70AF">
            <w:r w:rsidRPr="00E230AC">
              <w:t>.001</w:t>
            </w:r>
          </w:p>
        </w:tc>
        <w:tc>
          <w:tcPr>
            <w:tcW w:w="720" w:type="dxa"/>
            <w:vAlign w:val="center"/>
          </w:tcPr>
          <w:p w14:paraId="77FFF488" w14:textId="77777777" w:rsidR="001201E8" w:rsidRPr="00E230AC" w:rsidRDefault="001201E8" w:rsidP="00DD70AF">
            <w:r w:rsidRPr="00E230AC">
              <w:t>.02</w:t>
            </w:r>
          </w:p>
        </w:tc>
      </w:tr>
      <w:tr w:rsidR="007801D4" w:rsidRPr="00E230AC" w14:paraId="1AF24EAD" w14:textId="77777777" w:rsidTr="00F97C5A">
        <w:trPr>
          <w:trHeight w:val="537"/>
        </w:trPr>
        <w:tc>
          <w:tcPr>
            <w:tcW w:w="1975" w:type="dxa"/>
            <w:vAlign w:val="center"/>
          </w:tcPr>
          <w:p w14:paraId="23833D7D" w14:textId="77777777" w:rsidR="001201E8" w:rsidRPr="00625EC5" w:rsidRDefault="001201E8" w:rsidP="007968E5">
            <w:pPr>
              <w:pStyle w:val="ListParagraph"/>
              <w:numPr>
                <w:ilvl w:val="0"/>
                <w:numId w:val="20"/>
              </w:numPr>
              <w:ind w:left="333" w:hanging="270"/>
            </w:pPr>
            <w:r w:rsidRPr="00625EC5">
              <w:t>Cognition Composite</w:t>
            </w:r>
          </w:p>
        </w:tc>
        <w:tc>
          <w:tcPr>
            <w:tcW w:w="450" w:type="dxa"/>
            <w:vAlign w:val="center"/>
          </w:tcPr>
          <w:p w14:paraId="7CDABC13" w14:textId="77777777" w:rsidR="001201E8" w:rsidRPr="00E230AC" w:rsidRDefault="001201E8" w:rsidP="00DD70AF"/>
        </w:tc>
        <w:tc>
          <w:tcPr>
            <w:tcW w:w="630" w:type="dxa"/>
            <w:vAlign w:val="center"/>
          </w:tcPr>
          <w:p w14:paraId="6E6E12AB" w14:textId="77777777" w:rsidR="001201E8" w:rsidRPr="00E230AC" w:rsidRDefault="001201E8" w:rsidP="00DD70AF"/>
        </w:tc>
        <w:tc>
          <w:tcPr>
            <w:tcW w:w="720" w:type="dxa"/>
            <w:vAlign w:val="center"/>
          </w:tcPr>
          <w:p w14:paraId="0FCF2E5F" w14:textId="77777777" w:rsidR="001201E8" w:rsidRPr="00E230AC" w:rsidRDefault="001201E8" w:rsidP="00DD70AF"/>
        </w:tc>
        <w:tc>
          <w:tcPr>
            <w:tcW w:w="720" w:type="dxa"/>
            <w:vAlign w:val="center"/>
          </w:tcPr>
          <w:p w14:paraId="1A32BCEB" w14:textId="77777777" w:rsidR="001201E8" w:rsidRPr="00E230AC" w:rsidRDefault="001201E8" w:rsidP="00DD70AF"/>
        </w:tc>
        <w:tc>
          <w:tcPr>
            <w:tcW w:w="720" w:type="dxa"/>
            <w:vAlign w:val="center"/>
          </w:tcPr>
          <w:p w14:paraId="27864503" w14:textId="77777777" w:rsidR="001201E8" w:rsidRPr="00E230AC" w:rsidRDefault="001201E8" w:rsidP="00DD70AF"/>
        </w:tc>
        <w:tc>
          <w:tcPr>
            <w:tcW w:w="720" w:type="dxa"/>
            <w:vAlign w:val="center"/>
          </w:tcPr>
          <w:p w14:paraId="65123C0F" w14:textId="77777777" w:rsidR="001201E8" w:rsidRPr="00E230AC" w:rsidRDefault="001201E8" w:rsidP="00DD70AF"/>
        </w:tc>
        <w:tc>
          <w:tcPr>
            <w:tcW w:w="720" w:type="dxa"/>
            <w:vAlign w:val="center"/>
          </w:tcPr>
          <w:p w14:paraId="0796FF98" w14:textId="77777777" w:rsidR="001201E8" w:rsidRPr="00E230AC" w:rsidRDefault="001201E8" w:rsidP="00DD70AF"/>
        </w:tc>
        <w:tc>
          <w:tcPr>
            <w:tcW w:w="720" w:type="dxa"/>
            <w:vAlign w:val="center"/>
          </w:tcPr>
          <w:p w14:paraId="46D80C29" w14:textId="77777777" w:rsidR="001201E8" w:rsidRPr="00E230AC" w:rsidRDefault="001201E8" w:rsidP="00DD70AF"/>
        </w:tc>
        <w:tc>
          <w:tcPr>
            <w:tcW w:w="720" w:type="dxa"/>
            <w:vAlign w:val="center"/>
          </w:tcPr>
          <w:p w14:paraId="69576599" w14:textId="77777777" w:rsidR="001201E8" w:rsidRPr="00E230AC" w:rsidRDefault="001201E8" w:rsidP="00DD70AF">
            <w:r w:rsidRPr="00E230AC">
              <w:t>.03</w:t>
            </w:r>
          </w:p>
        </w:tc>
        <w:tc>
          <w:tcPr>
            <w:tcW w:w="720" w:type="dxa"/>
            <w:vAlign w:val="center"/>
          </w:tcPr>
          <w:p w14:paraId="58E17D37" w14:textId="77777777" w:rsidR="001201E8" w:rsidRPr="00E230AC" w:rsidRDefault="001201E8" w:rsidP="00DD70AF">
            <w:r w:rsidRPr="00E230AC">
              <w:t>.03</w:t>
            </w:r>
          </w:p>
        </w:tc>
        <w:tc>
          <w:tcPr>
            <w:tcW w:w="720" w:type="dxa"/>
            <w:vAlign w:val="center"/>
          </w:tcPr>
          <w:p w14:paraId="5D8D90A1" w14:textId="77777777" w:rsidR="001201E8" w:rsidRPr="00E230AC" w:rsidRDefault="001201E8" w:rsidP="00DD70AF">
            <w:r w:rsidRPr="00E230AC">
              <w:t>-.001</w:t>
            </w:r>
          </w:p>
        </w:tc>
      </w:tr>
      <w:tr w:rsidR="007801D4" w:rsidRPr="00E230AC" w14:paraId="39D781A7" w14:textId="77777777" w:rsidTr="00F97C5A">
        <w:trPr>
          <w:trHeight w:val="537"/>
        </w:trPr>
        <w:tc>
          <w:tcPr>
            <w:tcW w:w="1975" w:type="dxa"/>
            <w:vAlign w:val="center"/>
          </w:tcPr>
          <w:p w14:paraId="5CC102AF" w14:textId="77777777" w:rsidR="001201E8" w:rsidRPr="00625EC5" w:rsidRDefault="001201E8" w:rsidP="007968E5">
            <w:pPr>
              <w:pStyle w:val="ListParagraph"/>
              <w:numPr>
                <w:ilvl w:val="0"/>
                <w:numId w:val="20"/>
              </w:numPr>
              <w:ind w:left="333" w:hanging="270"/>
            </w:pPr>
            <w:r w:rsidRPr="00625EC5">
              <w:t>Anxiety</w:t>
            </w:r>
          </w:p>
        </w:tc>
        <w:tc>
          <w:tcPr>
            <w:tcW w:w="450" w:type="dxa"/>
            <w:vAlign w:val="center"/>
          </w:tcPr>
          <w:p w14:paraId="7390EA7C" w14:textId="77777777" w:rsidR="001201E8" w:rsidRPr="00E230AC" w:rsidRDefault="001201E8" w:rsidP="00DD70AF"/>
        </w:tc>
        <w:tc>
          <w:tcPr>
            <w:tcW w:w="630" w:type="dxa"/>
            <w:vAlign w:val="center"/>
          </w:tcPr>
          <w:p w14:paraId="19807B01" w14:textId="77777777" w:rsidR="001201E8" w:rsidRPr="00E230AC" w:rsidRDefault="001201E8" w:rsidP="00DD70AF"/>
        </w:tc>
        <w:tc>
          <w:tcPr>
            <w:tcW w:w="720" w:type="dxa"/>
            <w:vAlign w:val="center"/>
          </w:tcPr>
          <w:p w14:paraId="70FB94D3" w14:textId="77777777" w:rsidR="001201E8" w:rsidRPr="00E230AC" w:rsidRDefault="001201E8" w:rsidP="00DD70AF"/>
        </w:tc>
        <w:tc>
          <w:tcPr>
            <w:tcW w:w="720" w:type="dxa"/>
            <w:vAlign w:val="center"/>
          </w:tcPr>
          <w:p w14:paraId="7E895D15" w14:textId="77777777" w:rsidR="001201E8" w:rsidRPr="00E230AC" w:rsidRDefault="001201E8" w:rsidP="00DD70AF"/>
        </w:tc>
        <w:tc>
          <w:tcPr>
            <w:tcW w:w="720" w:type="dxa"/>
            <w:vAlign w:val="center"/>
          </w:tcPr>
          <w:p w14:paraId="76C4E756" w14:textId="77777777" w:rsidR="001201E8" w:rsidRPr="00E230AC" w:rsidRDefault="001201E8" w:rsidP="00DD70AF"/>
        </w:tc>
        <w:tc>
          <w:tcPr>
            <w:tcW w:w="720" w:type="dxa"/>
            <w:vAlign w:val="center"/>
          </w:tcPr>
          <w:p w14:paraId="7AEBC00E" w14:textId="77777777" w:rsidR="001201E8" w:rsidRPr="00E230AC" w:rsidRDefault="001201E8" w:rsidP="00DD70AF"/>
        </w:tc>
        <w:tc>
          <w:tcPr>
            <w:tcW w:w="720" w:type="dxa"/>
            <w:vAlign w:val="center"/>
          </w:tcPr>
          <w:p w14:paraId="4133D5FE" w14:textId="77777777" w:rsidR="001201E8" w:rsidRPr="00E230AC" w:rsidRDefault="001201E8" w:rsidP="00DD70AF"/>
        </w:tc>
        <w:tc>
          <w:tcPr>
            <w:tcW w:w="720" w:type="dxa"/>
            <w:vAlign w:val="center"/>
          </w:tcPr>
          <w:p w14:paraId="7CA54351" w14:textId="77777777" w:rsidR="001201E8" w:rsidRPr="00E230AC" w:rsidRDefault="001201E8" w:rsidP="00DD70AF"/>
        </w:tc>
        <w:tc>
          <w:tcPr>
            <w:tcW w:w="720" w:type="dxa"/>
            <w:vAlign w:val="center"/>
          </w:tcPr>
          <w:p w14:paraId="6B1476A8" w14:textId="77777777" w:rsidR="001201E8" w:rsidRPr="00E230AC" w:rsidRDefault="001201E8" w:rsidP="00DD70AF"/>
        </w:tc>
        <w:tc>
          <w:tcPr>
            <w:tcW w:w="720" w:type="dxa"/>
            <w:vAlign w:val="center"/>
          </w:tcPr>
          <w:p w14:paraId="0B18EB2B" w14:textId="59C5FB8D" w:rsidR="001201E8" w:rsidRPr="00625EC5" w:rsidRDefault="001201E8" w:rsidP="00DD70AF">
            <w:r w:rsidRPr="00625EC5">
              <w:t>.35</w:t>
            </w:r>
          </w:p>
        </w:tc>
        <w:tc>
          <w:tcPr>
            <w:tcW w:w="720" w:type="dxa"/>
            <w:vAlign w:val="center"/>
          </w:tcPr>
          <w:p w14:paraId="560285E5" w14:textId="1B5041D1" w:rsidR="001201E8" w:rsidRPr="00625EC5" w:rsidRDefault="001201E8" w:rsidP="00DD70AF">
            <w:r w:rsidRPr="00625EC5">
              <w:t>-.31</w:t>
            </w:r>
          </w:p>
        </w:tc>
      </w:tr>
      <w:tr w:rsidR="007801D4" w:rsidRPr="00E230AC" w14:paraId="671479EF" w14:textId="77777777" w:rsidTr="00F97C5A">
        <w:trPr>
          <w:trHeight w:val="537"/>
        </w:trPr>
        <w:tc>
          <w:tcPr>
            <w:tcW w:w="1975" w:type="dxa"/>
            <w:vAlign w:val="center"/>
          </w:tcPr>
          <w:p w14:paraId="1B95A6E2" w14:textId="6F8A3C8F" w:rsidR="001201E8" w:rsidRPr="00625EC5" w:rsidRDefault="001201E8" w:rsidP="007968E5">
            <w:pPr>
              <w:pStyle w:val="ListParagraph"/>
              <w:numPr>
                <w:ilvl w:val="0"/>
                <w:numId w:val="20"/>
              </w:numPr>
              <w:ind w:left="333"/>
            </w:pPr>
            <w:r w:rsidRPr="00625EC5">
              <w:t>Negative Psychosocial Functioning</w:t>
            </w:r>
          </w:p>
        </w:tc>
        <w:tc>
          <w:tcPr>
            <w:tcW w:w="450" w:type="dxa"/>
            <w:vAlign w:val="center"/>
          </w:tcPr>
          <w:p w14:paraId="572FDCF4" w14:textId="77777777" w:rsidR="001201E8" w:rsidRPr="00E230AC" w:rsidRDefault="001201E8" w:rsidP="00DD70AF"/>
        </w:tc>
        <w:tc>
          <w:tcPr>
            <w:tcW w:w="630" w:type="dxa"/>
            <w:vAlign w:val="center"/>
          </w:tcPr>
          <w:p w14:paraId="623C66F6" w14:textId="77777777" w:rsidR="001201E8" w:rsidRPr="00E230AC" w:rsidRDefault="001201E8" w:rsidP="00DD70AF"/>
        </w:tc>
        <w:tc>
          <w:tcPr>
            <w:tcW w:w="720" w:type="dxa"/>
            <w:vAlign w:val="center"/>
          </w:tcPr>
          <w:p w14:paraId="4246E1E7" w14:textId="77777777" w:rsidR="001201E8" w:rsidRPr="00E230AC" w:rsidRDefault="001201E8" w:rsidP="00DD70AF"/>
        </w:tc>
        <w:tc>
          <w:tcPr>
            <w:tcW w:w="720" w:type="dxa"/>
            <w:vAlign w:val="center"/>
          </w:tcPr>
          <w:p w14:paraId="34554265" w14:textId="77777777" w:rsidR="001201E8" w:rsidRPr="00E230AC" w:rsidRDefault="001201E8" w:rsidP="00DD70AF"/>
        </w:tc>
        <w:tc>
          <w:tcPr>
            <w:tcW w:w="720" w:type="dxa"/>
            <w:vAlign w:val="center"/>
          </w:tcPr>
          <w:p w14:paraId="45E0F09C" w14:textId="77777777" w:rsidR="001201E8" w:rsidRPr="00E230AC" w:rsidRDefault="001201E8" w:rsidP="00DD70AF"/>
        </w:tc>
        <w:tc>
          <w:tcPr>
            <w:tcW w:w="720" w:type="dxa"/>
            <w:vAlign w:val="center"/>
          </w:tcPr>
          <w:p w14:paraId="617B7B4B" w14:textId="77777777" w:rsidR="001201E8" w:rsidRPr="00E230AC" w:rsidRDefault="001201E8" w:rsidP="00DD70AF"/>
        </w:tc>
        <w:tc>
          <w:tcPr>
            <w:tcW w:w="720" w:type="dxa"/>
            <w:vAlign w:val="center"/>
          </w:tcPr>
          <w:p w14:paraId="5935D84B" w14:textId="77777777" w:rsidR="001201E8" w:rsidRPr="00E230AC" w:rsidRDefault="001201E8" w:rsidP="00DD70AF"/>
        </w:tc>
        <w:tc>
          <w:tcPr>
            <w:tcW w:w="720" w:type="dxa"/>
            <w:vAlign w:val="center"/>
          </w:tcPr>
          <w:p w14:paraId="01B78C3E" w14:textId="77777777" w:rsidR="001201E8" w:rsidRPr="00E230AC" w:rsidRDefault="001201E8" w:rsidP="00DD70AF"/>
        </w:tc>
        <w:tc>
          <w:tcPr>
            <w:tcW w:w="720" w:type="dxa"/>
            <w:vAlign w:val="center"/>
          </w:tcPr>
          <w:p w14:paraId="798BD593" w14:textId="77777777" w:rsidR="001201E8" w:rsidRPr="00E230AC" w:rsidRDefault="001201E8" w:rsidP="00DD70AF"/>
        </w:tc>
        <w:tc>
          <w:tcPr>
            <w:tcW w:w="720" w:type="dxa"/>
            <w:vAlign w:val="center"/>
          </w:tcPr>
          <w:p w14:paraId="048D6B4F" w14:textId="77777777" w:rsidR="001201E8" w:rsidRPr="00625EC5" w:rsidRDefault="001201E8" w:rsidP="00DD70AF"/>
        </w:tc>
        <w:tc>
          <w:tcPr>
            <w:tcW w:w="720" w:type="dxa"/>
            <w:vAlign w:val="center"/>
          </w:tcPr>
          <w:p w14:paraId="405A6654" w14:textId="70F9BE1F" w:rsidR="001201E8" w:rsidRPr="00625EC5" w:rsidRDefault="001201E8" w:rsidP="00DD70AF">
            <w:r w:rsidRPr="00625EC5">
              <w:t>-.60</w:t>
            </w:r>
          </w:p>
        </w:tc>
      </w:tr>
      <w:tr w:rsidR="007801D4" w:rsidRPr="00E230AC" w14:paraId="115296EC" w14:textId="77777777" w:rsidTr="00F97C5A">
        <w:trPr>
          <w:trHeight w:val="537"/>
        </w:trPr>
        <w:tc>
          <w:tcPr>
            <w:tcW w:w="1975" w:type="dxa"/>
            <w:vAlign w:val="center"/>
          </w:tcPr>
          <w:p w14:paraId="1796A25D" w14:textId="0EAF91BC" w:rsidR="001201E8" w:rsidRPr="00625EC5" w:rsidRDefault="001201E8" w:rsidP="007968E5">
            <w:pPr>
              <w:pStyle w:val="ListParagraph"/>
              <w:numPr>
                <w:ilvl w:val="0"/>
                <w:numId w:val="20"/>
              </w:numPr>
              <w:ind w:left="333" w:hanging="333"/>
            </w:pPr>
            <w:r w:rsidRPr="00625EC5">
              <w:t>Psychological Well-Being</w:t>
            </w:r>
          </w:p>
        </w:tc>
        <w:tc>
          <w:tcPr>
            <w:tcW w:w="450" w:type="dxa"/>
            <w:vAlign w:val="center"/>
          </w:tcPr>
          <w:p w14:paraId="08DF89C7" w14:textId="77777777" w:rsidR="001201E8" w:rsidRPr="00E230AC" w:rsidRDefault="001201E8" w:rsidP="00DD70AF"/>
        </w:tc>
        <w:tc>
          <w:tcPr>
            <w:tcW w:w="630" w:type="dxa"/>
            <w:vAlign w:val="center"/>
          </w:tcPr>
          <w:p w14:paraId="02B54F6B" w14:textId="77777777" w:rsidR="001201E8" w:rsidRPr="00E230AC" w:rsidRDefault="001201E8" w:rsidP="00DD70AF"/>
        </w:tc>
        <w:tc>
          <w:tcPr>
            <w:tcW w:w="720" w:type="dxa"/>
            <w:vAlign w:val="center"/>
          </w:tcPr>
          <w:p w14:paraId="00B47139" w14:textId="77777777" w:rsidR="001201E8" w:rsidRPr="00E230AC" w:rsidRDefault="001201E8" w:rsidP="00DD70AF"/>
        </w:tc>
        <w:tc>
          <w:tcPr>
            <w:tcW w:w="720" w:type="dxa"/>
            <w:vAlign w:val="center"/>
          </w:tcPr>
          <w:p w14:paraId="256857C6" w14:textId="77777777" w:rsidR="001201E8" w:rsidRPr="00E230AC" w:rsidRDefault="001201E8" w:rsidP="00DD70AF"/>
        </w:tc>
        <w:tc>
          <w:tcPr>
            <w:tcW w:w="720" w:type="dxa"/>
            <w:vAlign w:val="center"/>
          </w:tcPr>
          <w:p w14:paraId="2EFC1D05" w14:textId="77777777" w:rsidR="001201E8" w:rsidRPr="00E230AC" w:rsidRDefault="001201E8" w:rsidP="00DD70AF"/>
        </w:tc>
        <w:tc>
          <w:tcPr>
            <w:tcW w:w="720" w:type="dxa"/>
            <w:vAlign w:val="center"/>
          </w:tcPr>
          <w:p w14:paraId="18F20433" w14:textId="77777777" w:rsidR="001201E8" w:rsidRPr="00E230AC" w:rsidRDefault="001201E8" w:rsidP="00DD70AF"/>
        </w:tc>
        <w:tc>
          <w:tcPr>
            <w:tcW w:w="720" w:type="dxa"/>
            <w:vAlign w:val="center"/>
          </w:tcPr>
          <w:p w14:paraId="1797DD47" w14:textId="77777777" w:rsidR="001201E8" w:rsidRPr="00E230AC" w:rsidRDefault="001201E8" w:rsidP="00DD70AF"/>
        </w:tc>
        <w:tc>
          <w:tcPr>
            <w:tcW w:w="720" w:type="dxa"/>
            <w:vAlign w:val="center"/>
          </w:tcPr>
          <w:p w14:paraId="3810A63A" w14:textId="77777777" w:rsidR="001201E8" w:rsidRPr="00E230AC" w:rsidRDefault="001201E8" w:rsidP="00DD70AF"/>
        </w:tc>
        <w:tc>
          <w:tcPr>
            <w:tcW w:w="720" w:type="dxa"/>
            <w:vAlign w:val="center"/>
          </w:tcPr>
          <w:p w14:paraId="71C5CE74" w14:textId="77777777" w:rsidR="001201E8" w:rsidRPr="00E230AC" w:rsidRDefault="001201E8" w:rsidP="00DD70AF"/>
        </w:tc>
        <w:tc>
          <w:tcPr>
            <w:tcW w:w="720" w:type="dxa"/>
            <w:vAlign w:val="center"/>
          </w:tcPr>
          <w:p w14:paraId="4C8E3652" w14:textId="77777777" w:rsidR="001201E8" w:rsidRPr="00E230AC" w:rsidRDefault="001201E8" w:rsidP="00DD70AF"/>
        </w:tc>
        <w:tc>
          <w:tcPr>
            <w:tcW w:w="720" w:type="dxa"/>
            <w:vAlign w:val="center"/>
          </w:tcPr>
          <w:p w14:paraId="06C6BD23" w14:textId="77777777" w:rsidR="001201E8" w:rsidRPr="00E230AC" w:rsidRDefault="001201E8" w:rsidP="00DD70AF"/>
        </w:tc>
      </w:tr>
    </w:tbl>
    <w:p w14:paraId="1D24FF95" w14:textId="09509C52" w:rsidR="001201E8" w:rsidRPr="00E230AC" w:rsidRDefault="00876180" w:rsidP="00DD70AF">
      <w:r w:rsidRPr="00ED29B8">
        <w:t>bolded values</w:t>
      </w:r>
      <w:r>
        <w:t xml:space="preserve"> </w:t>
      </w:r>
      <w:proofErr w:type="gramStart"/>
      <w:r>
        <w:t xml:space="preserve">= </w:t>
      </w:r>
      <w:r w:rsidRPr="00E230AC">
        <w:t xml:space="preserve"> </w:t>
      </w:r>
      <w:r w:rsidRPr="00E230AC">
        <w:rPr>
          <w:i/>
          <w:iCs/>
        </w:rPr>
        <w:t>p</w:t>
      </w:r>
      <w:proofErr w:type="gramEnd"/>
      <w:r w:rsidRPr="00E230AC">
        <w:t xml:space="preserve"> &lt; .001</w:t>
      </w:r>
    </w:p>
    <w:p w14:paraId="6124892F" w14:textId="77777777" w:rsidR="007968E5" w:rsidRDefault="007968E5" w:rsidP="00DD70AF">
      <w:pPr>
        <w:rPr>
          <w:b/>
          <w:bCs/>
        </w:rPr>
      </w:pPr>
    </w:p>
    <w:p w14:paraId="57159280" w14:textId="2158A7A8" w:rsidR="001201E8" w:rsidRDefault="001201E8" w:rsidP="00DD70AF">
      <w:r>
        <w:rPr>
          <w:b/>
          <w:bCs/>
        </w:rPr>
        <w:t xml:space="preserve">Note: </w:t>
      </w:r>
      <w:r w:rsidRPr="001201E8">
        <w:t>Table</w:t>
      </w:r>
      <w:r>
        <w:t>s</w:t>
      </w:r>
      <w:r w:rsidRPr="001201E8">
        <w:t xml:space="preserve"> S</w:t>
      </w:r>
      <w:r w:rsidR="00040072">
        <w:t>6</w:t>
      </w:r>
      <w:r w:rsidRPr="001201E8">
        <w:t>-</w:t>
      </w:r>
      <w:r w:rsidR="00040072" w:rsidRPr="001201E8">
        <w:t>S1</w:t>
      </w:r>
      <w:r w:rsidR="00040072">
        <w:t>3</w:t>
      </w:r>
      <w:r w:rsidR="00040072" w:rsidRPr="001201E8">
        <w:t xml:space="preserve"> </w:t>
      </w:r>
      <w:r>
        <w:t>include parent divorce/separation item on model 1 ACEs and model 2 household dysfunction factor.</w:t>
      </w:r>
    </w:p>
    <w:p w14:paraId="0E6B236E" w14:textId="244140F0" w:rsidR="001201E8" w:rsidRPr="00E230AC" w:rsidRDefault="001201E8" w:rsidP="00DD70AF">
      <w:r w:rsidRPr="00E230AC">
        <w:rPr>
          <w:b/>
          <w:bCs/>
        </w:rPr>
        <w:t>Table S</w:t>
      </w:r>
      <w:r w:rsidR="00040072">
        <w:rPr>
          <w:b/>
          <w:bCs/>
        </w:rPr>
        <w:t>6</w:t>
      </w:r>
      <w:r w:rsidRPr="00E230AC">
        <w:rPr>
          <w:b/>
          <w:bCs/>
        </w:rPr>
        <w:t xml:space="preserve">. </w:t>
      </w:r>
      <w:r w:rsidRPr="00E230AC">
        <w:t xml:space="preserve">Fit statistics for the one- and two-factor models </w:t>
      </w:r>
      <w:r w:rsidRPr="001201E8">
        <w:t>with divorce item</w:t>
      </w:r>
    </w:p>
    <w:tbl>
      <w:tblPr>
        <w:tblStyle w:val="TableGrid"/>
        <w:tblW w:w="5003" w:type="pct"/>
        <w:tblLayout w:type="fixed"/>
        <w:tblLook w:val="04A0" w:firstRow="1" w:lastRow="0" w:firstColumn="1" w:lastColumn="0" w:noHBand="0" w:noVBand="1"/>
      </w:tblPr>
      <w:tblGrid>
        <w:gridCol w:w="1435"/>
        <w:gridCol w:w="1170"/>
        <w:gridCol w:w="629"/>
        <w:gridCol w:w="992"/>
        <w:gridCol w:w="1798"/>
        <w:gridCol w:w="992"/>
        <w:gridCol w:w="720"/>
        <w:gridCol w:w="810"/>
        <w:gridCol w:w="810"/>
      </w:tblGrid>
      <w:tr w:rsidR="001201E8" w:rsidRPr="00E230AC" w14:paraId="056C3CE5" w14:textId="77777777" w:rsidTr="007E0A69">
        <w:tc>
          <w:tcPr>
            <w:tcW w:w="767" w:type="pct"/>
          </w:tcPr>
          <w:p w14:paraId="3F3AD9C6" w14:textId="77777777" w:rsidR="001201E8" w:rsidRPr="00625EC5" w:rsidRDefault="001201E8" w:rsidP="00DD70AF"/>
        </w:tc>
        <w:tc>
          <w:tcPr>
            <w:tcW w:w="625" w:type="pct"/>
          </w:tcPr>
          <w:p w14:paraId="4FC15E37" w14:textId="77777777" w:rsidR="001201E8" w:rsidRPr="00F97C5A" w:rsidRDefault="001201E8" w:rsidP="00DD70AF">
            <w:pPr>
              <w:rPr>
                <w:b/>
                <w:bCs/>
              </w:rPr>
            </w:pPr>
            <w:r w:rsidRPr="00F97C5A">
              <w:rPr>
                <w:b/>
                <w:bCs/>
              </w:rPr>
              <w:t>χ2</w:t>
            </w:r>
          </w:p>
        </w:tc>
        <w:tc>
          <w:tcPr>
            <w:tcW w:w="336" w:type="pct"/>
          </w:tcPr>
          <w:p w14:paraId="4848434A" w14:textId="77777777" w:rsidR="001201E8" w:rsidRPr="00F97C5A" w:rsidRDefault="001201E8" w:rsidP="00DD70AF">
            <w:pPr>
              <w:rPr>
                <w:b/>
                <w:bCs/>
              </w:rPr>
            </w:pPr>
            <w:proofErr w:type="spellStart"/>
            <w:r w:rsidRPr="00F97C5A">
              <w:rPr>
                <w:b/>
                <w:bCs/>
              </w:rPr>
              <w:t>df</w:t>
            </w:r>
            <w:proofErr w:type="spellEnd"/>
          </w:p>
        </w:tc>
        <w:tc>
          <w:tcPr>
            <w:tcW w:w="530" w:type="pct"/>
          </w:tcPr>
          <w:p w14:paraId="174A4986" w14:textId="77777777" w:rsidR="001201E8" w:rsidRPr="00F97C5A" w:rsidRDefault="001201E8" w:rsidP="00DD70AF">
            <w:pPr>
              <w:rPr>
                <w:b/>
                <w:bCs/>
              </w:rPr>
            </w:pPr>
            <w:r w:rsidRPr="00F97C5A">
              <w:rPr>
                <w:b/>
                <w:bCs/>
              </w:rPr>
              <w:t>χ2/</w:t>
            </w:r>
            <w:proofErr w:type="spellStart"/>
            <w:r w:rsidRPr="00F97C5A">
              <w:rPr>
                <w:b/>
                <w:bCs/>
              </w:rPr>
              <w:t>df</w:t>
            </w:r>
            <w:proofErr w:type="spellEnd"/>
          </w:p>
        </w:tc>
        <w:tc>
          <w:tcPr>
            <w:tcW w:w="961" w:type="pct"/>
          </w:tcPr>
          <w:p w14:paraId="17F352C7" w14:textId="77777777" w:rsidR="001201E8" w:rsidRPr="00F97C5A" w:rsidRDefault="001201E8" w:rsidP="00DD70AF">
            <w:pPr>
              <w:rPr>
                <w:b/>
                <w:bCs/>
              </w:rPr>
            </w:pPr>
            <w:r w:rsidRPr="00F97C5A">
              <w:rPr>
                <w:b/>
                <w:bCs/>
              </w:rPr>
              <w:t>RMSEA [90% CI]</w:t>
            </w:r>
          </w:p>
        </w:tc>
        <w:tc>
          <w:tcPr>
            <w:tcW w:w="530" w:type="pct"/>
          </w:tcPr>
          <w:p w14:paraId="6CBB5F80" w14:textId="77777777" w:rsidR="001201E8" w:rsidRPr="00F97C5A" w:rsidRDefault="001201E8" w:rsidP="00DD70AF">
            <w:pPr>
              <w:rPr>
                <w:b/>
                <w:bCs/>
              </w:rPr>
            </w:pPr>
            <w:r w:rsidRPr="00F97C5A">
              <w:rPr>
                <w:b/>
                <w:bCs/>
              </w:rPr>
              <w:t>SRMR</w:t>
            </w:r>
          </w:p>
        </w:tc>
        <w:tc>
          <w:tcPr>
            <w:tcW w:w="385" w:type="pct"/>
          </w:tcPr>
          <w:p w14:paraId="6B4BAF14" w14:textId="77777777" w:rsidR="001201E8" w:rsidRPr="00F97C5A" w:rsidRDefault="001201E8" w:rsidP="00DD70AF">
            <w:pPr>
              <w:rPr>
                <w:b/>
                <w:bCs/>
              </w:rPr>
            </w:pPr>
            <w:r w:rsidRPr="00F97C5A">
              <w:rPr>
                <w:b/>
                <w:bCs/>
              </w:rPr>
              <w:t>GFI</w:t>
            </w:r>
          </w:p>
        </w:tc>
        <w:tc>
          <w:tcPr>
            <w:tcW w:w="433" w:type="pct"/>
          </w:tcPr>
          <w:p w14:paraId="51887C97" w14:textId="77777777" w:rsidR="001201E8" w:rsidRPr="00F97C5A" w:rsidRDefault="001201E8" w:rsidP="00DD70AF">
            <w:pPr>
              <w:rPr>
                <w:b/>
                <w:bCs/>
              </w:rPr>
            </w:pPr>
            <w:r w:rsidRPr="00F97C5A">
              <w:rPr>
                <w:b/>
                <w:bCs/>
              </w:rPr>
              <w:t>CFI</w:t>
            </w:r>
          </w:p>
        </w:tc>
        <w:tc>
          <w:tcPr>
            <w:tcW w:w="433" w:type="pct"/>
          </w:tcPr>
          <w:p w14:paraId="7C207D1A" w14:textId="77777777" w:rsidR="001201E8" w:rsidRPr="00F97C5A" w:rsidRDefault="001201E8" w:rsidP="00DD70AF">
            <w:pPr>
              <w:rPr>
                <w:b/>
                <w:bCs/>
              </w:rPr>
            </w:pPr>
            <w:r w:rsidRPr="00F97C5A">
              <w:rPr>
                <w:b/>
                <w:bCs/>
              </w:rPr>
              <w:t>TLI</w:t>
            </w:r>
          </w:p>
        </w:tc>
      </w:tr>
      <w:tr w:rsidR="001201E8" w:rsidRPr="00E230AC" w14:paraId="629E92DD" w14:textId="77777777" w:rsidTr="007E0A69">
        <w:tc>
          <w:tcPr>
            <w:tcW w:w="5000" w:type="pct"/>
            <w:gridSpan w:val="9"/>
          </w:tcPr>
          <w:p w14:paraId="2468C6C7" w14:textId="77777777" w:rsidR="001201E8" w:rsidRPr="00F97C5A" w:rsidRDefault="001201E8" w:rsidP="00DD70AF">
            <w:pPr>
              <w:rPr>
                <w:b/>
                <w:bCs/>
              </w:rPr>
            </w:pPr>
            <w:r w:rsidRPr="00F97C5A">
              <w:rPr>
                <w:b/>
                <w:bCs/>
              </w:rPr>
              <w:t>Children 24mo (8-items)</w:t>
            </w:r>
          </w:p>
        </w:tc>
      </w:tr>
      <w:tr w:rsidR="001201E8" w:rsidRPr="00E230AC" w14:paraId="5A5DC66D" w14:textId="77777777" w:rsidTr="007E0A69">
        <w:tc>
          <w:tcPr>
            <w:tcW w:w="767" w:type="pct"/>
          </w:tcPr>
          <w:p w14:paraId="78750891" w14:textId="77777777" w:rsidR="001201E8" w:rsidRPr="00E230AC" w:rsidRDefault="001201E8" w:rsidP="00DD70AF">
            <w:r w:rsidRPr="00E230AC">
              <w:t>Model 1</w:t>
            </w:r>
          </w:p>
        </w:tc>
        <w:tc>
          <w:tcPr>
            <w:tcW w:w="625" w:type="pct"/>
          </w:tcPr>
          <w:p w14:paraId="3CD68C2D" w14:textId="77777777" w:rsidR="001201E8" w:rsidRPr="00E230AC" w:rsidRDefault="001201E8" w:rsidP="00DD70AF">
            <w:r w:rsidRPr="00E230AC">
              <w:t>56.13***</w:t>
            </w:r>
          </w:p>
        </w:tc>
        <w:tc>
          <w:tcPr>
            <w:tcW w:w="336" w:type="pct"/>
          </w:tcPr>
          <w:p w14:paraId="0DCC6A99" w14:textId="77777777" w:rsidR="001201E8" w:rsidRPr="00E230AC" w:rsidRDefault="001201E8" w:rsidP="00DD70AF">
            <w:r w:rsidRPr="00E230AC">
              <w:t>20</w:t>
            </w:r>
          </w:p>
        </w:tc>
        <w:tc>
          <w:tcPr>
            <w:tcW w:w="530" w:type="pct"/>
          </w:tcPr>
          <w:p w14:paraId="762237A9" w14:textId="77777777" w:rsidR="001201E8" w:rsidRPr="00E230AC" w:rsidRDefault="001201E8" w:rsidP="00DD70AF">
            <w:r w:rsidRPr="00E230AC">
              <w:t>2.81</w:t>
            </w:r>
          </w:p>
        </w:tc>
        <w:tc>
          <w:tcPr>
            <w:tcW w:w="961" w:type="pct"/>
          </w:tcPr>
          <w:p w14:paraId="19BE448F" w14:textId="77777777" w:rsidR="001201E8" w:rsidRPr="00E230AC" w:rsidRDefault="001201E8" w:rsidP="00DD70AF">
            <w:r w:rsidRPr="00E230AC">
              <w:t>.04 [.03, .05]</w:t>
            </w:r>
          </w:p>
        </w:tc>
        <w:tc>
          <w:tcPr>
            <w:tcW w:w="530" w:type="pct"/>
          </w:tcPr>
          <w:p w14:paraId="3358E6A9" w14:textId="77777777" w:rsidR="001201E8" w:rsidRPr="00E230AC" w:rsidRDefault="001201E8" w:rsidP="00DD70AF">
            <w:r w:rsidRPr="00E230AC">
              <w:t>.11</w:t>
            </w:r>
          </w:p>
        </w:tc>
        <w:tc>
          <w:tcPr>
            <w:tcW w:w="385" w:type="pct"/>
          </w:tcPr>
          <w:p w14:paraId="7495AA86" w14:textId="77777777" w:rsidR="001201E8" w:rsidRPr="00E230AC" w:rsidRDefault="001201E8" w:rsidP="00DD70AF">
            <w:r w:rsidRPr="00E230AC">
              <w:t>.99</w:t>
            </w:r>
          </w:p>
        </w:tc>
        <w:tc>
          <w:tcPr>
            <w:tcW w:w="433" w:type="pct"/>
          </w:tcPr>
          <w:p w14:paraId="2CBBBB4F" w14:textId="77777777" w:rsidR="001201E8" w:rsidRPr="00E230AC" w:rsidRDefault="001201E8" w:rsidP="00DD70AF">
            <w:r w:rsidRPr="00E230AC">
              <w:t>.97</w:t>
            </w:r>
          </w:p>
        </w:tc>
        <w:tc>
          <w:tcPr>
            <w:tcW w:w="433" w:type="pct"/>
          </w:tcPr>
          <w:p w14:paraId="390D9D71" w14:textId="77777777" w:rsidR="001201E8" w:rsidRPr="00E230AC" w:rsidRDefault="001201E8" w:rsidP="00DD70AF">
            <w:r w:rsidRPr="00E230AC">
              <w:t>.96</w:t>
            </w:r>
          </w:p>
        </w:tc>
      </w:tr>
      <w:tr w:rsidR="001201E8" w:rsidRPr="00E230AC" w14:paraId="29099B7D" w14:textId="77777777" w:rsidTr="007E0A69">
        <w:tc>
          <w:tcPr>
            <w:tcW w:w="767" w:type="pct"/>
          </w:tcPr>
          <w:p w14:paraId="5A921D49" w14:textId="77777777" w:rsidR="001201E8" w:rsidRPr="00E230AC" w:rsidRDefault="001201E8" w:rsidP="00DD70AF">
            <w:r w:rsidRPr="00E230AC">
              <w:t>Model 2</w:t>
            </w:r>
          </w:p>
        </w:tc>
        <w:tc>
          <w:tcPr>
            <w:tcW w:w="625" w:type="pct"/>
          </w:tcPr>
          <w:p w14:paraId="327A639F" w14:textId="77777777" w:rsidR="001201E8" w:rsidRPr="00E230AC" w:rsidRDefault="001201E8" w:rsidP="00DD70AF">
            <w:r w:rsidRPr="00E230AC">
              <w:t>23.98***</w:t>
            </w:r>
          </w:p>
        </w:tc>
        <w:tc>
          <w:tcPr>
            <w:tcW w:w="336" w:type="pct"/>
          </w:tcPr>
          <w:p w14:paraId="1C4C8608" w14:textId="77777777" w:rsidR="001201E8" w:rsidRPr="00E230AC" w:rsidRDefault="001201E8" w:rsidP="00DD70AF">
            <w:r w:rsidRPr="00E230AC">
              <w:t>19</w:t>
            </w:r>
          </w:p>
        </w:tc>
        <w:tc>
          <w:tcPr>
            <w:tcW w:w="530" w:type="pct"/>
          </w:tcPr>
          <w:p w14:paraId="3EBEAE62" w14:textId="77777777" w:rsidR="001201E8" w:rsidRPr="00E230AC" w:rsidRDefault="001201E8" w:rsidP="00DD70AF">
            <w:r w:rsidRPr="00E230AC">
              <w:t>1.43</w:t>
            </w:r>
          </w:p>
        </w:tc>
        <w:tc>
          <w:tcPr>
            <w:tcW w:w="961" w:type="pct"/>
          </w:tcPr>
          <w:p w14:paraId="3434B866" w14:textId="77777777" w:rsidR="001201E8" w:rsidRPr="00E230AC" w:rsidRDefault="001201E8" w:rsidP="00DD70AF">
            <w:r w:rsidRPr="00E230AC">
              <w:t>.02 [.00, .04]</w:t>
            </w:r>
          </w:p>
        </w:tc>
        <w:tc>
          <w:tcPr>
            <w:tcW w:w="530" w:type="pct"/>
          </w:tcPr>
          <w:p w14:paraId="6592EFE1" w14:textId="77777777" w:rsidR="001201E8" w:rsidRPr="00E230AC" w:rsidRDefault="001201E8" w:rsidP="00DD70AF">
            <w:r w:rsidRPr="00E230AC">
              <w:t>.08</w:t>
            </w:r>
          </w:p>
        </w:tc>
        <w:tc>
          <w:tcPr>
            <w:tcW w:w="385" w:type="pct"/>
          </w:tcPr>
          <w:p w14:paraId="510967E0" w14:textId="77777777" w:rsidR="001201E8" w:rsidRPr="00E230AC" w:rsidRDefault="001201E8" w:rsidP="00DD70AF">
            <w:r w:rsidRPr="00E230AC">
              <w:t>.99</w:t>
            </w:r>
          </w:p>
        </w:tc>
        <w:tc>
          <w:tcPr>
            <w:tcW w:w="433" w:type="pct"/>
          </w:tcPr>
          <w:p w14:paraId="70E2CDBF" w14:textId="77777777" w:rsidR="001201E8" w:rsidRPr="00E230AC" w:rsidRDefault="001201E8" w:rsidP="00DD70AF">
            <w:r w:rsidRPr="00E230AC">
              <w:t>.99</w:t>
            </w:r>
          </w:p>
        </w:tc>
        <w:tc>
          <w:tcPr>
            <w:tcW w:w="433" w:type="pct"/>
          </w:tcPr>
          <w:p w14:paraId="47FBFC44" w14:textId="77777777" w:rsidR="001201E8" w:rsidRPr="00E230AC" w:rsidRDefault="001201E8" w:rsidP="00DD70AF">
            <w:r w:rsidRPr="00E230AC">
              <w:t>.99</w:t>
            </w:r>
          </w:p>
        </w:tc>
      </w:tr>
      <w:tr w:rsidR="001201E8" w:rsidRPr="00E230AC" w14:paraId="195CABCC" w14:textId="77777777" w:rsidTr="007E0A69">
        <w:tc>
          <w:tcPr>
            <w:tcW w:w="5000" w:type="pct"/>
            <w:gridSpan w:val="9"/>
          </w:tcPr>
          <w:p w14:paraId="709EDBA1" w14:textId="77777777" w:rsidR="001201E8" w:rsidRPr="00F97C5A" w:rsidRDefault="001201E8" w:rsidP="00DD70AF">
            <w:pPr>
              <w:rPr>
                <w:b/>
                <w:bCs/>
              </w:rPr>
            </w:pPr>
            <w:r w:rsidRPr="00F97C5A">
              <w:rPr>
                <w:b/>
                <w:bCs/>
              </w:rPr>
              <w:t xml:space="preserve">Children 54 </w:t>
            </w:r>
            <w:proofErr w:type="spellStart"/>
            <w:r w:rsidRPr="00F97C5A">
              <w:rPr>
                <w:b/>
                <w:bCs/>
              </w:rPr>
              <w:t>mo</w:t>
            </w:r>
            <w:proofErr w:type="spellEnd"/>
            <w:r w:rsidRPr="00F97C5A">
              <w:rPr>
                <w:b/>
                <w:bCs/>
              </w:rPr>
              <w:t xml:space="preserve"> (8-items)</w:t>
            </w:r>
          </w:p>
        </w:tc>
      </w:tr>
      <w:tr w:rsidR="001201E8" w:rsidRPr="00E230AC" w14:paraId="43F215AA" w14:textId="77777777" w:rsidTr="007E0A69">
        <w:tc>
          <w:tcPr>
            <w:tcW w:w="767" w:type="pct"/>
          </w:tcPr>
          <w:p w14:paraId="133771C7" w14:textId="77777777" w:rsidR="001201E8" w:rsidRPr="00E230AC" w:rsidRDefault="001201E8" w:rsidP="00DD70AF">
            <w:r w:rsidRPr="00E230AC">
              <w:t>Model 1</w:t>
            </w:r>
          </w:p>
        </w:tc>
        <w:tc>
          <w:tcPr>
            <w:tcW w:w="625" w:type="pct"/>
          </w:tcPr>
          <w:p w14:paraId="51148967" w14:textId="77777777" w:rsidR="001201E8" w:rsidRPr="00E230AC" w:rsidRDefault="001201E8" w:rsidP="00DD70AF">
            <w:r w:rsidRPr="00E230AC">
              <w:t>56.13***</w:t>
            </w:r>
          </w:p>
        </w:tc>
        <w:tc>
          <w:tcPr>
            <w:tcW w:w="336" w:type="pct"/>
          </w:tcPr>
          <w:p w14:paraId="1BE81168" w14:textId="77777777" w:rsidR="001201E8" w:rsidRPr="00E230AC" w:rsidRDefault="001201E8" w:rsidP="00DD70AF">
            <w:r w:rsidRPr="00E230AC">
              <w:t>20</w:t>
            </w:r>
          </w:p>
        </w:tc>
        <w:tc>
          <w:tcPr>
            <w:tcW w:w="530" w:type="pct"/>
          </w:tcPr>
          <w:p w14:paraId="30F08638" w14:textId="77777777" w:rsidR="001201E8" w:rsidRPr="00E230AC" w:rsidRDefault="001201E8" w:rsidP="00DD70AF">
            <w:r w:rsidRPr="00E230AC">
              <w:t>2.81</w:t>
            </w:r>
          </w:p>
        </w:tc>
        <w:tc>
          <w:tcPr>
            <w:tcW w:w="961" w:type="pct"/>
          </w:tcPr>
          <w:p w14:paraId="1659D81B" w14:textId="77777777" w:rsidR="001201E8" w:rsidRPr="00E230AC" w:rsidRDefault="001201E8" w:rsidP="00DD70AF">
            <w:r w:rsidRPr="00E230AC">
              <w:t>.04 [.03, .05]</w:t>
            </w:r>
          </w:p>
        </w:tc>
        <w:tc>
          <w:tcPr>
            <w:tcW w:w="530" w:type="pct"/>
          </w:tcPr>
          <w:p w14:paraId="0FC43B69" w14:textId="77777777" w:rsidR="001201E8" w:rsidRPr="00E230AC" w:rsidRDefault="001201E8" w:rsidP="00DD70AF">
            <w:r w:rsidRPr="00E230AC">
              <w:t>.11</w:t>
            </w:r>
          </w:p>
        </w:tc>
        <w:tc>
          <w:tcPr>
            <w:tcW w:w="385" w:type="pct"/>
          </w:tcPr>
          <w:p w14:paraId="7627D613" w14:textId="77777777" w:rsidR="001201E8" w:rsidRPr="00E230AC" w:rsidRDefault="001201E8" w:rsidP="00DD70AF">
            <w:r w:rsidRPr="00E230AC">
              <w:t>.99</w:t>
            </w:r>
          </w:p>
        </w:tc>
        <w:tc>
          <w:tcPr>
            <w:tcW w:w="433" w:type="pct"/>
          </w:tcPr>
          <w:p w14:paraId="714C9A2D" w14:textId="77777777" w:rsidR="001201E8" w:rsidRPr="00E230AC" w:rsidRDefault="001201E8" w:rsidP="00DD70AF">
            <w:r w:rsidRPr="00E230AC">
              <w:t>.97</w:t>
            </w:r>
          </w:p>
        </w:tc>
        <w:tc>
          <w:tcPr>
            <w:tcW w:w="433" w:type="pct"/>
          </w:tcPr>
          <w:p w14:paraId="22C3932E" w14:textId="77777777" w:rsidR="001201E8" w:rsidRPr="00E230AC" w:rsidRDefault="001201E8" w:rsidP="00DD70AF">
            <w:r w:rsidRPr="00E230AC">
              <w:t>.96</w:t>
            </w:r>
          </w:p>
        </w:tc>
      </w:tr>
      <w:tr w:rsidR="001201E8" w:rsidRPr="00E230AC" w14:paraId="265E8D76" w14:textId="77777777" w:rsidTr="007E0A69">
        <w:tc>
          <w:tcPr>
            <w:tcW w:w="767" w:type="pct"/>
          </w:tcPr>
          <w:p w14:paraId="3935FF50" w14:textId="77777777" w:rsidR="001201E8" w:rsidRPr="00E230AC" w:rsidRDefault="001201E8" w:rsidP="00DD70AF">
            <w:r w:rsidRPr="00E230AC">
              <w:t>Model 2</w:t>
            </w:r>
          </w:p>
        </w:tc>
        <w:tc>
          <w:tcPr>
            <w:tcW w:w="625" w:type="pct"/>
          </w:tcPr>
          <w:p w14:paraId="679070C2" w14:textId="77777777" w:rsidR="001201E8" w:rsidRPr="00E230AC" w:rsidRDefault="001201E8" w:rsidP="00DD70AF">
            <w:r w:rsidRPr="00E230AC">
              <w:t>27.21***</w:t>
            </w:r>
          </w:p>
        </w:tc>
        <w:tc>
          <w:tcPr>
            <w:tcW w:w="336" w:type="pct"/>
          </w:tcPr>
          <w:p w14:paraId="2B42B45F" w14:textId="77777777" w:rsidR="001201E8" w:rsidRPr="00E230AC" w:rsidRDefault="001201E8" w:rsidP="00DD70AF">
            <w:r w:rsidRPr="00E230AC">
              <w:t>19</w:t>
            </w:r>
          </w:p>
        </w:tc>
        <w:tc>
          <w:tcPr>
            <w:tcW w:w="530" w:type="pct"/>
          </w:tcPr>
          <w:p w14:paraId="390E5796" w14:textId="77777777" w:rsidR="001201E8" w:rsidRPr="00E230AC" w:rsidRDefault="001201E8" w:rsidP="00DD70AF">
            <w:r w:rsidRPr="00E230AC">
              <w:t>1.43</w:t>
            </w:r>
          </w:p>
        </w:tc>
        <w:tc>
          <w:tcPr>
            <w:tcW w:w="961" w:type="pct"/>
          </w:tcPr>
          <w:p w14:paraId="7642DC5F" w14:textId="77777777" w:rsidR="001201E8" w:rsidRPr="00E230AC" w:rsidRDefault="001201E8" w:rsidP="00DD70AF">
            <w:r w:rsidRPr="00E230AC">
              <w:t>.02 [.00, .04]</w:t>
            </w:r>
          </w:p>
        </w:tc>
        <w:tc>
          <w:tcPr>
            <w:tcW w:w="530" w:type="pct"/>
          </w:tcPr>
          <w:p w14:paraId="7E0D2244" w14:textId="77777777" w:rsidR="001201E8" w:rsidRPr="00E230AC" w:rsidRDefault="001201E8" w:rsidP="00DD70AF">
            <w:r w:rsidRPr="00E230AC">
              <w:t>.08</w:t>
            </w:r>
          </w:p>
        </w:tc>
        <w:tc>
          <w:tcPr>
            <w:tcW w:w="385" w:type="pct"/>
          </w:tcPr>
          <w:p w14:paraId="58E89159" w14:textId="77777777" w:rsidR="001201E8" w:rsidRPr="00E230AC" w:rsidRDefault="001201E8" w:rsidP="00DD70AF">
            <w:r w:rsidRPr="00E230AC">
              <w:t>.99</w:t>
            </w:r>
          </w:p>
        </w:tc>
        <w:tc>
          <w:tcPr>
            <w:tcW w:w="433" w:type="pct"/>
          </w:tcPr>
          <w:p w14:paraId="6D1CECE7" w14:textId="77777777" w:rsidR="001201E8" w:rsidRPr="00E230AC" w:rsidRDefault="001201E8" w:rsidP="00DD70AF">
            <w:r w:rsidRPr="00E230AC">
              <w:t>.99</w:t>
            </w:r>
          </w:p>
        </w:tc>
        <w:tc>
          <w:tcPr>
            <w:tcW w:w="433" w:type="pct"/>
          </w:tcPr>
          <w:p w14:paraId="09B95780" w14:textId="77777777" w:rsidR="001201E8" w:rsidRPr="00E230AC" w:rsidRDefault="001201E8" w:rsidP="00DD70AF">
            <w:r w:rsidRPr="00E230AC">
              <w:t>.99</w:t>
            </w:r>
          </w:p>
        </w:tc>
      </w:tr>
    </w:tbl>
    <w:p w14:paraId="1465B80B" w14:textId="77777777" w:rsidR="001201E8" w:rsidRPr="00E230AC" w:rsidRDefault="001201E8" w:rsidP="00DD70AF">
      <w:r w:rsidRPr="00E230AC">
        <w:rPr>
          <w:i/>
          <w:iCs/>
        </w:rPr>
        <w:t>Note</w:t>
      </w:r>
      <w:r w:rsidRPr="00E230AC">
        <w:t xml:space="preserve">. Recommended cut-offs: chi-square ratio ≤ 3 is acceptable </w:t>
      </w:r>
      <w:sdt>
        <w:sdtPr>
          <w:rPr>
            <w:color w:val="000000"/>
          </w:rPr>
          <w:tag w:val="MENDELEY_CITATION_v3_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"/>
          <w:id w:val="-1624688669"/>
          <w:placeholder>
            <w:docPart w:val="31240201921843D186A94C8AFB28DA47"/>
          </w:placeholder>
        </w:sdtPr>
        <w:sdtContent>
          <w:r w:rsidRPr="00E230AC">
            <w:rPr>
              <w:color w:val="000000"/>
            </w:rPr>
            <w:t>(</w:t>
          </w:r>
          <w:proofErr w:type="spellStart"/>
          <w:r w:rsidRPr="00E230AC">
            <w:rPr>
              <w:color w:val="000000"/>
            </w:rPr>
            <w:t>Schermelleh</w:t>
          </w:r>
          <w:proofErr w:type="spellEnd"/>
          <w:r w:rsidRPr="00E230AC">
            <w:rPr>
              <w:color w:val="000000"/>
            </w:rPr>
            <w:t>-Engel et al., 2003)</w:t>
          </w:r>
        </w:sdtContent>
      </w:sdt>
      <w:r w:rsidRPr="00E230AC">
        <w:rPr>
          <w:color w:val="000000"/>
        </w:rPr>
        <w:t xml:space="preserve">, a Root Mean Square Error of Approximation (RMSEA) </w:t>
      </w:r>
      <w:r w:rsidRPr="00E230AC">
        <w:t xml:space="preserve">≤ .06 is considered acceptable. A Standardized Root-Mean-Square Residual (SRMR) ≤ .08 indicates acceptable model fit </w:t>
      </w:r>
      <w:sdt>
        <w:sdtPr>
          <w:rPr>
            <w:color w:val="000000"/>
          </w:rPr>
          <w:tag w:val="MENDELEY_CITATION_v3_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"/>
          <w:id w:val="136387645"/>
          <w:placeholder>
            <w:docPart w:val="1B253E69DBC1442896DA6F7DCC5075DC"/>
          </w:placeholder>
        </w:sdtPr>
        <w:sdtContent>
          <w:r w:rsidRPr="00E230AC">
            <w:rPr>
              <w:color w:val="000000"/>
            </w:rPr>
            <w:t>(Brown, 2015)</w:t>
          </w:r>
        </w:sdtContent>
      </w:sdt>
      <w:r w:rsidRPr="00E230AC">
        <w:rPr>
          <w:color w:val="000000"/>
        </w:rPr>
        <w:t>.</w:t>
      </w:r>
      <w:r w:rsidRPr="00E230AC">
        <w:t xml:space="preserve"> A Goodness of Fit (GFI) Comparative Fit Index (CFI) and Tucker-Lewis Index (TLI) ≥ .90 are considered acceptable, ideally ≥ .95, *** =p &lt;.001.</w:t>
      </w:r>
    </w:p>
    <w:p w14:paraId="2FBE1DBD" w14:textId="77777777" w:rsidR="001201E8" w:rsidRDefault="001201E8" w:rsidP="00DD70AF"/>
    <w:p w14:paraId="1D523F1C" w14:textId="10B8D23D" w:rsidR="001201E8" w:rsidRPr="00E230AC" w:rsidRDefault="001201E8" w:rsidP="00DD70AF">
      <w:pPr>
        <w:rPr>
          <w:b/>
          <w:bCs/>
        </w:rPr>
      </w:pPr>
      <w:r w:rsidRPr="00E230AC">
        <w:rPr>
          <w:b/>
          <w:bCs/>
        </w:rPr>
        <w:t>Table S</w:t>
      </w:r>
      <w:r w:rsidR="00040072">
        <w:rPr>
          <w:b/>
          <w:bCs/>
        </w:rPr>
        <w:t>7</w:t>
      </w:r>
      <w:r w:rsidRPr="00E230AC">
        <w:rPr>
          <w:b/>
          <w:bCs/>
        </w:rPr>
        <w:t xml:space="preserve">. </w:t>
      </w:r>
      <w:r w:rsidRPr="00E230AC">
        <w:t>Standardized factor loadings (and standard errors) for the one- and two-factor models (8-items)</w:t>
      </w:r>
    </w:p>
    <w:tbl>
      <w:tblPr>
        <w:tblStyle w:val="TableGrid"/>
        <w:tblW w:w="9350" w:type="dxa"/>
        <w:tblLayout w:type="fixed"/>
        <w:tblLook w:val="04A0" w:firstRow="1" w:lastRow="0" w:firstColumn="1" w:lastColumn="0" w:noHBand="0" w:noVBand="1"/>
      </w:tblPr>
      <w:tblGrid>
        <w:gridCol w:w="2330"/>
        <w:gridCol w:w="1265"/>
        <w:gridCol w:w="1071"/>
        <w:gridCol w:w="1172"/>
        <w:gridCol w:w="1267"/>
        <w:gridCol w:w="1075"/>
        <w:gridCol w:w="1170"/>
      </w:tblGrid>
      <w:tr w:rsidR="00AD6839" w:rsidRPr="00E230AC" w14:paraId="1C525E83" w14:textId="77777777" w:rsidTr="00AD6839">
        <w:tc>
          <w:tcPr>
            <w:tcW w:w="2330" w:type="dxa"/>
          </w:tcPr>
          <w:p w14:paraId="774BE917" w14:textId="77777777" w:rsidR="001201E8" w:rsidRPr="00F97C5A" w:rsidRDefault="001201E8" w:rsidP="00DD70AF">
            <w:pPr>
              <w:rPr>
                <w:b/>
                <w:bCs/>
              </w:rPr>
            </w:pPr>
          </w:p>
        </w:tc>
        <w:tc>
          <w:tcPr>
            <w:tcW w:w="3508" w:type="dxa"/>
            <w:gridSpan w:val="3"/>
          </w:tcPr>
          <w:p w14:paraId="363A01FB" w14:textId="77777777" w:rsidR="001201E8" w:rsidRPr="00F97C5A" w:rsidRDefault="001201E8" w:rsidP="00DD70AF">
            <w:pPr>
              <w:rPr>
                <w:b/>
                <w:bCs/>
              </w:rPr>
            </w:pPr>
            <w:r w:rsidRPr="00F97C5A">
              <w:rPr>
                <w:b/>
                <w:bCs/>
              </w:rPr>
              <w:t>Children at 24mo</w:t>
            </w:r>
          </w:p>
        </w:tc>
        <w:tc>
          <w:tcPr>
            <w:tcW w:w="3512" w:type="dxa"/>
            <w:gridSpan w:val="3"/>
          </w:tcPr>
          <w:p w14:paraId="6A6ABFF1" w14:textId="77777777" w:rsidR="001201E8" w:rsidRPr="00F97C5A" w:rsidRDefault="001201E8" w:rsidP="00DD70AF">
            <w:pPr>
              <w:rPr>
                <w:b/>
                <w:bCs/>
              </w:rPr>
            </w:pPr>
            <w:r w:rsidRPr="00F97C5A">
              <w:rPr>
                <w:b/>
                <w:bCs/>
              </w:rPr>
              <w:t>Children at 54mo</w:t>
            </w:r>
          </w:p>
        </w:tc>
      </w:tr>
      <w:tr w:rsidR="00AD6839" w:rsidRPr="00E230AC" w14:paraId="5EFECE65" w14:textId="77777777" w:rsidTr="00625EC5">
        <w:tc>
          <w:tcPr>
            <w:tcW w:w="2330" w:type="dxa"/>
          </w:tcPr>
          <w:p w14:paraId="1F0098E4" w14:textId="77777777" w:rsidR="001201E8" w:rsidRPr="00F97C5A" w:rsidRDefault="001201E8" w:rsidP="00DD70AF">
            <w:pPr>
              <w:rPr>
                <w:b/>
                <w:bCs/>
              </w:rPr>
            </w:pPr>
          </w:p>
        </w:tc>
        <w:tc>
          <w:tcPr>
            <w:tcW w:w="1265" w:type="dxa"/>
          </w:tcPr>
          <w:p w14:paraId="74F6195F" w14:textId="77777777" w:rsidR="001201E8" w:rsidRPr="00F97C5A" w:rsidRDefault="001201E8" w:rsidP="00DD70AF">
            <w:pPr>
              <w:rPr>
                <w:b/>
                <w:bCs/>
              </w:rPr>
            </w:pPr>
            <w:r w:rsidRPr="00F97C5A">
              <w:rPr>
                <w:b/>
                <w:bCs/>
              </w:rPr>
              <w:t>Model 1</w:t>
            </w:r>
          </w:p>
        </w:tc>
        <w:tc>
          <w:tcPr>
            <w:tcW w:w="2243" w:type="dxa"/>
            <w:gridSpan w:val="2"/>
          </w:tcPr>
          <w:p w14:paraId="20385AB5" w14:textId="77777777" w:rsidR="001201E8" w:rsidRPr="00F97C5A" w:rsidRDefault="001201E8" w:rsidP="00DD70AF">
            <w:pPr>
              <w:rPr>
                <w:b/>
                <w:bCs/>
              </w:rPr>
            </w:pPr>
            <w:r w:rsidRPr="00F97C5A">
              <w:rPr>
                <w:b/>
                <w:bCs/>
              </w:rPr>
              <w:t>Model 2</w:t>
            </w:r>
          </w:p>
        </w:tc>
        <w:tc>
          <w:tcPr>
            <w:tcW w:w="1267" w:type="dxa"/>
          </w:tcPr>
          <w:p w14:paraId="2CFC9BB6" w14:textId="77777777" w:rsidR="001201E8" w:rsidRPr="00F97C5A" w:rsidRDefault="001201E8" w:rsidP="00DD70AF">
            <w:pPr>
              <w:rPr>
                <w:b/>
                <w:bCs/>
              </w:rPr>
            </w:pPr>
            <w:r w:rsidRPr="00F97C5A">
              <w:rPr>
                <w:b/>
                <w:bCs/>
              </w:rPr>
              <w:t>Model 1</w:t>
            </w:r>
          </w:p>
        </w:tc>
        <w:tc>
          <w:tcPr>
            <w:tcW w:w="2245" w:type="dxa"/>
            <w:gridSpan w:val="2"/>
          </w:tcPr>
          <w:p w14:paraId="71EE534E" w14:textId="77777777" w:rsidR="001201E8" w:rsidRPr="00F97C5A" w:rsidRDefault="001201E8" w:rsidP="00DD70AF">
            <w:pPr>
              <w:rPr>
                <w:b/>
                <w:bCs/>
              </w:rPr>
            </w:pPr>
            <w:r w:rsidRPr="00F97C5A">
              <w:rPr>
                <w:b/>
                <w:bCs/>
              </w:rPr>
              <w:t>Model 2</w:t>
            </w:r>
          </w:p>
        </w:tc>
      </w:tr>
      <w:tr w:rsidR="00AD6839" w:rsidRPr="00E230AC" w14:paraId="05F0EBCE" w14:textId="77777777" w:rsidTr="00625EC5">
        <w:tc>
          <w:tcPr>
            <w:tcW w:w="2330" w:type="dxa"/>
          </w:tcPr>
          <w:p w14:paraId="7040EAA8" w14:textId="77777777" w:rsidR="001201E8" w:rsidRPr="00F97C5A" w:rsidRDefault="001201E8" w:rsidP="00DD70AF">
            <w:pPr>
              <w:rPr>
                <w:b/>
                <w:bCs/>
              </w:rPr>
            </w:pPr>
            <w:r w:rsidRPr="00F97C5A">
              <w:rPr>
                <w:b/>
                <w:bCs/>
              </w:rPr>
              <w:t>ACE item</w:t>
            </w:r>
          </w:p>
        </w:tc>
        <w:tc>
          <w:tcPr>
            <w:tcW w:w="1265" w:type="dxa"/>
            <w:tcBorders>
              <w:right w:val="single" w:sz="2" w:space="0" w:color="auto"/>
            </w:tcBorders>
          </w:tcPr>
          <w:p w14:paraId="05771370" w14:textId="07E8F0BD" w:rsidR="001201E8" w:rsidRPr="00F97C5A" w:rsidRDefault="00F97C5A" w:rsidP="00DD70AF">
            <w:pPr>
              <w:rPr>
                <w:b/>
                <w:bCs/>
              </w:rPr>
            </w:pPr>
            <w:r>
              <w:rPr>
                <w:b/>
                <w:bCs/>
              </w:rPr>
              <w:t xml:space="preserve">Overall </w:t>
            </w:r>
            <w:r w:rsidR="001201E8" w:rsidRPr="00F97C5A">
              <w:rPr>
                <w:b/>
                <w:bCs/>
              </w:rPr>
              <w:t>Adversity</w:t>
            </w:r>
          </w:p>
        </w:tc>
        <w:tc>
          <w:tcPr>
            <w:tcW w:w="1071" w:type="dxa"/>
            <w:tcBorders>
              <w:left w:val="single" w:sz="2" w:space="0" w:color="auto"/>
              <w:right w:val="single" w:sz="4" w:space="0" w:color="auto"/>
            </w:tcBorders>
          </w:tcPr>
          <w:p w14:paraId="44317273" w14:textId="77777777" w:rsidR="001201E8" w:rsidRPr="00F97C5A" w:rsidRDefault="001201E8" w:rsidP="00DD70AF">
            <w:pPr>
              <w:rPr>
                <w:b/>
                <w:bCs/>
              </w:rPr>
            </w:pPr>
            <w:r w:rsidRPr="00F97C5A">
              <w:rPr>
                <w:b/>
                <w:bCs/>
              </w:rPr>
              <w:t>Abuse</w:t>
            </w:r>
          </w:p>
        </w:tc>
        <w:tc>
          <w:tcPr>
            <w:tcW w:w="1172" w:type="dxa"/>
            <w:tcBorders>
              <w:left w:val="single" w:sz="4" w:space="0" w:color="auto"/>
              <w:right w:val="single" w:sz="4" w:space="0" w:color="auto"/>
            </w:tcBorders>
          </w:tcPr>
          <w:p w14:paraId="3800798C" w14:textId="77777777" w:rsidR="001201E8" w:rsidRPr="00F97C5A" w:rsidRDefault="001201E8" w:rsidP="00DD70AF">
            <w:pPr>
              <w:rPr>
                <w:b/>
                <w:bCs/>
              </w:rPr>
            </w:pPr>
            <w:r w:rsidRPr="00F97C5A">
              <w:rPr>
                <w:b/>
                <w:bCs/>
              </w:rPr>
              <w:t>HD</w:t>
            </w:r>
          </w:p>
        </w:tc>
        <w:tc>
          <w:tcPr>
            <w:tcW w:w="1267" w:type="dxa"/>
            <w:tcBorders>
              <w:left w:val="single" w:sz="4" w:space="0" w:color="auto"/>
              <w:right w:val="single" w:sz="4" w:space="0" w:color="auto"/>
            </w:tcBorders>
          </w:tcPr>
          <w:p w14:paraId="0543CC8D" w14:textId="444791E2" w:rsidR="001201E8" w:rsidRPr="00F97C5A" w:rsidRDefault="00F97C5A" w:rsidP="00DD70AF">
            <w:pPr>
              <w:rPr>
                <w:b/>
                <w:bCs/>
              </w:rPr>
            </w:pPr>
            <w:r>
              <w:rPr>
                <w:b/>
                <w:bCs/>
              </w:rPr>
              <w:t xml:space="preserve">Overall </w:t>
            </w:r>
            <w:r w:rsidR="001201E8" w:rsidRPr="00F97C5A">
              <w:rPr>
                <w:b/>
                <w:bCs/>
              </w:rPr>
              <w:t>Adversity</w:t>
            </w:r>
          </w:p>
        </w:tc>
        <w:tc>
          <w:tcPr>
            <w:tcW w:w="1075" w:type="dxa"/>
            <w:tcBorders>
              <w:left w:val="single" w:sz="4" w:space="0" w:color="auto"/>
              <w:right w:val="single" w:sz="4" w:space="0" w:color="auto"/>
            </w:tcBorders>
          </w:tcPr>
          <w:p w14:paraId="150AE4CA" w14:textId="77777777" w:rsidR="001201E8" w:rsidRPr="00F97C5A" w:rsidRDefault="001201E8" w:rsidP="00DD70AF">
            <w:pPr>
              <w:rPr>
                <w:b/>
                <w:bCs/>
              </w:rPr>
            </w:pPr>
            <w:r w:rsidRPr="00F97C5A">
              <w:rPr>
                <w:b/>
                <w:bCs/>
              </w:rPr>
              <w:t>Abuse</w:t>
            </w:r>
          </w:p>
        </w:tc>
        <w:tc>
          <w:tcPr>
            <w:tcW w:w="1170" w:type="dxa"/>
            <w:tcBorders>
              <w:left w:val="single" w:sz="4" w:space="0" w:color="auto"/>
              <w:right w:val="single" w:sz="4" w:space="0" w:color="auto"/>
            </w:tcBorders>
          </w:tcPr>
          <w:p w14:paraId="5DF7C943" w14:textId="77777777" w:rsidR="001201E8" w:rsidRPr="00F97C5A" w:rsidRDefault="001201E8" w:rsidP="00DD70AF">
            <w:pPr>
              <w:rPr>
                <w:b/>
                <w:bCs/>
              </w:rPr>
            </w:pPr>
            <w:r w:rsidRPr="00F97C5A">
              <w:rPr>
                <w:b/>
                <w:bCs/>
              </w:rPr>
              <w:t>HD</w:t>
            </w:r>
          </w:p>
        </w:tc>
      </w:tr>
      <w:tr w:rsidR="00AD6839" w:rsidRPr="00E230AC" w14:paraId="6D9645AE" w14:textId="77777777" w:rsidTr="00625EC5">
        <w:tc>
          <w:tcPr>
            <w:tcW w:w="2330" w:type="dxa"/>
          </w:tcPr>
          <w:p w14:paraId="0692F6DC" w14:textId="77777777" w:rsidR="001201E8" w:rsidRPr="00E230AC" w:rsidRDefault="001201E8" w:rsidP="00DD70AF">
            <w:r w:rsidRPr="00E230AC">
              <w:t>Did a parent or other adult in the household often or very often…Swear at you, insult you, put you down, or humiliate you? Or act in a way that made you afraid that you might be physically hurt?</w:t>
            </w:r>
          </w:p>
        </w:tc>
        <w:tc>
          <w:tcPr>
            <w:tcW w:w="1265" w:type="dxa"/>
            <w:tcBorders>
              <w:right w:val="single" w:sz="2" w:space="0" w:color="auto"/>
            </w:tcBorders>
            <w:vAlign w:val="center"/>
          </w:tcPr>
          <w:p w14:paraId="4F15122A" w14:textId="77777777" w:rsidR="001201E8" w:rsidRPr="00E230AC" w:rsidRDefault="001201E8" w:rsidP="00DD70AF">
            <w:r w:rsidRPr="00E230AC">
              <w:t>.84 (.04)</w:t>
            </w:r>
          </w:p>
        </w:tc>
        <w:tc>
          <w:tcPr>
            <w:tcW w:w="1071" w:type="dxa"/>
            <w:tcBorders>
              <w:left w:val="single" w:sz="2" w:space="0" w:color="auto"/>
              <w:right w:val="single" w:sz="4" w:space="0" w:color="auto"/>
            </w:tcBorders>
            <w:vAlign w:val="center"/>
          </w:tcPr>
          <w:p w14:paraId="7666B098" w14:textId="77777777" w:rsidR="001201E8" w:rsidRPr="00E230AC" w:rsidRDefault="001201E8" w:rsidP="00DD70AF">
            <w:r w:rsidRPr="00E230AC">
              <w:t>.89 (.05)</w:t>
            </w:r>
          </w:p>
        </w:tc>
        <w:tc>
          <w:tcPr>
            <w:tcW w:w="1172" w:type="dxa"/>
            <w:tcBorders>
              <w:left w:val="single" w:sz="4" w:space="0" w:color="auto"/>
              <w:right w:val="single" w:sz="4" w:space="0" w:color="auto"/>
            </w:tcBorders>
          </w:tcPr>
          <w:p w14:paraId="5C91A12A" w14:textId="77777777" w:rsidR="001201E8" w:rsidRPr="00E230AC" w:rsidRDefault="001201E8" w:rsidP="00DD70AF"/>
        </w:tc>
        <w:tc>
          <w:tcPr>
            <w:tcW w:w="1267" w:type="dxa"/>
            <w:tcBorders>
              <w:left w:val="single" w:sz="4" w:space="0" w:color="auto"/>
              <w:right w:val="single" w:sz="4" w:space="0" w:color="auto"/>
            </w:tcBorders>
            <w:vAlign w:val="center"/>
          </w:tcPr>
          <w:p w14:paraId="59E0C277" w14:textId="77777777" w:rsidR="001201E8" w:rsidRPr="00E230AC" w:rsidRDefault="001201E8" w:rsidP="00DD70AF">
            <w:r w:rsidRPr="00E230AC">
              <w:t>.84 (.04)</w:t>
            </w:r>
          </w:p>
        </w:tc>
        <w:tc>
          <w:tcPr>
            <w:tcW w:w="1075" w:type="dxa"/>
            <w:tcBorders>
              <w:left w:val="single" w:sz="4" w:space="0" w:color="auto"/>
              <w:right w:val="single" w:sz="4" w:space="0" w:color="auto"/>
            </w:tcBorders>
            <w:vAlign w:val="center"/>
          </w:tcPr>
          <w:p w14:paraId="1E9132E3" w14:textId="77777777" w:rsidR="001201E8" w:rsidRPr="00E230AC" w:rsidRDefault="001201E8" w:rsidP="00DD70AF">
            <w:r w:rsidRPr="00E230AC">
              <w:t>.88 (.04)</w:t>
            </w:r>
          </w:p>
        </w:tc>
        <w:tc>
          <w:tcPr>
            <w:tcW w:w="1170" w:type="dxa"/>
            <w:tcBorders>
              <w:left w:val="single" w:sz="4" w:space="0" w:color="auto"/>
              <w:right w:val="single" w:sz="4" w:space="0" w:color="auto"/>
            </w:tcBorders>
          </w:tcPr>
          <w:p w14:paraId="4359F845" w14:textId="77777777" w:rsidR="001201E8" w:rsidRPr="00E230AC" w:rsidRDefault="001201E8" w:rsidP="00DD70AF"/>
        </w:tc>
      </w:tr>
      <w:tr w:rsidR="00AD6839" w:rsidRPr="00E230AC" w14:paraId="7B37650C" w14:textId="77777777" w:rsidTr="00625EC5">
        <w:tc>
          <w:tcPr>
            <w:tcW w:w="2330" w:type="dxa"/>
          </w:tcPr>
          <w:p w14:paraId="38FC2384" w14:textId="77777777" w:rsidR="001201E8" w:rsidRPr="00E230AC" w:rsidRDefault="001201E8" w:rsidP="00DD70AF">
            <w:r w:rsidRPr="00E230AC">
              <w:t>Did a parent or other adult in the household often or very often...Push, grab, slap, or throw something at you? Or ever hit you so hard that you had marks or were injured?</w:t>
            </w:r>
          </w:p>
        </w:tc>
        <w:tc>
          <w:tcPr>
            <w:tcW w:w="1265" w:type="dxa"/>
            <w:tcBorders>
              <w:right w:val="single" w:sz="2" w:space="0" w:color="auto"/>
            </w:tcBorders>
            <w:vAlign w:val="center"/>
          </w:tcPr>
          <w:p w14:paraId="3BEB49CF" w14:textId="77777777" w:rsidR="001201E8" w:rsidRPr="00E230AC" w:rsidRDefault="001201E8" w:rsidP="00DD70AF">
            <w:r w:rsidRPr="00E230AC">
              <w:t>.87 (.05)</w:t>
            </w:r>
          </w:p>
        </w:tc>
        <w:tc>
          <w:tcPr>
            <w:tcW w:w="1071" w:type="dxa"/>
            <w:tcBorders>
              <w:left w:val="single" w:sz="2" w:space="0" w:color="auto"/>
              <w:right w:val="single" w:sz="4" w:space="0" w:color="auto"/>
            </w:tcBorders>
            <w:vAlign w:val="center"/>
          </w:tcPr>
          <w:p w14:paraId="4C7B4F48" w14:textId="77777777" w:rsidR="001201E8" w:rsidRPr="00E230AC" w:rsidRDefault="001201E8" w:rsidP="00DD70AF">
            <w:r w:rsidRPr="00E230AC">
              <w:t>.89 (.05)</w:t>
            </w:r>
          </w:p>
        </w:tc>
        <w:tc>
          <w:tcPr>
            <w:tcW w:w="1172" w:type="dxa"/>
            <w:tcBorders>
              <w:left w:val="single" w:sz="4" w:space="0" w:color="auto"/>
              <w:right w:val="single" w:sz="4" w:space="0" w:color="auto"/>
            </w:tcBorders>
            <w:vAlign w:val="center"/>
          </w:tcPr>
          <w:p w14:paraId="319D6921" w14:textId="77777777" w:rsidR="001201E8" w:rsidRPr="00E230AC" w:rsidRDefault="001201E8" w:rsidP="00DD70AF"/>
        </w:tc>
        <w:tc>
          <w:tcPr>
            <w:tcW w:w="1267" w:type="dxa"/>
            <w:tcBorders>
              <w:left w:val="single" w:sz="4" w:space="0" w:color="auto"/>
              <w:right w:val="single" w:sz="4" w:space="0" w:color="auto"/>
            </w:tcBorders>
            <w:vAlign w:val="center"/>
          </w:tcPr>
          <w:p w14:paraId="7ED6E702" w14:textId="77777777" w:rsidR="001201E8" w:rsidRPr="00E230AC" w:rsidRDefault="001201E8" w:rsidP="00DD70AF">
            <w:r w:rsidRPr="00E230AC">
              <w:t>.84 (.05)</w:t>
            </w:r>
          </w:p>
        </w:tc>
        <w:tc>
          <w:tcPr>
            <w:tcW w:w="1075" w:type="dxa"/>
            <w:tcBorders>
              <w:left w:val="single" w:sz="4" w:space="0" w:color="auto"/>
              <w:right w:val="single" w:sz="4" w:space="0" w:color="auto"/>
            </w:tcBorders>
            <w:vAlign w:val="center"/>
          </w:tcPr>
          <w:p w14:paraId="156937A2" w14:textId="77777777" w:rsidR="001201E8" w:rsidRPr="00E230AC" w:rsidRDefault="001201E8" w:rsidP="00DD70AF">
            <w:r w:rsidRPr="00E230AC">
              <w:t>.87 (.05)</w:t>
            </w:r>
          </w:p>
        </w:tc>
        <w:tc>
          <w:tcPr>
            <w:tcW w:w="1170" w:type="dxa"/>
            <w:tcBorders>
              <w:left w:val="single" w:sz="4" w:space="0" w:color="auto"/>
              <w:right w:val="single" w:sz="4" w:space="0" w:color="auto"/>
            </w:tcBorders>
            <w:vAlign w:val="center"/>
          </w:tcPr>
          <w:p w14:paraId="0087F7BB" w14:textId="77777777" w:rsidR="001201E8" w:rsidRPr="00E230AC" w:rsidRDefault="001201E8" w:rsidP="00DD70AF"/>
        </w:tc>
      </w:tr>
      <w:tr w:rsidR="00AD6839" w:rsidRPr="00E230AC" w14:paraId="68D3C5B7" w14:textId="77777777" w:rsidTr="00625EC5">
        <w:tc>
          <w:tcPr>
            <w:tcW w:w="2330" w:type="dxa"/>
          </w:tcPr>
          <w:p w14:paraId="172C6C55" w14:textId="77777777" w:rsidR="001201E8" w:rsidRPr="00E230AC" w:rsidRDefault="001201E8" w:rsidP="00DD70AF">
            <w:r w:rsidRPr="00E230AC">
              <w:t xml:space="preserve">Did an adult or person at least 5 years older than you ever...Touch or fondle </w:t>
            </w:r>
            <w:r w:rsidRPr="00E230AC">
              <w:lastRenderedPageBreak/>
              <w:t xml:space="preserve">you or have you touch their body in a sexual way? Or attempt or </w:t>
            </w:r>
            <w:proofErr w:type="gramStart"/>
            <w:r w:rsidRPr="00E230AC">
              <w:t>actually have</w:t>
            </w:r>
            <w:proofErr w:type="gramEnd"/>
            <w:r w:rsidRPr="00E230AC">
              <w:t xml:space="preserve"> oral, anal, or vaginal intercourse with you?</w:t>
            </w:r>
          </w:p>
        </w:tc>
        <w:tc>
          <w:tcPr>
            <w:tcW w:w="1265" w:type="dxa"/>
            <w:tcBorders>
              <w:right w:val="single" w:sz="2" w:space="0" w:color="auto"/>
            </w:tcBorders>
            <w:vAlign w:val="center"/>
          </w:tcPr>
          <w:p w14:paraId="1E44B858" w14:textId="77777777" w:rsidR="001201E8" w:rsidRPr="00E230AC" w:rsidRDefault="001201E8" w:rsidP="00DD70AF">
            <w:r w:rsidRPr="00E230AC">
              <w:lastRenderedPageBreak/>
              <w:t>.56 (.08)</w:t>
            </w:r>
          </w:p>
        </w:tc>
        <w:tc>
          <w:tcPr>
            <w:tcW w:w="1071" w:type="dxa"/>
            <w:tcBorders>
              <w:left w:val="single" w:sz="2" w:space="0" w:color="auto"/>
              <w:right w:val="single" w:sz="4" w:space="0" w:color="auto"/>
            </w:tcBorders>
            <w:vAlign w:val="center"/>
          </w:tcPr>
          <w:p w14:paraId="4D60DC0A" w14:textId="77777777" w:rsidR="001201E8" w:rsidRPr="00E230AC" w:rsidRDefault="001201E8" w:rsidP="00DD70AF">
            <w:r w:rsidRPr="00E230AC">
              <w:t>.60 (.09)</w:t>
            </w:r>
          </w:p>
        </w:tc>
        <w:tc>
          <w:tcPr>
            <w:tcW w:w="1172" w:type="dxa"/>
            <w:tcBorders>
              <w:left w:val="single" w:sz="4" w:space="0" w:color="auto"/>
              <w:right w:val="single" w:sz="4" w:space="0" w:color="auto"/>
            </w:tcBorders>
            <w:vAlign w:val="center"/>
          </w:tcPr>
          <w:p w14:paraId="17E63DD5" w14:textId="77777777" w:rsidR="001201E8" w:rsidRPr="00E230AC" w:rsidRDefault="001201E8" w:rsidP="00DD70AF"/>
        </w:tc>
        <w:tc>
          <w:tcPr>
            <w:tcW w:w="1267" w:type="dxa"/>
            <w:tcBorders>
              <w:left w:val="single" w:sz="4" w:space="0" w:color="auto"/>
              <w:right w:val="single" w:sz="4" w:space="0" w:color="auto"/>
            </w:tcBorders>
            <w:vAlign w:val="center"/>
          </w:tcPr>
          <w:p w14:paraId="76DED1D1" w14:textId="77777777" w:rsidR="001201E8" w:rsidRPr="00E230AC" w:rsidRDefault="001201E8" w:rsidP="00DD70AF">
            <w:r w:rsidRPr="00E230AC">
              <w:t>.47 (.08)</w:t>
            </w:r>
          </w:p>
        </w:tc>
        <w:tc>
          <w:tcPr>
            <w:tcW w:w="1075" w:type="dxa"/>
            <w:tcBorders>
              <w:left w:val="single" w:sz="4" w:space="0" w:color="auto"/>
              <w:right w:val="single" w:sz="4" w:space="0" w:color="auto"/>
            </w:tcBorders>
            <w:vAlign w:val="center"/>
          </w:tcPr>
          <w:p w14:paraId="5D243D07" w14:textId="77777777" w:rsidR="001201E8" w:rsidRPr="00E230AC" w:rsidRDefault="001201E8" w:rsidP="00DD70AF">
            <w:r w:rsidRPr="00E230AC">
              <w:t>.49 (.08)</w:t>
            </w:r>
          </w:p>
        </w:tc>
        <w:tc>
          <w:tcPr>
            <w:tcW w:w="1170" w:type="dxa"/>
            <w:tcBorders>
              <w:left w:val="single" w:sz="4" w:space="0" w:color="auto"/>
              <w:right w:val="single" w:sz="4" w:space="0" w:color="auto"/>
            </w:tcBorders>
            <w:vAlign w:val="center"/>
          </w:tcPr>
          <w:p w14:paraId="52462A5B" w14:textId="77777777" w:rsidR="001201E8" w:rsidRPr="00E230AC" w:rsidRDefault="001201E8" w:rsidP="00DD70AF"/>
        </w:tc>
      </w:tr>
      <w:tr w:rsidR="00AD6839" w:rsidRPr="00E230AC" w14:paraId="654392AC" w14:textId="77777777" w:rsidTr="00625EC5">
        <w:tc>
          <w:tcPr>
            <w:tcW w:w="2330" w:type="dxa"/>
          </w:tcPr>
          <w:p w14:paraId="1F54E376" w14:textId="77777777" w:rsidR="001201E8" w:rsidRPr="00E230AC" w:rsidRDefault="001201E8" w:rsidP="00DD70AF">
            <w:r w:rsidRPr="00E230AC">
              <w:t>Was your mother or stepmother: Often or very often pushed, grabbed, slapped, or had something thrown at her? Or sometimes, often, or very often kicked, bitten, hit with a fist, or hit with something hard? Or ever repeatedly hit at least a few minutes or threatened with a gun or knife?</w:t>
            </w:r>
          </w:p>
        </w:tc>
        <w:tc>
          <w:tcPr>
            <w:tcW w:w="1265" w:type="dxa"/>
            <w:tcBorders>
              <w:right w:val="single" w:sz="2" w:space="0" w:color="auto"/>
            </w:tcBorders>
            <w:vAlign w:val="center"/>
          </w:tcPr>
          <w:p w14:paraId="16A6E183" w14:textId="77777777" w:rsidR="001201E8" w:rsidRPr="00E230AC" w:rsidRDefault="001201E8" w:rsidP="00DD70AF">
            <w:r w:rsidRPr="00E230AC">
              <w:t>.73 (.07)</w:t>
            </w:r>
          </w:p>
        </w:tc>
        <w:tc>
          <w:tcPr>
            <w:tcW w:w="1071" w:type="dxa"/>
            <w:tcBorders>
              <w:left w:val="single" w:sz="2" w:space="0" w:color="auto"/>
              <w:right w:val="single" w:sz="4" w:space="0" w:color="auto"/>
            </w:tcBorders>
            <w:vAlign w:val="center"/>
          </w:tcPr>
          <w:p w14:paraId="1B26288C" w14:textId="77777777" w:rsidR="001201E8" w:rsidRPr="00E230AC" w:rsidRDefault="001201E8" w:rsidP="00DD70AF">
            <w:r w:rsidRPr="00E230AC">
              <w:t>.77 (.07)</w:t>
            </w:r>
          </w:p>
        </w:tc>
        <w:tc>
          <w:tcPr>
            <w:tcW w:w="1172" w:type="dxa"/>
            <w:tcBorders>
              <w:left w:val="single" w:sz="4" w:space="0" w:color="auto"/>
              <w:right w:val="single" w:sz="4" w:space="0" w:color="auto"/>
            </w:tcBorders>
            <w:vAlign w:val="center"/>
          </w:tcPr>
          <w:p w14:paraId="21EE410D" w14:textId="77777777" w:rsidR="001201E8" w:rsidRPr="00E230AC" w:rsidRDefault="001201E8" w:rsidP="00DD70AF"/>
        </w:tc>
        <w:tc>
          <w:tcPr>
            <w:tcW w:w="1267" w:type="dxa"/>
            <w:tcBorders>
              <w:left w:val="single" w:sz="4" w:space="0" w:color="auto"/>
              <w:right w:val="single" w:sz="4" w:space="0" w:color="auto"/>
            </w:tcBorders>
            <w:vAlign w:val="center"/>
          </w:tcPr>
          <w:p w14:paraId="4C42606C" w14:textId="77777777" w:rsidR="001201E8" w:rsidRPr="00E230AC" w:rsidRDefault="001201E8" w:rsidP="00DD70AF">
            <w:r w:rsidRPr="00E230AC">
              <w:t>.74 (.05)</w:t>
            </w:r>
          </w:p>
        </w:tc>
        <w:tc>
          <w:tcPr>
            <w:tcW w:w="1075" w:type="dxa"/>
            <w:tcBorders>
              <w:left w:val="single" w:sz="4" w:space="0" w:color="auto"/>
              <w:right w:val="single" w:sz="4" w:space="0" w:color="auto"/>
            </w:tcBorders>
            <w:vAlign w:val="center"/>
          </w:tcPr>
          <w:p w14:paraId="2979DAC4" w14:textId="77777777" w:rsidR="001201E8" w:rsidRPr="00E230AC" w:rsidRDefault="001201E8" w:rsidP="00DD70AF">
            <w:r w:rsidRPr="00E230AC">
              <w:t>.77 (.06)</w:t>
            </w:r>
          </w:p>
        </w:tc>
        <w:tc>
          <w:tcPr>
            <w:tcW w:w="1170" w:type="dxa"/>
            <w:tcBorders>
              <w:left w:val="single" w:sz="4" w:space="0" w:color="auto"/>
              <w:right w:val="single" w:sz="4" w:space="0" w:color="auto"/>
            </w:tcBorders>
            <w:vAlign w:val="center"/>
          </w:tcPr>
          <w:p w14:paraId="42CA4847" w14:textId="77777777" w:rsidR="001201E8" w:rsidRPr="00E230AC" w:rsidRDefault="001201E8" w:rsidP="00DD70AF"/>
        </w:tc>
      </w:tr>
      <w:tr w:rsidR="00AD6839" w:rsidRPr="00E230AC" w14:paraId="50D98475" w14:textId="77777777" w:rsidTr="00625EC5">
        <w:tc>
          <w:tcPr>
            <w:tcW w:w="2330" w:type="dxa"/>
            <w:vAlign w:val="center"/>
          </w:tcPr>
          <w:p w14:paraId="6C5ECA3E" w14:textId="77777777" w:rsidR="001201E8" w:rsidRPr="00E230AC" w:rsidRDefault="001201E8" w:rsidP="00DD70AF">
            <w:r w:rsidRPr="00E230AC">
              <w:t>Were your parents ever separated or divorced?</w:t>
            </w:r>
          </w:p>
        </w:tc>
        <w:tc>
          <w:tcPr>
            <w:tcW w:w="1265" w:type="dxa"/>
            <w:tcBorders>
              <w:right w:val="single" w:sz="2" w:space="0" w:color="auto"/>
            </w:tcBorders>
            <w:vAlign w:val="center"/>
          </w:tcPr>
          <w:p w14:paraId="0B818CBC" w14:textId="77777777" w:rsidR="001201E8" w:rsidRPr="00E230AC" w:rsidRDefault="001201E8" w:rsidP="00DD70AF">
            <w:r w:rsidRPr="00E230AC">
              <w:t>.31 (.06)</w:t>
            </w:r>
          </w:p>
        </w:tc>
        <w:tc>
          <w:tcPr>
            <w:tcW w:w="1071" w:type="dxa"/>
            <w:tcBorders>
              <w:top w:val="single" w:sz="2" w:space="0" w:color="auto"/>
              <w:left w:val="single" w:sz="2" w:space="0" w:color="auto"/>
              <w:right w:val="single" w:sz="4" w:space="0" w:color="auto"/>
            </w:tcBorders>
            <w:vAlign w:val="center"/>
          </w:tcPr>
          <w:p w14:paraId="0400C478" w14:textId="77777777" w:rsidR="001201E8" w:rsidRPr="00E230AC" w:rsidRDefault="001201E8" w:rsidP="00DD70AF"/>
        </w:tc>
        <w:tc>
          <w:tcPr>
            <w:tcW w:w="1172" w:type="dxa"/>
            <w:tcBorders>
              <w:left w:val="single" w:sz="4" w:space="0" w:color="auto"/>
              <w:right w:val="single" w:sz="4" w:space="0" w:color="auto"/>
            </w:tcBorders>
            <w:vAlign w:val="center"/>
          </w:tcPr>
          <w:p w14:paraId="2C7DDD9A" w14:textId="77777777" w:rsidR="001201E8" w:rsidRPr="00E230AC" w:rsidRDefault="001201E8" w:rsidP="00DD70AF">
            <w:r w:rsidRPr="00E230AC">
              <w:t>.38 (.07)</w:t>
            </w:r>
          </w:p>
        </w:tc>
        <w:tc>
          <w:tcPr>
            <w:tcW w:w="1267" w:type="dxa"/>
            <w:tcBorders>
              <w:left w:val="single" w:sz="4" w:space="0" w:color="auto"/>
              <w:right w:val="single" w:sz="4" w:space="0" w:color="auto"/>
            </w:tcBorders>
            <w:vAlign w:val="center"/>
          </w:tcPr>
          <w:p w14:paraId="73AB24A6" w14:textId="77777777" w:rsidR="001201E8" w:rsidRPr="00E230AC" w:rsidRDefault="001201E8" w:rsidP="00DD70AF">
            <w:r w:rsidRPr="00E230AC">
              <w:t>.42 (.05)</w:t>
            </w:r>
          </w:p>
        </w:tc>
        <w:tc>
          <w:tcPr>
            <w:tcW w:w="1075" w:type="dxa"/>
            <w:tcBorders>
              <w:left w:val="single" w:sz="4" w:space="0" w:color="auto"/>
              <w:right w:val="single" w:sz="4" w:space="0" w:color="auto"/>
            </w:tcBorders>
            <w:vAlign w:val="center"/>
          </w:tcPr>
          <w:p w14:paraId="07A9EDFE" w14:textId="77777777" w:rsidR="001201E8" w:rsidRPr="00E230AC" w:rsidRDefault="001201E8" w:rsidP="00DD70AF"/>
        </w:tc>
        <w:tc>
          <w:tcPr>
            <w:tcW w:w="1170" w:type="dxa"/>
            <w:tcBorders>
              <w:left w:val="single" w:sz="4" w:space="0" w:color="auto"/>
              <w:right w:val="single" w:sz="4" w:space="0" w:color="auto"/>
            </w:tcBorders>
            <w:vAlign w:val="center"/>
          </w:tcPr>
          <w:p w14:paraId="1D1BDC27" w14:textId="77777777" w:rsidR="001201E8" w:rsidRPr="00E230AC" w:rsidRDefault="001201E8" w:rsidP="00DD70AF">
            <w:r w:rsidRPr="00E230AC">
              <w:t>.47 (.04)</w:t>
            </w:r>
          </w:p>
        </w:tc>
      </w:tr>
      <w:tr w:rsidR="00AD6839" w:rsidRPr="00E230AC" w14:paraId="1D2CBAA0" w14:textId="77777777" w:rsidTr="00625EC5">
        <w:tc>
          <w:tcPr>
            <w:tcW w:w="2330" w:type="dxa"/>
          </w:tcPr>
          <w:p w14:paraId="43BB5080" w14:textId="77777777" w:rsidR="001201E8" w:rsidRPr="00E230AC" w:rsidRDefault="001201E8" w:rsidP="00DD70AF">
            <w:r w:rsidRPr="00E230AC">
              <w:t>Did you live with anyone who was a problem drinker or alcoholic or who used street drugs?</w:t>
            </w:r>
          </w:p>
        </w:tc>
        <w:tc>
          <w:tcPr>
            <w:tcW w:w="1265" w:type="dxa"/>
            <w:tcBorders>
              <w:right w:val="single" w:sz="2" w:space="0" w:color="auto"/>
            </w:tcBorders>
            <w:vAlign w:val="center"/>
          </w:tcPr>
          <w:p w14:paraId="040C09BB" w14:textId="77777777" w:rsidR="001201E8" w:rsidRPr="00E230AC" w:rsidRDefault="001201E8" w:rsidP="00DD70AF">
            <w:r w:rsidRPr="00E230AC">
              <w:t>.55 (.06)</w:t>
            </w:r>
          </w:p>
        </w:tc>
        <w:tc>
          <w:tcPr>
            <w:tcW w:w="1071" w:type="dxa"/>
            <w:tcBorders>
              <w:left w:val="single" w:sz="2" w:space="0" w:color="auto"/>
              <w:right w:val="single" w:sz="4" w:space="0" w:color="auto"/>
            </w:tcBorders>
            <w:vAlign w:val="center"/>
          </w:tcPr>
          <w:p w14:paraId="5CDE0C7F" w14:textId="77777777" w:rsidR="001201E8" w:rsidRPr="00E230AC" w:rsidRDefault="001201E8" w:rsidP="00DD70AF"/>
        </w:tc>
        <w:tc>
          <w:tcPr>
            <w:tcW w:w="1172" w:type="dxa"/>
            <w:tcBorders>
              <w:left w:val="single" w:sz="4" w:space="0" w:color="auto"/>
              <w:right w:val="single" w:sz="4" w:space="0" w:color="auto"/>
            </w:tcBorders>
            <w:vAlign w:val="center"/>
          </w:tcPr>
          <w:p w14:paraId="4D923B81" w14:textId="77777777" w:rsidR="001201E8" w:rsidRPr="00E230AC" w:rsidRDefault="001201E8" w:rsidP="00DD70AF">
            <w:r w:rsidRPr="00E230AC">
              <w:t>.66 (.07)</w:t>
            </w:r>
          </w:p>
        </w:tc>
        <w:tc>
          <w:tcPr>
            <w:tcW w:w="1267" w:type="dxa"/>
            <w:tcBorders>
              <w:left w:val="single" w:sz="4" w:space="0" w:color="auto"/>
              <w:right w:val="single" w:sz="4" w:space="0" w:color="auto"/>
            </w:tcBorders>
            <w:vAlign w:val="center"/>
          </w:tcPr>
          <w:p w14:paraId="7E0195C2" w14:textId="77777777" w:rsidR="001201E8" w:rsidRPr="00E230AC" w:rsidRDefault="001201E8" w:rsidP="00DD70AF">
            <w:r w:rsidRPr="00E230AC">
              <w:t>.59 (.05)</w:t>
            </w:r>
          </w:p>
        </w:tc>
        <w:tc>
          <w:tcPr>
            <w:tcW w:w="1075" w:type="dxa"/>
            <w:tcBorders>
              <w:left w:val="single" w:sz="4" w:space="0" w:color="auto"/>
              <w:right w:val="single" w:sz="4" w:space="0" w:color="auto"/>
            </w:tcBorders>
            <w:vAlign w:val="center"/>
          </w:tcPr>
          <w:p w14:paraId="1DDB21C6" w14:textId="77777777" w:rsidR="001201E8" w:rsidRPr="00E230AC" w:rsidRDefault="001201E8" w:rsidP="00DD70AF"/>
        </w:tc>
        <w:tc>
          <w:tcPr>
            <w:tcW w:w="1170" w:type="dxa"/>
            <w:tcBorders>
              <w:left w:val="single" w:sz="4" w:space="0" w:color="auto"/>
              <w:right w:val="single" w:sz="4" w:space="0" w:color="auto"/>
            </w:tcBorders>
            <w:vAlign w:val="center"/>
          </w:tcPr>
          <w:p w14:paraId="7AAB6ACA" w14:textId="77777777" w:rsidR="001201E8" w:rsidRPr="00E230AC" w:rsidRDefault="001201E8" w:rsidP="00DD70AF">
            <w:r w:rsidRPr="00E230AC">
              <w:t>.70 (.05)</w:t>
            </w:r>
          </w:p>
        </w:tc>
      </w:tr>
      <w:tr w:rsidR="00AD6839" w:rsidRPr="00E230AC" w14:paraId="3C18E895" w14:textId="77777777" w:rsidTr="00625EC5">
        <w:tc>
          <w:tcPr>
            <w:tcW w:w="2330" w:type="dxa"/>
          </w:tcPr>
          <w:p w14:paraId="58004DB0" w14:textId="77777777" w:rsidR="001201E8" w:rsidRPr="00E230AC" w:rsidRDefault="001201E8" w:rsidP="00DD70AF">
            <w:r w:rsidRPr="00E230AC">
              <w:t>Was a household member depressed or mentally ill, or did a household member attempt suicide?</w:t>
            </w:r>
          </w:p>
        </w:tc>
        <w:tc>
          <w:tcPr>
            <w:tcW w:w="1265" w:type="dxa"/>
            <w:tcBorders>
              <w:right w:val="single" w:sz="2" w:space="0" w:color="auto"/>
            </w:tcBorders>
            <w:vAlign w:val="center"/>
          </w:tcPr>
          <w:p w14:paraId="1EB1304E" w14:textId="77777777" w:rsidR="001201E8" w:rsidRPr="00E230AC" w:rsidRDefault="001201E8" w:rsidP="00DD70AF">
            <w:r w:rsidRPr="00E230AC">
              <w:t>.65 (.05)</w:t>
            </w:r>
          </w:p>
        </w:tc>
        <w:tc>
          <w:tcPr>
            <w:tcW w:w="1071" w:type="dxa"/>
            <w:tcBorders>
              <w:left w:val="single" w:sz="2" w:space="0" w:color="auto"/>
              <w:right w:val="single" w:sz="4" w:space="0" w:color="auto"/>
            </w:tcBorders>
            <w:vAlign w:val="center"/>
          </w:tcPr>
          <w:p w14:paraId="0E96F23C" w14:textId="77777777" w:rsidR="001201E8" w:rsidRPr="00E230AC" w:rsidRDefault="001201E8" w:rsidP="00DD70AF"/>
        </w:tc>
        <w:tc>
          <w:tcPr>
            <w:tcW w:w="1172" w:type="dxa"/>
            <w:tcBorders>
              <w:left w:val="single" w:sz="4" w:space="0" w:color="auto"/>
              <w:right w:val="single" w:sz="4" w:space="0" w:color="auto"/>
            </w:tcBorders>
            <w:vAlign w:val="center"/>
          </w:tcPr>
          <w:p w14:paraId="4FD7AFBA" w14:textId="77777777" w:rsidR="001201E8" w:rsidRPr="00E230AC" w:rsidRDefault="001201E8" w:rsidP="00DD70AF">
            <w:r w:rsidRPr="00E230AC">
              <w:t>.74 (.07)</w:t>
            </w:r>
          </w:p>
        </w:tc>
        <w:tc>
          <w:tcPr>
            <w:tcW w:w="1267" w:type="dxa"/>
            <w:tcBorders>
              <w:left w:val="single" w:sz="4" w:space="0" w:color="auto"/>
              <w:right w:val="single" w:sz="4" w:space="0" w:color="auto"/>
            </w:tcBorders>
            <w:vAlign w:val="center"/>
          </w:tcPr>
          <w:p w14:paraId="207D5ACC" w14:textId="77777777" w:rsidR="001201E8" w:rsidRPr="00E230AC" w:rsidRDefault="001201E8" w:rsidP="00DD70AF">
            <w:r w:rsidRPr="00E230AC">
              <w:t>.55(.05)</w:t>
            </w:r>
          </w:p>
        </w:tc>
        <w:tc>
          <w:tcPr>
            <w:tcW w:w="1075" w:type="dxa"/>
            <w:tcBorders>
              <w:left w:val="single" w:sz="4" w:space="0" w:color="auto"/>
              <w:right w:val="single" w:sz="4" w:space="0" w:color="auto"/>
            </w:tcBorders>
            <w:vAlign w:val="center"/>
          </w:tcPr>
          <w:p w14:paraId="041110FD" w14:textId="77777777" w:rsidR="001201E8" w:rsidRPr="00E230AC" w:rsidRDefault="001201E8" w:rsidP="00DD70AF"/>
        </w:tc>
        <w:tc>
          <w:tcPr>
            <w:tcW w:w="1170" w:type="dxa"/>
            <w:tcBorders>
              <w:left w:val="single" w:sz="4" w:space="0" w:color="auto"/>
              <w:right w:val="single" w:sz="4" w:space="0" w:color="auto"/>
            </w:tcBorders>
            <w:vAlign w:val="center"/>
          </w:tcPr>
          <w:p w14:paraId="1DC57B53" w14:textId="77777777" w:rsidR="001201E8" w:rsidRPr="00E230AC" w:rsidRDefault="001201E8" w:rsidP="00DD70AF">
            <w:r w:rsidRPr="00E230AC">
              <w:t>.64 (.04)</w:t>
            </w:r>
          </w:p>
        </w:tc>
      </w:tr>
      <w:tr w:rsidR="00AD6839" w:rsidRPr="00E230AC" w14:paraId="48B63EE8" w14:textId="77777777" w:rsidTr="00625EC5">
        <w:tc>
          <w:tcPr>
            <w:tcW w:w="2330" w:type="dxa"/>
            <w:vAlign w:val="center"/>
          </w:tcPr>
          <w:p w14:paraId="229F7645" w14:textId="77777777" w:rsidR="001201E8" w:rsidRPr="00E230AC" w:rsidRDefault="001201E8" w:rsidP="00DD70AF">
            <w:r w:rsidRPr="00E230AC">
              <w:t>Did a household member go to prison?</w:t>
            </w:r>
          </w:p>
        </w:tc>
        <w:tc>
          <w:tcPr>
            <w:tcW w:w="1265" w:type="dxa"/>
            <w:tcBorders>
              <w:right w:val="single" w:sz="2" w:space="0" w:color="auto"/>
            </w:tcBorders>
            <w:vAlign w:val="center"/>
          </w:tcPr>
          <w:p w14:paraId="5A88FC3F" w14:textId="77777777" w:rsidR="001201E8" w:rsidRPr="00E230AC" w:rsidRDefault="001201E8" w:rsidP="00DD70AF">
            <w:r w:rsidRPr="00E230AC">
              <w:t>.95 (.09)</w:t>
            </w:r>
          </w:p>
        </w:tc>
        <w:tc>
          <w:tcPr>
            <w:tcW w:w="1071" w:type="dxa"/>
            <w:tcBorders>
              <w:left w:val="single" w:sz="2" w:space="0" w:color="auto"/>
              <w:right w:val="single" w:sz="4" w:space="0" w:color="auto"/>
            </w:tcBorders>
            <w:vAlign w:val="center"/>
          </w:tcPr>
          <w:p w14:paraId="5441EC28" w14:textId="77777777" w:rsidR="001201E8" w:rsidRPr="00E230AC" w:rsidRDefault="001201E8" w:rsidP="00DD70AF"/>
        </w:tc>
        <w:tc>
          <w:tcPr>
            <w:tcW w:w="1172" w:type="dxa"/>
            <w:tcBorders>
              <w:left w:val="single" w:sz="4" w:space="0" w:color="auto"/>
              <w:right w:val="single" w:sz="4" w:space="0" w:color="auto"/>
            </w:tcBorders>
            <w:vAlign w:val="center"/>
          </w:tcPr>
          <w:p w14:paraId="000D8A42" w14:textId="77777777" w:rsidR="001201E8" w:rsidRPr="00E230AC" w:rsidRDefault="001201E8" w:rsidP="00DD70AF">
            <w:r w:rsidRPr="00E230AC">
              <w:t>.95 (.10)</w:t>
            </w:r>
          </w:p>
        </w:tc>
        <w:tc>
          <w:tcPr>
            <w:tcW w:w="1267" w:type="dxa"/>
            <w:tcBorders>
              <w:left w:val="single" w:sz="4" w:space="0" w:color="auto"/>
              <w:right w:val="single" w:sz="4" w:space="0" w:color="auto"/>
            </w:tcBorders>
            <w:vAlign w:val="center"/>
          </w:tcPr>
          <w:p w14:paraId="227DC3A5" w14:textId="77777777" w:rsidR="001201E8" w:rsidRPr="00E230AC" w:rsidRDefault="001201E8" w:rsidP="00DD70AF">
            <w:r w:rsidRPr="00E230AC">
              <w:t>.78 (.09)</w:t>
            </w:r>
          </w:p>
        </w:tc>
        <w:tc>
          <w:tcPr>
            <w:tcW w:w="1075" w:type="dxa"/>
            <w:tcBorders>
              <w:left w:val="single" w:sz="4" w:space="0" w:color="auto"/>
              <w:right w:val="single" w:sz="4" w:space="0" w:color="auto"/>
            </w:tcBorders>
            <w:vAlign w:val="center"/>
          </w:tcPr>
          <w:p w14:paraId="4DC7573A" w14:textId="77777777" w:rsidR="001201E8" w:rsidRPr="00E230AC" w:rsidRDefault="001201E8" w:rsidP="00DD70AF"/>
        </w:tc>
        <w:tc>
          <w:tcPr>
            <w:tcW w:w="1170" w:type="dxa"/>
            <w:tcBorders>
              <w:left w:val="single" w:sz="4" w:space="0" w:color="auto"/>
              <w:right w:val="single" w:sz="4" w:space="0" w:color="auto"/>
            </w:tcBorders>
            <w:vAlign w:val="center"/>
          </w:tcPr>
          <w:p w14:paraId="736A1BB7" w14:textId="77777777" w:rsidR="001201E8" w:rsidRPr="00E230AC" w:rsidRDefault="001201E8" w:rsidP="00DD70AF">
            <w:r w:rsidRPr="00E230AC">
              <w:t>.89 (.10)</w:t>
            </w:r>
          </w:p>
        </w:tc>
      </w:tr>
    </w:tbl>
    <w:p w14:paraId="129814D7" w14:textId="77777777" w:rsidR="001201E8" w:rsidRPr="00E230AC" w:rsidRDefault="001201E8" w:rsidP="00DD70AF">
      <w:r w:rsidRPr="00E230AC">
        <w:rPr>
          <w:i/>
          <w:iCs/>
        </w:rPr>
        <w:t>Note</w:t>
      </w:r>
      <w:r w:rsidRPr="00E230AC">
        <w:t xml:space="preserve">. Model 1—One-factor model. Model 2—Two-factor model. All factor loadings were significant at </w:t>
      </w:r>
      <w:r w:rsidRPr="00E230AC">
        <w:rPr>
          <w:i/>
          <w:iCs/>
        </w:rPr>
        <w:t>p</w:t>
      </w:r>
      <w:r w:rsidRPr="00E230AC">
        <w:t xml:space="preserve"> &lt; .001. In the one factor model at 24 months, the resulting reliability estimate using Raykov’s formula demonstrated good internal consistency, ρ =.88 [95% CI .87, .90]. In the two-factor model, internal consistency was excellent, ρ = .95 [0.94, 0.96] for abuse and .91 [0.89, 0.93] for household dysfunction. For the </w:t>
      </w:r>
      <w:proofErr w:type="gramStart"/>
      <w:r w:rsidRPr="00E230AC">
        <w:t xml:space="preserve">54 </w:t>
      </w:r>
      <w:proofErr w:type="spellStart"/>
      <w:r w:rsidRPr="00E230AC">
        <w:t>mo</w:t>
      </w:r>
      <w:proofErr w:type="spellEnd"/>
      <w:proofErr w:type="gramEnd"/>
      <w:r w:rsidRPr="00E230AC">
        <w:t xml:space="preserve"> sample, reliability estimates were similarly good for the ACEs model ρ = .87 [0.85, 0.88], and excellent for the two-factor model for abuse ρ = .94 [0.93, 0.95] and household dysfunction ρ = .91, [0.89, 0.92].</w:t>
      </w:r>
    </w:p>
    <w:p w14:paraId="6F642550" w14:textId="1D661CFE" w:rsidR="001201E8" w:rsidRDefault="001201E8" w:rsidP="00DD70AF"/>
    <w:p w14:paraId="420CBBA7" w14:textId="717303E7" w:rsidR="001201E8" w:rsidRPr="00E230AC" w:rsidRDefault="001201E8" w:rsidP="00DD70AF">
      <w:r w:rsidRPr="00040072">
        <w:rPr>
          <w:b/>
          <w:bCs/>
        </w:rPr>
        <w:lastRenderedPageBreak/>
        <w:t xml:space="preserve">Table </w:t>
      </w:r>
      <w:r w:rsidR="00040072" w:rsidRPr="00040072">
        <w:rPr>
          <w:b/>
          <w:bCs/>
        </w:rPr>
        <w:t>S</w:t>
      </w:r>
      <w:r w:rsidR="00040072" w:rsidRPr="00625EC5">
        <w:rPr>
          <w:b/>
          <w:bCs/>
        </w:rPr>
        <w:t>8</w:t>
      </w:r>
      <w:r w:rsidRPr="00040072">
        <w:rPr>
          <w:b/>
          <w:bCs/>
        </w:rPr>
        <w:t>.</w:t>
      </w:r>
      <w:r w:rsidRPr="00E230AC">
        <w:rPr>
          <w:b/>
          <w:bCs/>
        </w:rPr>
        <w:t xml:space="preserve"> </w:t>
      </w:r>
      <w:r w:rsidRPr="00E230AC">
        <w:t>Associations between maternal ACEs with neurodevelopment as continuous scores using the ASQ-3 at 24 months.</w:t>
      </w:r>
    </w:p>
    <w:tbl>
      <w:tblPr>
        <w:tblStyle w:val="TableGrid"/>
        <w:tblW w:w="10620" w:type="dxa"/>
        <w:tblInd w:w="-545" w:type="dxa"/>
        <w:tblLayout w:type="fixed"/>
        <w:tblLook w:val="04A0" w:firstRow="1" w:lastRow="0" w:firstColumn="1" w:lastColumn="0" w:noHBand="0" w:noVBand="1"/>
      </w:tblPr>
      <w:tblGrid>
        <w:gridCol w:w="1350"/>
        <w:gridCol w:w="1620"/>
        <w:gridCol w:w="1800"/>
        <w:gridCol w:w="720"/>
        <w:gridCol w:w="630"/>
        <w:gridCol w:w="630"/>
        <w:gridCol w:w="1800"/>
        <w:gridCol w:w="720"/>
        <w:gridCol w:w="630"/>
        <w:gridCol w:w="720"/>
      </w:tblGrid>
      <w:tr w:rsidR="00AD6839" w:rsidRPr="007968E5" w14:paraId="463955DC" w14:textId="77777777" w:rsidTr="00625EC5">
        <w:tc>
          <w:tcPr>
            <w:tcW w:w="1350" w:type="dxa"/>
          </w:tcPr>
          <w:p w14:paraId="24CD0910" w14:textId="77777777" w:rsidR="00AD6839" w:rsidRPr="007968E5" w:rsidRDefault="00AD6839" w:rsidP="00DD70AF">
            <w:pPr>
              <w:rPr>
                <w:sz w:val="20"/>
                <w:szCs w:val="20"/>
              </w:rPr>
            </w:pPr>
          </w:p>
        </w:tc>
        <w:tc>
          <w:tcPr>
            <w:tcW w:w="1620" w:type="dxa"/>
          </w:tcPr>
          <w:p w14:paraId="7D87C277" w14:textId="4D67DE6E" w:rsidR="00AD6839" w:rsidRPr="007968E5" w:rsidRDefault="00AD6839" w:rsidP="00DD70AF">
            <w:pPr>
              <w:rPr>
                <w:b/>
                <w:bCs/>
                <w:sz w:val="20"/>
                <w:szCs w:val="20"/>
              </w:rPr>
            </w:pPr>
            <w:r w:rsidRPr="007968E5">
              <w:rPr>
                <w:b/>
                <w:bCs/>
                <w:sz w:val="20"/>
                <w:szCs w:val="20"/>
              </w:rPr>
              <w:t>ASQ-3 Domains</w:t>
            </w:r>
          </w:p>
        </w:tc>
        <w:tc>
          <w:tcPr>
            <w:tcW w:w="3780" w:type="dxa"/>
            <w:gridSpan w:val="4"/>
            <w:vAlign w:val="center"/>
          </w:tcPr>
          <w:p w14:paraId="5C3C5666" w14:textId="77777777" w:rsidR="00AD6839" w:rsidRPr="007968E5" w:rsidRDefault="00AD6839" w:rsidP="00DD70AF">
            <w:pPr>
              <w:rPr>
                <w:b/>
                <w:bCs/>
                <w:sz w:val="20"/>
                <w:szCs w:val="20"/>
              </w:rPr>
            </w:pPr>
            <w:r w:rsidRPr="007968E5">
              <w:rPr>
                <w:b/>
                <w:bCs/>
                <w:sz w:val="20"/>
                <w:szCs w:val="20"/>
              </w:rPr>
              <w:t>Unadjusted Models</w:t>
            </w:r>
          </w:p>
        </w:tc>
        <w:tc>
          <w:tcPr>
            <w:tcW w:w="3870" w:type="dxa"/>
            <w:gridSpan w:val="4"/>
          </w:tcPr>
          <w:p w14:paraId="11CB7AF9" w14:textId="77777777" w:rsidR="00AD6839" w:rsidRPr="007968E5" w:rsidRDefault="00AD6839" w:rsidP="00DD70AF">
            <w:pPr>
              <w:rPr>
                <w:b/>
                <w:bCs/>
                <w:sz w:val="20"/>
                <w:szCs w:val="20"/>
              </w:rPr>
            </w:pPr>
            <w:r w:rsidRPr="007968E5">
              <w:rPr>
                <w:b/>
                <w:bCs/>
                <w:sz w:val="20"/>
                <w:szCs w:val="20"/>
              </w:rPr>
              <w:t>Adjusted Models</w:t>
            </w:r>
          </w:p>
        </w:tc>
      </w:tr>
      <w:tr w:rsidR="00AD6839" w:rsidRPr="007968E5" w14:paraId="4E6E0DDB" w14:textId="77777777" w:rsidTr="00E34C54">
        <w:trPr>
          <w:trHeight w:val="251"/>
        </w:trPr>
        <w:tc>
          <w:tcPr>
            <w:tcW w:w="1350" w:type="dxa"/>
          </w:tcPr>
          <w:p w14:paraId="2E4ED07B" w14:textId="77777777" w:rsidR="00AD6839" w:rsidRPr="007968E5" w:rsidRDefault="00AD6839" w:rsidP="00DD70AF">
            <w:pPr>
              <w:rPr>
                <w:sz w:val="20"/>
                <w:szCs w:val="20"/>
              </w:rPr>
            </w:pPr>
          </w:p>
        </w:tc>
        <w:tc>
          <w:tcPr>
            <w:tcW w:w="1620" w:type="dxa"/>
            <w:vAlign w:val="center"/>
          </w:tcPr>
          <w:p w14:paraId="209FA3A1" w14:textId="68E18240" w:rsidR="00AD6839" w:rsidRPr="007968E5" w:rsidRDefault="00AD6839" w:rsidP="00DD70AF">
            <w:pPr>
              <w:rPr>
                <w:sz w:val="20"/>
                <w:szCs w:val="20"/>
              </w:rPr>
            </w:pPr>
          </w:p>
        </w:tc>
        <w:tc>
          <w:tcPr>
            <w:tcW w:w="1800" w:type="dxa"/>
            <w:vAlign w:val="center"/>
          </w:tcPr>
          <w:p w14:paraId="27550EA3" w14:textId="77777777" w:rsidR="00AD6839" w:rsidRPr="007968E5" w:rsidRDefault="00AD6839" w:rsidP="00E34C54">
            <w:pPr>
              <w:jc w:val="center"/>
              <w:rPr>
                <w:sz w:val="20"/>
                <w:szCs w:val="20"/>
              </w:rPr>
            </w:pPr>
            <w:r w:rsidRPr="007968E5">
              <w:rPr>
                <w:sz w:val="20"/>
                <w:szCs w:val="20"/>
              </w:rPr>
              <w:t>B [95% CI]</w:t>
            </w:r>
          </w:p>
        </w:tc>
        <w:tc>
          <w:tcPr>
            <w:tcW w:w="720" w:type="dxa"/>
            <w:vAlign w:val="center"/>
          </w:tcPr>
          <w:p w14:paraId="051F5112" w14:textId="77777777" w:rsidR="00AD6839" w:rsidRPr="007968E5" w:rsidRDefault="00AD6839" w:rsidP="00E34C54">
            <w:pPr>
              <w:jc w:val="center"/>
              <w:rPr>
                <w:sz w:val="20"/>
                <w:szCs w:val="20"/>
              </w:rPr>
            </w:pPr>
            <w:r w:rsidRPr="007968E5">
              <w:rPr>
                <w:sz w:val="20"/>
                <w:szCs w:val="20"/>
              </w:rPr>
              <w:t>β</w:t>
            </w:r>
          </w:p>
        </w:tc>
        <w:tc>
          <w:tcPr>
            <w:tcW w:w="630" w:type="dxa"/>
            <w:vAlign w:val="center"/>
          </w:tcPr>
          <w:p w14:paraId="1D75C874" w14:textId="77777777" w:rsidR="00AD6839" w:rsidRPr="007968E5" w:rsidRDefault="00AD6839" w:rsidP="00E34C54">
            <w:pPr>
              <w:jc w:val="center"/>
              <w:rPr>
                <w:sz w:val="20"/>
                <w:szCs w:val="20"/>
              </w:rPr>
            </w:pPr>
            <w:r w:rsidRPr="007968E5">
              <w:rPr>
                <w:sz w:val="20"/>
                <w:szCs w:val="20"/>
              </w:rPr>
              <w:t>SE</w:t>
            </w:r>
          </w:p>
        </w:tc>
        <w:tc>
          <w:tcPr>
            <w:tcW w:w="630" w:type="dxa"/>
            <w:vAlign w:val="center"/>
          </w:tcPr>
          <w:p w14:paraId="4A97C45C" w14:textId="77777777" w:rsidR="00AD6839" w:rsidRPr="007968E5" w:rsidRDefault="00AD6839" w:rsidP="00E34C54">
            <w:pPr>
              <w:jc w:val="center"/>
              <w:rPr>
                <w:sz w:val="20"/>
                <w:szCs w:val="20"/>
              </w:rPr>
            </w:pPr>
            <w:r w:rsidRPr="007968E5">
              <w:rPr>
                <w:sz w:val="20"/>
                <w:szCs w:val="20"/>
              </w:rPr>
              <w:t>p</w:t>
            </w:r>
          </w:p>
        </w:tc>
        <w:tc>
          <w:tcPr>
            <w:tcW w:w="1800" w:type="dxa"/>
            <w:vAlign w:val="center"/>
          </w:tcPr>
          <w:p w14:paraId="3B54DC6E" w14:textId="77777777" w:rsidR="00AD6839" w:rsidRPr="007968E5" w:rsidRDefault="00AD6839" w:rsidP="00E34C54">
            <w:pPr>
              <w:jc w:val="center"/>
              <w:rPr>
                <w:sz w:val="20"/>
                <w:szCs w:val="20"/>
              </w:rPr>
            </w:pPr>
            <w:r w:rsidRPr="007968E5">
              <w:rPr>
                <w:sz w:val="20"/>
                <w:szCs w:val="20"/>
              </w:rPr>
              <w:t>B [95% CI]</w:t>
            </w:r>
          </w:p>
        </w:tc>
        <w:tc>
          <w:tcPr>
            <w:tcW w:w="720" w:type="dxa"/>
            <w:vAlign w:val="center"/>
          </w:tcPr>
          <w:p w14:paraId="41994E17" w14:textId="77777777" w:rsidR="00AD6839" w:rsidRPr="007968E5" w:rsidRDefault="00AD6839" w:rsidP="00E34C54">
            <w:pPr>
              <w:jc w:val="center"/>
              <w:rPr>
                <w:sz w:val="20"/>
                <w:szCs w:val="20"/>
              </w:rPr>
            </w:pPr>
            <w:r w:rsidRPr="007968E5">
              <w:rPr>
                <w:sz w:val="20"/>
                <w:szCs w:val="20"/>
              </w:rPr>
              <w:t>β</w:t>
            </w:r>
          </w:p>
        </w:tc>
        <w:tc>
          <w:tcPr>
            <w:tcW w:w="630" w:type="dxa"/>
            <w:vAlign w:val="center"/>
          </w:tcPr>
          <w:p w14:paraId="315591F0" w14:textId="77777777" w:rsidR="00AD6839" w:rsidRPr="007968E5" w:rsidRDefault="00AD6839" w:rsidP="00E34C54">
            <w:pPr>
              <w:jc w:val="center"/>
              <w:rPr>
                <w:sz w:val="20"/>
                <w:szCs w:val="20"/>
              </w:rPr>
            </w:pPr>
            <w:r w:rsidRPr="007968E5">
              <w:rPr>
                <w:sz w:val="20"/>
                <w:szCs w:val="20"/>
              </w:rPr>
              <w:t>SE</w:t>
            </w:r>
          </w:p>
        </w:tc>
        <w:tc>
          <w:tcPr>
            <w:tcW w:w="720" w:type="dxa"/>
            <w:tcBorders>
              <w:bottom w:val="single" w:sz="12" w:space="0" w:color="auto"/>
            </w:tcBorders>
            <w:vAlign w:val="center"/>
          </w:tcPr>
          <w:p w14:paraId="3ACC65E6" w14:textId="77777777" w:rsidR="00AD6839" w:rsidRPr="007968E5" w:rsidRDefault="00AD6839" w:rsidP="00E34C54">
            <w:pPr>
              <w:jc w:val="center"/>
              <w:rPr>
                <w:sz w:val="20"/>
                <w:szCs w:val="20"/>
              </w:rPr>
            </w:pPr>
            <w:r w:rsidRPr="007968E5">
              <w:rPr>
                <w:sz w:val="20"/>
                <w:szCs w:val="20"/>
              </w:rPr>
              <w:t>p</w:t>
            </w:r>
          </w:p>
        </w:tc>
      </w:tr>
      <w:tr w:rsidR="00AD6839" w:rsidRPr="007968E5" w14:paraId="01D780CE" w14:textId="77777777" w:rsidTr="00625EC5">
        <w:tc>
          <w:tcPr>
            <w:tcW w:w="1350" w:type="dxa"/>
            <w:vMerge w:val="restart"/>
            <w:tcBorders>
              <w:top w:val="single" w:sz="12" w:space="0" w:color="auto"/>
            </w:tcBorders>
          </w:tcPr>
          <w:p w14:paraId="17480A9B" w14:textId="566C962F" w:rsidR="00AD6839" w:rsidRPr="007968E5" w:rsidRDefault="00DD70AF" w:rsidP="00DD70AF">
            <w:pPr>
              <w:rPr>
                <w:b/>
                <w:bCs/>
                <w:sz w:val="20"/>
                <w:szCs w:val="20"/>
              </w:rPr>
            </w:pPr>
            <w:r w:rsidRPr="007968E5">
              <w:rPr>
                <w:b/>
                <w:bCs/>
                <w:sz w:val="20"/>
                <w:szCs w:val="20"/>
              </w:rPr>
              <w:t xml:space="preserve">Overall </w:t>
            </w:r>
            <w:r w:rsidR="00AD6839" w:rsidRPr="007968E5">
              <w:rPr>
                <w:b/>
                <w:bCs/>
                <w:sz w:val="20"/>
                <w:szCs w:val="20"/>
              </w:rPr>
              <w:t>ACEs</w:t>
            </w:r>
          </w:p>
        </w:tc>
        <w:tc>
          <w:tcPr>
            <w:tcW w:w="1620" w:type="dxa"/>
            <w:tcBorders>
              <w:top w:val="single" w:sz="12" w:space="0" w:color="auto"/>
            </w:tcBorders>
            <w:vAlign w:val="center"/>
          </w:tcPr>
          <w:p w14:paraId="7E0D1EBE" w14:textId="3915E03B" w:rsidR="00AD6839" w:rsidRPr="007968E5" w:rsidRDefault="00AD6839" w:rsidP="00DD70AF">
            <w:pPr>
              <w:rPr>
                <w:sz w:val="20"/>
                <w:szCs w:val="20"/>
              </w:rPr>
            </w:pPr>
            <w:r w:rsidRPr="007968E5">
              <w:rPr>
                <w:sz w:val="20"/>
                <w:szCs w:val="20"/>
              </w:rPr>
              <w:t>Communication</w:t>
            </w:r>
          </w:p>
        </w:tc>
        <w:tc>
          <w:tcPr>
            <w:tcW w:w="1800" w:type="dxa"/>
            <w:tcBorders>
              <w:top w:val="single" w:sz="12" w:space="0" w:color="auto"/>
            </w:tcBorders>
            <w:vAlign w:val="center"/>
          </w:tcPr>
          <w:p w14:paraId="58615D5A" w14:textId="6B2D10C3" w:rsidR="00AD6839" w:rsidRPr="007968E5" w:rsidRDefault="00AD6839" w:rsidP="00DD70AF">
            <w:pPr>
              <w:rPr>
                <w:sz w:val="20"/>
                <w:szCs w:val="20"/>
              </w:rPr>
            </w:pPr>
            <w:r w:rsidRPr="007968E5">
              <w:rPr>
                <w:sz w:val="20"/>
                <w:szCs w:val="20"/>
              </w:rPr>
              <w:t>-0.35 [-1.34, 0.65]</w:t>
            </w:r>
          </w:p>
        </w:tc>
        <w:tc>
          <w:tcPr>
            <w:tcW w:w="720" w:type="dxa"/>
            <w:tcBorders>
              <w:top w:val="single" w:sz="12" w:space="0" w:color="auto"/>
            </w:tcBorders>
            <w:vAlign w:val="center"/>
          </w:tcPr>
          <w:p w14:paraId="2A472920" w14:textId="77777777" w:rsidR="00AD6839" w:rsidRPr="007968E5" w:rsidRDefault="00AD6839" w:rsidP="00DD70AF">
            <w:pPr>
              <w:rPr>
                <w:sz w:val="20"/>
                <w:szCs w:val="20"/>
              </w:rPr>
            </w:pPr>
            <w:r w:rsidRPr="007968E5">
              <w:rPr>
                <w:sz w:val="20"/>
                <w:szCs w:val="20"/>
              </w:rPr>
              <w:t>-0.04</w:t>
            </w:r>
          </w:p>
        </w:tc>
        <w:tc>
          <w:tcPr>
            <w:tcW w:w="630" w:type="dxa"/>
            <w:tcBorders>
              <w:top w:val="single" w:sz="12" w:space="0" w:color="auto"/>
            </w:tcBorders>
            <w:vAlign w:val="center"/>
          </w:tcPr>
          <w:p w14:paraId="07018BE4" w14:textId="77777777" w:rsidR="00AD6839" w:rsidRPr="007968E5" w:rsidRDefault="00AD6839" w:rsidP="00DD70AF">
            <w:pPr>
              <w:rPr>
                <w:sz w:val="20"/>
                <w:szCs w:val="20"/>
              </w:rPr>
            </w:pPr>
            <w:r w:rsidRPr="007968E5">
              <w:rPr>
                <w:sz w:val="20"/>
                <w:szCs w:val="20"/>
              </w:rPr>
              <w:t>0.51</w:t>
            </w:r>
          </w:p>
        </w:tc>
        <w:tc>
          <w:tcPr>
            <w:tcW w:w="630" w:type="dxa"/>
            <w:tcBorders>
              <w:top w:val="single" w:sz="12" w:space="0" w:color="auto"/>
            </w:tcBorders>
            <w:vAlign w:val="center"/>
          </w:tcPr>
          <w:p w14:paraId="61606672" w14:textId="77777777" w:rsidR="00AD6839" w:rsidRPr="007968E5" w:rsidRDefault="00AD6839" w:rsidP="00DD70AF">
            <w:pPr>
              <w:rPr>
                <w:sz w:val="20"/>
                <w:szCs w:val="20"/>
              </w:rPr>
            </w:pPr>
            <w:r w:rsidRPr="007968E5">
              <w:rPr>
                <w:sz w:val="20"/>
                <w:szCs w:val="20"/>
              </w:rPr>
              <w:t>.50</w:t>
            </w:r>
          </w:p>
        </w:tc>
        <w:tc>
          <w:tcPr>
            <w:tcW w:w="1800" w:type="dxa"/>
            <w:tcBorders>
              <w:top w:val="single" w:sz="12" w:space="0" w:color="auto"/>
            </w:tcBorders>
            <w:vAlign w:val="center"/>
          </w:tcPr>
          <w:p w14:paraId="4A46FB3B" w14:textId="0D0A12CA" w:rsidR="00AD6839" w:rsidRPr="007968E5" w:rsidRDefault="00AD6839" w:rsidP="00DD70AF">
            <w:pPr>
              <w:rPr>
                <w:sz w:val="20"/>
                <w:szCs w:val="20"/>
              </w:rPr>
            </w:pPr>
            <w:r w:rsidRPr="007968E5">
              <w:rPr>
                <w:sz w:val="20"/>
                <w:szCs w:val="20"/>
              </w:rPr>
              <w:t>0.11 [-0.77, 1.00]</w:t>
            </w:r>
          </w:p>
        </w:tc>
        <w:tc>
          <w:tcPr>
            <w:tcW w:w="720" w:type="dxa"/>
            <w:tcBorders>
              <w:top w:val="single" w:sz="12" w:space="0" w:color="auto"/>
            </w:tcBorders>
            <w:vAlign w:val="center"/>
          </w:tcPr>
          <w:p w14:paraId="2020DBC7" w14:textId="77777777" w:rsidR="00AD6839" w:rsidRPr="007968E5" w:rsidRDefault="00AD6839" w:rsidP="00DD70AF">
            <w:pPr>
              <w:rPr>
                <w:sz w:val="20"/>
                <w:szCs w:val="20"/>
              </w:rPr>
            </w:pPr>
            <w:r w:rsidRPr="007968E5">
              <w:rPr>
                <w:sz w:val="20"/>
                <w:szCs w:val="20"/>
              </w:rPr>
              <w:t>0.01</w:t>
            </w:r>
          </w:p>
        </w:tc>
        <w:tc>
          <w:tcPr>
            <w:tcW w:w="630" w:type="dxa"/>
            <w:tcBorders>
              <w:top w:val="single" w:sz="12" w:space="0" w:color="auto"/>
            </w:tcBorders>
            <w:vAlign w:val="center"/>
          </w:tcPr>
          <w:p w14:paraId="279C36DD" w14:textId="77777777" w:rsidR="00AD6839" w:rsidRPr="007968E5" w:rsidRDefault="00AD6839" w:rsidP="00DD70AF">
            <w:pPr>
              <w:rPr>
                <w:sz w:val="20"/>
                <w:szCs w:val="20"/>
              </w:rPr>
            </w:pPr>
            <w:r w:rsidRPr="007968E5">
              <w:rPr>
                <w:sz w:val="20"/>
                <w:szCs w:val="20"/>
              </w:rPr>
              <w:t>0.45</w:t>
            </w:r>
          </w:p>
        </w:tc>
        <w:tc>
          <w:tcPr>
            <w:tcW w:w="720" w:type="dxa"/>
            <w:tcBorders>
              <w:top w:val="single" w:sz="12" w:space="0" w:color="auto"/>
            </w:tcBorders>
            <w:vAlign w:val="center"/>
          </w:tcPr>
          <w:p w14:paraId="2EF18065" w14:textId="77777777" w:rsidR="00AD6839" w:rsidRPr="007968E5" w:rsidRDefault="00AD6839" w:rsidP="00DD70AF">
            <w:pPr>
              <w:rPr>
                <w:sz w:val="20"/>
                <w:szCs w:val="20"/>
              </w:rPr>
            </w:pPr>
            <w:r w:rsidRPr="007968E5">
              <w:rPr>
                <w:sz w:val="20"/>
                <w:szCs w:val="20"/>
              </w:rPr>
              <w:t>.80</w:t>
            </w:r>
          </w:p>
        </w:tc>
      </w:tr>
      <w:tr w:rsidR="00AD6839" w:rsidRPr="007968E5" w14:paraId="127A9486" w14:textId="77777777" w:rsidTr="00625EC5">
        <w:tc>
          <w:tcPr>
            <w:tcW w:w="1350" w:type="dxa"/>
            <w:vMerge/>
          </w:tcPr>
          <w:p w14:paraId="3CE9FA91" w14:textId="77777777" w:rsidR="00AD6839" w:rsidRPr="007968E5" w:rsidRDefault="00AD6839" w:rsidP="00DD70AF">
            <w:pPr>
              <w:rPr>
                <w:b/>
                <w:bCs/>
                <w:sz w:val="20"/>
                <w:szCs w:val="20"/>
              </w:rPr>
            </w:pPr>
          </w:p>
        </w:tc>
        <w:tc>
          <w:tcPr>
            <w:tcW w:w="1620" w:type="dxa"/>
            <w:vAlign w:val="center"/>
          </w:tcPr>
          <w:p w14:paraId="437517B5" w14:textId="41CBA79D" w:rsidR="00AD6839" w:rsidRPr="007968E5" w:rsidRDefault="00AD6839" w:rsidP="00DD70AF">
            <w:pPr>
              <w:rPr>
                <w:sz w:val="20"/>
                <w:szCs w:val="20"/>
              </w:rPr>
            </w:pPr>
            <w:r w:rsidRPr="007968E5">
              <w:rPr>
                <w:sz w:val="20"/>
                <w:szCs w:val="20"/>
              </w:rPr>
              <w:t>Fine Motor</w:t>
            </w:r>
          </w:p>
        </w:tc>
        <w:tc>
          <w:tcPr>
            <w:tcW w:w="1800" w:type="dxa"/>
            <w:vAlign w:val="center"/>
          </w:tcPr>
          <w:p w14:paraId="78C2DCD0" w14:textId="2A129005" w:rsidR="00AD6839" w:rsidRPr="007968E5" w:rsidRDefault="00AD6839" w:rsidP="00DD70AF">
            <w:pPr>
              <w:rPr>
                <w:sz w:val="20"/>
                <w:szCs w:val="20"/>
              </w:rPr>
            </w:pPr>
            <w:r w:rsidRPr="007968E5">
              <w:rPr>
                <w:sz w:val="20"/>
                <w:szCs w:val="20"/>
              </w:rPr>
              <w:t>-1.38 [-2.53, -0.22]</w:t>
            </w:r>
          </w:p>
        </w:tc>
        <w:tc>
          <w:tcPr>
            <w:tcW w:w="720" w:type="dxa"/>
            <w:vAlign w:val="center"/>
          </w:tcPr>
          <w:p w14:paraId="669E1E0F" w14:textId="77777777" w:rsidR="00AD6839" w:rsidRPr="007968E5" w:rsidRDefault="00AD6839" w:rsidP="00DD70AF">
            <w:pPr>
              <w:rPr>
                <w:sz w:val="20"/>
                <w:szCs w:val="20"/>
              </w:rPr>
            </w:pPr>
            <w:r w:rsidRPr="007968E5">
              <w:rPr>
                <w:sz w:val="20"/>
                <w:szCs w:val="20"/>
              </w:rPr>
              <w:t>-0.13</w:t>
            </w:r>
          </w:p>
        </w:tc>
        <w:tc>
          <w:tcPr>
            <w:tcW w:w="630" w:type="dxa"/>
            <w:vAlign w:val="center"/>
          </w:tcPr>
          <w:p w14:paraId="5AF40116" w14:textId="77777777" w:rsidR="00AD6839" w:rsidRPr="007968E5" w:rsidRDefault="00AD6839" w:rsidP="00DD70AF">
            <w:pPr>
              <w:rPr>
                <w:sz w:val="20"/>
                <w:szCs w:val="20"/>
              </w:rPr>
            </w:pPr>
            <w:r w:rsidRPr="007968E5">
              <w:rPr>
                <w:sz w:val="20"/>
                <w:szCs w:val="20"/>
              </w:rPr>
              <w:t>0.59</w:t>
            </w:r>
          </w:p>
        </w:tc>
        <w:tc>
          <w:tcPr>
            <w:tcW w:w="630" w:type="dxa"/>
            <w:vAlign w:val="center"/>
          </w:tcPr>
          <w:p w14:paraId="5DDA8873" w14:textId="77777777" w:rsidR="00AD6839" w:rsidRPr="007968E5" w:rsidRDefault="00AD6839" w:rsidP="00DD70AF">
            <w:pPr>
              <w:rPr>
                <w:sz w:val="20"/>
                <w:szCs w:val="20"/>
              </w:rPr>
            </w:pPr>
            <w:r w:rsidRPr="007968E5">
              <w:rPr>
                <w:sz w:val="20"/>
                <w:szCs w:val="20"/>
              </w:rPr>
              <w:t>.02*</w:t>
            </w:r>
          </w:p>
        </w:tc>
        <w:tc>
          <w:tcPr>
            <w:tcW w:w="1800" w:type="dxa"/>
            <w:vAlign w:val="center"/>
          </w:tcPr>
          <w:p w14:paraId="6D888CE9" w14:textId="74922EA9" w:rsidR="00AD6839" w:rsidRPr="007968E5" w:rsidRDefault="00AD6839" w:rsidP="00DD70AF">
            <w:pPr>
              <w:rPr>
                <w:sz w:val="20"/>
                <w:szCs w:val="20"/>
              </w:rPr>
            </w:pPr>
            <w:r w:rsidRPr="007968E5">
              <w:rPr>
                <w:sz w:val="20"/>
                <w:szCs w:val="20"/>
              </w:rPr>
              <w:t>-1.21 [-2.</w:t>
            </w:r>
            <w:proofErr w:type="gramStart"/>
            <w:r w:rsidRPr="007968E5">
              <w:rPr>
                <w:sz w:val="20"/>
                <w:szCs w:val="20"/>
              </w:rPr>
              <w:t>31,-</w:t>
            </w:r>
            <w:proofErr w:type="gramEnd"/>
            <w:r w:rsidRPr="007968E5">
              <w:rPr>
                <w:sz w:val="20"/>
                <w:szCs w:val="20"/>
              </w:rPr>
              <w:t>0.12]</w:t>
            </w:r>
          </w:p>
        </w:tc>
        <w:tc>
          <w:tcPr>
            <w:tcW w:w="720" w:type="dxa"/>
            <w:vAlign w:val="center"/>
          </w:tcPr>
          <w:p w14:paraId="2A92B0F8" w14:textId="77777777" w:rsidR="00AD6839" w:rsidRPr="007968E5" w:rsidRDefault="00AD6839" w:rsidP="00DD70AF">
            <w:pPr>
              <w:rPr>
                <w:sz w:val="20"/>
                <w:szCs w:val="20"/>
              </w:rPr>
            </w:pPr>
            <w:r w:rsidRPr="007968E5">
              <w:rPr>
                <w:sz w:val="20"/>
                <w:szCs w:val="20"/>
              </w:rPr>
              <w:t>-0.12</w:t>
            </w:r>
          </w:p>
        </w:tc>
        <w:tc>
          <w:tcPr>
            <w:tcW w:w="630" w:type="dxa"/>
            <w:vAlign w:val="center"/>
          </w:tcPr>
          <w:p w14:paraId="589BEA57" w14:textId="77777777" w:rsidR="00AD6839" w:rsidRPr="007968E5" w:rsidRDefault="00AD6839" w:rsidP="00DD70AF">
            <w:pPr>
              <w:rPr>
                <w:sz w:val="20"/>
                <w:szCs w:val="20"/>
              </w:rPr>
            </w:pPr>
            <w:r w:rsidRPr="007968E5">
              <w:rPr>
                <w:sz w:val="20"/>
                <w:szCs w:val="20"/>
              </w:rPr>
              <w:t>0.56</w:t>
            </w:r>
          </w:p>
        </w:tc>
        <w:tc>
          <w:tcPr>
            <w:tcW w:w="720" w:type="dxa"/>
            <w:vAlign w:val="center"/>
          </w:tcPr>
          <w:p w14:paraId="7079FA0C" w14:textId="77777777" w:rsidR="00AD6839" w:rsidRPr="007968E5" w:rsidRDefault="00AD6839" w:rsidP="00DD70AF">
            <w:pPr>
              <w:rPr>
                <w:sz w:val="20"/>
                <w:szCs w:val="20"/>
              </w:rPr>
            </w:pPr>
            <w:r w:rsidRPr="007968E5">
              <w:rPr>
                <w:sz w:val="20"/>
                <w:szCs w:val="20"/>
              </w:rPr>
              <w:t>.03*</w:t>
            </w:r>
          </w:p>
        </w:tc>
      </w:tr>
      <w:tr w:rsidR="00AD6839" w:rsidRPr="007968E5" w14:paraId="09EC398E" w14:textId="77777777" w:rsidTr="00625EC5">
        <w:tc>
          <w:tcPr>
            <w:tcW w:w="1350" w:type="dxa"/>
            <w:vMerge/>
          </w:tcPr>
          <w:p w14:paraId="2EF2B302" w14:textId="77777777" w:rsidR="00AD6839" w:rsidRPr="007968E5" w:rsidRDefault="00AD6839" w:rsidP="00DD70AF">
            <w:pPr>
              <w:rPr>
                <w:b/>
                <w:bCs/>
                <w:sz w:val="20"/>
                <w:szCs w:val="20"/>
              </w:rPr>
            </w:pPr>
          </w:p>
        </w:tc>
        <w:tc>
          <w:tcPr>
            <w:tcW w:w="1620" w:type="dxa"/>
            <w:vAlign w:val="center"/>
          </w:tcPr>
          <w:p w14:paraId="03A09D65" w14:textId="773E5FEB" w:rsidR="00AD6839" w:rsidRPr="007968E5" w:rsidRDefault="00AD6839" w:rsidP="00DD70AF">
            <w:pPr>
              <w:rPr>
                <w:sz w:val="20"/>
                <w:szCs w:val="20"/>
              </w:rPr>
            </w:pPr>
            <w:r w:rsidRPr="007968E5">
              <w:rPr>
                <w:sz w:val="20"/>
                <w:szCs w:val="20"/>
              </w:rPr>
              <w:t>Gross Motor</w:t>
            </w:r>
          </w:p>
        </w:tc>
        <w:tc>
          <w:tcPr>
            <w:tcW w:w="1800" w:type="dxa"/>
            <w:vAlign w:val="center"/>
          </w:tcPr>
          <w:p w14:paraId="43C2CE75" w14:textId="767340F7" w:rsidR="00AD6839" w:rsidRPr="007968E5" w:rsidRDefault="00AD6839" w:rsidP="00DD70AF">
            <w:pPr>
              <w:rPr>
                <w:sz w:val="20"/>
                <w:szCs w:val="20"/>
              </w:rPr>
            </w:pPr>
            <w:r w:rsidRPr="007968E5">
              <w:rPr>
                <w:sz w:val="20"/>
                <w:szCs w:val="20"/>
              </w:rPr>
              <w:t>-0.28 [-1.12, 0.55]</w:t>
            </w:r>
          </w:p>
        </w:tc>
        <w:tc>
          <w:tcPr>
            <w:tcW w:w="720" w:type="dxa"/>
            <w:vAlign w:val="center"/>
          </w:tcPr>
          <w:p w14:paraId="23774322" w14:textId="77777777" w:rsidR="00AD6839" w:rsidRPr="007968E5" w:rsidRDefault="00AD6839" w:rsidP="00DD70AF">
            <w:pPr>
              <w:rPr>
                <w:sz w:val="20"/>
                <w:szCs w:val="20"/>
              </w:rPr>
            </w:pPr>
            <w:r w:rsidRPr="007968E5">
              <w:rPr>
                <w:sz w:val="20"/>
                <w:szCs w:val="20"/>
              </w:rPr>
              <w:t>-0.03</w:t>
            </w:r>
          </w:p>
        </w:tc>
        <w:tc>
          <w:tcPr>
            <w:tcW w:w="630" w:type="dxa"/>
            <w:vAlign w:val="center"/>
          </w:tcPr>
          <w:p w14:paraId="31574705" w14:textId="77777777" w:rsidR="00AD6839" w:rsidRPr="007968E5" w:rsidRDefault="00AD6839" w:rsidP="00DD70AF">
            <w:pPr>
              <w:rPr>
                <w:sz w:val="20"/>
                <w:szCs w:val="20"/>
              </w:rPr>
            </w:pPr>
            <w:r w:rsidRPr="007968E5">
              <w:rPr>
                <w:sz w:val="20"/>
                <w:szCs w:val="20"/>
              </w:rPr>
              <w:t>0.43</w:t>
            </w:r>
          </w:p>
        </w:tc>
        <w:tc>
          <w:tcPr>
            <w:tcW w:w="630" w:type="dxa"/>
            <w:vAlign w:val="center"/>
          </w:tcPr>
          <w:p w14:paraId="7C4C5238" w14:textId="77777777" w:rsidR="00AD6839" w:rsidRPr="007968E5" w:rsidRDefault="00AD6839" w:rsidP="00DD70AF">
            <w:pPr>
              <w:rPr>
                <w:b/>
                <w:bCs/>
                <w:sz w:val="20"/>
                <w:szCs w:val="20"/>
              </w:rPr>
            </w:pPr>
            <w:r w:rsidRPr="007968E5">
              <w:rPr>
                <w:sz w:val="20"/>
                <w:szCs w:val="20"/>
              </w:rPr>
              <w:t>.51</w:t>
            </w:r>
          </w:p>
        </w:tc>
        <w:tc>
          <w:tcPr>
            <w:tcW w:w="1800" w:type="dxa"/>
            <w:vAlign w:val="center"/>
          </w:tcPr>
          <w:p w14:paraId="16FB3285" w14:textId="2A1607D7" w:rsidR="00AD6839" w:rsidRPr="007968E5" w:rsidRDefault="00AD6839" w:rsidP="00DD70AF">
            <w:pPr>
              <w:rPr>
                <w:sz w:val="20"/>
                <w:szCs w:val="20"/>
              </w:rPr>
            </w:pPr>
            <w:r w:rsidRPr="007968E5">
              <w:rPr>
                <w:sz w:val="20"/>
                <w:szCs w:val="20"/>
              </w:rPr>
              <w:t>-0.29 [-1.15, 0.57]</w:t>
            </w:r>
          </w:p>
        </w:tc>
        <w:tc>
          <w:tcPr>
            <w:tcW w:w="720" w:type="dxa"/>
            <w:vAlign w:val="center"/>
          </w:tcPr>
          <w:p w14:paraId="3DCDDBAD" w14:textId="77777777" w:rsidR="00AD6839" w:rsidRPr="007968E5" w:rsidRDefault="00AD6839" w:rsidP="00DD70AF">
            <w:pPr>
              <w:rPr>
                <w:sz w:val="20"/>
                <w:szCs w:val="20"/>
              </w:rPr>
            </w:pPr>
            <w:r w:rsidRPr="007968E5">
              <w:rPr>
                <w:sz w:val="20"/>
                <w:szCs w:val="20"/>
              </w:rPr>
              <w:t>-0.03</w:t>
            </w:r>
          </w:p>
        </w:tc>
        <w:tc>
          <w:tcPr>
            <w:tcW w:w="630" w:type="dxa"/>
            <w:vAlign w:val="center"/>
          </w:tcPr>
          <w:p w14:paraId="1D716101" w14:textId="77777777" w:rsidR="00AD6839" w:rsidRPr="007968E5" w:rsidRDefault="00AD6839" w:rsidP="00DD70AF">
            <w:pPr>
              <w:rPr>
                <w:sz w:val="20"/>
                <w:szCs w:val="20"/>
              </w:rPr>
            </w:pPr>
            <w:r w:rsidRPr="007968E5">
              <w:rPr>
                <w:sz w:val="20"/>
                <w:szCs w:val="20"/>
              </w:rPr>
              <w:t>0.44</w:t>
            </w:r>
          </w:p>
        </w:tc>
        <w:tc>
          <w:tcPr>
            <w:tcW w:w="720" w:type="dxa"/>
            <w:vAlign w:val="center"/>
          </w:tcPr>
          <w:p w14:paraId="21A31F15" w14:textId="77777777" w:rsidR="00AD6839" w:rsidRPr="007968E5" w:rsidRDefault="00AD6839" w:rsidP="00DD70AF">
            <w:pPr>
              <w:rPr>
                <w:b/>
                <w:bCs/>
                <w:sz w:val="20"/>
                <w:szCs w:val="20"/>
              </w:rPr>
            </w:pPr>
            <w:r w:rsidRPr="007968E5">
              <w:rPr>
                <w:sz w:val="20"/>
                <w:szCs w:val="20"/>
              </w:rPr>
              <w:t>.51</w:t>
            </w:r>
          </w:p>
        </w:tc>
      </w:tr>
      <w:tr w:rsidR="00AD6839" w:rsidRPr="007968E5" w14:paraId="3EA4EDB2" w14:textId="77777777" w:rsidTr="00625EC5">
        <w:tc>
          <w:tcPr>
            <w:tcW w:w="1350" w:type="dxa"/>
            <w:vMerge/>
          </w:tcPr>
          <w:p w14:paraId="77128A13" w14:textId="77777777" w:rsidR="00AD6839" w:rsidRPr="007968E5" w:rsidRDefault="00AD6839" w:rsidP="00DD70AF">
            <w:pPr>
              <w:rPr>
                <w:b/>
                <w:bCs/>
                <w:sz w:val="20"/>
                <w:szCs w:val="20"/>
              </w:rPr>
            </w:pPr>
          </w:p>
        </w:tc>
        <w:tc>
          <w:tcPr>
            <w:tcW w:w="1620" w:type="dxa"/>
            <w:vAlign w:val="center"/>
          </w:tcPr>
          <w:p w14:paraId="4668B6A8" w14:textId="2FCA184A" w:rsidR="00AD6839" w:rsidRPr="007968E5" w:rsidRDefault="00AD6839" w:rsidP="00DD70AF">
            <w:pPr>
              <w:rPr>
                <w:sz w:val="20"/>
                <w:szCs w:val="20"/>
              </w:rPr>
            </w:pPr>
            <w:r w:rsidRPr="007968E5">
              <w:rPr>
                <w:sz w:val="20"/>
                <w:szCs w:val="20"/>
              </w:rPr>
              <w:t>Problem Solving</w:t>
            </w:r>
          </w:p>
        </w:tc>
        <w:tc>
          <w:tcPr>
            <w:tcW w:w="1800" w:type="dxa"/>
            <w:vAlign w:val="center"/>
          </w:tcPr>
          <w:p w14:paraId="3A341C1B" w14:textId="14D8E306" w:rsidR="00AD6839" w:rsidRPr="007968E5" w:rsidRDefault="00AD6839" w:rsidP="00DD70AF">
            <w:pPr>
              <w:rPr>
                <w:sz w:val="20"/>
                <w:szCs w:val="20"/>
              </w:rPr>
            </w:pPr>
            <w:r w:rsidRPr="007968E5">
              <w:rPr>
                <w:sz w:val="20"/>
                <w:szCs w:val="20"/>
              </w:rPr>
              <w:t>-0.48 [-1.47, 0.51]</w:t>
            </w:r>
          </w:p>
        </w:tc>
        <w:tc>
          <w:tcPr>
            <w:tcW w:w="720" w:type="dxa"/>
            <w:vAlign w:val="center"/>
          </w:tcPr>
          <w:p w14:paraId="7C26FFD0" w14:textId="77777777" w:rsidR="00AD6839" w:rsidRPr="007968E5" w:rsidRDefault="00AD6839" w:rsidP="00DD70AF">
            <w:pPr>
              <w:rPr>
                <w:sz w:val="20"/>
                <w:szCs w:val="20"/>
              </w:rPr>
            </w:pPr>
            <w:r w:rsidRPr="007968E5">
              <w:rPr>
                <w:sz w:val="20"/>
                <w:szCs w:val="20"/>
              </w:rPr>
              <w:t>-0.05</w:t>
            </w:r>
          </w:p>
        </w:tc>
        <w:tc>
          <w:tcPr>
            <w:tcW w:w="630" w:type="dxa"/>
            <w:vAlign w:val="center"/>
          </w:tcPr>
          <w:p w14:paraId="7F30BDC1" w14:textId="77777777" w:rsidR="00AD6839" w:rsidRPr="007968E5" w:rsidRDefault="00AD6839" w:rsidP="00DD70AF">
            <w:pPr>
              <w:rPr>
                <w:sz w:val="20"/>
                <w:szCs w:val="20"/>
              </w:rPr>
            </w:pPr>
            <w:r w:rsidRPr="007968E5">
              <w:rPr>
                <w:sz w:val="20"/>
                <w:szCs w:val="20"/>
              </w:rPr>
              <w:t>0.51</w:t>
            </w:r>
          </w:p>
        </w:tc>
        <w:tc>
          <w:tcPr>
            <w:tcW w:w="630" w:type="dxa"/>
            <w:vAlign w:val="center"/>
          </w:tcPr>
          <w:p w14:paraId="0BEC843C" w14:textId="77777777" w:rsidR="00AD6839" w:rsidRPr="007968E5" w:rsidRDefault="00AD6839" w:rsidP="00DD70AF">
            <w:pPr>
              <w:rPr>
                <w:sz w:val="20"/>
                <w:szCs w:val="20"/>
              </w:rPr>
            </w:pPr>
            <w:r w:rsidRPr="007968E5">
              <w:rPr>
                <w:sz w:val="20"/>
                <w:szCs w:val="20"/>
              </w:rPr>
              <w:t>.34</w:t>
            </w:r>
          </w:p>
        </w:tc>
        <w:tc>
          <w:tcPr>
            <w:tcW w:w="1800" w:type="dxa"/>
            <w:vAlign w:val="center"/>
          </w:tcPr>
          <w:p w14:paraId="0B99B3AA" w14:textId="1003AE87" w:rsidR="00AD6839" w:rsidRPr="007968E5" w:rsidRDefault="00AD6839" w:rsidP="00DD70AF">
            <w:pPr>
              <w:rPr>
                <w:sz w:val="20"/>
                <w:szCs w:val="20"/>
              </w:rPr>
            </w:pPr>
            <w:r w:rsidRPr="007968E5">
              <w:rPr>
                <w:sz w:val="20"/>
                <w:szCs w:val="20"/>
              </w:rPr>
              <w:t>-0.36 [-1.29, 0.57]</w:t>
            </w:r>
          </w:p>
        </w:tc>
        <w:tc>
          <w:tcPr>
            <w:tcW w:w="720" w:type="dxa"/>
            <w:vAlign w:val="center"/>
          </w:tcPr>
          <w:p w14:paraId="228E2746" w14:textId="77777777" w:rsidR="00AD6839" w:rsidRPr="007968E5" w:rsidRDefault="00AD6839" w:rsidP="00DD70AF">
            <w:pPr>
              <w:rPr>
                <w:sz w:val="20"/>
                <w:szCs w:val="20"/>
              </w:rPr>
            </w:pPr>
            <w:r w:rsidRPr="007968E5">
              <w:rPr>
                <w:sz w:val="20"/>
                <w:szCs w:val="20"/>
              </w:rPr>
              <w:t>-0.04</w:t>
            </w:r>
          </w:p>
        </w:tc>
        <w:tc>
          <w:tcPr>
            <w:tcW w:w="630" w:type="dxa"/>
            <w:vAlign w:val="center"/>
          </w:tcPr>
          <w:p w14:paraId="428569D8" w14:textId="77777777" w:rsidR="00AD6839" w:rsidRPr="007968E5" w:rsidRDefault="00AD6839" w:rsidP="00DD70AF">
            <w:pPr>
              <w:rPr>
                <w:sz w:val="20"/>
                <w:szCs w:val="20"/>
              </w:rPr>
            </w:pPr>
            <w:r w:rsidRPr="007968E5">
              <w:rPr>
                <w:sz w:val="20"/>
                <w:szCs w:val="20"/>
              </w:rPr>
              <w:t>0.48</w:t>
            </w:r>
          </w:p>
        </w:tc>
        <w:tc>
          <w:tcPr>
            <w:tcW w:w="720" w:type="dxa"/>
            <w:vAlign w:val="center"/>
          </w:tcPr>
          <w:p w14:paraId="133A4CE7" w14:textId="77777777" w:rsidR="00AD6839" w:rsidRPr="007968E5" w:rsidRDefault="00AD6839" w:rsidP="00DD70AF">
            <w:pPr>
              <w:rPr>
                <w:sz w:val="20"/>
                <w:szCs w:val="20"/>
              </w:rPr>
            </w:pPr>
            <w:r w:rsidRPr="007968E5">
              <w:rPr>
                <w:sz w:val="20"/>
                <w:szCs w:val="20"/>
              </w:rPr>
              <w:t>.45</w:t>
            </w:r>
          </w:p>
        </w:tc>
      </w:tr>
      <w:tr w:rsidR="00AD6839" w:rsidRPr="007968E5" w14:paraId="5F67CC28" w14:textId="77777777" w:rsidTr="00625EC5">
        <w:tc>
          <w:tcPr>
            <w:tcW w:w="1350" w:type="dxa"/>
            <w:vMerge/>
          </w:tcPr>
          <w:p w14:paraId="6A936DEB" w14:textId="77777777" w:rsidR="00AD6839" w:rsidRPr="007968E5" w:rsidRDefault="00AD6839" w:rsidP="00DD70AF">
            <w:pPr>
              <w:rPr>
                <w:b/>
                <w:bCs/>
                <w:sz w:val="20"/>
                <w:szCs w:val="20"/>
              </w:rPr>
            </w:pPr>
          </w:p>
        </w:tc>
        <w:tc>
          <w:tcPr>
            <w:tcW w:w="1620" w:type="dxa"/>
            <w:vAlign w:val="center"/>
          </w:tcPr>
          <w:p w14:paraId="583F8CD8" w14:textId="1D47E7C7" w:rsidR="00AD6839" w:rsidRPr="007968E5" w:rsidRDefault="00AD6839" w:rsidP="00DD70AF">
            <w:pPr>
              <w:rPr>
                <w:sz w:val="20"/>
                <w:szCs w:val="20"/>
              </w:rPr>
            </w:pPr>
            <w:r w:rsidRPr="007968E5">
              <w:rPr>
                <w:sz w:val="20"/>
                <w:szCs w:val="20"/>
              </w:rPr>
              <w:t>Personal Social Skills</w:t>
            </w:r>
          </w:p>
        </w:tc>
        <w:tc>
          <w:tcPr>
            <w:tcW w:w="1800" w:type="dxa"/>
            <w:vAlign w:val="center"/>
          </w:tcPr>
          <w:p w14:paraId="190B29BD" w14:textId="1C6FDA17" w:rsidR="00AD6839" w:rsidRPr="007968E5" w:rsidRDefault="00AD6839" w:rsidP="00DD70AF">
            <w:pPr>
              <w:rPr>
                <w:sz w:val="20"/>
                <w:szCs w:val="20"/>
              </w:rPr>
            </w:pPr>
            <w:r w:rsidRPr="007968E5">
              <w:rPr>
                <w:sz w:val="20"/>
                <w:szCs w:val="20"/>
              </w:rPr>
              <w:t>-0.74 [-1.63, 0.15]</w:t>
            </w:r>
          </w:p>
        </w:tc>
        <w:tc>
          <w:tcPr>
            <w:tcW w:w="720" w:type="dxa"/>
            <w:vAlign w:val="center"/>
          </w:tcPr>
          <w:p w14:paraId="5C4D0762" w14:textId="77777777" w:rsidR="00AD6839" w:rsidRPr="007968E5" w:rsidRDefault="00AD6839" w:rsidP="00DD70AF">
            <w:pPr>
              <w:rPr>
                <w:sz w:val="20"/>
                <w:szCs w:val="20"/>
              </w:rPr>
            </w:pPr>
            <w:r w:rsidRPr="007968E5">
              <w:rPr>
                <w:sz w:val="20"/>
                <w:szCs w:val="20"/>
              </w:rPr>
              <w:t>-0.08</w:t>
            </w:r>
          </w:p>
        </w:tc>
        <w:tc>
          <w:tcPr>
            <w:tcW w:w="630" w:type="dxa"/>
            <w:vAlign w:val="center"/>
          </w:tcPr>
          <w:p w14:paraId="12211EA2" w14:textId="77777777" w:rsidR="00AD6839" w:rsidRPr="007968E5" w:rsidRDefault="00AD6839" w:rsidP="00DD70AF">
            <w:pPr>
              <w:rPr>
                <w:sz w:val="20"/>
                <w:szCs w:val="20"/>
              </w:rPr>
            </w:pPr>
            <w:r w:rsidRPr="007968E5">
              <w:rPr>
                <w:sz w:val="20"/>
                <w:szCs w:val="20"/>
              </w:rPr>
              <w:t>0.46</w:t>
            </w:r>
          </w:p>
        </w:tc>
        <w:tc>
          <w:tcPr>
            <w:tcW w:w="630" w:type="dxa"/>
            <w:vAlign w:val="center"/>
          </w:tcPr>
          <w:p w14:paraId="1BA0F323" w14:textId="77777777" w:rsidR="00AD6839" w:rsidRPr="007968E5" w:rsidRDefault="00AD6839" w:rsidP="00DD70AF">
            <w:pPr>
              <w:rPr>
                <w:b/>
                <w:bCs/>
                <w:sz w:val="20"/>
                <w:szCs w:val="20"/>
              </w:rPr>
            </w:pPr>
            <w:r w:rsidRPr="007968E5">
              <w:rPr>
                <w:sz w:val="20"/>
                <w:szCs w:val="20"/>
              </w:rPr>
              <w:t>.11</w:t>
            </w:r>
          </w:p>
        </w:tc>
        <w:tc>
          <w:tcPr>
            <w:tcW w:w="1800" w:type="dxa"/>
            <w:vAlign w:val="center"/>
          </w:tcPr>
          <w:p w14:paraId="089C47BB" w14:textId="2C40D6BD" w:rsidR="00AD6839" w:rsidRPr="007968E5" w:rsidRDefault="00AD6839" w:rsidP="00DD70AF">
            <w:pPr>
              <w:rPr>
                <w:sz w:val="20"/>
                <w:szCs w:val="20"/>
              </w:rPr>
            </w:pPr>
            <w:r w:rsidRPr="007968E5">
              <w:rPr>
                <w:sz w:val="20"/>
                <w:szCs w:val="20"/>
              </w:rPr>
              <w:t>-0.38 [-1.22, 0.47]</w:t>
            </w:r>
          </w:p>
        </w:tc>
        <w:tc>
          <w:tcPr>
            <w:tcW w:w="720" w:type="dxa"/>
            <w:vAlign w:val="center"/>
          </w:tcPr>
          <w:p w14:paraId="6E788562" w14:textId="77777777" w:rsidR="00AD6839" w:rsidRPr="007968E5" w:rsidRDefault="00AD6839" w:rsidP="00DD70AF">
            <w:pPr>
              <w:rPr>
                <w:sz w:val="20"/>
                <w:szCs w:val="20"/>
              </w:rPr>
            </w:pPr>
            <w:r w:rsidRPr="007968E5">
              <w:rPr>
                <w:sz w:val="20"/>
                <w:szCs w:val="20"/>
              </w:rPr>
              <w:t>-0.04</w:t>
            </w:r>
          </w:p>
        </w:tc>
        <w:tc>
          <w:tcPr>
            <w:tcW w:w="630" w:type="dxa"/>
            <w:vAlign w:val="center"/>
          </w:tcPr>
          <w:p w14:paraId="20A1E023" w14:textId="77777777" w:rsidR="00AD6839" w:rsidRPr="007968E5" w:rsidRDefault="00AD6839" w:rsidP="00DD70AF">
            <w:pPr>
              <w:rPr>
                <w:sz w:val="20"/>
                <w:szCs w:val="20"/>
              </w:rPr>
            </w:pPr>
            <w:r w:rsidRPr="007968E5">
              <w:rPr>
                <w:sz w:val="20"/>
                <w:szCs w:val="20"/>
              </w:rPr>
              <w:t>0.43</w:t>
            </w:r>
          </w:p>
        </w:tc>
        <w:tc>
          <w:tcPr>
            <w:tcW w:w="720" w:type="dxa"/>
            <w:tcBorders>
              <w:bottom w:val="single" w:sz="12" w:space="0" w:color="auto"/>
            </w:tcBorders>
            <w:vAlign w:val="center"/>
          </w:tcPr>
          <w:p w14:paraId="7D2068F7" w14:textId="77777777" w:rsidR="00AD6839" w:rsidRPr="007968E5" w:rsidRDefault="00AD6839" w:rsidP="00DD70AF">
            <w:pPr>
              <w:rPr>
                <w:sz w:val="20"/>
                <w:szCs w:val="20"/>
              </w:rPr>
            </w:pPr>
            <w:r w:rsidRPr="007968E5">
              <w:rPr>
                <w:sz w:val="20"/>
                <w:szCs w:val="20"/>
              </w:rPr>
              <w:t>.38</w:t>
            </w:r>
          </w:p>
        </w:tc>
      </w:tr>
      <w:tr w:rsidR="00AD6839" w:rsidRPr="007968E5" w14:paraId="19FE7773" w14:textId="77777777" w:rsidTr="00625EC5">
        <w:tc>
          <w:tcPr>
            <w:tcW w:w="1350" w:type="dxa"/>
            <w:vMerge w:val="restart"/>
            <w:tcBorders>
              <w:top w:val="single" w:sz="12" w:space="0" w:color="auto"/>
            </w:tcBorders>
          </w:tcPr>
          <w:p w14:paraId="6C52AAA8" w14:textId="718EE7A6" w:rsidR="00AD6839" w:rsidRPr="007968E5" w:rsidRDefault="00AD6839" w:rsidP="00DD70AF">
            <w:pPr>
              <w:rPr>
                <w:b/>
                <w:bCs/>
                <w:sz w:val="20"/>
                <w:szCs w:val="20"/>
              </w:rPr>
            </w:pPr>
            <w:r w:rsidRPr="007968E5">
              <w:rPr>
                <w:b/>
                <w:bCs/>
                <w:sz w:val="20"/>
                <w:szCs w:val="20"/>
              </w:rPr>
              <w:t>Abuse</w:t>
            </w:r>
          </w:p>
        </w:tc>
        <w:tc>
          <w:tcPr>
            <w:tcW w:w="1620" w:type="dxa"/>
            <w:tcBorders>
              <w:top w:val="single" w:sz="12" w:space="0" w:color="auto"/>
            </w:tcBorders>
            <w:vAlign w:val="center"/>
          </w:tcPr>
          <w:p w14:paraId="7AF5B3A8" w14:textId="4C336FBE" w:rsidR="00AD6839" w:rsidRPr="007968E5" w:rsidRDefault="00AD6839" w:rsidP="00DD70AF">
            <w:pPr>
              <w:rPr>
                <w:sz w:val="20"/>
                <w:szCs w:val="20"/>
              </w:rPr>
            </w:pPr>
            <w:r w:rsidRPr="007968E5">
              <w:rPr>
                <w:sz w:val="20"/>
                <w:szCs w:val="20"/>
              </w:rPr>
              <w:t>Communication</w:t>
            </w:r>
          </w:p>
        </w:tc>
        <w:tc>
          <w:tcPr>
            <w:tcW w:w="1800" w:type="dxa"/>
            <w:tcBorders>
              <w:top w:val="single" w:sz="12" w:space="0" w:color="auto"/>
            </w:tcBorders>
            <w:vAlign w:val="center"/>
          </w:tcPr>
          <w:p w14:paraId="3EFA1C68" w14:textId="33536B71" w:rsidR="00AD6839" w:rsidRPr="007968E5" w:rsidRDefault="00AD6839" w:rsidP="00DD70AF">
            <w:pPr>
              <w:rPr>
                <w:sz w:val="20"/>
                <w:szCs w:val="20"/>
              </w:rPr>
            </w:pPr>
            <w:r w:rsidRPr="007968E5">
              <w:rPr>
                <w:sz w:val="20"/>
                <w:szCs w:val="20"/>
              </w:rPr>
              <w:t>-0.51 [-1.52, 0.5]</w:t>
            </w:r>
          </w:p>
        </w:tc>
        <w:tc>
          <w:tcPr>
            <w:tcW w:w="720" w:type="dxa"/>
            <w:tcBorders>
              <w:top w:val="single" w:sz="12" w:space="0" w:color="auto"/>
            </w:tcBorders>
            <w:vAlign w:val="center"/>
          </w:tcPr>
          <w:p w14:paraId="1C209CAC" w14:textId="77777777" w:rsidR="00AD6839" w:rsidRPr="007968E5" w:rsidRDefault="00AD6839" w:rsidP="00DD70AF">
            <w:pPr>
              <w:rPr>
                <w:sz w:val="20"/>
                <w:szCs w:val="20"/>
              </w:rPr>
            </w:pPr>
            <w:r w:rsidRPr="007968E5">
              <w:rPr>
                <w:sz w:val="20"/>
                <w:szCs w:val="20"/>
              </w:rPr>
              <w:t>-0.05</w:t>
            </w:r>
          </w:p>
        </w:tc>
        <w:tc>
          <w:tcPr>
            <w:tcW w:w="630" w:type="dxa"/>
            <w:tcBorders>
              <w:top w:val="single" w:sz="12" w:space="0" w:color="auto"/>
            </w:tcBorders>
            <w:vAlign w:val="center"/>
          </w:tcPr>
          <w:p w14:paraId="2A2732A0" w14:textId="77777777" w:rsidR="00AD6839" w:rsidRPr="007968E5" w:rsidRDefault="00AD6839" w:rsidP="00DD70AF">
            <w:pPr>
              <w:rPr>
                <w:sz w:val="20"/>
                <w:szCs w:val="20"/>
              </w:rPr>
            </w:pPr>
            <w:r w:rsidRPr="007968E5">
              <w:rPr>
                <w:sz w:val="20"/>
                <w:szCs w:val="20"/>
              </w:rPr>
              <w:t>0.51</w:t>
            </w:r>
          </w:p>
        </w:tc>
        <w:tc>
          <w:tcPr>
            <w:tcW w:w="630" w:type="dxa"/>
            <w:tcBorders>
              <w:top w:val="single" w:sz="12" w:space="0" w:color="auto"/>
            </w:tcBorders>
            <w:vAlign w:val="center"/>
          </w:tcPr>
          <w:p w14:paraId="3CCDEA2F" w14:textId="77777777" w:rsidR="00AD6839" w:rsidRPr="007968E5" w:rsidRDefault="00AD6839" w:rsidP="00DD70AF">
            <w:pPr>
              <w:rPr>
                <w:sz w:val="20"/>
                <w:szCs w:val="20"/>
              </w:rPr>
            </w:pPr>
            <w:r w:rsidRPr="007968E5">
              <w:rPr>
                <w:sz w:val="20"/>
                <w:szCs w:val="20"/>
              </w:rPr>
              <w:t>.32</w:t>
            </w:r>
          </w:p>
        </w:tc>
        <w:tc>
          <w:tcPr>
            <w:tcW w:w="1800" w:type="dxa"/>
            <w:tcBorders>
              <w:top w:val="single" w:sz="12" w:space="0" w:color="auto"/>
            </w:tcBorders>
            <w:vAlign w:val="center"/>
          </w:tcPr>
          <w:p w14:paraId="429DE08B" w14:textId="1A50D511" w:rsidR="00AD6839" w:rsidRPr="007968E5" w:rsidRDefault="00AD6839" w:rsidP="00DD70AF">
            <w:pPr>
              <w:rPr>
                <w:sz w:val="20"/>
                <w:szCs w:val="20"/>
              </w:rPr>
            </w:pPr>
            <w:r w:rsidRPr="007968E5">
              <w:rPr>
                <w:sz w:val="20"/>
                <w:szCs w:val="20"/>
              </w:rPr>
              <w:t>-0.09 [-0.99, 0.8</w:t>
            </w:r>
            <w:r w:rsidR="00E34C54">
              <w:rPr>
                <w:sz w:val="20"/>
                <w:szCs w:val="20"/>
              </w:rPr>
              <w:t>0</w:t>
            </w:r>
            <w:r w:rsidRPr="007968E5">
              <w:rPr>
                <w:sz w:val="20"/>
                <w:szCs w:val="20"/>
              </w:rPr>
              <w:t>]</w:t>
            </w:r>
          </w:p>
        </w:tc>
        <w:tc>
          <w:tcPr>
            <w:tcW w:w="720" w:type="dxa"/>
            <w:tcBorders>
              <w:top w:val="single" w:sz="12" w:space="0" w:color="auto"/>
            </w:tcBorders>
            <w:vAlign w:val="center"/>
          </w:tcPr>
          <w:p w14:paraId="3DBC1BAC" w14:textId="77777777" w:rsidR="00AD6839" w:rsidRPr="007968E5" w:rsidRDefault="00AD6839" w:rsidP="00DD70AF">
            <w:pPr>
              <w:rPr>
                <w:sz w:val="20"/>
                <w:szCs w:val="20"/>
              </w:rPr>
            </w:pPr>
            <w:r w:rsidRPr="007968E5">
              <w:rPr>
                <w:sz w:val="20"/>
                <w:szCs w:val="20"/>
              </w:rPr>
              <w:t>-0.01</w:t>
            </w:r>
          </w:p>
        </w:tc>
        <w:tc>
          <w:tcPr>
            <w:tcW w:w="630" w:type="dxa"/>
            <w:tcBorders>
              <w:top w:val="single" w:sz="12" w:space="0" w:color="auto"/>
            </w:tcBorders>
            <w:vAlign w:val="center"/>
          </w:tcPr>
          <w:p w14:paraId="747E73E4" w14:textId="77777777" w:rsidR="00AD6839" w:rsidRPr="007968E5" w:rsidRDefault="00AD6839" w:rsidP="00DD70AF">
            <w:pPr>
              <w:rPr>
                <w:sz w:val="20"/>
                <w:szCs w:val="20"/>
              </w:rPr>
            </w:pPr>
            <w:r w:rsidRPr="007968E5">
              <w:rPr>
                <w:sz w:val="20"/>
                <w:szCs w:val="20"/>
              </w:rPr>
              <w:t>0.46</w:t>
            </w:r>
          </w:p>
        </w:tc>
        <w:tc>
          <w:tcPr>
            <w:tcW w:w="720" w:type="dxa"/>
            <w:tcBorders>
              <w:top w:val="single" w:sz="12" w:space="0" w:color="auto"/>
            </w:tcBorders>
            <w:vAlign w:val="center"/>
          </w:tcPr>
          <w:p w14:paraId="3230ECF0" w14:textId="77777777" w:rsidR="00AD6839" w:rsidRPr="007968E5" w:rsidRDefault="00AD6839" w:rsidP="00DD70AF">
            <w:pPr>
              <w:rPr>
                <w:sz w:val="20"/>
                <w:szCs w:val="20"/>
              </w:rPr>
            </w:pPr>
            <w:r w:rsidRPr="007968E5">
              <w:rPr>
                <w:sz w:val="20"/>
                <w:szCs w:val="20"/>
              </w:rPr>
              <w:t>.84</w:t>
            </w:r>
          </w:p>
        </w:tc>
      </w:tr>
      <w:tr w:rsidR="00AD6839" w:rsidRPr="007968E5" w14:paraId="1C86CEFE" w14:textId="77777777" w:rsidTr="00625EC5">
        <w:tc>
          <w:tcPr>
            <w:tcW w:w="1350" w:type="dxa"/>
            <w:vMerge/>
          </w:tcPr>
          <w:p w14:paraId="09AA698D" w14:textId="77777777" w:rsidR="00AD6839" w:rsidRPr="007968E5" w:rsidRDefault="00AD6839" w:rsidP="00DD70AF">
            <w:pPr>
              <w:rPr>
                <w:b/>
                <w:bCs/>
                <w:sz w:val="20"/>
                <w:szCs w:val="20"/>
              </w:rPr>
            </w:pPr>
          </w:p>
        </w:tc>
        <w:tc>
          <w:tcPr>
            <w:tcW w:w="1620" w:type="dxa"/>
            <w:vAlign w:val="center"/>
          </w:tcPr>
          <w:p w14:paraId="52393C76" w14:textId="3A69D8AE" w:rsidR="00AD6839" w:rsidRPr="007968E5" w:rsidRDefault="00AD6839" w:rsidP="00DD70AF">
            <w:pPr>
              <w:rPr>
                <w:sz w:val="20"/>
                <w:szCs w:val="20"/>
              </w:rPr>
            </w:pPr>
            <w:r w:rsidRPr="007968E5">
              <w:rPr>
                <w:sz w:val="20"/>
                <w:szCs w:val="20"/>
              </w:rPr>
              <w:t>Fine Motor</w:t>
            </w:r>
          </w:p>
        </w:tc>
        <w:tc>
          <w:tcPr>
            <w:tcW w:w="1800" w:type="dxa"/>
            <w:vAlign w:val="center"/>
          </w:tcPr>
          <w:p w14:paraId="78D151DB" w14:textId="59E96485" w:rsidR="00AD6839" w:rsidRPr="007968E5" w:rsidRDefault="00AD6839" w:rsidP="00DD70AF">
            <w:pPr>
              <w:rPr>
                <w:sz w:val="20"/>
                <w:szCs w:val="20"/>
              </w:rPr>
            </w:pPr>
            <w:r w:rsidRPr="007968E5">
              <w:rPr>
                <w:sz w:val="20"/>
                <w:szCs w:val="20"/>
              </w:rPr>
              <w:t>-1.28 [-2.43, -0.13]</w:t>
            </w:r>
          </w:p>
        </w:tc>
        <w:tc>
          <w:tcPr>
            <w:tcW w:w="720" w:type="dxa"/>
            <w:vAlign w:val="center"/>
          </w:tcPr>
          <w:p w14:paraId="113E3A58" w14:textId="77777777" w:rsidR="00AD6839" w:rsidRPr="007968E5" w:rsidRDefault="00AD6839" w:rsidP="00DD70AF">
            <w:pPr>
              <w:rPr>
                <w:sz w:val="20"/>
                <w:szCs w:val="20"/>
              </w:rPr>
            </w:pPr>
            <w:r w:rsidRPr="007968E5">
              <w:rPr>
                <w:sz w:val="20"/>
                <w:szCs w:val="20"/>
              </w:rPr>
              <w:t>-0.13</w:t>
            </w:r>
          </w:p>
        </w:tc>
        <w:tc>
          <w:tcPr>
            <w:tcW w:w="630" w:type="dxa"/>
            <w:vAlign w:val="center"/>
          </w:tcPr>
          <w:p w14:paraId="1B50F825" w14:textId="77777777" w:rsidR="00AD6839" w:rsidRPr="007968E5" w:rsidRDefault="00AD6839" w:rsidP="00DD70AF">
            <w:pPr>
              <w:rPr>
                <w:sz w:val="20"/>
                <w:szCs w:val="20"/>
              </w:rPr>
            </w:pPr>
            <w:r w:rsidRPr="007968E5">
              <w:rPr>
                <w:sz w:val="20"/>
                <w:szCs w:val="20"/>
              </w:rPr>
              <w:t>0.59</w:t>
            </w:r>
          </w:p>
        </w:tc>
        <w:tc>
          <w:tcPr>
            <w:tcW w:w="630" w:type="dxa"/>
            <w:vAlign w:val="center"/>
          </w:tcPr>
          <w:p w14:paraId="0C4C636F" w14:textId="77777777" w:rsidR="00AD6839" w:rsidRPr="007968E5" w:rsidRDefault="00AD6839" w:rsidP="00DD70AF">
            <w:pPr>
              <w:rPr>
                <w:sz w:val="20"/>
                <w:szCs w:val="20"/>
              </w:rPr>
            </w:pPr>
            <w:r w:rsidRPr="007968E5">
              <w:rPr>
                <w:sz w:val="20"/>
                <w:szCs w:val="20"/>
              </w:rPr>
              <w:t>.03*</w:t>
            </w:r>
          </w:p>
        </w:tc>
        <w:tc>
          <w:tcPr>
            <w:tcW w:w="1800" w:type="dxa"/>
            <w:vAlign w:val="center"/>
          </w:tcPr>
          <w:p w14:paraId="3A345E21" w14:textId="46AB79DB" w:rsidR="00AD6839" w:rsidRPr="007968E5" w:rsidRDefault="00AD6839" w:rsidP="00DD70AF">
            <w:pPr>
              <w:rPr>
                <w:sz w:val="20"/>
                <w:szCs w:val="20"/>
              </w:rPr>
            </w:pPr>
            <w:r w:rsidRPr="007968E5">
              <w:rPr>
                <w:sz w:val="20"/>
                <w:szCs w:val="20"/>
              </w:rPr>
              <w:t>-1.21 [-2.</w:t>
            </w:r>
            <w:proofErr w:type="gramStart"/>
            <w:r w:rsidRPr="007968E5">
              <w:rPr>
                <w:sz w:val="20"/>
                <w:szCs w:val="20"/>
              </w:rPr>
              <w:t>32,-</w:t>
            </w:r>
            <w:proofErr w:type="gramEnd"/>
            <w:r w:rsidRPr="007968E5">
              <w:rPr>
                <w:sz w:val="20"/>
                <w:szCs w:val="20"/>
              </w:rPr>
              <w:t>0.10]</w:t>
            </w:r>
          </w:p>
        </w:tc>
        <w:tc>
          <w:tcPr>
            <w:tcW w:w="720" w:type="dxa"/>
            <w:vAlign w:val="center"/>
          </w:tcPr>
          <w:p w14:paraId="060BD80E" w14:textId="77777777" w:rsidR="00AD6839" w:rsidRPr="007968E5" w:rsidRDefault="00AD6839" w:rsidP="00DD70AF">
            <w:pPr>
              <w:rPr>
                <w:sz w:val="20"/>
                <w:szCs w:val="20"/>
              </w:rPr>
            </w:pPr>
            <w:r w:rsidRPr="007968E5">
              <w:rPr>
                <w:sz w:val="20"/>
                <w:szCs w:val="20"/>
              </w:rPr>
              <w:t>-0.13</w:t>
            </w:r>
          </w:p>
        </w:tc>
        <w:tc>
          <w:tcPr>
            <w:tcW w:w="630" w:type="dxa"/>
            <w:vAlign w:val="center"/>
          </w:tcPr>
          <w:p w14:paraId="0F6C502E" w14:textId="77777777" w:rsidR="00AD6839" w:rsidRPr="007968E5" w:rsidRDefault="00AD6839" w:rsidP="00DD70AF">
            <w:pPr>
              <w:rPr>
                <w:sz w:val="20"/>
                <w:szCs w:val="20"/>
              </w:rPr>
            </w:pPr>
            <w:r w:rsidRPr="007968E5">
              <w:rPr>
                <w:sz w:val="20"/>
                <w:szCs w:val="20"/>
              </w:rPr>
              <w:t>0.57</w:t>
            </w:r>
          </w:p>
        </w:tc>
        <w:tc>
          <w:tcPr>
            <w:tcW w:w="720" w:type="dxa"/>
            <w:vAlign w:val="center"/>
          </w:tcPr>
          <w:p w14:paraId="494CA5F0" w14:textId="77777777" w:rsidR="00AD6839" w:rsidRPr="007968E5" w:rsidRDefault="00AD6839" w:rsidP="00DD70AF">
            <w:pPr>
              <w:rPr>
                <w:sz w:val="20"/>
                <w:szCs w:val="20"/>
              </w:rPr>
            </w:pPr>
            <w:r w:rsidRPr="007968E5">
              <w:rPr>
                <w:sz w:val="20"/>
                <w:szCs w:val="20"/>
              </w:rPr>
              <w:t>.03*</w:t>
            </w:r>
          </w:p>
        </w:tc>
      </w:tr>
      <w:tr w:rsidR="00AD6839" w:rsidRPr="007968E5" w14:paraId="4310049E" w14:textId="77777777" w:rsidTr="00625EC5">
        <w:tc>
          <w:tcPr>
            <w:tcW w:w="1350" w:type="dxa"/>
            <w:vMerge/>
          </w:tcPr>
          <w:p w14:paraId="376C4E86" w14:textId="77777777" w:rsidR="00AD6839" w:rsidRPr="007968E5" w:rsidRDefault="00AD6839" w:rsidP="00DD70AF">
            <w:pPr>
              <w:rPr>
                <w:b/>
                <w:bCs/>
                <w:sz w:val="20"/>
                <w:szCs w:val="20"/>
              </w:rPr>
            </w:pPr>
          </w:p>
        </w:tc>
        <w:tc>
          <w:tcPr>
            <w:tcW w:w="1620" w:type="dxa"/>
            <w:vAlign w:val="center"/>
          </w:tcPr>
          <w:p w14:paraId="7ABFA1D7" w14:textId="699FEDA2" w:rsidR="00AD6839" w:rsidRPr="007968E5" w:rsidRDefault="00AD6839" w:rsidP="00DD70AF">
            <w:pPr>
              <w:rPr>
                <w:sz w:val="20"/>
                <w:szCs w:val="20"/>
              </w:rPr>
            </w:pPr>
            <w:r w:rsidRPr="007968E5">
              <w:rPr>
                <w:sz w:val="20"/>
                <w:szCs w:val="20"/>
              </w:rPr>
              <w:t>Gross Motor</w:t>
            </w:r>
          </w:p>
        </w:tc>
        <w:tc>
          <w:tcPr>
            <w:tcW w:w="1800" w:type="dxa"/>
            <w:vAlign w:val="center"/>
          </w:tcPr>
          <w:p w14:paraId="24B09E75" w14:textId="07376DD8" w:rsidR="00AD6839" w:rsidRPr="007968E5" w:rsidRDefault="00AD6839" w:rsidP="00DD70AF">
            <w:pPr>
              <w:rPr>
                <w:sz w:val="20"/>
                <w:szCs w:val="20"/>
              </w:rPr>
            </w:pPr>
            <w:r w:rsidRPr="007968E5">
              <w:rPr>
                <w:sz w:val="20"/>
                <w:szCs w:val="20"/>
              </w:rPr>
              <w:t>-0.23 [-1.02, 0.55]</w:t>
            </w:r>
          </w:p>
        </w:tc>
        <w:tc>
          <w:tcPr>
            <w:tcW w:w="720" w:type="dxa"/>
            <w:vAlign w:val="center"/>
          </w:tcPr>
          <w:p w14:paraId="26BBB0F8" w14:textId="77777777" w:rsidR="00AD6839" w:rsidRPr="007968E5" w:rsidRDefault="00AD6839" w:rsidP="00DD70AF">
            <w:pPr>
              <w:rPr>
                <w:sz w:val="20"/>
                <w:szCs w:val="20"/>
              </w:rPr>
            </w:pPr>
            <w:r w:rsidRPr="007968E5">
              <w:rPr>
                <w:sz w:val="20"/>
                <w:szCs w:val="20"/>
              </w:rPr>
              <w:t>-0.03</w:t>
            </w:r>
          </w:p>
        </w:tc>
        <w:tc>
          <w:tcPr>
            <w:tcW w:w="630" w:type="dxa"/>
            <w:vAlign w:val="center"/>
          </w:tcPr>
          <w:p w14:paraId="0980D1FE" w14:textId="77777777" w:rsidR="00AD6839" w:rsidRPr="007968E5" w:rsidRDefault="00AD6839" w:rsidP="00DD70AF">
            <w:pPr>
              <w:rPr>
                <w:sz w:val="20"/>
                <w:szCs w:val="20"/>
              </w:rPr>
            </w:pPr>
            <w:r w:rsidRPr="007968E5">
              <w:rPr>
                <w:sz w:val="20"/>
                <w:szCs w:val="20"/>
              </w:rPr>
              <w:t>0.4</w:t>
            </w:r>
          </w:p>
        </w:tc>
        <w:tc>
          <w:tcPr>
            <w:tcW w:w="630" w:type="dxa"/>
            <w:vAlign w:val="center"/>
          </w:tcPr>
          <w:p w14:paraId="2E04C415" w14:textId="77777777" w:rsidR="00AD6839" w:rsidRPr="007968E5" w:rsidRDefault="00AD6839" w:rsidP="00DD70AF">
            <w:pPr>
              <w:rPr>
                <w:b/>
                <w:bCs/>
                <w:sz w:val="20"/>
                <w:szCs w:val="20"/>
              </w:rPr>
            </w:pPr>
            <w:r w:rsidRPr="007968E5">
              <w:rPr>
                <w:sz w:val="20"/>
                <w:szCs w:val="20"/>
              </w:rPr>
              <w:t>.56</w:t>
            </w:r>
          </w:p>
        </w:tc>
        <w:tc>
          <w:tcPr>
            <w:tcW w:w="1800" w:type="dxa"/>
            <w:vAlign w:val="center"/>
          </w:tcPr>
          <w:p w14:paraId="07E3260F" w14:textId="7BD4B847" w:rsidR="00AD6839" w:rsidRPr="007968E5" w:rsidRDefault="00AD6839" w:rsidP="00DD70AF">
            <w:pPr>
              <w:rPr>
                <w:sz w:val="20"/>
                <w:szCs w:val="20"/>
              </w:rPr>
            </w:pPr>
            <w:r w:rsidRPr="007968E5">
              <w:rPr>
                <w:sz w:val="20"/>
                <w:szCs w:val="20"/>
              </w:rPr>
              <w:t>-0.22 [-1.03, 0.58]</w:t>
            </w:r>
          </w:p>
        </w:tc>
        <w:tc>
          <w:tcPr>
            <w:tcW w:w="720" w:type="dxa"/>
            <w:vAlign w:val="center"/>
          </w:tcPr>
          <w:p w14:paraId="3037CB6B" w14:textId="77777777" w:rsidR="00AD6839" w:rsidRPr="007968E5" w:rsidRDefault="00AD6839" w:rsidP="00DD70AF">
            <w:pPr>
              <w:rPr>
                <w:sz w:val="20"/>
                <w:szCs w:val="20"/>
              </w:rPr>
            </w:pPr>
            <w:r w:rsidRPr="007968E5">
              <w:rPr>
                <w:sz w:val="20"/>
                <w:szCs w:val="20"/>
              </w:rPr>
              <w:t>-0.02</w:t>
            </w:r>
          </w:p>
        </w:tc>
        <w:tc>
          <w:tcPr>
            <w:tcW w:w="630" w:type="dxa"/>
            <w:vAlign w:val="center"/>
          </w:tcPr>
          <w:p w14:paraId="678383A9" w14:textId="77777777" w:rsidR="00AD6839" w:rsidRPr="007968E5" w:rsidRDefault="00AD6839" w:rsidP="00DD70AF">
            <w:pPr>
              <w:rPr>
                <w:sz w:val="20"/>
                <w:szCs w:val="20"/>
              </w:rPr>
            </w:pPr>
            <w:r w:rsidRPr="007968E5">
              <w:rPr>
                <w:sz w:val="20"/>
                <w:szCs w:val="20"/>
              </w:rPr>
              <w:t>0.41</w:t>
            </w:r>
          </w:p>
        </w:tc>
        <w:tc>
          <w:tcPr>
            <w:tcW w:w="720" w:type="dxa"/>
            <w:vAlign w:val="center"/>
          </w:tcPr>
          <w:p w14:paraId="3B5EE8A6" w14:textId="77777777" w:rsidR="00AD6839" w:rsidRPr="007968E5" w:rsidRDefault="00AD6839" w:rsidP="00DD70AF">
            <w:pPr>
              <w:rPr>
                <w:b/>
                <w:bCs/>
                <w:sz w:val="20"/>
                <w:szCs w:val="20"/>
              </w:rPr>
            </w:pPr>
            <w:r w:rsidRPr="007968E5">
              <w:rPr>
                <w:sz w:val="20"/>
                <w:szCs w:val="20"/>
              </w:rPr>
              <w:t>.59</w:t>
            </w:r>
          </w:p>
        </w:tc>
      </w:tr>
      <w:tr w:rsidR="00AD6839" w:rsidRPr="007968E5" w14:paraId="5D777B74" w14:textId="77777777" w:rsidTr="00625EC5">
        <w:tc>
          <w:tcPr>
            <w:tcW w:w="1350" w:type="dxa"/>
            <w:vMerge/>
          </w:tcPr>
          <w:p w14:paraId="00EB8374" w14:textId="77777777" w:rsidR="00AD6839" w:rsidRPr="007968E5" w:rsidRDefault="00AD6839" w:rsidP="00DD70AF">
            <w:pPr>
              <w:rPr>
                <w:b/>
                <w:bCs/>
                <w:sz w:val="20"/>
                <w:szCs w:val="20"/>
              </w:rPr>
            </w:pPr>
          </w:p>
        </w:tc>
        <w:tc>
          <w:tcPr>
            <w:tcW w:w="1620" w:type="dxa"/>
            <w:vAlign w:val="center"/>
          </w:tcPr>
          <w:p w14:paraId="588DF2D8" w14:textId="510D2905" w:rsidR="00AD6839" w:rsidRPr="007968E5" w:rsidRDefault="00AD6839" w:rsidP="00DD70AF">
            <w:pPr>
              <w:rPr>
                <w:sz w:val="20"/>
                <w:szCs w:val="20"/>
              </w:rPr>
            </w:pPr>
            <w:r w:rsidRPr="007968E5">
              <w:rPr>
                <w:sz w:val="20"/>
                <w:szCs w:val="20"/>
              </w:rPr>
              <w:t>Problem Solving</w:t>
            </w:r>
          </w:p>
        </w:tc>
        <w:tc>
          <w:tcPr>
            <w:tcW w:w="1800" w:type="dxa"/>
            <w:vAlign w:val="center"/>
          </w:tcPr>
          <w:p w14:paraId="58AA3351" w14:textId="32477C42" w:rsidR="00AD6839" w:rsidRPr="007968E5" w:rsidRDefault="00AD6839" w:rsidP="00DD70AF">
            <w:pPr>
              <w:rPr>
                <w:sz w:val="20"/>
                <w:szCs w:val="20"/>
              </w:rPr>
            </w:pPr>
            <w:r w:rsidRPr="007968E5">
              <w:rPr>
                <w:sz w:val="20"/>
                <w:szCs w:val="20"/>
              </w:rPr>
              <w:t>-0.48 [-1.5, 0.53]</w:t>
            </w:r>
          </w:p>
        </w:tc>
        <w:tc>
          <w:tcPr>
            <w:tcW w:w="720" w:type="dxa"/>
            <w:vAlign w:val="center"/>
          </w:tcPr>
          <w:p w14:paraId="147F8504" w14:textId="77777777" w:rsidR="00AD6839" w:rsidRPr="007968E5" w:rsidRDefault="00AD6839" w:rsidP="00DD70AF">
            <w:pPr>
              <w:rPr>
                <w:sz w:val="20"/>
                <w:szCs w:val="20"/>
              </w:rPr>
            </w:pPr>
            <w:r w:rsidRPr="007968E5">
              <w:rPr>
                <w:sz w:val="20"/>
                <w:szCs w:val="20"/>
              </w:rPr>
              <w:t>-0.05</w:t>
            </w:r>
          </w:p>
        </w:tc>
        <w:tc>
          <w:tcPr>
            <w:tcW w:w="630" w:type="dxa"/>
            <w:vAlign w:val="center"/>
          </w:tcPr>
          <w:p w14:paraId="7B1EB514" w14:textId="77777777" w:rsidR="00AD6839" w:rsidRPr="007968E5" w:rsidRDefault="00AD6839" w:rsidP="00DD70AF">
            <w:pPr>
              <w:rPr>
                <w:sz w:val="20"/>
                <w:szCs w:val="20"/>
              </w:rPr>
            </w:pPr>
            <w:r w:rsidRPr="007968E5">
              <w:rPr>
                <w:sz w:val="20"/>
                <w:szCs w:val="20"/>
              </w:rPr>
              <w:t>0.52</w:t>
            </w:r>
          </w:p>
        </w:tc>
        <w:tc>
          <w:tcPr>
            <w:tcW w:w="630" w:type="dxa"/>
            <w:vAlign w:val="center"/>
          </w:tcPr>
          <w:p w14:paraId="6415BD2B" w14:textId="77777777" w:rsidR="00AD6839" w:rsidRPr="007968E5" w:rsidRDefault="00AD6839" w:rsidP="00DD70AF">
            <w:pPr>
              <w:rPr>
                <w:sz w:val="20"/>
                <w:szCs w:val="20"/>
              </w:rPr>
            </w:pPr>
            <w:r w:rsidRPr="007968E5">
              <w:rPr>
                <w:sz w:val="20"/>
                <w:szCs w:val="20"/>
              </w:rPr>
              <w:t>.35</w:t>
            </w:r>
          </w:p>
        </w:tc>
        <w:tc>
          <w:tcPr>
            <w:tcW w:w="1800" w:type="dxa"/>
            <w:vAlign w:val="center"/>
          </w:tcPr>
          <w:p w14:paraId="31071308" w14:textId="1D77C10F" w:rsidR="00AD6839" w:rsidRPr="007968E5" w:rsidRDefault="00AD6839" w:rsidP="00DD70AF">
            <w:pPr>
              <w:rPr>
                <w:sz w:val="20"/>
                <w:szCs w:val="20"/>
              </w:rPr>
            </w:pPr>
            <w:r w:rsidRPr="007968E5">
              <w:rPr>
                <w:sz w:val="20"/>
                <w:szCs w:val="20"/>
              </w:rPr>
              <w:t>-0.41 [-1.39, 0.57]</w:t>
            </w:r>
          </w:p>
        </w:tc>
        <w:tc>
          <w:tcPr>
            <w:tcW w:w="720" w:type="dxa"/>
            <w:vAlign w:val="center"/>
          </w:tcPr>
          <w:p w14:paraId="7771EFC5" w14:textId="77777777" w:rsidR="00AD6839" w:rsidRPr="007968E5" w:rsidRDefault="00AD6839" w:rsidP="00DD70AF">
            <w:pPr>
              <w:rPr>
                <w:sz w:val="20"/>
                <w:szCs w:val="20"/>
              </w:rPr>
            </w:pPr>
            <w:r w:rsidRPr="007968E5">
              <w:rPr>
                <w:sz w:val="20"/>
                <w:szCs w:val="20"/>
              </w:rPr>
              <w:t>-0.04</w:t>
            </w:r>
          </w:p>
        </w:tc>
        <w:tc>
          <w:tcPr>
            <w:tcW w:w="630" w:type="dxa"/>
            <w:vAlign w:val="center"/>
          </w:tcPr>
          <w:p w14:paraId="69085EE9" w14:textId="77777777" w:rsidR="00AD6839" w:rsidRPr="007968E5" w:rsidRDefault="00AD6839" w:rsidP="00DD70AF">
            <w:pPr>
              <w:rPr>
                <w:sz w:val="20"/>
                <w:szCs w:val="20"/>
              </w:rPr>
            </w:pPr>
            <w:r w:rsidRPr="007968E5">
              <w:rPr>
                <w:sz w:val="20"/>
                <w:szCs w:val="20"/>
              </w:rPr>
              <w:t>0.50</w:t>
            </w:r>
          </w:p>
        </w:tc>
        <w:tc>
          <w:tcPr>
            <w:tcW w:w="720" w:type="dxa"/>
            <w:vAlign w:val="center"/>
          </w:tcPr>
          <w:p w14:paraId="012E04B6" w14:textId="77777777" w:rsidR="00AD6839" w:rsidRPr="007968E5" w:rsidRDefault="00AD6839" w:rsidP="00DD70AF">
            <w:pPr>
              <w:rPr>
                <w:sz w:val="20"/>
                <w:szCs w:val="20"/>
              </w:rPr>
            </w:pPr>
            <w:r w:rsidRPr="007968E5">
              <w:rPr>
                <w:sz w:val="20"/>
                <w:szCs w:val="20"/>
              </w:rPr>
              <w:t>.41</w:t>
            </w:r>
          </w:p>
        </w:tc>
      </w:tr>
      <w:tr w:rsidR="00AD6839" w:rsidRPr="007968E5" w14:paraId="30D37F97" w14:textId="77777777" w:rsidTr="00625EC5">
        <w:tc>
          <w:tcPr>
            <w:tcW w:w="1350" w:type="dxa"/>
            <w:vMerge/>
          </w:tcPr>
          <w:p w14:paraId="442F7FC9" w14:textId="77777777" w:rsidR="00AD6839" w:rsidRPr="007968E5" w:rsidRDefault="00AD6839" w:rsidP="00DD70AF">
            <w:pPr>
              <w:rPr>
                <w:b/>
                <w:bCs/>
                <w:sz w:val="20"/>
                <w:szCs w:val="20"/>
              </w:rPr>
            </w:pPr>
          </w:p>
        </w:tc>
        <w:tc>
          <w:tcPr>
            <w:tcW w:w="1620" w:type="dxa"/>
            <w:vAlign w:val="center"/>
          </w:tcPr>
          <w:p w14:paraId="4BC7F9F7" w14:textId="661EBC6D" w:rsidR="00AD6839" w:rsidRPr="007968E5" w:rsidRDefault="00AD6839" w:rsidP="00DD70AF">
            <w:pPr>
              <w:rPr>
                <w:sz w:val="20"/>
                <w:szCs w:val="20"/>
              </w:rPr>
            </w:pPr>
            <w:r w:rsidRPr="007968E5">
              <w:rPr>
                <w:sz w:val="20"/>
                <w:szCs w:val="20"/>
              </w:rPr>
              <w:t>Personal Social Skills</w:t>
            </w:r>
          </w:p>
        </w:tc>
        <w:tc>
          <w:tcPr>
            <w:tcW w:w="1800" w:type="dxa"/>
            <w:vAlign w:val="center"/>
          </w:tcPr>
          <w:p w14:paraId="51CD6274" w14:textId="02E77C65" w:rsidR="00AD6839" w:rsidRPr="007968E5" w:rsidRDefault="00AD6839" w:rsidP="00DD70AF">
            <w:pPr>
              <w:rPr>
                <w:sz w:val="20"/>
                <w:szCs w:val="20"/>
              </w:rPr>
            </w:pPr>
            <w:r w:rsidRPr="007968E5">
              <w:rPr>
                <w:sz w:val="20"/>
                <w:szCs w:val="20"/>
              </w:rPr>
              <w:t>-0.89 [-1.8, 0.02]</w:t>
            </w:r>
          </w:p>
        </w:tc>
        <w:tc>
          <w:tcPr>
            <w:tcW w:w="720" w:type="dxa"/>
            <w:vAlign w:val="center"/>
          </w:tcPr>
          <w:p w14:paraId="4F46E14B" w14:textId="77777777" w:rsidR="00AD6839" w:rsidRPr="007968E5" w:rsidRDefault="00AD6839" w:rsidP="00DD70AF">
            <w:pPr>
              <w:rPr>
                <w:sz w:val="20"/>
                <w:szCs w:val="20"/>
              </w:rPr>
            </w:pPr>
            <w:r w:rsidRPr="007968E5">
              <w:rPr>
                <w:sz w:val="20"/>
                <w:szCs w:val="20"/>
              </w:rPr>
              <w:t>-0.10</w:t>
            </w:r>
          </w:p>
        </w:tc>
        <w:tc>
          <w:tcPr>
            <w:tcW w:w="630" w:type="dxa"/>
            <w:vAlign w:val="center"/>
          </w:tcPr>
          <w:p w14:paraId="6D3DDC53" w14:textId="77777777" w:rsidR="00AD6839" w:rsidRPr="007968E5" w:rsidRDefault="00AD6839" w:rsidP="00DD70AF">
            <w:pPr>
              <w:rPr>
                <w:sz w:val="20"/>
                <w:szCs w:val="20"/>
              </w:rPr>
            </w:pPr>
            <w:r w:rsidRPr="007968E5">
              <w:rPr>
                <w:sz w:val="20"/>
                <w:szCs w:val="20"/>
              </w:rPr>
              <w:t>0.47</w:t>
            </w:r>
          </w:p>
        </w:tc>
        <w:tc>
          <w:tcPr>
            <w:tcW w:w="630" w:type="dxa"/>
            <w:vAlign w:val="center"/>
          </w:tcPr>
          <w:p w14:paraId="793A536F" w14:textId="77777777" w:rsidR="00AD6839" w:rsidRPr="007968E5" w:rsidRDefault="00AD6839" w:rsidP="00DD70AF">
            <w:pPr>
              <w:rPr>
                <w:b/>
                <w:bCs/>
                <w:sz w:val="20"/>
                <w:szCs w:val="20"/>
              </w:rPr>
            </w:pPr>
            <w:r w:rsidRPr="007968E5">
              <w:rPr>
                <w:sz w:val="20"/>
                <w:szCs w:val="20"/>
              </w:rPr>
              <w:t>.06</w:t>
            </w:r>
          </w:p>
        </w:tc>
        <w:tc>
          <w:tcPr>
            <w:tcW w:w="1800" w:type="dxa"/>
            <w:vAlign w:val="center"/>
          </w:tcPr>
          <w:p w14:paraId="4D9FD01F" w14:textId="0D63CCB4" w:rsidR="00AD6839" w:rsidRPr="007968E5" w:rsidRDefault="00AD6839" w:rsidP="00DD70AF">
            <w:pPr>
              <w:rPr>
                <w:sz w:val="20"/>
                <w:szCs w:val="20"/>
              </w:rPr>
            </w:pPr>
            <w:r w:rsidRPr="007968E5">
              <w:rPr>
                <w:sz w:val="20"/>
                <w:szCs w:val="20"/>
              </w:rPr>
              <w:t>-0.57 [-1.45, 0.32]</w:t>
            </w:r>
          </w:p>
        </w:tc>
        <w:tc>
          <w:tcPr>
            <w:tcW w:w="720" w:type="dxa"/>
            <w:vAlign w:val="center"/>
          </w:tcPr>
          <w:p w14:paraId="0700066A" w14:textId="77777777" w:rsidR="00AD6839" w:rsidRPr="007968E5" w:rsidRDefault="00AD6839" w:rsidP="00DD70AF">
            <w:pPr>
              <w:rPr>
                <w:sz w:val="20"/>
                <w:szCs w:val="20"/>
              </w:rPr>
            </w:pPr>
            <w:r w:rsidRPr="007968E5">
              <w:rPr>
                <w:sz w:val="20"/>
                <w:szCs w:val="20"/>
              </w:rPr>
              <w:t>-0.06</w:t>
            </w:r>
          </w:p>
        </w:tc>
        <w:tc>
          <w:tcPr>
            <w:tcW w:w="630" w:type="dxa"/>
            <w:vAlign w:val="center"/>
          </w:tcPr>
          <w:p w14:paraId="2702B91F" w14:textId="77777777" w:rsidR="00AD6839" w:rsidRPr="007968E5" w:rsidRDefault="00AD6839" w:rsidP="00DD70AF">
            <w:pPr>
              <w:rPr>
                <w:sz w:val="20"/>
                <w:szCs w:val="20"/>
              </w:rPr>
            </w:pPr>
            <w:r w:rsidRPr="007968E5">
              <w:rPr>
                <w:sz w:val="20"/>
                <w:szCs w:val="20"/>
              </w:rPr>
              <w:t>0.45</w:t>
            </w:r>
          </w:p>
        </w:tc>
        <w:tc>
          <w:tcPr>
            <w:tcW w:w="720" w:type="dxa"/>
            <w:tcBorders>
              <w:bottom w:val="single" w:sz="12" w:space="0" w:color="auto"/>
            </w:tcBorders>
            <w:vAlign w:val="center"/>
          </w:tcPr>
          <w:p w14:paraId="2E849EF9" w14:textId="77777777" w:rsidR="00AD6839" w:rsidRPr="007968E5" w:rsidRDefault="00AD6839" w:rsidP="00DD70AF">
            <w:pPr>
              <w:rPr>
                <w:sz w:val="20"/>
                <w:szCs w:val="20"/>
              </w:rPr>
            </w:pPr>
            <w:r w:rsidRPr="007968E5">
              <w:rPr>
                <w:sz w:val="20"/>
                <w:szCs w:val="20"/>
              </w:rPr>
              <w:t>.21</w:t>
            </w:r>
          </w:p>
        </w:tc>
      </w:tr>
      <w:tr w:rsidR="00AD6839" w:rsidRPr="007968E5" w14:paraId="6D64B51E" w14:textId="77777777" w:rsidTr="00625EC5">
        <w:tc>
          <w:tcPr>
            <w:tcW w:w="1350" w:type="dxa"/>
            <w:vMerge w:val="restart"/>
            <w:tcBorders>
              <w:top w:val="single" w:sz="12" w:space="0" w:color="auto"/>
            </w:tcBorders>
          </w:tcPr>
          <w:p w14:paraId="04CEDF90" w14:textId="6197394B" w:rsidR="00AD6839" w:rsidRPr="007968E5" w:rsidRDefault="00AD6839" w:rsidP="00DD70AF">
            <w:pPr>
              <w:rPr>
                <w:b/>
                <w:bCs/>
                <w:sz w:val="20"/>
                <w:szCs w:val="20"/>
              </w:rPr>
            </w:pPr>
            <w:r w:rsidRPr="007968E5">
              <w:rPr>
                <w:b/>
                <w:bCs/>
                <w:sz w:val="20"/>
                <w:szCs w:val="20"/>
              </w:rPr>
              <w:t>Household Dysfunction</w:t>
            </w:r>
          </w:p>
        </w:tc>
        <w:tc>
          <w:tcPr>
            <w:tcW w:w="1620" w:type="dxa"/>
            <w:tcBorders>
              <w:top w:val="single" w:sz="12" w:space="0" w:color="auto"/>
            </w:tcBorders>
            <w:vAlign w:val="center"/>
          </w:tcPr>
          <w:p w14:paraId="32348FDE" w14:textId="683999D1" w:rsidR="00AD6839" w:rsidRPr="007968E5" w:rsidRDefault="00AD6839" w:rsidP="00DD70AF">
            <w:pPr>
              <w:rPr>
                <w:sz w:val="20"/>
                <w:szCs w:val="20"/>
              </w:rPr>
            </w:pPr>
            <w:r w:rsidRPr="007968E5">
              <w:rPr>
                <w:sz w:val="20"/>
                <w:szCs w:val="20"/>
              </w:rPr>
              <w:t>Communication</w:t>
            </w:r>
          </w:p>
        </w:tc>
        <w:tc>
          <w:tcPr>
            <w:tcW w:w="1800" w:type="dxa"/>
            <w:tcBorders>
              <w:top w:val="single" w:sz="12" w:space="0" w:color="auto"/>
            </w:tcBorders>
            <w:vAlign w:val="center"/>
          </w:tcPr>
          <w:p w14:paraId="25801589" w14:textId="094103FD" w:rsidR="00AD6839" w:rsidRPr="007968E5" w:rsidRDefault="00AD6839" w:rsidP="00DD70AF">
            <w:pPr>
              <w:rPr>
                <w:sz w:val="20"/>
                <w:szCs w:val="20"/>
              </w:rPr>
            </w:pPr>
            <w:r w:rsidRPr="007968E5">
              <w:rPr>
                <w:sz w:val="20"/>
                <w:szCs w:val="20"/>
              </w:rPr>
              <w:t>0.44 [-0.52, 1.41]</w:t>
            </w:r>
          </w:p>
        </w:tc>
        <w:tc>
          <w:tcPr>
            <w:tcW w:w="720" w:type="dxa"/>
            <w:tcBorders>
              <w:top w:val="single" w:sz="12" w:space="0" w:color="auto"/>
            </w:tcBorders>
            <w:vAlign w:val="center"/>
          </w:tcPr>
          <w:p w14:paraId="3DC6F319" w14:textId="77777777" w:rsidR="00AD6839" w:rsidRPr="007968E5" w:rsidRDefault="00AD6839" w:rsidP="00DD70AF">
            <w:pPr>
              <w:rPr>
                <w:sz w:val="20"/>
                <w:szCs w:val="20"/>
              </w:rPr>
            </w:pPr>
            <w:r w:rsidRPr="007968E5">
              <w:rPr>
                <w:sz w:val="20"/>
                <w:szCs w:val="20"/>
              </w:rPr>
              <w:t>0.05</w:t>
            </w:r>
          </w:p>
        </w:tc>
        <w:tc>
          <w:tcPr>
            <w:tcW w:w="630" w:type="dxa"/>
            <w:tcBorders>
              <w:top w:val="single" w:sz="12" w:space="0" w:color="auto"/>
            </w:tcBorders>
            <w:vAlign w:val="center"/>
          </w:tcPr>
          <w:p w14:paraId="1468E71E" w14:textId="77777777" w:rsidR="00AD6839" w:rsidRPr="007968E5" w:rsidRDefault="00AD6839" w:rsidP="00DD70AF">
            <w:pPr>
              <w:rPr>
                <w:sz w:val="20"/>
                <w:szCs w:val="20"/>
              </w:rPr>
            </w:pPr>
            <w:r w:rsidRPr="007968E5">
              <w:rPr>
                <w:sz w:val="20"/>
                <w:szCs w:val="20"/>
              </w:rPr>
              <w:t>0.49</w:t>
            </w:r>
          </w:p>
        </w:tc>
        <w:tc>
          <w:tcPr>
            <w:tcW w:w="630" w:type="dxa"/>
            <w:tcBorders>
              <w:top w:val="single" w:sz="12" w:space="0" w:color="auto"/>
            </w:tcBorders>
            <w:vAlign w:val="center"/>
          </w:tcPr>
          <w:p w14:paraId="177725FE" w14:textId="77777777" w:rsidR="00AD6839" w:rsidRPr="007968E5" w:rsidRDefault="00AD6839" w:rsidP="00DD70AF">
            <w:pPr>
              <w:rPr>
                <w:sz w:val="20"/>
                <w:szCs w:val="20"/>
              </w:rPr>
            </w:pPr>
            <w:r w:rsidRPr="007968E5">
              <w:rPr>
                <w:sz w:val="20"/>
                <w:szCs w:val="20"/>
              </w:rPr>
              <w:t>.37</w:t>
            </w:r>
          </w:p>
        </w:tc>
        <w:tc>
          <w:tcPr>
            <w:tcW w:w="1800" w:type="dxa"/>
            <w:tcBorders>
              <w:top w:val="single" w:sz="12" w:space="0" w:color="auto"/>
            </w:tcBorders>
            <w:vAlign w:val="center"/>
          </w:tcPr>
          <w:p w14:paraId="50F94EAC" w14:textId="3CB7FE9F" w:rsidR="00AD6839" w:rsidRPr="007968E5" w:rsidRDefault="00AD6839" w:rsidP="00DD70AF">
            <w:pPr>
              <w:rPr>
                <w:sz w:val="20"/>
                <w:szCs w:val="20"/>
              </w:rPr>
            </w:pPr>
            <w:r w:rsidRPr="007968E5">
              <w:rPr>
                <w:sz w:val="20"/>
                <w:szCs w:val="20"/>
              </w:rPr>
              <w:t>0.77 [-0.2, 1.74]</w:t>
            </w:r>
          </w:p>
        </w:tc>
        <w:tc>
          <w:tcPr>
            <w:tcW w:w="720" w:type="dxa"/>
            <w:tcBorders>
              <w:top w:val="single" w:sz="12" w:space="0" w:color="auto"/>
            </w:tcBorders>
            <w:vAlign w:val="center"/>
          </w:tcPr>
          <w:p w14:paraId="074C0EAE" w14:textId="77777777" w:rsidR="00AD6839" w:rsidRPr="007968E5" w:rsidRDefault="00AD6839" w:rsidP="00DD70AF">
            <w:pPr>
              <w:rPr>
                <w:sz w:val="20"/>
                <w:szCs w:val="20"/>
              </w:rPr>
            </w:pPr>
            <w:r w:rsidRPr="007968E5">
              <w:rPr>
                <w:sz w:val="20"/>
                <w:szCs w:val="20"/>
              </w:rPr>
              <w:t>0.08</w:t>
            </w:r>
          </w:p>
        </w:tc>
        <w:tc>
          <w:tcPr>
            <w:tcW w:w="630" w:type="dxa"/>
            <w:tcBorders>
              <w:top w:val="single" w:sz="12" w:space="0" w:color="auto"/>
            </w:tcBorders>
            <w:vAlign w:val="center"/>
          </w:tcPr>
          <w:p w14:paraId="0BDBD5CC" w14:textId="77777777" w:rsidR="00AD6839" w:rsidRPr="007968E5" w:rsidRDefault="00AD6839" w:rsidP="00DD70AF">
            <w:pPr>
              <w:rPr>
                <w:sz w:val="20"/>
                <w:szCs w:val="20"/>
              </w:rPr>
            </w:pPr>
            <w:r w:rsidRPr="007968E5">
              <w:rPr>
                <w:sz w:val="20"/>
                <w:szCs w:val="20"/>
              </w:rPr>
              <w:t>0.49</w:t>
            </w:r>
          </w:p>
        </w:tc>
        <w:tc>
          <w:tcPr>
            <w:tcW w:w="720" w:type="dxa"/>
            <w:tcBorders>
              <w:top w:val="single" w:sz="12" w:space="0" w:color="auto"/>
            </w:tcBorders>
            <w:vAlign w:val="center"/>
          </w:tcPr>
          <w:p w14:paraId="0BA5A983" w14:textId="77777777" w:rsidR="00AD6839" w:rsidRPr="007968E5" w:rsidRDefault="00AD6839" w:rsidP="00DD70AF">
            <w:pPr>
              <w:rPr>
                <w:sz w:val="20"/>
                <w:szCs w:val="20"/>
              </w:rPr>
            </w:pPr>
            <w:r w:rsidRPr="007968E5">
              <w:rPr>
                <w:sz w:val="20"/>
                <w:szCs w:val="20"/>
              </w:rPr>
              <w:t>.12</w:t>
            </w:r>
          </w:p>
        </w:tc>
      </w:tr>
      <w:tr w:rsidR="00AD6839" w:rsidRPr="007968E5" w14:paraId="25D30F50" w14:textId="77777777" w:rsidTr="00625EC5">
        <w:tc>
          <w:tcPr>
            <w:tcW w:w="1350" w:type="dxa"/>
            <w:vMerge/>
          </w:tcPr>
          <w:p w14:paraId="71C29BD3" w14:textId="77777777" w:rsidR="00AD6839" w:rsidRPr="007968E5" w:rsidRDefault="00AD6839" w:rsidP="00DD70AF">
            <w:pPr>
              <w:rPr>
                <w:sz w:val="20"/>
                <w:szCs w:val="20"/>
              </w:rPr>
            </w:pPr>
          </w:p>
        </w:tc>
        <w:tc>
          <w:tcPr>
            <w:tcW w:w="1620" w:type="dxa"/>
            <w:vAlign w:val="center"/>
          </w:tcPr>
          <w:p w14:paraId="4B853862" w14:textId="0F635BBA" w:rsidR="00AD6839" w:rsidRPr="007968E5" w:rsidRDefault="00AD6839" w:rsidP="00DD70AF">
            <w:pPr>
              <w:rPr>
                <w:sz w:val="20"/>
                <w:szCs w:val="20"/>
              </w:rPr>
            </w:pPr>
            <w:r w:rsidRPr="007968E5">
              <w:rPr>
                <w:sz w:val="20"/>
                <w:szCs w:val="20"/>
              </w:rPr>
              <w:t>Fine Motor</w:t>
            </w:r>
          </w:p>
        </w:tc>
        <w:tc>
          <w:tcPr>
            <w:tcW w:w="1800" w:type="dxa"/>
            <w:vAlign w:val="center"/>
          </w:tcPr>
          <w:p w14:paraId="50D0E470" w14:textId="299FE9FC" w:rsidR="00AD6839" w:rsidRPr="007968E5" w:rsidRDefault="00AD6839" w:rsidP="00DD70AF">
            <w:pPr>
              <w:rPr>
                <w:sz w:val="20"/>
                <w:szCs w:val="20"/>
              </w:rPr>
            </w:pPr>
            <w:r w:rsidRPr="007968E5">
              <w:rPr>
                <w:sz w:val="20"/>
                <w:szCs w:val="20"/>
              </w:rPr>
              <w:t>-1.03 [-2.22, 0.17]</w:t>
            </w:r>
          </w:p>
        </w:tc>
        <w:tc>
          <w:tcPr>
            <w:tcW w:w="720" w:type="dxa"/>
            <w:vAlign w:val="center"/>
          </w:tcPr>
          <w:p w14:paraId="78D8788C" w14:textId="77777777" w:rsidR="00AD6839" w:rsidRPr="007968E5" w:rsidRDefault="00AD6839" w:rsidP="00DD70AF">
            <w:pPr>
              <w:rPr>
                <w:sz w:val="20"/>
                <w:szCs w:val="20"/>
              </w:rPr>
            </w:pPr>
            <w:r w:rsidRPr="007968E5">
              <w:rPr>
                <w:sz w:val="20"/>
                <w:szCs w:val="20"/>
              </w:rPr>
              <w:t>-0.10</w:t>
            </w:r>
          </w:p>
        </w:tc>
        <w:tc>
          <w:tcPr>
            <w:tcW w:w="630" w:type="dxa"/>
            <w:vAlign w:val="center"/>
          </w:tcPr>
          <w:p w14:paraId="2395873A" w14:textId="77777777" w:rsidR="00AD6839" w:rsidRPr="007968E5" w:rsidRDefault="00AD6839" w:rsidP="00DD70AF">
            <w:pPr>
              <w:rPr>
                <w:sz w:val="20"/>
                <w:szCs w:val="20"/>
              </w:rPr>
            </w:pPr>
            <w:r w:rsidRPr="007968E5">
              <w:rPr>
                <w:sz w:val="20"/>
                <w:szCs w:val="20"/>
              </w:rPr>
              <w:t>0.61</w:t>
            </w:r>
          </w:p>
        </w:tc>
        <w:tc>
          <w:tcPr>
            <w:tcW w:w="630" w:type="dxa"/>
            <w:vAlign w:val="center"/>
          </w:tcPr>
          <w:p w14:paraId="3A7172FE" w14:textId="77777777" w:rsidR="00AD6839" w:rsidRPr="007968E5" w:rsidRDefault="00AD6839" w:rsidP="00DD70AF">
            <w:pPr>
              <w:rPr>
                <w:sz w:val="20"/>
                <w:szCs w:val="20"/>
              </w:rPr>
            </w:pPr>
            <w:r w:rsidRPr="007968E5">
              <w:rPr>
                <w:sz w:val="20"/>
                <w:szCs w:val="20"/>
              </w:rPr>
              <w:t>.09</w:t>
            </w:r>
          </w:p>
        </w:tc>
        <w:tc>
          <w:tcPr>
            <w:tcW w:w="1800" w:type="dxa"/>
            <w:vAlign w:val="center"/>
          </w:tcPr>
          <w:p w14:paraId="2D555995" w14:textId="33C8C3C1" w:rsidR="00AD6839" w:rsidRPr="007968E5" w:rsidRDefault="00AD6839" w:rsidP="00DD70AF">
            <w:pPr>
              <w:rPr>
                <w:sz w:val="20"/>
                <w:szCs w:val="20"/>
              </w:rPr>
            </w:pPr>
            <w:r w:rsidRPr="007968E5">
              <w:rPr>
                <w:sz w:val="20"/>
                <w:szCs w:val="20"/>
              </w:rPr>
              <w:t>-0.72 [-1.89, 0.44]</w:t>
            </w:r>
          </w:p>
        </w:tc>
        <w:tc>
          <w:tcPr>
            <w:tcW w:w="720" w:type="dxa"/>
            <w:vAlign w:val="center"/>
          </w:tcPr>
          <w:p w14:paraId="3E5A84C4" w14:textId="77777777" w:rsidR="00AD6839" w:rsidRPr="007968E5" w:rsidRDefault="00AD6839" w:rsidP="00DD70AF">
            <w:pPr>
              <w:rPr>
                <w:sz w:val="20"/>
                <w:szCs w:val="20"/>
              </w:rPr>
            </w:pPr>
            <w:r w:rsidRPr="007968E5">
              <w:rPr>
                <w:sz w:val="20"/>
                <w:szCs w:val="20"/>
              </w:rPr>
              <w:t>-0.07</w:t>
            </w:r>
          </w:p>
        </w:tc>
        <w:tc>
          <w:tcPr>
            <w:tcW w:w="630" w:type="dxa"/>
            <w:vAlign w:val="center"/>
          </w:tcPr>
          <w:p w14:paraId="31A432AA" w14:textId="77777777" w:rsidR="00AD6839" w:rsidRPr="007968E5" w:rsidRDefault="00AD6839" w:rsidP="00DD70AF">
            <w:pPr>
              <w:rPr>
                <w:sz w:val="20"/>
                <w:szCs w:val="20"/>
              </w:rPr>
            </w:pPr>
            <w:r w:rsidRPr="007968E5">
              <w:rPr>
                <w:sz w:val="20"/>
                <w:szCs w:val="20"/>
              </w:rPr>
              <w:t>0.06</w:t>
            </w:r>
          </w:p>
        </w:tc>
        <w:tc>
          <w:tcPr>
            <w:tcW w:w="720" w:type="dxa"/>
            <w:vAlign w:val="center"/>
          </w:tcPr>
          <w:p w14:paraId="033866F9" w14:textId="77777777" w:rsidR="00AD6839" w:rsidRPr="007968E5" w:rsidRDefault="00AD6839" w:rsidP="00DD70AF">
            <w:pPr>
              <w:rPr>
                <w:sz w:val="20"/>
                <w:szCs w:val="20"/>
              </w:rPr>
            </w:pPr>
            <w:r w:rsidRPr="007968E5">
              <w:rPr>
                <w:sz w:val="20"/>
                <w:szCs w:val="20"/>
              </w:rPr>
              <w:t>.23</w:t>
            </w:r>
          </w:p>
        </w:tc>
      </w:tr>
      <w:tr w:rsidR="00AD6839" w:rsidRPr="007968E5" w14:paraId="1485EB96" w14:textId="77777777" w:rsidTr="00625EC5">
        <w:tc>
          <w:tcPr>
            <w:tcW w:w="1350" w:type="dxa"/>
            <w:vMerge/>
          </w:tcPr>
          <w:p w14:paraId="3B684F72" w14:textId="77777777" w:rsidR="00AD6839" w:rsidRPr="007968E5" w:rsidRDefault="00AD6839" w:rsidP="00DD70AF">
            <w:pPr>
              <w:rPr>
                <w:sz w:val="20"/>
                <w:szCs w:val="20"/>
              </w:rPr>
            </w:pPr>
          </w:p>
        </w:tc>
        <w:tc>
          <w:tcPr>
            <w:tcW w:w="1620" w:type="dxa"/>
            <w:vAlign w:val="center"/>
          </w:tcPr>
          <w:p w14:paraId="2CFF3407" w14:textId="51E0E2C4" w:rsidR="00AD6839" w:rsidRPr="007968E5" w:rsidRDefault="00AD6839" w:rsidP="00DD70AF">
            <w:pPr>
              <w:rPr>
                <w:sz w:val="20"/>
                <w:szCs w:val="20"/>
              </w:rPr>
            </w:pPr>
            <w:r w:rsidRPr="007968E5">
              <w:rPr>
                <w:sz w:val="20"/>
                <w:szCs w:val="20"/>
              </w:rPr>
              <w:t>Gross Motor</w:t>
            </w:r>
          </w:p>
        </w:tc>
        <w:tc>
          <w:tcPr>
            <w:tcW w:w="1800" w:type="dxa"/>
            <w:vAlign w:val="center"/>
          </w:tcPr>
          <w:p w14:paraId="557BB15B" w14:textId="649CBF10" w:rsidR="00AD6839" w:rsidRPr="007968E5" w:rsidRDefault="00AD6839" w:rsidP="00DD70AF">
            <w:pPr>
              <w:rPr>
                <w:sz w:val="20"/>
                <w:szCs w:val="20"/>
              </w:rPr>
            </w:pPr>
            <w:r w:rsidRPr="007968E5">
              <w:rPr>
                <w:sz w:val="20"/>
                <w:szCs w:val="20"/>
              </w:rPr>
              <w:t>-0.23 [-1.24, 0.77]</w:t>
            </w:r>
          </w:p>
        </w:tc>
        <w:tc>
          <w:tcPr>
            <w:tcW w:w="720" w:type="dxa"/>
            <w:vAlign w:val="center"/>
          </w:tcPr>
          <w:p w14:paraId="054FCE79" w14:textId="77777777" w:rsidR="00AD6839" w:rsidRPr="007968E5" w:rsidRDefault="00AD6839" w:rsidP="00DD70AF">
            <w:pPr>
              <w:rPr>
                <w:sz w:val="20"/>
                <w:szCs w:val="20"/>
              </w:rPr>
            </w:pPr>
            <w:r w:rsidRPr="007968E5">
              <w:rPr>
                <w:sz w:val="20"/>
                <w:szCs w:val="20"/>
              </w:rPr>
              <w:t>-0.03</w:t>
            </w:r>
          </w:p>
        </w:tc>
        <w:tc>
          <w:tcPr>
            <w:tcW w:w="630" w:type="dxa"/>
            <w:vAlign w:val="center"/>
          </w:tcPr>
          <w:p w14:paraId="61B0A656" w14:textId="77777777" w:rsidR="00AD6839" w:rsidRPr="007968E5" w:rsidRDefault="00AD6839" w:rsidP="00DD70AF">
            <w:pPr>
              <w:rPr>
                <w:sz w:val="20"/>
                <w:szCs w:val="20"/>
              </w:rPr>
            </w:pPr>
            <w:r w:rsidRPr="007968E5">
              <w:rPr>
                <w:sz w:val="20"/>
                <w:szCs w:val="20"/>
              </w:rPr>
              <w:t>0.51</w:t>
            </w:r>
          </w:p>
        </w:tc>
        <w:tc>
          <w:tcPr>
            <w:tcW w:w="630" w:type="dxa"/>
            <w:vAlign w:val="center"/>
          </w:tcPr>
          <w:p w14:paraId="50EA1BCA" w14:textId="77777777" w:rsidR="00AD6839" w:rsidRPr="007968E5" w:rsidRDefault="00AD6839" w:rsidP="00DD70AF">
            <w:pPr>
              <w:rPr>
                <w:sz w:val="20"/>
                <w:szCs w:val="20"/>
              </w:rPr>
            </w:pPr>
            <w:r w:rsidRPr="007968E5">
              <w:rPr>
                <w:sz w:val="20"/>
                <w:szCs w:val="20"/>
              </w:rPr>
              <w:t>.65</w:t>
            </w:r>
          </w:p>
        </w:tc>
        <w:tc>
          <w:tcPr>
            <w:tcW w:w="1800" w:type="dxa"/>
            <w:vAlign w:val="center"/>
          </w:tcPr>
          <w:p w14:paraId="4038F976" w14:textId="70AC8D24" w:rsidR="00AD6839" w:rsidRPr="007968E5" w:rsidRDefault="00AD6839" w:rsidP="00DD70AF">
            <w:pPr>
              <w:rPr>
                <w:sz w:val="20"/>
                <w:szCs w:val="20"/>
              </w:rPr>
            </w:pPr>
            <w:r w:rsidRPr="007968E5">
              <w:rPr>
                <w:sz w:val="20"/>
                <w:szCs w:val="20"/>
              </w:rPr>
              <w:t>-0.36 [-1.44, 0.72]</w:t>
            </w:r>
          </w:p>
        </w:tc>
        <w:tc>
          <w:tcPr>
            <w:tcW w:w="720" w:type="dxa"/>
            <w:vAlign w:val="center"/>
          </w:tcPr>
          <w:p w14:paraId="64C6FEFA" w14:textId="77777777" w:rsidR="00AD6839" w:rsidRPr="007968E5" w:rsidRDefault="00AD6839" w:rsidP="00DD70AF">
            <w:pPr>
              <w:rPr>
                <w:sz w:val="20"/>
                <w:szCs w:val="20"/>
              </w:rPr>
            </w:pPr>
            <w:r w:rsidRPr="007968E5">
              <w:rPr>
                <w:sz w:val="20"/>
                <w:szCs w:val="20"/>
              </w:rPr>
              <w:t>-0.04</w:t>
            </w:r>
          </w:p>
        </w:tc>
        <w:tc>
          <w:tcPr>
            <w:tcW w:w="630" w:type="dxa"/>
            <w:vAlign w:val="center"/>
          </w:tcPr>
          <w:p w14:paraId="4130B83A" w14:textId="77777777" w:rsidR="00AD6839" w:rsidRPr="007968E5" w:rsidRDefault="00AD6839" w:rsidP="00DD70AF">
            <w:pPr>
              <w:rPr>
                <w:sz w:val="20"/>
                <w:szCs w:val="20"/>
              </w:rPr>
            </w:pPr>
            <w:r w:rsidRPr="007968E5">
              <w:rPr>
                <w:sz w:val="20"/>
                <w:szCs w:val="20"/>
              </w:rPr>
              <w:t>0.55</w:t>
            </w:r>
          </w:p>
        </w:tc>
        <w:tc>
          <w:tcPr>
            <w:tcW w:w="720" w:type="dxa"/>
            <w:vAlign w:val="center"/>
          </w:tcPr>
          <w:p w14:paraId="05186922" w14:textId="77777777" w:rsidR="00AD6839" w:rsidRPr="007968E5" w:rsidRDefault="00AD6839" w:rsidP="00DD70AF">
            <w:pPr>
              <w:rPr>
                <w:sz w:val="20"/>
                <w:szCs w:val="20"/>
              </w:rPr>
            </w:pPr>
            <w:r w:rsidRPr="007968E5">
              <w:rPr>
                <w:sz w:val="20"/>
                <w:szCs w:val="20"/>
              </w:rPr>
              <w:t>.51</w:t>
            </w:r>
          </w:p>
        </w:tc>
      </w:tr>
      <w:tr w:rsidR="00AD6839" w:rsidRPr="007968E5" w14:paraId="4D2FA0F8" w14:textId="77777777" w:rsidTr="00625EC5">
        <w:tc>
          <w:tcPr>
            <w:tcW w:w="1350" w:type="dxa"/>
            <w:vMerge/>
          </w:tcPr>
          <w:p w14:paraId="7F0E04C1" w14:textId="77777777" w:rsidR="00AD6839" w:rsidRPr="007968E5" w:rsidRDefault="00AD6839" w:rsidP="00DD70AF">
            <w:pPr>
              <w:rPr>
                <w:sz w:val="20"/>
                <w:szCs w:val="20"/>
              </w:rPr>
            </w:pPr>
          </w:p>
        </w:tc>
        <w:tc>
          <w:tcPr>
            <w:tcW w:w="1620" w:type="dxa"/>
            <w:vAlign w:val="center"/>
          </w:tcPr>
          <w:p w14:paraId="70AB8FBD" w14:textId="2BBCA4E1" w:rsidR="00AD6839" w:rsidRPr="007968E5" w:rsidRDefault="00AD6839" w:rsidP="00DD70AF">
            <w:pPr>
              <w:rPr>
                <w:sz w:val="20"/>
                <w:szCs w:val="20"/>
              </w:rPr>
            </w:pPr>
            <w:r w:rsidRPr="007968E5">
              <w:rPr>
                <w:sz w:val="20"/>
                <w:szCs w:val="20"/>
              </w:rPr>
              <w:t>Problem Solving</w:t>
            </w:r>
          </w:p>
        </w:tc>
        <w:tc>
          <w:tcPr>
            <w:tcW w:w="1800" w:type="dxa"/>
            <w:vAlign w:val="center"/>
          </w:tcPr>
          <w:p w14:paraId="00B632FC" w14:textId="261B17C7" w:rsidR="00AD6839" w:rsidRPr="007968E5" w:rsidRDefault="00AD6839" w:rsidP="00DD70AF">
            <w:pPr>
              <w:rPr>
                <w:sz w:val="20"/>
                <w:szCs w:val="20"/>
              </w:rPr>
            </w:pPr>
            <w:r w:rsidRPr="007968E5">
              <w:rPr>
                <w:sz w:val="20"/>
                <w:szCs w:val="20"/>
              </w:rPr>
              <w:t>-0.47 [-1.41, 0.47]</w:t>
            </w:r>
          </w:p>
        </w:tc>
        <w:tc>
          <w:tcPr>
            <w:tcW w:w="720" w:type="dxa"/>
            <w:vAlign w:val="center"/>
          </w:tcPr>
          <w:p w14:paraId="68CEA19F" w14:textId="77777777" w:rsidR="00AD6839" w:rsidRPr="007968E5" w:rsidRDefault="00AD6839" w:rsidP="00DD70AF">
            <w:pPr>
              <w:rPr>
                <w:sz w:val="20"/>
                <w:szCs w:val="20"/>
              </w:rPr>
            </w:pPr>
            <w:r w:rsidRPr="007968E5">
              <w:rPr>
                <w:sz w:val="20"/>
                <w:szCs w:val="20"/>
              </w:rPr>
              <w:t>-0.05</w:t>
            </w:r>
          </w:p>
        </w:tc>
        <w:tc>
          <w:tcPr>
            <w:tcW w:w="630" w:type="dxa"/>
            <w:vAlign w:val="center"/>
          </w:tcPr>
          <w:p w14:paraId="5A1B33D1" w14:textId="77777777" w:rsidR="00AD6839" w:rsidRPr="007968E5" w:rsidRDefault="00AD6839" w:rsidP="00DD70AF">
            <w:pPr>
              <w:rPr>
                <w:sz w:val="20"/>
                <w:szCs w:val="20"/>
              </w:rPr>
            </w:pPr>
            <w:r w:rsidRPr="007968E5">
              <w:rPr>
                <w:sz w:val="20"/>
                <w:szCs w:val="20"/>
              </w:rPr>
              <w:t>0.48</w:t>
            </w:r>
          </w:p>
        </w:tc>
        <w:tc>
          <w:tcPr>
            <w:tcW w:w="630" w:type="dxa"/>
            <w:vAlign w:val="center"/>
          </w:tcPr>
          <w:p w14:paraId="609FC32C" w14:textId="77777777" w:rsidR="00AD6839" w:rsidRPr="007968E5" w:rsidRDefault="00AD6839" w:rsidP="00DD70AF">
            <w:pPr>
              <w:rPr>
                <w:sz w:val="20"/>
                <w:szCs w:val="20"/>
              </w:rPr>
            </w:pPr>
            <w:r w:rsidRPr="007968E5">
              <w:rPr>
                <w:sz w:val="20"/>
                <w:szCs w:val="20"/>
              </w:rPr>
              <w:t>.33</w:t>
            </w:r>
          </w:p>
        </w:tc>
        <w:tc>
          <w:tcPr>
            <w:tcW w:w="1800" w:type="dxa"/>
            <w:vAlign w:val="center"/>
          </w:tcPr>
          <w:p w14:paraId="6C0F5E8D" w14:textId="1687920A" w:rsidR="00AD6839" w:rsidRPr="007968E5" w:rsidRDefault="00AD6839" w:rsidP="00DD70AF">
            <w:pPr>
              <w:rPr>
                <w:sz w:val="20"/>
                <w:szCs w:val="20"/>
              </w:rPr>
            </w:pPr>
            <w:r w:rsidRPr="007968E5">
              <w:rPr>
                <w:sz w:val="20"/>
                <w:szCs w:val="20"/>
              </w:rPr>
              <w:t>-0.28 [-1.24, 0.67]</w:t>
            </w:r>
          </w:p>
        </w:tc>
        <w:tc>
          <w:tcPr>
            <w:tcW w:w="720" w:type="dxa"/>
            <w:vAlign w:val="center"/>
          </w:tcPr>
          <w:p w14:paraId="24AB32D2" w14:textId="77777777" w:rsidR="00AD6839" w:rsidRPr="007968E5" w:rsidRDefault="00AD6839" w:rsidP="00DD70AF">
            <w:pPr>
              <w:rPr>
                <w:sz w:val="20"/>
                <w:szCs w:val="20"/>
              </w:rPr>
            </w:pPr>
            <w:r w:rsidRPr="007968E5">
              <w:rPr>
                <w:sz w:val="20"/>
                <w:szCs w:val="20"/>
              </w:rPr>
              <w:t>-0.03</w:t>
            </w:r>
          </w:p>
        </w:tc>
        <w:tc>
          <w:tcPr>
            <w:tcW w:w="630" w:type="dxa"/>
            <w:vAlign w:val="center"/>
          </w:tcPr>
          <w:p w14:paraId="56C975D5" w14:textId="77777777" w:rsidR="00AD6839" w:rsidRPr="007968E5" w:rsidRDefault="00AD6839" w:rsidP="00DD70AF">
            <w:pPr>
              <w:rPr>
                <w:sz w:val="20"/>
                <w:szCs w:val="20"/>
              </w:rPr>
            </w:pPr>
            <w:r w:rsidRPr="007968E5">
              <w:rPr>
                <w:sz w:val="20"/>
                <w:szCs w:val="20"/>
              </w:rPr>
              <w:t>0.56</w:t>
            </w:r>
          </w:p>
        </w:tc>
        <w:tc>
          <w:tcPr>
            <w:tcW w:w="720" w:type="dxa"/>
            <w:vAlign w:val="center"/>
          </w:tcPr>
          <w:p w14:paraId="09BA5A87" w14:textId="77777777" w:rsidR="00AD6839" w:rsidRPr="007968E5" w:rsidRDefault="00AD6839" w:rsidP="00DD70AF">
            <w:pPr>
              <w:rPr>
                <w:sz w:val="20"/>
                <w:szCs w:val="20"/>
              </w:rPr>
            </w:pPr>
            <w:r w:rsidRPr="007968E5">
              <w:rPr>
                <w:sz w:val="20"/>
                <w:szCs w:val="20"/>
              </w:rPr>
              <w:t>.56</w:t>
            </w:r>
          </w:p>
        </w:tc>
      </w:tr>
      <w:tr w:rsidR="00AD6839" w:rsidRPr="007968E5" w14:paraId="07B6766E" w14:textId="77777777" w:rsidTr="00625EC5">
        <w:tc>
          <w:tcPr>
            <w:tcW w:w="1350" w:type="dxa"/>
            <w:vMerge/>
          </w:tcPr>
          <w:p w14:paraId="4AA125F7" w14:textId="77777777" w:rsidR="00AD6839" w:rsidRPr="007968E5" w:rsidRDefault="00AD6839" w:rsidP="00DD70AF">
            <w:pPr>
              <w:rPr>
                <w:sz w:val="20"/>
                <w:szCs w:val="20"/>
              </w:rPr>
            </w:pPr>
          </w:p>
        </w:tc>
        <w:tc>
          <w:tcPr>
            <w:tcW w:w="1620" w:type="dxa"/>
            <w:vAlign w:val="center"/>
          </w:tcPr>
          <w:p w14:paraId="373F1F37" w14:textId="57D96915" w:rsidR="00AD6839" w:rsidRPr="007968E5" w:rsidRDefault="00AD6839" w:rsidP="00DD70AF">
            <w:pPr>
              <w:rPr>
                <w:sz w:val="20"/>
                <w:szCs w:val="20"/>
              </w:rPr>
            </w:pPr>
            <w:r w:rsidRPr="007968E5">
              <w:rPr>
                <w:sz w:val="20"/>
                <w:szCs w:val="20"/>
              </w:rPr>
              <w:t>Personal Social Skills</w:t>
            </w:r>
          </w:p>
        </w:tc>
        <w:tc>
          <w:tcPr>
            <w:tcW w:w="1800" w:type="dxa"/>
            <w:vAlign w:val="center"/>
          </w:tcPr>
          <w:p w14:paraId="0B9D41A6" w14:textId="05BE762A" w:rsidR="00AD6839" w:rsidRPr="007968E5" w:rsidRDefault="00AD6839" w:rsidP="00DD70AF">
            <w:pPr>
              <w:rPr>
                <w:sz w:val="20"/>
                <w:szCs w:val="20"/>
              </w:rPr>
            </w:pPr>
            <w:r w:rsidRPr="007968E5">
              <w:rPr>
                <w:sz w:val="20"/>
                <w:szCs w:val="20"/>
              </w:rPr>
              <w:t>0.14 [-0.75, 1.03]</w:t>
            </w:r>
          </w:p>
        </w:tc>
        <w:tc>
          <w:tcPr>
            <w:tcW w:w="720" w:type="dxa"/>
            <w:vAlign w:val="center"/>
          </w:tcPr>
          <w:p w14:paraId="2AEC276A" w14:textId="77777777" w:rsidR="00AD6839" w:rsidRPr="007968E5" w:rsidRDefault="00AD6839" w:rsidP="00DD70AF">
            <w:pPr>
              <w:rPr>
                <w:sz w:val="20"/>
                <w:szCs w:val="20"/>
              </w:rPr>
            </w:pPr>
            <w:r w:rsidRPr="007968E5">
              <w:rPr>
                <w:sz w:val="20"/>
                <w:szCs w:val="20"/>
              </w:rPr>
              <w:t>0.02</w:t>
            </w:r>
          </w:p>
        </w:tc>
        <w:tc>
          <w:tcPr>
            <w:tcW w:w="630" w:type="dxa"/>
            <w:vAlign w:val="center"/>
          </w:tcPr>
          <w:p w14:paraId="40B0EA7E" w14:textId="77777777" w:rsidR="00AD6839" w:rsidRPr="007968E5" w:rsidRDefault="00AD6839" w:rsidP="00DD70AF">
            <w:pPr>
              <w:rPr>
                <w:sz w:val="20"/>
                <w:szCs w:val="20"/>
              </w:rPr>
            </w:pPr>
            <w:r w:rsidRPr="007968E5">
              <w:rPr>
                <w:sz w:val="20"/>
                <w:szCs w:val="20"/>
              </w:rPr>
              <w:t>0.45</w:t>
            </w:r>
          </w:p>
        </w:tc>
        <w:tc>
          <w:tcPr>
            <w:tcW w:w="630" w:type="dxa"/>
            <w:vAlign w:val="center"/>
          </w:tcPr>
          <w:p w14:paraId="5E20CD92" w14:textId="77777777" w:rsidR="00AD6839" w:rsidRPr="007968E5" w:rsidRDefault="00AD6839" w:rsidP="00DD70AF">
            <w:pPr>
              <w:rPr>
                <w:sz w:val="20"/>
                <w:szCs w:val="20"/>
              </w:rPr>
            </w:pPr>
            <w:r w:rsidRPr="007968E5">
              <w:rPr>
                <w:sz w:val="20"/>
                <w:szCs w:val="20"/>
              </w:rPr>
              <w:t>.76</w:t>
            </w:r>
          </w:p>
        </w:tc>
        <w:tc>
          <w:tcPr>
            <w:tcW w:w="1800" w:type="dxa"/>
            <w:vAlign w:val="center"/>
          </w:tcPr>
          <w:p w14:paraId="2B7B462A" w14:textId="26AD0F11" w:rsidR="00AD6839" w:rsidRPr="007968E5" w:rsidRDefault="00AD6839" w:rsidP="00DD70AF">
            <w:pPr>
              <w:rPr>
                <w:sz w:val="20"/>
                <w:szCs w:val="20"/>
              </w:rPr>
            </w:pPr>
            <w:r w:rsidRPr="007968E5">
              <w:rPr>
                <w:sz w:val="20"/>
                <w:szCs w:val="20"/>
              </w:rPr>
              <w:t>0.38 [-0.51, 1.28]</w:t>
            </w:r>
          </w:p>
        </w:tc>
        <w:tc>
          <w:tcPr>
            <w:tcW w:w="720" w:type="dxa"/>
            <w:vAlign w:val="center"/>
          </w:tcPr>
          <w:p w14:paraId="333F70DB" w14:textId="77777777" w:rsidR="00AD6839" w:rsidRPr="007968E5" w:rsidRDefault="00AD6839" w:rsidP="00DD70AF">
            <w:pPr>
              <w:rPr>
                <w:sz w:val="20"/>
                <w:szCs w:val="20"/>
              </w:rPr>
            </w:pPr>
            <w:r w:rsidRPr="007968E5">
              <w:rPr>
                <w:sz w:val="20"/>
                <w:szCs w:val="20"/>
              </w:rPr>
              <w:t>0.04</w:t>
            </w:r>
          </w:p>
        </w:tc>
        <w:tc>
          <w:tcPr>
            <w:tcW w:w="630" w:type="dxa"/>
            <w:vAlign w:val="center"/>
          </w:tcPr>
          <w:p w14:paraId="23D952DC" w14:textId="77777777" w:rsidR="00AD6839" w:rsidRPr="007968E5" w:rsidRDefault="00AD6839" w:rsidP="00DD70AF">
            <w:pPr>
              <w:rPr>
                <w:sz w:val="20"/>
                <w:szCs w:val="20"/>
              </w:rPr>
            </w:pPr>
            <w:r w:rsidRPr="007968E5">
              <w:rPr>
                <w:sz w:val="20"/>
                <w:szCs w:val="20"/>
              </w:rPr>
              <w:t>0.46</w:t>
            </w:r>
          </w:p>
        </w:tc>
        <w:tc>
          <w:tcPr>
            <w:tcW w:w="720" w:type="dxa"/>
            <w:vAlign w:val="center"/>
          </w:tcPr>
          <w:p w14:paraId="634C7878" w14:textId="77777777" w:rsidR="00AD6839" w:rsidRPr="007968E5" w:rsidRDefault="00AD6839" w:rsidP="00DD70AF">
            <w:pPr>
              <w:rPr>
                <w:sz w:val="20"/>
                <w:szCs w:val="20"/>
              </w:rPr>
            </w:pPr>
            <w:r w:rsidRPr="007968E5">
              <w:rPr>
                <w:sz w:val="20"/>
                <w:szCs w:val="20"/>
              </w:rPr>
              <w:t>.40</w:t>
            </w:r>
          </w:p>
        </w:tc>
      </w:tr>
    </w:tbl>
    <w:p w14:paraId="7DE9FD79" w14:textId="4406E4F8" w:rsidR="001201E8" w:rsidRPr="00E230AC" w:rsidRDefault="001201E8" w:rsidP="00DD70AF">
      <w:r w:rsidRPr="00E230AC">
        <w:rPr>
          <w:i/>
          <w:iCs/>
        </w:rPr>
        <w:t xml:space="preserve">Note. </w:t>
      </w:r>
      <w:r w:rsidR="00DD70AF">
        <w:t>Regression r</w:t>
      </w:r>
      <w:r w:rsidR="00DD70AF" w:rsidRPr="00E230AC">
        <w:t>esults</w:t>
      </w:r>
      <w:r w:rsidR="00DD70AF">
        <w:t xml:space="preserve"> were</w:t>
      </w:r>
      <w:r w:rsidR="00DD70AF" w:rsidRPr="00E230AC">
        <w:t xml:space="preserve"> derived from the</w:t>
      </w:r>
      <w:r w:rsidR="00DD70AF">
        <w:t xml:space="preserve"> one-factor model (“Overall ACEs”; Model 1) and</w:t>
      </w:r>
      <w:r w:rsidR="00DD70AF" w:rsidRPr="00E230AC">
        <w:t xml:space="preserve"> two-factor model (</w:t>
      </w:r>
      <w:r w:rsidR="00DD70AF">
        <w:t xml:space="preserve">“Abuse” and “Household Dysfunction”; </w:t>
      </w:r>
      <w:r w:rsidR="00DD70AF" w:rsidRPr="00E230AC">
        <w:t>Model 2). *</w:t>
      </w:r>
      <w:r w:rsidR="00DD70AF" w:rsidRPr="00E230AC">
        <w:rPr>
          <w:i/>
          <w:iCs/>
        </w:rPr>
        <w:t xml:space="preserve">p </w:t>
      </w:r>
      <w:r w:rsidR="00DD70AF" w:rsidRPr="00E230AC">
        <w:t>&lt; .05</w:t>
      </w:r>
    </w:p>
    <w:p w14:paraId="14AE0EE9" w14:textId="77777777" w:rsidR="001201E8" w:rsidRPr="00E230AC" w:rsidRDefault="001201E8" w:rsidP="00DD70AF"/>
    <w:p w14:paraId="747EAF2C" w14:textId="5827D052" w:rsidR="001201E8" w:rsidRPr="00E230AC" w:rsidRDefault="001201E8" w:rsidP="00DD70AF">
      <w:r w:rsidRPr="00E230AC">
        <w:rPr>
          <w:b/>
          <w:bCs/>
        </w:rPr>
        <w:t xml:space="preserve">Table </w:t>
      </w:r>
      <w:r w:rsidR="00040072" w:rsidRPr="00E230AC">
        <w:rPr>
          <w:b/>
          <w:bCs/>
        </w:rPr>
        <w:t>S</w:t>
      </w:r>
      <w:r w:rsidR="00040072">
        <w:rPr>
          <w:b/>
          <w:bCs/>
        </w:rPr>
        <w:t>9</w:t>
      </w:r>
      <w:r w:rsidRPr="00E230AC">
        <w:rPr>
          <w:b/>
          <w:bCs/>
        </w:rPr>
        <w:t xml:space="preserve">. </w:t>
      </w:r>
      <w:r w:rsidRPr="00E230AC">
        <w:t>Associations between maternal ACES, abuse, and household dysfunction with neurodevelopmental risk as cut-off score using MCHAT-R at 24 months</w:t>
      </w:r>
      <w:r>
        <w:t>.</w:t>
      </w:r>
    </w:p>
    <w:tbl>
      <w:tblPr>
        <w:tblStyle w:val="TableGrid"/>
        <w:tblpPr w:leftFromText="180" w:rightFromText="180" w:vertAnchor="text" w:horzAnchor="margin" w:tblpY="49"/>
        <w:tblW w:w="9513" w:type="dxa"/>
        <w:tblLook w:val="04A0" w:firstRow="1" w:lastRow="0" w:firstColumn="1" w:lastColumn="0" w:noHBand="0" w:noVBand="1"/>
      </w:tblPr>
      <w:tblGrid>
        <w:gridCol w:w="2163"/>
        <w:gridCol w:w="2044"/>
        <w:gridCol w:w="1060"/>
        <w:gridCol w:w="2445"/>
        <w:gridCol w:w="1801"/>
      </w:tblGrid>
      <w:tr w:rsidR="001201E8" w:rsidRPr="00E230AC" w14:paraId="7C264EA6" w14:textId="77777777" w:rsidTr="00625EC5">
        <w:tc>
          <w:tcPr>
            <w:tcW w:w="2163" w:type="dxa"/>
          </w:tcPr>
          <w:p w14:paraId="3B132378" w14:textId="77777777" w:rsidR="001201E8" w:rsidRPr="00E230AC" w:rsidRDefault="001201E8" w:rsidP="00DD70AF"/>
        </w:tc>
        <w:tc>
          <w:tcPr>
            <w:tcW w:w="3104" w:type="dxa"/>
            <w:gridSpan w:val="2"/>
            <w:vAlign w:val="center"/>
          </w:tcPr>
          <w:p w14:paraId="68448F6E" w14:textId="77777777" w:rsidR="001201E8" w:rsidRPr="007968E5" w:rsidRDefault="001201E8" w:rsidP="00DD70AF">
            <w:pPr>
              <w:rPr>
                <w:b/>
                <w:bCs/>
              </w:rPr>
            </w:pPr>
            <w:r w:rsidRPr="007968E5">
              <w:rPr>
                <w:b/>
                <w:bCs/>
              </w:rPr>
              <w:t>Unadjusted Models</w:t>
            </w:r>
          </w:p>
        </w:tc>
        <w:tc>
          <w:tcPr>
            <w:tcW w:w="4246" w:type="dxa"/>
            <w:gridSpan w:val="2"/>
          </w:tcPr>
          <w:p w14:paraId="293F4AD3" w14:textId="77777777" w:rsidR="001201E8" w:rsidRPr="007968E5" w:rsidRDefault="001201E8" w:rsidP="00DD70AF">
            <w:pPr>
              <w:rPr>
                <w:b/>
                <w:bCs/>
              </w:rPr>
            </w:pPr>
            <w:r w:rsidRPr="007968E5">
              <w:rPr>
                <w:b/>
                <w:bCs/>
              </w:rPr>
              <w:t>Adjusted Models</w:t>
            </w:r>
          </w:p>
        </w:tc>
      </w:tr>
      <w:tr w:rsidR="001201E8" w:rsidRPr="00E230AC" w14:paraId="69BFA625" w14:textId="77777777" w:rsidTr="00E34C54">
        <w:tc>
          <w:tcPr>
            <w:tcW w:w="2163" w:type="dxa"/>
            <w:vAlign w:val="bottom"/>
          </w:tcPr>
          <w:p w14:paraId="64A439E0" w14:textId="14A21455" w:rsidR="001201E8" w:rsidRPr="00E230AC" w:rsidRDefault="00B4231A" w:rsidP="00DD70AF">
            <w:r>
              <w:t>Autism risk by:</w:t>
            </w:r>
          </w:p>
        </w:tc>
        <w:tc>
          <w:tcPr>
            <w:tcW w:w="2044" w:type="dxa"/>
            <w:vAlign w:val="center"/>
          </w:tcPr>
          <w:p w14:paraId="0B4D4515" w14:textId="77777777" w:rsidR="001201E8" w:rsidRPr="00E230AC" w:rsidRDefault="001201E8" w:rsidP="00E34C54">
            <w:pPr>
              <w:jc w:val="center"/>
            </w:pPr>
            <w:r w:rsidRPr="00E230AC">
              <w:t>OR [95% CI]</w:t>
            </w:r>
          </w:p>
        </w:tc>
        <w:tc>
          <w:tcPr>
            <w:tcW w:w="1060" w:type="dxa"/>
            <w:vAlign w:val="center"/>
          </w:tcPr>
          <w:p w14:paraId="2E5FF006" w14:textId="77777777" w:rsidR="001201E8" w:rsidRPr="00E230AC" w:rsidRDefault="001201E8" w:rsidP="00E34C54">
            <w:pPr>
              <w:jc w:val="center"/>
            </w:pPr>
            <w:r w:rsidRPr="00E230AC">
              <w:t>p</w:t>
            </w:r>
          </w:p>
        </w:tc>
        <w:tc>
          <w:tcPr>
            <w:tcW w:w="2445" w:type="dxa"/>
            <w:vAlign w:val="center"/>
          </w:tcPr>
          <w:p w14:paraId="3187F544" w14:textId="77777777" w:rsidR="001201E8" w:rsidRPr="00E230AC" w:rsidRDefault="001201E8" w:rsidP="00E34C54">
            <w:pPr>
              <w:jc w:val="center"/>
            </w:pPr>
            <w:r w:rsidRPr="00E230AC">
              <w:t>OR [95% CI]</w:t>
            </w:r>
          </w:p>
        </w:tc>
        <w:tc>
          <w:tcPr>
            <w:tcW w:w="1801" w:type="dxa"/>
            <w:vAlign w:val="center"/>
          </w:tcPr>
          <w:p w14:paraId="47D8F86F" w14:textId="77777777" w:rsidR="001201E8" w:rsidRPr="00E230AC" w:rsidRDefault="001201E8" w:rsidP="00E34C54">
            <w:pPr>
              <w:jc w:val="center"/>
            </w:pPr>
            <w:r w:rsidRPr="00E230AC">
              <w:t>p</w:t>
            </w:r>
          </w:p>
        </w:tc>
      </w:tr>
      <w:tr w:rsidR="001201E8" w:rsidRPr="00E230AC" w14:paraId="4CA21539" w14:textId="77777777" w:rsidTr="00E34C54">
        <w:tc>
          <w:tcPr>
            <w:tcW w:w="2163" w:type="dxa"/>
            <w:vAlign w:val="center"/>
          </w:tcPr>
          <w:p w14:paraId="40D52129" w14:textId="1AC34478" w:rsidR="001201E8" w:rsidRPr="00DD70AF" w:rsidRDefault="00DD70AF" w:rsidP="00DD70AF">
            <w:pPr>
              <w:rPr>
                <w:b/>
                <w:bCs/>
              </w:rPr>
            </w:pPr>
            <w:r>
              <w:rPr>
                <w:b/>
                <w:bCs/>
              </w:rPr>
              <w:t xml:space="preserve">Overall </w:t>
            </w:r>
            <w:r w:rsidR="00B4231A" w:rsidRPr="00DD70AF">
              <w:rPr>
                <w:b/>
                <w:bCs/>
              </w:rPr>
              <w:t xml:space="preserve">ACEs </w:t>
            </w:r>
            <w:r w:rsidR="001201E8" w:rsidRPr="00DD70AF">
              <w:rPr>
                <w:b/>
                <w:bCs/>
              </w:rPr>
              <w:t xml:space="preserve"> </w:t>
            </w:r>
          </w:p>
        </w:tc>
        <w:tc>
          <w:tcPr>
            <w:tcW w:w="2044" w:type="dxa"/>
            <w:vAlign w:val="center"/>
          </w:tcPr>
          <w:p w14:paraId="4B65F36B" w14:textId="77777777" w:rsidR="001201E8" w:rsidRPr="00E230AC" w:rsidRDefault="001201E8" w:rsidP="00E34C54">
            <w:pPr>
              <w:jc w:val="center"/>
            </w:pPr>
            <w:r w:rsidRPr="00E230AC">
              <w:t>1.01 (0.99 to 1.03)</w:t>
            </w:r>
          </w:p>
        </w:tc>
        <w:tc>
          <w:tcPr>
            <w:tcW w:w="1060" w:type="dxa"/>
            <w:vAlign w:val="center"/>
          </w:tcPr>
          <w:p w14:paraId="21381B53" w14:textId="77777777" w:rsidR="001201E8" w:rsidRPr="00E230AC" w:rsidRDefault="001201E8" w:rsidP="00E34C54">
            <w:pPr>
              <w:jc w:val="center"/>
            </w:pPr>
            <w:r w:rsidRPr="00E230AC">
              <w:t>.24</w:t>
            </w:r>
          </w:p>
        </w:tc>
        <w:tc>
          <w:tcPr>
            <w:tcW w:w="2445" w:type="dxa"/>
            <w:vAlign w:val="center"/>
          </w:tcPr>
          <w:p w14:paraId="007D15A0" w14:textId="77777777" w:rsidR="001201E8" w:rsidRPr="00E230AC" w:rsidRDefault="001201E8" w:rsidP="00E34C54">
            <w:pPr>
              <w:jc w:val="center"/>
            </w:pPr>
            <w:r w:rsidRPr="00E230AC">
              <w:t>1.01 (0.99 to 1.03)</w:t>
            </w:r>
          </w:p>
        </w:tc>
        <w:tc>
          <w:tcPr>
            <w:tcW w:w="1801" w:type="dxa"/>
            <w:vAlign w:val="center"/>
          </w:tcPr>
          <w:p w14:paraId="59B33FC4" w14:textId="77777777" w:rsidR="001201E8" w:rsidRPr="00E230AC" w:rsidRDefault="001201E8" w:rsidP="00E34C54">
            <w:pPr>
              <w:jc w:val="center"/>
            </w:pPr>
            <w:r w:rsidRPr="00E230AC">
              <w:t>.44</w:t>
            </w:r>
          </w:p>
        </w:tc>
      </w:tr>
      <w:tr w:rsidR="001201E8" w:rsidRPr="00E230AC" w14:paraId="6AED8416" w14:textId="77777777" w:rsidTr="00E34C54">
        <w:tc>
          <w:tcPr>
            <w:tcW w:w="2163" w:type="dxa"/>
            <w:vAlign w:val="center"/>
          </w:tcPr>
          <w:p w14:paraId="584626A2" w14:textId="7E69E9B2" w:rsidR="001201E8" w:rsidRPr="00DD70AF" w:rsidRDefault="00B4231A" w:rsidP="00DD70AF">
            <w:pPr>
              <w:rPr>
                <w:b/>
                <w:bCs/>
              </w:rPr>
            </w:pPr>
            <w:r w:rsidRPr="00DD70AF">
              <w:rPr>
                <w:b/>
                <w:bCs/>
              </w:rPr>
              <w:t xml:space="preserve">Abuse </w:t>
            </w:r>
          </w:p>
        </w:tc>
        <w:tc>
          <w:tcPr>
            <w:tcW w:w="2044" w:type="dxa"/>
            <w:vAlign w:val="center"/>
          </w:tcPr>
          <w:p w14:paraId="16450CA1" w14:textId="77777777" w:rsidR="001201E8" w:rsidRPr="00E230AC" w:rsidRDefault="001201E8" w:rsidP="00E34C54">
            <w:pPr>
              <w:jc w:val="center"/>
            </w:pPr>
            <w:r w:rsidRPr="00E230AC">
              <w:t>1.01 (0.99 to 1.04)</w:t>
            </w:r>
          </w:p>
        </w:tc>
        <w:tc>
          <w:tcPr>
            <w:tcW w:w="1060" w:type="dxa"/>
            <w:vAlign w:val="center"/>
          </w:tcPr>
          <w:p w14:paraId="72022A57" w14:textId="77777777" w:rsidR="001201E8" w:rsidRPr="00E230AC" w:rsidRDefault="001201E8" w:rsidP="00E34C54">
            <w:pPr>
              <w:jc w:val="center"/>
            </w:pPr>
            <w:r w:rsidRPr="00E230AC">
              <w:t>.18</w:t>
            </w:r>
          </w:p>
        </w:tc>
        <w:tc>
          <w:tcPr>
            <w:tcW w:w="2445" w:type="dxa"/>
            <w:vAlign w:val="center"/>
          </w:tcPr>
          <w:p w14:paraId="581F521A" w14:textId="77777777" w:rsidR="001201E8" w:rsidRPr="00E230AC" w:rsidRDefault="001201E8" w:rsidP="00E34C54">
            <w:pPr>
              <w:jc w:val="center"/>
            </w:pPr>
            <w:r w:rsidRPr="00E230AC">
              <w:t>1.01 (0.99 to 1.03)</w:t>
            </w:r>
          </w:p>
        </w:tc>
        <w:tc>
          <w:tcPr>
            <w:tcW w:w="1801" w:type="dxa"/>
            <w:vAlign w:val="center"/>
          </w:tcPr>
          <w:p w14:paraId="449D8B15" w14:textId="77777777" w:rsidR="001201E8" w:rsidRPr="00E230AC" w:rsidRDefault="001201E8" w:rsidP="00E34C54">
            <w:pPr>
              <w:jc w:val="center"/>
            </w:pPr>
            <w:r w:rsidRPr="00E230AC">
              <w:t>.33</w:t>
            </w:r>
          </w:p>
        </w:tc>
      </w:tr>
      <w:tr w:rsidR="00B4231A" w:rsidRPr="00E230AC" w14:paraId="2E2380D5" w14:textId="77777777" w:rsidTr="00E34C54">
        <w:tc>
          <w:tcPr>
            <w:tcW w:w="2163" w:type="dxa"/>
            <w:vAlign w:val="center"/>
          </w:tcPr>
          <w:p w14:paraId="4BE4D306" w14:textId="40374128" w:rsidR="00B4231A" w:rsidRPr="00DD70AF" w:rsidRDefault="00B4231A" w:rsidP="00DD70AF">
            <w:pPr>
              <w:rPr>
                <w:b/>
                <w:bCs/>
              </w:rPr>
            </w:pPr>
            <w:r w:rsidRPr="00DD70AF">
              <w:rPr>
                <w:b/>
                <w:bCs/>
              </w:rPr>
              <w:t>Household Dysfunction</w:t>
            </w:r>
          </w:p>
        </w:tc>
        <w:tc>
          <w:tcPr>
            <w:tcW w:w="2044" w:type="dxa"/>
            <w:vAlign w:val="center"/>
          </w:tcPr>
          <w:p w14:paraId="2480593C" w14:textId="77777777" w:rsidR="00B4231A" w:rsidRPr="00E230AC" w:rsidRDefault="00B4231A" w:rsidP="00E34C54">
            <w:pPr>
              <w:jc w:val="center"/>
            </w:pPr>
            <w:r w:rsidRPr="00E230AC">
              <w:t>0.99 (0.98 to 1.00)</w:t>
            </w:r>
          </w:p>
        </w:tc>
        <w:tc>
          <w:tcPr>
            <w:tcW w:w="1060" w:type="dxa"/>
            <w:vAlign w:val="center"/>
          </w:tcPr>
          <w:p w14:paraId="6AEC1448" w14:textId="77777777" w:rsidR="00B4231A" w:rsidRPr="00E230AC" w:rsidRDefault="00B4231A" w:rsidP="00E34C54">
            <w:pPr>
              <w:jc w:val="center"/>
              <w:rPr>
                <w:color w:val="000000"/>
              </w:rPr>
            </w:pPr>
            <w:r w:rsidRPr="00E230AC">
              <w:t>.28</w:t>
            </w:r>
          </w:p>
        </w:tc>
        <w:tc>
          <w:tcPr>
            <w:tcW w:w="2445" w:type="dxa"/>
            <w:vAlign w:val="center"/>
          </w:tcPr>
          <w:p w14:paraId="7DD304EA" w14:textId="77777777" w:rsidR="00B4231A" w:rsidRPr="00E230AC" w:rsidRDefault="00B4231A" w:rsidP="00E34C54">
            <w:pPr>
              <w:jc w:val="center"/>
            </w:pPr>
            <w:r w:rsidRPr="00E230AC">
              <w:t>0.99 (0.98 to 1.00)</w:t>
            </w:r>
          </w:p>
        </w:tc>
        <w:tc>
          <w:tcPr>
            <w:tcW w:w="1801" w:type="dxa"/>
            <w:vAlign w:val="center"/>
          </w:tcPr>
          <w:p w14:paraId="23708177" w14:textId="77777777" w:rsidR="00B4231A" w:rsidRPr="00E230AC" w:rsidRDefault="00B4231A" w:rsidP="00E34C54">
            <w:pPr>
              <w:jc w:val="center"/>
            </w:pPr>
            <w:r w:rsidRPr="00E230AC">
              <w:t>.05</w:t>
            </w:r>
          </w:p>
        </w:tc>
      </w:tr>
    </w:tbl>
    <w:p w14:paraId="2312339D" w14:textId="77777777" w:rsidR="001201E8" w:rsidRPr="00E230AC" w:rsidRDefault="001201E8" w:rsidP="00DD70AF"/>
    <w:p w14:paraId="0C52C569" w14:textId="22CB8029" w:rsidR="001201E8" w:rsidRPr="00E230AC" w:rsidRDefault="001201E8" w:rsidP="00DD70AF">
      <w:r w:rsidRPr="00040072">
        <w:rPr>
          <w:b/>
          <w:bCs/>
        </w:rPr>
        <w:t xml:space="preserve">Table </w:t>
      </w:r>
      <w:r w:rsidR="00040072" w:rsidRPr="00040072">
        <w:rPr>
          <w:b/>
          <w:bCs/>
        </w:rPr>
        <w:t>S1</w:t>
      </w:r>
      <w:r w:rsidR="00040072">
        <w:rPr>
          <w:b/>
          <w:bCs/>
        </w:rPr>
        <w:t>0</w:t>
      </w:r>
      <w:r w:rsidRPr="00040072">
        <w:rPr>
          <w:b/>
          <w:bCs/>
        </w:rPr>
        <w:t>.</w:t>
      </w:r>
      <w:r w:rsidRPr="00E230AC">
        <w:rPr>
          <w:b/>
          <w:bCs/>
        </w:rPr>
        <w:t xml:space="preserve"> </w:t>
      </w:r>
      <w:r w:rsidRPr="00E230AC">
        <w:t>Associations between maternal ACEs, abuse, and household dysfunction with neurocognition using age-corrected standard scores for the NIH Toolbox Cognitive Battery at 54 months.</w:t>
      </w:r>
    </w:p>
    <w:tbl>
      <w:tblPr>
        <w:tblStyle w:val="TableGrid"/>
        <w:tblW w:w="10440" w:type="dxa"/>
        <w:tblInd w:w="-545" w:type="dxa"/>
        <w:tblLayout w:type="fixed"/>
        <w:tblLook w:val="04A0" w:firstRow="1" w:lastRow="0" w:firstColumn="1" w:lastColumn="0" w:noHBand="0" w:noVBand="1"/>
      </w:tblPr>
      <w:tblGrid>
        <w:gridCol w:w="1403"/>
        <w:gridCol w:w="1297"/>
        <w:gridCol w:w="1920"/>
        <w:gridCol w:w="690"/>
        <w:gridCol w:w="630"/>
        <w:gridCol w:w="630"/>
        <w:gridCol w:w="1826"/>
        <w:gridCol w:w="772"/>
        <w:gridCol w:w="636"/>
        <w:gridCol w:w="636"/>
      </w:tblGrid>
      <w:tr w:rsidR="00AD6839" w:rsidRPr="007968E5" w14:paraId="0E4BBED7" w14:textId="77777777" w:rsidTr="00E34C54">
        <w:tc>
          <w:tcPr>
            <w:tcW w:w="1403" w:type="dxa"/>
          </w:tcPr>
          <w:p w14:paraId="68E9F9AF" w14:textId="77777777" w:rsidR="00903DC5" w:rsidRPr="007968E5" w:rsidRDefault="00903DC5" w:rsidP="00DD70AF">
            <w:pPr>
              <w:rPr>
                <w:sz w:val="20"/>
                <w:szCs w:val="20"/>
              </w:rPr>
            </w:pPr>
          </w:p>
        </w:tc>
        <w:tc>
          <w:tcPr>
            <w:tcW w:w="1297" w:type="dxa"/>
          </w:tcPr>
          <w:p w14:paraId="5E6C0989" w14:textId="5E353BC2" w:rsidR="00903DC5" w:rsidRPr="00403D8E" w:rsidRDefault="00403D8E" w:rsidP="00DD70AF">
            <w:pPr>
              <w:rPr>
                <w:b/>
                <w:bCs/>
                <w:sz w:val="20"/>
                <w:szCs w:val="20"/>
              </w:rPr>
            </w:pPr>
            <w:r>
              <w:rPr>
                <w:b/>
                <w:bCs/>
                <w:sz w:val="20"/>
                <w:szCs w:val="20"/>
              </w:rPr>
              <w:t>Cognitive Domains</w:t>
            </w:r>
          </w:p>
        </w:tc>
        <w:tc>
          <w:tcPr>
            <w:tcW w:w="3870" w:type="dxa"/>
            <w:gridSpan w:val="4"/>
            <w:vAlign w:val="center"/>
          </w:tcPr>
          <w:p w14:paraId="71B6B60B" w14:textId="77777777" w:rsidR="00903DC5" w:rsidRPr="007968E5" w:rsidRDefault="00903DC5" w:rsidP="00DD70AF">
            <w:pPr>
              <w:rPr>
                <w:b/>
                <w:bCs/>
                <w:sz w:val="20"/>
                <w:szCs w:val="20"/>
              </w:rPr>
            </w:pPr>
            <w:r w:rsidRPr="007968E5">
              <w:rPr>
                <w:b/>
                <w:bCs/>
                <w:sz w:val="20"/>
                <w:szCs w:val="20"/>
              </w:rPr>
              <w:t>Unadjusted Models</w:t>
            </w:r>
          </w:p>
        </w:tc>
        <w:tc>
          <w:tcPr>
            <w:tcW w:w="3870" w:type="dxa"/>
            <w:gridSpan w:val="4"/>
            <w:vAlign w:val="center"/>
          </w:tcPr>
          <w:p w14:paraId="0972A5B5" w14:textId="77777777" w:rsidR="00903DC5" w:rsidRPr="007968E5" w:rsidRDefault="00903DC5" w:rsidP="00DD70AF">
            <w:pPr>
              <w:rPr>
                <w:b/>
                <w:bCs/>
                <w:sz w:val="20"/>
                <w:szCs w:val="20"/>
              </w:rPr>
            </w:pPr>
            <w:r w:rsidRPr="007968E5">
              <w:rPr>
                <w:b/>
                <w:bCs/>
                <w:sz w:val="20"/>
                <w:szCs w:val="20"/>
              </w:rPr>
              <w:t>Adjusted Models</w:t>
            </w:r>
          </w:p>
        </w:tc>
      </w:tr>
      <w:tr w:rsidR="00AD6839" w:rsidRPr="007968E5" w14:paraId="4E91BF98" w14:textId="77777777" w:rsidTr="00E34C54">
        <w:tc>
          <w:tcPr>
            <w:tcW w:w="1403" w:type="dxa"/>
          </w:tcPr>
          <w:p w14:paraId="2C812FF4" w14:textId="77777777" w:rsidR="00903DC5" w:rsidRPr="007968E5" w:rsidRDefault="00903DC5" w:rsidP="00DD70AF">
            <w:pPr>
              <w:rPr>
                <w:sz w:val="20"/>
                <w:szCs w:val="20"/>
              </w:rPr>
            </w:pPr>
          </w:p>
        </w:tc>
        <w:tc>
          <w:tcPr>
            <w:tcW w:w="1297" w:type="dxa"/>
            <w:vAlign w:val="center"/>
          </w:tcPr>
          <w:p w14:paraId="0AE4E66C" w14:textId="731CA209" w:rsidR="00903DC5" w:rsidRPr="007968E5" w:rsidRDefault="00903DC5" w:rsidP="00DD70AF">
            <w:pPr>
              <w:rPr>
                <w:sz w:val="20"/>
                <w:szCs w:val="20"/>
              </w:rPr>
            </w:pPr>
          </w:p>
        </w:tc>
        <w:tc>
          <w:tcPr>
            <w:tcW w:w="1920" w:type="dxa"/>
            <w:vAlign w:val="center"/>
          </w:tcPr>
          <w:p w14:paraId="0A686613" w14:textId="77777777" w:rsidR="00903DC5" w:rsidRPr="007968E5" w:rsidRDefault="00903DC5" w:rsidP="00E34C54">
            <w:pPr>
              <w:jc w:val="center"/>
              <w:rPr>
                <w:sz w:val="20"/>
                <w:szCs w:val="20"/>
              </w:rPr>
            </w:pPr>
            <w:r w:rsidRPr="007968E5">
              <w:rPr>
                <w:sz w:val="20"/>
                <w:szCs w:val="20"/>
              </w:rPr>
              <w:t>B [95% CI]</w:t>
            </w:r>
          </w:p>
        </w:tc>
        <w:tc>
          <w:tcPr>
            <w:tcW w:w="690" w:type="dxa"/>
            <w:vAlign w:val="center"/>
          </w:tcPr>
          <w:p w14:paraId="62209A27" w14:textId="77777777" w:rsidR="00903DC5" w:rsidRPr="007968E5" w:rsidRDefault="00903DC5" w:rsidP="00E34C54">
            <w:pPr>
              <w:jc w:val="center"/>
              <w:rPr>
                <w:sz w:val="20"/>
                <w:szCs w:val="20"/>
              </w:rPr>
            </w:pPr>
            <w:r w:rsidRPr="007968E5">
              <w:rPr>
                <w:sz w:val="20"/>
                <w:szCs w:val="20"/>
              </w:rPr>
              <w:t>β</w:t>
            </w:r>
          </w:p>
        </w:tc>
        <w:tc>
          <w:tcPr>
            <w:tcW w:w="630" w:type="dxa"/>
            <w:vAlign w:val="center"/>
          </w:tcPr>
          <w:p w14:paraId="17C6AD4D" w14:textId="77777777" w:rsidR="00903DC5" w:rsidRPr="007968E5" w:rsidRDefault="00903DC5" w:rsidP="00E34C54">
            <w:pPr>
              <w:jc w:val="center"/>
              <w:rPr>
                <w:sz w:val="20"/>
                <w:szCs w:val="20"/>
              </w:rPr>
            </w:pPr>
            <w:r w:rsidRPr="007968E5">
              <w:rPr>
                <w:sz w:val="20"/>
                <w:szCs w:val="20"/>
              </w:rPr>
              <w:t>SE</w:t>
            </w:r>
          </w:p>
        </w:tc>
        <w:tc>
          <w:tcPr>
            <w:tcW w:w="630" w:type="dxa"/>
            <w:vAlign w:val="center"/>
          </w:tcPr>
          <w:p w14:paraId="3BF3225D" w14:textId="77777777" w:rsidR="00903DC5" w:rsidRPr="007968E5" w:rsidRDefault="00903DC5" w:rsidP="00E34C54">
            <w:pPr>
              <w:jc w:val="center"/>
              <w:rPr>
                <w:sz w:val="20"/>
                <w:szCs w:val="20"/>
              </w:rPr>
            </w:pPr>
            <w:r w:rsidRPr="007968E5">
              <w:rPr>
                <w:sz w:val="20"/>
                <w:szCs w:val="20"/>
              </w:rPr>
              <w:t>p</w:t>
            </w:r>
          </w:p>
        </w:tc>
        <w:tc>
          <w:tcPr>
            <w:tcW w:w="1826" w:type="dxa"/>
            <w:vAlign w:val="center"/>
          </w:tcPr>
          <w:p w14:paraId="797A16E2" w14:textId="77777777" w:rsidR="00903DC5" w:rsidRPr="007968E5" w:rsidRDefault="00903DC5" w:rsidP="00E34C54">
            <w:pPr>
              <w:jc w:val="center"/>
              <w:rPr>
                <w:sz w:val="20"/>
                <w:szCs w:val="20"/>
              </w:rPr>
            </w:pPr>
            <w:r w:rsidRPr="007968E5">
              <w:rPr>
                <w:sz w:val="20"/>
                <w:szCs w:val="20"/>
              </w:rPr>
              <w:t>B [95% CI]</w:t>
            </w:r>
          </w:p>
        </w:tc>
        <w:tc>
          <w:tcPr>
            <w:tcW w:w="772" w:type="dxa"/>
            <w:vAlign w:val="center"/>
          </w:tcPr>
          <w:p w14:paraId="5BCCD8C8" w14:textId="77777777" w:rsidR="00903DC5" w:rsidRPr="007968E5" w:rsidRDefault="00903DC5" w:rsidP="00E34C54">
            <w:pPr>
              <w:jc w:val="center"/>
              <w:rPr>
                <w:sz w:val="20"/>
                <w:szCs w:val="20"/>
              </w:rPr>
            </w:pPr>
            <w:r w:rsidRPr="007968E5">
              <w:rPr>
                <w:sz w:val="20"/>
                <w:szCs w:val="20"/>
              </w:rPr>
              <w:t>β</w:t>
            </w:r>
          </w:p>
        </w:tc>
        <w:tc>
          <w:tcPr>
            <w:tcW w:w="636" w:type="dxa"/>
            <w:vAlign w:val="center"/>
          </w:tcPr>
          <w:p w14:paraId="5CA55416" w14:textId="77777777" w:rsidR="00903DC5" w:rsidRPr="007968E5" w:rsidRDefault="00903DC5" w:rsidP="00E34C54">
            <w:pPr>
              <w:jc w:val="center"/>
              <w:rPr>
                <w:sz w:val="20"/>
                <w:szCs w:val="20"/>
              </w:rPr>
            </w:pPr>
            <w:r w:rsidRPr="007968E5">
              <w:rPr>
                <w:sz w:val="20"/>
                <w:szCs w:val="20"/>
              </w:rPr>
              <w:t>SE</w:t>
            </w:r>
          </w:p>
        </w:tc>
        <w:tc>
          <w:tcPr>
            <w:tcW w:w="636" w:type="dxa"/>
            <w:vAlign w:val="center"/>
          </w:tcPr>
          <w:p w14:paraId="4D97AB41" w14:textId="77777777" w:rsidR="00903DC5" w:rsidRPr="007968E5" w:rsidRDefault="00903DC5" w:rsidP="00E34C54">
            <w:pPr>
              <w:jc w:val="center"/>
              <w:rPr>
                <w:sz w:val="20"/>
                <w:szCs w:val="20"/>
              </w:rPr>
            </w:pPr>
            <w:r w:rsidRPr="007968E5">
              <w:rPr>
                <w:sz w:val="20"/>
                <w:szCs w:val="20"/>
              </w:rPr>
              <w:t>p</w:t>
            </w:r>
          </w:p>
        </w:tc>
      </w:tr>
      <w:tr w:rsidR="00AD6839" w:rsidRPr="007968E5" w14:paraId="418934CD" w14:textId="77777777" w:rsidTr="00E34C54">
        <w:tc>
          <w:tcPr>
            <w:tcW w:w="1403" w:type="dxa"/>
            <w:vMerge w:val="restart"/>
            <w:tcBorders>
              <w:top w:val="single" w:sz="12" w:space="0" w:color="auto"/>
            </w:tcBorders>
          </w:tcPr>
          <w:p w14:paraId="248C81F9" w14:textId="5600F205" w:rsidR="00903DC5" w:rsidRPr="007968E5" w:rsidRDefault="007968E5" w:rsidP="00DD70AF">
            <w:pPr>
              <w:rPr>
                <w:b/>
                <w:bCs/>
                <w:sz w:val="20"/>
                <w:szCs w:val="20"/>
              </w:rPr>
            </w:pPr>
            <w:r w:rsidRPr="007968E5">
              <w:rPr>
                <w:b/>
                <w:bCs/>
                <w:sz w:val="20"/>
                <w:szCs w:val="20"/>
              </w:rPr>
              <w:t xml:space="preserve">Overall </w:t>
            </w:r>
            <w:r w:rsidR="00903DC5" w:rsidRPr="007968E5">
              <w:rPr>
                <w:b/>
                <w:bCs/>
                <w:sz w:val="20"/>
                <w:szCs w:val="20"/>
              </w:rPr>
              <w:t>ACEs</w:t>
            </w:r>
          </w:p>
          <w:p w14:paraId="3DA338E2" w14:textId="77777777" w:rsidR="00903DC5" w:rsidRPr="007968E5" w:rsidRDefault="00903DC5" w:rsidP="00DD70AF">
            <w:pPr>
              <w:rPr>
                <w:b/>
                <w:bCs/>
                <w:sz w:val="20"/>
                <w:szCs w:val="20"/>
              </w:rPr>
            </w:pPr>
          </w:p>
        </w:tc>
        <w:tc>
          <w:tcPr>
            <w:tcW w:w="1297" w:type="dxa"/>
            <w:tcBorders>
              <w:top w:val="single" w:sz="12" w:space="0" w:color="auto"/>
            </w:tcBorders>
            <w:vAlign w:val="center"/>
          </w:tcPr>
          <w:p w14:paraId="65ECCED2" w14:textId="22A20B96" w:rsidR="00903DC5" w:rsidRPr="007968E5" w:rsidRDefault="00903DC5" w:rsidP="00DD70AF">
            <w:pPr>
              <w:rPr>
                <w:sz w:val="20"/>
                <w:szCs w:val="20"/>
              </w:rPr>
            </w:pPr>
            <w:r w:rsidRPr="007968E5">
              <w:rPr>
                <w:sz w:val="20"/>
                <w:szCs w:val="20"/>
              </w:rPr>
              <w:t>Flanker</w:t>
            </w:r>
          </w:p>
        </w:tc>
        <w:tc>
          <w:tcPr>
            <w:tcW w:w="1920" w:type="dxa"/>
            <w:tcBorders>
              <w:top w:val="single" w:sz="12" w:space="0" w:color="auto"/>
            </w:tcBorders>
            <w:vAlign w:val="center"/>
          </w:tcPr>
          <w:p w14:paraId="48C742F4" w14:textId="0412DBBC" w:rsidR="00903DC5" w:rsidRPr="007968E5" w:rsidRDefault="00903DC5" w:rsidP="00DD70AF">
            <w:pPr>
              <w:rPr>
                <w:sz w:val="20"/>
                <w:szCs w:val="20"/>
              </w:rPr>
            </w:pPr>
            <w:r w:rsidRPr="007968E5">
              <w:rPr>
                <w:sz w:val="20"/>
                <w:szCs w:val="20"/>
              </w:rPr>
              <w:t xml:space="preserve">-1.46 </w:t>
            </w:r>
            <w:r w:rsidR="00AD6839" w:rsidRPr="007968E5">
              <w:rPr>
                <w:sz w:val="20"/>
                <w:szCs w:val="20"/>
              </w:rPr>
              <w:t>[</w:t>
            </w:r>
            <w:r w:rsidRPr="007968E5">
              <w:rPr>
                <w:sz w:val="20"/>
                <w:szCs w:val="20"/>
              </w:rPr>
              <w:t>-2.66</w:t>
            </w:r>
            <w:r w:rsidR="00AD6839" w:rsidRPr="007968E5">
              <w:rPr>
                <w:sz w:val="20"/>
                <w:szCs w:val="20"/>
              </w:rPr>
              <w:t xml:space="preserve">, </w:t>
            </w:r>
            <w:r w:rsidRPr="007968E5">
              <w:rPr>
                <w:sz w:val="20"/>
                <w:szCs w:val="20"/>
              </w:rPr>
              <w:t>-0.27</w:t>
            </w:r>
            <w:r w:rsidR="00AD6839" w:rsidRPr="007968E5">
              <w:rPr>
                <w:sz w:val="20"/>
                <w:szCs w:val="20"/>
              </w:rPr>
              <w:t>]</w:t>
            </w:r>
          </w:p>
        </w:tc>
        <w:tc>
          <w:tcPr>
            <w:tcW w:w="690" w:type="dxa"/>
            <w:tcBorders>
              <w:top w:val="single" w:sz="12" w:space="0" w:color="auto"/>
            </w:tcBorders>
            <w:vAlign w:val="center"/>
          </w:tcPr>
          <w:p w14:paraId="1F605D5D" w14:textId="77777777" w:rsidR="00903DC5" w:rsidRPr="007968E5" w:rsidRDefault="00903DC5" w:rsidP="00DD70AF">
            <w:pPr>
              <w:rPr>
                <w:sz w:val="20"/>
                <w:szCs w:val="20"/>
              </w:rPr>
            </w:pPr>
            <w:r w:rsidRPr="007968E5">
              <w:rPr>
                <w:sz w:val="20"/>
                <w:szCs w:val="20"/>
              </w:rPr>
              <w:t>-0.13</w:t>
            </w:r>
          </w:p>
        </w:tc>
        <w:tc>
          <w:tcPr>
            <w:tcW w:w="630" w:type="dxa"/>
            <w:tcBorders>
              <w:top w:val="single" w:sz="12" w:space="0" w:color="auto"/>
            </w:tcBorders>
            <w:vAlign w:val="center"/>
          </w:tcPr>
          <w:p w14:paraId="4EEA80A4" w14:textId="77777777" w:rsidR="00903DC5" w:rsidRPr="007968E5" w:rsidRDefault="00903DC5" w:rsidP="00DD70AF">
            <w:pPr>
              <w:rPr>
                <w:sz w:val="20"/>
                <w:szCs w:val="20"/>
              </w:rPr>
            </w:pPr>
            <w:r w:rsidRPr="007968E5">
              <w:rPr>
                <w:sz w:val="20"/>
                <w:szCs w:val="20"/>
              </w:rPr>
              <w:t>0.61</w:t>
            </w:r>
          </w:p>
        </w:tc>
        <w:tc>
          <w:tcPr>
            <w:tcW w:w="630" w:type="dxa"/>
            <w:tcBorders>
              <w:top w:val="single" w:sz="12" w:space="0" w:color="auto"/>
            </w:tcBorders>
            <w:vAlign w:val="center"/>
          </w:tcPr>
          <w:p w14:paraId="1555F4D7" w14:textId="77777777" w:rsidR="00903DC5" w:rsidRPr="007968E5" w:rsidRDefault="00903DC5" w:rsidP="00DD70AF">
            <w:pPr>
              <w:rPr>
                <w:sz w:val="20"/>
                <w:szCs w:val="20"/>
              </w:rPr>
            </w:pPr>
            <w:r w:rsidRPr="007968E5">
              <w:rPr>
                <w:sz w:val="20"/>
                <w:szCs w:val="20"/>
              </w:rPr>
              <w:t>.02*</w:t>
            </w:r>
          </w:p>
        </w:tc>
        <w:tc>
          <w:tcPr>
            <w:tcW w:w="1826" w:type="dxa"/>
            <w:tcBorders>
              <w:top w:val="single" w:sz="12" w:space="0" w:color="auto"/>
            </w:tcBorders>
            <w:vAlign w:val="center"/>
          </w:tcPr>
          <w:p w14:paraId="1D9E86BE" w14:textId="4E6214F8" w:rsidR="00903DC5" w:rsidRPr="007968E5" w:rsidRDefault="00903DC5" w:rsidP="00DD70AF">
            <w:pPr>
              <w:rPr>
                <w:sz w:val="20"/>
                <w:szCs w:val="20"/>
              </w:rPr>
            </w:pPr>
            <w:r w:rsidRPr="007968E5">
              <w:rPr>
                <w:sz w:val="20"/>
                <w:szCs w:val="20"/>
              </w:rPr>
              <w:t xml:space="preserve">-1.19 </w:t>
            </w:r>
            <w:r w:rsidR="00AD6839" w:rsidRPr="007968E5">
              <w:rPr>
                <w:sz w:val="20"/>
                <w:szCs w:val="20"/>
              </w:rPr>
              <w:t>[</w:t>
            </w:r>
            <w:r w:rsidRPr="007968E5">
              <w:rPr>
                <w:sz w:val="20"/>
                <w:szCs w:val="20"/>
              </w:rPr>
              <w:t>-2.31</w:t>
            </w:r>
            <w:r w:rsidR="00AD6839" w:rsidRPr="007968E5">
              <w:rPr>
                <w:sz w:val="20"/>
                <w:szCs w:val="20"/>
              </w:rPr>
              <w:t xml:space="preserve">, </w:t>
            </w:r>
            <w:r w:rsidRPr="007968E5">
              <w:rPr>
                <w:sz w:val="20"/>
                <w:szCs w:val="20"/>
              </w:rPr>
              <w:t>-0.07</w:t>
            </w:r>
            <w:r w:rsidR="00AD6839" w:rsidRPr="007968E5">
              <w:rPr>
                <w:sz w:val="20"/>
                <w:szCs w:val="20"/>
              </w:rPr>
              <w:t>]</w:t>
            </w:r>
          </w:p>
        </w:tc>
        <w:tc>
          <w:tcPr>
            <w:tcW w:w="772" w:type="dxa"/>
            <w:tcBorders>
              <w:top w:val="single" w:sz="12" w:space="0" w:color="auto"/>
            </w:tcBorders>
            <w:vAlign w:val="center"/>
          </w:tcPr>
          <w:p w14:paraId="65A3E80F" w14:textId="77777777" w:rsidR="00903DC5" w:rsidRPr="007968E5" w:rsidRDefault="00903DC5" w:rsidP="00DD70AF">
            <w:pPr>
              <w:rPr>
                <w:sz w:val="20"/>
                <w:szCs w:val="20"/>
              </w:rPr>
            </w:pPr>
            <w:r w:rsidRPr="007968E5">
              <w:rPr>
                <w:sz w:val="20"/>
                <w:szCs w:val="20"/>
              </w:rPr>
              <w:t>-0.11</w:t>
            </w:r>
          </w:p>
        </w:tc>
        <w:tc>
          <w:tcPr>
            <w:tcW w:w="636" w:type="dxa"/>
            <w:tcBorders>
              <w:top w:val="single" w:sz="12" w:space="0" w:color="auto"/>
            </w:tcBorders>
            <w:vAlign w:val="center"/>
          </w:tcPr>
          <w:p w14:paraId="5C0A7AC3" w14:textId="77777777" w:rsidR="00903DC5" w:rsidRPr="007968E5" w:rsidRDefault="00903DC5" w:rsidP="00DD70AF">
            <w:pPr>
              <w:rPr>
                <w:sz w:val="20"/>
                <w:szCs w:val="20"/>
              </w:rPr>
            </w:pPr>
            <w:r w:rsidRPr="007968E5">
              <w:rPr>
                <w:sz w:val="20"/>
                <w:szCs w:val="20"/>
              </w:rPr>
              <w:t>0.57</w:t>
            </w:r>
          </w:p>
        </w:tc>
        <w:tc>
          <w:tcPr>
            <w:tcW w:w="636" w:type="dxa"/>
            <w:tcBorders>
              <w:top w:val="single" w:sz="12" w:space="0" w:color="auto"/>
            </w:tcBorders>
            <w:vAlign w:val="center"/>
          </w:tcPr>
          <w:p w14:paraId="19147996" w14:textId="77777777" w:rsidR="00903DC5" w:rsidRPr="007968E5" w:rsidRDefault="00903DC5" w:rsidP="00DD70AF">
            <w:pPr>
              <w:rPr>
                <w:sz w:val="20"/>
                <w:szCs w:val="20"/>
              </w:rPr>
            </w:pPr>
            <w:r w:rsidRPr="007968E5">
              <w:rPr>
                <w:sz w:val="20"/>
                <w:szCs w:val="20"/>
              </w:rPr>
              <w:t>.04*</w:t>
            </w:r>
          </w:p>
        </w:tc>
      </w:tr>
      <w:tr w:rsidR="00AD6839" w:rsidRPr="007968E5" w14:paraId="5D3A4A53" w14:textId="77777777" w:rsidTr="00E34C54">
        <w:tc>
          <w:tcPr>
            <w:tcW w:w="1403" w:type="dxa"/>
            <w:vMerge/>
          </w:tcPr>
          <w:p w14:paraId="15E9B836" w14:textId="77777777" w:rsidR="00903DC5" w:rsidRPr="007968E5" w:rsidRDefault="00903DC5" w:rsidP="00DD70AF">
            <w:pPr>
              <w:rPr>
                <w:b/>
                <w:bCs/>
                <w:sz w:val="20"/>
                <w:szCs w:val="20"/>
              </w:rPr>
            </w:pPr>
          </w:p>
        </w:tc>
        <w:tc>
          <w:tcPr>
            <w:tcW w:w="1297" w:type="dxa"/>
            <w:vAlign w:val="center"/>
          </w:tcPr>
          <w:p w14:paraId="47BB76FC" w14:textId="23CB3B7F" w:rsidR="00903DC5" w:rsidRPr="007968E5" w:rsidRDefault="00AD6839" w:rsidP="00DD70AF">
            <w:pPr>
              <w:rPr>
                <w:sz w:val="20"/>
                <w:szCs w:val="20"/>
              </w:rPr>
            </w:pPr>
            <w:r w:rsidRPr="007968E5">
              <w:rPr>
                <w:sz w:val="20"/>
                <w:szCs w:val="20"/>
              </w:rPr>
              <w:t>DCCS</w:t>
            </w:r>
          </w:p>
        </w:tc>
        <w:tc>
          <w:tcPr>
            <w:tcW w:w="1920" w:type="dxa"/>
            <w:vAlign w:val="center"/>
          </w:tcPr>
          <w:p w14:paraId="7DD08B91" w14:textId="33D9599C" w:rsidR="00903DC5" w:rsidRPr="007968E5" w:rsidRDefault="00903DC5" w:rsidP="00DD70AF">
            <w:pPr>
              <w:rPr>
                <w:sz w:val="20"/>
                <w:szCs w:val="20"/>
              </w:rPr>
            </w:pPr>
            <w:r w:rsidRPr="007968E5">
              <w:rPr>
                <w:sz w:val="20"/>
                <w:szCs w:val="20"/>
              </w:rPr>
              <w:t xml:space="preserve">-0.22 </w:t>
            </w:r>
            <w:r w:rsidR="00AD6839" w:rsidRPr="007968E5">
              <w:rPr>
                <w:sz w:val="20"/>
                <w:szCs w:val="20"/>
              </w:rPr>
              <w:t>[</w:t>
            </w:r>
            <w:r w:rsidRPr="007968E5">
              <w:rPr>
                <w:sz w:val="20"/>
                <w:szCs w:val="20"/>
              </w:rPr>
              <w:t>-1.34</w:t>
            </w:r>
            <w:r w:rsidR="00AD6839" w:rsidRPr="007968E5">
              <w:rPr>
                <w:sz w:val="20"/>
                <w:szCs w:val="20"/>
              </w:rPr>
              <w:t xml:space="preserve">, </w:t>
            </w:r>
            <w:r w:rsidRPr="007968E5">
              <w:rPr>
                <w:sz w:val="20"/>
                <w:szCs w:val="20"/>
              </w:rPr>
              <w:t>0.91</w:t>
            </w:r>
            <w:r w:rsidR="00AD6839" w:rsidRPr="007968E5">
              <w:rPr>
                <w:sz w:val="20"/>
                <w:szCs w:val="20"/>
              </w:rPr>
              <w:t>]</w:t>
            </w:r>
          </w:p>
        </w:tc>
        <w:tc>
          <w:tcPr>
            <w:tcW w:w="690" w:type="dxa"/>
            <w:vAlign w:val="center"/>
          </w:tcPr>
          <w:p w14:paraId="44873AB4" w14:textId="77777777" w:rsidR="00903DC5" w:rsidRPr="007968E5" w:rsidRDefault="00903DC5" w:rsidP="00DD70AF">
            <w:pPr>
              <w:rPr>
                <w:sz w:val="20"/>
                <w:szCs w:val="20"/>
              </w:rPr>
            </w:pPr>
            <w:r w:rsidRPr="007968E5">
              <w:rPr>
                <w:sz w:val="20"/>
                <w:szCs w:val="20"/>
              </w:rPr>
              <w:t>-0.02</w:t>
            </w:r>
          </w:p>
        </w:tc>
        <w:tc>
          <w:tcPr>
            <w:tcW w:w="630" w:type="dxa"/>
            <w:vAlign w:val="center"/>
          </w:tcPr>
          <w:p w14:paraId="12E3DD24" w14:textId="77777777" w:rsidR="00903DC5" w:rsidRPr="007968E5" w:rsidRDefault="00903DC5" w:rsidP="00DD70AF">
            <w:pPr>
              <w:rPr>
                <w:sz w:val="20"/>
                <w:szCs w:val="20"/>
              </w:rPr>
            </w:pPr>
            <w:r w:rsidRPr="007968E5">
              <w:rPr>
                <w:sz w:val="20"/>
                <w:szCs w:val="20"/>
              </w:rPr>
              <w:t>0.58</w:t>
            </w:r>
          </w:p>
        </w:tc>
        <w:tc>
          <w:tcPr>
            <w:tcW w:w="630" w:type="dxa"/>
            <w:vAlign w:val="center"/>
          </w:tcPr>
          <w:p w14:paraId="4AA76813" w14:textId="77777777" w:rsidR="00903DC5" w:rsidRPr="007968E5" w:rsidRDefault="00903DC5" w:rsidP="00DD70AF">
            <w:pPr>
              <w:rPr>
                <w:sz w:val="20"/>
                <w:szCs w:val="20"/>
              </w:rPr>
            </w:pPr>
            <w:r w:rsidRPr="007968E5">
              <w:rPr>
                <w:sz w:val="20"/>
                <w:szCs w:val="20"/>
              </w:rPr>
              <w:t>.71</w:t>
            </w:r>
          </w:p>
        </w:tc>
        <w:tc>
          <w:tcPr>
            <w:tcW w:w="1826" w:type="dxa"/>
            <w:vAlign w:val="center"/>
          </w:tcPr>
          <w:p w14:paraId="13506B02" w14:textId="58D5A4F2" w:rsidR="00903DC5" w:rsidRPr="007968E5" w:rsidRDefault="00903DC5" w:rsidP="00DD70AF">
            <w:pPr>
              <w:rPr>
                <w:sz w:val="20"/>
                <w:szCs w:val="20"/>
              </w:rPr>
            </w:pPr>
            <w:r w:rsidRPr="007968E5">
              <w:rPr>
                <w:sz w:val="20"/>
                <w:szCs w:val="20"/>
              </w:rPr>
              <w:t xml:space="preserve">-0.07 </w:t>
            </w:r>
            <w:r w:rsidR="00AD6839" w:rsidRPr="007968E5">
              <w:rPr>
                <w:sz w:val="20"/>
                <w:szCs w:val="20"/>
              </w:rPr>
              <w:t>[</w:t>
            </w:r>
            <w:r w:rsidRPr="007968E5">
              <w:rPr>
                <w:sz w:val="20"/>
                <w:szCs w:val="20"/>
              </w:rPr>
              <w:t>-1.16</w:t>
            </w:r>
            <w:r w:rsidR="00AD6839" w:rsidRPr="007968E5">
              <w:rPr>
                <w:sz w:val="20"/>
                <w:szCs w:val="20"/>
              </w:rPr>
              <w:t xml:space="preserve">, </w:t>
            </w:r>
            <w:r w:rsidRPr="007968E5">
              <w:rPr>
                <w:sz w:val="20"/>
                <w:szCs w:val="20"/>
              </w:rPr>
              <w:t>1.01</w:t>
            </w:r>
            <w:r w:rsidR="00AD6839" w:rsidRPr="007968E5">
              <w:rPr>
                <w:sz w:val="20"/>
                <w:szCs w:val="20"/>
              </w:rPr>
              <w:t>]</w:t>
            </w:r>
          </w:p>
        </w:tc>
        <w:tc>
          <w:tcPr>
            <w:tcW w:w="772" w:type="dxa"/>
            <w:vAlign w:val="center"/>
          </w:tcPr>
          <w:p w14:paraId="0F25F7DB" w14:textId="77777777" w:rsidR="00903DC5" w:rsidRPr="007968E5" w:rsidRDefault="00903DC5" w:rsidP="00DD70AF">
            <w:pPr>
              <w:rPr>
                <w:sz w:val="20"/>
                <w:szCs w:val="20"/>
              </w:rPr>
            </w:pPr>
            <w:r w:rsidRPr="007968E5">
              <w:rPr>
                <w:sz w:val="20"/>
                <w:szCs w:val="20"/>
              </w:rPr>
              <w:t>-0.01</w:t>
            </w:r>
          </w:p>
        </w:tc>
        <w:tc>
          <w:tcPr>
            <w:tcW w:w="636" w:type="dxa"/>
            <w:vAlign w:val="center"/>
          </w:tcPr>
          <w:p w14:paraId="3EA25504" w14:textId="77777777" w:rsidR="00903DC5" w:rsidRPr="007968E5" w:rsidRDefault="00903DC5" w:rsidP="00DD70AF">
            <w:pPr>
              <w:rPr>
                <w:sz w:val="20"/>
                <w:szCs w:val="20"/>
              </w:rPr>
            </w:pPr>
            <w:r w:rsidRPr="007968E5">
              <w:rPr>
                <w:sz w:val="20"/>
                <w:szCs w:val="20"/>
              </w:rPr>
              <w:t>0.55</w:t>
            </w:r>
          </w:p>
        </w:tc>
        <w:tc>
          <w:tcPr>
            <w:tcW w:w="636" w:type="dxa"/>
            <w:vAlign w:val="center"/>
          </w:tcPr>
          <w:p w14:paraId="74A446BA" w14:textId="77777777" w:rsidR="00903DC5" w:rsidRPr="007968E5" w:rsidRDefault="00903DC5" w:rsidP="00DD70AF">
            <w:pPr>
              <w:rPr>
                <w:sz w:val="20"/>
                <w:szCs w:val="20"/>
              </w:rPr>
            </w:pPr>
            <w:r w:rsidRPr="007968E5">
              <w:rPr>
                <w:sz w:val="20"/>
                <w:szCs w:val="20"/>
              </w:rPr>
              <w:t>.90</w:t>
            </w:r>
          </w:p>
        </w:tc>
      </w:tr>
      <w:tr w:rsidR="00AD6839" w:rsidRPr="007968E5" w14:paraId="54865E39" w14:textId="77777777" w:rsidTr="00E34C54">
        <w:tc>
          <w:tcPr>
            <w:tcW w:w="1403" w:type="dxa"/>
            <w:vMerge/>
          </w:tcPr>
          <w:p w14:paraId="128990D7" w14:textId="77777777" w:rsidR="00903DC5" w:rsidRPr="007968E5" w:rsidRDefault="00903DC5" w:rsidP="00DD70AF">
            <w:pPr>
              <w:rPr>
                <w:b/>
                <w:bCs/>
                <w:sz w:val="20"/>
                <w:szCs w:val="20"/>
              </w:rPr>
            </w:pPr>
          </w:p>
        </w:tc>
        <w:tc>
          <w:tcPr>
            <w:tcW w:w="1297" w:type="dxa"/>
            <w:vAlign w:val="center"/>
          </w:tcPr>
          <w:p w14:paraId="20423CA1" w14:textId="424CACAF" w:rsidR="00903DC5" w:rsidRPr="007968E5" w:rsidRDefault="00903DC5" w:rsidP="00DD70AF">
            <w:pPr>
              <w:rPr>
                <w:sz w:val="20"/>
                <w:szCs w:val="20"/>
              </w:rPr>
            </w:pPr>
            <w:r w:rsidRPr="007968E5">
              <w:rPr>
                <w:sz w:val="20"/>
                <w:szCs w:val="20"/>
              </w:rPr>
              <w:t>Picture Sequence Memory</w:t>
            </w:r>
          </w:p>
        </w:tc>
        <w:tc>
          <w:tcPr>
            <w:tcW w:w="1920" w:type="dxa"/>
            <w:vAlign w:val="center"/>
          </w:tcPr>
          <w:p w14:paraId="281CA43D" w14:textId="5C14C575" w:rsidR="00903DC5" w:rsidRPr="007968E5" w:rsidRDefault="00903DC5" w:rsidP="00DD70AF">
            <w:pPr>
              <w:rPr>
                <w:sz w:val="20"/>
                <w:szCs w:val="20"/>
              </w:rPr>
            </w:pPr>
            <w:r w:rsidRPr="007968E5">
              <w:rPr>
                <w:sz w:val="20"/>
                <w:szCs w:val="20"/>
              </w:rPr>
              <w:t xml:space="preserve">-1.35 </w:t>
            </w:r>
            <w:r w:rsidR="00AD6839" w:rsidRPr="007968E5">
              <w:rPr>
                <w:sz w:val="20"/>
                <w:szCs w:val="20"/>
              </w:rPr>
              <w:t>[</w:t>
            </w:r>
            <w:r w:rsidRPr="007968E5">
              <w:rPr>
                <w:sz w:val="20"/>
                <w:szCs w:val="20"/>
              </w:rPr>
              <w:t>-3.73</w:t>
            </w:r>
            <w:r w:rsidR="00AD6839" w:rsidRPr="007968E5">
              <w:rPr>
                <w:sz w:val="20"/>
                <w:szCs w:val="20"/>
              </w:rPr>
              <w:t xml:space="preserve">, </w:t>
            </w:r>
            <w:r w:rsidRPr="007968E5">
              <w:rPr>
                <w:sz w:val="20"/>
                <w:szCs w:val="20"/>
              </w:rPr>
              <w:t>1.04</w:t>
            </w:r>
            <w:r w:rsidR="00AD6839" w:rsidRPr="007968E5">
              <w:rPr>
                <w:sz w:val="20"/>
                <w:szCs w:val="20"/>
              </w:rPr>
              <w:t>]</w:t>
            </w:r>
          </w:p>
        </w:tc>
        <w:tc>
          <w:tcPr>
            <w:tcW w:w="690" w:type="dxa"/>
            <w:vAlign w:val="center"/>
          </w:tcPr>
          <w:p w14:paraId="6DD57107" w14:textId="77777777" w:rsidR="00903DC5" w:rsidRPr="007968E5" w:rsidRDefault="00903DC5" w:rsidP="00DD70AF">
            <w:pPr>
              <w:rPr>
                <w:sz w:val="20"/>
                <w:szCs w:val="20"/>
              </w:rPr>
            </w:pPr>
            <w:r w:rsidRPr="007968E5">
              <w:rPr>
                <w:sz w:val="20"/>
                <w:szCs w:val="20"/>
              </w:rPr>
              <w:t>-0.06</w:t>
            </w:r>
          </w:p>
        </w:tc>
        <w:tc>
          <w:tcPr>
            <w:tcW w:w="630" w:type="dxa"/>
            <w:vAlign w:val="center"/>
          </w:tcPr>
          <w:p w14:paraId="305E1494" w14:textId="77777777" w:rsidR="00903DC5" w:rsidRPr="007968E5" w:rsidRDefault="00903DC5" w:rsidP="00DD70AF">
            <w:pPr>
              <w:rPr>
                <w:sz w:val="20"/>
                <w:szCs w:val="20"/>
              </w:rPr>
            </w:pPr>
            <w:r w:rsidRPr="007968E5">
              <w:rPr>
                <w:sz w:val="20"/>
                <w:szCs w:val="20"/>
              </w:rPr>
              <w:t>1.22</w:t>
            </w:r>
          </w:p>
        </w:tc>
        <w:tc>
          <w:tcPr>
            <w:tcW w:w="630" w:type="dxa"/>
            <w:vAlign w:val="center"/>
          </w:tcPr>
          <w:p w14:paraId="24482F22" w14:textId="77777777" w:rsidR="00903DC5" w:rsidRPr="007968E5" w:rsidRDefault="00903DC5" w:rsidP="00DD70AF">
            <w:pPr>
              <w:rPr>
                <w:sz w:val="20"/>
                <w:szCs w:val="20"/>
              </w:rPr>
            </w:pPr>
            <w:r w:rsidRPr="007968E5">
              <w:rPr>
                <w:sz w:val="20"/>
                <w:szCs w:val="20"/>
              </w:rPr>
              <w:t>.27</w:t>
            </w:r>
          </w:p>
        </w:tc>
        <w:tc>
          <w:tcPr>
            <w:tcW w:w="1826" w:type="dxa"/>
            <w:vAlign w:val="center"/>
          </w:tcPr>
          <w:p w14:paraId="0044FC21" w14:textId="6EC24F27" w:rsidR="00903DC5" w:rsidRPr="007968E5" w:rsidRDefault="00903DC5" w:rsidP="00DD70AF">
            <w:pPr>
              <w:rPr>
                <w:sz w:val="20"/>
                <w:szCs w:val="20"/>
              </w:rPr>
            </w:pPr>
            <w:r w:rsidRPr="007968E5">
              <w:rPr>
                <w:sz w:val="20"/>
                <w:szCs w:val="20"/>
              </w:rPr>
              <w:t xml:space="preserve">-1.32 </w:t>
            </w:r>
            <w:r w:rsidR="00AD6839" w:rsidRPr="007968E5">
              <w:rPr>
                <w:sz w:val="20"/>
                <w:szCs w:val="20"/>
              </w:rPr>
              <w:t>[</w:t>
            </w:r>
            <w:r w:rsidRPr="007968E5">
              <w:rPr>
                <w:sz w:val="20"/>
                <w:szCs w:val="20"/>
              </w:rPr>
              <w:t>-3.78</w:t>
            </w:r>
            <w:r w:rsidR="00AD6839" w:rsidRPr="007968E5">
              <w:rPr>
                <w:sz w:val="20"/>
                <w:szCs w:val="20"/>
              </w:rPr>
              <w:t xml:space="preserve">, </w:t>
            </w:r>
            <w:r w:rsidRPr="007968E5">
              <w:rPr>
                <w:sz w:val="20"/>
                <w:szCs w:val="20"/>
              </w:rPr>
              <w:t>1.14</w:t>
            </w:r>
            <w:r w:rsidR="00AD6839" w:rsidRPr="007968E5">
              <w:rPr>
                <w:sz w:val="20"/>
                <w:szCs w:val="20"/>
              </w:rPr>
              <w:t>]</w:t>
            </w:r>
          </w:p>
        </w:tc>
        <w:tc>
          <w:tcPr>
            <w:tcW w:w="772" w:type="dxa"/>
            <w:vAlign w:val="center"/>
          </w:tcPr>
          <w:p w14:paraId="71892A1E" w14:textId="77777777" w:rsidR="00903DC5" w:rsidRPr="007968E5" w:rsidRDefault="00903DC5" w:rsidP="00DD70AF">
            <w:pPr>
              <w:rPr>
                <w:sz w:val="20"/>
                <w:szCs w:val="20"/>
              </w:rPr>
            </w:pPr>
            <w:r w:rsidRPr="007968E5">
              <w:rPr>
                <w:sz w:val="20"/>
                <w:szCs w:val="20"/>
              </w:rPr>
              <w:t>-0.06</w:t>
            </w:r>
          </w:p>
        </w:tc>
        <w:tc>
          <w:tcPr>
            <w:tcW w:w="636" w:type="dxa"/>
            <w:vAlign w:val="center"/>
          </w:tcPr>
          <w:p w14:paraId="3621C094" w14:textId="77777777" w:rsidR="00903DC5" w:rsidRPr="007968E5" w:rsidRDefault="00903DC5" w:rsidP="00DD70AF">
            <w:pPr>
              <w:rPr>
                <w:sz w:val="20"/>
                <w:szCs w:val="20"/>
              </w:rPr>
            </w:pPr>
            <w:r w:rsidRPr="007968E5">
              <w:rPr>
                <w:sz w:val="20"/>
                <w:szCs w:val="20"/>
              </w:rPr>
              <w:t>1.26</w:t>
            </w:r>
          </w:p>
        </w:tc>
        <w:tc>
          <w:tcPr>
            <w:tcW w:w="636" w:type="dxa"/>
            <w:vAlign w:val="center"/>
          </w:tcPr>
          <w:p w14:paraId="47E5C369" w14:textId="77777777" w:rsidR="00903DC5" w:rsidRPr="007968E5" w:rsidRDefault="00903DC5" w:rsidP="00DD70AF">
            <w:pPr>
              <w:rPr>
                <w:sz w:val="20"/>
                <w:szCs w:val="20"/>
              </w:rPr>
            </w:pPr>
            <w:r w:rsidRPr="007968E5">
              <w:rPr>
                <w:sz w:val="20"/>
                <w:szCs w:val="20"/>
              </w:rPr>
              <w:t>.29</w:t>
            </w:r>
          </w:p>
        </w:tc>
      </w:tr>
      <w:tr w:rsidR="00AD6839" w:rsidRPr="007968E5" w14:paraId="5055B3FC" w14:textId="77777777" w:rsidTr="00E34C54">
        <w:tc>
          <w:tcPr>
            <w:tcW w:w="1403" w:type="dxa"/>
            <w:vMerge/>
          </w:tcPr>
          <w:p w14:paraId="34074506" w14:textId="77777777" w:rsidR="00903DC5" w:rsidRPr="007968E5" w:rsidRDefault="00903DC5" w:rsidP="00DD70AF">
            <w:pPr>
              <w:rPr>
                <w:b/>
                <w:bCs/>
                <w:sz w:val="20"/>
                <w:szCs w:val="20"/>
              </w:rPr>
            </w:pPr>
          </w:p>
        </w:tc>
        <w:tc>
          <w:tcPr>
            <w:tcW w:w="1297" w:type="dxa"/>
            <w:vAlign w:val="center"/>
          </w:tcPr>
          <w:p w14:paraId="41D98AB2" w14:textId="428644B9" w:rsidR="00903DC5" w:rsidRPr="007968E5" w:rsidRDefault="00903DC5" w:rsidP="00DD70AF">
            <w:pPr>
              <w:rPr>
                <w:sz w:val="20"/>
                <w:szCs w:val="20"/>
              </w:rPr>
            </w:pPr>
            <w:r w:rsidRPr="007968E5">
              <w:rPr>
                <w:sz w:val="20"/>
                <w:szCs w:val="20"/>
              </w:rPr>
              <w:t>Vocabulary</w:t>
            </w:r>
          </w:p>
        </w:tc>
        <w:tc>
          <w:tcPr>
            <w:tcW w:w="1920" w:type="dxa"/>
            <w:vAlign w:val="center"/>
          </w:tcPr>
          <w:p w14:paraId="51AAAE46" w14:textId="079FA359" w:rsidR="00903DC5" w:rsidRPr="007968E5" w:rsidRDefault="00903DC5" w:rsidP="00DD70AF">
            <w:pPr>
              <w:rPr>
                <w:sz w:val="20"/>
                <w:szCs w:val="20"/>
              </w:rPr>
            </w:pPr>
            <w:r w:rsidRPr="007968E5">
              <w:rPr>
                <w:sz w:val="20"/>
                <w:szCs w:val="20"/>
              </w:rPr>
              <w:t xml:space="preserve">-0.61 </w:t>
            </w:r>
            <w:r w:rsidR="00AD6839" w:rsidRPr="007968E5">
              <w:rPr>
                <w:sz w:val="20"/>
                <w:szCs w:val="20"/>
              </w:rPr>
              <w:t>[</w:t>
            </w:r>
            <w:r w:rsidRPr="007968E5">
              <w:rPr>
                <w:sz w:val="20"/>
                <w:szCs w:val="20"/>
              </w:rPr>
              <w:t>-2.17</w:t>
            </w:r>
            <w:r w:rsidR="00AD6839" w:rsidRPr="007968E5">
              <w:rPr>
                <w:sz w:val="20"/>
                <w:szCs w:val="20"/>
              </w:rPr>
              <w:t xml:space="preserve">, </w:t>
            </w:r>
            <w:r w:rsidRPr="007968E5">
              <w:rPr>
                <w:sz w:val="20"/>
                <w:szCs w:val="20"/>
              </w:rPr>
              <w:t>0.96</w:t>
            </w:r>
            <w:r w:rsidR="00AD6839" w:rsidRPr="007968E5">
              <w:rPr>
                <w:sz w:val="20"/>
                <w:szCs w:val="20"/>
              </w:rPr>
              <w:t>]</w:t>
            </w:r>
          </w:p>
        </w:tc>
        <w:tc>
          <w:tcPr>
            <w:tcW w:w="690" w:type="dxa"/>
            <w:vAlign w:val="center"/>
          </w:tcPr>
          <w:p w14:paraId="1BEC8494" w14:textId="77777777" w:rsidR="00903DC5" w:rsidRPr="007968E5" w:rsidRDefault="00903DC5" w:rsidP="00DD70AF">
            <w:pPr>
              <w:rPr>
                <w:sz w:val="20"/>
                <w:szCs w:val="20"/>
              </w:rPr>
            </w:pPr>
            <w:r w:rsidRPr="007968E5">
              <w:rPr>
                <w:sz w:val="20"/>
                <w:szCs w:val="20"/>
              </w:rPr>
              <w:t>-0.04</w:t>
            </w:r>
          </w:p>
        </w:tc>
        <w:tc>
          <w:tcPr>
            <w:tcW w:w="630" w:type="dxa"/>
            <w:vAlign w:val="center"/>
          </w:tcPr>
          <w:p w14:paraId="5BA6F0BD" w14:textId="77777777" w:rsidR="00903DC5" w:rsidRPr="007968E5" w:rsidRDefault="00903DC5" w:rsidP="00DD70AF">
            <w:pPr>
              <w:rPr>
                <w:sz w:val="20"/>
                <w:szCs w:val="20"/>
              </w:rPr>
            </w:pPr>
            <w:r w:rsidRPr="007968E5">
              <w:rPr>
                <w:sz w:val="20"/>
                <w:szCs w:val="20"/>
              </w:rPr>
              <w:t>0.8</w:t>
            </w:r>
          </w:p>
        </w:tc>
        <w:tc>
          <w:tcPr>
            <w:tcW w:w="630" w:type="dxa"/>
            <w:vAlign w:val="center"/>
          </w:tcPr>
          <w:p w14:paraId="2E6E6DBC" w14:textId="77777777" w:rsidR="00903DC5" w:rsidRPr="007968E5" w:rsidRDefault="00903DC5" w:rsidP="00DD70AF">
            <w:pPr>
              <w:rPr>
                <w:sz w:val="20"/>
                <w:szCs w:val="20"/>
              </w:rPr>
            </w:pPr>
            <w:r w:rsidRPr="007968E5">
              <w:rPr>
                <w:sz w:val="20"/>
                <w:szCs w:val="20"/>
              </w:rPr>
              <w:t>.45</w:t>
            </w:r>
          </w:p>
        </w:tc>
        <w:tc>
          <w:tcPr>
            <w:tcW w:w="1826" w:type="dxa"/>
            <w:vAlign w:val="center"/>
          </w:tcPr>
          <w:p w14:paraId="5D748E6D" w14:textId="12931AD1" w:rsidR="00903DC5" w:rsidRPr="007968E5" w:rsidRDefault="00903DC5" w:rsidP="00DD70AF">
            <w:pPr>
              <w:rPr>
                <w:sz w:val="20"/>
                <w:szCs w:val="20"/>
              </w:rPr>
            </w:pPr>
            <w:r w:rsidRPr="007968E5">
              <w:rPr>
                <w:sz w:val="20"/>
                <w:szCs w:val="20"/>
              </w:rPr>
              <w:t xml:space="preserve">-0.56 </w:t>
            </w:r>
            <w:r w:rsidR="00AD6839" w:rsidRPr="007968E5">
              <w:rPr>
                <w:sz w:val="20"/>
                <w:szCs w:val="20"/>
              </w:rPr>
              <w:t>[</w:t>
            </w:r>
            <w:r w:rsidRPr="007968E5">
              <w:rPr>
                <w:sz w:val="20"/>
                <w:szCs w:val="20"/>
              </w:rPr>
              <w:t>-2.07</w:t>
            </w:r>
            <w:r w:rsidR="00AD6839" w:rsidRPr="007968E5">
              <w:rPr>
                <w:sz w:val="20"/>
                <w:szCs w:val="20"/>
              </w:rPr>
              <w:t xml:space="preserve">, </w:t>
            </w:r>
            <w:r w:rsidRPr="007968E5">
              <w:rPr>
                <w:sz w:val="20"/>
                <w:szCs w:val="20"/>
              </w:rPr>
              <w:t>0.94</w:t>
            </w:r>
            <w:r w:rsidR="00AD6839" w:rsidRPr="007968E5">
              <w:rPr>
                <w:sz w:val="20"/>
                <w:szCs w:val="20"/>
              </w:rPr>
              <w:t>]</w:t>
            </w:r>
          </w:p>
        </w:tc>
        <w:tc>
          <w:tcPr>
            <w:tcW w:w="772" w:type="dxa"/>
            <w:vAlign w:val="center"/>
          </w:tcPr>
          <w:p w14:paraId="5B88D03A" w14:textId="77777777" w:rsidR="00903DC5" w:rsidRPr="007968E5" w:rsidRDefault="00903DC5" w:rsidP="00DD70AF">
            <w:pPr>
              <w:rPr>
                <w:sz w:val="20"/>
                <w:szCs w:val="20"/>
              </w:rPr>
            </w:pPr>
            <w:r w:rsidRPr="007968E5">
              <w:rPr>
                <w:sz w:val="20"/>
                <w:szCs w:val="20"/>
              </w:rPr>
              <w:t>-0.04</w:t>
            </w:r>
          </w:p>
        </w:tc>
        <w:tc>
          <w:tcPr>
            <w:tcW w:w="636" w:type="dxa"/>
            <w:vAlign w:val="center"/>
          </w:tcPr>
          <w:p w14:paraId="2AA918BD" w14:textId="77777777" w:rsidR="00903DC5" w:rsidRPr="007968E5" w:rsidRDefault="00903DC5" w:rsidP="00DD70AF">
            <w:pPr>
              <w:rPr>
                <w:sz w:val="20"/>
                <w:szCs w:val="20"/>
              </w:rPr>
            </w:pPr>
            <w:r w:rsidRPr="007968E5">
              <w:rPr>
                <w:sz w:val="20"/>
                <w:szCs w:val="20"/>
              </w:rPr>
              <w:t>0.77</w:t>
            </w:r>
          </w:p>
        </w:tc>
        <w:tc>
          <w:tcPr>
            <w:tcW w:w="636" w:type="dxa"/>
            <w:vAlign w:val="center"/>
          </w:tcPr>
          <w:p w14:paraId="3426D211" w14:textId="77777777" w:rsidR="00903DC5" w:rsidRPr="007968E5" w:rsidRDefault="00903DC5" w:rsidP="00DD70AF">
            <w:pPr>
              <w:rPr>
                <w:sz w:val="20"/>
                <w:szCs w:val="20"/>
              </w:rPr>
            </w:pPr>
            <w:r w:rsidRPr="007968E5">
              <w:rPr>
                <w:sz w:val="20"/>
                <w:szCs w:val="20"/>
              </w:rPr>
              <w:t>.46</w:t>
            </w:r>
          </w:p>
        </w:tc>
      </w:tr>
      <w:tr w:rsidR="00AD6839" w:rsidRPr="007968E5" w14:paraId="258EA7BE" w14:textId="77777777" w:rsidTr="00E34C54">
        <w:tc>
          <w:tcPr>
            <w:tcW w:w="1403" w:type="dxa"/>
            <w:vMerge/>
            <w:tcBorders>
              <w:bottom w:val="single" w:sz="12" w:space="0" w:color="auto"/>
            </w:tcBorders>
          </w:tcPr>
          <w:p w14:paraId="2B860640" w14:textId="77777777" w:rsidR="00903DC5" w:rsidRPr="007968E5" w:rsidRDefault="00903DC5" w:rsidP="00DD70AF">
            <w:pPr>
              <w:rPr>
                <w:b/>
                <w:bCs/>
                <w:sz w:val="20"/>
                <w:szCs w:val="20"/>
              </w:rPr>
            </w:pPr>
          </w:p>
        </w:tc>
        <w:tc>
          <w:tcPr>
            <w:tcW w:w="1297" w:type="dxa"/>
            <w:tcBorders>
              <w:bottom w:val="single" w:sz="12" w:space="0" w:color="auto"/>
            </w:tcBorders>
            <w:vAlign w:val="center"/>
          </w:tcPr>
          <w:p w14:paraId="02E6B446" w14:textId="15EFCC87" w:rsidR="00903DC5" w:rsidRPr="007968E5" w:rsidRDefault="00903DC5" w:rsidP="00DD70AF">
            <w:pPr>
              <w:rPr>
                <w:sz w:val="20"/>
                <w:szCs w:val="20"/>
              </w:rPr>
            </w:pPr>
            <w:r w:rsidRPr="007968E5">
              <w:rPr>
                <w:sz w:val="20"/>
                <w:szCs w:val="20"/>
              </w:rPr>
              <w:t>Cognitive Composite</w:t>
            </w:r>
          </w:p>
        </w:tc>
        <w:tc>
          <w:tcPr>
            <w:tcW w:w="1920" w:type="dxa"/>
            <w:tcBorders>
              <w:bottom w:val="single" w:sz="12" w:space="0" w:color="auto"/>
            </w:tcBorders>
            <w:vAlign w:val="center"/>
          </w:tcPr>
          <w:p w14:paraId="679EA038" w14:textId="69BBACB9" w:rsidR="00903DC5" w:rsidRPr="007968E5" w:rsidRDefault="00903DC5" w:rsidP="00DD70AF">
            <w:pPr>
              <w:rPr>
                <w:sz w:val="20"/>
                <w:szCs w:val="20"/>
              </w:rPr>
            </w:pPr>
            <w:r w:rsidRPr="007968E5">
              <w:rPr>
                <w:sz w:val="20"/>
                <w:szCs w:val="20"/>
              </w:rPr>
              <w:t xml:space="preserve">-1.23 </w:t>
            </w:r>
            <w:r w:rsidR="00AD6839" w:rsidRPr="007968E5">
              <w:rPr>
                <w:sz w:val="20"/>
                <w:szCs w:val="20"/>
              </w:rPr>
              <w:t>[</w:t>
            </w:r>
            <w:r w:rsidRPr="007968E5">
              <w:rPr>
                <w:sz w:val="20"/>
                <w:szCs w:val="20"/>
              </w:rPr>
              <w:t>-2.99</w:t>
            </w:r>
            <w:r w:rsidR="00AD6839" w:rsidRPr="007968E5">
              <w:rPr>
                <w:sz w:val="20"/>
                <w:szCs w:val="20"/>
              </w:rPr>
              <w:t xml:space="preserve">, </w:t>
            </w:r>
            <w:r w:rsidRPr="007968E5">
              <w:rPr>
                <w:sz w:val="20"/>
                <w:szCs w:val="20"/>
              </w:rPr>
              <w:t>0.53</w:t>
            </w:r>
            <w:r w:rsidR="00AD6839" w:rsidRPr="007968E5">
              <w:rPr>
                <w:sz w:val="20"/>
                <w:szCs w:val="20"/>
              </w:rPr>
              <w:t>]</w:t>
            </w:r>
          </w:p>
        </w:tc>
        <w:tc>
          <w:tcPr>
            <w:tcW w:w="690" w:type="dxa"/>
            <w:tcBorders>
              <w:bottom w:val="single" w:sz="12" w:space="0" w:color="auto"/>
            </w:tcBorders>
            <w:vAlign w:val="center"/>
          </w:tcPr>
          <w:p w14:paraId="4B75666D" w14:textId="77777777" w:rsidR="00903DC5" w:rsidRPr="007968E5" w:rsidRDefault="00903DC5" w:rsidP="00DD70AF">
            <w:pPr>
              <w:rPr>
                <w:sz w:val="20"/>
                <w:szCs w:val="20"/>
              </w:rPr>
            </w:pPr>
            <w:r w:rsidRPr="007968E5">
              <w:rPr>
                <w:sz w:val="20"/>
                <w:szCs w:val="20"/>
              </w:rPr>
              <w:t>-0.08</w:t>
            </w:r>
          </w:p>
        </w:tc>
        <w:tc>
          <w:tcPr>
            <w:tcW w:w="630" w:type="dxa"/>
            <w:tcBorders>
              <w:bottom w:val="single" w:sz="12" w:space="0" w:color="auto"/>
            </w:tcBorders>
            <w:vAlign w:val="center"/>
          </w:tcPr>
          <w:p w14:paraId="71E74B85" w14:textId="77777777" w:rsidR="00903DC5" w:rsidRPr="007968E5" w:rsidRDefault="00903DC5" w:rsidP="00DD70AF">
            <w:pPr>
              <w:rPr>
                <w:sz w:val="20"/>
                <w:szCs w:val="20"/>
              </w:rPr>
            </w:pPr>
            <w:r w:rsidRPr="007968E5">
              <w:rPr>
                <w:sz w:val="20"/>
                <w:szCs w:val="20"/>
              </w:rPr>
              <w:t>0.9</w:t>
            </w:r>
          </w:p>
        </w:tc>
        <w:tc>
          <w:tcPr>
            <w:tcW w:w="630" w:type="dxa"/>
            <w:tcBorders>
              <w:bottom w:val="single" w:sz="12" w:space="0" w:color="auto"/>
            </w:tcBorders>
            <w:vAlign w:val="center"/>
          </w:tcPr>
          <w:p w14:paraId="51492B0C" w14:textId="77777777" w:rsidR="00903DC5" w:rsidRPr="007968E5" w:rsidRDefault="00903DC5" w:rsidP="00DD70AF">
            <w:pPr>
              <w:rPr>
                <w:sz w:val="20"/>
                <w:szCs w:val="20"/>
              </w:rPr>
            </w:pPr>
            <w:r w:rsidRPr="007968E5">
              <w:rPr>
                <w:sz w:val="20"/>
                <w:szCs w:val="20"/>
              </w:rPr>
              <w:t>.17</w:t>
            </w:r>
          </w:p>
        </w:tc>
        <w:tc>
          <w:tcPr>
            <w:tcW w:w="1826" w:type="dxa"/>
            <w:tcBorders>
              <w:bottom w:val="single" w:sz="12" w:space="0" w:color="auto"/>
            </w:tcBorders>
            <w:vAlign w:val="center"/>
          </w:tcPr>
          <w:p w14:paraId="7F053D67" w14:textId="44DA552E" w:rsidR="00903DC5" w:rsidRPr="007968E5" w:rsidRDefault="00903DC5" w:rsidP="00DD70AF">
            <w:pPr>
              <w:rPr>
                <w:sz w:val="20"/>
                <w:szCs w:val="20"/>
              </w:rPr>
            </w:pPr>
            <w:r w:rsidRPr="007968E5">
              <w:rPr>
                <w:sz w:val="20"/>
                <w:szCs w:val="20"/>
              </w:rPr>
              <w:t xml:space="preserve">-1.01 </w:t>
            </w:r>
            <w:r w:rsidR="00AD6839" w:rsidRPr="007968E5">
              <w:rPr>
                <w:sz w:val="20"/>
                <w:szCs w:val="20"/>
              </w:rPr>
              <w:t>[</w:t>
            </w:r>
            <w:r w:rsidRPr="007968E5">
              <w:rPr>
                <w:sz w:val="20"/>
                <w:szCs w:val="20"/>
              </w:rPr>
              <w:t>-2.74</w:t>
            </w:r>
            <w:r w:rsidR="00AD6839" w:rsidRPr="007968E5">
              <w:rPr>
                <w:sz w:val="20"/>
                <w:szCs w:val="20"/>
              </w:rPr>
              <w:t xml:space="preserve">, </w:t>
            </w:r>
            <w:r w:rsidRPr="007968E5">
              <w:rPr>
                <w:sz w:val="20"/>
                <w:szCs w:val="20"/>
              </w:rPr>
              <w:t>0.72</w:t>
            </w:r>
            <w:r w:rsidR="00AD6839" w:rsidRPr="007968E5">
              <w:rPr>
                <w:sz w:val="20"/>
                <w:szCs w:val="20"/>
              </w:rPr>
              <w:t>]</w:t>
            </w:r>
          </w:p>
        </w:tc>
        <w:tc>
          <w:tcPr>
            <w:tcW w:w="772" w:type="dxa"/>
            <w:tcBorders>
              <w:bottom w:val="single" w:sz="12" w:space="0" w:color="auto"/>
            </w:tcBorders>
            <w:vAlign w:val="center"/>
          </w:tcPr>
          <w:p w14:paraId="071194A7" w14:textId="77777777" w:rsidR="00903DC5" w:rsidRPr="007968E5" w:rsidRDefault="00903DC5" w:rsidP="00DD70AF">
            <w:pPr>
              <w:rPr>
                <w:sz w:val="20"/>
                <w:szCs w:val="20"/>
              </w:rPr>
            </w:pPr>
            <w:r w:rsidRPr="007968E5">
              <w:rPr>
                <w:sz w:val="20"/>
                <w:szCs w:val="20"/>
              </w:rPr>
              <w:t>-0.07</w:t>
            </w:r>
          </w:p>
        </w:tc>
        <w:tc>
          <w:tcPr>
            <w:tcW w:w="636" w:type="dxa"/>
            <w:tcBorders>
              <w:bottom w:val="single" w:sz="12" w:space="0" w:color="auto"/>
            </w:tcBorders>
            <w:vAlign w:val="center"/>
          </w:tcPr>
          <w:p w14:paraId="48808470" w14:textId="77777777" w:rsidR="00903DC5" w:rsidRPr="007968E5" w:rsidRDefault="00903DC5" w:rsidP="00DD70AF">
            <w:pPr>
              <w:rPr>
                <w:sz w:val="20"/>
                <w:szCs w:val="20"/>
              </w:rPr>
            </w:pPr>
            <w:r w:rsidRPr="007968E5">
              <w:rPr>
                <w:sz w:val="20"/>
                <w:szCs w:val="20"/>
              </w:rPr>
              <w:t>0.88</w:t>
            </w:r>
          </w:p>
        </w:tc>
        <w:tc>
          <w:tcPr>
            <w:tcW w:w="636" w:type="dxa"/>
            <w:tcBorders>
              <w:bottom w:val="single" w:sz="12" w:space="0" w:color="auto"/>
            </w:tcBorders>
            <w:vAlign w:val="center"/>
          </w:tcPr>
          <w:p w14:paraId="05659841" w14:textId="77777777" w:rsidR="00903DC5" w:rsidRPr="007968E5" w:rsidRDefault="00903DC5" w:rsidP="00DD70AF">
            <w:pPr>
              <w:rPr>
                <w:sz w:val="20"/>
                <w:szCs w:val="20"/>
              </w:rPr>
            </w:pPr>
            <w:r w:rsidRPr="007968E5">
              <w:rPr>
                <w:sz w:val="20"/>
                <w:szCs w:val="20"/>
              </w:rPr>
              <w:t>.25</w:t>
            </w:r>
          </w:p>
        </w:tc>
      </w:tr>
      <w:tr w:rsidR="00AD6839" w:rsidRPr="007968E5" w14:paraId="37A87EE3" w14:textId="77777777" w:rsidTr="00E34C54">
        <w:tc>
          <w:tcPr>
            <w:tcW w:w="1403" w:type="dxa"/>
            <w:vMerge w:val="restart"/>
            <w:tcBorders>
              <w:top w:val="single" w:sz="12" w:space="0" w:color="auto"/>
            </w:tcBorders>
          </w:tcPr>
          <w:p w14:paraId="284E7440" w14:textId="0D1445D5" w:rsidR="00903DC5" w:rsidRPr="007968E5" w:rsidRDefault="00903DC5" w:rsidP="00DD70AF">
            <w:pPr>
              <w:rPr>
                <w:b/>
                <w:bCs/>
                <w:sz w:val="20"/>
                <w:szCs w:val="20"/>
              </w:rPr>
            </w:pPr>
            <w:r w:rsidRPr="007968E5">
              <w:rPr>
                <w:b/>
                <w:bCs/>
                <w:sz w:val="20"/>
                <w:szCs w:val="20"/>
              </w:rPr>
              <w:t>Abuse</w:t>
            </w:r>
          </w:p>
        </w:tc>
        <w:tc>
          <w:tcPr>
            <w:tcW w:w="1297" w:type="dxa"/>
            <w:tcBorders>
              <w:top w:val="single" w:sz="12" w:space="0" w:color="auto"/>
            </w:tcBorders>
            <w:vAlign w:val="center"/>
          </w:tcPr>
          <w:p w14:paraId="3CA7DD7A" w14:textId="13A47CA5" w:rsidR="00903DC5" w:rsidRPr="007968E5" w:rsidRDefault="00903DC5" w:rsidP="00DD70AF">
            <w:pPr>
              <w:rPr>
                <w:sz w:val="20"/>
                <w:szCs w:val="20"/>
              </w:rPr>
            </w:pPr>
            <w:r w:rsidRPr="007968E5">
              <w:rPr>
                <w:sz w:val="20"/>
                <w:szCs w:val="20"/>
              </w:rPr>
              <w:t>Flanker</w:t>
            </w:r>
          </w:p>
        </w:tc>
        <w:tc>
          <w:tcPr>
            <w:tcW w:w="1920" w:type="dxa"/>
            <w:tcBorders>
              <w:top w:val="single" w:sz="12" w:space="0" w:color="auto"/>
            </w:tcBorders>
            <w:vAlign w:val="center"/>
          </w:tcPr>
          <w:p w14:paraId="0EE856C8" w14:textId="00A4C9E7" w:rsidR="00903DC5" w:rsidRPr="007968E5" w:rsidRDefault="00903DC5" w:rsidP="00DD70AF">
            <w:pPr>
              <w:rPr>
                <w:sz w:val="20"/>
                <w:szCs w:val="20"/>
              </w:rPr>
            </w:pPr>
            <w:r w:rsidRPr="007968E5">
              <w:rPr>
                <w:sz w:val="20"/>
                <w:szCs w:val="20"/>
              </w:rPr>
              <w:t xml:space="preserve">-1.2 </w:t>
            </w:r>
            <w:r w:rsidR="00AD6839" w:rsidRPr="007968E5">
              <w:rPr>
                <w:sz w:val="20"/>
                <w:szCs w:val="20"/>
              </w:rPr>
              <w:t>[</w:t>
            </w:r>
            <w:r w:rsidRPr="007968E5">
              <w:rPr>
                <w:sz w:val="20"/>
                <w:szCs w:val="20"/>
              </w:rPr>
              <w:t>-2.40</w:t>
            </w:r>
            <w:r w:rsidR="00AD6839" w:rsidRPr="007968E5">
              <w:rPr>
                <w:sz w:val="20"/>
                <w:szCs w:val="20"/>
              </w:rPr>
              <w:t xml:space="preserve">, </w:t>
            </w:r>
            <w:r w:rsidRPr="007968E5">
              <w:rPr>
                <w:sz w:val="20"/>
                <w:szCs w:val="20"/>
              </w:rPr>
              <w:t>-0.002</w:t>
            </w:r>
            <w:r w:rsidR="00AD6839" w:rsidRPr="007968E5">
              <w:rPr>
                <w:sz w:val="20"/>
                <w:szCs w:val="20"/>
              </w:rPr>
              <w:t>]</w:t>
            </w:r>
          </w:p>
        </w:tc>
        <w:tc>
          <w:tcPr>
            <w:tcW w:w="690" w:type="dxa"/>
            <w:tcBorders>
              <w:top w:val="single" w:sz="12" w:space="0" w:color="auto"/>
            </w:tcBorders>
            <w:vAlign w:val="center"/>
          </w:tcPr>
          <w:p w14:paraId="0255F8BF" w14:textId="77777777" w:rsidR="00903DC5" w:rsidRPr="007968E5" w:rsidRDefault="00903DC5" w:rsidP="00DD70AF">
            <w:pPr>
              <w:rPr>
                <w:sz w:val="20"/>
                <w:szCs w:val="20"/>
              </w:rPr>
            </w:pPr>
            <w:r w:rsidRPr="007968E5">
              <w:rPr>
                <w:sz w:val="20"/>
                <w:szCs w:val="20"/>
              </w:rPr>
              <w:t>-0.11</w:t>
            </w:r>
          </w:p>
        </w:tc>
        <w:tc>
          <w:tcPr>
            <w:tcW w:w="630" w:type="dxa"/>
            <w:tcBorders>
              <w:top w:val="single" w:sz="12" w:space="0" w:color="auto"/>
            </w:tcBorders>
            <w:vAlign w:val="center"/>
          </w:tcPr>
          <w:p w14:paraId="373472CE" w14:textId="77777777" w:rsidR="00903DC5" w:rsidRPr="007968E5" w:rsidRDefault="00903DC5" w:rsidP="00DD70AF">
            <w:pPr>
              <w:rPr>
                <w:sz w:val="20"/>
                <w:szCs w:val="20"/>
              </w:rPr>
            </w:pPr>
            <w:r w:rsidRPr="007968E5">
              <w:rPr>
                <w:sz w:val="20"/>
                <w:szCs w:val="20"/>
              </w:rPr>
              <w:t>0.61</w:t>
            </w:r>
          </w:p>
        </w:tc>
        <w:tc>
          <w:tcPr>
            <w:tcW w:w="630" w:type="dxa"/>
            <w:tcBorders>
              <w:top w:val="single" w:sz="12" w:space="0" w:color="auto"/>
            </w:tcBorders>
            <w:vAlign w:val="center"/>
          </w:tcPr>
          <w:p w14:paraId="72252440" w14:textId="77777777" w:rsidR="00903DC5" w:rsidRPr="007968E5" w:rsidRDefault="00903DC5" w:rsidP="00DD70AF">
            <w:pPr>
              <w:rPr>
                <w:sz w:val="20"/>
                <w:szCs w:val="20"/>
              </w:rPr>
            </w:pPr>
            <w:r w:rsidRPr="007968E5">
              <w:rPr>
                <w:b/>
                <w:bCs/>
                <w:sz w:val="20"/>
                <w:szCs w:val="20"/>
              </w:rPr>
              <w:t>.</w:t>
            </w:r>
            <w:r w:rsidRPr="007968E5">
              <w:rPr>
                <w:sz w:val="20"/>
                <w:szCs w:val="20"/>
              </w:rPr>
              <w:t>05</w:t>
            </w:r>
          </w:p>
        </w:tc>
        <w:tc>
          <w:tcPr>
            <w:tcW w:w="1826" w:type="dxa"/>
            <w:tcBorders>
              <w:top w:val="single" w:sz="12" w:space="0" w:color="auto"/>
            </w:tcBorders>
            <w:vAlign w:val="center"/>
          </w:tcPr>
          <w:p w14:paraId="15EC8CCF" w14:textId="4755913C" w:rsidR="00903DC5" w:rsidRPr="007968E5" w:rsidRDefault="00903DC5" w:rsidP="00DD70AF">
            <w:pPr>
              <w:rPr>
                <w:sz w:val="20"/>
                <w:szCs w:val="20"/>
              </w:rPr>
            </w:pPr>
            <w:r w:rsidRPr="007968E5">
              <w:rPr>
                <w:sz w:val="20"/>
                <w:szCs w:val="20"/>
              </w:rPr>
              <w:t xml:space="preserve">-0.93 </w:t>
            </w:r>
            <w:r w:rsidR="00AD6839" w:rsidRPr="007968E5">
              <w:rPr>
                <w:sz w:val="20"/>
                <w:szCs w:val="20"/>
              </w:rPr>
              <w:t>[</w:t>
            </w:r>
            <w:r w:rsidRPr="007968E5">
              <w:rPr>
                <w:sz w:val="20"/>
                <w:szCs w:val="20"/>
              </w:rPr>
              <w:t>-2.05</w:t>
            </w:r>
            <w:r w:rsidR="00AD6839" w:rsidRPr="007968E5">
              <w:rPr>
                <w:sz w:val="20"/>
                <w:szCs w:val="20"/>
              </w:rPr>
              <w:t xml:space="preserve">, </w:t>
            </w:r>
            <w:r w:rsidRPr="007968E5">
              <w:rPr>
                <w:sz w:val="20"/>
                <w:szCs w:val="20"/>
              </w:rPr>
              <w:t>0.18</w:t>
            </w:r>
            <w:r w:rsidR="00AD6839" w:rsidRPr="007968E5">
              <w:rPr>
                <w:sz w:val="20"/>
                <w:szCs w:val="20"/>
              </w:rPr>
              <w:t>]</w:t>
            </w:r>
          </w:p>
        </w:tc>
        <w:tc>
          <w:tcPr>
            <w:tcW w:w="772" w:type="dxa"/>
            <w:tcBorders>
              <w:top w:val="single" w:sz="12" w:space="0" w:color="auto"/>
            </w:tcBorders>
            <w:vAlign w:val="center"/>
          </w:tcPr>
          <w:p w14:paraId="2EE2A7DC" w14:textId="77777777" w:rsidR="00903DC5" w:rsidRPr="007968E5" w:rsidRDefault="00903DC5" w:rsidP="00DD70AF">
            <w:pPr>
              <w:rPr>
                <w:sz w:val="20"/>
                <w:szCs w:val="20"/>
              </w:rPr>
            </w:pPr>
            <w:r w:rsidRPr="007968E5">
              <w:rPr>
                <w:sz w:val="20"/>
                <w:szCs w:val="20"/>
              </w:rPr>
              <w:t>-0.08</w:t>
            </w:r>
          </w:p>
        </w:tc>
        <w:tc>
          <w:tcPr>
            <w:tcW w:w="636" w:type="dxa"/>
            <w:tcBorders>
              <w:top w:val="single" w:sz="12" w:space="0" w:color="auto"/>
            </w:tcBorders>
            <w:vAlign w:val="center"/>
          </w:tcPr>
          <w:p w14:paraId="484E6169" w14:textId="77777777" w:rsidR="00903DC5" w:rsidRPr="007968E5" w:rsidRDefault="00903DC5" w:rsidP="00DD70AF">
            <w:pPr>
              <w:rPr>
                <w:sz w:val="20"/>
                <w:szCs w:val="20"/>
              </w:rPr>
            </w:pPr>
            <w:r w:rsidRPr="007968E5">
              <w:rPr>
                <w:sz w:val="20"/>
                <w:szCs w:val="20"/>
              </w:rPr>
              <w:t>0.57</w:t>
            </w:r>
          </w:p>
        </w:tc>
        <w:tc>
          <w:tcPr>
            <w:tcW w:w="636" w:type="dxa"/>
            <w:vAlign w:val="center"/>
          </w:tcPr>
          <w:p w14:paraId="01FBE5B8" w14:textId="77777777" w:rsidR="00903DC5" w:rsidRPr="007968E5" w:rsidRDefault="00903DC5" w:rsidP="00DD70AF">
            <w:pPr>
              <w:rPr>
                <w:sz w:val="20"/>
                <w:szCs w:val="20"/>
              </w:rPr>
            </w:pPr>
            <w:r w:rsidRPr="007968E5">
              <w:rPr>
                <w:sz w:val="20"/>
                <w:szCs w:val="20"/>
              </w:rPr>
              <w:t>.10</w:t>
            </w:r>
          </w:p>
        </w:tc>
      </w:tr>
      <w:tr w:rsidR="00AD6839" w:rsidRPr="007968E5" w14:paraId="4C9A71C3" w14:textId="77777777" w:rsidTr="00E34C54">
        <w:tc>
          <w:tcPr>
            <w:tcW w:w="1403" w:type="dxa"/>
            <w:vMerge/>
          </w:tcPr>
          <w:p w14:paraId="5FF0566E" w14:textId="77777777" w:rsidR="00903DC5" w:rsidRPr="007968E5" w:rsidRDefault="00903DC5" w:rsidP="00DD70AF">
            <w:pPr>
              <w:rPr>
                <w:b/>
                <w:bCs/>
                <w:sz w:val="20"/>
                <w:szCs w:val="20"/>
              </w:rPr>
            </w:pPr>
          </w:p>
        </w:tc>
        <w:tc>
          <w:tcPr>
            <w:tcW w:w="1297" w:type="dxa"/>
            <w:vAlign w:val="center"/>
          </w:tcPr>
          <w:p w14:paraId="5618A966" w14:textId="38B1913A" w:rsidR="00903DC5" w:rsidRPr="007968E5" w:rsidRDefault="00AD6839" w:rsidP="00DD70AF">
            <w:pPr>
              <w:rPr>
                <w:sz w:val="20"/>
                <w:szCs w:val="20"/>
              </w:rPr>
            </w:pPr>
            <w:r w:rsidRPr="007968E5">
              <w:rPr>
                <w:sz w:val="20"/>
                <w:szCs w:val="20"/>
              </w:rPr>
              <w:t>DCCS</w:t>
            </w:r>
          </w:p>
        </w:tc>
        <w:tc>
          <w:tcPr>
            <w:tcW w:w="1920" w:type="dxa"/>
            <w:vAlign w:val="center"/>
          </w:tcPr>
          <w:p w14:paraId="0B27A438" w14:textId="41B1CCD9" w:rsidR="00903DC5" w:rsidRPr="007968E5" w:rsidRDefault="00903DC5" w:rsidP="00DD70AF">
            <w:pPr>
              <w:rPr>
                <w:sz w:val="20"/>
                <w:szCs w:val="20"/>
              </w:rPr>
            </w:pPr>
            <w:r w:rsidRPr="007968E5">
              <w:rPr>
                <w:sz w:val="20"/>
                <w:szCs w:val="20"/>
              </w:rPr>
              <w:t xml:space="preserve">-0.28 </w:t>
            </w:r>
            <w:r w:rsidR="00AD6839" w:rsidRPr="007968E5">
              <w:rPr>
                <w:sz w:val="20"/>
                <w:szCs w:val="20"/>
              </w:rPr>
              <w:t>[</w:t>
            </w:r>
            <w:r w:rsidRPr="007968E5">
              <w:rPr>
                <w:sz w:val="20"/>
                <w:szCs w:val="20"/>
              </w:rPr>
              <w:t>-1.41</w:t>
            </w:r>
            <w:r w:rsidR="00AD6839" w:rsidRPr="007968E5">
              <w:rPr>
                <w:sz w:val="20"/>
                <w:szCs w:val="20"/>
              </w:rPr>
              <w:t xml:space="preserve">, </w:t>
            </w:r>
            <w:r w:rsidRPr="007968E5">
              <w:rPr>
                <w:sz w:val="20"/>
                <w:szCs w:val="20"/>
              </w:rPr>
              <w:t>0.85</w:t>
            </w:r>
            <w:r w:rsidR="00AD6839" w:rsidRPr="007968E5">
              <w:rPr>
                <w:sz w:val="20"/>
                <w:szCs w:val="20"/>
              </w:rPr>
              <w:t>]</w:t>
            </w:r>
          </w:p>
        </w:tc>
        <w:tc>
          <w:tcPr>
            <w:tcW w:w="690" w:type="dxa"/>
            <w:vAlign w:val="center"/>
          </w:tcPr>
          <w:p w14:paraId="0AD3BCFB" w14:textId="77777777" w:rsidR="00903DC5" w:rsidRPr="007968E5" w:rsidRDefault="00903DC5" w:rsidP="00DD70AF">
            <w:pPr>
              <w:rPr>
                <w:sz w:val="20"/>
                <w:szCs w:val="20"/>
              </w:rPr>
            </w:pPr>
            <w:r w:rsidRPr="007968E5">
              <w:rPr>
                <w:sz w:val="20"/>
                <w:szCs w:val="20"/>
              </w:rPr>
              <w:t>-0.02</w:t>
            </w:r>
          </w:p>
        </w:tc>
        <w:tc>
          <w:tcPr>
            <w:tcW w:w="630" w:type="dxa"/>
            <w:vAlign w:val="center"/>
          </w:tcPr>
          <w:p w14:paraId="7805AB58" w14:textId="77777777" w:rsidR="00903DC5" w:rsidRPr="007968E5" w:rsidRDefault="00903DC5" w:rsidP="00DD70AF">
            <w:pPr>
              <w:rPr>
                <w:sz w:val="20"/>
                <w:szCs w:val="20"/>
              </w:rPr>
            </w:pPr>
            <w:r w:rsidRPr="007968E5">
              <w:rPr>
                <w:sz w:val="20"/>
                <w:szCs w:val="20"/>
              </w:rPr>
              <w:t>0.58</w:t>
            </w:r>
          </w:p>
        </w:tc>
        <w:tc>
          <w:tcPr>
            <w:tcW w:w="630" w:type="dxa"/>
            <w:vAlign w:val="center"/>
          </w:tcPr>
          <w:p w14:paraId="0C8B37B9" w14:textId="77777777" w:rsidR="00903DC5" w:rsidRPr="007968E5" w:rsidRDefault="00903DC5" w:rsidP="00DD70AF">
            <w:pPr>
              <w:rPr>
                <w:sz w:val="20"/>
                <w:szCs w:val="20"/>
              </w:rPr>
            </w:pPr>
            <w:r w:rsidRPr="007968E5">
              <w:rPr>
                <w:sz w:val="20"/>
                <w:szCs w:val="20"/>
              </w:rPr>
              <w:t>.63</w:t>
            </w:r>
          </w:p>
        </w:tc>
        <w:tc>
          <w:tcPr>
            <w:tcW w:w="1826" w:type="dxa"/>
            <w:vAlign w:val="center"/>
          </w:tcPr>
          <w:p w14:paraId="53E56549" w14:textId="033A861E" w:rsidR="00903DC5" w:rsidRPr="007968E5" w:rsidRDefault="00903DC5" w:rsidP="00DD70AF">
            <w:pPr>
              <w:rPr>
                <w:sz w:val="20"/>
                <w:szCs w:val="20"/>
              </w:rPr>
            </w:pPr>
            <w:r w:rsidRPr="007968E5">
              <w:rPr>
                <w:sz w:val="20"/>
                <w:szCs w:val="20"/>
              </w:rPr>
              <w:t xml:space="preserve">-0.19 </w:t>
            </w:r>
            <w:r w:rsidR="00AD6839" w:rsidRPr="007968E5">
              <w:rPr>
                <w:sz w:val="20"/>
                <w:szCs w:val="20"/>
              </w:rPr>
              <w:t>[</w:t>
            </w:r>
            <w:r w:rsidRPr="007968E5">
              <w:rPr>
                <w:sz w:val="20"/>
                <w:szCs w:val="20"/>
              </w:rPr>
              <w:t>-1.26</w:t>
            </w:r>
            <w:r w:rsidR="00AD6839" w:rsidRPr="007968E5">
              <w:rPr>
                <w:sz w:val="20"/>
                <w:szCs w:val="20"/>
              </w:rPr>
              <w:t xml:space="preserve">, </w:t>
            </w:r>
            <w:r w:rsidRPr="007968E5">
              <w:rPr>
                <w:sz w:val="20"/>
                <w:szCs w:val="20"/>
              </w:rPr>
              <w:t>0.88</w:t>
            </w:r>
            <w:r w:rsidR="00AD6839" w:rsidRPr="007968E5">
              <w:rPr>
                <w:sz w:val="20"/>
                <w:szCs w:val="20"/>
              </w:rPr>
              <w:t>]</w:t>
            </w:r>
          </w:p>
        </w:tc>
        <w:tc>
          <w:tcPr>
            <w:tcW w:w="772" w:type="dxa"/>
            <w:vAlign w:val="center"/>
          </w:tcPr>
          <w:p w14:paraId="226B7A63" w14:textId="77777777" w:rsidR="00903DC5" w:rsidRPr="007968E5" w:rsidRDefault="00903DC5" w:rsidP="00DD70AF">
            <w:pPr>
              <w:rPr>
                <w:sz w:val="20"/>
                <w:szCs w:val="20"/>
              </w:rPr>
            </w:pPr>
            <w:r w:rsidRPr="007968E5">
              <w:rPr>
                <w:sz w:val="20"/>
                <w:szCs w:val="20"/>
              </w:rPr>
              <w:t>-0.02</w:t>
            </w:r>
          </w:p>
        </w:tc>
        <w:tc>
          <w:tcPr>
            <w:tcW w:w="636" w:type="dxa"/>
            <w:vAlign w:val="center"/>
          </w:tcPr>
          <w:p w14:paraId="1042EBC7" w14:textId="77777777" w:rsidR="00903DC5" w:rsidRPr="007968E5" w:rsidRDefault="00903DC5" w:rsidP="00DD70AF">
            <w:pPr>
              <w:rPr>
                <w:sz w:val="20"/>
                <w:szCs w:val="20"/>
              </w:rPr>
            </w:pPr>
            <w:r w:rsidRPr="007968E5">
              <w:rPr>
                <w:sz w:val="20"/>
                <w:szCs w:val="20"/>
              </w:rPr>
              <w:t>0.55</w:t>
            </w:r>
          </w:p>
        </w:tc>
        <w:tc>
          <w:tcPr>
            <w:tcW w:w="636" w:type="dxa"/>
            <w:vAlign w:val="center"/>
          </w:tcPr>
          <w:p w14:paraId="725BF387" w14:textId="77777777" w:rsidR="00903DC5" w:rsidRPr="007968E5" w:rsidRDefault="00903DC5" w:rsidP="00DD70AF">
            <w:pPr>
              <w:rPr>
                <w:sz w:val="20"/>
                <w:szCs w:val="20"/>
              </w:rPr>
            </w:pPr>
            <w:r w:rsidRPr="007968E5">
              <w:rPr>
                <w:sz w:val="20"/>
                <w:szCs w:val="20"/>
              </w:rPr>
              <w:t>.73</w:t>
            </w:r>
          </w:p>
        </w:tc>
      </w:tr>
      <w:tr w:rsidR="00AD6839" w:rsidRPr="007968E5" w14:paraId="4A68B5AC" w14:textId="77777777" w:rsidTr="00E34C54">
        <w:tc>
          <w:tcPr>
            <w:tcW w:w="1403" w:type="dxa"/>
            <w:vMerge/>
          </w:tcPr>
          <w:p w14:paraId="3CC56F98" w14:textId="77777777" w:rsidR="00903DC5" w:rsidRPr="007968E5" w:rsidRDefault="00903DC5" w:rsidP="00DD70AF">
            <w:pPr>
              <w:rPr>
                <w:b/>
                <w:bCs/>
                <w:sz w:val="20"/>
                <w:szCs w:val="20"/>
              </w:rPr>
            </w:pPr>
          </w:p>
        </w:tc>
        <w:tc>
          <w:tcPr>
            <w:tcW w:w="1297" w:type="dxa"/>
            <w:vAlign w:val="center"/>
          </w:tcPr>
          <w:p w14:paraId="5C0B1915" w14:textId="223094B4" w:rsidR="00903DC5" w:rsidRPr="007968E5" w:rsidRDefault="00903DC5" w:rsidP="00DD70AF">
            <w:pPr>
              <w:rPr>
                <w:sz w:val="20"/>
                <w:szCs w:val="20"/>
              </w:rPr>
            </w:pPr>
            <w:r w:rsidRPr="007968E5">
              <w:rPr>
                <w:sz w:val="20"/>
                <w:szCs w:val="20"/>
              </w:rPr>
              <w:t>Picture Sequence Memory</w:t>
            </w:r>
          </w:p>
        </w:tc>
        <w:tc>
          <w:tcPr>
            <w:tcW w:w="1920" w:type="dxa"/>
            <w:vAlign w:val="center"/>
          </w:tcPr>
          <w:p w14:paraId="30CE3344" w14:textId="440C2723" w:rsidR="00903DC5" w:rsidRPr="007968E5" w:rsidRDefault="00903DC5" w:rsidP="00DD70AF">
            <w:pPr>
              <w:rPr>
                <w:sz w:val="20"/>
                <w:szCs w:val="20"/>
              </w:rPr>
            </w:pPr>
            <w:r w:rsidRPr="007968E5">
              <w:rPr>
                <w:sz w:val="20"/>
                <w:szCs w:val="20"/>
              </w:rPr>
              <w:t xml:space="preserve">-1.45 </w:t>
            </w:r>
            <w:r w:rsidR="00AD6839" w:rsidRPr="007968E5">
              <w:rPr>
                <w:sz w:val="20"/>
                <w:szCs w:val="20"/>
              </w:rPr>
              <w:t>[</w:t>
            </w:r>
            <w:r w:rsidRPr="007968E5">
              <w:rPr>
                <w:sz w:val="20"/>
                <w:szCs w:val="20"/>
              </w:rPr>
              <w:t>-3.97</w:t>
            </w:r>
            <w:r w:rsidR="00AD6839" w:rsidRPr="007968E5">
              <w:rPr>
                <w:sz w:val="20"/>
                <w:szCs w:val="20"/>
              </w:rPr>
              <w:t xml:space="preserve">, </w:t>
            </w:r>
            <w:r w:rsidRPr="007968E5">
              <w:rPr>
                <w:sz w:val="20"/>
                <w:szCs w:val="20"/>
              </w:rPr>
              <w:t>1.06</w:t>
            </w:r>
            <w:r w:rsidR="00AD6839" w:rsidRPr="007968E5">
              <w:rPr>
                <w:sz w:val="20"/>
                <w:szCs w:val="20"/>
              </w:rPr>
              <w:t>]</w:t>
            </w:r>
          </w:p>
        </w:tc>
        <w:tc>
          <w:tcPr>
            <w:tcW w:w="690" w:type="dxa"/>
            <w:vAlign w:val="center"/>
          </w:tcPr>
          <w:p w14:paraId="71917C1C" w14:textId="77777777" w:rsidR="00903DC5" w:rsidRPr="007968E5" w:rsidRDefault="00903DC5" w:rsidP="00DD70AF">
            <w:pPr>
              <w:rPr>
                <w:sz w:val="20"/>
                <w:szCs w:val="20"/>
              </w:rPr>
            </w:pPr>
            <w:r w:rsidRPr="007968E5">
              <w:rPr>
                <w:sz w:val="20"/>
                <w:szCs w:val="20"/>
              </w:rPr>
              <w:t>-0.07</w:t>
            </w:r>
          </w:p>
        </w:tc>
        <w:tc>
          <w:tcPr>
            <w:tcW w:w="630" w:type="dxa"/>
            <w:vAlign w:val="center"/>
          </w:tcPr>
          <w:p w14:paraId="75533827" w14:textId="77777777" w:rsidR="00903DC5" w:rsidRPr="007968E5" w:rsidRDefault="00903DC5" w:rsidP="00DD70AF">
            <w:pPr>
              <w:rPr>
                <w:sz w:val="20"/>
                <w:szCs w:val="20"/>
              </w:rPr>
            </w:pPr>
            <w:r w:rsidRPr="007968E5">
              <w:rPr>
                <w:sz w:val="20"/>
                <w:szCs w:val="20"/>
              </w:rPr>
              <w:t>1.28</w:t>
            </w:r>
          </w:p>
        </w:tc>
        <w:tc>
          <w:tcPr>
            <w:tcW w:w="630" w:type="dxa"/>
            <w:vAlign w:val="center"/>
          </w:tcPr>
          <w:p w14:paraId="149E2549" w14:textId="77777777" w:rsidR="00903DC5" w:rsidRPr="007968E5" w:rsidRDefault="00903DC5" w:rsidP="00DD70AF">
            <w:pPr>
              <w:rPr>
                <w:sz w:val="20"/>
                <w:szCs w:val="20"/>
              </w:rPr>
            </w:pPr>
            <w:r w:rsidRPr="007968E5">
              <w:rPr>
                <w:sz w:val="20"/>
                <w:szCs w:val="20"/>
              </w:rPr>
              <w:t>.26</w:t>
            </w:r>
          </w:p>
        </w:tc>
        <w:tc>
          <w:tcPr>
            <w:tcW w:w="1826" w:type="dxa"/>
            <w:vAlign w:val="center"/>
          </w:tcPr>
          <w:p w14:paraId="12091167" w14:textId="2FE62B03" w:rsidR="00903DC5" w:rsidRPr="007968E5" w:rsidRDefault="00903DC5" w:rsidP="00DD70AF">
            <w:pPr>
              <w:rPr>
                <w:sz w:val="20"/>
                <w:szCs w:val="20"/>
              </w:rPr>
            </w:pPr>
            <w:r w:rsidRPr="007968E5">
              <w:rPr>
                <w:sz w:val="20"/>
                <w:szCs w:val="20"/>
              </w:rPr>
              <w:t xml:space="preserve">-1.31 </w:t>
            </w:r>
            <w:r w:rsidR="00AD6839" w:rsidRPr="007968E5">
              <w:rPr>
                <w:sz w:val="20"/>
                <w:szCs w:val="20"/>
              </w:rPr>
              <w:t>[</w:t>
            </w:r>
            <w:r w:rsidRPr="007968E5">
              <w:rPr>
                <w:sz w:val="20"/>
                <w:szCs w:val="20"/>
              </w:rPr>
              <w:t>-3.87</w:t>
            </w:r>
            <w:r w:rsidR="00AD6839" w:rsidRPr="007968E5">
              <w:rPr>
                <w:sz w:val="20"/>
                <w:szCs w:val="20"/>
              </w:rPr>
              <w:t xml:space="preserve">, </w:t>
            </w:r>
            <w:r w:rsidRPr="007968E5">
              <w:rPr>
                <w:sz w:val="20"/>
                <w:szCs w:val="20"/>
              </w:rPr>
              <w:t>1.25</w:t>
            </w:r>
            <w:r w:rsidR="00AD6839" w:rsidRPr="007968E5">
              <w:rPr>
                <w:sz w:val="20"/>
                <w:szCs w:val="20"/>
              </w:rPr>
              <w:t>]</w:t>
            </w:r>
          </w:p>
        </w:tc>
        <w:tc>
          <w:tcPr>
            <w:tcW w:w="772" w:type="dxa"/>
            <w:vAlign w:val="center"/>
          </w:tcPr>
          <w:p w14:paraId="00ED5285" w14:textId="77777777" w:rsidR="00903DC5" w:rsidRPr="007968E5" w:rsidRDefault="00903DC5" w:rsidP="00DD70AF">
            <w:pPr>
              <w:rPr>
                <w:sz w:val="20"/>
                <w:szCs w:val="20"/>
              </w:rPr>
            </w:pPr>
            <w:r w:rsidRPr="007968E5">
              <w:rPr>
                <w:sz w:val="20"/>
                <w:szCs w:val="20"/>
              </w:rPr>
              <w:t>-0.06</w:t>
            </w:r>
          </w:p>
        </w:tc>
        <w:tc>
          <w:tcPr>
            <w:tcW w:w="636" w:type="dxa"/>
            <w:vAlign w:val="center"/>
          </w:tcPr>
          <w:p w14:paraId="2B837157" w14:textId="77777777" w:rsidR="00903DC5" w:rsidRPr="007968E5" w:rsidRDefault="00903DC5" w:rsidP="00DD70AF">
            <w:pPr>
              <w:rPr>
                <w:sz w:val="20"/>
                <w:szCs w:val="20"/>
              </w:rPr>
            </w:pPr>
            <w:r w:rsidRPr="007968E5">
              <w:rPr>
                <w:sz w:val="20"/>
                <w:szCs w:val="20"/>
              </w:rPr>
              <w:t>1.31</w:t>
            </w:r>
          </w:p>
        </w:tc>
        <w:tc>
          <w:tcPr>
            <w:tcW w:w="636" w:type="dxa"/>
            <w:vAlign w:val="center"/>
          </w:tcPr>
          <w:p w14:paraId="6C9FD2D9" w14:textId="77777777" w:rsidR="00903DC5" w:rsidRPr="007968E5" w:rsidRDefault="00903DC5" w:rsidP="00DD70AF">
            <w:pPr>
              <w:rPr>
                <w:sz w:val="20"/>
                <w:szCs w:val="20"/>
              </w:rPr>
            </w:pPr>
            <w:r w:rsidRPr="007968E5">
              <w:rPr>
                <w:sz w:val="20"/>
                <w:szCs w:val="20"/>
              </w:rPr>
              <w:t>.32</w:t>
            </w:r>
          </w:p>
        </w:tc>
      </w:tr>
      <w:tr w:rsidR="00AD6839" w:rsidRPr="007968E5" w14:paraId="3286B678" w14:textId="77777777" w:rsidTr="00E34C54">
        <w:tc>
          <w:tcPr>
            <w:tcW w:w="1403" w:type="dxa"/>
            <w:vMerge/>
          </w:tcPr>
          <w:p w14:paraId="0A23090A" w14:textId="77777777" w:rsidR="00903DC5" w:rsidRPr="007968E5" w:rsidRDefault="00903DC5" w:rsidP="00DD70AF">
            <w:pPr>
              <w:rPr>
                <w:b/>
                <w:bCs/>
                <w:sz w:val="20"/>
                <w:szCs w:val="20"/>
              </w:rPr>
            </w:pPr>
          </w:p>
        </w:tc>
        <w:tc>
          <w:tcPr>
            <w:tcW w:w="1297" w:type="dxa"/>
            <w:vAlign w:val="center"/>
          </w:tcPr>
          <w:p w14:paraId="2E0E59D5" w14:textId="7D56E884" w:rsidR="00903DC5" w:rsidRPr="007968E5" w:rsidRDefault="00903DC5" w:rsidP="00DD70AF">
            <w:pPr>
              <w:rPr>
                <w:sz w:val="20"/>
                <w:szCs w:val="20"/>
              </w:rPr>
            </w:pPr>
            <w:r w:rsidRPr="007968E5">
              <w:rPr>
                <w:sz w:val="20"/>
                <w:szCs w:val="20"/>
              </w:rPr>
              <w:t>Vocabulary</w:t>
            </w:r>
          </w:p>
        </w:tc>
        <w:tc>
          <w:tcPr>
            <w:tcW w:w="1920" w:type="dxa"/>
            <w:vAlign w:val="center"/>
          </w:tcPr>
          <w:p w14:paraId="77990BC1" w14:textId="32AC4FE5" w:rsidR="00903DC5" w:rsidRPr="007968E5" w:rsidRDefault="00903DC5" w:rsidP="00DD70AF">
            <w:pPr>
              <w:rPr>
                <w:sz w:val="20"/>
                <w:szCs w:val="20"/>
              </w:rPr>
            </w:pPr>
            <w:r w:rsidRPr="007968E5">
              <w:rPr>
                <w:sz w:val="20"/>
                <w:szCs w:val="20"/>
              </w:rPr>
              <w:t xml:space="preserve">-0.92 </w:t>
            </w:r>
            <w:r w:rsidR="00AD6839" w:rsidRPr="007968E5">
              <w:rPr>
                <w:sz w:val="20"/>
                <w:szCs w:val="20"/>
              </w:rPr>
              <w:t>[</w:t>
            </w:r>
            <w:r w:rsidRPr="007968E5">
              <w:rPr>
                <w:sz w:val="20"/>
                <w:szCs w:val="20"/>
              </w:rPr>
              <w:t>-2.47</w:t>
            </w:r>
            <w:r w:rsidR="00AD6839" w:rsidRPr="007968E5">
              <w:rPr>
                <w:sz w:val="20"/>
                <w:szCs w:val="20"/>
              </w:rPr>
              <w:t xml:space="preserve">, </w:t>
            </w:r>
            <w:r w:rsidRPr="007968E5">
              <w:rPr>
                <w:sz w:val="20"/>
                <w:szCs w:val="20"/>
              </w:rPr>
              <w:t>0.62</w:t>
            </w:r>
            <w:r w:rsidR="00AD6839" w:rsidRPr="007968E5">
              <w:rPr>
                <w:sz w:val="20"/>
                <w:szCs w:val="20"/>
              </w:rPr>
              <w:t>]</w:t>
            </w:r>
          </w:p>
        </w:tc>
        <w:tc>
          <w:tcPr>
            <w:tcW w:w="690" w:type="dxa"/>
            <w:vAlign w:val="center"/>
          </w:tcPr>
          <w:p w14:paraId="4564E0FA" w14:textId="77777777" w:rsidR="00903DC5" w:rsidRPr="007968E5" w:rsidRDefault="00903DC5" w:rsidP="00DD70AF">
            <w:pPr>
              <w:rPr>
                <w:sz w:val="20"/>
                <w:szCs w:val="20"/>
              </w:rPr>
            </w:pPr>
            <w:r w:rsidRPr="007968E5">
              <w:rPr>
                <w:sz w:val="20"/>
                <w:szCs w:val="20"/>
              </w:rPr>
              <w:t>-0.06</w:t>
            </w:r>
          </w:p>
        </w:tc>
        <w:tc>
          <w:tcPr>
            <w:tcW w:w="630" w:type="dxa"/>
            <w:vAlign w:val="center"/>
          </w:tcPr>
          <w:p w14:paraId="4A17A605" w14:textId="77777777" w:rsidR="00903DC5" w:rsidRPr="007968E5" w:rsidRDefault="00903DC5" w:rsidP="00DD70AF">
            <w:pPr>
              <w:rPr>
                <w:sz w:val="20"/>
                <w:szCs w:val="20"/>
              </w:rPr>
            </w:pPr>
            <w:r w:rsidRPr="007968E5">
              <w:rPr>
                <w:sz w:val="20"/>
                <w:szCs w:val="20"/>
              </w:rPr>
              <w:t>0.79</w:t>
            </w:r>
          </w:p>
        </w:tc>
        <w:tc>
          <w:tcPr>
            <w:tcW w:w="630" w:type="dxa"/>
            <w:vAlign w:val="center"/>
          </w:tcPr>
          <w:p w14:paraId="0848E76F" w14:textId="77777777" w:rsidR="00903DC5" w:rsidRPr="007968E5" w:rsidRDefault="00903DC5" w:rsidP="00DD70AF">
            <w:pPr>
              <w:rPr>
                <w:sz w:val="20"/>
                <w:szCs w:val="20"/>
              </w:rPr>
            </w:pPr>
            <w:r w:rsidRPr="007968E5">
              <w:rPr>
                <w:sz w:val="20"/>
                <w:szCs w:val="20"/>
              </w:rPr>
              <w:t>.24</w:t>
            </w:r>
          </w:p>
        </w:tc>
        <w:tc>
          <w:tcPr>
            <w:tcW w:w="1826" w:type="dxa"/>
            <w:vAlign w:val="center"/>
          </w:tcPr>
          <w:p w14:paraId="6FE34A17" w14:textId="19EBF99A" w:rsidR="00903DC5" w:rsidRPr="007968E5" w:rsidRDefault="00903DC5" w:rsidP="00DD70AF">
            <w:pPr>
              <w:rPr>
                <w:sz w:val="20"/>
                <w:szCs w:val="20"/>
              </w:rPr>
            </w:pPr>
            <w:r w:rsidRPr="007968E5">
              <w:rPr>
                <w:sz w:val="20"/>
                <w:szCs w:val="20"/>
              </w:rPr>
              <w:t xml:space="preserve">-0.69 </w:t>
            </w:r>
            <w:r w:rsidR="00AD6839" w:rsidRPr="007968E5">
              <w:rPr>
                <w:sz w:val="20"/>
                <w:szCs w:val="20"/>
              </w:rPr>
              <w:t>[</w:t>
            </w:r>
            <w:r w:rsidRPr="007968E5">
              <w:rPr>
                <w:sz w:val="20"/>
                <w:szCs w:val="20"/>
              </w:rPr>
              <w:t>-2.17</w:t>
            </w:r>
            <w:r w:rsidR="00AD6839" w:rsidRPr="007968E5">
              <w:rPr>
                <w:sz w:val="20"/>
                <w:szCs w:val="20"/>
              </w:rPr>
              <w:t xml:space="preserve">, </w:t>
            </w:r>
            <w:r w:rsidRPr="007968E5">
              <w:rPr>
                <w:sz w:val="20"/>
                <w:szCs w:val="20"/>
              </w:rPr>
              <w:t>0.8</w:t>
            </w:r>
            <w:r w:rsidR="00E34C54">
              <w:rPr>
                <w:sz w:val="20"/>
                <w:szCs w:val="20"/>
              </w:rPr>
              <w:t>0</w:t>
            </w:r>
            <w:r w:rsidR="00AD6839" w:rsidRPr="007968E5">
              <w:rPr>
                <w:sz w:val="20"/>
                <w:szCs w:val="20"/>
              </w:rPr>
              <w:t>]</w:t>
            </w:r>
          </w:p>
        </w:tc>
        <w:tc>
          <w:tcPr>
            <w:tcW w:w="772" w:type="dxa"/>
            <w:vAlign w:val="center"/>
          </w:tcPr>
          <w:p w14:paraId="7D9E3A1B" w14:textId="77777777" w:rsidR="00903DC5" w:rsidRPr="007968E5" w:rsidRDefault="00903DC5" w:rsidP="00DD70AF">
            <w:pPr>
              <w:rPr>
                <w:sz w:val="20"/>
                <w:szCs w:val="20"/>
              </w:rPr>
            </w:pPr>
            <w:r w:rsidRPr="007968E5">
              <w:rPr>
                <w:sz w:val="20"/>
                <w:szCs w:val="20"/>
              </w:rPr>
              <w:t>-0.05</w:t>
            </w:r>
          </w:p>
        </w:tc>
        <w:tc>
          <w:tcPr>
            <w:tcW w:w="636" w:type="dxa"/>
            <w:vAlign w:val="center"/>
          </w:tcPr>
          <w:p w14:paraId="3A28116C" w14:textId="77777777" w:rsidR="00903DC5" w:rsidRPr="007968E5" w:rsidRDefault="00903DC5" w:rsidP="00DD70AF">
            <w:pPr>
              <w:rPr>
                <w:sz w:val="20"/>
                <w:szCs w:val="20"/>
              </w:rPr>
            </w:pPr>
            <w:r w:rsidRPr="007968E5">
              <w:rPr>
                <w:sz w:val="20"/>
                <w:szCs w:val="20"/>
              </w:rPr>
              <w:t>0.76</w:t>
            </w:r>
          </w:p>
        </w:tc>
        <w:tc>
          <w:tcPr>
            <w:tcW w:w="636" w:type="dxa"/>
            <w:vAlign w:val="center"/>
          </w:tcPr>
          <w:p w14:paraId="2E314091" w14:textId="77777777" w:rsidR="00903DC5" w:rsidRPr="007968E5" w:rsidRDefault="00903DC5" w:rsidP="00DD70AF">
            <w:pPr>
              <w:rPr>
                <w:sz w:val="20"/>
                <w:szCs w:val="20"/>
              </w:rPr>
            </w:pPr>
            <w:r w:rsidRPr="007968E5">
              <w:rPr>
                <w:sz w:val="20"/>
                <w:szCs w:val="20"/>
              </w:rPr>
              <w:t>.36</w:t>
            </w:r>
          </w:p>
        </w:tc>
      </w:tr>
      <w:tr w:rsidR="00AD6839" w:rsidRPr="007968E5" w14:paraId="3CF4A447" w14:textId="77777777" w:rsidTr="00E34C54">
        <w:trPr>
          <w:trHeight w:val="70"/>
        </w:trPr>
        <w:tc>
          <w:tcPr>
            <w:tcW w:w="1403" w:type="dxa"/>
            <w:vMerge/>
            <w:tcBorders>
              <w:bottom w:val="single" w:sz="12" w:space="0" w:color="auto"/>
            </w:tcBorders>
          </w:tcPr>
          <w:p w14:paraId="180078AB" w14:textId="77777777" w:rsidR="00903DC5" w:rsidRPr="007968E5" w:rsidRDefault="00903DC5" w:rsidP="00DD70AF">
            <w:pPr>
              <w:rPr>
                <w:b/>
                <w:bCs/>
                <w:sz w:val="20"/>
                <w:szCs w:val="20"/>
              </w:rPr>
            </w:pPr>
          </w:p>
        </w:tc>
        <w:tc>
          <w:tcPr>
            <w:tcW w:w="1297" w:type="dxa"/>
            <w:tcBorders>
              <w:bottom w:val="single" w:sz="12" w:space="0" w:color="auto"/>
            </w:tcBorders>
            <w:vAlign w:val="center"/>
          </w:tcPr>
          <w:p w14:paraId="7512F17B" w14:textId="7D1E8C7C" w:rsidR="00903DC5" w:rsidRPr="007968E5" w:rsidRDefault="00903DC5" w:rsidP="00DD70AF">
            <w:pPr>
              <w:rPr>
                <w:sz w:val="20"/>
                <w:szCs w:val="20"/>
              </w:rPr>
            </w:pPr>
            <w:r w:rsidRPr="007968E5">
              <w:rPr>
                <w:sz w:val="20"/>
                <w:szCs w:val="20"/>
              </w:rPr>
              <w:t>Cognitive Composite</w:t>
            </w:r>
          </w:p>
        </w:tc>
        <w:tc>
          <w:tcPr>
            <w:tcW w:w="1920" w:type="dxa"/>
            <w:tcBorders>
              <w:bottom w:val="single" w:sz="12" w:space="0" w:color="auto"/>
            </w:tcBorders>
            <w:vAlign w:val="center"/>
          </w:tcPr>
          <w:p w14:paraId="72C6FE5B" w14:textId="2BF665BA" w:rsidR="00903DC5" w:rsidRPr="007968E5" w:rsidRDefault="00903DC5" w:rsidP="00DD70AF">
            <w:pPr>
              <w:rPr>
                <w:sz w:val="20"/>
                <w:szCs w:val="20"/>
              </w:rPr>
            </w:pPr>
            <w:r w:rsidRPr="007968E5">
              <w:rPr>
                <w:sz w:val="20"/>
                <w:szCs w:val="20"/>
              </w:rPr>
              <w:t xml:space="preserve">-1.27 </w:t>
            </w:r>
            <w:r w:rsidR="00AD6839" w:rsidRPr="007968E5">
              <w:rPr>
                <w:sz w:val="20"/>
                <w:szCs w:val="20"/>
              </w:rPr>
              <w:t>[</w:t>
            </w:r>
            <w:r w:rsidRPr="007968E5">
              <w:rPr>
                <w:sz w:val="20"/>
                <w:szCs w:val="20"/>
              </w:rPr>
              <w:t>-3.11</w:t>
            </w:r>
            <w:r w:rsidR="00AD6839" w:rsidRPr="007968E5">
              <w:rPr>
                <w:sz w:val="20"/>
                <w:szCs w:val="20"/>
              </w:rPr>
              <w:t xml:space="preserve">, </w:t>
            </w:r>
            <w:r w:rsidRPr="007968E5">
              <w:rPr>
                <w:sz w:val="20"/>
                <w:szCs w:val="20"/>
              </w:rPr>
              <w:t>0.56</w:t>
            </w:r>
            <w:r w:rsidR="00AD6839" w:rsidRPr="007968E5">
              <w:rPr>
                <w:sz w:val="20"/>
                <w:szCs w:val="20"/>
              </w:rPr>
              <w:t>]</w:t>
            </w:r>
          </w:p>
        </w:tc>
        <w:tc>
          <w:tcPr>
            <w:tcW w:w="690" w:type="dxa"/>
            <w:tcBorders>
              <w:bottom w:val="single" w:sz="12" w:space="0" w:color="auto"/>
            </w:tcBorders>
            <w:vAlign w:val="center"/>
          </w:tcPr>
          <w:p w14:paraId="5718E0DE" w14:textId="77777777" w:rsidR="00903DC5" w:rsidRPr="007968E5" w:rsidRDefault="00903DC5" w:rsidP="00DD70AF">
            <w:pPr>
              <w:rPr>
                <w:sz w:val="20"/>
                <w:szCs w:val="20"/>
              </w:rPr>
            </w:pPr>
            <w:r w:rsidRPr="007968E5">
              <w:rPr>
                <w:sz w:val="20"/>
                <w:szCs w:val="20"/>
              </w:rPr>
              <w:t>-0.08</w:t>
            </w:r>
          </w:p>
        </w:tc>
        <w:tc>
          <w:tcPr>
            <w:tcW w:w="630" w:type="dxa"/>
            <w:tcBorders>
              <w:bottom w:val="single" w:sz="12" w:space="0" w:color="auto"/>
            </w:tcBorders>
            <w:vAlign w:val="center"/>
          </w:tcPr>
          <w:p w14:paraId="70778F92" w14:textId="77777777" w:rsidR="00903DC5" w:rsidRPr="007968E5" w:rsidRDefault="00903DC5" w:rsidP="00DD70AF">
            <w:pPr>
              <w:rPr>
                <w:sz w:val="20"/>
                <w:szCs w:val="20"/>
              </w:rPr>
            </w:pPr>
            <w:r w:rsidRPr="007968E5">
              <w:rPr>
                <w:sz w:val="20"/>
                <w:szCs w:val="20"/>
              </w:rPr>
              <w:t>0.93</w:t>
            </w:r>
          </w:p>
        </w:tc>
        <w:tc>
          <w:tcPr>
            <w:tcW w:w="630" w:type="dxa"/>
            <w:tcBorders>
              <w:bottom w:val="single" w:sz="12" w:space="0" w:color="auto"/>
            </w:tcBorders>
            <w:vAlign w:val="center"/>
          </w:tcPr>
          <w:p w14:paraId="35CBB599" w14:textId="77777777" w:rsidR="00903DC5" w:rsidRPr="007968E5" w:rsidRDefault="00903DC5" w:rsidP="00DD70AF">
            <w:pPr>
              <w:rPr>
                <w:b/>
                <w:bCs/>
                <w:sz w:val="20"/>
                <w:szCs w:val="20"/>
              </w:rPr>
            </w:pPr>
            <w:r w:rsidRPr="007968E5">
              <w:rPr>
                <w:sz w:val="20"/>
                <w:szCs w:val="20"/>
              </w:rPr>
              <w:t>.17</w:t>
            </w:r>
          </w:p>
        </w:tc>
        <w:tc>
          <w:tcPr>
            <w:tcW w:w="1826" w:type="dxa"/>
            <w:tcBorders>
              <w:bottom w:val="single" w:sz="12" w:space="0" w:color="auto"/>
            </w:tcBorders>
            <w:vAlign w:val="center"/>
          </w:tcPr>
          <w:p w14:paraId="6302753D" w14:textId="0CD35394" w:rsidR="00903DC5" w:rsidRPr="007968E5" w:rsidRDefault="00903DC5" w:rsidP="00DD70AF">
            <w:pPr>
              <w:rPr>
                <w:sz w:val="20"/>
                <w:szCs w:val="20"/>
              </w:rPr>
            </w:pPr>
            <w:r w:rsidRPr="007968E5">
              <w:rPr>
                <w:sz w:val="20"/>
                <w:szCs w:val="20"/>
              </w:rPr>
              <w:t xml:space="preserve">-0.98 </w:t>
            </w:r>
            <w:r w:rsidR="00AD6839" w:rsidRPr="007968E5">
              <w:rPr>
                <w:sz w:val="20"/>
                <w:szCs w:val="20"/>
              </w:rPr>
              <w:t>[</w:t>
            </w:r>
            <w:r w:rsidRPr="007968E5">
              <w:rPr>
                <w:sz w:val="20"/>
                <w:szCs w:val="20"/>
              </w:rPr>
              <w:t>-2.76</w:t>
            </w:r>
            <w:r w:rsidR="00AD6839" w:rsidRPr="007968E5">
              <w:rPr>
                <w:sz w:val="20"/>
                <w:szCs w:val="20"/>
              </w:rPr>
              <w:t xml:space="preserve">, </w:t>
            </w:r>
            <w:r w:rsidRPr="007968E5">
              <w:rPr>
                <w:sz w:val="20"/>
                <w:szCs w:val="20"/>
              </w:rPr>
              <w:t>0.8</w:t>
            </w:r>
            <w:r w:rsidR="00E34C54">
              <w:rPr>
                <w:sz w:val="20"/>
                <w:szCs w:val="20"/>
              </w:rPr>
              <w:t>0</w:t>
            </w:r>
            <w:r w:rsidR="00AD6839" w:rsidRPr="007968E5">
              <w:rPr>
                <w:sz w:val="20"/>
                <w:szCs w:val="20"/>
              </w:rPr>
              <w:t>]</w:t>
            </w:r>
          </w:p>
        </w:tc>
        <w:tc>
          <w:tcPr>
            <w:tcW w:w="772" w:type="dxa"/>
            <w:tcBorders>
              <w:bottom w:val="single" w:sz="12" w:space="0" w:color="auto"/>
            </w:tcBorders>
            <w:vAlign w:val="center"/>
          </w:tcPr>
          <w:p w14:paraId="70588A03" w14:textId="77777777" w:rsidR="00903DC5" w:rsidRPr="007968E5" w:rsidRDefault="00903DC5" w:rsidP="00DD70AF">
            <w:pPr>
              <w:rPr>
                <w:sz w:val="20"/>
                <w:szCs w:val="20"/>
              </w:rPr>
            </w:pPr>
            <w:r w:rsidRPr="007968E5">
              <w:rPr>
                <w:sz w:val="20"/>
                <w:szCs w:val="20"/>
              </w:rPr>
              <w:t>-0.06</w:t>
            </w:r>
          </w:p>
        </w:tc>
        <w:tc>
          <w:tcPr>
            <w:tcW w:w="636" w:type="dxa"/>
            <w:tcBorders>
              <w:bottom w:val="single" w:sz="12" w:space="0" w:color="auto"/>
            </w:tcBorders>
            <w:vAlign w:val="center"/>
          </w:tcPr>
          <w:p w14:paraId="0FB381AA" w14:textId="77777777" w:rsidR="00903DC5" w:rsidRPr="007968E5" w:rsidRDefault="00903DC5" w:rsidP="00DD70AF">
            <w:pPr>
              <w:rPr>
                <w:sz w:val="20"/>
                <w:szCs w:val="20"/>
              </w:rPr>
            </w:pPr>
            <w:r w:rsidRPr="007968E5">
              <w:rPr>
                <w:sz w:val="20"/>
                <w:szCs w:val="20"/>
              </w:rPr>
              <w:t>0.91</w:t>
            </w:r>
          </w:p>
        </w:tc>
        <w:tc>
          <w:tcPr>
            <w:tcW w:w="636" w:type="dxa"/>
            <w:tcBorders>
              <w:bottom w:val="single" w:sz="12" w:space="0" w:color="auto"/>
            </w:tcBorders>
            <w:vAlign w:val="center"/>
          </w:tcPr>
          <w:p w14:paraId="748211E0" w14:textId="77777777" w:rsidR="00903DC5" w:rsidRPr="007968E5" w:rsidRDefault="00903DC5" w:rsidP="00DD70AF">
            <w:pPr>
              <w:rPr>
                <w:b/>
                <w:bCs/>
                <w:sz w:val="20"/>
                <w:szCs w:val="20"/>
              </w:rPr>
            </w:pPr>
            <w:r w:rsidRPr="007968E5">
              <w:rPr>
                <w:sz w:val="20"/>
                <w:szCs w:val="20"/>
              </w:rPr>
              <w:t>.28</w:t>
            </w:r>
          </w:p>
        </w:tc>
      </w:tr>
      <w:tr w:rsidR="00AD6839" w:rsidRPr="007968E5" w14:paraId="649A5AD7" w14:textId="77777777" w:rsidTr="00E34C54">
        <w:tc>
          <w:tcPr>
            <w:tcW w:w="1403" w:type="dxa"/>
            <w:vMerge w:val="restart"/>
            <w:tcBorders>
              <w:top w:val="single" w:sz="12" w:space="0" w:color="auto"/>
            </w:tcBorders>
          </w:tcPr>
          <w:p w14:paraId="450D6DE2" w14:textId="6437E094" w:rsidR="00903DC5" w:rsidRPr="007968E5" w:rsidRDefault="00903DC5" w:rsidP="00DD70AF">
            <w:pPr>
              <w:rPr>
                <w:b/>
                <w:bCs/>
                <w:sz w:val="20"/>
                <w:szCs w:val="20"/>
              </w:rPr>
            </w:pPr>
            <w:r w:rsidRPr="007968E5">
              <w:rPr>
                <w:b/>
                <w:bCs/>
                <w:sz w:val="20"/>
                <w:szCs w:val="20"/>
              </w:rPr>
              <w:t>Household Dysfunction</w:t>
            </w:r>
          </w:p>
        </w:tc>
        <w:tc>
          <w:tcPr>
            <w:tcW w:w="1297" w:type="dxa"/>
            <w:tcBorders>
              <w:top w:val="single" w:sz="12" w:space="0" w:color="auto"/>
            </w:tcBorders>
            <w:vAlign w:val="center"/>
          </w:tcPr>
          <w:p w14:paraId="3A329D52" w14:textId="217949B5" w:rsidR="00903DC5" w:rsidRPr="007968E5" w:rsidRDefault="00903DC5" w:rsidP="00DD70AF">
            <w:pPr>
              <w:rPr>
                <w:sz w:val="20"/>
                <w:szCs w:val="20"/>
              </w:rPr>
            </w:pPr>
            <w:r w:rsidRPr="007968E5">
              <w:rPr>
                <w:sz w:val="20"/>
                <w:szCs w:val="20"/>
              </w:rPr>
              <w:t>Flanker</w:t>
            </w:r>
          </w:p>
        </w:tc>
        <w:tc>
          <w:tcPr>
            <w:tcW w:w="1920" w:type="dxa"/>
            <w:tcBorders>
              <w:top w:val="single" w:sz="12" w:space="0" w:color="auto"/>
            </w:tcBorders>
            <w:vAlign w:val="center"/>
          </w:tcPr>
          <w:p w14:paraId="42CA2702" w14:textId="7BFE28F6" w:rsidR="00903DC5" w:rsidRPr="007968E5" w:rsidRDefault="00903DC5" w:rsidP="00DD70AF">
            <w:pPr>
              <w:rPr>
                <w:sz w:val="20"/>
                <w:szCs w:val="20"/>
              </w:rPr>
            </w:pPr>
            <w:r w:rsidRPr="007968E5">
              <w:rPr>
                <w:sz w:val="20"/>
                <w:szCs w:val="20"/>
              </w:rPr>
              <w:t xml:space="preserve">-1.55 </w:t>
            </w:r>
            <w:r w:rsidR="00AD6839" w:rsidRPr="007968E5">
              <w:rPr>
                <w:sz w:val="20"/>
                <w:szCs w:val="20"/>
              </w:rPr>
              <w:t>[</w:t>
            </w:r>
            <w:r w:rsidRPr="007968E5">
              <w:rPr>
                <w:sz w:val="20"/>
                <w:szCs w:val="20"/>
              </w:rPr>
              <w:t>-2.84</w:t>
            </w:r>
            <w:r w:rsidR="00AD6839" w:rsidRPr="007968E5">
              <w:rPr>
                <w:sz w:val="20"/>
                <w:szCs w:val="20"/>
              </w:rPr>
              <w:t xml:space="preserve">, </w:t>
            </w:r>
            <w:r w:rsidRPr="007968E5">
              <w:rPr>
                <w:sz w:val="20"/>
                <w:szCs w:val="20"/>
              </w:rPr>
              <w:t>-0.25</w:t>
            </w:r>
            <w:r w:rsidR="00AD6839" w:rsidRPr="007968E5">
              <w:rPr>
                <w:sz w:val="20"/>
                <w:szCs w:val="20"/>
              </w:rPr>
              <w:t>]</w:t>
            </w:r>
          </w:p>
        </w:tc>
        <w:tc>
          <w:tcPr>
            <w:tcW w:w="690" w:type="dxa"/>
            <w:tcBorders>
              <w:top w:val="single" w:sz="12" w:space="0" w:color="auto"/>
            </w:tcBorders>
            <w:vAlign w:val="center"/>
          </w:tcPr>
          <w:p w14:paraId="604757DC" w14:textId="77777777" w:rsidR="00903DC5" w:rsidRPr="007968E5" w:rsidRDefault="00903DC5" w:rsidP="00DD70AF">
            <w:pPr>
              <w:rPr>
                <w:sz w:val="20"/>
                <w:szCs w:val="20"/>
              </w:rPr>
            </w:pPr>
            <w:r w:rsidRPr="007968E5">
              <w:rPr>
                <w:sz w:val="20"/>
                <w:szCs w:val="20"/>
              </w:rPr>
              <w:t>-0.14</w:t>
            </w:r>
          </w:p>
        </w:tc>
        <w:tc>
          <w:tcPr>
            <w:tcW w:w="630" w:type="dxa"/>
            <w:tcBorders>
              <w:top w:val="single" w:sz="12" w:space="0" w:color="auto"/>
            </w:tcBorders>
            <w:vAlign w:val="center"/>
          </w:tcPr>
          <w:p w14:paraId="2C026E7C" w14:textId="77777777" w:rsidR="00903DC5" w:rsidRPr="007968E5" w:rsidRDefault="00903DC5" w:rsidP="00DD70AF">
            <w:pPr>
              <w:rPr>
                <w:sz w:val="20"/>
                <w:szCs w:val="20"/>
              </w:rPr>
            </w:pPr>
            <w:r w:rsidRPr="007968E5">
              <w:rPr>
                <w:sz w:val="20"/>
                <w:szCs w:val="20"/>
              </w:rPr>
              <w:t>0.66</w:t>
            </w:r>
          </w:p>
        </w:tc>
        <w:tc>
          <w:tcPr>
            <w:tcW w:w="630" w:type="dxa"/>
            <w:tcBorders>
              <w:top w:val="single" w:sz="12" w:space="0" w:color="auto"/>
            </w:tcBorders>
            <w:vAlign w:val="center"/>
          </w:tcPr>
          <w:p w14:paraId="74556389" w14:textId="77777777" w:rsidR="00903DC5" w:rsidRPr="007968E5" w:rsidRDefault="00903DC5" w:rsidP="00DD70AF">
            <w:pPr>
              <w:rPr>
                <w:sz w:val="20"/>
                <w:szCs w:val="20"/>
              </w:rPr>
            </w:pPr>
            <w:r w:rsidRPr="007968E5">
              <w:rPr>
                <w:sz w:val="20"/>
                <w:szCs w:val="20"/>
              </w:rPr>
              <w:t>.02*</w:t>
            </w:r>
          </w:p>
        </w:tc>
        <w:tc>
          <w:tcPr>
            <w:tcW w:w="1826" w:type="dxa"/>
            <w:tcBorders>
              <w:top w:val="single" w:sz="12" w:space="0" w:color="auto"/>
            </w:tcBorders>
            <w:vAlign w:val="center"/>
          </w:tcPr>
          <w:p w14:paraId="0AD86C78" w14:textId="688E13EB" w:rsidR="00903DC5" w:rsidRPr="007968E5" w:rsidRDefault="00903DC5" w:rsidP="00DD70AF">
            <w:pPr>
              <w:rPr>
                <w:sz w:val="20"/>
                <w:szCs w:val="20"/>
              </w:rPr>
            </w:pPr>
            <w:r w:rsidRPr="007968E5">
              <w:rPr>
                <w:sz w:val="20"/>
                <w:szCs w:val="20"/>
              </w:rPr>
              <w:t xml:space="preserve">-1.44 </w:t>
            </w:r>
            <w:r w:rsidR="00AD6839" w:rsidRPr="007968E5">
              <w:rPr>
                <w:sz w:val="20"/>
                <w:szCs w:val="20"/>
              </w:rPr>
              <w:t>[</w:t>
            </w:r>
            <w:r w:rsidRPr="007968E5">
              <w:rPr>
                <w:sz w:val="20"/>
                <w:szCs w:val="20"/>
              </w:rPr>
              <w:t>-2.68</w:t>
            </w:r>
            <w:r w:rsidR="00AD6839" w:rsidRPr="007968E5">
              <w:rPr>
                <w:sz w:val="20"/>
                <w:szCs w:val="20"/>
              </w:rPr>
              <w:t xml:space="preserve">, </w:t>
            </w:r>
            <w:r w:rsidRPr="007968E5">
              <w:rPr>
                <w:sz w:val="20"/>
                <w:szCs w:val="20"/>
              </w:rPr>
              <w:t>-0.21</w:t>
            </w:r>
            <w:r w:rsidR="00AD6839" w:rsidRPr="007968E5">
              <w:rPr>
                <w:sz w:val="20"/>
                <w:szCs w:val="20"/>
              </w:rPr>
              <w:t>]</w:t>
            </w:r>
          </w:p>
        </w:tc>
        <w:tc>
          <w:tcPr>
            <w:tcW w:w="772" w:type="dxa"/>
            <w:tcBorders>
              <w:top w:val="single" w:sz="12" w:space="0" w:color="auto"/>
            </w:tcBorders>
            <w:vAlign w:val="center"/>
          </w:tcPr>
          <w:p w14:paraId="2BC5E813" w14:textId="77777777" w:rsidR="00903DC5" w:rsidRPr="007968E5" w:rsidRDefault="00903DC5" w:rsidP="00DD70AF">
            <w:pPr>
              <w:rPr>
                <w:sz w:val="20"/>
                <w:szCs w:val="20"/>
              </w:rPr>
            </w:pPr>
            <w:r w:rsidRPr="007968E5">
              <w:rPr>
                <w:sz w:val="20"/>
                <w:szCs w:val="20"/>
              </w:rPr>
              <w:t>-0.13</w:t>
            </w:r>
          </w:p>
        </w:tc>
        <w:tc>
          <w:tcPr>
            <w:tcW w:w="636" w:type="dxa"/>
            <w:tcBorders>
              <w:top w:val="single" w:sz="12" w:space="0" w:color="auto"/>
            </w:tcBorders>
            <w:vAlign w:val="center"/>
          </w:tcPr>
          <w:p w14:paraId="6264E862" w14:textId="77777777" w:rsidR="00903DC5" w:rsidRPr="007968E5" w:rsidRDefault="00903DC5" w:rsidP="00DD70AF">
            <w:pPr>
              <w:rPr>
                <w:sz w:val="20"/>
                <w:szCs w:val="20"/>
              </w:rPr>
            </w:pPr>
            <w:r w:rsidRPr="007968E5">
              <w:rPr>
                <w:sz w:val="20"/>
                <w:szCs w:val="20"/>
              </w:rPr>
              <w:t>0.63</w:t>
            </w:r>
          </w:p>
        </w:tc>
        <w:tc>
          <w:tcPr>
            <w:tcW w:w="636" w:type="dxa"/>
            <w:vAlign w:val="center"/>
          </w:tcPr>
          <w:p w14:paraId="5433DC61" w14:textId="77777777" w:rsidR="00903DC5" w:rsidRPr="007968E5" w:rsidRDefault="00903DC5" w:rsidP="00DD70AF">
            <w:pPr>
              <w:rPr>
                <w:sz w:val="20"/>
                <w:szCs w:val="20"/>
              </w:rPr>
            </w:pPr>
            <w:r w:rsidRPr="007968E5">
              <w:rPr>
                <w:sz w:val="20"/>
                <w:szCs w:val="20"/>
              </w:rPr>
              <w:t>.02*</w:t>
            </w:r>
          </w:p>
        </w:tc>
      </w:tr>
      <w:tr w:rsidR="00AD6839" w:rsidRPr="007968E5" w14:paraId="635B4C01" w14:textId="77777777" w:rsidTr="00E34C54">
        <w:tc>
          <w:tcPr>
            <w:tcW w:w="1403" w:type="dxa"/>
            <w:vMerge/>
          </w:tcPr>
          <w:p w14:paraId="5FF4EC99" w14:textId="77777777" w:rsidR="00903DC5" w:rsidRPr="007968E5" w:rsidRDefault="00903DC5" w:rsidP="00DD70AF">
            <w:pPr>
              <w:rPr>
                <w:sz w:val="20"/>
                <w:szCs w:val="20"/>
              </w:rPr>
            </w:pPr>
          </w:p>
        </w:tc>
        <w:tc>
          <w:tcPr>
            <w:tcW w:w="1297" w:type="dxa"/>
            <w:vAlign w:val="center"/>
          </w:tcPr>
          <w:p w14:paraId="109BCFA3" w14:textId="2D9F0BD8" w:rsidR="00903DC5" w:rsidRPr="007968E5" w:rsidRDefault="00AD6839" w:rsidP="00DD70AF">
            <w:pPr>
              <w:rPr>
                <w:sz w:val="20"/>
                <w:szCs w:val="20"/>
              </w:rPr>
            </w:pPr>
            <w:r w:rsidRPr="007968E5">
              <w:rPr>
                <w:sz w:val="20"/>
                <w:szCs w:val="20"/>
              </w:rPr>
              <w:t>DCCS</w:t>
            </w:r>
          </w:p>
        </w:tc>
        <w:tc>
          <w:tcPr>
            <w:tcW w:w="1920" w:type="dxa"/>
            <w:vAlign w:val="center"/>
          </w:tcPr>
          <w:p w14:paraId="44795869" w14:textId="68CE59C7" w:rsidR="00903DC5" w:rsidRPr="007968E5" w:rsidRDefault="00903DC5" w:rsidP="00DD70AF">
            <w:pPr>
              <w:rPr>
                <w:sz w:val="20"/>
                <w:szCs w:val="20"/>
              </w:rPr>
            </w:pPr>
            <w:r w:rsidRPr="007968E5">
              <w:rPr>
                <w:sz w:val="20"/>
                <w:szCs w:val="20"/>
              </w:rPr>
              <w:t xml:space="preserve">-0.04 </w:t>
            </w:r>
            <w:r w:rsidR="00AD6839" w:rsidRPr="007968E5">
              <w:rPr>
                <w:sz w:val="20"/>
                <w:szCs w:val="20"/>
              </w:rPr>
              <w:t>[</w:t>
            </w:r>
            <w:r w:rsidRPr="007968E5">
              <w:rPr>
                <w:sz w:val="20"/>
                <w:szCs w:val="20"/>
              </w:rPr>
              <w:t>-1.34</w:t>
            </w:r>
            <w:r w:rsidR="00AD6839" w:rsidRPr="007968E5">
              <w:rPr>
                <w:sz w:val="20"/>
                <w:szCs w:val="20"/>
              </w:rPr>
              <w:t xml:space="preserve">, </w:t>
            </w:r>
            <w:r w:rsidRPr="007968E5">
              <w:rPr>
                <w:sz w:val="20"/>
                <w:szCs w:val="20"/>
              </w:rPr>
              <w:t>1.25</w:t>
            </w:r>
            <w:r w:rsidR="00AD6839" w:rsidRPr="007968E5">
              <w:rPr>
                <w:sz w:val="20"/>
                <w:szCs w:val="20"/>
              </w:rPr>
              <w:t>]</w:t>
            </w:r>
          </w:p>
        </w:tc>
        <w:tc>
          <w:tcPr>
            <w:tcW w:w="690" w:type="dxa"/>
            <w:vAlign w:val="center"/>
          </w:tcPr>
          <w:p w14:paraId="7E4196D2" w14:textId="77777777" w:rsidR="00903DC5" w:rsidRPr="007968E5" w:rsidRDefault="00903DC5" w:rsidP="00DD70AF">
            <w:pPr>
              <w:rPr>
                <w:sz w:val="20"/>
                <w:szCs w:val="20"/>
              </w:rPr>
            </w:pPr>
            <w:r w:rsidRPr="007968E5">
              <w:rPr>
                <w:sz w:val="20"/>
                <w:szCs w:val="20"/>
              </w:rPr>
              <w:t>-0.003</w:t>
            </w:r>
          </w:p>
        </w:tc>
        <w:tc>
          <w:tcPr>
            <w:tcW w:w="630" w:type="dxa"/>
            <w:vAlign w:val="center"/>
          </w:tcPr>
          <w:p w14:paraId="3543FEF6" w14:textId="77777777" w:rsidR="00903DC5" w:rsidRPr="007968E5" w:rsidRDefault="00903DC5" w:rsidP="00DD70AF">
            <w:pPr>
              <w:rPr>
                <w:sz w:val="20"/>
                <w:szCs w:val="20"/>
              </w:rPr>
            </w:pPr>
            <w:r w:rsidRPr="007968E5">
              <w:rPr>
                <w:sz w:val="20"/>
                <w:szCs w:val="20"/>
              </w:rPr>
              <w:t>0.66</w:t>
            </w:r>
          </w:p>
        </w:tc>
        <w:tc>
          <w:tcPr>
            <w:tcW w:w="630" w:type="dxa"/>
            <w:vAlign w:val="center"/>
          </w:tcPr>
          <w:p w14:paraId="0C98E2D6" w14:textId="77777777" w:rsidR="00903DC5" w:rsidRPr="007968E5" w:rsidRDefault="00903DC5" w:rsidP="00DD70AF">
            <w:pPr>
              <w:rPr>
                <w:b/>
                <w:bCs/>
                <w:sz w:val="20"/>
                <w:szCs w:val="20"/>
              </w:rPr>
            </w:pPr>
            <w:r w:rsidRPr="007968E5">
              <w:rPr>
                <w:sz w:val="20"/>
                <w:szCs w:val="20"/>
              </w:rPr>
              <w:t>.95</w:t>
            </w:r>
          </w:p>
        </w:tc>
        <w:tc>
          <w:tcPr>
            <w:tcW w:w="1826" w:type="dxa"/>
            <w:vAlign w:val="center"/>
          </w:tcPr>
          <w:p w14:paraId="6042D972" w14:textId="3D4FCDFD" w:rsidR="00903DC5" w:rsidRPr="007968E5" w:rsidRDefault="00903DC5" w:rsidP="00DD70AF">
            <w:pPr>
              <w:rPr>
                <w:sz w:val="20"/>
                <w:szCs w:val="20"/>
              </w:rPr>
            </w:pPr>
            <w:r w:rsidRPr="007968E5">
              <w:rPr>
                <w:sz w:val="20"/>
                <w:szCs w:val="20"/>
              </w:rPr>
              <w:t xml:space="preserve">0.15 </w:t>
            </w:r>
            <w:r w:rsidR="00AD6839" w:rsidRPr="007968E5">
              <w:rPr>
                <w:sz w:val="20"/>
                <w:szCs w:val="20"/>
              </w:rPr>
              <w:t>[</w:t>
            </w:r>
            <w:r w:rsidRPr="007968E5">
              <w:rPr>
                <w:sz w:val="20"/>
                <w:szCs w:val="20"/>
              </w:rPr>
              <w:t>-1.18</w:t>
            </w:r>
            <w:r w:rsidR="00AD6839" w:rsidRPr="007968E5">
              <w:rPr>
                <w:sz w:val="20"/>
                <w:szCs w:val="20"/>
              </w:rPr>
              <w:t xml:space="preserve">, </w:t>
            </w:r>
            <w:r w:rsidRPr="007968E5">
              <w:rPr>
                <w:sz w:val="20"/>
                <w:szCs w:val="20"/>
              </w:rPr>
              <w:t>1.47</w:t>
            </w:r>
            <w:r w:rsidR="00AD6839" w:rsidRPr="007968E5">
              <w:rPr>
                <w:sz w:val="20"/>
                <w:szCs w:val="20"/>
              </w:rPr>
              <w:t>]</w:t>
            </w:r>
          </w:p>
        </w:tc>
        <w:tc>
          <w:tcPr>
            <w:tcW w:w="772" w:type="dxa"/>
            <w:vAlign w:val="center"/>
          </w:tcPr>
          <w:p w14:paraId="7F9CE2F8" w14:textId="77777777" w:rsidR="00903DC5" w:rsidRPr="007968E5" w:rsidRDefault="00903DC5" w:rsidP="00DD70AF">
            <w:pPr>
              <w:rPr>
                <w:sz w:val="20"/>
                <w:szCs w:val="20"/>
              </w:rPr>
            </w:pPr>
            <w:r w:rsidRPr="007968E5">
              <w:rPr>
                <w:sz w:val="20"/>
                <w:szCs w:val="20"/>
              </w:rPr>
              <w:t>0.01</w:t>
            </w:r>
          </w:p>
        </w:tc>
        <w:tc>
          <w:tcPr>
            <w:tcW w:w="636" w:type="dxa"/>
            <w:vAlign w:val="center"/>
          </w:tcPr>
          <w:p w14:paraId="40BC4E43" w14:textId="77777777" w:rsidR="00903DC5" w:rsidRPr="007968E5" w:rsidRDefault="00903DC5" w:rsidP="00DD70AF">
            <w:pPr>
              <w:rPr>
                <w:sz w:val="20"/>
                <w:szCs w:val="20"/>
              </w:rPr>
            </w:pPr>
            <w:r w:rsidRPr="007968E5">
              <w:rPr>
                <w:sz w:val="20"/>
                <w:szCs w:val="20"/>
              </w:rPr>
              <w:t>0.68</w:t>
            </w:r>
          </w:p>
        </w:tc>
        <w:tc>
          <w:tcPr>
            <w:tcW w:w="636" w:type="dxa"/>
            <w:vAlign w:val="center"/>
          </w:tcPr>
          <w:p w14:paraId="13133815" w14:textId="77777777" w:rsidR="00903DC5" w:rsidRPr="007968E5" w:rsidRDefault="00903DC5" w:rsidP="00DD70AF">
            <w:pPr>
              <w:rPr>
                <w:b/>
                <w:bCs/>
                <w:sz w:val="20"/>
                <w:szCs w:val="20"/>
              </w:rPr>
            </w:pPr>
            <w:r w:rsidRPr="007968E5">
              <w:rPr>
                <w:sz w:val="20"/>
                <w:szCs w:val="20"/>
              </w:rPr>
              <w:t>.83</w:t>
            </w:r>
          </w:p>
        </w:tc>
      </w:tr>
      <w:tr w:rsidR="00AD6839" w:rsidRPr="007968E5" w14:paraId="23075003" w14:textId="77777777" w:rsidTr="00E34C54">
        <w:trPr>
          <w:trHeight w:val="70"/>
        </w:trPr>
        <w:tc>
          <w:tcPr>
            <w:tcW w:w="1403" w:type="dxa"/>
            <w:vMerge/>
          </w:tcPr>
          <w:p w14:paraId="072C3582" w14:textId="77777777" w:rsidR="00903DC5" w:rsidRPr="007968E5" w:rsidRDefault="00903DC5" w:rsidP="00DD70AF">
            <w:pPr>
              <w:rPr>
                <w:sz w:val="20"/>
                <w:szCs w:val="20"/>
              </w:rPr>
            </w:pPr>
          </w:p>
        </w:tc>
        <w:tc>
          <w:tcPr>
            <w:tcW w:w="1297" w:type="dxa"/>
            <w:vAlign w:val="center"/>
          </w:tcPr>
          <w:p w14:paraId="407F9C0E" w14:textId="5225975A" w:rsidR="00903DC5" w:rsidRPr="007968E5" w:rsidRDefault="00903DC5" w:rsidP="00DD70AF">
            <w:pPr>
              <w:rPr>
                <w:sz w:val="20"/>
                <w:szCs w:val="20"/>
              </w:rPr>
            </w:pPr>
            <w:r w:rsidRPr="007968E5">
              <w:rPr>
                <w:sz w:val="20"/>
                <w:szCs w:val="20"/>
              </w:rPr>
              <w:t>Picture Sequence Memory</w:t>
            </w:r>
          </w:p>
        </w:tc>
        <w:tc>
          <w:tcPr>
            <w:tcW w:w="1920" w:type="dxa"/>
            <w:vAlign w:val="center"/>
          </w:tcPr>
          <w:p w14:paraId="7A9288D1" w14:textId="63E2DB99" w:rsidR="00903DC5" w:rsidRPr="007968E5" w:rsidRDefault="00903DC5" w:rsidP="00DD70AF">
            <w:pPr>
              <w:rPr>
                <w:sz w:val="20"/>
                <w:szCs w:val="20"/>
              </w:rPr>
            </w:pPr>
            <w:r w:rsidRPr="007968E5">
              <w:rPr>
                <w:sz w:val="20"/>
                <w:szCs w:val="20"/>
              </w:rPr>
              <w:t xml:space="preserve">-0.56 </w:t>
            </w:r>
            <w:r w:rsidR="00AD6839" w:rsidRPr="007968E5">
              <w:rPr>
                <w:sz w:val="20"/>
                <w:szCs w:val="20"/>
              </w:rPr>
              <w:t>[</w:t>
            </w:r>
            <w:r w:rsidRPr="007968E5">
              <w:rPr>
                <w:sz w:val="20"/>
                <w:szCs w:val="20"/>
              </w:rPr>
              <w:t>-2.85</w:t>
            </w:r>
            <w:r w:rsidR="00AD6839" w:rsidRPr="007968E5">
              <w:rPr>
                <w:sz w:val="20"/>
                <w:szCs w:val="20"/>
              </w:rPr>
              <w:t xml:space="preserve">, </w:t>
            </w:r>
            <w:r w:rsidRPr="007968E5">
              <w:rPr>
                <w:sz w:val="20"/>
                <w:szCs w:val="20"/>
              </w:rPr>
              <w:t>1.73</w:t>
            </w:r>
            <w:r w:rsidR="00AD6839" w:rsidRPr="007968E5">
              <w:rPr>
                <w:sz w:val="20"/>
                <w:szCs w:val="20"/>
              </w:rPr>
              <w:t>]</w:t>
            </w:r>
          </w:p>
        </w:tc>
        <w:tc>
          <w:tcPr>
            <w:tcW w:w="690" w:type="dxa"/>
            <w:vAlign w:val="center"/>
          </w:tcPr>
          <w:p w14:paraId="6297C1EB" w14:textId="77777777" w:rsidR="00903DC5" w:rsidRPr="007968E5" w:rsidRDefault="00903DC5" w:rsidP="00DD70AF">
            <w:pPr>
              <w:rPr>
                <w:sz w:val="20"/>
                <w:szCs w:val="20"/>
              </w:rPr>
            </w:pPr>
            <w:r w:rsidRPr="007968E5">
              <w:rPr>
                <w:sz w:val="20"/>
                <w:szCs w:val="20"/>
              </w:rPr>
              <w:t>-0.03</w:t>
            </w:r>
          </w:p>
        </w:tc>
        <w:tc>
          <w:tcPr>
            <w:tcW w:w="630" w:type="dxa"/>
            <w:vAlign w:val="center"/>
          </w:tcPr>
          <w:p w14:paraId="72F74848" w14:textId="77777777" w:rsidR="00903DC5" w:rsidRPr="007968E5" w:rsidRDefault="00903DC5" w:rsidP="00DD70AF">
            <w:pPr>
              <w:rPr>
                <w:sz w:val="20"/>
                <w:szCs w:val="20"/>
              </w:rPr>
            </w:pPr>
            <w:r w:rsidRPr="007968E5">
              <w:rPr>
                <w:sz w:val="20"/>
                <w:szCs w:val="20"/>
              </w:rPr>
              <w:t>1.17</w:t>
            </w:r>
          </w:p>
        </w:tc>
        <w:tc>
          <w:tcPr>
            <w:tcW w:w="630" w:type="dxa"/>
            <w:vAlign w:val="center"/>
          </w:tcPr>
          <w:p w14:paraId="139CF249" w14:textId="77777777" w:rsidR="00903DC5" w:rsidRPr="007968E5" w:rsidRDefault="00903DC5" w:rsidP="00DD70AF">
            <w:pPr>
              <w:rPr>
                <w:b/>
                <w:bCs/>
                <w:sz w:val="20"/>
                <w:szCs w:val="20"/>
              </w:rPr>
            </w:pPr>
            <w:r w:rsidRPr="007968E5">
              <w:rPr>
                <w:sz w:val="20"/>
                <w:szCs w:val="20"/>
              </w:rPr>
              <w:t>.63</w:t>
            </w:r>
          </w:p>
        </w:tc>
        <w:tc>
          <w:tcPr>
            <w:tcW w:w="1826" w:type="dxa"/>
            <w:vAlign w:val="center"/>
          </w:tcPr>
          <w:p w14:paraId="0707A560" w14:textId="1BACAA90" w:rsidR="00903DC5" w:rsidRPr="007968E5" w:rsidRDefault="00903DC5" w:rsidP="00DD70AF">
            <w:pPr>
              <w:rPr>
                <w:sz w:val="20"/>
                <w:szCs w:val="20"/>
              </w:rPr>
            </w:pPr>
            <w:r w:rsidRPr="007968E5">
              <w:rPr>
                <w:sz w:val="20"/>
                <w:szCs w:val="20"/>
              </w:rPr>
              <w:t xml:space="preserve">-0.95 </w:t>
            </w:r>
            <w:r w:rsidR="00AD6839" w:rsidRPr="007968E5">
              <w:rPr>
                <w:sz w:val="20"/>
                <w:szCs w:val="20"/>
              </w:rPr>
              <w:t>[</w:t>
            </w:r>
            <w:r w:rsidRPr="007968E5">
              <w:rPr>
                <w:sz w:val="20"/>
                <w:szCs w:val="20"/>
              </w:rPr>
              <w:t>-3.45</w:t>
            </w:r>
            <w:r w:rsidR="00AD6839" w:rsidRPr="007968E5">
              <w:rPr>
                <w:sz w:val="20"/>
                <w:szCs w:val="20"/>
              </w:rPr>
              <w:t xml:space="preserve">, </w:t>
            </w:r>
            <w:r w:rsidRPr="007968E5">
              <w:rPr>
                <w:sz w:val="20"/>
                <w:szCs w:val="20"/>
              </w:rPr>
              <w:t>1.56</w:t>
            </w:r>
            <w:r w:rsidR="00AD6839" w:rsidRPr="007968E5">
              <w:rPr>
                <w:sz w:val="20"/>
                <w:szCs w:val="20"/>
              </w:rPr>
              <w:t>]</w:t>
            </w:r>
          </w:p>
        </w:tc>
        <w:tc>
          <w:tcPr>
            <w:tcW w:w="772" w:type="dxa"/>
            <w:vAlign w:val="center"/>
          </w:tcPr>
          <w:p w14:paraId="4B6018F5" w14:textId="77777777" w:rsidR="00903DC5" w:rsidRPr="007968E5" w:rsidRDefault="00903DC5" w:rsidP="00DD70AF">
            <w:pPr>
              <w:rPr>
                <w:sz w:val="20"/>
                <w:szCs w:val="20"/>
              </w:rPr>
            </w:pPr>
            <w:r w:rsidRPr="007968E5">
              <w:rPr>
                <w:sz w:val="20"/>
                <w:szCs w:val="20"/>
              </w:rPr>
              <w:t>-0.04</w:t>
            </w:r>
          </w:p>
        </w:tc>
        <w:tc>
          <w:tcPr>
            <w:tcW w:w="636" w:type="dxa"/>
            <w:vAlign w:val="center"/>
          </w:tcPr>
          <w:p w14:paraId="40AA5AFA" w14:textId="77777777" w:rsidR="00903DC5" w:rsidRPr="007968E5" w:rsidRDefault="00903DC5" w:rsidP="00DD70AF">
            <w:pPr>
              <w:rPr>
                <w:sz w:val="20"/>
                <w:szCs w:val="20"/>
              </w:rPr>
            </w:pPr>
            <w:r w:rsidRPr="007968E5">
              <w:rPr>
                <w:sz w:val="20"/>
                <w:szCs w:val="20"/>
              </w:rPr>
              <w:t>1.28</w:t>
            </w:r>
          </w:p>
        </w:tc>
        <w:tc>
          <w:tcPr>
            <w:tcW w:w="636" w:type="dxa"/>
            <w:vAlign w:val="center"/>
          </w:tcPr>
          <w:p w14:paraId="6270F8D8" w14:textId="77777777" w:rsidR="00903DC5" w:rsidRPr="007968E5" w:rsidRDefault="00903DC5" w:rsidP="00DD70AF">
            <w:pPr>
              <w:rPr>
                <w:b/>
                <w:bCs/>
                <w:sz w:val="20"/>
                <w:szCs w:val="20"/>
              </w:rPr>
            </w:pPr>
            <w:r w:rsidRPr="007968E5">
              <w:rPr>
                <w:sz w:val="20"/>
                <w:szCs w:val="20"/>
              </w:rPr>
              <w:t>.46</w:t>
            </w:r>
          </w:p>
        </w:tc>
      </w:tr>
      <w:tr w:rsidR="00AD6839" w:rsidRPr="007968E5" w14:paraId="36F8D437" w14:textId="77777777" w:rsidTr="00E34C54">
        <w:trPr>
          <w:trHeight w:val="70"/>
        </w:trPr>
        <w:tc>
          <w:tcPr>
            <w:tcW w:w="1403" w:type="dxa"/>
            <w:vMerge/>
          </w:tcPr>
          <w:p w14:paraId="0EE482A6" w14:textId="77777777" w:rsidR="00903DC5" w:rsidRPr="007968E5" w:rsidRDefault="00903DC5" w:rsidP="00DD70AF">
            <w:pPr>
              <w:rPr>
                <w:sz w:val="20"/>
                <w:szCs w:val="20"/>
              </w:rPr>
            </w:pPr>
          </w:p>
        </w:tc>
        <w:tc>
          <w:tcPr>
            <w:tcW w:w="1297" w:type="dxa"/>
            <w:vAlign w:val="center"/>
          </w:tcPr>
          <w:p w14:paraId="6A9538E3" w14:textId="460D7F96" w:rsidR="00903DC5" w:rsidRPr="007968E5" w:rsidRDefault="00903DC5" w:rsidP="00DD70AF">
            <w:pPr>
              <w:rPr>
                <w:sz w:val="20"/>
                <w:szCs w:val="20"/>
              </w:rPr>
            </w:pPr>
            <w:r w:rsidRPr="007968E5">
              <w:rPr>
                <w:sz w:val="20"/>
                <w:szCs w:val="20"/>
              </w:rPr>
              <w:t>Vocabulary</w:t>
            </w:r>
          </w:p>
        </w:tc>
        <w:tc>
          <w:tcPr>
            <w:tcW w:w="1920" w:type="dxa"/>
            <w:vAlign w:val="center"/>
          </w:tcPr>
          <w:p w14:paraId="79B44656" w14:textId="6BA08BCF" w:rsidR="00903DC5" w:rsidRPr="007968E5" w:rsidRDefault="00903DC5" w:rsidP="00DD70AF">
            <w:pPr>
              <w:rPr>
                <w:sz w:val="20"/>
                <w:szCs w:val="20"/>
              </w:rPr>
            </w:pPr>
            <w:r w:rsidRPr="007968E5">
              <w:rPr>
                <w:sz w:val="20"/>
                <w:szCs w:val="20"/>
              </w:rPr>
              <w:t xml:space="preserve">0.55 </w:t>
            </w:r>
            <w:r w:rsidR="00AD6839" w:rsidRPr="007968E5">
              <w:rPr>
                <w:sz w:val="20"/>
                <w:szCs w:val="20"/>
              </w:rPr>
              <w:t>[</w:t>
            </w:r>
            <w:r w:rsidRPr="007968E5">
              <w:rPr>
                <w:sz w:val="20"/>
                <w:szCs w:val="20"/>
              </w:rPr>
              <w:t>-1.26</w:t>
            </w:r>
            <w:r w:rsidR="00AD6839" w:rsidRPr="007968E5">
              <w:rPr>
                <w:sz w:val="20"/>
                <w:szCs w:val="20"/>
              </w:rPr>
              <w:t xml:space="preserve">, </w:t>
            </w:r>
            <w:r w:rsidRPr="007968E5">
              <w:rPr>
                <w:sz w:val="20"/>
                <w:szCs w:val="20"/>
              </w:rPr>
              <w:t>2.36</w:t>
            </w:r>
            <w:r w:rsidR="00AD6839" w:rsidRPr="007968E5">
              <w:rPr>
                <w:sz w:val="20"/>
                <w:szCs w:val="20"/>
              </w:rPr>
              <w:t>]</w:t>
            </w:r>
          </w:p>
        </w:tc>
        <w:tc>
          <w:tcPr>
            <w:tcW w:w="690" w:type="dxa"/>
            <w:vAlign w:val="center"/>
          </w:tcPr>
          <w:p w14:paraId="13FB4456" w14:textId="77777777" w:rsidR="00903DC5" w:rsidRPr="007968E5" w:rsidRDefault="00903DC5" w:rsidP="00DD70AF">
            <w:pPr>
              <w:rPr>
                <w:sz w:val="20"/>
                <w:szCs w:val="20"/>
              </w:rPr>
            </w:pPr>
            <w:r w:rsidRPr="007968E5">
              <w:rPr>
                <w:sz w:val="20"/>
                <w:szCs w:val="20"/>
              </w:rPr>
              <w:t>0.04</w:t>
            </w:r>
          </w:p>
        </w:tc>
        <w:tc>
          <w:tcPr>
            <w:tcW w:w="630" w:type="dxa"/>
            <w:vAlign w:val="center"/>
          </w:tcPr>
          <w:p w14:paraId="29794AB8" w14:textId="77777777" w:rsidR="00903DC5" w:rsidRPr="007968E5" w:rsidRDefault="00903DC5" w:rsidP="00DD70AF">
            <w:pPr>
              <w:rPr>
                <w:sz w:val="20"/>
                <w:szCs w:val="20"/>
              </w:rPr>
            </w:pPr>
            <w:r w:rsidRPr="007968E5">
              <w:rPr>
                <w:sz w:val="20"/>
                <w:szCs w:val="20"/>
              </w:rPr>
              <w:t>0.92</w:t>
            </w:r>
          </w:p>
        </w:tc>
        <w:tc>
          <w:tcPr>
            <w:tcW w:w="630" w:type="dxa"/>
            <w:vAlign w:val="center"/>
          </w:tcPr>
          <w:p w14:paraId="2D344684" w14:textId="77777777" w:rsidR="00903DC5" w:rsidRPr="007968E5" w:rsidRDefault="00903DC5" w:rsidP="00DD70AF">
            <w:pPr>
              <w:rPr>
                <w:b/>
                <w:bCs/>
                <w:sz w:val="20"/>
                <w:szCs w:val="20"/>
              </w:rPr>
            </w:pPr>
            <w:r w:rsidRPr="007968E5">
              <w:rPr>
                <w:sz w:val="20"/>
                <w:szCs w:val="20"/>
              </w:rPr>
              <w:t>.55</w:t>
            </w:r>
          </w:p>
        </w:tc>
        <w:tc>
          <w:tcPr>
            <w:tcW w:w="1826" w:type="dxa"/>
            <w:vAlign w:val="center"/>
          </w:tcPr>
          <w:p w14:paraId="49820F58" w14:textId="019BA234" w:rsidR="00903DC5" w:rsidRPr="007968E5" w:rsidRDefault="00903DC5" w:rsidP="00DD70AF">
            <w:pPr>
              <w:rPr>
                <w:sz w:val="20"/>
                <w:szCs w:val="20"/>
              </w:rPr>
            </w:pPr>
            <w:r w:rsidRPr="007968E5">
              <w:rPr>
                <w:sz w:val="20"/>
                <w:szCs w:val="20"/>
              </w:rPr>
              <w:t xml:space="preserve">-0.03 </w:t>
            </w:r>
            <w:r w:rsidR="00AD6839" w:rsidRPr="007968E5">
              <w:rPr>
                <w:sz w:val="20"/>
                <w:szCs w:val="20"/>
              </w:rPr>
              <w:t>[</w:t>
            </w:r>
            <w:r w:rsidRPr="007968E5">
              <w:rPr>
                <w:sz w:val="20"/>
                <w:szCs w:val="20"/>
              </w:rPr>
              <w:t>-1.88</w:t>
            </w:r>
            <w:r w:rsidR="00AD6839" w:rsidRPr="007968E5">
              <w:rPr>
                <w:sz w:val="20"/>
                <w:szCs w:val="20"/>
              </w:rPr>
              <w:t xml:space="preserve">, </w:t>
            </w:r>
            <w:r w:rsidRPr="007968E5">
              <w:rPr>
                <w:sz w:val="20"/>
                <w:szCs w:val="20"/>
              </w:rPr>
              <w:t>1.82</w:t>
            </w:r>
            <w:r w:rsidR="00AD6839" w:rsidRPr="007968E5">
              <w:rPr>
                <w:sz w:val="20"/>
                <w:szCs w:val="20"/>
              </w:rPr>
              <w:t>]</w:t>
            </w:r>
          </w:p>
        </w:tc>
        <w:tc>
          <w:tcPr>
            <w:tcW w:w="772" w:type="dxa"/>
            <w:vAlign w:val="center"/>
          </w:tcPr>
          <w:p w14:paraId="1D937132" w14:textId="77777777" w:rsidR="00903DC5" w:rsidRPr="007968E5" w:rsidRDefault="00903DC5" w:rsidP="00DD70AF">
            <w:pPr>
              <w:rPr>
                <w:sz w:val="20"/>
                <w:szCs w:val="20"/>
              </w:rPr>
            </w:pPr>
            <w:r w:rsidRPr="007968E5">
              <w:rPr>
                <w:sz w:val="20"/>
                <w:szCs w:val="20"/>
              </w:rPr>
              <w:t>0</w:t>
            </w:r>
          </w:p>
        </w:tc>
        <w:tc>
          <w:tcPr>
            <w:tcW w:w="636" w:type="dxa"/>
            <w:vAlign w:val="center"/>
          </w:tcPr>
          <w:p w14:paraId="3C6A56EB" w14:textId="77777777" w:rsidR="00903DC5" w:rsidRPr="007968E5" w:rsidRDefault="00903DC5" w:rsidP="00DD70AF">
            <w:pPr>
              <w:rPr>
                <w:sz w:val="20"/>
                <w:szCs w:val="20"/>
              </w:rPr>
            </w:pPr>
            <w:r w:rsidRPr="007968E5">
              <w:rPr>
                <w:sz w:val="20"/>
                <w:szCs w:val="20"/>
              </w:rPr>
              <w:t>0.94</w:t>
            </w:r>
          </w:p>
        </w:tc>
        <w:tc>
          <w:tcPr>
            <w:tcW w:w="636" w:type="dxa"/>
            <w:vAlign w:val="center"/>
          </w:tcPr>
          <w:p w14:paraId="56954159" w14:textId="77777777" w:rsidR="00903DC5" w:rsidRPr="007968E5" w:rsidRDefault="00903DC5" w:rsidP="00DD70AF">
            <w:pPr>
              <w:rPr>
                <w:b/>
                <w:bCs/>
                <w:sz w:val="20"/>
                <w:szCs w:val="20"/>
              </w:rPr>
            </w:pPr>
            <w:r w:rsidRPr="007968E5">
              <w:rPr>
                <w:sz w:val="20"/>
                <w:szCs w:val="20"/>
              </w:rPr>
              <w:t>.97</w:t>
            </w:r>
          </w:p>
        </w:tc>
      </w:tr>
      <w:tr w:rsidR="00AD6839" w:rsidRPr="007968E5" w14:paraId="584D53F4" w14:textId="77777777" w:rsidTr="00E34C54">
        <w:trPr>
          <w:trHeight w:val="70"/>
        </w:trPr>
        <w:tc>
          <w:tcPr>
            <w:tcW w:w="1403" w:type="dxa"/>
            <w:vMerge/>
          </w:tcPr>
          <w:p w14:paraId="7043751A" w14:textId="77777777" w:rsidR="00903DC5" w:rsidRPr="007968E5" w:rsidRDefault="00903DC5" w:rsidP="00DD70AF">
            <w:pPr>
              <w:rPr>
                <w:sz w:val="20"/>
                <w:szCs w:val="20"/>
              </w:rPr>
            </w:pPr>
          </w:p>
        </w:tc>
        <w:tc>
          <w:tcPr>
            <w:tcW w:w="1297" w:type="dxa"/>
            <w:vAlign w:val="center"/>
          </w:tcPr>
          <w:p w14:paraId="02F21681" w14:textId="6F74D605" w:rsidR="00903DC5" w:rsidRPr="007968E5" w:rsidRDefault="00903DC5" w:rsidP="00DD70AF">
            <w:pPr>
              <w:rPr>
                <w:sz w:val="20"/>
                <w:szCs w:val="20"/>
              </w:rPr>
            </w:pPr>
            <w:r w:rsidRPr="007968E5">
              <w:rPr>
                <w:sz w:val="20"/>
                <w:szCs w:val="20"/>
              </w:rPr>
              <w:t>Cognitive Composite</w:t>
            </w:r>
          </w:p>
        </w:tc>
        <w:tc>
          <w:tcPr>
            <w:tcW w:w="1920" w:type="dxa"/>
            <w:vAlign w:val="center"/>
          </w:tcPr>
          <w:p w14:paraId="1C560225" w14:textId="2FDBE716" w:rsidR="00903DC5" w:rsidRPr="007968E5" w:rsidRDefault="00903DC5" w:rsidP="00DD70AF">
            <w:pPr>
              <w:rPr>
                <w:sz w:val="20"/>
                <w:szCs w:val="20"/>
              </w:rPr>
            </w:pPr>
            <w:r w:rsidRPr="007968E5">
              <w:rPr>
                <w:sz w:val="20"/>
                <w:szCs w:val="20"/>
              </w:rPr>
              <w:t xml:space="preserve">-0.64 </w:t>
            </w:r>
            <w:r w:rsidR="00AD6839" w:rsidRPr="007968E5">
              <w:rPr>
                <w:sz w:val="20"/>
                <w:szCs w:val="20"/>
              </w:rPr>
              <w:t>[</w:t>
            </w:r>
            <w:r w:rsidRPr="007968E5">
              <w:rPr>
                <w:sz w:val="20"/>
                <w:szCs w:val="20"/>
              </w:rPr>
              <w:t>-2.44</w:t>
            </w:r>
            <w:r w:rsidR="00AD6839" w:rsidRPr="007968E5">
              <w:rPr>
                <w:sz w:val="20"/>
                <w:szCs w:val="20"/>
              </w:rPr>
              <w:t xml:space="preserve">, </w:t>
            </w:r>
            <w:r w:rsidRPr="007968E5">
              <w:rPr>
                <w:sz w:val="20"/>
                <w:szCs w:val="20"/>
              </w:rPr>
              <w:t>1.16</w:t>
            </w:r>
            <w:r w:rsidR="00AD6839" w:rsidRPr="007968E5">
              <w:rPr>
                <w:sz w:val="20"/>
                <w:szCs w:val="20"/>
              </w:rPr>
              <w:t>]</w:t>
            </w:r>
          </w:p>
        </w:tc>
        <w:tc>
          <w:tcPr>
            <w:tcW w:w="690" w:type="dxa"/>
            <w:vAlign w:val="center"/>
          </w:tcPr>
          <w:p w14:paraId="2A9D1086" w14:textId="77777777" w:rsidR="00903DC5" w:rsidRPr="007968E5" w:rsidRDefault="00903DC5" w:rsidP="00DD70AF">
            <w:pPr>
              <w:rPr>
                <w:sz w:val="20"/>
                <w:szCs w:val="20"/>
              </w:rPr>
            </w:pPr>
            <w:r w:rsidRPr="007968E5">
              <w:rPr>
                <w:sz w:val="20"/>
                <w:szCs w:val="20"/>
              </w:rPr>
              <w:t>-0.04</w:t>
            </w:r>
          </w:p>
        </w:tc>
        <w:tc>
          <w:tcPr>
            <w:tcW w:w="630" w:type="dxa"/>
            <w:vAlign w:val="center"/>
          </w:tcPr>
          <w:p w14:paraId="668FAF4E" w14:textId="77777777" w:rsidR="00903DC5" w:rsidRPr="007968E5" w:rsidRDefault="00903DC5" w:rsidP="00DD70AF">
            <w:pPr>
              <w:rPr>
                <w:sz w:val="20"/>
                <w:szCs w:val="20"/>
              </w:rPr>
            </w:pPr>
            <w:r w:rsidRPr="007968E5">
              <w:rPr>
                <w:sz w:val="20"/>
                <w:szCs w:val="20"/>
              </w:rPr>
              <w:t>0.92</w:t>
            </w:r>
          </w:p>
        </w:tc>
        <w:tc>
          <w:tcPr>
            <w:tcW w:w="630" w:type="dxa"/>
            <w:vAlign w:val="center"/>
          </w:tcPr>
          <w:p w14:paraId="3145403E" w14:textId="77777777" w:rsidR="00903DC5" w:rsidRPr="007968E5" w:rsidRDefault="00903DC5" w:rsidP="00DD70AF">
            <w:pPr>
              <w:rPr>
                <w:b/>
                <w:bCs/>
                <w:sz w:val="20"/>
                <w:szCs w:val="20"/>
              </w:rPr>
            </w:pPr>
            <w:r w:rsidRPr="007968E5">
              <w:rPr>
                <w:sz w:val="20"/>
                <w:szCs w:val="20"/>
              </w:rPr>
              <w:t>.49</w:t>
            </w:r>
          </w:p>
        </w:tc>
        <w:tc>
          <w:tcPr>
            <w:tcW w:w="1826" w:type="dxa"/>
            <w:vAlign w:val="center"/>
          </w:tcPr>
          <w:p w14:paraId="48BE5C7F" w14:textId="1AC58075" w:rsidR="00903DC5" w:rsidRPr="007968E5" w:rsidRDefault="00903DC5" w:rsidP="00DD70AF">
            <w:pPr>
              <w:rPr>
                <w:sz w:val="20"/>
                <w:szCs w:val="20"/>
              </w:rPr>
            </w:pPr>
            <w:r w:rsidRPr="007968E5">
              <w:rPr>
                <w:sz w:val="20"/>
                <w:szCs w:val="20"/>
              </w:rPr>
              <w:t xml:space="preserve">-0.77 </w:t>
            </w:r>
            <w:r w:rsidR="00AD6839" w:rsidRPr="007968E5">
              <w:rPr>
                <w:sz w:val="20"/>
                <w:szCs w:val="20"/>
              </w:rPr>
              <w:t>[</w:t>
            </w:r>
            <w:r w:rsidRPr="007968E5">
              <w:rPr>
                <w:sz w:val="20"/>
                <w:szCs w:val="20"/>
              </w:rPr>
              <w:t>-2.63</w:t>
            </w:r>
            <w:r w:rsidR="00AD6839" w:rsidRPr="007968E5">
              <w:rPr>
                <w:sz w:val="20"/>
                <w:szCs w:val="20"/>
              </w:rPr>
              <w:t xml:space="preserve">, </w:t>
            </w:r>
            <w:r w:rsidRPr="007968E5">
              <w:rPr>
                <w:sz w:val="20"/>
                <w:szCs w:val="20"/>
              </w:rPr>
              <w:t>1.09</w:t>
            </w:r>
            <w:r w:rsidR="00AD6839" w:rsidRPr="007968E5">
              <w:rPr>
                <w:sz w:val="20"/>
                <w:szCs w:val="20"/>
              </w:rPr>
              <w:t>]</w:t>
            </w:r>
          </w:p>
        </w:tc>
        <w:tc>
          <w:tcPr>
            <w:tcW w:w="772" w:type="dxa"/>
            <w:vAlign w:val="center"/>
          </w:tcPr>
          <w:p w14:paraId="49EF4309" w14:textId="77777777" w:rsidR="00903DC5" w:rsidRPr="007968E5" w:rsidRDefault="00903DC5" w:rsidP="00DD70AF">
            <w:pPr>
              <w:rPr>
                <w:sz w:val="20"/>
                <w:szCs w:val="20"/>
              </w:rPr>
            </w:pPr>
            <w:r w:rsidRPr="007968E5">
              <w:rPr>
                <w:sz w:val="20"/>
                <w:szCs w:val="20"/>
              </w:rPr>
              <w:t>-0.05</w:t>
            </w:r>
          </w:p>
        </w:tc>
        <w:tc>
          <w:tcPr>
            <w:tcW w:w="636" w:type="dxa"/>
            <w:vAlign w:val="center"/>
          </w:tcPr>
          <w:p w14:paraId="7AEB945F" w14:textId="77777777" w:rsidR="00903DC5" w:rsidRPr="007968E5" w:rsidRDefault="00903DC5" w:rsidP="00DD70AF">
            <w:pPr>
              <w:rPr>
                <w:sz w:val="20"/>
                <w:szCs w:val="20"/>
              </w:rPr>
            </w:pPr>
            <w:r w:rsidRPr="007968E5">
              <w:rPr>
                <w:sz w:val="20"/>
                <w:szCs w:val="20"/>
              </w:rPr>
              <w:t>0.95</w:t>
            </w:r>
          </w:p>
        </w:tc>
        <w:tc>
          <w:tcPr>
            <w:tcW w:w="636" w:type="dxa"/>
            <w:vAlign w:val="center"/>
          </w:tcPr>
          <w:p w14:paraId="3AA7F420" w14:textId="77777777" w:rsidR="00903DC5" w:rsidRPr="007968E5" w:rsidRDefault="00903DC5" w:rsidP="00DD70AF">
            <w:pPr>
              <w:rPr>
                <w:b/>
                <w:bCs/>
                <w:sz w:val="20"/>
                <w:szCs w:val="20"/>
              </w:rPr>
            </w:pPr>
            <w:r w:rsidRPr="007968E5">
              <w:rPr>
                <w:sz w:val="20"/>
                <w:szCs w:val="20"/>
              </w:rPr>
              <w:t>.42</w:t>
            </w:r>
          </w:p>
        </w:tc>
      </w:tr>
    </w:tbl>
    <w:p w14:paraId="2B0AFF00" w14:textId="0D5F6AF0" w:rsidR="001201E8" w:rsidRPr="00E230AC" w:rsidRDefault="00DD70AF" w:rsidP="00DD70AF">
      <w:r>
        <w:rPr>
          <w:i/>
          <w:iCs/>
        </w:rPr>
        <w:t xml:space="preserve">Note. </w:t>
      </w:r>
      <w:r>
        <w:t>Regression r</w:t>
      </w:r>
      <w:r w:rsidRPr="00E230AC">
        <w:t>esults</w:t>
      </w:r>
      <w:r>
        <w:t xml:space="preserve"> were</w:t>
      </w:r>
      <w:r w:rsidRPr="00E230AC">
        <w:t xml:space="preserve"> derived from the</w:t>
      </w:r>
      <w:r>
        <w:t xml:space="preserve"> one-factor model (“Overall ACEs”; Model 1) and</w:t>
      </w:r>
      <w:r w:rsidRPr="00E230AC">
        <w:t xml:space="preserve"> two-factor model (</w:t>
      </w:r>
      <w:r>
        <w:t xml:space="preserve">“Abuse” and “Household Dysfunction”; </w:t>
      </w:r>
      <w:r w:rsidRPr="00E230AC">
        <w:t>Model 2)</w:t>
      </w:r>
      <w:r>
        <w:t xml:space="preserve">. </w:t>
      </w:r>
      <w:r w:rsidRPr="00E230AC">
        <w:t>*</w:t>
      </w:r>
      <w:r w:rsidRPr="00E230AC">
        <w:rPr>
          <w:i/>
          <w:iCs/>
        </w:rPr>
        <w:t>p</w:t>
      </w:r>
      <w:r w:rsidRPr="00E230AC">
        <w:t xml:space="preserve"> &lt; .05, ** </w:t>
      </w:r>
      <w:r w:rsidRPr="00E230AC">
        <w:rPr>
          <w:i/>
          <w:iCs/>
        </w:rPr>
        <w:t>p</w:t>
      </w:r>
      <w:r w:rsidRPr="00E230AC">
        <w:t xml:space="preserve"> &lt; .01</w:t>
      </w:r>
    </w:p>
    <w:p w14:paraId="5FE57F4F" w14:textId="25DDD8FB" w:rsidR="001201E8" w:rsidRPr="00E230AC" w:rsidRDefault="001201E8" w:rsidP="00DD70AF">
      <w:r w:rsidRPr="00040072">
        <w:rPr>
          <w:b/>
          <w:bCs/>
        </w:rPr>
        <w:t xml:space="preserve">Table </w:t>
      </w:r>
      <w:r w:rsidR="00040072" w:rsidRPr="00040072">
        <w:rPr>
          <w:b/>
          <w:bCs/>
        </w:rPr>
        <w:t>S</w:t>
      </w:r>
      <w:r w:rsidR="00040072">
        <w:rPr>
          <w:b/>
          <w:bCs/>
        </w:rPr>
        <w:t>11</w:t>
      </w:r>
      <w:r w:rsidRPr="00040072">
        <w:rPr>
          <w:b/>
          <w:bCs/>
        </w:rPr>
        <w:t>.</w:t>
      </w:r>
      <w:r w:rsidRPr="00E230AC">
        <w:rPr>
          <w:b/>
          <w:bCs/>
        </w:rPr>
        <w:t xml:space="preserve"> </w:t>
      </w:r>
      <w:r w:rsidRPr="00E230AC">
        <w:t>Associations between maternal ACEs, abuse, and household dysfunction with socioemotional functioning using age- and sex-corrected standard scores for NIH Toolbox Emotion Battery at 54 months.</w:t>
      </w:r>
    </w:p>
    <w:tbl>
      <w:tblPr>
        <w:tblStyle w:val="TableGrid"/>
        <w:tblW w:w="10530" w:type="dxa"/>
        <w:tblInd w:w="-545" w:type="dxa"/>
        <w:tblLook w:val="04A0" w:firstRow="1" w:lastRow="0" w:firstColumn="1" w:lastColumn="0" w:noHBand="0" w:noVBand="1"/>
      </w:tblPr>
      <w:tblGrid>
        <w:gridCol w:w="1399"/>
        <w:gridCol w:w="1296"/>
        <w:gridCol w:w="1905"/>
        <w:gridCol w:w="802"/>
        <w:gridCol w:w="635"/>
        <w:gridCol w:w="566"/>
        <w:gridCol w:w="1817"/>
        <w:gridCol w:w="767"/>
        <w:gridCol w:w="635"/>
        <w:gridCol w:w="708"/>
      </w:tblGrid>
      <w:tr w:rsidR="005C24E2" w:rsidRPr="00403D8E" w14:paraId="49059568" w14:textId="77777777" w:rsidTr="00E34C54">
        <w:tc>
          <w:tcPr>
            <w:tcW w:w="1403" w:type="dxa"/>
          </w:tcPr>
          <w:p w14:paraId="77A5F2EE" w14:textId="77777777" w:rsidR="005C24E2" w:rsidRPr="00403D8E" w:rsidRDefault="005C24E2" w:rsidP="00DD70AF">
            <w:pPr>
              <w:rPr>
                <w:sz w:val="20"/>
                <w:szCs w:val="20"/>
              </w:rPr>
            </w:pPr>
          </w:p>
        </w:tc>
        <w:tc>
          <w:tcPr>
            <w:tcW w:w="1297" w:type="dxa"/>
          </w:tcPr>
          <w:p w14:paraId="0251F183" w14:textId="2DD3CE0E" w:rsidR="005C24E2" w:rsidRPr="00403D8E" w:rsidRDefault="00403D8E" w:rsidP="00DD70AF">
            <w:pPr>
              <w:rPr>
                <w:b/>
                <w:bCs/>
                <w:sz w:val="20"/>
                <w:szCs w:val="20"/>
              </w:rPr>
            </w:pPr>
            <w:r>
              <w:rPr>
                <w:b/>
                <w:bCs/>
                <w:sz w:val="20"/>
                <w:szCs w:val="20"/>
              </w:rPr>
              <w:t>Emotional Domains</w:t>
            </w:r>
          </w:p>
        </w:tc>
        <w:tc>
          <w:tcPr>
            <w:tcW w:w="3870" w:type="dxa"/>
            <w:gridSpan w:val="4"/>
            <w:vAlign w:val="center"/>
          </w:tcPr>
          <w:p w14:paraId="1CAAF314" w14:textId="77777777" w:rsidR="005C24E2" w:rsidRPr="00403D8E" w:rsidRDefault="005C24E2" w:rsidP="00DD70AF">
            <w:pPr>
              <w:rPr>
                <w:b/>
                <w:bCs/>
                <w:sz w:val="20"/>
                <w:szCs w:val="20"/>
              </w:rPr>
            </w:pPr>
            <w:r w:rsidRPr="00403D8E">
              <w:rPr>
                <w:b/>
                <w:bCs/>
                <w:sz w:val="20"/>
                <w:szCs w:val="20"/>
              </w:rPr>
              <w:t>Unadjusted Models</w:t>
            </w:r>
          </w:p>
        </w:tc>
        <w:tc>
          <w:tcPr>
            <w:tcW w:w="3960" w:type="dxa"/>
            <w:gridSpan w:val="4"/>
            <w:vAlign w:val="center"/>
          </w:tcPr>
          <w:p w14:paraId="653BFA7E" w14:textId="77777777" w:rsidR="005C24E2" w:rsidRPr="00403D8E" w:rsidRDefault="005C24E2" w:rsidP="00DD70AF">
            <w:pPr>
              <w:rPr>
                <w:b/>
                <w:bCs/>
                <w:sz w:val="20"/>
                <w:szCs w:val="20"/>
              </w:rPr>
            </w:pPr>
            <w:r w:rsidRPr="00403D8E">
              <w:rPr>
                <w:b/>
                <w:bCs/>
                <w:sz w:val="20"/>
                <w:szCs w:val="20"/>
              </w:rPr>
              <w:t>Adjusted Models</w:t>
            </w:r>
          </w:p>
        </w:tc>
      </w:tr>
      <w:tr w:rsidR="005C24E2" w:rsidRPr="00403D8E" w14:paraId="39409EC3" w14:textId="77777777" w:rsidTr="00E34C54">
        <w:tc>
          <w:tcPr>
            <w:tcW w:w="1403" w:type="dxa"/>
          </w:tcPr>
          <w:p w14:paraId="38050F81" w14:textId="77777777" w:rsidR="005C24E2" w:rsidRPr="00403D8E" w:rsidRDefault="005C24E2" w:rsidP="00DD70AF">
            <w:pPr>
              <w:rPr>
                <w:sz w:val="20"/>
                <w:szCs w:val="20"/>
              </w:rPr>
            </w:pPr>
          </w:p>
        </w:tc>
        <w:tc>
          <w:tcPr>
            <w:tcW w:w="1297" w:type="dxa"/>
            <w:vAlign w:val="center"/>
          </w:tcPr>
          <w:p w14:paraId="76418441" w14:textId="0704B75A" w:rsidR="005C24E2" w:rsidRPr="00403D8E" w:rsidRDefault="005C24E2" w:rsidP="00DD70AF">
            <w:pPr>
              <w:rPr>
                <w:sz w:val="20"/>
                <w:szCs w:val="20"/>
              </w:rPr>
            </w:pPr>
          </w:p>
        </w:tc>
        <w:tc>
          <w:tcPr>
            <w:tcW w:w="1932" w:type="dxa"/>
            <w:vAlign w:val="center"/>
          </w:tcPr>
          <w:p w14:paraId="4A7BAAC6" w14:textId="77777777" w:rsidR="005C24E2" w:rsidRPr="00403D8E" w:rsidRDefault="005C24E2" w:rsidP="00E34C54">
            <w:pPr>
              <w:jc w:val="center"/>
              <w:rPr>
                <w:sz w:val="20"/>
                <w:szCs w:val="20"/>
              </w:rPr>
            </w:pPr>
            <w:r w:rsidRPr="00403D8E">
              <w:rPr>
                <w:sz w:val="20"/>
                <w:szCs w:val="20"/>
              </w:rPr>
              <w:t>B [95% CI]</w:t>
            </w:r>
          </w:p>
        </w:tc>
        <w:tc>
          <w:tcPr>
            <w:tcW w:w="805" w:type="dxa"/>
            <w:vAlign w:val="center"/>
          </w:tcPr>
          <w:p w14:paraId="05533CD5" w14:textId="77777777" w:rsidR="005C24E2" w:rsidRPr="00403D8E" w:rsidRDefault="005C24E2" w:rsidP="00E34C54">
            <w:pPr>
              <w:jc w:val="center"/>
              <w:rPr>
                <w:sz w:val="20"/>
                <w:szCs w:val="20"/>
              </w:rPr>
            </w:pPr>
            <w:r w:rsidRPr="00403D8E">
              <w:rPr>
                <w:sz w:val="20"/>
                <w:szCs w:val="20"/>
              </w:rPr>
              <w:t>β</w:t>
            </w:r>
          </w:p>
        </w:tc>
        <w:tc>
          <w:tcPr>
            <w:tcW w:w="636" w:type="dxa"/>
            <w:vAlign w:val="center"/>
          </w:tcPr>
          <w:p w14:paraId="6551751E" w14:textId="77777777" w:rsidR="005C24E2" w:rsidRPr="00403D8E" w:rsidRDefault="005C24E2" w:rsidP="00E34C54">
            <w:pPr>
              <w:jc w:val="center"/>
              <w:rPr>
                <w:sz w:val="20"/>
                <w:szCs w:val="20"/>
              </w:rPr>
            </w:pPr>
            <w:r w:rsidRPr="00403D8E">
              <w:rPr>
                <w:sz w:val="20"/>
                <w:szCs w:val="20"/>
              </w:rPr>
              <w:t>SE</w:t>
            </w:r>
          </w:p>
        </w:tc>
        <w:tc>
          <w:tcPr>
            <w:tcW w:w="497" w:type="dxa"/>
            <w:vAlign w:val="center"/>
          </w:tcPr>
          <w:p w14:paraId="0106F384" w14:textId="77777777" w:rsidR="005C24E2" w:rsidRPr="00403D8E" w:rsidRDefault="005C24E2" w:rsidP="00E34C54">
            <w:pPr>
              <w:jc w:val="center"/>
              <w:rPr>
                <w:sz w:val="20"/>
                <w:szCs w:val="20"/>
              </w:rPr>
            </w:pPr>
            <w:r w:rsidRPr="00403D8E">
              <w:rPr>
                <w:sz w:val="20"/>
                <w:szCs w:val="20"/>
              </w:rPr>
              <w:t>p</w:t>
            </w:r>
          </w:p>
        </w:tc>
        <w:tc>
          <w:tcPr>
            <w:tcW w:w="1842" w:type="dxa"/>
            <w:vAlign w:val="center"/>
          </w:tcPr>
          <w:p w14:paraId="02B8CCD9" w14:textId="77777777" w:rsidR="005C24E2" w:rsidRPr="00403D8E" w:rsidRDefault="005C24E2" w:rsidP="00E34C54">
            <w:pPr>
              <w:jc w:val="center"/>
              <w:rPr>
                <w:sz w:val="20"/>
                <w:szCs w:val="20"/>
              </w:rPr>
            </w:pPr>
            <w:r w:rsidRPr="00403D8E">
              <w:rPr>
                <w:sz w:val="20"/>
                <w:szCs w:val="20"/>
              </w:rPr>
              <w:t>B [95% CI]</w:t>
            </w:r>
          </w:p>
        </w:tc>
        <w:tc>
          <w:tcPr>
            <w:tcW w:w="771" w:type="dxa"/>
            <w:vAlign w:val="center"/>
          </w:tcPr>
          <w:p w14:paraId="069755A9" w14:textId="77777777" w:rsidR="005C24E2" w:rsidRPr="00403D8E" w:rsidRDefault="005C24E2" w:rsidP="00E34C54">
            <w:pPr>
              <w:jc w:val="center"/>
              <w:rPr>
                <w:sz w:val="20"/>
                <w:szCs w:val="20"/>
              </w:rPr>
            </w:pPr>
            <w:r w:rsidRPr="00403D8E">
              <w:rPr>
                <w:sz w:val="20"/>
                <w:szCs w:val="20"/>
              </w:rPr>
              <w:t>β</w:t>
            </w:r>
          </w:p>
        </w:tc>
        <w:tc>
          <w:tcPr>
            <w:tcW w:w="636" w:type="dxa"/>
            <w:vAlign w:val="center"/>
          </w:tcPr>
          <w:p w14:paraId="76BDF58A" w14:textId="77777777" w:rsidR="005C24E2" w:rsidRPr="00403D8E" w:rsidRDefault="005C24E2" w:rsidP="00E34C54">
            <w:pPr>
              <w:jc w:val="center"/>
              <w:rPr>
                <w:sz w:val="20"/>
                <w:szCs w:val="20"/>
              </w:rPr>
            </w:pPr>
            <w:r w:rsidRPr="00403D8E">
              <w:rPr>
                <w:sz w:val="20"/>
                <w:szCs w:val="20"/>
              </w:rPr>
              <w:t>SE</w:t>
            </w:r>
          </w:p>
        </w:tc>
        <w:tc>
          <w:tcPr>
            <w:tcW w:w="711" w:type="dxa"/>
            <w:vAlign w:val="center"/>
          </w:tcPr>
          <w:p w14:paraId="7081A916" w14:textId="77777777" w:rsidR="005C24E2" w:rsidRPr="00403D8E" w:rsidRDefault="005C24E2" w:rsidP="00E34C54">
            <w:pPr>
              <w:jc w:val="center"/>
              <w:rPr>
                <w:sz w:val="20"/>
                <w:szCs w:val="20"/>
              </w:rPr>
            </w:pPr>
            <w:r w:rsidRPr="00403D8E">
              <w:rPr>
                <w:sz w:val="20"/>
                <w:szCs w:val="20"/>
              </w:rPr>
              <w:t>p</w:t>
            </w:r>
          </w:p>
        </w:tc>
      </w:tr>
      <w:tr w:rsidR="005C24E2" w:rsidRPr="00403D8E" w14:paraId="03B2C24C" w14:textId="77777777" w:rsidTr="00E34C54">
        <w:tc>
          <w:tcPr>
            <w:tcW w:w="1403" w:type="dxa"/>
            <w:vMerge w:val="restart"/>
            <w:tcBorders>
              <w:top w:val="single" w:sz="12" w:space="0" w:color="auto"/>
            </w:tcBorders>
          </w:tcPr>
          <w:p w14:paraId="34C045C2" w14:textId="0BD1FA89" w:rsidR="005C24E2" w:rsidRPr="00403D8E" w:rsidRDefault="00403D8E" w:rsidP="00DD70AF">
            <w:pPr>
              <w:rPr>
                <w:b/>
                <w:bCs/>
                <w:sz w:val="20"/>
                <w:szCs w:val="20"/>
              </w:rPr>
            </w:pPr>
            <w:r w:rsidRPr="00403D8E">
              <w:rPr>
                <w:b/>
                <w:bCs/>
                <w:sz w:val="20"/>
                <w:szCs w:val="20"/>
              </w:rPr>
              <w:t xml:space="preserve">Overall </w:t>
            </w:r>
            <w:r w:rsidR="005C24E2" w:rsidRPr="00403D8E">
              <w:rPr>
                <w:b/>
                <w:bCs/>
                <w:sz w:val="20"/>
                <w:szCs w:val="20"/>
              </w:rPr>
              <w:t>ACEs</w:t>
            </w:r>
          </w:p>
        </w:tc>
        <w:tc>
          <w:tcPr>
            <w:tcW w:w="1297" w:type="dxa"/>
            <w:tcBorders>
              <w:top w:val="single" w:sz="12" w:space="0" w:color="auto"/>
            </w:tcBorders>
            <w:vAlign w:val="center"/>
          </w:tcPr>
          <w:p w14:paraId="61FFB4AE" w14:textId="239F63B1" w:rsidR="005C24E2" w:rsidRPr="00403D8E" w:rsidRDefault="005C24E2" w:rsidP="00DD70AF">
            <w:pPr>
              <w:rPr>
                <w:sz w:val="20"/>
                <w:szCs w:val="20"/>
              </w:rPr>
            </w:pPr>
            <w:r w:rsidRPr="00403D8E">
              <w:rPr>
                <w:sz w:val="20"/>
                <w:szCs w:val="20"/>
              </w:rPr>
              <w:t>Anxiety</w:t>
            </w:r>
          </w:p>
        </w:tc>
        <w:tc>
          <w:tcPr>
            <w:tcW w:w="1932" w:type="dxa"/>
            <w:tcBorders>
              <w:top w:val="single" w:sz="12" w:space="0" w:color="auto"/>
            </w:tcBorders>
            <w:vAlign w:val="center"/>
          </w:tcPr>
          <w:p w14:paraId="29C36296" w14:textId="7E9C3DF8" w:rsidR="005C24E2" w:rsidRPr="00403D8E" w:rsidRDefault="005C24E2" w:rsidP="00E34C54">
            <w:pPr>
              <w:jc w:val="center"/>
              <w:rPr>
                <w:sz w:val="20"/>
                <w:szCs w:val="20"/>
              </w:rPr>
            </w:pPr>
            <w:r w:rsidRPr="00403D8E">
              <w:rPr>
                <w:sz w:val="20"/>
                <w:szCs w:val="20"/>
              </w:rPr>
              <w:t>0.16 [-0.70, 1.03]</w:t>
            </w:r>
          </w:p>
        </w:tc>
        <w:tc>
          <w:tcPr>
            <w:tcW w:w="805" w:type="dxa"/>
            <w:tcBorders>
              <w:top w:val="single" w:sz="12" w:space="0" w:color="auto"/>
            </w:tcBorders>
            <w:vAlign w:val="center"/>
          </w:tcPr>
          <w:p w14:paraId="47A9D322" w14:textId="77777777" w:rsidR="005C24E2" w:rsidRPr="00403D8E" w:rsidRDefault="005C24E2" w:rsidP="00E34C54">
            <w:pPr>
              <w:jc w:val="center"/>
              <w:rPr>
                <w:sz w:val="20"/>
                <w:szCs w:val="20"/>
              </w:rPr>
            </w:pPr>
            <w:r w:rsidRPr="00403D8E">
              <w:rPr>
                <w:sz w:val="20"/>
                <w:szCs w:val="20"/>
              </w:rPr>
              <w:t>0.02</w:t>
            </w:r>
          </w:p>
        </w:tc>
        <w:tc>
          <w:tcPr>
            <w:tcW w:w="636" w:type="dxa"/>
            <w:tcBorders>
              <w:top w:val="single" w:sz="12" w:space="0" w:color="auto"/>
            </w:tcBorders>
            <w:vAlign w:val="center"/>
          </w:tcPr>
          <w:p w14:paraId="5915937F" w14:textId="77777777" w:rsidR="005C24E2" w:rsidRPr="00403D8E" w:rsidRDefault="005C24E2" w:rsidP="00E34C54">
            <w:pPr>
              <w:jc w:val="center"/>
              <w:rPr>
                <w:sz w:val="20"/>
                <w:szCs w:val="20"/>
              </w:rPr>
            </w:pPr>
            <w:r w:rsidRPr="00403D8E">
              <w:rPr>
                <w:sz w:val="20"/>
                <w:szCs w:val="20"/>
              </w:rPr>
              <w:t>0.44</w:t>
            </w:r>
          </w:p>
        </w:tc>
        <w:tc>
          <w:tcPr>
            <w:tcW w:w="497" w:type="dxa"/>
            <w:tcBorders>
              <w:top w:val="single" w:sz="12" w:space="0" w:color="auto"/>
            </w:tcBorders>
            <w:vAlign w:val="center"/>
          </w:tcPr>
          <w:p w14:paraId="2BC8484E" w14:textId="77777777" w:rsidR="005C24E2" w:rsidRPr="00403D8E" w:rsidRDefault="005C24E2" w:rsidP="00E34C54">
            <w:pPr>
              <w:jc w:val="center"/>
              <w:rPr>
                <w:sz w:val="20"/>
                <w:szCs w:val="20"/>
              </w:rPr>
            </w:pPr>
            <w:r w:rsidRPr="00403D8E">
              <w:rPr>
                <w:sz w:val="20"/>
                <w:szCs w:val="20"/>
              </w:rPr>
              <w:t>.71</w:t>
            </w:r>
          </w:p>
        </w:tc>
        <w:tc>
          <w:tcPr>
            <w:tcW w:w="1842" w:type="dxa"/>
            <w:tcBorders>
              <w:top w:val="single" w:sz="12" w:space="0" w:color="auto"/>
            </w:tcBorders>
            <w:vAlign w:val="center"/>
          </w:tcPr>
          <w:p w14:paraId="3D8A91A8" w14:textId="45018F46" w:rsidR="005C24E2" w:rsidRPr="00403D8E" w:rsidRDefault="005C24E2" w:rsidP="00E34C54">
            <w:pPr>
              <w:jc w:val="center"/>
              <w:rPr>
                <w:sz w:val="20"/>
                <w:szCs w:val="20"/>
              </w:rPr>
            </w:pPr>
            <w:r w:rsidRPr="00403D8E">
              <w:rPr>
                <w:sz w:val="20"/>
                <w:szCs w:val="20"/>
              </w:rPr>
              <w:t>0.23 [-0.67, 1.12]</w:t>
            </w:r>
          </w:p>
        </w:tc>
        <w:tc>
          <w:tcPr>
            <w:tcW w:w="771" w:type="dxa"/>
            <w:tcBorders>
              <w:top w:val="single" w:sz="12" w:space="0" w:color="auto"/>
            </w:tcBorders>
            <w:vAlign w:val="center"/>
          </w:tcPr>
          <w:p w14:paraId="0802B227" w14:textId="77777777" w:rsidR="005C24E2" w:rsidRPr="00403D8E" w:rsidRDefault="005C24E2" w:rsidP="00E34C54">
            <w:pPr>
              <w:jc w:val="center"/>
              <w:rPr>
                <w:sz w:val="20"/>
                <w:szCs w:val="20"/>
              </w:rPr>
            </w:pPr>
            <w:r w:rsidRPr="00403D8E">
              <w:rPr>
                <w:sz w:val="20"/>
                <w:szCs w:val="20"/>
              </w:rPr>
              <w:t>0.02</w:t>
            </w:r>
          </w:p>
        </w:tc>
        <w:tc>
          <w:tcPr>
            <w:tcW w:w="636" w:type="dxa"/>
            <w:tcBorders>
              <w:top w:val="single" w:sz="12" w:space="0" w:color="auto"/>
            </w:tcBorders>
            <w:vAlign w:val="center"/>
          </w:tcPr>
          <w:p w14:paraId="6A7926A8" w14:textId="77777777" w:rsidR="005C24E2" w:rsidRPr="00403D8E" w:rsidRDefault="005C24E2" w:rsidP="00E34C54">
            <w:pPr>
              <w:jc w:val="center"/>
              <w:rPr>
                <w:sz w:val="20"/>
                <w:szCs w:val="20"/>
              </w:rPr>
            </w:pPr>
            <w:r w:rsidRPr="00403D8E">
              <w:rPr>
                <w:sz w:val="20"/>
                <w:szCs w:val="20"/>
              </w:rPr>
              <w:t>0.46</w:t>
            </w:r>
          </w:p>
        </w:tc>
        <w:tc>
          <w:tcPr>
            <w:tcW w:w="711" w:type="dxa"/>
            <w:tcBorders>
              <w:top w:val="single" w:sz="12" w:space="0" w:color="auto"/>
            </w:tcBorders>
            <w:vAlign w:val="center"/>
          </w:tcPr>
          <w:p w14:paraId="44CCE67A" w14:textId="77777777" w:rsidR="005C24E2" w:rsidRPr="00403D8E" w:rsidRDefault="005C24E2" w:rsidP="00E34C54">
            <w:pPr>
              <w:jc w:val="center"/>
              <w:rPr>
                <w:sz w:val="20"/>
                <w:szCs w:val="20"/>
              </w:rPr>
            </w:pPr>
            <w:r w:rsidRPr="00403D8E">
              <w:rPr>
                <w:sz w:val="20"/>
                <w:szCs w:val="20"/>
              </w:rPr>
              <w:t>.62</w:t>
            </w:r>
          </w:p>
        </w:tc>
      </w:tr>
      <w:tr w:rsidR="005C24E2" w:rsidRPr="00403D8E" w14:paraId="3F1C06CE" w14:textId="77777777" w:rsidTr="00E34C54">
        <w:tc>
          <w:tcPr>
            <w:tcW w:w="1403" w:type="dxa"/>
            <w:vMerge/>
          </w:tcPr>
          <w:p w14:paraId="093A9582" w14:textId="77777777" w:rsidR="005C24E2" w:rsidRPr="00403D8E" w:rsidRDefault="005C24E2" w:rsidP="00DD70AF">
            <w:pPr>
              <w:rPr>
                <w:b/>
                <w:bCs/>
                <w:sz w:val="20"/>
                <w:szCs w:val="20"/>
              </w:rPr>
            </w:pPr>
          </w:p>
        </w:tc>
        <w:tc>
          <w:tcPr>
            <w:tcW w:w="1297" w:type="dxa"/>
            <w:vAlign w:val="center"/>
          </w:tcPr>
          <w:p w14:paraId="7BD48744" w14:textId="4F40EFC1" w:rsidR="005C24E2" w:rsidRPr="00403D8E" w:rsidRDefault="005C24E2" w:rsidP="00DD70AF">
            <w:pPr>
              <w:rPr>
                <w:sz w:val="20"/>
                <w:szCs w:val="20"/>
              </w:rPr>
            </w:pPr>
            <w:r w:rsidRPr="00403D8E">
              <w:rPr>
                <w:sz w:val="20"/>
                <w:szCs w:val="20"/>
              </w:rPr>
              <w:t>Negative Psychosocial Functioning</w:t>
            </w:r>
          </w:p>
        </w:tc>
        <w:tc>
          <w:tcPr>
            <w:tcW w:w="1932" w:type="dxa"/>
            <w:vAlign w:val="center"/>
          </w:tcPr>
          <w:p w14:paraId="23563B9C" w14:textId="0890F0F6" w:rsidR="005C24E2" w:rsidRPr="00403D8E" w:rsidRDefault="005C24E2" w:rsidP="00E34C54">
            <w:pPr>
              <w:jc w:val="center"/>
              <w:rPr>
                <w:sz w:val="20"/>
                <w:szCs w:val="20"/>
              </w:rPr>
            </w:pPr>
            <w:r w:rsidRPr="00403D8E">
              <w:rPr>
                <w:sz w:val="20"/>
                <w:szCs w:val="20"/>
              </w:rPr>
              <w:t>0.57 [-0.21, 1.34]</w:t>
            </w:r>
          </w:p>
        </w:tc>
        <w:tc>
          <w:tcPr>
            <w:tcW w:w="805" w:type="dxa"/>
            <w:vAlign w:val="center"/>
          </w:tcPr>
          <w:p w14:paraId="3E39858C" w14:textId="77777777" w:rsidR="005C24E2" w:rsidRPr="00403D8E" w:rsidRDefault="005C24E2" w:rsidP="00E34C54">
            <w:pPr>
              <w:jc w:val="center"/>
              <w:rPr>
                <w:sz w:val="20"/>
                <w:szCs w:val="20"/>
              </w:rPr>
            </w:pPr>
            <w:r w:rsidRPr="00403D8E">
              <w:rPr>
                <w:sz w:val="20"/>
                <w:szCs w:val="20"/>
              </w:rPr>
              <w:t>0.06</w:t>
            </w:r>
          </w:p>
        </w:tc>
        <w:tc>
          <w:tcPr>
            <w:tcW w:w="636" w:type="dxa"/>
            <w:vAlign w:val="center"/>
          </w:tcPr>
          <w:p w14:paraId="3FC51657" w14:textId="77777777" w:rsidR="005C24E2" w:rsidRPr="00403D8E" w:rsidRDefault="005C24E2" w:rsidP="00E34C54">
            <w:pPr>
              <w:jc w:val="center"/>
              <w:rPr>
                <w:sz w:val="20"/>
                <w:szCs w:val="20"/>
              </w:rPr>
            </w:pPr>
            <w:r w:rsidRPr="00403D8E">
              <w:rPr>
                <w:sz w:val="20"/>
                <w:szCs w:val="20"/>
              </w:rPr>
              <w:t>0.39</w:t>
            </w:r>
          </w:p>
        </w:tc>
        <w:tc>
          <w:tcPr>
            <w:tcW w:w="497" w:type="dxa"/>
            <w:vAlign w:val="center"/>
          </w:tcPr>
          <w:p w14:paraId="06F6D037" w14:textId="77777777" w:rsidR="005C24E2" w:rsidRPr="00403D8E" w:rsidRDefault="005C24E2" w:rsidP="00E34C54">
            <w:pPr>
              <w:jc w:val="center"/>
              <w:rPr>
                <w:sz w:val="20"/>
                <w:szCs w:val="20"/>
              </w:rPr>
            </w:pPr>
            <w:r w:rsidRPr="00403D8E">
              <w:rPr>
                <w:sz w:val="20"/>
                <w:szCs w:val="20"/>
              </w:rPr>
              <w:t>.15</w:t>
            </w:r>
          </w:p>
        </w:tc>
        <w:tc>
          <w:tcPr>
            <w:tcW w:w="1842" w:type="dxa"/>
            <w:vAlign w:val="center"/>
          </w:tcPr>
          <w:p w14:paraId="459E81D5" w14:textId="7A9069D6" w:rsidR="005C24E2" w:rsidRPr="00403D8E" w:rsidRDefault="005C24E2" w:rsidP="00E34C54">
            <w:pPr>
              <w:jc w:val="center"/>
              <w:rPr>
                <w:sz w:val="20"/>
                <w:szCs w:val="20"/>
              </w:rPr>
            </w:pPr>
            <w:r w:rsidRPr="00403D8E">
              <w:rPr>
                <w:sz w:val="20"/>
                <w:szCs w:val="20"/>
              </w:rPr>
              <w:t>0.63 [-0.16, 1.41]</w:t>
            </w:r>
          </w:p>
        </w:tc>
        <w:tc>
          <w:tcPr>
            <w:tcW w:w="771" w:type="dxa"/>
            <w:vAlign w:val="center"/>
          </w:tcPr>
          <w:p w14:paraId="6CE79687" w14:textId="77777777" w:rsidR="005C24E2" w:rsidRPr="00403D8E" w:rsidRDefault="005C24E2" w:rsidP="00E34C54">
            <w:pPr>
              <w:jc w:val="center"/>
              <w:rPr>
                <w:sz w:val="20"/>
                <w:szCs w:val="20"/>
              </w:rPr>
            </w:pPr>
            <w:r w:rsidRPr="00403D8E">
              <w:rPr>
                <w:sz w:val="20"/>
                <w:szCs w:val="20"/>
              </w:rPr>
              <w:t>0.07</w:t>
            </w:r>
          </w:p>
        </w:tc>
        <w:tc>
          <w:tcPr>
            <w:tcW w:w="636" w:type="dxa"/>
            <w:vAlign w:val="center"/>
          </w:tcPr>
          <w:p w14:paraId="0B86A432" w14:textId="77777777" w:rsidR="005C24E2" w:rsidRPr="00403D8E" w:rsidRDefault="005C24E2" w:rsidP="00E34C54">
            <w:pPr>
              <w:jc w:val="center"/>
              <w:rPr>
                <w:sz w:val="20"/>
                <w:szCs w:val="20"/>
              </w:rPr>
            </w:pPr>
            <w:r w:rsidRPr="00403D8E">
              <w:rPr>
                <w:sz w:val="20"/>
                <w:szCs w:val="20"/>
              </w:rPr>
              <w:t>0.4</w:t>
            </w:r>
          </w:p>
        </w:tc>
        <w:tc>
          <w:tcPr>
            <w:tcW w:w="711" w:type="dxa"/>
            <w:vAlign w:val="center"/>
          </w:tcPr>
          <w:p w14:paraId="4755BC0D" w14:textId="77777777" w:rsidR="005C24E2" w:rsidRPr="00403D8E" w:rsidRDefault="005C24E2" w:rsidP="00E34C54">
            <w:pPr>
              <w:jc w:val="center"/>
              <w:rPr>
                <w:sz w:val="20"/>
                <w:szCs w:val="20"/>
              </w:rPr>
            </w:pPr>
            <w:r w:rsidRPr="00403D8E">
              <w:rPr>
                <w:sz w:val="20"/>
                <w:szCs w:val="20"/>
              </w:rPr>
              <w:t>.12</w:t>
            </w:r>
          </w:p>
        </w:tc>
      </w:tr>
      <w:tr w:rsidR="005C24E2" w:rsidRPr="00403D8E" w14:paraId="363D2D42" w14:textId="77777777" w:rsidTr="00E34C54">
        <w:tc>
          <w:tcPr>
            <w:tcW w:w="1403" w:type="dxa"/>
            <w:vMerge/>
          </w:tcPr>
          <w:p w14:paraId="6927C17B" w14:textId="77777777" w:rsidR="005C24E2" w:rsidRPr="00403D8E" w:rsidRDefault="005C24E2" w:rsidP="00DD70AF">
            <w:pPr>
              <w:rPr>
                <w:b/>
                <w:bCs/>
                <w:sz w:val="20"/>
                <w:szCs w:val="20"/>
              </w:rPr>
            </w:pPr>
          </w:p>
        </w:tc>
        <w:tc>
          <w:tcPr>
            <w:tcW w:w="1297" w:type="dxa"/>
            <w:vAlign w:val="center"/>
          </w:tcPr>
          <w:p w14:paraId="313DDCA3" w14:textId="27866043" w:rsidR="005C24E2" w:rsidRPr="00403D8E" w:rsidRDefault="005C24E2" w:rsidP="00DD70AF">
            <w:pPr>
              <w:rPr>
                <w:sz w:val="20"/>
                <w:szCs w:val="20"/>
              </w:rPr>
            </w:pPr>
            <w:r w:rsidRPr="00403D8E">
              <w:rPr>
                <w:sz w:val="20"/>
                <w:szCs w:val="20"/>
              </w:rPr>
              <w:t>Well-Being</w:t>
            </w:r>
          </w:p>
        </w:tc>
        <w:tc>
          <w:tcPr>
            <w:tcW w:w="1932" w:type="dxa"/>
            <w:vAlign w:val="center"/>
          </w:tcPr>
          <w:p w14:paraId="2D461DDA" w14:textId="1B09EEB5" w:rsidR="005C24E2" w:rsidRPr="00403D8E" w:rsidRDefault="005C24E2" w:rsidP="00E34C54">
            <w:pPr>
              <w:jc w:val="center"/>
              <w:rPr>
                <w:sz w:val="20"/>
                <w:szCs w:val="20"/>
              </w:rPr>
            </w:pPr>
            <w:r w:rsidRPr="00403D8E">
              <w:rPr>
                <w:sz w:val="20"/>
                <w:szCs w:val="20"/>
              </w:rPr>
              <w:t>-0.99 [-1.79, -0.19]</w:t>
            </w:r>
          </w:p>
        </w:tc>
        <w:tc>
          <w:tcPr>
            <w:tcW w:w="805" w:type="dxa"/>
            <w:vAlign w:val="center"/>
          </w:tcPr>
          <w:p w14:paraId="75F3F65B" w14:textId="77777777" w:rsidR="005C24E2" w:rsidRPr="00403D8E" w:rsidRDefault="005C24E2" w:rsidP="00E34C54">
            <w:pPr>
              <w:jc w:val="center"/>
              <w:rPr>
                <w:sz w:val="20"/>
                <w:szCs w:val="20"/>
              </w:rPr>
            </w:pPr>
            <w:r w:rsidRPr="00403D8E">
              <w:rPr>
                <w:sz w:val="20"/>
                <w:szCs w:val="20"/>
              </w:rPr>
              <w:t>-0.11</w:t>
            </w:r>
          </w:p>
        </w:tc>
        <w:tc>
          <w:tcPr>
            <w:tcW w:w="636" w:type="dxa"/>
            <w:vAlign w:val="center"/>
          </w:tcPr>
          <w:p w14:paraId="2B3EE9CF" w14:textId="77777777" w:rsidR="005C24E2" w:rsidRPr="00403D8E" w:rsidRDefault="005C24E2" w:rsidP="00E34C54">
            <w:pPr>
              <w:jc w:val="center"/>
              <w:rPr>
                <w:sz w:val="20"/>
                <w:szCs w:val="20"/>
              </w:rPr>
            </w:pPr>
            <w:r w:rsidRPr="00403D8E">
              <w:rPr>
                <w:sz w:val="20"/>
                <w:szCs w:val="20"/>
              </w:rPr>
              <w:t>0.41</w:t>
            </w:r>
          </w:p>
        </w:tc>
        <w:tc>
          <w:tcPr>
            <w:tcW w:w="497" w:type="dxa"/>
            <w:vAlign w:val="center"/>
          </w:tcPr>
          <w:p w14:paraId="279C81A4" w14:textId="77777777" w:rsidR="005C24E2" w:rsidRPr="00403D8E" w:rsidRDefault="005C24E2" w:rsidP="00E34C54">
            <w:pPr>
              <w:jc w:val="center"/>
              <w:rPr>
                <w:sz w:val="20"/>
                <w:szCs w:val="20"/>
              </w:rPr>
            </w:pPr>
            <w:r w:rsidRPr="00403D8E">
              <w:rPr>
                <w:sz w:val="20"/>
                <w:szCs w:val="20"/>
              </w:rPr>
              <w:t>.02*</w:t>
            </w:r>
          </w:p>
        </w:tc>
        <w:tc>
          <w:tcPr>
            <w:tcW w:w="1842" w:type="dxa"/>
            <w:vAlign w:val="center"/>
          </w:tcPr>
          <w:p w14:paraId="3A264972" w14:textId="050CF14C" w:rsidR="005C24E2" w:rsidRPr="00403D8E" w:rsidRDefault="005C24E2" w:rsidP="00E34C54">
            <w:pPr>
              <w:jc w:val="center"/>
              <w:rPr>
                <w:sz w:val="20"/>
                <w:szCs w:val="20"/>
              </w:rPr>
            </w:pPr>
            <w:r w:rsidRPr="00403D8E">
              <w:rPr>
                <w:sz w:val="20"/>
                <w:szCs w:val="20"/>
              </w:rPr>
              <w:t>-1.01 [-1.79, -0.24]</w:t>
            </w:r>
          </w:p>
        </w:tc>
        <w:tc>
          <w:tcPr>
            <w:tcW w:w="771" w:type="dxa"/>
            <w:vAlign w:val="center"/>
          </w:tcPr>
          <w:p w14:paraId="69DC5E39" w14:textId="77777777" w:rsidR="005C24E2" w:rsidRPr="00403D8E" w:rsidRDefault="005C24E2" w:rsidP="00E34C54">
            <w:pPr>
              <w:jc w:val="center"/>
              <w:rPr>
                <w:sz w:val="20"/>
                <w:szCs w:val="20"/>
              </w:rPr>
            </w:pPr>
            <w:r w:rsidRPr="00403D8E">
              <w:rPr>
                <w:sz w:val="20"/>
                <w:szCs w:val="20"/>
              </w:rPr>
              <w:t>-0.11</w:t>
            </w:r>
          </w:p>
        </w:tc>
        <w:tc>
          <w:tcPr>
            <w:tcW w:w="636" w:type="dxa"/>
            <w:vAlign w:val="center"/>
          </w:tcPr>
          <w:p w14:paraId="4617994F" w14:textId="77777777" w:rsidR="005C24E2" w:rsidRPr="00403D8E" w:rsidRDefault="005C24E2" w:rsidP="00E34C54">
            <w:pPr>
              <w:jc w:val="center"/>
              <w:rPr>
                <w:sz w:val="20"/>
                <w:szCs w:val="20"/>
              </w:rPr>
            </w:pPr>
            <w:r w:rsidRPr="00403D8E">
              <w:rPr>
                <w:sz w:val="20"/>
                <w:szCs w:val="20"/>
              </w:rPr>
              <w:t>0.4</w:t>
            </w:r>
          </w:p>
        </w:tc>
        <w:tc>
          <w:tcPr>
            <w:tcW w:w="711" w:type="dxa"/>
            <w:tcBorders>
              <w:bottom w:val="single" w:sz="12" w:space="0" w:color="000000"/>
            </w:tcBorders>
            <w:vAlign w:val="center"/>
          </w:tcPr>
          <w:p w14:paraId="1261350F" w14:textId="77777777" w:rsidR="005C24E2" w:rsidRPr="00403D8E" w:rsidRDefault="005C24E2" w:rsidP="00E34C54">
            <w:pPr>
              <w:jc w:val="center"/>
              <w:rPr>
                <w:sz w:val="20"/>
                <w:szCs w:val="20"/>
              </w:rPr>
            </w:pPr>
            <w:r w:rsidRPr="00403D8E">
              <w:rPr>
                <w:sz w:val="20"/>
                <w:szCs w:val="20"/>
              </w:rPr>
              <w:t>.01*</w:t>
            </w:r>
          </w:p>
        </w:tc>
      </w:tr>
      <w:tr w:rsidR="005C24E2" w:rsidRPr="00403D8E" w14:paraId="354836BF" w14:textId="77777777" w:rsidTr="00E34C54">
        <w:tc>
          <w:tcPr>
            <w:tcW w:w="1403" w:type="dxa"/>
            <w:vMerge w:val="restart"/>
            <w:tcBorders>
              <w:top w:val="single" w:sz="12" w:space="0" w:color="auto"/>
            </w:tcBorders>
          </w:tcPr>
          <w:p w14:paraId="77DBB0F7" w14:textId="25FF39F6" w:rsidR="005C24E2" w:rsidRPr="00403D8E" w:rsidRDefault="005C24E2" w:rsidP="00DD70AF">
            <w:pPr>
              <w:rPr>
                <w:b/>
                <w:bCs/>
                <w:sz w:val="20"/>
                <w:szCs w:val="20"/>
              </w:rPr>
            </w:pPr>
            <w:r w:rsidRPr="00403D8E">
              <w:rPr>
                <w:b/>
                <w:bCs/>
                <w:sz w:val="20"/>
                <w:szCs w:val="20"/>
              </w:rPr>
              <w:t>Abuse</w:t>
            </w:r>
          </w:p>
        </w:tc>
        <w:tc>
          <w:tcPr>
            <w:tcW w:w="1297" w:type="dxa"/>
            <w:tcBorders>
              <w:top w:val="single" w:sz="12" w:space="0" w:color="auto"/>
            </w:tcBorders>
            <w:vAlign w:val="center"/>
          </w:tcPr>
          <w:p w14:paraId="78BF852E" w14:textId="5866B933" w:rsidR="005C24E2" w:rsidRPr="00403D8E" w:rsidRDefault="005C24E2" w:rsidP="00DD70AF">
            <w:pPr>
              <w:rPr>
                <w:sz w:val="20"/>
                <w:szCs w:val="20"/>
              </w:rPr>
            </w:pPr>
            <w:r w:rsidRPr="00403D8E">
              <w:rPr>
                <w:sz w:val="20"/>
                <w:szCs w:val="20"/>
              </w:rPr>
              <w:t>Anxiety</w:t>
            </w:r>
          </w:p>
        </w:tc>
        <w:tc>
          <w:tcPr>
            <w:tcW w:w="1932" w:type="dxa"/>
            <w:tcBorders>
              <w:top w:val="single" w:sz="12" w:space="0" w:color="auto"/>
            </w:tcBorders>
            <w:vAlign w:val="center"/>
          </w:tcPr>
          <w:p w14:paraId="66652E58" w14:textId="6E5E3192" w:rsidR="005C24E2" w:rsidRPr="00403D8E" w:rsidRDefault="005C24E2" w:rsidP="00E34C54">
            <w:pPr>
              <w:jc w:val="center"/>
              <w:rPr>
                <w:sz w:val="20"/>
                <w:szCs w:val="20"/>
              </w:rPr>
            </w:pPr>
            <w:r w:rsidRPr="00403D8E">
              <w:rPr>
                <w:sz w:val="20"/>
                <w:szCs w:val="20"/>
              </w:rPr>
              <w:t>0.16 [-0.68, 1.00]</w:t>
            </w:r>
          </w:p>
        </w:tc>
        <w:tc>
          <w:tcPr>
            <w:tcW w:w="805" w:type="dxa"/>
            <w:tcBorders>
              <w:top w:val="single" w:sz="12" w:space="0" w:color="auto"/>
            </w:tcBorders>
            <w:vAlign w:val="center"/>
          </w:tcPr>
          <w:p w14:paraId="52AFD0E4" w14:textId="77777777" w:rsidR="005C24E2" w:rsidRPr="00403D8E" w:rsidRDefault="005C24E2" w:rsidP="00E34C54">
            <w:pPr>
              <w:jc w:val="center"/>
              <w:rPr>
                <w:sz w:val="20"/>
                <w:szCs w:val="20"/>
              </w:rPr>
            </w:pPr>
            <w:r w:rsidRPr="00403D8E">
              <w:rPr>
                <w:sz w:val="20"/>
                <w:szCs w:val="20"/>
              </w:rPr>
              <w:t>0.02</w:t>
            </w:r>
          </w:p>
        </w:tc>
        <w:tc>
          <w:tcPr>
            <w:tcW w:w="636" w:type="dxa"/>
            <w:tcBorders>
              <w:top w:val="single" w:sz="12" w:space="0" w:color="auto"/>
            </w:tcBorders>
            <w:vAlign w:val="center"/>
          </w:tcPr>
          <w:p w14:paraId="3DED9C63" w14:textId="77777777" w:rsidR="005C24E2" w:rsidRPr="00403D8E" w:rsidRDefault="005C24E2" w:rsidP="00E34C54">
            <w:pPr>
              <w:jc w:val="center"/>
              <w:rPr>
                <w:sz w:val="20"/>
                <w:szCs w:val="20"/>
              </w:rPr>
            </w:pPr>
            <w:r w:rsidRPr="00403D8E">
              <w:rPr>
                <w:sz w:val="20"/>
                <w:szCs w:val="20"/>
              </w:rPr>
              <w:t>0.43</w:t>
            </w:r>
          </w:p>
        </w:tc>
        <w:tc>
          <w:tcPr>
            <w:tcW w:w="497" w:type="dxa"/>
            <w:tcBorders>
              <w:top w:val="single" w:sz="12" w:space="0" w:color="auto"/>
            </w:tcBorders>
            <w:vAlign w:val="center"/>
          </w:tcPr>
          <w:p w14:paraId="5F954879" w14:textId="77777777" w:rsidR="005C24E2" w:rsidRPr="00403D8E" w:rsidRDefault="005C24E2" w:rsidP="00E34C54">
            <w:pPr>
              <w:jc w:val="center"/>
              <w:rPr>
                <w:sz w:val="20"/>
                <w:szCs w:val="20"/>
              </w:rPr>
            </w:pPr>
            <w:r w:rsidRPr="00403D8E">
              <w:rPr>
                <w:sz w:val="20"/>
                <w:szCs w:val="20"/>
              </w:rPr>
              <w:t>.71</w:t>
            </w:r>
          </w:p>
        </w:tc>
        <w:tc>
          <w:tcPr>
            <w:tcW w:w="1842" w:type="dxa"/>
            <w:tcBorders>
              <w:top w:val="single" w:sz="12" w:space="0" w:color="auto"/>
            </w:tcBorders>
            <w:vAlign w:val="center"/>
          </w:tcPr>
          <w:p w14:paraId="7D0A20DF" w14:textId="2797F37C" w:rsidR="005C24E2" w:rsidRPr="00403D8E" w:rsidRDefault="005C24E2" w:rsidP="00E34C54">
            <w:pPr>
              <w:jc w:val="center"/>
              <w:rPr>
                <w:sz w:val="20"/>
                <w:szCs w:val="20"/>
              </w:rPr>
            </w:pPr>
            <w:r w:rsidRPr="00403D8E">
              <w:rPr>
                <w:sz w:val="20"/>
                <w:szCs w:val="20"/>
              </w:rPr>
              <w:t>0.18 [-0.68, 1.05]</w:t>
            </w:r>
          </w:p>
        </w:tc>
        <w:tc>
          <w:tcPr>
            <w:tcW w:w="771" w:type="dxa"/>
            <w:tcBorders>
              <w:top w:val="single" w:sz="12" w:space="0" w:color="auto"/>
            </w:tcBorders>
            <w:vAlign w:val="center"/>
          </w:tcPr>
          <w:p w14:paraId="089BFFD4" w14:textId="77777777" w:rsidR="005C24E2" w:rsidRPr="00403D8E" w:rsidRDefault="005C24E2" w:rsidP="00E34C54">
            <w:pPr>
              <w:jc w:val="center"/>
              <w:rPr>
                <w:sz w:val="20"/>
                <w:szCs w:val="20"/>
              </w:rPr>
            </w:pPr>
            <w:r w:rsidRPr="00403D8E">
              <w:rPr>
                <w:sz w:val="20"/>
                <w:szCs w:val="20"/>
              </w:rPr>
              <w:t>0.02</w:t>
            </w:r>
          </w:p>
        </w:tc>
        <w:tc>
          <w:tcPr>
            <w:tcW w:w="636" w:type="dxa"/>
            <w:tcBorders>
              <w:top w:val="single" w:sz="12" w:space="0" w:color="auto"/>
            </w:tcBorders>
            <w:vAlign w:val="center"/>
          </w:tcPr>
          <w:p w14:paraId="63B22262" w14:textId="77777777" w:rsidR="005C24E2" w:rsidRPr="00403D8E" w:rsidRDefault="005C24E2" w:rsidP="00E34C54">
            <w:pPr>
              <w:jc w:val="center"/>
              <w:rPr>
                <w:sz w:val="20"/>
                <w:szCs w:val="20"/>
              </w:rPr>
            </w:pPr>
            <w:r w:rsidRPr="00403D8E">
              <w:rPr>
                <w:sz w:val="20"/>
                <w:szCs w:val="20"/>
              </w:rPr>
              <w:t>0.44</w:t>
            </w:r>
          </w:p>
        </w:tc>
        <w:tc>
          <w:tcPr>
            <w:tcW w:w="711" w:type="dxa"/>
            <w:tcBorders>
              <w:top w:val="single" w:sz="12" w:space="0" w:color="000000"/>
            </w:tcBorders>
            <w:vAlign w:val="center"/>
          </w:tcPr>
          <w:p w14:paraId="43DDF68C" w14:textId="77777777" w:rsidR="005C24E2" w:rsidRPr="00403D8E" w:rsidRDefault="005C24E2" w:rsidP="00E34C54">
            <w:pPr>
              <w:jc w:val="center"/>
              <w:rPr>
                <w:sz w:val="20"/>
                <w:szCs w:val="20"/>
              </w:rPr>
            </w:pPr>
            <w:r w:rsidRPr="00403D8E">
              <w:rPr>
                <w:sz w:val="20"/>
                <w:szCs w:val="20"/>
              </w:rPr>
              <w:t>.68</w:t>
            </w:r>
          </w:p>
        </w:tc>
      </w:tr>
      <w:tr w:rsidR="005C24E2" w:rsidRPr="00403D8E" w14:paraId="7009995D" w14:textId="77777777" w:rsidTr="00E34C54">
        <w:tc>
          <w:tcPr>
            <w:tcW w:w="1403" w:type="dxa"/>
            <w:vMerge/>
          </w:tcPr>
          <w:p w14:paraId="05158B55" w14:textId="77777777" w:rsidR="005C24E2" w:rsidRPr="00403D8E" w:rsidRDefault="005C24E2" w:rsidP="00DD70AF">
            <w:pPr>
              <w:rPr>
                <w:b/>
                <w:bCs/>
                <w:sz w:val="20"/>
                <w:szCs w:val="20"/>
              </w:rPr>
            </w:pPr>
          </w:p>
        </w:tc>
        <w:tc>
          <w:tcPr>
            <w:tcW w:w="1297" w:type="dxa"/>
            <w:vAlign w:val="center"/>
          </w:tcPr>
          <w:p w14:paraId="2E6907B8" w14:textId="4220F2F5" w:rsidR="005C24E2" w:rsidRPr="00403D8E" w:rsidRDefault="005C24E2" w:rsidP="00DD70AF">
            <w:pPr>
              <w:rPr>
                <w:sz w:val="20"/>
                <w:szCs w:val="20"/>
              </w:rPr>
            </w:pPr>
            <w:r w:rsidRPr="00403D8E">
              <w:rPr>
                <w:sz w:val="20"/>
                <w:szCs w:val="20"/>
              </w:rPr>
              <w:t>Negative Psychosocial Functioning</w:t>
            </w:r>
          </w:p>
        </w:tc>
        <w:tc>
          <w:tcPr>
            <w:tcW w:w="1932" w:type="dxa"/>
            <w:vAlign w:val="center"/>
          </w:tcPr>
          <w:p w14:paraId="0E59D884" w14:textId="36179861" w:rsidR="005C24E2" w:rsidRPr="00403D8E" w:rsidRDefault="005C24E2" w:rsidP="00E34C54">
            <w:pPr>
              <w:jc w:val="center"/>
              <w:rPr>
                <w:sz w:val="20"/>
                <w:szCs w:val="20"/>
              </w:rPr>
            </w:pPr>
            <w:r w:rsidRPr="00403D8E">
              <w:rPr>
                <w:sz w:val="20"/>
                <w:szCs w:val="20"/>
              </w:rPr>
              <w:t>0.35 [-0.37, 1.07]</w:t>
            </w:r>
          </w:p>
        </w:tc>
        <w:tc>
          <w:tcPr>
            <w:tcW w:w="805" w:type="dxa"/>
            <w:vAlign w:val="center"/>
          </w:tcPr>
          <w:p w14:paraId="27D3FC0C" w14:textId="77777777" w:rsidR="005C24E2" w:rsidRPr="00403D8E" w:rsidRDefault="005C24E2" w:rsidP="00E34C54">
            <w:pPr>
              <w:jc w:val="center"/>
              <w:rPr>
                <w:sz w:val="20"/>
                <w:szCs w:val="20"/>
              </w:rPr>
            </w:pPr>
            <w:r w:rsidRPr="00403D8E">
              <w:rPr>
                <w:sz w:val="20"/>
                <w:szCs w:val="20"/>
              </w:rPr>
              <w:t>0.04</w:t>
            </w:r>
          </w:p>
        </w:tc>
        <w:tc>
          <w:tcPr>
            <w:tcW w:w="636" w:type="dxa"/>
            <w:vAlign w:val="center"/>
          </w:tcPr>
          <w:p w14:paraId="0A7925C4" w14:textId="77777777" w:rsidR="005C24E2" w:rsidRPr="00403D8E" w:rsidRDefault="005C24E2" w:rsidP="00E34C54">
            <w:pPr>
              <w:jc w:val="center"/>
              <w:rPr>
                <w:sz w:val="20"/>
                <w:szCs w:val="20"/>
              </w:rPr>
            </w:pPr>
            <w:r w:rsidRPr="00403D8E">
              <w:rPr>
                <w:sz w:val="20"/>
                <w:szCs w:val="20"/>
              </w:rPr>
              <w:t>0.37</w:t>
            </w:r>
          </w:p>
        </w:tc>
        <w:tc>
          <w:tcPr>
            <w:tcW w:w="497" w:type="dxa"/>
            <w:vAlign w:val="center"/>
          </w:tcPr>
          <w:p w14:paraId="64AA75AA" w14:textId="77777777" w:rsidR="005C24E2" w:rsidRPr="00403D8E" w:rsidRDefault="005C24E2" w:rsidP="00E34C54">
            <w:pPr>
              <w:jc w:val="center"/>
              <w:rPr>
                <w:sz w:val="20"/>
                <w:szCs w:val="20"/>
              </w:rPr>
            </w:pPr>
            <w:r w:rsidRPr="00403D8E">
              <w:rPr>
                <w:sz w:val="20"/>
                <w:szCs w:val="20"/>
              </w:rPr>
              <w:t>.34</w:t>
            </w:r>
          </w:p>
        </w:tc>
        <w:tc>
          <w:tcPr>
            <w:tcW w:w="1842" w:type="dxa"/>
            <w:vAlign w:val="center"/>
          </w:tcPr>
          <w:p w14:paraId="7A70F410" w14:textId="7357C0F0" w:rsidR="005C24E2" w:rsidRPr="00403D8E" w:rsidRDefault="005C24E2" w:rsidP="00E34C54">
            <w:pPr>
              <w:jc w:val="center"/>
              <w:rPr>
                <w:sz w:val="20"/>
                <w:szCs w:val="20"/>
              </w:rPr>
            </w:pPr>
            <w:r w:rsidRPr="00403D8E">
              <w:rPr>
                <w:sz w:val="20"/>
                <w:szCs w:val="20"/>
              </w:rPr>
              <w:t>0.4 [-0.33, 1.14]</w:t>
            </w:r>
          </w:p>
        </w:tc>
        <w:tc>
          <w:tcPr>
            <w:tcW w:w="771" w:type="dxa"/>
            <w:vAlign w:val="center"/>
          </w:tcPr>
          <w:p w14:paraId="5A500CF0" w14:textId="77777777" w:rsidR="005C24E2" w:rsidRPr="00403D8E" w:rsidRDefault="005C24E2" w:rsidP="00E34C54">
            <w:pPr>
              <w:jc w:val="center"/>
              <w:rPr>
                <w:sz w:val="20"/>
                <w:szCs w:val="20"/>
              </w:rPr>
            </w:pPr>
            <w:r w:rsidRPr="00403D8E">
              <w:rPr>
                <w:sz w:val="20"/>
                <w:szCs w:val="20"/>
              </w:rPr>
              <w:t>0.04</w:t>
            </w:r>
          </w:p>
        </w:tc>
        <w:tc>
          <w:tcPr>
            <w:tcW w:w="636" w:type="dxa"/>
            <w:vAlign w:val="center"/>
          </w:tcPr>
          <w:p w14:paraId="4C0D283B" w14:textId="77777777" w:rsidR="005C24E2" w:rsidRPr="00403D8E" w:rsidRDefault="005C24E2" w:rsidP="00E34C54">
            <w:pPr>
              <w:jc w:val="center"/>
              <w:rPr>
                <w:sz w:val="20"/>
                <w:szCs w:val="20"/>
              </w:rPr>
            </w:pPr>
            <w:r w:rsidRPr="00403D8E">
              <w:rPr>
                <w:sz w:val="20"/>
                <w:szCs w:val="20"/>
              </w:rPr>
              <w:t>0.38</w:t>
            </w:r>
          </w:p>
        </w:tc>
        <w:tc>
          <w:tcPr>
            <w:tcW w:w="711" w:type="dxa"/>
            <w:vAlign w:val="center"/>
          </w:tcPr>
          <w:p w14:paraId="2FCD3F7E" w14:textId="77777777" w:rsidR="005C24E2" w:rsidRPr="00403D8E" w:rsidRDefault="005C24E2" w:rsidP="00E34C54">
            <w:pPr>
              <w:jc w:val="center"/>
              <w:rPr>
                <w:sz w:val="20"/>
                <w:szCs w:val="20"/>
              </w:rPr>
            </w:pPr>
            <w:r w:rsidRPr="00403D8E">
              <w:rPr>
                <w:sz w:val="20"/>
                <w:szCs w:val="20"/>
              </w:rPr>
              <w:t>.28</w:t>
            </w:r>
          </w:p>
        </w:tc>
      </w:tr>
      <w:tr w:rsidR="005C24E2" w:rsidRPr="00403D8E" w14:paraId="16D83CE1" w14:textId="77777777" w:rsidTr="00E34C54">
        <w:trPr>
          <w:trHeight w:val="70"/>
        </w:trPr>
        <w:tc>
          <w:tcPr>
            <w:tcW w:w="1403" w:type="dxa"/>
            <w:vMerge/>
          </w:tcPr>
          <w:p w14:paraId="530E786A" w14:textId="77777777" w:rsidR="005C24E2" w:rsidRPr="00403D8E" w:rsidRDefault="005C24E2" w:rsidP="00DD70AF">
            <w:pPr>
              <w:rPr>
                <w:b/>
                <w:bCs/>
                <w:sz w:val="20"/>
                <w:szCs w:val="20"/>
              </w:rPr>
            </w:pPr>
          </w:p>
        </w:tc>
        <w:tc>
          <w:tcPr>
            <w:tcW w:w="1297" w:type="dxa"/>
            <w:vAlign w:val="center"/>
          </w:tcPr>
          <w:p w14:paraId="3B4D87C3" w14:textId="268EE5B1" w:rsidR="005C24E2" w:rsidRPr="00403D8E" w:rsidRDefault="005C24E2" w:rsidP="00DD70AF">
            <w:pPr>
              <w:rPr>
                <w:sz w:val="20"/>
                <w:szCs w:val="20"/>
              </w:rPr>
            </w:pPr>
            <w:r w:rsidRPr="00403D8E">
              <w:rPr>
                <w:sz w:val="20"/>
                <w:szCs w:val="20"/>
              </w:rPr>
              <w:t>Well-Being</w:t>
            </w:r>
          </w:p>
        </w:tc>
        <w:tc>
          <w:tcPr>
            <w:tcW w:w="1932" w:type="dxa"/>
            <w:vAlign w:val="center"/>
          </w:tcPr>
          <w:p w14:paraId="285E0ACC" w14:textId="4170BC00" w:rsidR="005C24E2" w:rsidRPr="00403D8E" w:rsidRDefault="005C24E2" w:rsidP="00E34C54">
            <w:pPr>
              <w:jc w:val="center"/>
              <w:rPr>
                <w:sz w:val="20"/>
                <w:szCs w:val="20"/>
              </w:rPr>
            </w:pPr>
            <w:r w:rsidRPr="00403D8E">
              <w:rPr>
                <w:sz w:val="20"/>
                <w:szCs w:val="20"/>
              </w:rPr>
              <w:t>-0.93 [-1.66, -0.19]</w:t>
            </w:r>
          </w:p>
        </w:tc>
        <w:tc>
          <w:tcPr>
            <w:tcW w:w="805" w:type="dxa"/>
            <w:vAlign w:val="center"/>
          </w:tcPr>
          <w:p w14:paraId="3AD10E79" w14:textId="77777777" w:rsidR="005C24E2" w:rsidRPr="00403D8E" w:rsidRDefault="005C24E2" w:rsidP="00E34C54">
            <w:pPr>
              <w:jc w:val="center"/>
              <w:rPr>
                <w:sz w:val="20"/>
                <w:szCs w:val="20"/>
              </w:rPr>
            </w:pPr>
            <w:r w:rsidRPr="00403D8E">
              <w:rPr>
                <w:sz w:val="20"/>
                <w:szCs w:val="20"/>
              </w:rPr>
              <w:t>-0.1</w:t>
            </w:r>
          </w:p>
        </w:tc>
        <w:tc>
          <w:tcPr>
            <w:tcW w:w="636" w:type="dxa"/>
            <w:vAlign w:val="center"/>
          </w:tcPr>
          <w:p w14:paraId="0125140C" w14:textId="77777777" w:rsidR="005C24E2" w:rsidRPr="00403D8E" w:rsidRDefault="005C24E2" w:rsidP="00E34C54">
            <w:pPr>
              <w:jc w:val="center"/>
              <w:rPr>
                <w:sz w:val="20"/>
                <w:szCs w:val="20"/>
              </w:rPr>
            </w:pPr>
            <w:r w:rsidRPr="00403D8E">
              <w:rPr>
                <w:sz w:val="20"/>
                <w:szCs w:val="20"/>
              </w:rPr>
              <w:t>0.38</w:t>
            </w:r>
          </w:p>
        </w:tc>
        <w:tc>
          <w:tcPr>
            <w:tcW w:w="497" w:type="dxa"/>
            <w:vAlign w:val="center"/>
          </w:tcPr>
          <w:p w14:paraId="067ECCE8" w14:textId="77777777" w:rsidR="005C24E2" w:rsidRPr="00403D8E" w:rsidRDefault="005C24E2" w:rsidP="00E34C54">
            <w:pPr>
              <w:jc w:val="center"/>
              <w:rPr>
                <w:sz w:val="20"/>
                <w:szCs w:val="20"/>
              </w:rPr>
            </w:pPr>
            <w:r w:rsidRPr="00403D8E">
              <w:rPr>
                <w:sz w:val="20"/>
                <w:szCs w:val="20"/>
              </w:rPr>
              <w:t>.01*</w:t>
            </w:r>
          </w:p>
        </w:tc>
        <w:tc>
          <w:tcPr>
            <w:tcW w:w="1842" w:type="dxa"/>
            <w:vAlign w:val="center"/>
          </w:tcPr>
          <w:p w14:paraId="49878AC4" w14:textId="72E1ED66" w:rsidR="005C24E2" w:rsidRPr="00403D8E" w:rsidRDefault="005C24E2" w:rsidP="00E34C54">
            <w:pPr>
              <w:jc w:val="center"/>
              <w:rPr>
                <w:sz w:val="20"/>
                <w:szCs w:val="20"/>
              </w:rPr>
            </w:pPr>
            <w:r w:rsidRPr="00403D8E">
              <w:rPr>
                <w:sz w:val="20"/>
                <w:szCs w:val="20"/>
              </w:rPr>
              <w:t>-0.98 [-1.72, -0.24]</w:t>
            </w:r>
          </w:p>
        </w:tc>
        <w:tc>
          <w:tcPr>
            <w:tcW w:w="771" w:type="dxa"/>
            <w:vAlign w:val="center"/>
          </w:tcPr>
          <w:p w14:paraId="6FE36629" w14:textId="77777777" w:rsidR="005C24E2" w:rsidRPr="00403D8E" w:rsidRDefault="005C24E2" w:rsidP="00E34C54">
            <w:pPr>
              <w:jc w:val="center"/>
              <w:rPr>
                <w:sz w:val="20"/>
                <w:szCs w:val="20"/>
              </w:rPr>
            </w:pPr>
            <w:r w:rsidRPr="00403D8E">
              <w:rPr>
                <w:sz w:val="20"/>
                <w:szCs w:val="20"/>
              </w:rPr>
              <w:t>-0.10</w:t>
            </w:r>
          </w:p>
        </w:tc>
        <w:tc>
          <w:tcPr>
            <w:tcW w:w="636" w:type="dxa"/>
            <w:vAlign w:val="center"/>
          </w:tcPr>
          <w:p w14:paraId="01D33580" w14:textId="77777777" w:rsidR="005C24E2" w:rsidRPr="00403D8E" w:rsidRDefault="005C24E2" w:rsidP="00E34C54">
            <w:pPr>
              <w:jc w:val="center"/>
              <w:rPr>
                <w:sz w:val="20"/>
                <w:szCs w:val="20"/>
              </w:rPr>
            </w:pPr>
            <w:r w:rsidRPr="00403D8E">
              <w:rPr>
                <w:sz w:val="20"/>
                <w:szCs w:val="20"/>
              </w:rPr>
              <w:t>0.38</w:t>
            </w:r>
          </w:p>
        </w:tc>
        <w:tc>
          <w:tcPr>
            <w:tcW w:w="711" w:type="dxa"/>
            <w:tcBorders>
              <w:bottom w:val="single" w:sz="12" w:space="0" w:color="000000"/>
            </w:tcBorders>
            <w:vAlign w:val="center"/>
          </w:tcPr>
          <w:p w14:paraId="1EB813B1" w14:textId="77777777" w:rsidR="005C24E2" w:rsidRPr="00403D8E" w:rsidRDefault="005C24E2" w:rsidP="00E34C54">
            <w:pPr>
              <w:jc w:val="center"/>
              <w:rPr>
                <w:sz w:val="20"/>
                <w:szCs w:val="20"/>
              </w:rPr>
            </w:pPr>
            <w:r w:rsidRPr="00403D8E">
              <w:rPr>
                <w:sz w:val="20"/>
                <w:szCs w:val="20"/>
              </w:rPr>
              <w:t>.01*</w:t>
            </w:r>
          </w:p>
        </w:tc>
      </w:tr>
      <w:tr w:rsidR="005C24E2" w:rsidRPr="00403D8E" w14:paraId="1C0EACE8" w14:textId="77777777" w:rsidTr="00E34C54">
        <w:tc>
          <w:tcPr>
            <w:tcW w:w="1403" w:type="dxa"/>
            <w:vMerge w:val="restart"/>
            <w:tcBorders>
              <w:top w:val="single" w:sz="12" w:space="0" w:color="auto"/>
            </w:tcBorders>
          </w:tcPr>
          <w:p w14:paraId="56CB8931" w14:textId="078FC04A" w:rsidR="005C24E2" w:rsidRPr="00403D8E" w:rsidRDefault="005C24E2" w:rsidP="00DD70AF">
            <w:pPr>
              <w:rPr>
                <w:b/>
                <w:bCs/>
                <w:sz w:val="20"/>
                <w:szCs w:val="20"/>
              </w:rPr>
            </w:pPr>
            <w:r w:rsidRPr="00403D8E">
              <w:rPr>
                <w:b/>
                <w:bCs/>
                <w:sz w:val="20"/>
                <w:szCs w:val="20"/>
              </w:rPr>
              <w:t>Household Dysfunction</w:t>
            </w:r>
          </w:p>
        </w:tc>
        <w:tc>
          <w:tcPr>
            <w:tcW w:w="1297" w:type="dxa"/>
            <w:tcBorders>
              <w:top w:val="single" w:sz="12" w:space="0" w:color="auto"/>
            </w:tcBorders>
            <w:vAlign w:val="center"/>
          </w:tcPr>
          <w:p w14:paraId="0D40CFF6" w14:textId="6726CE77" w:rsidR="005C24E2" w:rsidRPr="00403D8E" w:rsidRDefault="005C24E2" w:rsidP="00DD70AF">
            <w:pPr>
              <w:rPr>
                <w:sz w:val="20"/>
                <w:szCs w:val="20"/>
              </w:rPr>
            </w:pPr>
            <w:r w:rsidRPr="00403D8E">
              <w:rPr>
                <w:sz w:val="20"/>
                <w:szCs w:val="20"/>
              </w:rPr>
              <w:t>Anxiety</w:t>
            </w:r>
          </w:p>
        </w:tc>
        <w:tc>
          <w:tcPr>
            <w:tcW w:w="1932" w:type="dxa"/>
            <w:tcBorders>
              <w:top w:val="single" w:sz="12" w:space="0" w:color="auto"/>
            </w:tcBorders>
            <w:vAlign w:val="center"/>
          </w:tcPr>
          <w:p w14:paraId="0A76D741" w14:textId="0A90BDF9" w:rsidR="005C24E2" w:rsidRPr="00403D8E" w:rsidRDefault="005C24E2" w:rsidP="00E34C54">
            <w:pPr>
              <w:jc w:val="center"/>
              <w:rPr>
                <w:sz w:val="20"/>
                <w:szCs w:val="20"/>
              </w:rPr>
            </w:pPr>
            <w:r w:rsidRPr="00403D8E">
              <w:rPr>
                <w:sz w:val="20"/>
                <w:szCs w:val="20"/>
              </w:rPr>
              <w:t>-0.02 [-0.98, 0.94]</w:t>
            </w:r>
          </w:p>
        </w:tc>
        <w:tc>
          <w:tcPr>
            <w:tcW w:w="805" w:type="dxa"/>
            <w:tcBorders>
              <w:top w:val="single" w:sz="12" w:space="0" w:color="auto"/>
            </w:tcBorders>
            <w:vAlign w:val="center"/>
          </w:tcPr>
          <w:p w14:paraId="0C2C85A6" w14:textId="77777777" w:rsidR="005C24E2" w:rsidRPr="00403D8E" w:rsidRDefault="005C24E2" w:rsidP="00E34C54">
            <w:pPr>
              <w:jc w:val="center"/>
              <w:rPr>
                <w:sz w:val="20"/>
                <w:szCs w:val="20"/>
              </w:rPr>
            </w:pPr>
            <w:r w:rsidRPr="00403D8E">
              <w:rPr>
                <w:sz w:val="20"/>
                <w:szCs w:val="20"/>
              </w:rPr>
              <w:t>-0.002</w:t>
            </w:r>
          </w:p>
        </w:tc>
        <w:tc>
          <w:tcPr>
            <w:tcW w:w="636" w:type="dxa"/>
            <w:tcBorders>
              <w:top w:val="single" w:sz="12" w:space="0" w:color="auto"/>
            </w:tcBorders>
            <w:vAlign w:val="center"/>
          </w:tcPr>
          <w:p w14:paraId="230FEB27" w14:textId="77777777" w:rsidR="005C24E2" w:rsidRPr="00403D8E" w:rsidRDefault="005C24E2" w:rsidP="00E34C54">
            <w:pPr>
              <w:jc w:val="center"/>
              <w:rPr>
                <w:sz w:val="20"/>
                <w:szCs w:val="20"/>
              </w:rPr>
            </w:pPr>
            <w:r w:rsidRPr="00403D8E">
              <w:rPr>
                <w:sz w:val="20"/>
                <w:szCs w:val="20"/>
              </w:rPr>
              <w:t>0.49</w:t>
            </w:r>
          </w:p>
        </w:tc>
        <w:tc>
          <w:tcPr>
            <w:tcW w:w="497" w:type="dxa"/>
            <w:tcBorders>
              <w:top w:val="single" w:sz="12" w:space="0" w:color="auto"/>
            </w:tcBorders>
            <w:vAlign w:val="center"/>
          </w:tcPr>
          <w:p w14:paraId="34BCF356" w14:textId="77777777" w:rsidR="005C24E2" w:rsidRPr="00403D8E" w:rsidRDefault="005C24E2" w:rsidP="00E34C54">
            <w:pPr>
              <w:jc w:val="center"/>
              <w:rPr>
                <w:sz w:val="20"/>
                <w:szCs w:val="20"/>
              </w:rPr>
            </w:pPr>
            <w:r w:rsidRPr="00403D8E">
              <w:rPr>
                <w:sz w:val="20"/>
                <w:szCs w:val="20"/>
              </w:rPr>
              <w:t>.97</w:t>
            </w:r>
          </w:p>
        </w:tc>
        <w:tc>
          <w:tcPr>
            <w:tcW w:w="1842" w:type="dxa"/>
            <w:tcBorders>
              <w:top w:val="single" w:sz="12" w:space="0" w:color="auto"/>
            </w:tcBorders>
            <w:vAlign w:val="center"/>
          </w:tcPr>
          <w:p w14:paraId="4FCFFE9C" w14:textId="32CFF62F" w:rsidR="005C24E2" w:rsidRPr="00403D8E" w:rsidRDefault="005C24E2" w:rsidP="00E34C54">
            <w:pPr>
              <w:jc w:val="center"/>
              <w:rPr>
                <w:sz w:val="20"/>
                <w:szCs w:val="20"/>
              </w:rPr>
            </w:pPr>
            <w:r w:rsidRPr="00403D8E">
              <w:rPr>
                <w:sz w:val="20"/>
                <w:szCs w:val="20"/>
              </w:rPr>
              <w:t>0.16 [-0.83, 1.15]</w:t>
            </w:r>
          </w:p>
        </w:tc>
        <w:tc>
          <w:tcPr>
            <w:tcW w:w="771" w:type="dxa"/>
            <w:tcBorders>
              <w:top w:val="single" w:sz="12" w:space="0" w:color="auto"/>
            </w:tcBorders>
            <w:vAlign w:val="center"/>
          </w:tcPr>
          <w:p w14:paraId="796794BD" w14:textId="77777777" w:rsidR="005C24E2" w:rsidRPr="00403D8E" w:rsidRDefault="005C24E2" w:rsidP="00E34C54">
            <w:pPr>
              <w:jc w:val="center"/>
              <w:rPr>
                <w:sz w:val="20"/>
                <w:szCs w:val="20"/>
              </w:rPr>
            </w:pPr>
            <w:r w:rsidRPr="00403D8E">
              <w:rPr>
                <w:sz w:val="20"/>
                <w:szCs w:val="20"/>
              </w:rPr>
              <w:t>0.02</w:t>
            </w:r>
          </w:p>
        </w:tc>
        <w:tc>
          <w:tcPr>
            <w:tcW w:w="636" w:type="dxa"/>
            <w:tcBorders>
              <w:top w:val="single" w:sz="12" w:space="0" w:color="auto"/>
            </w:tcBorders>
            <w:vAlign w:val="center"/>
          </w:tcPr>
          <w:p w14:paraId="15C21059" w14:textId="77777777" w:rsidR="005C24E2" w:rsidRPr="00403D8E" w:rsidRDefault="005C24E2" w:rsidP="00E34C54">
            <w:pPr>
              <w:jc w:val="center"/>
              <w:rPr>
                <w:sz w:val="20"/>
                <w:szCs w:val="20"/>
              </w:rPr>
            </w:pPr>
            <w:r w:rsidRPr="00403D8E">
              <w:rPr>
                <w:sz w:val="20"/>
                <w:szCs w:val="20"/>
              </w:rPr>
              <w:t>0.51</w:t>
            </w:r>
          </w:p>
        </w:tc>
        <w:tc>
          <w:tcPr>
            <w:tcW w:w="711" w:type="dxa"/>
            <w:tcBorders>
              <w:top w:val="single" w:sz="12" w:space="0" w:color="000000"/>
            </w:tcBorders>
            <w:vAlign w:val="center"/>
          </w:tcPr>
          <w:p w14:paraId="50F9D935" w14:textId="77777777" w:rsidR="005C24E2" w:rsidRPr="00403D8E" w:rsidRDefault="005C24E2" w:rsidP="00E34C54">
            <w:pPr>
              <w:jc w:val="center"/>
              <w:rPr>
                <w:sz w:val="20"/>
                <w:szCs w:val="20"/>
              </w:rPr>
            </w:pPr>
            <w:r w:rsidRPr="00403D8E">
              <w:rPr>
                <w:sz w:val="20"/>
                <w:szCs w:val="20"/>
              </w:rPr>
              <w:t>.75</w:t>
            </w:r>
          </w:p>
        </w:tc>
      </w:tr>
      <w:tr w:rsidR="005C24E2" w:rsidRPr="00403D8E" w14:paraId="262630BB" w14:textId="77777777" w:rsidTr="00E34C54">
        <w:tc>
          <w:tcPr>
            <w:tcW w:w="1403" w:type="dxa"/>
            <w:vMerge/>
          </w:tcPr>
          <w:p w14:paraId="106D11FF" w14:textId="77777777" w:rsidR="005C24E2" w:rsidRPr="00403D8E" w:rsidRDefault="005C24E2" w:rsidP="00DD70AF">
            <w:pPr>
              <w:rPr>
                <w:sz w:val="20"/>
                <w:szCs w:val="20"/>
              </w:rPr>
            </w:pPr>
          </w:p>
        </w:tc>
        <w:tc>
          <w:tcPr>
            <w:tcW w:w="1297" w:type="dxa"/>
            <w:vAlign w:val="center"/>
          </w:tcPr>
          <w:p w14:paraId="7A0C1446" w14:textId="595AEE19" w:rsidR="005C24E2" w:rsidRPr="00403D8E" w:rsidRDefault="005C24E2" w:rsidP="00DD70AF">
            <w:pPr>
              <w:rPr>
                <w:sz w:val="20"/>
                <w:szCs w:val="20"/>
              </w:rPr>
            </w:pPr>
            <w:r w:rsidRPr="00403D8E">
              <w:rPr>
                <w:sz w:val="20"/>
                <w:szCs w:val="20"/>
              </w:rPr>
              <w:t>Negative Psychosocial Functioning</w:t>
            </w:r>
          </w:p>
        </w:tc>
        <w:tc>
          <w:tcPr>
            <w:tcW w:w="1932" w:type="dxa"/>
            <w:vAlign w:val="center"/>
          </w:tcPr>
          <w:p w14:paraId="3C72B306" w14:textId="3A3403C7" w:rsidR="005C24E2" w:rsidRPr="00403D8E" w:rsidRDefault="005C24E2" w:rsidP="00E34C54">
            <w:pPr>
              <w:jc w:val="center"/>
              <w:rPr>
                <w:sz w:val="20"/>
                <w:szCs w:val="20"/>
              </w:rPr>
            </w:pPr>
            <w:r w:rsidRPr="00403D8E">
              <w:rPr>
                <w:sz w:val="20"/>
                <w:szCs w:val="20"/>
              </w:rPr>
              <w:t>1.17 [0.21, 2.13]</w:t>
            </w:r>
          </w:p>
        </w:tc>
        <w:tc>
          <w:tcPr>
            <w:tcW w:w="805" w:type="dxa"/>
            <w:vAlign w:val="center"/>
          </w:tcPr>
          <w:p w14:paraId="174AAEBF" w14:textId="77777777" w:rsidR="005C24E2" w:rsidRPr="00403D8E" w:rsidRDefault="005C24E2" w:rsidP="00E34C54">
            <w:pPr>
              <w:jc w:val="center"/>
              <w:rPr>
                <w:sz w:val="20"/>
                <w:szCs w:val="20"/>
              </w:rPr>
            </w:pPr>
            <w:r w:rsidRPr="00403D8E">
              <w:rPr>
                <w:sz w:val="20"/>
                <w:szCs w:val="20"/>
              </w:rPr>
              <w:t>0.13</w:t>
            </w:r>
          </w:p>
        </w:tc>
        <w:tc>
          <w:tcPr>
            <w:tcW w:w="636" w:type="dxa"/>
            <w:vAlign w:val="center"/>
          </w:tcPr>
          <w:p w14:paraId="271E8664" w14:textId="77777777" w:rsidR="005C24E2" w:rsidRPr="00403D8E" w:rsidRDefault="005C24E2" w:rsidP="00E34C54">
            <w:pPr>
              <w:jc w:val="center"/>
              <w:rPr>
                <w:sz w:val="20"/>
                <w:szCs w:val="20"/>
              </w:rPr>
            </w:pPr>
            <w:r w:rsidRPr="00403D8E">
              <w:rPr>
                <w:sz w:val="20"/>
                <w:szCs w:val="20"/>
              </w:rPr>
              <w:t>0.49</w:t>
            </w:r>
          </w:p>
        </w:tc>
        <w:tc>
          <w:tcPr>
            <w:tcW w:w="497" w:type="dxa"/>
            <w:vAlign w:val="center"/>
          </w:tcPr>
          <w:p w14:paraId="59167C39" w14:textId="77777777" w:rsidR="005C24E2" w:rsidRPr="00403D8E" w:rsidRDefault="005C24E2" w:rsidP="00E34C54">
            <w:pPr>
              <w:jc w:val="center"/>
              <w:rPr>
                <w:sz w:val="20"/>
                <w:szCs w:val="20"/>
              </w:rPr>
            </w:pPr>
            <w:r w:rsidRPr="00403D8E">
              <w:rPr>
                <w:sz w:val="20"/>
                <w:szCs w:val="20"/>
              </w:rPr>
              <w:t>.02*</w:t>
            </w:r>
          </w:p>
        </w:tc>
        <w:tc>
          <w:tcPr>
            <w:tcW w:w="1842" w:type="dxa"/>
            <w:vAlign w:val="center"/>
          </w:tcPr>
          <w:p w14:paraId="4EA88500" w14:textId="36519EF9" w:rsidR="005C24E2" w:rsidRPr="00403D8E" w:rsidRDefault="005C24E2" w:rsidP="00E34C54">
            <w:pPr>
              <w:jc w:val="center"/>
              <w:rPr>
                <w:sz w:val="20"/>
                <w:szCs w:val="20"/>
              </w:rPr>
            </w:pPr>
            <w:r w:rsidRPr="00403D8E">
              <w:rPr>
                <w:sz w:val="20"/>
                <w:szCs w:val="20"/>
              </w:rPr>
              <w:t>1.26 [0.28, 2.24]</w:t>
            </w:r>
          </w:p>
        </w:tc>
        <w:tc>
          <w:tcPr>
            <w:tcW w:w="771" w:type="dxa"/>
            <w:vAlign w:val="center"/>
          </w:tcPr>
          <w:p w14:paraId="3203393A" w14:textId="77777777" w:rsidR="005C24E2" w:rsidRPr="00403D8E" w:rsidRDefault="005C24E2" w:rsidP="00E34C54">
            <w:pPr>
              <w:jc w:val="center"/>
              <w:rPr>
                <w:sz w:val="20"/>
                <w:szCs w:val="20"/>
              </w:rPr>
            </w:pPr>
            <w:r w:rsidRPr="00403D8E">
              <w:rPr>
                <w:sz w:val="20"/>
                <w:szCs w:val="20"/>
              </w:rPr>
              <w:t>0.14</w:t>
            </w:r>
          </w:p>
        </w:tc>
        <w:tc>
          <w:tcPr>
            <w:tcW w:w="636" w:type="dxa"/>
            <w:vAlign w:val="center"/>
          </w:tcPr>
          <w:p w14:paraId="40B732F2" w14:textId="77777777" w:rsidR="005C24E2" w:rsidRPr="00403D8E" w:rsidRDefault="005C24E2" w:rsidP="00E34C54">
            <w:pPr>
              <w:jc w:val="center"/>
              <w:rPr>
                <w:sz w:val="20"/>
                <w:szCs w:val="20"/>
              </w:rPr>
            </w:pPr>
            <w:r w:rsidRPr="00403D8E">
              <w:rPr>
                <w:sz w:val="20"/>
                <w:szCs w:val="20"/>
              </w:rPr>
              <w:t>0.50</w:t>
            </w:r>
          </w:p>
        </w:tc>
        <w:tc>
          <w:tcPr>
            <w:tcW w:w="711" w:type="dxa"/>
            <w:vAlign w:val="center"/>
          </w:tcPr>
          <w:p w14:paraId="4F2A55B0" w14:textId="77777777" w:rsidR="005C24E2" w:rsidRPr="00403D8E" w:rsidRDefault="005C24E2" w:rsidP="00E34C54">
            <w:pPr>
              <w:jc w:val="center"/>
              <w:rPr>
                <w:sz w:val="20"/>
                <w:szCs w:val="20"/>
              </w:rPr>
            </w:pPr>
            <w:r w:rsidRPr="00403D8E">
              <w:rPr>
                <w:sz w:val="20"/>
                <w:szCs w:val="20"/>
              </w:rPr>
              <w:t>.01*</w:t>
            </w:r>
          </w:p>
        </w:tc>
      </w:tr>
      <w:tr w:rsidR="005C24E2" w:rsidRPr="00403D8E" w14:paraId="2DB3AA49" w14:textId="77777777" w:rsidTr="00E34C54">
        <w:trPr>
          <w:trHeight w:val="70"/>
        </w:trPr>
        <w:tc>
          <w:tcPr>
            <w:tcW w:w="1403" w:type="dxa"/>
            <w:vMerge/>
          </w:tcPr>
          <w:p w14:paraId="26D475B1" w14:textId="77777777" w:rsidR="005C24E2" w:rsidRPr="00403D8E" w:rsidRDefault="005C24E2" w:rsidP="00DD70AF">
            <w:pPr>
              <w:rPr>
                <w:sz w:val="20"/>
                <w:szCs w:val="20"/>
              </w:rPr>
            </w:pPr>
          </w:p>
        </w:tc>
        <w:tc>
          <w:tcPr>
            <w:tcW w:w="1297" w:type="dxa"/>
            <w:vAlign w:val="center"/>
          </w:tcPr>
          <w:p w14:paraId="22285013" w14:textId="4358201B" w:rsidR="005C24E2" w:rsidRPr="00403D8E" w:rsidRDefault="005C24E2" w:rsidP="00DD70AF">
            <w:pPr>
              <w:rPr>
                <w:sz w:val="20"/>
                <w:szCs w:val="20"/>
              </w:rPr>
            </w:pPr>
            <w:r w:rsidRPr="00403D8E">
              <w:rPr>
                <w:sz w:val="20"/>
                <w:szCs w:val="20"/>
              </w:rPr>
              <w:t>Well-Being</w:t>
            </w:r>
          </w:p>
        </w:tc>
        <w:tc>
          <w:tcPr>
            <w:tcW w:w="1932" w:type="dxa"/>
            <w:vAlign w:val="center"/>
          </w:tcPr>
          <w:p w14:paraId="7F94B015" w14:textId="26001B0B" w:rsidR="005C24E2" w:rsidRPr="00403D8E" w:rsidRDefault="005C24E2" w:rsidP="00E34C54">
            <w:pPr>
              <w:jc w:val="center"/>
              <w:rPr>
                <w:sz w:val="20"/>
                <w:szCs w:val="20"/>
              </w:rPr>
            </w:pPr>
            <w:r w:rsidRPr="00403D8E">
              <w:rPr>
                <w:sz w:val="20"/>
                <w:szCs w:val="20"/>
              </w:rPr>
              <w:t>-0.97 [-1.97, 0.04]</w:t>
            </w:r>
          </w:p>
        </w:tc>
        <w:tc>
          <w:tcPr>
            <w:tcW w:w="805" w:type="dxa"/>
            <w:vAlign w:val="center"/>
          </w:tcPr>
          <w:p w14:paraId="063404E7" w14:textId="77777777" w:rsidR="005C24E2" w:rsidRPr="00403D8E" w:rsidRDefault="005C24E2" w:rsidP="00E34C54">
            <w:pPr>
              <w:jc w:val="center"/>
              <w:rPr>
                <w:sz w:val="20"/>
                <w:szCs w:val="20"/>
              </w:rPr>
            </w:pPr>
            <w:r w:rsidRPr="00403D8E">
              <w:rPr>
                <w:sz w:val="20"/>
                <w:szCs w:val="20"/>
              </w:rPr>
              <w:t>-0.10</w:t>
            </w:r>
          </w:p>
        </w:tc>
        <w:tc>
          <w:tcPr>
            <w:tcW w:w="636" w:type="dxa"/>
            <w:vAlign w:val="center"/>
          </w:tcPr>
          <w:p w14:paraId="14ACBB5B" w14:textId="77777777" w:rsidR="005C24E2" w:rsidRPr="00403D8E" w:rsidRDefault="005C24E2" w:rsidP="00E34C54">
            <w:pPr>
              <w:jc w:val="center"/>
              <w:rPr>
                <w:sz w:val="20"/>
                <w:szCs w:val="20"/>
              </w:rPr>
            </w:pPr>
            <w:r w:rsidRPr="00403D8E">
              <w:rPr>
                <w:sz w:val="20"/>
                <w:szCs w:val="20"/>
              </w:rPr>
              <w:t>0.51</w:t>
            </w:r>
          </w:p>
        </w:tc>
        <w:tc>
          <w:tcPr>
            <w:tcW w:w="497" w:type="dxa"/>
            <w:vAlign w:val="center"/>
          </w:tcPr>
          <w:p w14:paraId="419C56B1" w14:textId="77777777" w:rsidR="005C24E2" w:rsidRPr="00403D8E" w:rsidRDefault="005C24E2" w:rsidP="00E34C54">
            <w:pPr>
              <w:jc w:val="center"/>
              <w:rPr>
                <w:b/>
                <w:bCs/>
                <w:sz w:val="20"/>
                <w:szCs w:val="20"/>
              </w:rPr>
            </w:pPr>
            <w:r w:rsidRPr="00403D8E">
              <w:rPr>
                <w:sz w:val="20"/>
                <w:szCs w:val="20"/>
              </w:rPr>
              <w:t>.06</w:t>
            </w:r>
          </w:p>
        </w:tc>
        <w:tc>
          <w:tcPr>
            <w:tcW w:w="1842" w:type="dxa"/>
            <w:vAlign w:val="center"/>
          </w:tcPr>
          <w:p w14:paraId="25B6ACD4" w14:textId="5E678BD8" w:rsidR="005C24E2" w:rsidRPr="00403D8E" w:rsidRDefault="005C24E2" w:rsidP="00E34C54">
            <w:pPr>
              <w:jc w:val="center"/>
              <w:rPr>
                <w:sz w:val="20"/>
                <w:szCs w:val="20"/>
              </w:rPr>
            </w:pPr>
            <w:r w:rsidRPr="00403D8E">
              <w:rPr>
                <w:sz w:val="20"/>
                <w:szCs w:val="20"/>
              </w:rPr>
              <w:t>-0.93 [-1.91, 0.04]</w:t>
            </w:r>
          </w:p>
        </w:tc>
        <w:tc>
          <w:tcPr>
            <w:tcW w:w="771" w:type="dxa"/>
            <w:vAlign w:val="center"/>
          </w:tcPr>
          <w:p w14:paraId="6C110366" w14:textId="77777777" w:rsidR="005C24E2" w:rsidRPr="00403D8E" w:rsidRDefault="005C24E2" w:rsidP="00E34C54">
            <w:pPr>
              <w:jc w:val="center"/>
              <w:rPr>
                <w:sz w:val="20"/>
                <w:szCs w:val="20"/>
              </w:rPr>
            </w:pPr>
            <w:r w:rsidRPr="00403D8E">
              <w:rPr>
                <w:sz w:val="20"/>
                <w:szCs w:val="20"/>
              </w:rPr>
              <w:t>-0.10</w:t>
            </w:r>
          </w:p>
        </w:tc>
        <w:tc>
          <w:tcPr>
            <w:tcW w:w="636" w:type="dxa"/>
            <w:vAlign w:val="center"/>
          </w:tcPr>
          <w:p w14:paraId="63BC5DB5" w14:textId="77777777" w:rsidR="005C24E2" w:rsidRPr="00403D8E" w:rsidRDefault="005C24E2" w:rsidP="00E34C54">
            <w:pPr>
              <w:jc w:val="center"/>
              <w:rPr>
                <w:sz w:val="20"/>
                <w:szCs w:val="20"/>
              </w:rPr>
            </w:pPr>
            <w:r w:rsidRPr="00403D8E">
              <w:rPr>
                <w:sz w:val="20"/>
                <w:szCs w:val="20"/>
              </w:rPr>
              <w:t>0.50</w:t>
            </w:r>
          </w:p>
        </w:tc>
        <w:tc>
          <w:tcPr>
            <w:tcW w:w="711" w:type="dxa"/>
            <w:vAlign w:val="center"/>
          </w:tcPr>
          <w:p w14:paraId="4C63DA1F" w14:textId="77777777" w:rsidR="005C24E2" w:rsidRPr="00403D8E" w:rsidRDefault="005C24E2" w:rsidP="00E34C54">
            <w:pPr>
              <w:jc w:val="center"/>
              <w:rPr>
                <w:b/>
                <w:bCs/>
                <w:sz w:val="20"/>
                <w:szCs w:val="20"/>
              </w:rPr>
            </w:pPr>
            <w:r w:rsidRPr="00403D8E">
              <w:rPr>
                <w:sz w:val="20"/>
                <w:szCs w:val="20"/>
              </w:rPr>
              <w:t>.06</w:t>
            </w:r>
          </w:p>
        </w:tc>
      </w:tr>
    </w:tbl>
    <w:p w14:paraId="7F21982E" w14:textId="11B1734C" w:rsidR="00DD70AF" w:rsidRDefault="00DD70AF" w:rsidP="00DD70AF">
      <w:r w:rsidRPr="00E230AC">
        <w:rPr>
          <w:i/>
          <w:iCs/>
        </w:rPr>
        <w:t xml:space="preserve">Note. </w:t>
      </w:r>
      <w:r>
        <w:t>Regression r</w:t>
      </w:r>
      <w:r w:rsidRPr="00E230AC">
        <w:t>esults</w:t>
      </w:r>
      <w:r>
        <w:t xml:space="preserve"> were</w:t>
      </w:r>
      <w:r w:rsidRPr="00E230AC">
        <w:t xml:space="preserve"> derived from the</w:t>
      </w:r>
      <w:r>
        <w:t xml:space="preserve"> one-factor model (“Overall ACEs”; Model 1) and</w:t>
      </w:r>
      <w:r w:rsidRPr="00E230AC">
        <w:t xml:space="preserve"> two-factor model (</w:t>
      </w:r>
      <w:r>
        <w:t xml:space="preserve">“Abuse” and “Household Dysfunction”; </w:t>
      </w:r>
      <w:r w:rsidRPr="00E230AC">
        <w:t>Model 2)</w:t>
      </w:r>
      <w:r>
        <w:t xml:space="preserve">. </w:t>
      </w:r>
      <w:r w:rsidRPr="00E230AC">
        <w:t>*</w:t>
      </w:r>
      <w:r w:rsidRPr="00E230AC">
        <w:rPr>
          <w:i/>
          <w:iCs/>
        </w:rPr>
        <w:t>p</w:t>
      </w:r>
      <w:r w:rsidRPr="00E230AC">
        <w:t xml:space="preserve"> &lt; .05</w:t>
      </w:r>
    </w:p>
    <w:p w14:paraId="5309283D" w14:textId="77777777" w:rsidR="001201E8" w:rsidRPr="00E230AC" w:rsidRDefault="001201E8" w:rsidP="00DD70AF"/>
    <w:p w14:paraId="21597EA9" w14:textId="456CCB04" w:rsidR="001201E8" w:rsidRPr="00E230AC" w:rsidRDefault="001201E8" w:rsidP="00DD70AF">
      <w:r w:rsidRPr="00E230AC">
        <w:rPr>
          <w:b/>
          <w:bCs/>
        </w:rPr>
        <w:lastRenderedPageBreak/>
        <w:t xml:space="preserve">Table </w:t>
      </w:r>
      <w:r w:rsidR="00040072" w:rsidRPr="00E230AC">
        <w:rPr>
          <w:b/>
          <w:bCs/>
        </w:rPr>
        <w:t>S1</w:t>
      </w:r>
      <w:r w:rsidR="00040072">
        <w:rPr>
          <w:b/>
          <w:bCs/>
        </w:rPr>
        <w:t>2</w:t>
      </w:r>
      <w:r w:rsidRPr="00E230AC">
        <w:rPr>
          <w:b/>
          <w:bCs/>
        </w:rPr>
        <w:t>.</w:t>
      </w:r>
      <w:r w:rsidRPr="00E230AC">
        <w:t xml:space="preserve"> Association between maternal ACEs, abuse, and household dysfunction with neurodevelopmental difficulties (typically-developing versus at-risk based on cut-off) using the ASQ-3.</w:t>
      </w:r>
    </w:p>
    <w:tbl>
      <w:tblPr>
        <w:tblStyle w:val="TableGrid"/>
        <w:tblW w:w="9985" w:type="dxa"/>
        <w:tblLook w:val="04A0" w:firstRow="1" w:lastRow="0" w:firstColumn="1" w:lastColumn="0" w:noHBand="0" w:noVBand="1"/>
      </w:tblPr>
      <w:tblGrid>
        <w:gridCol w:w="1457"/>
        <w:gridCol w:w="1763"/>
        <w:gridCol w:w="2535"/>
        <w:gridCol w:w="990"/>
        <w:gridCol w:w="2340"/>
        <w:gridCol w:w="900"/>
      </w:tblGrid>
      <w:tr w:rsidR="006A2D0F" w:rsidRPr="006A2D0F" w14:paraId="15C24E01" w14:textId="77777777" w:rsidTr="00403D8E">
        <w:tc>
          <w:tcPr>
            <w:tcW w:w="1457" w:type="dxa"/>
          </w:tcPr>
          <w:p w14:paraId="64832644" w14:textId="77777777" w:rsidR="006A2D0F" w:rsidRPr="006A2D0F" w:rsidRDefault="006A2D0F" w:rsidP="00DD70AF"/>
        </w:tc>
        <w:tc>
          <w:tcPr>
            <w:tcW w:w="1763" w:type="dxa"/>
            <w:vAlign w:val="center"/>
          </w:tcPr>
          <w:p w14:paraId="015CCC5A" w14:textId="79148944" w:rsidR="006A2D0F" w:rsidRPr="00403D8E" w:rsidRDefault="00403D8E" w:rsidP="00403D8E">
            <w:pPr>
              <w:rPr>
                <w:b/>
                <w:bCs/>
              </w:rPr>
            </w:pPr>
            <w:r w:rsidRPr="00403D8E">
              <w:rPr>
                <w:b/>
                <w:bCs/>
              </w:rPr>
              <w:t>ASQ-3 Domains</w:t>
            </w:r>
          </w:p>
        </w:tc>
        <w:tc>
          <w:tcPr>
            <w:tcW w:w="3525" w:type="dxa"/>
            <w:gridSpan w:val="2"/>
            <w:vAlign w:val="center"/>
          </w:tcPr>
          <w:p w14:paraId="60183996" w14:textId="7FAB08EF" w:rsidR="006A2D0F" w:rsidRPr="00403D8E" w:rsidRDefault="006A2D0F" w:rsidP="00403D8E">
            <w:pPr>
              <w:rPr>
                <w:b/>
                <w:bCs/>
              </w:rPr>
            </w:pPr>
            <w:r w:rsidRPr="00403D8E">
              <w:rPr>
                <w:b/>
                <w:bCs/>
              </w:rPr>
              <w:t>Unadjusted</w:t>
            </w:r>
            <w:r w:rsidR="00403D8E">
              <w:rPr>
                <w:b/>
                <w:bCs/>
              </w:rPr>
              <w:t xml:space="preserve"> Models</w:t>
            </w:r>
          </w:p>
        </w:tc>
        <w:tc>
          <w:tcPr>
            <w:tcW w:w="3240" w:type="dxa"/>
            <w:gridSpan w:val="2"/>
            <w:vAlign w:val="center"/>
          </w:tcPr>
          <w:p w14:paraId="1C6625BC" w14:textId="40AC04A8" w:rsidR="006A2D0F" w:rsidRPr="00403D8E" w:rsidRDefault="006A2D0F" w:rsidP="00403D8E">
            <w:pPr>
              <w:rPr>
                <w:b/>
                <w:bCs/>
              </w:rPr>
            </w:pPr>
            <w:r w:rsidRPr="00403D8E">
              <w:rPr>
                <w:b/>
                <w:bCs/>
              </w:rPr>
              <w:t>Adjusted</w:t>
            </w:r>
            <w:r w:rsidR="00403D8E">
              <w:rPr>
                <w:b/>
                <w:bCs/>
              </w:rPr>
              <w:t xml:space="preserve"> Models</w:t>
            </w:r>
          </w:p>
        </w:tc>
      </w:tr>
      <w:tr w:rsidR="006A2D0F" w:rsidRPr="006A2D0F" w14:paraId="2251C59C" w14:textId="77777777" w:rsidTr="00403D8E">
        <w:tc>
          <w:tcPr>
            <w:tcW w:w="1457" w:type="dxa"/>
            <w:tcBorders>
              <w:bottom w:val="single" w:sz="12" w:space="0" w:color="000000"/>
            </w:tcBorders>
          </w:tcPr>
          <w:p w14:paraId="76D7D498" w14:textId="77777777" w:rsidR="006A2D0F" w:rsidRPr="006A2D0F" w:rsidRDefault="006A2D0F" w:rsidP="00DD70AF"/>
        </w:tc>
        <w:tc>
          <w:tcPr>
            <w:tcW w:w="1763" w:type="dxa"/>
          </w:tcPr>
          <w:p w14:paraId="5A373263" w14:textId="165FDE17" w:rsidR="006A2D0F" w:rsidRPr="006A2D0F" w:rsidRDefault="006A2D0F" w:rsidP="00DD70AF"/>
        </w:tc>
        <w:tc>
          <w:tcPr>
            <w:tcW w:w="2535" w:type="dxa"/>
            <w:vAlign w:val="center"/>
          </w:tcPr>
          <w:p w14:paraId="1294D862" w14:textId="77777777" w:rsidR="006A2D0F" w:rsidRPr="006A2D0F" w:rsidRDefault="006A2D0F" w:rsidP="00403D8E">
            <w:pPr>
              <w:jc w:val="center"/>
            </w:pPr>
            <w:r w:rsidRPr="006A2D0F">
              <w:t>OR [95% CI]</w:t>
            </w:r>
          </w:p>
        </w:tc>
        <w:tc>
          <w:tcPr>
            <w:tcW w:w="990" w:type="dxa"/>
            <w:vAlign w:val="center"/>
          </w:tcPr>
          <w:p w14:paraId="733DE7F6" w14:textId="77777777" w:rsidR="006A2D0F" w:rsidRPr="006A2D0F" w:rsidRDefault="006A2D0F" w:rsidP="00403D8E">
            <w:pPr>
              <w:jc w:val="center"/>
            </w:pPr>
            <w:r w:rsidRPr="006A2D0F">
              <w:t>p</w:t>
            </w:r>
          </w:p>
        </w:tc>
        <w:tc>
          <w:tcPr>
            <w:tcW w:w="2340" w:type="dxa"/>
            <w:tcBorders>
              <w:top w:val="single" w:sz="2" w:space="0" w:color="auto"/>
            </w:tcBorders>
            <w:vAlign w:val="center"/>
          </w:tcPr>
          <w:p w14:paraId="28F8C9B2" w14:textId="77777777" w:rsidR="006A2D0F" w:rsidRPr="006A2D0F" w:rsidRDefault="006A2D0F" w:rsidP="00403D8E">
            <w:pPr>
              <w:jc w:val="center"/>
            </w:pPr>
            <w:r w:rsidRPr="006A2D0F">
              <w:t>OR [95% CI]</w:t>
            </w:r>
          </w:p>
        </w:tc>
        <w:tc>
          <w:tcPr>
            <w:tcW w:w="900" w:type="dxa"/>
            <w:vAlign w:val="center"/>
          </w:tcPr>
          <w:p w14:paraId="6B5E78EB" w14:textId="77777777" w:rsidR="006A2D0F" w:rsidRPr="006A2D0F" w:rsidRDefault="006A2D0F" w:rsidP="00403D8E">
            <w:pPr>
              <w:jc w:val="center"/>
            </w:pPr>
            <w:r w:rsidRPr="006A2D0F">
              <w:t>p</w:t>
            </w:r>
          </w:p>
        </w:tc>
      </w:tr>
      <w:tr w:rsidR="006A2D0F" w:rsidRPr="006A2D0F" w14:paraId="03CE7888" w14:textId="77777777" w:rsidTr="00403D8E">
        <w:tc>
          <w:tcPr>
            <w:tcW w:w="1457" w:type="dxa"/>
            <w:vMerge w:val="restart"/>
            <w:tcBorders>
              <w:top w:val="single" w:sz="12" w:space="0" w:color="000000"/>
            </w:tcBorders>
          </w:tcPr>
          <w:p w14:paraId="4C6D42A8" w14:textId="31796B8D" w:rsidR="006A2D0F" w:rsidRPr="00403D8E" w:rsidRDefault="00403D8E" w:rsidP="00DD70AF">
            <w:pPr>
              <w:rPr>
                <w:b/>
                <w:bCs/>
              </w:rPr>
            </w:pPr>
            <w:r w:rsidRPr="00403D8E">
              <w:rPr>
                <w:b/>
                <w:bCs/>
              </w:rPr>
              <w:t xml:space="preserve">Overall </w:t>
            </w:r>
            <w:r w:rsidR="006A2D0F" w:rsidRPr="00403D8E">
              <w:rPr>
                <w:b/>
                <w:bCs/>
              </w:rPr>
              <w:t>ACEs</w:t>
            </w:r>
          </w:p>
        </w:tc>
        <w:tc>
          <w:tcPr>
            <w:tcW w:w="1763" w:type="dxa"/>
            <w:tcBorders>
              <w:top w:val="single" w:sz="12" w:space="0" w:color="000000"/>
            </w:tcBorders>
          </w:tcPr>
          <w:p w14:paraId="35393B00" w14:textId="3E15265B" w:rsidR="006A2D0F" w:rsidRPr="006A2D0F" w:rsidRDefault="006A2D0F" w:rsidP="00DD70AF">
            <w:r w:rsidRPr="006A2D0F">
              <w:t>Communication</w:t>
            </w:r>
          </w:p>
        </w:tc>
        <w:tc>
          <w:tcPr>
            <w:tcW w:w="2535" w:type="dxa"/>
            <w:tcBorders>
              <w:top w:val="single" w:sz="12" w:space="0" w:color="000000"/>
            </w:tcBorders>
            <w:vAlign w:val="center"/>
          </w:tcPr>
          <w:p w14:paraId="6F994E9B" w14:textId="77777777" w:rsidR="006A2D0F" w:rsidRPr="006A2D0F" w:rsidRDefault="006A2D0F" w:rsidP="00403D8E">
            <w:pPr>
              <w:jc w:val="center"/>
            </w:pPr>
            <w:r w:rsidRPr="006A2D0F">
              <w:t>1.01 (0.98 to 1.04)</w:t>
            </w:r>
          </w:p>
        </w:tc>
        <w:tc>
          <w:tcPr>
            <w:tcW w:w="990" w:type="dxa"/>
            <w:tcBorders>
              <w:top w:val="single" w:sz="12" w:space="0" w:color="000000"/>
            </w:tcBorders>
            <w:vAlign w:val="center"/>
          </w:tcPr>
          <w:p w14:paraId="676987D1" w14:textId="77777777" w:rsidR="006A2D0F" w:rsidRPr="006A2D0F" w:rsidRDefault="006A2D0F" w:rsidP="00403D8E">
            <w:pPr>
              <w:jc w:val="center"/>
            </w:pPr>
            <w:r w:rsidRPr="006A2D0F">
              <w:t>.48</w:t>
            </w:r>
          </w:p>
        </w:tc>
        <w:tc>
          <w:tcPr>
            <w:tcW w:w="2340" w:type="dxa"/>
            <w:tcBorders>
              <w:top w:val="single" w:sz="12" w:space="0" w:color="000000"/>
            </w:tcBorders>
            <w:vAlign w:val="center"/>
          </w:tcPr>
          <w:p w14:paraId="568C5256" w14:textId="77777777" w:rsidR="006A2D0F" w:rsidRPr="006A2D0F" w:rsidRDefault="006A2D0F" w:rsidP="00403D8E">
            <w:pPr>
              <w:jc w:val="center"/>
            </w:pPr>
            <w:r w:rsidRPr="006A2D0F">
              <w:t>1.00 (0.97 to 1.03)</w:t>
            </w:r>
          </w:p>
        </w:tc>
        <w:tc>
          <w:tcPr>
            <w:tcW w:w="900" w:type="dxa"/>
            <w:tcBorders>
              <w:top w:val="single" w:sz="12" w:space="0" w:color="000000"/>
            </w:tcBorders>
            <w:vAlign w:val="center"/>
          </w:tcPr>
          <w:p w14:paraId="603F9F48" w14:textId="77777777" w:rsidR="006A2D0F" w:rsidRPr="006A2D0F" w:rsidRDefault="006A2D0F" w:rsidP="00403D8E">
            <w:pPr>
              <w:jc w:val="center"/>
            </w:pPr>
            <w:r w:rsidRPr="006A2D0F">
              <w:t>.97</w:t>
            </w:r>
          </w:p>
        </w:tc>
      </w:tr>
      <w:tr w:rsidR="006A2D0F" w:rsidRPr="006A2D0F" w14:paraId="761CEB4A" w14:textId="77777777" w:rsidTr="00403D8E">
        <w:tc>
          <w:tcPr>
            <w:tcW w:w="1457" w:type="dxa"/>
            <w:vMerge/>
          </w:tcPr>
          <w:p w14:paraId="0548A97E" w14:textId="77777777" w:rsidR="006A2D0F" w:rsidRPr="00403D8E" w:rsidRDefault="006A2D0F" w:rsidP="00DD70AF">
            <w:pPr>
              <w:rPr>
                <w:b/>
                <w:bCs/>
              </w:rPr>
            </w:pPr>
          </w:p>
        </w:tc>
        <w:tc>
          <w:tcPr>
            <w:tcW w:w="1763" w:type="dxa"/>
          </w:tcPr>
          <w:p w14:paraId="22F2B80C" w14:textId="16A2F975" w:rsidR="006A2D0F" w:rsidRPr="006A2D0F" w:rsidRDefault="006A2D0F" w:rsidP="00DD70AF">
            <w:r w:rsidRPr="006A2D0F">
              <w:t>Fine Motor</w:t>
            </w:r>
          </w:p>
        </w:tc>
        <w:tc>
          <w:tcPr>
            <w:tcW w:w="2535" w:type="dxa"/>
            <w:vAlign w:val="center"/>
          </w:tcPr>
          <w:p w14:paraId="548B7881" w14:textId="77777777" w:rsidR="006A2D0F" w:rsidRPr="006A2D0F" w:rsidRDefault="006A2D0F" w:rsidP="00403D8E">
            <w:pPr>
              <w:jc w:val="center"/>
            </w:pPr>
            <w:r w:rsidRPr="006A2D0F">
              <w:t>1.05 (1.01 to 1.09)</w:t>
            </w:r>
          </w:p>
        </w:tc>
        <w:tc>
          <w:tcPr>
            <w:tcW w:w="990" w:type="dxa"/>
            <w:vAlign w:val="center"/>
          </w:tcPr>
          <w:p w14:paraId="059AC608" w14:textId="77777777" w:rsidR="006A2D0F" w:rsidRPr="006A2D0F" w:rsidRDefault="006A2D0F" w:rsidP="00403D8E">
            <w:pPr>
              <w:jc w:val="center"/>
            </w:pPr>
            <w:r w:rsidRPr="006A2D0F">
              <w:t>.01*</w:t>
            </w:r>
          </w:p>
        </w:tc>
        <w:tc>
          <w:tcPr>
            <w:tcW w:w="2340" w:type="dxa"/>
            <w:tcBorders>
              <w:top w:val="single" w:sz="2" w:space="0" w:color="auto"/>
            </w:tcBorders>
            <w:vAlign w:val="center"/>
          </w:tcPr>
          <w:p w14:paraId="1DABDA3B" w14:textId="77777777" w:rsidR="006A2D0F" w:rsidRPr="006A2D0F" w:rsidRDefault="006A2D0F" w:rsidP="00403D8E">
            <w:pPr>
              <w:jc w:val="center"/>
            </w:pPr>
            <w:r w:rsidRPr="006A2D0F">
              <w:t>1.05 (1.01 to 1.09)</w:t>
            </w:r>
          </w:p>
        </w:tc>
        <w:tc>
          <w:tcPr>
            <w:tcW w:w="900" w:type="dxa"/>
            <w:vAlign w:val="center"/>
          </w:tcPr>
          <w:p w14:paraId="64DFBB2F" w14:textId="77777777" w:rsidR="006A2D0F" w:rsidRPr="006A2D0F" w:rsidRDefault="006A2D0F" w:rsidP="00403D8E">
            <w:pPr>
              <w:jc w:val="center"/>
            </w:pPr>
            <w:r w:rsidRPr="006A2D0F">
              <w:t>.02*</w:t>
            </w:r>
          </w:p>
        </w:tc>
      </w:tr>
      <w:tr w:rsidR="006A2D0F" w:rsidRPr="006A2D0F" w14:paraId="1C7C8CF6" w14:textId="77777777" w:rsidTr="00403D8E">
        <w:tc>
          <w:tcPr>
            <w:tcW w:w="1457" w:type="dxa"/>
            <w:vMerge/>
          </w:tcPr>
          <w:p w14:paraId="055473E3" w14:textId="77777777" w:rsidR="006A2D0F" w:rsidRPr="00403D8E" w:rsidRDefault="006A2D0F" w:rsidP="00DD70AF">
            <w:pPr>
              <w:rPr>
                <w:b/>
                <w:bCs/>
              </w:rPr>
            </w:pPr>
          </w:p>
        </w:tc>
        <w:tc>
          <w:tcPr>
            <w:tcW w:w="1763" w:type="dxa"/>
          </w:tcPr>
          <w:p w14:paraId="4E7B6154" w14:textId="4F9AEBCA" w:rsidR="006A2D0F" w:rsidRPr="006A2D0F" w:rsidRDefault="006A2D0F" w:rsidP="00DD70AF">
            <w:r w:rsidRPr="006A2D0F">
              <w:t>Gross Motor</w:t>
            </w:r>
          </w:p>
        </w:tc>
        <w:tc>
          <w:tcPr>
            <w:tcW w:w="2535" w:type="dxa"/>
            <w:vAlign w:val="center"/>
          </w:tcPr>
          <w:p w14:paraId="6E51BFA2" w14:textId="77777777" w:rsidR="006A2D0F" w:rsidRPr="006A2D0F" w:rsidRDefault="006A2D0F" w:rsidP="00403D8E">
            <w:pPr>
              <w:jc w:val="center"/>
            </w:pPr>
            <w:r w:rsidRPr="006A2D0F">
              <w:t>1.00 (0.97 to 1.04)</w:t>
            </w:r>
          </w:p>
        </w:tc>
        <w:tc>
          <w:tcPr>
            <w:tcW w:w="990" w:type="dxa"/>
            <w:vAlign w:val="center"/>
          </w:tcPr>
          <w:p w14:paraId="5131AE2D" w14:textId="77777777" w:rsidR="006A2D0F" w:rsidRPr="006A2D0F" w:rsidRDefault="006A2D0F" w:rsidP="00403D8E">
            <w:pPr>
              <w:jc w:val="center"/>
            </w:pPr>
            <w:r w:rsidRPr="006A2D0F">
              <w:t>.80</w:t>
            </w:r>
          </w:p>
        </w:tc>
        <w:tc>
          <w:tcPr>
            <w:tcW w:w="2340" w:type="dxa"/>
            <w:tcBorders>
              <w:top w:val="single" w:sz="2" w:space="0" w:color="auto"/>
            </w:tcBorders>
            <w:vAlign w:val="center"/>
          </w:tcPr>
          <w:p w14:paraId="79F3C5CB" w14:textId="77777777" w:rsidR="006A2D0F" w:rsidRPr="006A2D0F" w:rsidRDefault="006A2D0F" w:rsidP="00403D8E">
            <w:pPr>
              <w:jc w:val="center"/>
            </w:pPr>
            <w:r w:rsidRPr="006A2D0F">
              <w:t>1.01 (0.98 to 1.04)</w:t>
            </w:r>
          </w:p>
        </w:tc>
        <w:tc>
          <w:tcPr>
            <w:tcW w:w="900" w:type="dxa"/>
            <w:vAlign w:val="center"/>
          </w:tcPr>
          <w:p w14:paraId="17F7E799" w14:textId="77777777" w:rsidR="006A2D0F" w:rsidRPr="006A2D0F" w:rsidRDefault="006A2D0F" w:rsidP="00403D8E">
            <w:pPr>
              <w:jc w:val="center"/>
            </w:pPr>
            <w:r w:rsidRPr="006A2D0F">
              <w:t>.59</w:t>
            </w:r>
          </w:p>
        </w:tc>
      </w:tr>
      <w:tr w:rsidR="006A2D0F" w:rsidRPr="006A2D0F" w14:paraId="25D937C5" w14:textId="77777777" w:rsidTr="00403D8E">
        <w:tc>
          <w:tcPr>
            <w:tcW w:w="1457" w:type="dxa"/>
            <w:vMerge/>
          </w:tcPr>
          <w:p w14:paraId="3DEDA7B7" w14:textId="77777777" w:rsidR="006A2D0F" w:rsidRPr="00403D8E" w:rsidRDefault="006A2D0F" w:rsidP="00DD70AF">
            <w:pPr>
              <w:rPr>
                <w:b/>
                <w:bCs/>
              </w:rPr>
            </w:pPr>
          </w:p>
        </w:tc>
        <w:tc>
          <w:tcPr>
            <w:tcW w:w="1763" w:type="dxa"/>
          </w:tcPr>
          <w:p w14:paraId="71386B91" w14:textId="13EE743B" w:rsidR="006A2D0F" w:rsidRPr="006A2D0F" w:rsidRDefault="006A2D0F" w:rsidP="00DD70AF">
            <w:r w:rsidRPr="006A2D0F">
              <w:t>Problem Solving</w:t>
            </w:r>
          </w:p>
        </w:tc>
        <w:tc>
          <w:tcPr>
            <w:tcW w:w="2535" w:type="dxa"/>
            <w:vAlign w:val="center"/>
          </w:tcPr>
          <w:p w14:paraId="1C838E57" w14:textId="77777777" w:rsidR="006A2D0F" w:rsidRPr="006A2D0F" w:rsidRDefault="006A2D0F" w:rsidP="00403D8E">
            <w:pPr>
              <w:jc w:val="center"/>
            </w:pPr>
            <w:r w:rsidRPr="006A2D0F">
              <w:t>1.02 (0.99 to 1.04)</w:t>
            </w:r>
          </w:p>
        </w:tc>
        <w:tc>
          <w:tcPr>
            <w:tcW w:w="990" w:type="dxa"/>
            <w:vAlign w:val="center"/>
          </w:tcPr>
          <w:p w14:paraId="7DF87266" w14:textId="77777777" w:rsidR="006A2D0F" w:rsidRPr="006A2D0F" w:rsidRDefault="006A2D0F" w:rsidP="00403D8E">
            <w:pPr>
              <w:jc w:val="center"/>
            </w:pPr>
            <w:r w:rsidRPr="006A2D0F">
              <w:t>.26</w:t>
            </w:r>
          </w:p>
        </w:tc>
        <w:tc>
          <w:tcPr>
            <w:tcW w:w="2340" w:type="dxa"/>
            <w:tcBorders>
              <w:top w:val="single" w:sz="2" w:space="0" w:color="auto"/>
            </w:tcBorders>
            <w:vAlign w:val="center"/>
          </w:tcPr>
          <w:p w14:paraId="3F49A83E" w14:textId="77777777" w:rsidR="006A2D0F" w:rsidRPr="006A2D0F" w:rsidRDefault="006A2D0F" w:rsidP="00403D8E">
            <w:pPr>
              <w:jc w:val="center"/>
            </w:pPr>
            <w:r w:rsidRPr="006A2D0F">
              <w:t>1.01 (0.99 to 1.04)</w:t>
            </w:r>
          </w:p>
        </w:tc>
        <w:tc>
          <w:tcPr>
            <w:tcW w:w="900" w:type="dxa"/>
            <w:vAlign w:val="center"/>
          </w:tcPr>
          <w:p w14:paraId="07C82FAA" w14:textId="77777777" w:rsidR="006A2D0F" w:rsidRPr="006A2D0F" w:rsidRDefault="006A2D0F" w:rsidP="00403D8E">
            <w:pPr>
              <w:jc w:val="center"/>
            </w:pPr>
            <w:r w:rsidRPr="006A2D0F">
              <w:t>.28</w:t>
            </w:r>
          </w:p>
        </w:tc>
      </w:tr>
      <w:tr w:rsidR="006A2D0F" w:rsidRPr="006A2D0F" w14:paraId="3D3E3CA7" w14:textId="77777777" w:rsidTr="00403D8E">
        <w:tc>
          <w:tcPr>
            <w:tcW w:w="1457" w:type="dxa"/>
            <w:vMerge/>
            <w:tcBorders>
              <w:bottom w:val="single" w:sz="12" w:space="0" w:color="000000"/>
            </w:tcBorders>
          </w:tcPr>
          <w:p w14:paraId="22043150" w14:textId="77777777" w:rsidR="006A2D0F" w:rsidRPr="00403D8E" w:rsidRDefault="006A2D0F" w:rsidP="00DD70AF">
            <w:pPr>
              <w:rPr>
                <w:b/>
                <w:bCs/>
              </w:rPr>
            </w:pPr>
          </w:p>
        </w:tc>
        <w:tc>
          <w:tcPr>
            <w:tcW w:w="1763" w:type="dxa"/>
          </w:tcPr>
          <w:p w14:paraId="193D3E16" w14:textId="6147FEBB" w:rsidR="006A2D0F" w:rsidRPr="006A2D0F" w:rsidRDefault="006A2D0F" w:rsidP="00DD70AF">
            <w:r w:rsidRPr="006A2D0F">
              <w:t xml:space="preserve">Personal Social </w:t>
            </w:r>
          </w:p>
        </w:tc>
        <w:tc>
          <w:tcPr>
            <w:tcW w:w="2535" w:type="dxa"/>
            <w:vAlign w:val="center"/>
          </w:tcPr>
          <w:p w14:paraId="5D838A56" w14:textId="77777777" w:rsidR="006A2D0F" w:rsidRPr="006A2D0F" w:rsidRDefault="006A2D0F" w:rsidP="00403D8E">
            <w:pPr>
              <w:jc w:val="center"/>
            </w:pPr>
            <w:r w:rsidRPr="006A2D0F">
              <w:t>1.01 (0.98 to 1.04)</w:t>
            </w:r>
          </w:p>
        </w:tc>
        <w:tc>
          <w:tcPr>
            <w:tcW w:w="990" w:type="dxa"/>
            <w:vAlign w:val="center"/>
          </w:tcPr>
          <w:p w14:paraId="1A5EF5DD" w14:textId="77777777" w:rsidR="006A2D0F" w:rsidRPr="006A2D0F" w:rsidRDefault="006A2D0F" w:rsidP="00403D8E">
            <w:pPr>
              <w:jc w:val="center"/>
            </w:pPr>
            <w:r w:rsidRPr="006A2D0F">
              <w:t>.64</w:t>
            </w:r>
          </w:p>
        </w:tc>
        <w:tc>
          <w:tcPr>
            <w:tcW w:w="2340" w:type="dxa"/>
            <w:tcBorders>
              <w:top w:val="single" w:sz="2" w:space="0" w:color="auto"/>
            </w:tcBorders>
            <w:vAlign w:val="center"/>
          </w:tcPr>
          <w:p w14:paraId="480AD2FC" w14:textId="77777777" w:rsidR="006A2D0F" w:rsidRPr="006A2D0F" w:rsidRDefault="006A2D0F" w:rsidP="00403D8E">
            <w:pPr>
              <w:jc w:val="center"/>
            </w:pPr>
            <w:r w:rsidRPr="006A2D0F">
              <w:t>1.00 (0.97 to 1.03)</w:t>
            </w:r>
          </w:p>
        </w:tc>
        <w:tc>
          <w:tcPr>
            <w:tcW w:w="900" w:type="dxa"/>
            <w:vAlign w:val="center"/>
          </w:tcPr>
          <w:p w14:paraId="624CF41F" w14:textId="77777777" w:rsidR="006A2D0F" w:rsidRPr="006A2D0F" w:rsidRDefault="006A2D0F" w:rsidP="00403D8E">
            <w:pPr>
              <w:jc w:val="center"/>
            </w:pPr>
            <w:r w:rsidRPr="006A2D0F">
              <w:t>.83</w:t>
            </w:r>
          </w:p>
        </w:tc>
      </w:tr>
      <w:tr w:rsidR="006A2D0F" w:rsidRPr="006A2D0F" w14:paraId="2D84E0D6" w14:textId="77777777" w:rsidTr="00403D8E">
        <w:tc>
          <w:tcPr>
            <w:tcW w:w="1457" w:type="dxa"/>
            <w:vMerge w:val="restart"/>
            <w:tcBorders>
              <w:top w:val="single" w:sz="12" w:space="0" w:color="000000"/>
            </w:tcBorders>
          </w:tcPr>
          <w:p w14:paraId="396B5E52" w14:textId="01354AA5" w:rsidR="006A2D0F" w:rsidRPr="00403D8E" w:rsidRDefault="006A2D0F" w:rsidP="00DD70AF">
            <w:pPr>
              <w:rPr>
                <w:b/>
                <w:bCs/>
              </w:rPr>
            </w:pPr>
            <w:r w:rsidRPr="00403D8E">
              <w:rPr>
                <w:b/>
                <w:bCs/>
              </w:rPr>
              <w:t>Abuse</w:t>
            </w:r>
          </w:p>
        </w:tc>
        <w:tc>
          <w:tcPr>
            <w:tcW w:w="1763" w:type="dxa"/>
            <w:tcBorders>
              <w:top w:val="single" w:sz="12" w:space="0" w:color="000000"/>
            </w:tcBorders>
          </w:tcPr>
          <w:p w14:paraId="1EE51041" w14:textId="23DEE7B2" w:rsidR="006A2D0F" w:rsidRPr="006A2D0F" w:rsidRDefault="006A2D0F" w:rsidP="00DD70AF">
            <w:r w:rsidRPr="006A2D0F">
              <w:t>Communication</w:t>
            </w:r>
          </w:p>
        </w:tc>
        <w:tc>
          <w:tcPr>
            <w:tcW w:w="2535" w:type="dxa"/>
            <w:tcBorders>
              <w:top w:val="single" w:sz="12" w:space="0" w:color="000000"/>
            </w:tcBorders>
            <w:vAlign w:val="center"/>
          </w:tcPr>
          <w:p w14:paraId="54AD4DC0" w14:textId="77777777" w:rsidR="006A2D0F" w:rsidRPr="006A2D0F" w:rsidRDefault="006A2D0F" w:rsidP="00403D8E">
            <w:pPr>
              <w:jc w:val="center"/>
            </w:pPr>
            <w:r w:rsidRPr="006A2D0F">
              <w:t>1.01 (0.99 to 1.05)</w:t>
            </w:r>
          </w:p>
        </w:tc>
        <w:tc>
          <w:tcPr>
            <w:tcW w:w="990" w:type="dxa"/>
            <w:tcBorders>
              <w:top w:val="single" w:sz="12" w:space="0" w:color="000000"/>
            </w:tcBorders>
            <w:vAlign w:val="center"/>
          </w:tcPr>
          <w:p w14:paraId="178CAB2D" w14:textId="77777777" w:rsidR="006A2D0F" w:rsidRPr="006A2D0F" w:rsidRDefault="006A2D0F" w:rsidP="00403D8E">
            <w:pPr>
              <w:jc w:val="center"/>
            </w:pPr>
            <w:r w:rsidRPr="006A2D0F">
              <w:t>.23</w:t>
            </w:r>
          </w:p>
        </w:tc>
        <w:tc>
          <w:tcPr>
            <w:tcW w:w="2340" w:type="dxa"/>
            <w:tcBorders>
              <w:top w:val="single" w:sz="12" w:space="0" w:color="000000"/>
            </w:tcBorders>
            <w:vAlign w:val="center"/>
          </w:tcPr>
          <w:p w14:paraId="0A8F8A75" w14:textId="77777777" w:rsidR="006A2D0F" w:rsidRPr="006A2D0F" w:rsidRDefault="006A2D0F" w:rsidP="00403D8E">
            <w:pPr>
              <w:jc w:val="center"/>
            </w:pPr>
            <w:r w:rsidRPr="006A2D0F">
              <w:t>1.01 (0.98 to 1.04)</w:t>
            </w:r>
          </w:p>
        </w:tc>
        <w:tc>
          <w:tcPr>
            <w:tcW w:w="900" w:type="dxa"/>
            <w:tcBorders>
              <w:top w:val="single" w:sz="12" w:space="0" w:color="000000"/>
            </w:tcBorders>
            <w:vAlign w:val="center"/>
          </w:tcPr>
          <w:p w14:paraId="3FBF6B51" w14:textId="77777777" w:rsidR="006A2D0F" w:rsidRPr="006A2D0F" w:rsidRDefault="006A2D0F" w:rsidP="00403D8E">
            <w:pPr>
              <w:jc w:val="center"/>
            </w:pPr>
            <w:r w:rsidRPr="006A2D0F">
              <w:t>.54</w:t>
            </w:r>
          </w:p>
        </w:tc>
      </w:tr>
      <w:tr w:rsidR="006A2D0F" w:rsidRPr="006A2D0F" w14:paraId="04099450" w14:textId="77777777" w:rsidTr="00403D8E">
        <w:tc>
          <w:tcPr>
            <w:tcW w:w="1457" w:type="dxa"/>
            <w:vMerge/>
          </w:tcPr>
          <w:p w14:paraId="2BD20427" w14:textId="77777777" w:rsidR="006A2D0F" w:rsidRPr="00403D8E" w:rsidRDefault="006A2D0F" w:rsidP="00DD70AF">
            <w:pPr>
              <w:rPr>
                <w:b/>
                <w:bCs/>
              </w:rPr>
            </w:pPr>
          </w:p>
        </w:tc>
        <w:tc>
          <w:tcPr>
            <w:tcW w:w="1763" w:type="dxa"/>
          </w:tcPr>
          <w:p w14:paraId="5DB2467C" w14:textId="670E54A4" w:rsidR="006A2D0F" w:rsidRPr="006A2D0F" w:rsidRDefault="006A2D0F" w:rsidP="00DD70AF">
            <w:r w:rsidRPr="006A2D0F">
              <w:t>Fine Motor</w:t>
            </w:r>
          </w:p>
        </w:tc>
        <w:tc>
          <w:tcPr>
            <w:tcW w:w="2535" w:type="dxa"/>
            <w:vAlign w:val="center"/>
          </w:tcPr>
          <w:p w14:paraId="1B46ED99" w14:textId="77777777" w:rsidR="006A2D0F" w:rsidRPr="006A2D0F" w:rsidRDefault="006A2D0F" w:rsidP="00403D8E">
            <w:pPr>
              <w:jc w:val="center"/>
            </w:pPr>
            <w:r w:rsidRPr="006A2D0F">
              <w:t>1.05 (1.01 to 1.10)</w:t>
            </w:r>
          </w:p>
        </w:tc>
        <w:tc>
          <w:tcPr>
            <w:tcW w:w="990" w:type="dxa"/>
            <w:vAlign w:val="center"/>
          </w:tcPr>
          <w:p w14:paraId="0B15C54D" w14:textId="77777777" w:rsidR="006A2D0F" w:rsidRPr="006A2D0F" w:rsidRDefault="006A2D0F" w:rsidP="00403D8E">
            <w:pPr>
              <w:jc w:val="center"/>
            </w:pPr>
            <w:r w:rsidRPr="006A2D0F">
              <w:t>.01*</w:t>
            </w:r>
          </w:p>
        </w:tc>
        <w:tc>
          <w:tcPr>
            <w:tcW w:w="2340" w:type="dxa"/>
            <w:vAlign w:val="center"/>
          </w:tcPr>
          <w:p w14:paraId="5D3ECFB9" w14:textId="77777777" w:rsidR="006A2D0F" w:rsidRPr="006A2D0F" w:rsidRDefault="006A2D0F" w:rsidP="00403D8E">
            <w:pPr>
              <w:jc w:val="center"/>
            </w:pPr>
            <w:r w:rsidRPr="006A2D0F">
              <w:t>1.05 (1.01 to 1.10)</w:t>
            </w:r>
          </w:p>
        </w:tc>
        <w:tc>
          <w:tcPr>
            <w:tcW w:w="900" w:type="dxa"/>
            <w:vAlign w:val="center"/>
          </w:tcPr>
          <w:p w14:paraId="4DB3C140" w14:textId="77777777" w:rsidR="006A2D0F" w:rsidRPr="006A2D0F" w:rsidRDefault="006A2D0F" w:rsidP="00403D8E">
            <w:pPr>
              <w:jc w:val="center"/>
            </w:pPr>
            <w:r w:rsidRPr="006A2D0F">
              <w:t>.01*</w:t>
            </w:r>
          </w:p>
        </w:tc>
      </w:tr>
      <w:tr w:rsidR="006A2D0F" w:rsidRPr="006A2D0F" w14:paraId="61E1E54F" w14:textId="77777777" w:rsidTr="00403D8E">
        <w:tc>
          <w:tcPr>
            <w:tcW w:w="1457" w:type="dxa"/>
            <w:vMerge/>
          </w:tcPr>
          <w:p w14:paraId="237F818E" w14:textId="77777777" w:rsidR="006A2D0F" w:rsidRPr="00403D8E" w:rsidRDefault="006A2D0F" w:rsidP="00DD70AF">
            <w:pPr>
              <w:rPr>
                <w:b/>
                <w:bCs/>
              </w:rPr>
            </w:pPr>
          </w:p>
        </w:tc>
        <w:tc>
          <w:tcPr>
            <w:tcW w:w="1763" w:type="dxa"/>
          </w:tcPr>
          <w:p w14:paraId="7E8B6F4A" w14:textId="32F60736" w:rsidR="006A2D0F" w:rsidRPr="006A2D0F" w:rsidRDefault="006A2D0F" w:rsidP="00DD70AF">
            <w:r w:rsidRPr="006A2D0F">
              <w:t>Gross Motor</w:t>
            </w:r>
          </w:p>
        </w:tc>
        <w:tc>
          <w:tcPr>
            <w:tcW w:w="2535" w:type="dxa"/>
            <w:vAlign w:val="center"/>
          </w:tcPr>
          <w:p w14:paraId="46396CDB" w14:textId="77777777" w:rsidR="006A2D0F" w:rsidRPr="006A2D0F" w:rsidRDefault="006A2D0F" w:rsidP="00403D8E">
            <w:pPr>
              <w:jc w:val="center"/>
            </w:pPr>
            <w:r w:rsidRPr="006A2D0F">
              <w:t>1.00 (0.97 to 1.03)</w:t>
            </w:r>
          </w:p>
        </w:tc>
        <w:tc>
          <w:tcPr>
            <w:tcW w:w="990" w:type="dxa"/>
            <w:vAlign w:val="center"/>
          </w:tcPr>
          <w:p w14:paraId="2411FAE2" w14:textId="77777777" w:rsidR="006A2D0F" w:rsidRPr="006A2D0F" w:rsidRDefault="006A2D0F" w:rsidP="00403D8E">
            <w:pPr>
              <w:jc w:val="center"/>
            </w:pPr>
            <w:r w:rsidRPr="006A2D0F">
              <w:t>.95</w:t>
            </w:r>
          </w:p>
        </w:tc>
        <w:tc>
          <w:tcPr>
            <w:tcW w:w="2340" w:type="dxa"/>
            <w:vAlign w:val="center"/>
          </w:tcPr>
          <w:p w14:paraId="60D2641A" w14:textId="77777777" w:rsidR="006A2D0F" w:rsidRPr="006A2D0F" w:rsidRDefault="006A2D0F" w:rsidP="00403D8E">
            <w:pPr>
              <w:jc w:val="center"/>
            </w:pPr>
            <w:r w:rsidRPr="006A2D0F">
              <w:t>1.00 (0.98 to 1.03)</w:t>
            </w:r>
          </w:p>
        </w:tc>
        <w:tc>
          <w:tcPr>
            <w:tcW w:w="900" w:type="dxa"/>
            <w:vAlign w:val="center"/>
          </w:tcPr>
          <w:p w14:paraId="02571589" w14:textId="77777777" w:rsidR="006A2D0F" w:rsidRPr="006A2D0F" w:rsidRDefault="006A2D0F" w:rsidP="00403D8E">
            <w:pPr>
              <w:jc w:val="center"/>
              <w:rPr>
                <w:b/>
                <w:bCs/>
              </w:rPr>
            </w:pPr>
            <w:r w:rsidRPr="006A2D0F">
              <w:t>.81</w:t>
            </w:r>
          </w:p>
        </w:tc>
      </w:tr>
      <w:tr w:rsidR="006A2D0F" w:rsidRPr="006A2D0F" w14:paraId="7E40D35E" w14:textId="77777777" w:rsidTr="00403D8E">
        <w:tc>
          <w:tcPr>
            <w:tcW w:w="1457" w:type="dxa"/>
            <w:vMerge/>
          </w:tcPr>
          <w:p w14:paraId="42CEC64D" w14:textId="77777777" w:rsidR="006A2D0F" w:rsidRPr="00403D8E" w:rsidRDefault="006A2D0F" w:rsidP="00DD70AF">
            <w:pPr>
              <w:rPr>
                <w:b/>
                <w:bCs/>
              </w:rPr>
            </w:pPr>
          </w:p>
        </w:tc>
        <w:tc>
          <w:tcPr>
            <w:tcW w:w="1763" w:type="dxa"/>
          </w:tcPr>
          <w:p w14:paraId="3226FEEA" w14:textId="6D99DD61" w:rsidR="006A2D0F" w:rsidRPr="006A2D0F" w:rsidRDefault="006A2D0F" w:rsidP="00DD70AF">
            <w:r w:rsidRPr="006A2D0F">
              <w:t>Problem Solving</w:t>
            </w:r>
          </w:p>
        </w:tc>
        <w:tc>
          <w:tcPr>
            <w:tcW w:w="2535" w:type="dxa"/>
            <w:vAlign w:val="center"/>
          </w:tcPr>
          <w:p w14:paraId="1D0E211D" w14:textId="77777777" w:rsidR="006A2D0F" w:rsidRPr="006A2D0F" w:rsidRDefault="006A2D0F" w:rsidP="00403D8E">
            <w:pPr>
              <w:jc w:val="center"/>
            </w:pPr>
            <w:r w:rsidRPr="006A2D0F">
              <w:t>1.02 (0.99 to 1.05)</w:t>
            </w:r>
          </w:p>
        </w:tc>
        <w:tc>
          <w:tcPr>
            <w:tcW w:w="990" w:type="dxa"/>
            <w:vAlign w:val="center"/>
          </w:tcPr>
          <w:p w14:paraId="421921AA" w14:textId="77777777" w:rsidR="006A2D0F" w:rsidRPr="006A2D0F" w:rsidRDefault="006A2D0F" w:rsidP="00403D8E">
            <w:pPr>
              <w:jc w:val="center"/>
            </w:pPr>
            <w:r w:rsidRPr="006A2D0F">
              <w:t>.17</w:t>
            </w:r>
          </w:p>
        </w:tc>
        <w:tc>
          <w:tcPr>
            <w:tcW w:w="2340" w:type="dxa"/>
            <w:vAlign w:val="center"/>
          </w:tcPr>
          <w:p w14:paraId="592D3F36" w14:textId="77777777" w:rsidR="006A2D0F" w:rsidRPr="006A2D0F" w:rsidRDefault="006A2D0F" w:rsidP="00403D8E">
            <w:pPr>
              <w:jc w:val="center"/>
            </w:pPr>
            <w:r w:rsidRPr="006A2D0F">
              <w:t>1.02 (0.99 to 1.05)</w:t>
            </w:r>
          </w:p>
        </w:tc>
        <w:tc>
          <w:tcPr>
            <w:tcW w:w="900" w:type="dxa"/>
            <w:vAlign w:val="center"/>
          </w:tcPr>
          <w:p w14:paraId="37DEED42" w14:textId="77777777" w:rsidR="006A2D0F" w:rsidRPr="006A2D0F" w:rsidRDefault="006A2D0F" w:rsidP="00403D8E">
            <w:pPr>
              <w:jc w:val="center"/>
            </w:pPr>
            <w:r w:rsidRPr="006A2D0F">
              <w:t>.16</w:t>
            </w:r>
          </w:p>
        </w:tc>
      </w:tr>
      <w:tr w:rsidR="006A2D0F" w:rsidRPr="006A2D0F" w14:paraId="378C4B8D" w14:textId="77777777" w:rsidTr="00403D8E">
        <w:tc>
          <w:tcPr>
            <w:tcW w:w="1457" w:type="dxa"/>
            <w:vMerge/>
            <w:tcBorders>
              <w:bottom w:val="single" w:sz="12" w:space="0" w:color="000000"/>
            </w:tcBorders>
          </w:tcPr>
          <w:p w14:paraId="6A58122D" w14:textId="77777777" w:rsidR="006A2D0F" w:rsidRPr="00403D8E" w:rsidRDefault="006A2D0F" w:rsidP="00DD70AF">
            <w:pPr>
              <w:rPr>
                <w:b/>
                <w:bCs/>
              </w:rPr>
            </w:pPr>
          </w:p>
        </w:tc>
        <w:tc>
          <w:tcPr>
            <w:tcW w:w="1763" w:type="dxa"/>
          </w:tcPr>
          <w:p w14:paraId="17F9A78D" w14:textId="119A5FC0" w:rsidR="006A2D0F" w:rsidRPr="006A2D0F" w:rsidRDefault="006A2D0F" w:rsidP="00DD70AF">
            <w:r w:rsidRPr="006A2D0F">
              <w:t xml:space="preserve">Personal Social </w:t>
            </w:r>
          </w:p>
        </w:tc>
        <w:tc>
          <w:tcPr>
            <w:tcW w:w="2535" w:type="dxa"/>
            <w:vAlign w:val="center"/>
          </w:tcPr>
          <w:p w14:paraId="5F9D7D00" w14:textId="77777777" w:rsidR="006A2D0F" w:rsidRPr="006A2D0F" w:rsidRDefault="006A2D0F" w:rsidP="00403D8E">
            <w:pPr>
              <w:jc w:val="center"/>
            </w:pPr>
            <w:r w:rsidRPr="006A2D0F">
              <w:t>1.02 (0.98 to 1.05)</w:t>
            </w:r>
          </w:p>
        </w:tc>
        <w:tc>
          <w:tcPr>
            <w:tcW w:w="990" w:type="dxa"/>
            <w:vAlign w:val="center"/>
          </w:tcPr>
          <w:p w14:paraId="37D14C5B" w14:textId="77777777" w:rsidR="006A2D0F" w:rsidRPr="006A2D0F" w:rsidRDefault="006A2D0F" w:rsidP="00403D8E">
            <w:pPr>
              <w:jc w:val="center"/>
            </w:pPr>
            <w:r w:rsidRPr="006A2D0F">
              <w:t>.32</w:t>
            </w:r>
          </w:p>
        </w:tc>
        <w:tc>
          <w:tcPr>
            <w:tcW w:w="2340" w:type="dxa"/>
            <w:vAlign w:val="center"/>
          </w:tcPr>
          <w:p w14:paraId="736B135A" w14:textId="77777777" w:rsidR="006A2D0F" w:rsidRPr="006A2D0F" w:rsidRDefault="006A2D0F" w:rsidP="00403D8E">
            <w:pPr>
              <w:jc w:val="center"/>
            </w:pPr>
            <w:r w:rsidRPr="006A2D0F">
              <w:t>1.01 (0.98 to 1.04)</w:t>
            </w:r>
          </w:p>
        </w:tc>
        <w:tc>
          <w:tcPr>
            <w:tcW w:w="900" w:type="dxa"/>
            <w:vAlign w:val="center"/>
          </w:tcPr>
          <w:p w14:paraId="6DD24ACB" w14:textId="77777777" w:rsidR="006A2D0F" w:rsidRPr="006A2D0F" w:rsidRDefault="006A2D0F" w:rsidP="00403D8E">
            <w:pPr>
              <w:jc w:val="center"/>
            </w:pPr>
            <w:r w:rsidRPr="006A2D0F">
              <w:t>.71</w:t>
            </w:r>
          </w:p>
        </w:tc>
      </w:tr>
      <w:tr w:rsidR="006A2D0F" w:rsidRPr="006A2D0F" w14:paraId="05008563" w14:textId="77777777" w:rsidTr="00403D8E">
        <w:tc>
          <w:tcPr>
            <w:tcW w:w="1457" w:type="dxa"/>
            <w:vMerge w:val="restart"/>
            <w:tcBorders>
              <w:top w:val="single" w:sz="12" w:space="0" w:color="000000"/>
            </w:tcBorders>
          </w:tcPr>
          <w:p w14:paraId="02FB0F2B" w14:textId="4D777C3F" w:rsidR="006A2D0F" w:rsidRPr="00403D8E" w:rsidRDefault="006A2D0F" w:rsidP="00DD70AF">
            <w:pPr>
              <w:rPr>
                <w:b/>
                <w:bCs/>
              </w:rPr>
            </w:pPr>
            <w:r w:rsidRPr="00403D8E">
              <w:rPr>
                <w:b/>
                <w:bCs/>
              </w:rPr>
              <w:t>Household Dysfunction</w:t>
            </w:r>
          </w:p>
        </w:tc>
        <w:tc>
          <w:tcPr>
            <w:tcW w:w="1763" w:type="dxa"/>
            <w:tcBorders>
              <w:top w:val="single" w:sz="12" w:space="0" w:color="000000"/>
            </w:tcBorders>
          </w:tcPr>
          <w:p w14:paraId="30D5FCC0" w14:textId="09184426" w:rsidR="006A2D0F" w:rsidRPr="006A2D0F" w:rsidRDefault="006A2D0F" w:rsidP="00DD70AF">
            <w:r w:rsidRPr="006A2D0F">
              <w:t>Communication</w:t>
            </w:r>
          </w:p>
        </w:tc>
        <w:tc>
          <w:tcPr>
            <w:tcW w:w="2535" w:type="dxa"/>
            <w:tcBorders>
              <w:top w:val="single" w:sz="12" w:space="0" w:color="000000"/>
            </w:tcBorders>
            <w:vAlign w:val="center"/>
          </w:tcPr>
          <w:p w14:paraId="1C4E1B7B" w14:textId="77777777" w:rsidR="006A2D0F" w:rsidRPr="006A2D0F" w:rsidRDefault="006A2D0F" w:rsidP="00403D8E">
            <w:pPr>
              <w:jc w:val="center"/>
            </w:pPr>
            <w:r w:rsidRPr="006A2D0F">
              <w:t>0.98 (0.96 to 1.00)</w:t>
            </w:r>
          </w:p>
        </w:tc>
        <w:tc>
          <w:tcPr>
            <w:tcW w:w="990" w:type="dxa"/>
            <w:tcBorders>
              <w:top w:val="single" w:sz="12" w:space="0" w:color="000000"/>
            </w:tcBorders>
            <w:vAlign w:val="center"/>
          </w:tcPr>
          <w:p w14:paraId="7B810D54" w14:textId="77777777" w:rsidR="006A2D0F" w:rsidRPr="006A2D0F" w:rsidRDefault="006A2D0F" w:rsidP="00403D8E">
            <w:pPr>
              <w:jc w:val="center"/>
            </w:pPr>
            <w:r w:rsidRPr="006A2D0F">
              <w:t>.07</w:t>
            </w:r>
          </w:p>
        </w:tc>
        <w:tc>
          <w:tcPr>
            <w:tcW w:w="2340" w:type="dxa"/>
            <w:tcBorders>
              <w:top w:val="single" w:sz="12" w:space="0" w:color="000000"/>
            </w:tcBorders>
            <w:vAlign w:val="center"/>
          </w:tcPr>
          <w:p w14:paraId="20E952F1" w14:textId="77777777" w:rsidR="006A2D0F" w:rsidRPr="006A2D0F" w:rsidRDefault="006A2D0F" w:rsidP="00403D8E">
            <w:pPr>
              <w:jc w:val="center"/>
            </w:pPr>
            <w:r w:rsidRPr="006A2D0F">
              <w:t>0.97 (0.95 to 0.99)</w:t>
            </w:r>
          </w:p>
        </w:tc>
        <w:tc>
          <w:tcPr>
            <w:tcW w:w="900" w:type="dxa"/>
            <w:tcBorders>
              <w:top w:val="single" w:sz="12" w:space="0" w:color="000000"/>
            </w:tcBorders>
            <w:vAlign w:val="center"/>
          </w:tcPr>
          <w:p w14:paraId="321FB21B" w14:textId="77777777" w:rsidR="006A2D0F" w:rsidRPr="006A2D0F" w:rsidRDefault="006A2D0F" w:rsidP="00403D8E">
            <w:pPr>
              <w:jc w:val="center"/>
            </w:pPr>
            <w:r w:rsidRPr="006A2D0F">
              <w:t>.01*</w:t>
            </w:r>
          </w:p>
        </w:tc>
      </w:tr>
      <w:tr w:rsidR="006A2D0F" w:rsidRPr="006A2D0F" w14:paraId="2A5B44E7" w14:textId="77777777" w:rsidTr="00403D8E">
        <w:tc>
          <w:tcPr>
            <w:tcW w:w="1457" w:type="dxa"/>
            <w:vMerge/>
          </w:tcPr>
          <w:p w14:paraId="2C3BB72B" w14:textId="77777777" w:rsidR="006A2D0F" w:rsidRPr="006A2D0F" w:rsidRDefault="006A2D0F" w:rsidP="00DD70AF"/>
        </w:tc>
        <w:tc>
          <w:tcPr>
            <w:tcW w:w="1763" w:type="dxa"/>
          </w:tcPr>
          <w:p w14:paraId="0009D6B3" w14:textId="7481A249" w:rsidR="006A2D0F" w:rsidRPr="006A2D0F" w:rsidRDefault="006A2D0F" w:rsidP="00DD70AF">
            <w:r w:rsidRPr="006A2D0F">
              <w:t>Fine Motor</w:t>
            </w:r>
          </w:p>
        </w:tc>
        <w:tc>
          <w:tcPr>
            <w:tcW w:w="2535" w:type="dxa"/>
            <w:vAlign w:val="center"/>
          </w:tcPr>
          <w:p w14:paraId="147E3931" w14:textId="77777777" w:rsidR="006A2D0F" w:rsidRPr="006A2D0F" w:rsidRDefault="006A2D0F" w:rsidP="00403D8E">
            <w:pPr>
              <w:jc w:val="center"/>
            </w:pPr>
            <w:r w:rsidRPr="006A2D0F">
              <w:t>1.01 (0.97 to 1.05)</w:t>
            </w:r>
          </w:p>
        </w:tc>
        <w:tc>
          <w:tcPr>
            <w:tcW w:w="990" w:type="dxa"/>
            <w:vAlign w:val="center"/>
          </w:tcPr>
          <w:p w14:paraId="4964CE11" w14:textId="77777777" w:rsidR="006A2D0F" w:rsidRPr="006A2D0F" w:rsidRDefault="006A2D0F" w:rsidP="00403D8E">
            <w:pPr>
              <w:jc w:val="center"/>
            </w:pPr>
            <w:r w:rsidRPr="006A2D0F">
              <w:t>.59</w:t>
            </w:r>
          </w:p>
        </w:tc>
        <w:tc>
          <w:tcPr>
            <w:tcW w:w="2340" w:type="dxa"/>
            <w:vAlign w:val="center"/>
          </w:tcPr>
          <w:p w14:paraId="3B422B53" w14:textId="77777777" w:rsidR="006A2D0F" w:rsidRPr="006A2D0F" w:rsidRDefault="006A2D0F" w:rsidP="00403D8E">
            <w:pPr>
              <w:jc w:val="center"/>
            </w:pPr>
            <w:r w:rsidRPr="006A2D0F">
              <w:t>1.00 (0.97 to 1.04)</w:t>
            </w:r>
          </w:p>
        </w:tc>
        <w:tc>
          <w:tcPr>
            <w:tcW w:w="900" w:type="dxa"/>
            <w:vAlign w:val="center"/>
          </w:tcPr>
          <w:p w14:paraId="7484EBE9" w14:textId="77777777" w:rsidR="006A2D0F" w:rsidRPr="006A2D0F" w:rsidRDefault="006A2D0F" w:rsidP="00403D8E">
            <w:pPr>
              <w:jc w:val="center"/>
            </w:pPr>
            <w:r w:rsidRPr="006A2D0F">
              <w:t>.86</w:t>
            </w:r>
          </w:p>
        </w:tc>
      </w:tr>
      <w:tr w:rsidR="006A2D0F" w:rsidRPr="006A2D0F" w14:paraId="51874726" w14:textId="77777777" w:rsidTr="00403D8E">
        <w:tc>
          <w:tcPr>
            <w:tcW w:w="1457" w:type="dxa"/>
            <w:vMerge/>
          </w:tcPr>
          <w:p w14:paraId="2823AFD6" w14:textId="77777777" w:rsidR="006A2D0F" w:rsidRPr="006A2D0F" w:rsidRDefault="006A2D0F" w:rsidP="00DD70AF"/>
        </w:tc>
        <w:tc>
          <w:tcPr>
            <w:tcW w:w="1763" w:type="dxa"/>
          </w:tcPr>
          <w:p w14:paraId="0A6F241E" w14:textId="09EEC5B7" w:rsidR="006A2D0F" w:rsidRPr="006A2D0F" w:rsidRDefault="006A2D0F" w:rsidP="00DD70AF">
            <w:r w:rsidRPr="006A2D0F">
              <w:t>Gross Motor</w:t>
            </w:r>
          </w:p>
        </w:tc>
        <w:tc>
          <w:tcPr>
            <w:tcW w:w="2535" w:type="dxa"/>
            <w:vAlign w:val="center"/>
          </w:tcPr>
          <w:p w14:paraId="64C95056" w14:textId="77777777" w:rsidR="006A2D0F" w:rsidRPr="006A2D0F" w:rsidRDefault="006A2D0F" w:rsidP="00403D8E">
            <w:pPr>
              <w:jc w:val="center"/>
            </w:pPr>
            <w:r w:rsidRPr="006A2D0F">
              <w:t>1.02 (0.98 to 1.05)</w:t>
            </w:r>
          </w:p>
        </w:tc>
        <w:tc>
          <w:tcPr>
            <w:tcW w:w="990" w:type="dxa"/>
            <w:vAlign w:val="center"/>
          </w:tcPr>
          <w:p w14:paraId="1A1BF159" w14:textId="77777777" w:rsidR="006A2D0F" w:rsidRPr="006A2D0F" w:rsidRDefault="006A2D0F" w:rsidP="00403D8E">
            <w:pPr>
              <w:jc w:val="center"/>
            </w:pPr>
            <w:r w:rsidRPr="006A2D0F">
              <w:t>.37</w:t>
            </w:r>
          </w:p>
        </w:tc>
        <w:tc>
          <w:tcPr>
            <w:tcW w:w="2340" w:type="dxa"/>
            <w:vAlign w:val="center"/>
          </w:tcPr>
          <w:p w14:paraId="3D06B1B5" w14:textId="77777777" w:rsidR="006A2D0F" w:rsidRPr="006A2D0F" w:rsidRDefault="006A2D0F" w:rsidP="00403D8E">
            <w:pPr>
              <w:jc w:val="center"/>
            </w:pPr>
            <w:r w:rsidRPr="006A2D0F">
              <w:t>1.02 (0.98 to 1.06)</w:t>
            </w:r>
          </w:p>
        </w:tc>
        <w:tc>
          <w:tcPr>
            <w:tcW w:w="900" w:type="dxa"/>
            <w:vAlign w:val="center"/>
          </w:tcPr>
          <w:p w14:paraId="44DC4671" w14:textId="77777777" w:rsidR="006A2D0F" w:rsidRPr="006A2D0F" w:rsidRDefault="006A2D0F" w:rsidP="00403D8E">
            <w:pPr>
              <w:jc w:val="center"/>
            </w:pPr>
            <w:r w:rsidRPr="006A2D0F">
              <w:t>.35</w:t>
            </w:r>
          </w:p>
        </w:tc>
      </w:tr>
      <w:tr w:rsidR="006A2D0F" w:rsidRPr="006A2D0F" w14:paraId="07AB8608" w14:textId="77777777" w:rsidTr="00403D8E">
        <w:tc>
          <w:tcPr>
            <w:tcW w:w="1457" w:type="dxa"/>
            <w:vMerge/>
          </w:tcPr>
          <w:p w14:paraId="0D2A29E1" w14:textId="77777777" w:rsidR="006A2D0F" w:rsidRPr="006A2D0F" w:rsidRDefault="006A2D0F" w:rsidP="00DD70AF"/>
        </w:tc>
        <w:tc>
          <w:tcPr>
            <w:tcW w:w="1763" w:type="dxa"/>
          </w:tcPr>
          <w:p w14:paraId="4DC15E70" w14:textId="7C1D5A9D" w:rsidR="006A2D0F" w:rsidRPr="006A2D0F" w:rsidRDefault="006A2D0F" w:rsidP="00DD70AF">
            <w:r w:rsidRPr="006A2D0F">
              <w:t>Problem Solving</w:t>
            </w:r>
          </w:p>
        </w:tc>
        <w:tc>
          <w:tcPr>
            <w:tcW w:w="2535" w:type="dxa"/>
            <w:vAlign w:val="center"/>
          </w:tcPr>
          <w:p w14:paraId="0E50BC2B" w14:textId="77777777" w:rsidR="006A2D0F" w:rsidRPr="006A2D0F" w:rsidRDefault="006A2D0F" w:rsidP="00403D8E">
            <w:pPr>
              <w:jc w:val="center"/>
            </w:pPr>
            <w:r w:rsidRPr="006A2D0F">
              <w:t>1.00 (0.97 to 1.02)</w:t>
            </w:r>
          </w:p>
        </w:tc>
        <w:tc>
          <w:tcPr>
            <w:tcW w:w="990" w:type="dxa"/>
            <w:vAlign w:val="center"/>
          </w:tcPr>
          <w:p w14:paraId="4A4F6A0E" w14:textId="77777777" w:rsidR="006A2D0F" w:rsidRPr="006A2D0F" w:rsidRDefault="006A2D0F" w:rsidP="00403D8E">
            <w:pPr>
              <w:jc w:val="center"/>
            </w:pPr>
            <w:r w:rsidRPr="006A2D0F">
              <w:t>.64</w:t>
            </w:r>
          </w:p>
        </w:tc>
        <w:tc>
          <w:tcPr>
            <w:tcW w:w="2340" w:type="dxa"/>
            <w:vAlign w:val="center"/>
          </w:tcPr>
          <w:p w14:paraId="63A469E9" w14:textId="77777777" w:rsidR="006A2D0F" w:rsidRPr="006A2D0F" w:rsidRDefault="006A2D0F" w:rsidP="00403D8E">
            <w:pPr>
              <w:jc w:val="center"/>
            </w:pPr>
            <w:r w:rsidRPr="006A2D0F">
              <w:t>0.99 (0.97 to 1.01)</w:t>
            </w:r>
          </w:p>
        </w:tc>
        <w:tc>
          <w:tcPr>
            <w:tcW w:w="900" w:type="dxa"/>
            <w:vAlign w:val="center"/>
          </w:tcPr>
          <w:p w14:paraId="357FECC8" w14:textId="77777777" w:rsidR="006A2D0F" w:rsidRPr="006A2D0F" w:rsidRDefault="006A2D0F" w:rsidP="00403D8E">
            <w:pPr>
              <w:jc w:val="center"/>
            </w:pPr>
            <w:r w:rsidRPr="006A2D0F">
              <w:t>.31</w:t>
            </w:r>
          </w:p>
        </w:tc>
      </w:tr>
      <w:tr w:rsidR="006A2D0F" w:rsidRPr="006A2D0F" w14:paraId="37331103" w14:textId="77777777" w:rsidTr="00403D8E">
        <w:tc>
          <w:tcPr>
            <w:tcW w:w="1457" w:type="dxa"/>
            <w:vMerge/>
          </w:tcPr>
          <w:p w14:paraId="6F637AEC" w14:textId="77777777" w:rsidR="006A2D0F" w:rsidRPr="006A2D0F" w:rsidRDefault="006A2D0F" w:rsidP="00DD70AF"/>
        </w:tc>
        <w:tc>
          <w:tcPr>
            <w:tcW w:w="1763" w:type="dxa"/>
          </w:tcPr>
          <w:p w14:paraId="5A419E6C" w14:textId="2595657F" w:rsidR="006A2D0F" w:rsidRPr="006A2D0F" w:rsidRDefault="006A2D0F" w:rsidP="00DD70AF">
            <w:r w:rsidRPr="006A2D0F">
              <w:t xml:space="preserve">Personal Social </w:t>
            </w:r>
          </w:p>
        </w:tc>
        <w:tc>
          <w:tcPr>
            <w:tcW w:w="2535" w:type="dxa"/>
            <w:vAlign w:val="center"/>
          </w:tcPr>
          <w:p w14:paraId="226773F2" w14:textId="77777777" w:rsidR="006A2D0F" w:rsidRPr="006A2D0F" w:rsidRDefault="006A2D0F" w:rsidP="00403D8E">
            <w:pPr>
              <w:jc w:val="center"/>
            </w:pPr>
            <w:r w:rsidRPr="006A2D0F">
              <w:t>0.96 (0.94 to 0.99)</w:t>
            </w:r>
          </w:p>
        </w:tc>
        <w:tc>
          <w:tcPr>
            <w:tcW w:w="990" w:type="dxa"/>
            <w:vAlign w:val="center"/>
          </w:tcPr>
          <w:p w14:paraId="75D7D52A" w14:textId="77777777" w:rsidR="006A2D0F" w:rsidRPr="006A2D0F" w:rsidRDefault="006A2D0F" w:rsidP="00403D8E">
            <w:pPr>
              <w:jc w:val="center"/>
            </w:pPr>
            <w:r w:rsidRPr="006A2D0F">
              <w:t>.002**</w:t>
            </w:r>
          </w:p>
        </w:tc>
        <w:tc>
          <w:tcPr>
            <w:tcW w:w="2340" w:type="dxa"/>
            <w:vAlign w:val="center"/>
          </w:tcPr>
          <w:p w14:paraId="7419ACAF" w14:textId="77777777" w:rsidR="006A2D0F" w:rsidRPr="006A2D0F" w:rsidRDefault="006A2D0F" w:rsidP="00403D8E">
            <w:pPr>
              <w:jc w:val="center"/>
            </w:pPr>
            <w:r w:rsidRPr="006A2D0F">
              <w:t>0.96 (0.93 to 0.98)</w:t>
            </w:r>
          </w:p>
        </w:tc>
        <w:tc>
          <w:tcPr>
            <w:tcW w:w="900" w:type="dxa"/>
            <w:vAlign w:val="center"/>
          </w:tcPr>
          <w:p w14:paraId="18029C4E" w14:textId="77777777" w:rsidR="006A2D0F" w:rsidRPr="006A2D0F" w:rsidRDefault="006A2D0F" w:rsidP="00403D8E">
            <w:pPr>
              <w:jc w:val="center"/>
            </w:pPr>
            <w:r w:rsidRPr="006A2D0F">
              <w:t>.001**</w:t>
            </w:r>
          </w:p>
        </w:tc>
      </w:tr>
    </w:tbl>
    <w:p w14:paraId="3D206E2A" w14:textId="77777777" w:rsidR="001201E8" w:rsidRPr="00E230AC" w:rsidRDefault="001201E8" w:rsidP="00DD70AF">
      <w:bookmarkStart w:id="1" w:name="_Hlk208570501"/>
      <w:r w:rsidRPr="00E230AC">
        <w:rPr>
          <w:i/>
          <w:iCs/>
        </w:rPr>
        <w:t>Note.</w:t>
      </w:r>
      <w:r w:rsidRPr="00E230AC">
        <w:t xml:space="preserve"> Adjusted models control for maternal age, education, race, birth country, household income, fetal sex, gestation age, fetal weight, and age at assessment. *</w:t>
      </w:r>
      <w:r w:rsidRPr="00E230AC">
        <w:rPr>
          <w:i/>
          <w:iCs/>
        </w:rPr>
        <w:t xml:space="preserve">p </w:t>
      </w:r>
      <w:r w:rsidRPr="00E230AC">
        <w:t>&lt; .05, **</w:t>
      </w:r>
      <w:r w:rsidRPr="00E230AC">
        <w:rPr>
          <w:i/>
          <w:iCs/>
        </w:rPr>
        <w:t>p</w:t>
      </w:r>
      <w:r w:rsidRPr="00E230AC">
        <w:t xml:space="preserve"> &lt; .01</w:t>
      </w:r>
    </w:p>
    <w:bookmarkEnd w:id="1"/>
    <w:p w14:paraId="202F2570" w14:textId="77777777" w:rsidR="001201E8" w:rsidRPr="00E230AC" w:rsidRDefault="001201E8" w:rsidP="00DD70AF"/>
    <w:p w14:paraId="4BBC0DE8" w14:textId="79B5215B" w:rsidR="001201E8" w:rsidRPr="00E230AC" w:rsidRDefault="001201E8" w:rsidP="00DD70AF">
      <w:pPr>
        <w:rPr>
          <w:b/>
          <w:bCs/>
        </w:rPr>
      </w:pPr>
      <w:r w:rsidRPr="00E230AC">
        <w:rPr>
          <w:b/>
          <w:bCs/>
        </w:rPr>
        <w:t xml:space="preserve">Table </w:t>
      </w:r>
      <w:r w:rsidR="00040072" w:rsidRPr="00E230AC">
        <w:rPr>
          <w:b/>
          <w:bCs/>
        </w:rPr>
        <w:t>S1</w:t>
      </w:r>
      <w:r w:rsidR="00040072">
        <w:rPr>
          <w:b/>
          <w:bCs/>
        </w:rPr>
        <w:t>3</w:t>
      </w:r>
      <w:r w:rsidRPr="00E230AC">
        <w:rPr>
          <w:b/>
          <w:bCs/>
        </w:rPr>
        <w:t>.</w:t>
      </w:r>
      <w:r w:rsidRPr="00E230AC">
        <w:t xml:space="preserve"> False Discovery Rate (FDR) and Benjamini-Hochberg</w:t>
      </w:r>
      <w:r w:rsidRPr="00E230AC">
        <w:rPr>
          <w:b/>
          <w:bCs/>
        </w:rPr>
        <w:t xml:space="preserve"> </w:t>
      </w:r>
      <w:r w:rsidRPr="00E230AC">
        <w:t>Correction.</w:t>
      </w:r>
    </w:p>
    <w:tbl>
      <w:tblPr>
        <w:tblStyle w:val="TableGrid"/>
        <w:tblW w:w="10075" w:type="dxa"/>
        <w:tblLook w:val="04A0" w:firstRow="1" w:lastRow="0" w:firstColumn="1" w:lastColumn="0" w:noHBand="0" w:noVBand="1"/>
      </w:tblPr>
      <w:tblGrid>
        <w:gridCol w:w="1435"/>
        <w:gridCol w:w="1080"/>
        <w:gridCol w:w="2610"/>
        <w:gridCol w:w="2250"/>
        <w:gridCol w:w="1530"/>
        <w:gridCol w:w="1170"/>
      </w:tblGrid>
      <w:tr w:rsidR="006A2D0F" w:rsidRPr="00E230AC" w14:paraId="0B1D54D9" w14:textId="77777777" w:rsidTr="00403D8E">
        <w:tc>
          <w:tcPr>
            <w:tcW w:w="1435" w:type="dxa"/>
            <w:tcBorders>
              <w:bottom w:val="single" w:sz="12" w:space="0" w:color="000000"/>
            </w:tcBorders>
          </w:tcPr>
          <w:p w14:paraId="038970F9" w14:textId="77777777" w:rsidR="006A2D0F" w:rsidRPr="00E230AC" w:rsidRDefault="006A2D0F" w:rsidP="00DD70AF"/>
        </w:tc>
        <w:tc>
          <w:tcPr>
            <w:tcW w:w="1080" w:type="dxa"/>
            <w:tcBorders>
              <w:bottom w:val="single" w:sz="12" w:space="0" w:color="000000"/>
            </w:tcBorders>
          </w:tcPr>
          <w:p w14:paraId="086E5D6B" w14:textId="32445BFB" w:rsidR="006A2D0F" w:rsidRPr="00E230AC" w:rsidRDefault="006A2D0F" w:rsidP="00DD70AF">
            <w:r w:rsidRPr="00E230AC">
              <w:t># of tests (k)</w:t>
            </w:r>
          </w:p>
        </w:tc>
        <w:tc>
          <w:tcPr>
            <w:tcW w:w="2610" w:type="dxa"/>
            <w:tcBorders>
              <w:bottom w:val="single" w:sz="12" w:space="0" w:color="000000"/>
            </w:tcBorders>
            <w:vAlign w:val="center"/>
          </w:tcPr>
          <w:p w14:paraId="0D028713" w14:textId="77777777" w:rsidR="006A2D0F" w:rsidRPr="00E230AC" w:rsidRDefault="006A2D0F" w:rsidP="00DD70AF">
            <w:r w:rsidRPr="00E230AC">
              <w:t>Predictor</w:t>
            </w:r>
          </w:p>
        </w:tc>
        <w:tc>
          <w:tcPr>
            <w:tcW w:w="2250" w:type="dxa"/>
            <w:tcBorders>
              <w:bottom w:val="single" w:sz="12" w:space="0" w:color="000000"/>
            </w:tcBorders>
          </w:tcPr>
          <w:p w14:paraId="35049608" w14:textId="77777777" w:rsidR="006A2D0F" w:rsidRPr="00E230AC" w:rsidRDefault="006A2D0F" w:rsidP="00DD70AF">
            <w:r w:rsidRPr="00E230AC">
              <w:t>Benjamini-Hochberg correction</w:t>
            </w:r>
          </w:p>
        </w:tc>
        <w:tc>
          <w:tcPr>
            <w:tcW w:w="1530" w:type="dxa"/>
            <w:tcBorders>
              <w:bottom w:val="single" w:sz="12" w:space="0" w:color="000000"/>
            </w:tcBorders>
            <w:vAlign w:val="center"/>
          </w:tcPr>
          <w:p w14:paraId="0BFC783E" w14:textId="77777777" w:rsidR="006A2D0F" w:rsidRPr="00E230AC" w:rsidRDefault="006A2D0F" w:rsidP="00DD70AF">
            <w:r w:rsidRPr="00E230AC">
              <w:t># of q values ≤ .05</w:t>
            </w:r>
          </w:p>
        </w:tc>
        <w:tc>
          <w:tcPr>
            <w:tcW w:w="1170" w:type="dxa"/>
            <w:tcBorders>
              <w:bottom w:val="single" w:sz="12" w:space="0" w:color="000000"/>
            </w:tcBorders>
          </w:tcPr>
          <w:p w14:paraId="6F9D9300" w14:textId="2058D9C5" w:rsidR="006A2D0F" w:rsidRPr="00E230AC" w:rsidRDefault="006A2D0F" w:rsidP="00DD70AF">
            <w:r w:rsidRPr="00E230AC">
              <w:t>Adjusted p</w:t>
            </w:r>
            <w:r>
              <w:t>-</w:t>
            </w:r>
            <w:r w:rsidRPr="00E230AC">
              <w:t>values</w:t>
            </w:r>
          </w:p>
        </w:tc>
      </w:tr>
      <w:tr w:rsidR="006A2D0F" w:rsidRPr="00E230AC" w14:paraId="3DB47F52" w14:textId="77777777" w:rsidTr="00403D8E">
        <w:tc>
          <w:tcPr>
            <w:tcW w:w="1435" w:type="dxa"/>
            <w:vMerge w:val="restart"/>
            <w:tcBorders>
              <w:top w:val="single" w:sz="12" w:space="0" w:color="000000"/>
            </w:tcBorders>
          </w:tcPr>
          <w:p w14:paraId="65BABCE8" w14:textId="6DB0B1E3" w:rsidR="006A2D0F" w:rsidRPr="00403D8E" w:rsidRDefault="006A2D0F" w:rsidP="00DD70AF">
            <w:pPr>
              <w:rPr>
                <w:b/>
                <w:bCs/>
              </w:rPr>
            </w:pPr>
            <w:r w:rsidRPr="00403D8E">
              <w:rPr>
                <w:b/>
                <w:bCs/>
              </w:rPr>
              <w:t xml:space="preserve">Children at 24 </w:t>
            </w:r>
            <w:proofErr w:type="spellStart"/>
            <w:r w:rsidRPr="00403D8E">
              <w:rPr>
                <w:b/>
                <w:bCs/>
              </w:rPr>
              <w:t>mo</w:t>
            </w:r>
            <w:proofErr w:type="spellEnd"/>
          </w:p>
        </w:tc>
        <w:tc>
          <w:tcPr>
            <w:tcW w:w="1080" w:type="dxa"/>
            <w:tcBorders>
              <w:top w:val="single" w:sz="12" w:space="0" w:color="000000"/>
            </w:tcBorders>
          </w:tcPr>
          <w:p w14:paraId="3AC0F1DF" w14:textId="78BF80BD" w:rsidR="006A2D0F" w:rsidRPr="00E230AC" w:rsidRDefault="006A2D0F" w:rsidP="00DD70AF">
            <w:r w:rsidRPr="00E230AC">
              <w:t>22</w:t>
            </w:r>
          </w:p>
        </w:tc>
        <w:tc>
          <w:tcPr>
            <w:tcW w:w="2610" w:type="dxa"/>
            <w:tcBorders>
              <w:top w:val="single" w:sz="12" w:space="0" w:color="000000"/>
            </w:tcBorders>
          </w:tcPr>
          <w:p w14:paraId="170BBEE6" w14:textId="77777777" w:rsidR="006A2D0F" w:rsidRPr="00E230AC" w:rsidRDefault="006A2D0F" w:rsidP="00DD70AF">
            <w:r w:rsidRPr="00E230AC">
              <w:t>ACEs</w:t>
            </w:r>
          </w:p>
        </w:tc>
        <w:tc>
          <w:tcPr>
            <w:tcW w:w="2250" w:type="dxa"/>
            <w:tcBorders>
              <w:top w:val="single" w:sz="12" w:space="0" w:color="000000"/>
            </w:tcBorders>
          </w:tcPr>
          <w:p w14:paraId="38A72A96" w14:textId="77777777" w:rsidR="006A2D0F" w:rsidRPr="00E230AC" w:rsidRDefault="006A2D0F" w:rsidP="00DD70AF">
            <w:r w:rsidRPr="00E230AC">
              <w:t>.02</w:t>
            </w:r>
          </w:p>
        </w:tc>
        <w:tc>
          <w:tcPr>
            <w:tcW w:w="1530" w:type="dxa"/>
            <w:tcBorders>
              <w:top w:val="single" w:sz="12" w:space="0" w:color="000000"/>
            </w:tcBorders>
          </w:tcPr>
          <w:p w14:paraId="00199CB4" w14:textId="77777777" w:rsidR="006A2D0F" w:rsidRPr="00E230AC" w:rsidRDefault="006A2D0F" w:rsidP="00DD70AF">
            <w:r w:rsidRPr="00E230AC">
              <w:t>0</w:t>
            </w:r>
          </w:p>
        </w:tc>
        <w:tc>
          <w:tcPr>
            <w:tcW w:w="1170" w:type="dxa"/>
            <w:tcBorders>
              <w:top w:val="single" w:sz="12" w:space="0" w:color="000000"/>
            </w:tcBorders>
          </w:tcPr>
          <w:p w14:paraId="719D618E" w14:textId="77777777" w:rsidR="006A2D0F" w:rsidRPr="00E230AC" w:rsidRDefault="006A2D0F" w:rsidP="00DD70AF">
            <w:r w:rsidRPr="00E230AC">
              <w:t>&gt; .05</w:t>
            </w:r>
          </w:p>
        </w:tc>
      </w:tr>
      <w:tr w:rsidR="006A2D0F" w:rsidRPr="00E230AC" w14:paraId="43DF6B7B" w14:textId="77777777" w:rsidTr="00403D8E">
        <w:tc>
          <w:tcPr>
            <w:tcW w:w="1435" w:type="dxa"/>
            <w:vMerge/>
          </w:tcPr>
          <w:p w14:paraId="1082D32C" w14:textId="77777777" w:rsidR="006A2D0F" w:rsidRPr="00403D8E" w:rsidRDefault="006A2D0F" w:rsidP="00DD70AF">
            <w:pPr>
              <w:rPr>
                <w:b/>
                <w:bCs/>
              </w:rPr>
            </w:pPr>
          </w:p>
        </w:tc>
        <w:tc>
          <w:tcPr>
            <w:tcW w:w="1080" w:type="dxa"/>
          </w:tcPr>
          <w:p w14:paraId="50854248" w14:textId="47EE0000" w:rsidR="006A2D0F" w:rsidRPr="00E230AC" w:rsidRDefault="006A2D0F" w:rsidP="00DD70AF">
            <w:r w:rsidRPr="00E230AC">
              <w:t>22</w:t>
            </w:r>
          </w:p>
        </w:tc>
        <w:tc>
          <w:tcPr>
            <w:tcW w:w="2610" w:type="dxa"/>
          </w:tcPr>
          <w:p w14:paraId="234CA7AA" w14:textId="77777777" w:rsidR="006A2D0F" w:rsidRPr="00E230AC" w:rsidRDefault="006A2D0F" w:rsidP="00DD70AF">
            <w:r w:rsidRPr="00E230AC">
              <w:t>Abuse</w:t>
            </w:r>
          </w:p>
        </w:tc>
        <w:tc>
          <w:tcPr>
            <w:tcW w:w="2250" w:type="dxa"/>
          </w:tcPr>
          <w:p w14:paraId="4EC8E0A0" w14:textId="77777777" w:rsidR="006A2D0F" w:rsidRPr="00E230AC" w:rsidRDefault="006A2D0F" w:rsidP="00DD70AF">
            <w:r w:rsidRPr="00E230AC">
              <w:t>.01</w:t>
            </w:r>
          </w:p>
        </w:tc>
        <w:tc>
          <w:tcPr>
            <w:tcW w:w="1530" w:type="dxa"/>
          </w:tcPr>
          <w:p w14:paraId="0B5E38FD" w14:textId="77777777" w:rsidR="006A2D0F" w:rsidRPr="00E230AC" w:rsidRDefault="006A2D0F" w:rsidP="00DD70AF">
            <w:r w:rsidRPr="00E230AC">
              <w:t>0</w:t>
            </w:r>
          </w:p>
        </w:tc>
        <w:tc>
          <w:tcPr>
            <w:tcW w:w="1170" w:type="dxa"/>
          </w:tcPr>
          <w:p w14:paraId="38BCF3BD" w14:textId="77777777" w:rsidR="006A2D0F" w:rsidRPr="00E230AC" w:rsidRDefault="006A2D0F" w:rsidP="00DD70AF">
            <w:r w:rsidRPr="00E230AC">
              <w:t>&gt; .05</w:t>
            </w:r>
          </w:p>
        </w:tc>
      </w:tr>
      <w:tr w:rsidR="006A2D0F" w:rsidRPr="00E230AC" w14:paraId="70E99F9F" w14:textId="77777777" w:rsidTr="00403D8E">
        <w:tc>
          <w:tcPr>
            <w:tcW w:w="1435" w:type="dxa"/>
            <w:vMerge/>
            <w:tcBorders>
              <w:bottom w:val="single" w:sz="12" w:space="0" w:color="000000"/>
            </w:tcBorders>
          </w:tcPr>
          <w:p w14:paraId="4B53816A" w14:textId="77777777" w:rsidR="006A2D0F" w:rsidRPr="00403D8E" w:rsidRDefault="006A2D0F" w:rsidP="00DD70AF">
            <w:pPr>
              <w:rPr>
                <w:b/>
                <w:bCs/>
              </w:rPr>
            </w:pPr>
          </w:p>
        </w:tc>
        <w:tc>
          <w:tcPr>
            <w:tcW w:w="1080" w:type="dxa"/>
            <w:tcBorders>
              <w:bottom w:val="single" w:sz="12" w:space="0" w:color="000000"/>
            </w:tcBorders>
          </w:tcPr>
          <w:p w14:paraId="6D2B3502" w14:textId="05EC0A4B" w:rsidR="006A2D0F" w:rsidRPr="00E230AC" w:rsidRDefault="006A2D0F" w:rsidP="00DD70AF">
            <w:r w:rsidRPr="00E230AC">
              <w:t>22</w:t>
            </w:r>
          </w:p>
        </w:tc>
        <w:tc>
          <w:tcPr>
            <w:tcW w:w="2610" w:type="dxa"/>
            <w:tcBorders>
              <w:bottom w:val="single" w:sz="12" w:space="0" w:color="000000"/>
            </w:tcBorders>
          </w:tcPr>
          <w:p w14:paraId="2D9D7A13" w14:textId="77777777" w:rsidR="006A2D0F" w:rsidRPr="00E230AC" w:rsidRDefault="006A2D0F" w:rsidP="00DD70AF">
            <w:r w:rsidRPr="00E230AC">
              <w:t>Household Dysfunction</w:t>
            </w:r>
          </w:p>
        </w:tc>
        <w:tc>
          <w:tcPr>
            <w:tcW w:w="2250" w:type="dxa"/>
            <w:tcBorders>
              <w:bottom w:val="single" w:sz="12" w:space="0" w:color="000000"/>
            </w:tcBorders>
          </w:tcPr>
          <w:p w14:paraId="0D60F78F" w14:textId="77777777" w:rsidR="006A2D0F" w:rsidRPr="00E230AC" w:rsidRDefault="006A2D0F" w:rsidP="00DD70AF">
            <w:r w:rsidRPr="00E230AC">
              <w:t>.01</w:t>
            </w:r>
          </w:p>
        </w:tc>
        <w:tc>
          <w:tcPr>
            <w:tcW w:w="1530" w:type="dxa"/>
            <w:tcBorders>
              <w:bottom w:val="single" w:sz="12" w:space="0" w:color="000000"/>
            </w:tcBorders>
          </w:tcPr>
          <w:p w14:paraId="5C05D575" w14:textId="77777777" w:rsidR="006A2D0F" w:rsidRPr="00E230AC" w:rsidRDefault="006A2D0F" w:rsidP="00DD70AF">
            <w:r w:rsidRPr="00E230AC">
              <w:t>0</w:t>
            </w:r>
          </w:p>
        </w:tc>
        <w:tc>
          <w:tcPr>
            <w:tcW w:w="1170" w:type="dxa"/>
            <w:tcBorders>
              <w:bottom w:val="single" w:sz="12" w:space="0" w:color="000000"/>
            </w:tcBorders>
          </w:tcPr>
          <w:p w14:paraId="66DABF4B" w14:textId="77777777" w:rsidR="006A2D0F" w:rsidRPr="00E230AC" w:rsidRDefault="006A2D0F" w:rsidP="00DD70AF">
            <w:r w:rsidRPr="00E230AC">
              <w:t>&gt; .05</w:t>
            </w:r>
          </w:p>
        </w:tc>
      </w:tr>
      <w:tr w:rsidR="006A2D0F" w:rsidRPr="00E230AC" w14:paraId="346B9521" w14:textId="77777777" w:rsidTr="00403D8E">
        <w:tc>
          <w:tcPr>
            <w:tcW w:w="1435" w:type="dxa"/>
            <w:vMerge w:val="restart"/>
            <w:tcBorders>
              <w:top w:val="single" w:sz="12" w:space="0" w:color="000000"/>
            </w:tcBorders>
          </w:tcPr>
          <w:p w14:paraId="5015307F" w14:textId="11DD3A73" w:rsidR="006A2D0F" w:rsidRPr="00403D8E" w:rsidRDefault="006A2D0F" w:rsidP="00DD70AF">
            <w:pPr>
              <w:rPr>
                <w:b/>
                <w:bCs/>
              </w:rPr>
            </w:pPr>
            <w:r w:rsidRPr="00403D8E">
              <w:rPr>
                <w:b/>
                <w:bCs/>
              </w:rPr>
              <w:t xml:space="preserve">Children at 54 </w:t>
            </w:r>
            <w:proofErr w:type="spellStart"/>
            <w:r w:rsidRPr="00403D8E">
              <w:rPr>
                <w:b/>
                <w:bCs/>
              </w:rPr>
              <w:t>mo</w:t>
            </w:r>
            <w:proofErr w:type="spellEnd"/>
          </w:p>
        </w:tc>
        <w:tc>
          <w:tcPr>
            <w:tcW w:w="1080" w:type="dxa"/>
            <w:tcBorders>
              <w:top w:val="single" w:sz="12" w:space="0" w:color="000000"/>
            </w:tcBorders>
          </w:tcPr>
          <w:p w14:paraId="0E9BA37D" w14:textId="3A0E4260" w:rsidR="006A2D0F" w:rsidRPr="00E230AC" w:rsidRDefault="006A2D0F" w:rsidP="00DD70AF">
            <w:r w:rsidRPr="00E230AC">
              <w:t>16</w:t>
            </w:r>
          </w:p>
        </w:tc>
        <w:tc>
          <w:tcPr>
            <w:tcW w:w="2610" w:type="dxa"/>
            <w:tcBorders>
              <w:top w:val="single" w:sz="12" w:space="0" w:color="000000"/>
            </w:tcBorders>
          </w:tcPr>
          <w:p w14:paraId="03DBBA6C" w14:textId="77777777" w:rsidR="006A2D0F" w:rsidRPr="00E230AC" w:rsidRDefault="006A2D0F" w:rsidP="00DD70AF">
            <w:r w:rsidRPr="00E230AC">
              <w:t>ACEs</w:t>
            </w:r>
          </w:p>
        </w:tc>
        <w:tc>
          <w:tcPr>
            <w:tcW w:w="2250" w:type="dxa"/>
            <w:tcBorders>
              <w:top w:val="single" w:sz="12" w:space="0" w:color="000000"/>
            </w:tcBorders>
          </w:tcPr>
          <w:p w14:paraId="1F8B63B4" w14:textId="77777777" w:rsidR="006A2D0F" w:rsidRPr="00E230AC" w:rsidRDefault="006A2D0F" w:rsidP="00DD70AF">
            <w:r w:rsidRPr="00E230AC">
              <w:t>.02</w:t>
            </w:r>
          </w:p>
        </w:tc>
        <w:tc>
          <w:tcPr>
            <w:tcW w:w="1530" w:type="dxa"/>
            <w:tcBorders>
              <w:top w:val="single" w:sz="12" w:space="0" w:color="000000"/>
            </w:tcBorders>
          </w:tcPr>
          <w:p w14:paraId="417CB925" w14:textId="77777777" w:rsidR="006A2D0F" w:rsidRPr="00E230AC" w:rsidRDefault="006A2D0F" w:rsidP="00DD70AF">
            <w:r w:rsidRPr="00E230AC">
              <w:t>0</w:t>
            </w:r>
          </w:p>
        </w:tc>
        <w:tc>
          <w:tcPr>
            <w:tcW w:w="1170" w:type="dxa"/>
            <w:tcBorders>
              <w:top w:val="single" w:sz="12" w:space="0" w:color="000000"/>
            </w:tcBorders>
          </w:tcPr>
          <w:p w14:paraId="68D7A897" w14:textId="77777777" w:rsidR="006A2D0F" w:rsidRPr="00E230AC" w:rsidRDefault="006A2D0F" w:rsidP="00DD70AF">
            <w:r w:rsidRPr="00E230AC">
              <w:t>&gt; .05</w:t>
            </w:r>
          </w:p>
        </w:tc>
      </w:tr>
      <w:tr w:rsidR="006A2D0F" w:rsidRPr="00E230AC" w14:paraId="28EE11A0" w14:textId="77777777" w:rsidTr="00403D8E">
        <w:tc>
          <w:tcPr>
            <w:tcW w:w="1435" w:type="dxa"/>
            <w:vMerge/>
          </w:tcPr>
          <w:p w14:paraId="049648A3" w14:textId="77777777" w:rsidR="006A2D0F" w:rsidRPr="00E230AC" w:rsidRDefault="006A2D0F" w:rsidP="00DD70AF"/>
        </w:tc>
        <w:tc>
          <w:tcPr>
            <w:tcW w:w="1080" w:type="dxa"/>
          </w:tcPr>
          <w:p w14:paraId="1E44D886" w14:textId="57F246E3" w:rsidR="006A2D0F" w:rsidRPr="00E230AC" w:rsidRDefault="006A2D0F" w:rsidP="00DD70AF">
            <w:r w:rsidRPr="00E230AC">
              <w:t>16</w:t>
            </w:r>
          </w:p>
        </w:tc>
        <w:tc>
          <w:tcPr>
            <w:tcW w:w="2610" w:type="dxa"/>
          </w:tcPr>
          <w:p w14:paraId="523355BC" w14:textId="77777777" w:rsidR="006A2D0F" w:rsidRPr="00E230AC" w:rsidRDefault="006A2D0F" w:rsidP="00DD70AF">
            <w:r w:rsidRPr="00E230AC">
              <w:t>Abuse</w:t>
            </w:r>
          </w:p>
        </w:tc>
        <w:tc>
          <w:tcPr>
            <w:tcW w:w="2250" w:type="dxa"/>
          </w:tcPr>
          <w:p w14:paraId="166CEAF6" w14:textId="77777777" w:rsidR="006A2D0F" w:rsidRPr="00E230AC" w:rsidRDefault="006A2D0F" w:rsidP="00DD70AF">
            <w:r w:rsidRPr="00E230AC">
              <w:t>.01</w:t>
            </w:r>
          </w:p>
        </w:tc>
        <w:tc>
          <w:tcPr>
            <w:tcW w:w="1530" w:type="dxa"/>
          </w:tcPr>
          <w:p w14:paraId="6B7E94CA" w14:textId="77777777" w:rsidR="006A2D0F" w:rsidRPr="00E230AC" w:rsidRDefault="006A2D0F" w:rsidP="00DD70AF">
            <w:r w:rsidRPr="00E230AC">
              <w:t>0</w:t>
            </w:r>
          </w:p>
        </w:tc>
        <w:tc>
          <w:tcPr>
            <w:tcW w:w="1170" w:type="dxa"/>
          </w:tcPr>
          <w:p w14:paraId="721EF6C6" w14:textId="77777777" w:rsidR="006A2D0F" w:rsidRPr="00E230AC" w:rsidRDefault="006A2D0F" w:rsidP="00DD70AF">
            <w:r w:rsidRPr="00E230AC">
              <w:t>&gt; .05</w:t>
            </w:r>
          </w:p>
        </w:tc>
      </w:tr>
      <w:tr w:rsidR="006A2D0F" w:rsidRPr="00E230AC" w14:paraId="4EEB705D" w14:textId="77777777" w:rsidTr="00403D8E">
        <w:tc>
          <w:tcPr>
            <w:tcW w:w="1435" w:type="dxa"/>
            <w:vMerge/>
          </w:tcPr>
          <w:p w14:paraId="3EE3C779" w14:textId="77777777" w:rsidR="006A2D0F" w:rsidRPr="00E230AC" w:rsidRDefault="006A2D0F" w:rsidP="00DD70AF"/>
        </w:tc>
        <w:tc>
          <w:tcPr>
            <w:tcW w:w="1080" w:type="dxa"/>
          </w:tcPr>
          <w:p w14:paraId="5026FF2A" w14:textId="146D4459" w:rsidR="006A2D0F" w:rsidRPr="00E230AC" w:rsidRDefault="006A2D0F" w:rsidP="00DD70AF">
            <w:r w:rsidRPr="00E230AC">
              <w:t>16</w:t>
            </w:r>
          </w:p>
        </w:tc>
        <w:tc>
          <w:tcPr>
            <w:tcW w:w="2610" w:type="dxa"/>
          </w:tcPr>
          <w:p w14:paraId="0317D883" w14:textId="77777777" w:rsidR="006A2D0F" w:rsidRPr="00E230AC" w:rsidRDefault="006A2D0F" w:rsidP="00DD70AF">
            <w:r w:rsidRPr="00E230AC">
              <w:t>Household Dysfunction</w:t>
            </w:r>
          </w:p>
        </w:tc>
        <w:tc>
          <w:tcPr>
            <w:tcW w:w="2250" w:type="dxa"/>
          </w:tcPr>
          <w:p w14:paraId="44D9BC6E" w14:textId="77777777" w:rsidR="006A2D0F" w:rsidRPr="00E230AC" w:rsidRDefault="006A2D0F" w:rsidP="00DD70AF">
            <w:r w:rsidRPr="00E230AC">
              <w:t>.02</w:t>
            </w:r>
          </w:p>
        </w:tc>
        <w:tc>
          <w:tcPr>
            <w:tcW w:w="1530" w:type="dxa"/>
          </w:tcPr>
          <w:p w14:paraId="701EB38F" w14:textId="77777777" w:rsidR="006A2D0F" w:rsidRPr="00E230AC" w:rsidRDefault="006A2D0F" w:rsidP="00DD70AF">
            <w:r w:rsidRPr="00E230AC">
              <w:t>0</w:t>
            </w:r>
          </w:p>
        </w:tc>
        <w:tc>
          <w:tcPr>
            <w:tcW w:w="1170" w:type="dxa"/>
          </w:tcPr>
          <w:p w14:paraId="64DB5F7F" w14:textId="77777777" w:rsidR="006A2D0F" w:rsidRPr="00E230AC" w:rsidRDefault="006A2D0F" w:rsidP="00DD70AF">
            <w:r w:rsidRPr="00E230AC">
              <w:t>&gt; .05</w:t>
            </w:r>
          </w:p>
        </w:tc>
      </w:tr>
    </w:tbl>
    <w:p w14:paraId="394288D6" w14:textId="7CC8F65F" w:rsidR="001201E8" w:rsidRPr="00E230AC" w:rsidRDefault="001201E8" w:rsidP="00DD70AF">
      <w:pPr>
        <w:rPr>
          <w:lang w:val="en-US"/>
        </w:rPr>
      </w:pPr>
      <w:r w:rsidRPr="00E230AC">
        <w:rPr>
          <w:i/>
          <w:iCs/>
          <w:lang w:val="en-US"/>
        </w:rPr>
        <w:t xml:space="preserve">Note. </w:t>
      </w:r>
      <w:r w:rsidRPr="00E230AC">
        <w:t>False Discovery Rate (FDR; &lt; .05) and Benjamin</w:t>
      </w:r>
      <w:r w:rsidR="00903DC5">
        <w:t>i</w:t>
      </w:r>
      <w:r w:rsidRPr="00E230AC">
        <w:t>-Hochberg</w:t>
      </w:r>
      <w:r w:rsidRPr="00E230AC">
        <w:rPr>
          <w:b/>
          <w:bCs/>
        </w:rPr>
        <w:t xml:space="preserve"> </w:t>
      </w:r>
      <w:r w:rsidRPr="00E230AC">
        <w:t xml:space="preserve">Correction p = 0.05. </w:t>
      </w:r>
    </w:p>
    <w:p w14:paraId="5EBD1C89" w14:textId="0AECE62A" w:rsidR="00040072" w:rsidRDefault="00040072" w:rsidP="00DD70AF">
      <w:pPr>
        <w:rPr>
          <w:lang w:val="en-US"/>
        </w:rPr>
      </w:pPr>
      <w:r>
        <w:rPr>
          <w:lang w:val="en-US"/>
        </w:rPr>
        <w:br w:type="page"/>
      </w:r>
    </w:p>
    <w:p w14:paraId="29CC0049" w14:textId="388914C1" w:rsidR="00040072" w:rsidRPr="00E230AC" w:rsidRDefault="00040072" w:rsidP="00DD70AF">
      <w:r w:rsidRPr="00E230AC">
        <w:rPr>
          <w:b/>
          <w:bCs/>
        </w:rPr>
        <w:lastRenderedPageBreak/>
        <w:t>Table S</w:t>
      </w:r>
      <w:r>
        <w:rPr>
          <w:b/>
          <w:bCs/>
        </w:rPr>
        <w:t>14</w:t>
      </w:r>
      <w:r w:rsidRPr="00E230AC">
        <w:rPr>
          <w:b/>
          <w:bCs/>
        </w:rPr>
        <w:t>.</w:t>
      </w:r>
      <w:r w:rsidRPr="00E230AC">
        <w:t xml:space="preserve"> Association between maternal ACEs and household dysfunction with neurodevelopmental difficulties (typically-developing versus at-risk based on cut-off) using the ASQ-3. </w:t>
      </w:r>
    </w:p>
    <w:tbl>
      <w:tblPr>
        <w:tblStyle w:val="TableGrid"/>
        <w:tblW w:w="9715" w:type="dxa"/>
        <w:tblLook w:val="04A0" w:firstRow="1" w:lastRow="0" w:firstColumn="1" w:lastColumn="0" w:noHBand="0" w:noVBand="1"/>
      </w:tblPr>
      <w:tblGrid>
        <w:gridCol w:w="1458"/>
        <w:gridCol w:w="1763"/>
        <w:gridCol w:w="1904"/>
        <w:gridCol w:w="1260"/>
        <w:gridCol w:w="1980"/>
        <w:gridCol w:w="1350"/>
      </w:tblGrid>
      <w:tr w:rsidR="006A2D0F" w:rsidRPr="006A2D0F" w14:paraId="02A2ABB7" w14:textId="77777777" w:rsidTr="006C3A7F">
        <w:tc>
          <w:tcPr>
            <w:tcW w:w="1458" w:type="dxa"/>
          </w:tcPr>
          <w:p w14:paraId="684541A7" w14:textId="77777777" w:rsidR="006A2D0F" w:rsidRPr="006A2D0F" w:rsidRDefault="006A2D0F" w:rsidP="00DD70AF"/>
        </w:tc>
        <w:tc>
          <w:tcPr>
            <w:tcW w:w="1763" w:type="dxa"/>
            <w:vAlign w:val="bottom"/>
          </w:tcPr>
          <w:p w14:paraId="43F48227" w14:textId="77777777" w:rsidR="006A2D0F" w:rsidRPr="006A2D0F" w:rsidRDefault="006A2D0F" w:rsidP="00DD70AF"/>
        </w:tc>
        <w:tc>
          <w:tcPr>
            <w:tcW w:w="3164" w:type="dxa"/>
            <w:gridSpan w:val="2"/>
            <w:vAlign w:val="center"/>
          </w:tcPr>
          <w:p w14:paraId="1631EDE2" w14:textId="77777777" w:rsidR="006A2D0F" w:rsidRPr="00F97C5A" w:rsidRDefault="006A2D0F" w:rsidP="00DD70AF">
            <w:pPr>
              <w:rPr>
                <w:b/>
                <w:bCs/>
              </w:rPr>
            </w:pPr>
            <w:r w:rsidRPr="00F97C5A">
              <w:rPr>
                <w:b/>
                <w:bCs/>
              </w:rPr>
              <w:t>Unadjusted</w:t>
            </w:r>
          </w:p>
        </w:tc>
        <w:tc>
          <w:tcPr>
            <w:tcW w:w="3330" w:type="dxa"/>
            <w:gridSpan w:val="2"/>
          </w:tcPr>
          <w:p w14:paraId="147FB72B" w14:textId="77777777" w:rsidR="006A2D0F" w:rsidRPr="00F97C5A" w:rsidRDefault="006A2D0F" w:rsidP="00DD70AF">
            <w:pPr>
              <w:rPr>
                <w:b/>
                <w:bCs/>
              </w:rPr>
            </w:pPr>
            <w:r w:rsidRPr="00F97C5A">
              <w:rPr>
                <w:b/>
                <w:bCs/>
              </w:rPr>
              <w:t>Adjusted</w:t>
            </w:r>
          </w:p>
        </w:tc>
      </w:tr>
      <w:tr w:rsidR="006A2D0F" w:rsidRPr="006A2D0F" w14:paraId="338EFFE5" w14:textId="77777777" w:rsidTr="006C3A7F">
        <w:tc>
          <w:tcPr>
            <w:tcW w:w="1458" w:type="dxa"/>
            <w:tcBorders>
              <w:bottom w:val="single" w:sz="12" w:space="0" w:color="000000"/>
            </w:tcBorders>
          </w:tcPr>
          <w:p w14:paraId="35A23CB6" w14:textId="77777777" w:rsidR="006A2D0F" w:rsidRPr="006A2D0F" w:rsidRDefault="006A2D0F" w:rsidP="00DD70AF"/>
        </w:tc>
        <w:tc>
          <w:tcPr>
            <w:tcW w:w="1763" w:type="dxa"/>
          </w:tcPr>
          <w:p w14:paraId="2BFFD28F" w14:textId="77777777" w:rsidR="006A2D0F" w:rsidRPr="006A2D0F" w:rsidRDefault="006A2D0F" w:rsidP="00DD70AF"/>
        </w:tc>
        <w:tc>
          <w:tcPr>
            <w:tcW w:w="1904" w:type="dxa"/>
            <w:vAlign w:val="center"/>
          </w:tcPr>
          <w:p w14:paraId="103D8A86" w14:textId="77777777" w:rsidR="006A2D0F" w:rsidRPr="00F97C5A" w:rsidRDefault="006A2D0F" w:rsidP="006C3A7F">
            <w:pPr>
              <w:jc w:val="center"/>
            </w:pPr>
            <w:r w:rsidRPr="00F97C5A">
              <w:t>OR [95% CI]</w:t>
            </w:r>
          </w:p>
        </w:tc>
        <w:tc>
          <w:tcPr>
            <w:tcW w:w="1260" w:type="dxa"/>
            <w:vAlign w:val="center"/>
          </w:tcPr>
          <w:p w14:paraId="23F7F09A" w14:textId="77777777" w:rsidR="006A2D0F" w:rsidRPr="00F97C5A" w:rsidRDefault="006A2D0F" w:rsidP="006C3A7F">
            <w:pPr>
              <w:jc w:val="center"/>
            </w:pPr>
            <w:r w:rsidRPr="00F97C5A">
              <w:t>p</w:t>
            </w:r>
          </w:p>
        </w:tc>
        <w:tc>
          <w:tcPr>
            <w:tcW w:w="1980" w:type="dxa"/>
            <w:tcBorders>
              <w:top w:val="single" w:sz="2" w:space="0" w:color="auto"/>
            </w:tcBorders>
            <w:vAlign w:val="center"/>
          </w:tcPr>
          <w:p w14:paraId="79D60714" w14:textId="77777777" w:rsidR="006A2D0F" w:rsidRPr="00F97C5A" w:rsidRDefault="006A2D0F" w:rsidP="006C3A7F">
            <w:pPr>
              <w:jc w:val="center"/>
            </w:pPr>
            <w:r w:rsidRPr="00F97C5A">
              <w:t>OR [95% CI]</w:t>
            </w:r>
          </w:p>
        </w:tc>
        <w:tc>
          <w:tcPr>
            <w:tcW w:w="1350" w:type="dxa"/>
            <w:vAlign w:val="center"/>
          </w:tcPr>
          <w:p w14:paraId="22DA80E1" w14:textId="77777777" w:rsidR="006A2D0F" w:rsidRPr="00F97C5A" w:rsidRDefault="006A2D0F" w:rsidP="006C3A7F">
            <w:pPr>
              <w:jc w:val="center"/>
            </w:pPr>
            <w:r w:rsidRPr="00F97C5A">
              <w:t>p</w:t>
            </w:r>
          </w:p>
        </w:tc>
      </w:tr>
      <w:tr w:rsidR="006A2D0F" w:rsidRPr="006A2D0F" w14:paraId="08CD6BEE" w14:textId="77777777" w:rsidTr="006C3A7F">
        <w:tc>
          <w:tcPr>
            <w:tcW w:w="1458" w:type="dxa"/>
            <w:vMerge w:val="restart"/>
            <w:tcBorders>
              <w:top w:val="single" w:sz="12" w:space="0" w:color="000000"/>
            </w:tcBorders>
          </w:tcPr>
          <w:p w14:paraId="0FFBCAF6" w14:textId="5C113F8F" w:rsidR="006A2D0F" w:rsidRPr="006C3A7F" w:rsidRDefault="006C3A7F" w:rsidP="00DD70AF">
            <w:pPr>
              <w:rPr>
                <w:b/>
                <w:bCs/>
              </w:rPr>
            </w:pPr>
            <w:r w:rsidRPr="006C3A7F">
              <w:rPr>
                <w:b/>
                <w:bCs/>
              </w:rPr>
              <w:t xml:space="preserve">Overall </w:t>
            </w:r>
            <w:r w:rsidR="006A2D0F" w:rsidRPr="006C3A7F">
              <w:rPr>
                <w:b/>
                <w:bCs/>
              </w:rPr>
              <w:t>ACEs</w:t>
            </w:r>
          </w:p>
        </w:tc>
        <w:tc>
          <w:tcPr>
            <w:tcW w:w="1763" w:type="dxa"/>
            <w:tcBorders>
              <w:top w:val="single" w:sz="12" w:space="0" w:color="000000"/>
            </w:tcBorders>
          </w:tcPr>
          <w:p w14:paraId="49A5FFE1" w14:textId="77777777" w:rsidR="006A2D0F" w:rsidRPr="006A2D0F" w:rsidRDefault="006A2D0F" w:rsidP="00DD70AF">
            <w:r w:rsidRPr="006A2D0F">
              <w:t>Communication</w:t>
            </w:r>
          </w:p>
        </w:tc>
        <w:tc>
          <w:tcPr>
            <w:tcW w:w="1904" w:type="dxa"/>
            <w:tcBorders>
              <w:top w:val="single" w:sz="12" w:space="0" w:color="000000"/>
            </w:tcBorders>
            <w:vAlign w:val="center"/>
          </w:tcPr>
          <w:p w14:paraId="005643A4" w14:textId="17B3C5F0" w:rsidR="006A2D0F" w:rsidRPr="006A2D0F" w:rsidRDefault="006A2D0F" w:rsidP="006C3A7F">
            <w:pPr>
              <w:jc w:val="center"/>
            </w:pPr>
            <w:r w:rsidRPr="006A2D0F">
              <w:t>1.01 [0.98, 1.04]</w:t>
            </w:r>
          </w:p>
        </w:tc>
        <w:tc>
          <w:tcPr>
            <w:tcW w:w="1260" w:type="dxa"/>
            <w:tcBorders>
              <w:top w:val="single" w:sz="12" w:space="0" w:color="000000"/>
            </w:tcBorders>
            <w:vAlign w:val="center"/>
          </w:tcPr>
          <w:p w14:paraId="086DA972" w14:textId="081932BB" w:rsidR="006A2D0F" w:rsidRPr="006A2D0F" w:rsidRDefault="006A2D0F" w:rsidP="006C3A7F">
            <w:pPr>
              <w:jc w:val="center"/>
            </w:pPr>
            <w:r w:rsidRPr="006A2D0F">
              <w:t>.46</w:t>
            </w:r>
          </w:p>
        </w:tc>
        <w:tc>
          <w:tcPr>
            <w:tcW w:w="1980" w:type="dxa"/>
            <w:tcBorders>
              <w:top w:val="single" w:sz="12" w:space="0" w:color="000000"/>
            </w:tcBorders>
            <w:vAlign w:val="center"/>
          </w:tcPr>
          <w:p w14:paraId="720A3D19" w14:textId="49BBE3C9" w:rsidR="006A2D0F" w:rsidRPr="006A2D0F" w:rsidRDefault="006A2D0F" w:rsidP="006C3A7F">
            <w:pPr>
              <w:jc w:val="center"/>
            </w:pPr>
            <w:r w:rsidRPr="006A2D0F">
              <w:t>1.00 [0.97, 1.03]</w:t>
            </w:r>
          </w:p>
        </w:tc>
        <w:tc>
          <w:tcPr>
            <w:tcW w:w="1350" w:type="dxa"/>
            <w:tcBorders>
              <w:top w:val="single" w:sz="12" w:space="0" w:color="000000"/>
            </w:tcBorders>
            <w:vAlign w:val="center"/>
          </w:tcPr>
          <w:p w14:paraId="0DD6E9A1" w14:textId="50F5B0C5" w:rsidR="006A2D0F" w:rsidRPr="006A2D0F" w:rsidRDefault="006A2D0F" w:rsidP="006C3A7F">
            <w:pPr>
              <w:jc w:val="center"/>
            </w:pPr>
            <w:r w:rsidRPr="006A2D0F">
              <w:t>.98</w:t>
            </w:r>
          </w:p>
        </w:tc>
      </w:tr>
      <w:tr w:rsidR="006A2D0F" w:rsidRPr="006A2D0F" w14:paraId="00F7CA0D" w14:textId="77777777" w:rsidTr="006C3A7F">
        <w:tc>
          <w:tcPr>
            <w:tcW w:w="1458" w:type="dxa"/>
            <w:vMerge/>
          </w:tcPr>
          <w:p w14:paraId="4BB243E8" w14:textId="77777777" w:rsidR="006A2D0F" w:rsidRPr="006C3A7F" w:rsidRDefault="006A2D0F" w:rsidP="00DD70AF">
            <w:pPr>
              <w:rPr>
                <w:b/>
                <w:bCs/>
              </w:rPr>
            </w:pPr>
          </w:p>
        </w:tc>
        <w:tc>
          <w:tcPr>
            <w:tcW w:w="1763" w:type="dxa"/>
          </w:tcPr>
          <w:p w14:paraId="10E3E8D6" w14:textId="77777777" w:rsidR="006A2D0F" w:rsidRPr="006A2D0F" w:rsidRDefault="006A2D0F" w:rsidP="00DD70AF">
            <w:r w:rsidRPr="006A2D0F">
              <w:t>Fine Motor</w:t>
            </w:r>
          </w:p>
        </w:tc>
        <w:tc>
          <w:tcPr>
            <w:tcW w:w="1904" w:type="dxa"/>
            <w:vAlign w:val="center"/>
          </w:tcPr>
          <w:p w14:paraId="12680D25" w14:textId="7C8B45A9" w:rsidR="006A2D0F" w:rsidRPr="006A2D0F" w:rsidRDefault="006A2D0F" w:rsidP="006C3A7F">
            <w:pPr>
              <w:jc w:val="center"/>
            </w:pPr>
            <w:r w:rsidRPr="006A2D0F">
              <w:t>1.05 [1.01, 1.09]</w:t>
            </w:r>
          </w:p>
        </w:tc>
        <w:tc>
          <w:tcPr>
            <w:tcW w:w="1260" w:type="dxa"/>
            <w:vAlign w:val="center"/>
          </w:tcPr>
          <w:p w14:paraId="3CCD0F25" w14:textId="05FC6B45" w:rsidR="006A2D0F" w:rsidRPr="006A2D0F" w:rsidRDefault="006A2D0F" w:rsidP="006C3A7F">
            <w:pPr>
              <w:jc w:val="center"/>
            </w:pPr>
            <w:r w:rsidRPr="006A2D0F">
              <w:t>.01*</w:t>
            </w:r>
          </w:p>
        </w:tc>
        <w:tc>
          <w:tcPr>
            <w:tcW w:w="1980" w:type="dxa"/>
            <w:tcBorders>
              <w:top w:val="single" w:sz="2" w:space="0" w:color="auto"/>
            </w:tcBorders>
            <w:vAlign w:val="center"/>
          </w:tcPr>
          <w:p w14:paraId="21CADBF4" w14:textId="3FABE7BF" w:rsidR="006A2D0F" w:rsidRPr="006A2D0F" w:rsidRDefault="006A2D0F" w:rsidP="006C3A7F">
            <w:pPr>
              <w:jc w:val="center"/>
            </w:pPr>
            <w:r w:rsidRPr="006A2D0F">
              <w:t>1.05 [1.01, 1.09]</w:t>
            </w:r>
          </w:p>
        </w:tc>
        <w:tc>
          <w:tcPr>
            <w:tcW w:w="1350" w:type="dxa"/>
            <w:vAlign w:val="center"/>
          </w:tcPr>
          <w:p w14:paraId="7E64ED7D" w14:textId="40E64E46" w:rsidR="006A2D0F" w:rsidRPr="006A2D0F" w:rsidRDefault="006A2D0F" w:rsidP="006C3A7F">
            <w:pPr>
              <w:jc w:val="center"/>
            </w:pPr>
            <w:r w:rsidRPr="006A2D0F">
              <w:t>.01*</w:t>
            </w:r>
          </w:p>
        </w:tc>
      </w:tr>
      <w:tr w:rsidR="006A2D0F" w:rsidRPr="006A2D0F" w14:paraId="71090AE4" w14:textId="77777777" w:rsidTr="006C3A7F">
        <w:tc>
          <w:tcPr>
            <w:tcW w:w="1458" w:type="dxa"/>
            <w:vMerge/>
          </w:tcPr>
          <w:p w14:paraId="3D0F0F18" w14:textId="77777777" w:rsidR="006A2D0F" w:rsidRPr="006C3A7F" w:rsidRDefault="006A2D0F" w:rsidP="00DD70AF">
            <w:pPr>
              <w:rPr>
                <w:b/>
                <w:bCs/>
              </w:rPr>
            </w:pPr>
          </w:p>
        </w:tc>
        <w:tc>
          <w:tcPr>
            <w:tcW w:w="1763" w:type="dxa"/>
          </w:tcPr>
          <w:p w14:paraId="05C2D24E" w14:textId="77777777" w:rsidR="006A2D0F" w:rsidRPr="006A2D0F" w:rsidRDefault="006A2D0F" w:rsidP="00DD70AF">
            <w:r w:rsidRPr="006A2D0F">
              <w:t>Gross Motor</w:t>
            </w:r>
          </w:p>
        </w:tc>
        <w:tc>
          <w:tcPr>
            <w:tcW w:w="1904" w:type="dxa"/>
            <w:vAlign w:val="center"/>
          </w:tcPr>
          <w:p w14:paraId="1E0ABD53" w14:textId="5E559CA2" w:rsidR="006A2D0F" w:rsidRPr="006A2D0F" w:rsidRDefault="006A2D0F" w:rsidP="006C3A7F">
            <w:pPr>
              <w:jc w:val="center"/>
            </w:pPr>
            <w:r w:rsidRPr="006A2D0F">
              <w:t>1.00 [0.97, 1.03]</w:t>
            </w:r>
          </w:p>
        </w:tc>
        <w:tc>
          <w:tcPr>
            <w:tcW w:w="1260" w:type="dxa"/>
            <w:vAlign w:val="center"/>
          </w:tcPr>
          <w:p w14:paraId="1D0DDB77" w14:textId="1566DE74" w:rsidR="006A2D0F" w:rsidRPr="006A2D0F" w:rsidRDefault="006A2D0F" w:rsidP="006C3A7F">
            <w:pPr>
              <w:jc w:val="center"/>
            </w:pPr>
            <w:r w:rsidRPr="006A2D0F">
              <w:t>.85</w:t>
            </w:r>
          </w:p>
        </w:tc>
        <w:tc>
          <w:tcPr>
            <w:tcW w:w="1980" w:type="dxa"/>
            <w:tcBorders>
              <w:top w:val="single" w:sz="2" w:space="0" w:color="auto"/>
            </w:tcBorders>
            <w:vAlign w:val="center"/>
          </w:tcPr>
          <w:p w14:paraId="37A9348E" w14:textId="2670B553" w:rsidR="006A2D0F" w:rsidRPr="006A2D0F" w:rsidRDefault="006A2D0F" w:rsidP="006C3A7F">
            <w:pPr>
              <w:jc w:val="center"/>
            </w:pPr>
            <w:r w:rsidRPr="006A2D0F">
              <w:t>1.01 [0.98, 1.04]</w:t>
            </w:r>
          </w:p>
        </w:tc>
        <w:tc>
          <w:tcPr>
            <w:tcW w:w="1350" w:type="dxa"/>
            <w:vAlign w:val="center"/>
          </w:tcPr>
          <w:p w14:paraId="7151FAA2" w14:textId="4CE8F8EF" w:rsidR="006A2D0F" w:rsidRPr="006A2D0F" w:rsidRDefault="006A2D0F" w:rsidP="006C3A7F">
            <w:pPr>
              <w:jc w:val="center"/>
            </w:pPr>
            <w:r w:rsidRPr="006A2D0F">
              <w:t>.63</w:t>
            </w:r>
          </w:p>
        </w:tc>
      </w:tr>
      <w:tr w:rsidR="006A2D0F" w:rsidRPr="006A2D0F" w14:paraId="7BEBD48D" w14:textId="77777777" w:rsidTr="006C3A7F">
        <w:tc>
          <w:tcPr>
            <w:tcW w:w="1458" w:type="dxa"/>
            <w:vMerge/>
          </w:tcPr>
          <w:p w14:paraId="02F3B85B" w14:textId="77777777" w:rsidR="006A2D0F" w:rsidRPr="006C3A7F" w:rsidRDefault="006A2D0F" w:rsidP="00DD70AF">
            <w:pPr>
              <w:rPr>
                <w:b/>
                <w:bCs/>
              </w:rPr>
            </w:pPr>
          </w:p>
        </w:tc>
        <w:tc>
          <w:tcPr>
            <w:tcW w:w="1763" w:type="dxa"/>
          </w:tcPr>
          <w:p w14:paraId="5AF42158" w14:textId="77777777" w:rsidR="006A2D0F" w:rsidRPr="006A2D0F" w:rsidRDefault="006A2D0F" w:rsidP="00DD70AF">
            <w:r w:rsidRPr="006A2D0F">
              <w:t>Problem Solving</w:t>
            </w:r>
          </w:p>
        </w:tc>
        <w:tc>
          <w:tcPr>
            <w:tcW w:w="1904" w:type="dxa"/>
            <w:vAlign w:val="center"/>
          </w:tcPr>
          <w:p w14:paraId="62B02634" w14:textId="20A2C31D" w:rsidR="006A2D0F" w:rsidRPr="006A2D0F" w:rsidRDefault="006A2D0F" w:rsidP="006C3A7F">
            <w:pPr>
              <w:jc w:val="center"/>
            </w:pPr>
            <w:r w:rsidRPr="006A2D0F">
              <w:t>1.02 [0.99, 1.04]</w:t>
            </w:r>
          </w:p>
        </w:tc>
        <w:tc>
          <w:tcPr>
            <w:tcW w:w="1260" w:type="dxa"/>
            <w:vAlign w:val="center"/>
          </w:tcPr>
          <w:p w14:paraId="1AB685B0" w14:textId="1F2404A8" w:rsidR="006A2D0F" w:rsidRPr="006A2D0F" w:rsidRDefault="006A2D0F" w:rsidP="006C3A7F">
            <w:pPr>
              <w:jc w:val="center"/>
            </w:pPr>
            <w:r w:rsidRPr="006A2D0F">
              <w:t>.26</w:t>
            </w:r>
          </w:p>
        </w:tc>
        <w:tc>
          <w:tcPr>
            <w:tcW w:w="1980" w:type="dxa"/>
            <w:tcBorders>
              <w:top w:val="single" w:sz="2" w:space="0" w:color="auto"/>
            </w:tcBorders>
            <w:vAlign w:val="center"/>
          </w:tcPr>
          <w:p w14:paraId="673380E2" w14:textId="43D361B2" w:rsidR="006A2D0F" w:rsidRPr="006A2D0F" w:rsidRDefault="006A2D0F" w:rsidP="006C3A7F">
            <w:pPr>
              <w:jc w:val="center"/>
            </w:pPr>
            <w:r w:rsidRPr="006A2D0F">
              <w:t>1.02 [0.99, 1.04]</w:t>
            </w:r>
          </w:p>
        </w:tc>
        <w:tc>
          <w:tcPr>
            <w:tcW w:w="1350" w:type="dxa"/>
            <w:vAlign w:val="center"/>
          </w:tcPr>
          <w:p w14:paraId="3DE45709" w14:textId="1F57BA24" w:rsidR="006A2D0F" w:rsidRPr="006A2D0F" w:rsidRDefault="006A2D0F" w:rsidP="006C3A7F">
            <w:pPr>
              <w:jc w:val="center"/>
            </w:pPr>
            <w:r w:rsidRPr="006A2D0F">
              <w:t>.28</w:t>
            </w:r>
          </w:p>
        </w:tc>
      </w:tr>
      <w:tr w:rsidR="006A2D0F" w:rsidRPr="006A2D0F" w14:paraId="0A26D118" w14:textId="77777777" w:rsidTr="006C3A7F">
        <w:tc>
          <w:tcPr>
            <w:tcW w:w="1458" w:type="dxa"/>
            <w:vMerge/>
            <w:tcBorders>
              <w:bottom w:val="single" w:sz="12" w:space="0" w:color="000000"/>
            </w:tcBorders>
          </w:tcPr>
          <w:p w14:paraId="21460EB9" w14:textId="77777777" w:rsidR="006A2D0F" w:rsidRPr="006C3A7F" w:rsidRDefault="006A2D0F" w:rsidP="00DD70AF">
            <w:pPr>
              <w:rPr>
                <w:b/>
                <w:bCs/>
              </w:rPr>
            </w:pPr>
          </w:p>
        </w:tc>
        <w:tc>
          <w:tcPr>
            <w:tcW w:w="1763" w:type="dxa"/>
          </w:tcPr>
          <w:p w14:paraId="17AF9F75" w14:textId="77777777" w:rsidR="006A2D0F" w:rsidRPr="006A2D0F" w:rsidRDefault="006A2D0F" w:rsidP="00DD70AF">
            <w:r w:rsidRPr="006A2D0F">
              <w:t xml:space="preserve">Personal Social </w:t>
            </w:r>
          </w:p>
        </w:tc>
        <w:tc>
          <w:tcPr>
            <w:tcW w:w="1904" w:type="dxa"/>
            <w:vAlign w:val="center"/>
          </w:tcPr>
          <w:p w14:paraId="47851396" w14:textId="038CADB4" w:rsidR="006A2D0F" w:rsidRPr="006A2D0F" w:rsidRDefault="006A2D0F" w:rsidP="006C3A7F">
            <w:pPr>
              <w:jc w:val="center"/>
            </w:pPr>
            <w:r w:rsidRPr="006A2D0F">
              <w:t>1.01 [0.98, 1.04]</w:t>
            </w:r>
          </w:p>
        </w:tc>
        <w:tc>
          <w:tcPr>
            <w:tcW w:w="1260" w:type="dxa"/>
            <w:vAlign w:val="center"/>
          </w:tcPr>
          <w:p w14:paraId="574D314A" w14:textId="46F095D3" w:rsidR="006A2D0F" w:rsidRPr="006A2D0F" w:rsidRDefault="006A2D0F" w:rsidP="006C3A7F">
            <w:pPr>
              <w:jc w:val="center"/>
            </w:pPr>
            <w:r w:rsidRPr="006A2D0F">
              <w:t>.60</w:t>
            </w:r>
          </w:p>
        </w:tc>
        <w:tc>
          <w:tcPr>
            <w:tcW w:w="1980" w:type="dxa"/>
            <w:tcBorders>
              <w:top w:val="single" w:sz="2" w:space="0" w:color="auto"/>
            </w:tcBorders>
            <w:vAlign w:val="center"/>
          </w:tcPr>
          <w:p w14:paraId="4768CEE1" w14:textId="16B0ABC7" w:rsidR="006A2D0F" w:rsidRPr="006A2D0F" w:rsidRDefault="006A2D0F" w:rsidP="006C3A7F">
            <w:pPr>
              <w:jc w:val="center"/>
            </w:pPr>
            <w:r w:rsidRPr="006A2D0F">
              <w:t>1.00 [0.97, 1.03]</w:t>
            </w:r>
          </w:p>
        </w:tc>
        <w:tc>
          <w:tcPr>
            <w:tcW w:w="1350" w:type="dxa"/>
            <w:vAlign w:val="center"/>
          </w:tcPr>
          <w:p w14:paraId="1AD57644" w14:textId="12BAA8E5" w:rsidR="006A2D0F" w:rsidRPr="006A2D0F" w:rsidRDefault="006A2D0F" w:rsidP="006C3A7F">
            <w:pPr>
              <w:jc w:val="center"/>
            </w:pPr>
            <w:r w:rsidRPr="006A2D0F">
              <w:t>.87</w:t>
            </w:r>
          </w:p>
        </w:tc>
      </w:tr>
      <w:tr w:rsidR="006A2D0F" w:rsidRPr="006A2D0F" w14:paraId="7339B8E0" w14:textId="77777777" w:rsidTr="006C3A7F">
        <w:tc>
          <w:tcPr>
            <w:tcW w:w="1458" w:type="dxa"/>
            <w:vMerge w:val="restart"/>
            <w:tcBorders>
              <w:top w:val="single" w:sz="12" w:space="0" w:color="000000"/>
            </w:tcBorders>
          </w:tcPr>
          <w:p w14:paraId="0E3036A6" w14:textId="77777777" w:rsidR="006A2D0F" w:rsidRPr="006C3A7F" w:rsidRDefault="006A2D0F" w:rsidP="00DD70AF">
            <w:pPr>
              <w:rPr>
                <w:b/>
                <w:bCs/>
              </w:rPr>
            </w:pPr>
            <w:r w:rsidRPr="006C3A7F">
              <w:rPr>
                <w:b/>
                <w:bCs/>
              </w:rPr>
              <w:t>Abuse</w:t>
            </w:r>
          </w:p>
        </w:tc>
        <w:tc>
          <w:tcPr>
            <w:tcW w:w="1763" w:type="dxa"/>
            <w:tcBorders>
              <w:top w:val="single" w:sz="12" w:space="0" w:color="000000"/>
            </w:tcBorders>
          </w:tcPr>
          <w:p w14:paraId="6AAD493B" w14:textId="77777777" w:rsidR="006A2D0F" w:rsidRPr="006A2D0F" w:rsidRDefault="006A2D0F" w:rsidP="00DD70AF">
            <w:r w:rsidRPr="006A2D0F">
              <w:t>Communication</w:t>
            </w:r>
          </w:p>
        </w:tc>
        <w:tc>
          <w:tcPr>
            <w:tcW w:w="1904" w:type="dxa"/>
            <w:tcBorders>
              <w:top w:val="single" w:sz="12" w:space="0" w:color="000000"/>
            </w:tcBorders>
            <w:vAlign w:val="center"/>
          </w:tcPr>
          <w:p w14:paraId="14DF4EDA" w14:textId="7A7D3A44" w:rsidR="006A2D0F" w:rsidRPr="006A2D0F" w:rsidRDefault="006A2D0F" w:rsidP="006C3A7F">
            <w:pPr>
              <w:jc w:val="center"/>
            </w:pPr>
            <w:r w:rsidRPr="006A2D0F">
              <w:t>1.01 [0.99, 1.05]</w:t>
            </w:r>
          </w:p>
        </w:tc>
        <w:tc>
          <w:tcPr>
            <w:tcW w:w="1260" w:type="dxa"/>
            <w:tcBorders>
              <w:top w:val="single" w:sz="12" w:space="0" w:color="000000"/>
            </w:tcBorders>
            <w:vAlign w:val="center"/>
          </w:tcPr>
          <w:p w14:paraId="55E0C2AE" w14:textId="31312EFA" w:rsidR="006A2D0F" w:rsidRPr="006A2D0F" w:rsidRDefault="006A2D0F" w:rsidP="006C3A7F">
            <w:pPr>
              <w:jc w:val="center"/>
            </w:pPr>
            <w:r w:rsidRPr="006A2D0F">
              <w:t>.23</w:t>
            </w:r>
          </w:p>
        </w:tc>
        <w:tc>
          <w:tcPr>
            <w:tcW w:w="1980" w:type="dxa"/>
            <w:tcBorders>
              <w:top w:val="single" w:sz="12" w:space="0" w:color="000000"/>
            </w:tcBorders>
            <w:vAlign w:val="center"/>
          </w:tcPr>
          <w:p w14:paraId="2A9983F9" w14:textId="46E3F26E" w:rsidR="006A2D0F" w:rsidRPr="006A2D0F" w:rsidRDefault="006A2D0F" w:rsidP="006C3A7F">
            <w:pPr>
              <w:jc w:val="center"/>
            </w:pPr>
            <w:r w:rsidRPr="006A2D0F">
              <w:t>1.01 [0.98, 1.04]</w:t>
            </w:r>
          </w:p>
        </w:tc>
        <w:tc>
          <w:tcPr>
            <w:tcW w:w="1350" w:type="dxa"/>
            <w:tcBorders>
              <w:top w:val="single" w:sz="12" w:space="0" w:color="000000"/>
            </w:tcBorders>
            <w:vAlign w:val="center"/>
          </w:tcPr>
          <w:p w14:paraId="5E68BD79" w14:textId="31D835FC" w:rsidR="006A2D0F" w:rsidRPr="006A2D0F" w:rsidRDefault="006A2D0F" w:rsidP="006C3A7F">
            <w:pPr>
              <w:jc w:val="center"/>
            </w:pPr>
            <w:r w:rsidRPr="006A2D0F">
              <w:t>.54</w:t>
            </w:r>
          </w:p>
        </w:tc>
      </w:tr>
      <w:tr w:rsidR="006A2D0F" w:rsidRPr="006A2D0F" w14:paraId="3D019D3C" w14:textId="77777777" w:rsidTr="006C3A7F">
        <w:tc>
          <w:tcPr>
            <w:tcW w:w="1458" w:type="dxa"/>
            <w:vMerge/>
          </w:tcPr>
          <w:p w14:paraId="08765520" w14:textId="77777777" w:rsidR="006A2D0F" w:rsidRPr="006C3A7F" w:rsidRDefault="006A2D0F" w:rsidP="00DD70AF">
            <w:pPr>
              <w:rPr>
                <w:b/>
                <w:bCs/>
              </w:rPr>
            </w:pPr>
          </w:p>
        </w:tc>
        <w:tc>
          <w:tcPr>
            <w:tcW w:w="1763" w:type="dxa"/>
          </w:tcPr>
          <w:p w14:paraId="3EAC67E5" w14:textId="77777777" w:rsidR="006A2D0F" w:rsidRPr="006A2D0F" w:rsidRDefault="006A2D0F" w:rsidP="00DD70AF">
            <w:r w:rsidRPr="006A2D0F">
              <w:t>Fine Motor</w:t>
            </w:r>
          </w:p>
        </w:tc>
        <w:tc>
          <w:tcPr>
            <w:tcW w:w="1904" w:type="dxa"/>
            <w:vAlign w:val="center"/>
          </w:tcPr>
          <w:p w14:paraId="771A89AA" w14:textId="4E9BDE16" w:rsidR="006A2D0F" w:rsidRPr="006A2D0F" w:rsidRDefault="006A2D0F" w:rsidP="006C3A7F">
            <w:pPr>
              <w:jc w:val="center"/>
            </w:pPr>
            <w:r w:rsidRPr="006A2D0F">
              <w:t>1.05 [1.01, 1.10]</w:t>
            </w:r>
          </w:p>
        </w:tc>
        <w:tc>
          <w:tcPr>
            <w:tcW w:w="1260" w:type="dxa"/>
            <w:vAlign w:val="center"/>
          </w:tcPr>
          <w:p w14:paraId="502037EB" w14:textId="4CA3CE27" w:rsidR="006A2D0F" w:rsidRPr="006A2D0F" w:rsidRDefault="006A2D0F" w:rsidP="006C3A7F">
            <w:pPr>
              <w:jc w:val="center"/>
            </w:pPr>
            <w:r w:rsidRPr="006A2D0F">
              <w:t>.01*</w:t>
            </w:r>
          </w:p>
        </w:tc>
        <w:tc>
          <w:tcPr>
            <w:tcW w:w="1980" w:type="dxa"/>
            <w:vAlign w:val="center"/>
          </w:tcPr>
          <w:p w14:paraId="7F0E0144" w14:textId="4328980B" w:rsidR="006A2D0F" w:rsidRPr="006A2D0F" w:rsidRDefault="006A2D0F" w:rsidP="006C3A7F">
            <w:pPr>
              <w:jc w:val="center"/>
            </w:pPr>
            <w:r w:rsidRPr="006A2D0F">
              <w:t>1.05 [1.01, 1.10]</w:t>
            </w:r>
          </w:p>
        </w:tc>
        <w:tc>
          <w:tcPr>
            <w:tcW w:w="1350" w:type="dxa"/>
            <w:vAlign w:val="center"/>
          </w:tcPr>
          <w:p w14:paraId="5753982B" w14:textId="075DAABA" w:rsidR="006A2D0F" w:rsidRPr="006A2D0F" w:rsidRDefault="006A2D0F" w:rsidP="006C3A7F">
            <w:pPr>
              <w:jc w:val="center"/>
            </w:pPr>
            <w:r w:rsidRPr="006A2D0F">
              <w:t>.01*</w:t>
            </w:r>
          </w:p>
        </w:tc>
      </w:tr>
      <w:tr w:rsidR="006A2D0F" w:rsidRPr="006A2D0F" w14:paraId="48823C16" w14:textId="77777777" w:rsidTr="006C3A7F">
        <w:tc>
          <w:tcPr>
            <w:tcW w:w="1458" w:type="dxa"/>
            <w:vMerge/>
          </w:tcPr>
          <w:p w14:paraId="01F9EB0E" w14:textId="77777777" w:rsidR="006A2D0F" w:rsidRPr="006C3A7F" w:rsidRDefault="006A2D0F" w:rsidP="00DD70AF">
            <w:pPr>
              <w:rPr>
                <w:b/>
                <w:bCs/>
              </w:rPr>
            </w:pPr>
          </w:p>
        </w:tc>
        <w:tc>
          <w:tcPr>
            <w:tcW w:w="1763" w:type="dxa"/>
          </w:tcPr>
          <w:p w14:paraId="6BBB2CE8" w14:textId="77777777" w:rsidR="006A2D0F" w:rsidRPr="006A2D0F" w:rsidRDefault="006A2D0F" w:rsidP="00DD70AF">
            <w:r w:rsidRPr="006A2D0F">
              <w:t>Gross Motor</w:t>
            </w:r>
          </w:p>
        </w:tc>
        <w:tc>
          <w:tcPr>
            <w:tcW w:w="1904" w:type="dxa"/>
            <w:vAlign w:val="center"/>
          </w:tcPr>
          <w:p w14:paraId="06B6C2AA" w14:textId="2F6B550C" w:rsidR="006A2D0F" w:rsidRPr="006A2D0F" w:rsidRDefault="006A2D0F" w:rsidP="006C3A7F">
            <w:pPr>
              <w:jc w:val="center"/>
            </w:pPr>
            <w:r w:rsidRPr="006A2D0F">
              <w:t>1.00 [0.97, 1.03]</w:t>
            </w:r>
          </w:p>
        </w:tc>
        <w:tc>
          <w:tcPr>
            <w:tcW w:w="1260" w:type="dxa"/>
            <w:vAlign w:val="center"/>
          </w:tcPr>
          <w:p w14:paraId="2C569A0C" w14:textId="43AA7F08" w:rsidR="006A2D0F" w:rsidRPr="006A2D0F" w:rsidRDefault="006A2D0F" w:rsidP="006C3A7F">
            <w:pPr>
              <w:jc w:val="center"/>
            </w:pPr>
            <w:r w:rsidRPr="006A2D0F">
              <w:t>.95</w:t>
            </w:r>
          </w:p>
        </w:tc>
        <w:tc>
          <w:tcPr>
            <w:tcW w:w="1980" w:type="dxa"/>
            <w:vAlign w:val="center"/>
          </w:tcPr>
          <w:p w14:paraId="1160913C" w14:textId="7ED82F4B" w:rsidR="006A2D0F" w:rsidRPr="006A2D0F" w:rsidRDefault="006A2D0F" w:rsidP="006C3A7F">
            <w:pPr>
              <w:jc w:val="center"/>
            </w:pPr>
            <w:r w:rsidRPr="006A2D0F">
              <w:t>1.00 [0.98, 1.03]</w:t>
            </w:r>
          </w:p>
        </w:tc>
        <w:tc>
          <w:tcPr>
            <w:tcW w:w="1350" w:type="dxa"/>
            <w:vAlign w:val="center"/>
          </w:tcPr>
          <w:p w14:paraId="40B05A3A" w14:textId="469B44D6" w:rsidR="006A2D0F" w:rsidRPr="006A2D0F" w:rsidRDefault="006A2D0F" w:rsidP="006C3A7F">
            <w:pPr>
              <w:jc w:val="center"/>
              <w:rPr>
                <w:b/>
                <w:bCs/>
              </w:rPr>
            </w:pPr>
            <w:r w:rsidRPr="006A2D0F">
              <w:t>.81</w:t>
            </w:r>
          </w:p>
        </w:tc>
      </w:tr>
      <w:tr w:rsidR="006A2D0F" w:rsidRPr="006A2D0F" w14:paraId="093EA55E" w14:textId="77777777" w:rsidTr="006C3A7F">
        <w:tc>
          <w:tcPr>
            <w:tcW w:w="1458" w:type="dxa"/>
            <w:vMerge/>
          </w:tcPr>
          <w:p w14:paraId="4747E9BD" w14:textId="77777777" w:rsidR="006A2D0F" w:rsidRPr="006C3A7F" w:rsidRDefault="006A2D0F" w:rsidP="00DD70AF">
            <w:pPr>
              <w:rPr>
                <w:b/>
                <w:bCs/>
              </w:rPr>
            </w:pPr>
          </w:p>
        </w:tc>
        <w:tc>
          <w:tcPr>
            <w:tcW w:w="1763" w:type="dxa"/>
          </w:tcPr>
          <w:p w14:paraId="2CDED805" w14:textId="77777777" w:rsidR="006A2D0F" w:rsidRPr="006A2D0F" w:rsidRDefault="006A2D0F" w:rsidP="00DD70AF">
            <w:r w:rsidRPr="006A2D0F">
              <w:t>Problem Solving</w:t>
            </w:r>
          </w:p>
        </w:tc>
        <w:tc>
          <w:tcPr>
            <w:tcW w:w="1904" w:type="dxa"/>
            <w:vAlign w:val="center"/>
          </w:tcPr>
          <w:p w14:paraId="7C1201EB" w14:textId="4DAC917F" w:rsidR="006A2D0F" w:rsidRPr="006A2D0F" w:rsidRDefault="006A2D0F" w:rsidP="006C3A7F">
            <w:pPr>
              <w:jc w:val="center"/>
            </w:pPr>
            <w:r w:rsidRPr="006A2D0F">
              <w:t>1.02 [0.99, 1.05]</w:t>
            </w:r>
          </w:p>
        </w:tc>
        <w:tc>
          <w:tcPr>
            <w:tcW w:w="1260" w:type="dxa"/>
            <w:vAlign w:val="center"/>
          </w:tcPr>
          <w:p w14:paraId="59E086DC" w14:textId="7056811D" w:rsidR="006A2D0F" w:rsidRPr="006A2D0F" w:rsidRDefault="006A2D0F" w:rsidP="006C3A7F">
            <w:pPr>
              <w:jc w:val="center"/>
            </w:pPr>
            <w:r w:rsidRPr="006A2D0F">
              <w:t>.17</w:t>
            </w:r>
          </w:p>
        </w:tc>
        <w:tc>
          <w:tcPr>
            <w:tcW w:w="1980" w:type="dxa"/>
            <w:vAlign w:val="center"/>
          </w:tcPr>
          <w:p w14:paraId="15A294BE" w14:textId="41A4166B" w:rsidR="006A2D0F" w:rsidRPr="006A2D0F" w:rsidRDefault="006A2D0F" w:rsidP="006C3A7F">
            <w:pPr>
              <w:jc w:val="center"/>
            </w:pPr>
            <w:r w:rsidRPr="006A2D0F">
              <w:t>1.02 [0.99, 1.05]</w:t>
            </w:r>
          </w:p>
        </w:tc>
        <w:tc>
          <w:tcPr>
            <w:tcW w:w="1350" w:type="dxa"/>
            <w:vAlign w:val="center"/>
          </w:tcPr>
          <w:p w14:paraId="1931094E" w14:textId="4EFCDB77" w:rsidR="006A2D0F" w:rsidRPr="006A2D0F" w:rsidRDefault="006A2D0F" w:rsidP="006C3A7F">
            <w:pPr>
              <w:jc w:val="center"/>
            </w:pPr>
            <w:r w:rsidRPr="006A2D0F">
              <w:t>.16</w:t>
            </w:r>
          </w:p>
        </w:tc>
      </w:tr>
      <w:tr w:rsidR="006A2D0F" w:rsidRPr="006A2D0F" w14:paraId="2D5B2415" w14:textId="77777777" w:rsidTr="006C3A7F">
        <w:tc>
          <w:tcPr>
            <w:tcW w:w="1458" w:type="dxa"/>
            <w:vMerge/>
            <w:tcBorders>
              <w:bottom w:val="single" w:sz="12" w:space="0" w:color="000000"/>
            </w:tcBorders>
          </w:tcPr>
          <w:p w14:paraId="435ACB2F" w14:textId="77777777" w:rsidR="006A2D0F" w:rsidRPr="006C3A7F" w:rsidRDefault="006A2D0F" w:rsidP="00DD70AF">
            <w:pPr>
              <w:rPr>
                <w:b/>
                <w:bCs/>
              </w:rPr>
            </w:pPr>
          </w:p>
        </w:tc>
        <w:tc>
          <w:tcPr>
            <w:tcW w:w="1763" w:type="dxa"/>
          </w:tcPr>
          <w:p w14:paraId="0D31A138" w14:textId="77777777" w:rsidR="006A2D0F" w:rsidRPr="006A2D0F" w:rsidRDefault="006A2D0F" w:rsidP="00DD70AF">
            <w:r w:rsidRPr="006A2D0F">
              <w:t xml:space="preserve">Personal Social </w:t>
            </w:r>
          </w:p>
        </w:tc>
        <w:tc>
          <w:tcPr>
            <w:tcW w:w="1904" w:type="dxa"/>
            <w:vAlign w:val="center"/>
          </w:tcPr>
          <w:p w14:paraId="44029E56" w14:textId="557C40D7" w:rsidR="006A2D0F" w:rsidRPr="006A2D0F" w:rsidRDefault="006A2D0F" w:rsidP="006C3A7F">
            <w:pPr>
              <w:jc w:val="center"/>
            </w:pPr>
            <w:r w:rsidRPr="006A2D0F">
              <w:t>1.02 [0.98, 1.05]</w:t>
            </w:r>
          </w:p>
        </w:tc>
        <w:tc>
          <w:tcPr>
            <w:tcW w:w="1260" w:type="dxa"/>
            <w:vAlign w:val="center"/>
          </w:tcPr>
          <w:p w14:paraId="33811D8A" w14:textId="1AD0656E" w:rsidR="006A2D0F" w:rsidRPr="006A2D0F" w:rsidRDefault="006A2D0F" w:rsidP="006C3A7F">
            <w:pPr>
              <w:jc w:val="center"/>
            </w:pPr>
            <w:r w:rsidRPr="006A2D0F">
              <w:t>.32</w:t>
            </w:r>
          </w:p>
        </w:tc>
        <w:tc>
          <w:tcPr>
            <w:tcW w:w="1980" w:type="dxa"/>
            <w:vAlign w:val="center"/>
          </w:tcPr>
          <w:p w14:paraId="7B56F7DE" w14:textId="47CFE0F6" w:rsidR="006A2D0F" w:rsidRPr="006A2D0F" w:rsidRDefault="006A2D0F" w:rsidP="006C3A7F">
            <w:pPr>
              <w:jc w:val="center"/>
            </w:pPr>
            <w:r w:rsidRPr="006A2D0F">
              <w:t>1.01 [0.98, 1.04]</w:t>
            </w:r>
          </w:p>
        </w:tc>
        <w:tc>
          <w:tcPr>
            <w:tcW w:w="1350" w:type="dxa"/>
            <w:vAlign w:val="center"/>
          </w:tcPr>
          <w:p w14:paraId="526FFD74" w14:textId="0CF61975" w:rsidR="006A2D0F" w:rsidRPr="006A2D0F" w:rsidRDefault="006A2D0F" w:rsidP="006C3A7F">
            <w:pPr>
              <w:jc w:val="center"/>
            </w:pPr>
            <w:r w:rsidRPr="006A2D0F">
              <w:t>.71</w:t>
            </w:r>
          </w:p>
        </w:tc>
      </w:tr>
      <w:tr w:rsidR="006A2D0F" w:rsidRPr="006A2D0F" w14:paraId="5E978FEB" w14:textId="77777777" w:rsidTr="006C3A7F">
        <w:tc>
          <w:tcPr>
            <w:tcW w:w="1458" w:type="dxa"/>
            <w:vMerge w:val="restart"/>
            <w:tcBorders>
              <w:top w:val="single" w:sz="12" w:space="0" w:color="000000"/>
            </w:tcBorders>
          </w:tcPr>
          <w:p w14:paraId="1C840469" w14:textId="77777777" w:rsidR="006A2D0F" w:rsidRPr="006C3A7F" w:rsidRDefault="006A2D0F" w:rsidP="00DD70AF">
            <w:pPr>
              <w:rPr>
                <w:b/>
                <w:bCs/>
              </w:rPr>
            </w:pPr>
            <w:r w:rsidRPr="006C3A7F">
              <w:rPr>
                <w:b/>
                <w:bCs/>
              </w:rPr>
              <w:t>Household Dysfunction</w:t>
            </w:r>
          </w:p>
        </w:tc>
        <w:tc>
          <w:tcPr>
            <w:tcW w:w="1763" w:type="dxa"/>
            <w:tcBorders>
              <w:top w:val="single" w:sz="12" w:space="0" w:color="000000"/>
            </w:tcBorders>
          </w:tcPr>
          <w:p w14:paraId="0FA9EE43" w14:textId="77777777" w:rsidR="006A2D0F" w:rsidRPr="006A2D0F" w:rsidRDefault="006A2D0F" w:rsidP="00DD70AF">
            <w:r w:rsidRPr="006A2D0F">
              <w:t>Communication</w:t>
            </w:r>
          </w:p>
        </w:tc>
        <w:tc>
          <w:tcPr>
            <w:tcW w:w="1904" w:type="dxa"/>
            <w:tcBorders>
              <w:top w:val="single" w:sz="12" w:space="0" w:color="000000"/>
            </w:tcBorders>
            <w:vAlign w:val="center"/>
          </w:tcPr>
          <w:p w14:paraId="05264A13" w14:textId="0F461F46" w:rsidR="006A2D0F" w:rsidRPr="006A2D0F" w:rsidRDefault="006A2D0F" w:rsidP="006C3A7F">
            <w:pPr>
              <w:jc w:val="center"/>
            </w:pPr>
            <w:r w:rsidRPr="006A2D0F">
              <w:t>0.98 [0.96, 1.00]</w:t>
            </w:r>
          </w:p>
        </w:tc>
        <w:tc>
          <w:tcPr>
            <w:tcW w:w="1260" w:type="dxa"/>
            <w:tcBorders>
              <w:top w:val="single" w:sz="12" w:space="0" w:color="000000"/>
            </w:tcBorders>
            <w:vAlign w:val="center"/>
          </w:tcPr>
          <w:p w14:paraId="28F46431" w14:textId="102A7CC0" w:rsidR="006A2D0F" w:rsidRPr="006A2D0F" w:rsidRDefault="006A2D0F" w:rsidP="006C3A7F">
            <w:pPr>
              <w:jc w:val="center"/>
            </w:pPr>
            <w:r w:rsidRPr="006A2D0F">
              <w:t>.02*</w:t>
            </w:r>
          </w:p>
        </w:tc>
        <w:tc>
          <w:tcPr>
            <w:tcW w:w="1980" w:type="dxa"/>
            <w:tcBorders>
              <w:top w:val="single" w:sz="12" w:space="0" w:color="000000"/>
            </w:tcBorders>
            <w:vAlign w:val="center"/>
          </w:tcPr>
          <w:p w14:paraId="42B46280" w14:textId="49008DB1" w:rsidR="006A2D0F" w:rsidRPr="006A2D0F" w:rsidRDefault="006A2D0F" w:rsidP="006C3A7F">
            <w:pPr>
              <w:jc w:val="center"/>
            </w:pPr>
            <w:r w:rsidRPr="006A2D0F">
              <w:t>0.97 [0.95, 0.99]</w:t>
            </w:r>
          </w:p>
        </w:tc>
        <w:tc>
          <w:tcPr>
            <w:tcW w:w="1350" w:type="dxa"/>
            <w:tcBorders>
              <w:top w:val="single" w:sz="12" w:space="0" w:color="000000"/>
            </w:tcBorders>
            <w:vAlign w:val="center"/>
          </w:tcPr>
          <w:p w14:paraId="1D3392E8" w14:textId="3548A521" w:rsidR="006A2D0F" w:rsidRPr="006A2D0F" w:rsidRDefault="006A2D0F" w:rsidP="006C3A7F">
            <w:pPr>
              <w:jc w:val="center"/>
            </w:pPr>
            <w:r w:rsidRPr="006A2D0F">
              <w:t>.002**</w:t>
            </w:r>
          </w:p>
        </w:tc>
      </w:tr>
      <w:tr w:rsidR="006A2D0F" w:rsidRPr="006A2D0F" w14:paraId="4B8F198B" w14:textId="77777777" w:rsidTr="006C3A7F">
        <w:tc>
          <w:tcPr>
            <w:tcW w:w="1458" w:type="dxa"/>
            <w:vMerge/>
          </w:tcPr>
          <w:p w14:paraId="777908B4" w14:textId="77777777" w:rsidR="006A2D0F" w:rsidRPr="006A2D0F" w:rsidRDefault="006A2D0F" w:rsidP="00DD70AF"/>
        </w:tc>
        <w:tc>
          <w:tcPr>
            <w:tcW w:w="1763" w:type="dxa"/>
          </w:tcPr>
          <w:p w14:paraId="794FD587" w14:textId="77777777" w:rsidR="006A2D0F" w:rsidRPr="006A2D0F" w:rsidRDefault="006A2D0F" w:rsidP="00DD70AF">
            <w:r w:rsidRPr="006A2D0F">
              <w:t>Fine Motor</w:t>
            </w:r>
          </w:p>
        </w:tc>
        <w:tc>
          <w:tcPr>
            <w:tcW w:w="1904" w:type="dxa"/>
            <w:vAlign w:val="center"/>
          </w:tcPr>
          <w:p w14:paraId="06BF8ADE" w14:textId="3EF3B70F" w:rsidR="006A2D0F" w:rsidRPr="006A2D0F" w:rsidRDefault="006A2D0F" w:rsidP="006C3A7F">
            <w:pPr>
              <w:jc w:val="center"/>
            </w:pPr>
            <w:r w:rsidRPr="006A2D0F">
              <w:t>1.02 [0.98, 1.06]</w:t>
            </w:r>
          </w:p>
        </w:tc>
        <w:tc>
          <w:tcPr>
            <w:tcW w:w="1260" w:type="dxa"/>
            <w:vAlign w:val="center"/>
          </w:tcPr>
          <w:p w14:paraId="7D3F0CA2" w14:textId="26C28CA6" w:rsidR="006A2D0F" w:rsidRPr="006A2D0F" w:rsidRDefault="006A2D0F" w:rsidP="006C3A7F">
            <w:pPr>
              <w:jc w:val="center"/>
            </w:pPr>
            <w:r w:rsidRPr="006A2D0F">
              <w:t>.40</w:t>
            </w:r>
          </w:p>
        </w:tc>
        <w:tc>
          <w:tcPr>
            <w:tcW w:w="1980" w:type="dxa"/>
            <w:vAlign w:val="center"/>
          </w:tcPr>
          <w:p w14:paraId="76D4A693" w14:textId="109A79C0" w:rsidR="006A2D0F" w:rsidRPr="006A2D0F" w:rsidRDefault="006A2D0F" w:rsidP="006C3A7F">
            <w:pPr>
              <w:jc w:val="center"/>
            </w:pPr>
            <w:r w:rsidRPr="006A2D0F">
              <w:t>1.01 [0.97, 1.05]</w:t>
            </w:r>
          </w:p>
        </w:tc>
        <w:tc>
          <w:tcPr>
            <w:tcW w:w="1350" w:type="dxa"/>
            <w:vAlign w:val="center"/>
          </w:tcPr>
          <w:p w14:paraId="57073BD4" w14:textId="113D6C22" w:rsidR="006A2D0F" w:rsidRPr="006A2D0F" w:rsidRDefault="006A2D0F" w:rsidP="006C3A7F">
            <w:pPr>
              <w:jc w:val="center"/>
            </w:pPr>
            <w:r w:rsidRPr="006A2D0F">
              <w:t>.60</w:t>
            </w:r>
          </w:p>
        </w:tc>
      </w:tr>
      <w:tr w:rsidR="006A2D0F" w:rsidRPr="006A2D0F" w14:paraId="70004560" w14:textId="77777777" w:rsidTr="006C3A7F">
        <w:tc>
          <w:tcPr>
            <w:tcW w:w="1458" w:type="dxa"/>
            <w:vMerge/>
          </w:tcPr>
          <w:p w14:paraId="4BD3C80E" w14:textId="77777777" w:rsidR="006A2D0F" w:rsidRPr="006A2D0F" w:rsidRDefault="006A2D0F" w:rsidP="00DD70AF"/>
        </w:tc>
        <w:tc>
          <w:tcPr>
            <w:tcW w:w="1763" w:type="dxa"/>
          </w:tcPr>
          <w:p w14:paraId="16AEA3C5" w14:textId="77777777" w:rsidR="006A2D0F" w:rsidRPr="006A2D0F" w:rsidRDefault="006A2D0F" w:rsidP="00DD70AF">
            <w:r w:rsidRPr="006A2D0F">
              <w:t>Gross Motor</w:t>
            </w:r>
          </w:p>
        </w:tc>
        <w:tc>
          <w:tcPr>
            <w:tcW w:w="1904" w:type="dxa"/>
            <w:vAlign w:val="center"/>
          </w:tcPr>
          <w:p w14:paraId="44CD7882" w14:textId="7C69FC5C" w:rsidR="006A2D0F" w:rsidRPr="006A2D0F" w:rsidRDefault="006A2D0F" w:rsidP="006C3A7F">
            <w:pPr>
              <w:jc w:val="center"/>
            </w:pPr>
            <w:r w:rsidRPr="006A2D0F">
              <w:t>1.01 [0.98, 1.05]</w:t>
            </w:r>
          </w:p>
        </w:tc>
        <w:tc>
          <w:tcPr>
            <w:tcW w:w="1260" w:type="dxa"/>
            <w:vAlign w:val="center"/>
          </w:tcPr>
          <w:p w14:paraId="1994F90F" w14:textId="0903557A" w:rsidR="006A2D0F" w:rsidRPr="006A2D0F" w:rsidRDefault="006A2D0F" w:rsidP="006C3A7F">
            <w:pPr>
              <w:jc w:val="center"/>
            </w:pPr>
            <w:r w:rsidRPr="006A2D0F">
              <w:t>.46</w:t>
            </w:r>
          </w:p>
        </w:tc>
        <w:tc>
          <w:tcPr>
            <w:tcW w:w="1980" w:type="dxa"/>
            <w:vAlign w:val="center"/>
          </w:tcPr>
          <w:p w14:paraId="03236229" w14:textId="5FF2ED21" w:rsidR="006A2D0F" w:rsidRPr="006A2D0F" w:rsidRDefault="006A2D0F" w:rsidP="006C3A7F">
            <w:pPr>
              <w:jc w:val="center"/>
            </w:pPr>
            <w:r w:rsidRPr="006A2D0F">
              <w:t>1.02 [0.97, 1.06]</w:t>
            </w:r>
          </w:p>
        </w:tc>
        <w:tc>
          <w:tcPr>
            <w:tcW w:w="1350" w:type="dxa"/>
            <w:vAlign w:val="center"/>
          </w:tcPr>
          <w:p w14:paraId="7F796AB9" w14:textId="057FF398" w:rsidR="006A2D0F" w:rsidRPr="006A2D0F" w:rsidRDefault="006A2D0F" w:rsidP="006C3A7F">
            <w:pPr>
              <w:jc w:val="center"/>
            </w:pPr>
            <w:r w:rsidRPr="006A2D0F">
              <w:t>.49</w:t>
            </w:r>
          </w:p>
        </w:tc>
      </w:tr>
      <w:tr w:rsidR="006A2D0F" w:rsidRPr="006A2D0F" w14:paraId="6C960708" w14:textId="77777777" w:rsidTr="006C3A7F">
        <w:tc>
          <w:tcPr>
            <w:tcW w:w="1458" w:type="dxa"/>
            <w:vMerge/>
          </w:tcPr>
          <w:p w14:paraId="557262B1" w14:textId="77777777" w:rsidR="006A2D0F" w:rsidRPr="006A2D0F" w:rsidRDefault="006A2D0F" w:rsidP="00DD70AF"/>
        </w:tc>
        <w:tc>
          <w:tcPr>
            <w:tcW w:w="1763" w:type="dxa"/>
          </w:tcPr>
          <w:p w14:paraId="20411305" w14:textId="77777777" w:rsidR="006A2D0F" w:rsidRPr="006A2D0F" w:rsidRDefault="006A2D0F" w:rsidP="00DD70AF">
            <w:r w:rsidRPr="006A2D0F">
              <w:t>Problem Solving</w:t>
            </w:r>
          </w:p>
        </w:tc>
        <w:tc>
          <w:tcPr>
            <w:tcW w:w="1904" w:type="dxa"/>
            <w:vAlign w:val="center"/>
          </w:tcPr>
          <w:p w14:paraId="7B835DCF" w14:textId="18B0B137" w:rsidR="006A2D0F" w:rsidRPr="006A2D0F" w:rsidRDefault="006A2D0F" w:rsidP="006C3A7F">
            <w:pPr>
              <w:jc w:val="center"/>
            </w:pPr>
            <w:r w:rsidRPr="006A2D0F">
              <w:t>0.99 [0.97, 1.02]</w:t>
            </w:r>
          </w:p>
        </w:tc>
        <w:tc>
          <w:tcPr>
            <w:tcW w:w="1260" w:type="dxa"/>
            <w:vAlign w:val="center"/>
          </w:tcPr>
          <w:p w14:paraId="79B2DAD6" w14:textId="4D8B37C9" w:rsidR="006A2D0F" w:rsidRPr="006A2D0F" w:rsidRDefault="006A2D0F" w:rsidP="006C3A7F">
            <w:pPr>
              <w:jc w:val="center"/>
            </w:pPr>
            <w:r w:rsidRPr="006A2D0F">
              <w:t>.49</w:t>
            </w:r>
          </w:p>
        </w:tc>
        <w:tc>
          <w:tcPr>
            <w:tcW w:w="1980" w:type="dxa"/>
            <w:vAlign w:val="center"/>
          </w:tcPr>
          <w:p w14:paraId="5D8241B2" w14:textId="70E80BAF" w:rsidR="006A2D0F" w:rsidRPr="006A2D0F" w:rsidRDefault="006A2D0F" w:rsidP="006C3A7F">
            <w:pPr>
              <w:jc w:val="center"/>
            </w:pPr>
            <w:r w:rsidRPr="006A2D0F">
              <w:t>0.99 [0.96, 1.01]</w:t>
            </w:r>
          </w:p>
        </w:tc>
        <w:tc>
          <w:tcPr>
            <w:tcW w:w="1350" w:type="dxa"/>
            <w:vAlign w:val="center"/>
          </w:tcPr>
          <w:p w14:paraId="691F308A" w14:textId="11152779" w:rsidR="006A2D0F" w:rsidRPr="006A2D0F" w:rsidRDefault="006A2D0F" w:rsidP="006C3A7F">
            <w:pPr>
              <w:jc w:val="center"/>
            </w:pPr>
            <w:r w:rsidRPr="006A2D0F">
              <w:t>.21</w:t>
            </w:r>
          </w:p>
        </w:tc>
      </w:tr>
      <w:tr w:rsidR="006A2D0F" w:rsidRPr="006A2D0F" w14:paraId="1EF86449" w14:textId="77777777" w:rsidTr="006C3A7F">
        <w:tc>
          <w:tcPr>
            <w:tcW w:w="1458" w:type="dxa"/>
            <w:vMerge/>
          </w:tcPr>
          <w:p w14:paraId="5298A322" w14:textId="77777777" w:rsidR="006A2D0F" w:rsidRPr="006A2D0F" w:rsidRDefault="006A2D0F" w:rsidP="00DD70AF"/>
        </w:tc>
        <w:tc>
          <w:tcPr>
            <w:tcW w:w="1763" w:type="dxa"/>
          </w:tcPr>
          <w:p w14:paraId="44B7387A" w14:textId="77777777" w:rsidR="006A2D0F" w:rsidRPr="006A2D0F" w:rsidRDefault="006A2D0F" w:rsidP="00DD70AF">
            <w:r w:rsidRPr="006A2D0F">
              <w:t xml:space="preserve">Personal Social </w:t>
            </w:r>
          </w:p>
        </w:tc>
        <w:tc>
          <w:tcPr>
            <w:tcW w:w="1904" w:type="dxa"/>
            <w:vAlign w:val="center"/>
          </w:tcPr>
          <w:p w14:paraId="43FE7417" w14:textId="7397F9D6" w:rsidR="006A2D0F" w:rsidRPr="006A2D0F" w:rsidRDefault="006A2D0F" w:rsidP="006C3A7F">
            <w:pPr>
              <w:jc w:val="center"/>
            </w:pPr>
            <w:r w:rsidRPr="006A2D0F">
              <w:t>0.96 [0.94, 0.98]</w:t>
            </w:r>
          </w:p>
        </w:tc>
        <w:tc>
          <w:tcPr>
            <w:tcW w:w="1260" w:type="dxa"/>
            <w:vAlign w:val="center"/>
          </w:tcPr>
          <w:p w14:paraId="13B8730B" w14:textId="28587F61" w:rsidR="006A2D0F" w:rsidRPr="006A2D0F" w:rsidRDefault="006A2D0F" w:rsidP="006C3A7F">
            <w:pPr>
              <w:jc w:val="center"/>
            </w:pPr>
            <w:r w:rsidRPr="006A2D0F">
              <w:t>&lt; .001***</w:t>
            </w:r>
          </w:p>
        </w:tc>
        <w:tc>
          <w:tcPr>
            <w:tcW w:w="1980" w:type="dxa"/>
            <w:vAlign w:val="center"/>
          </w:tcPr>
          <w:p w14:paraId="26223AEC" w14:textId="661B70CC" w:rsidR="006A2D0F" w:rsidRPr="006A2D0F" w:rsidRDefault="006A2D0F" w:rsidP="006C3A7F">
            <w:pPr>
              <w:jc w:val="center"/>
            </w:pPr>
            <w:r w:rsidRPr="006A2D0F">
              <w:t>0.95 [0.93, 0.98]</w:t>
            </w:r>
          </w:p>
        </w:tc>
        <w:tc>
          <w:tcPr>
            <w:tcW w:w="1350" w:type="dxa"/>
            <w:vAlign w:val="center"/>
          </w:tcPr>
          <w:p w14:paraId="0A3B45FB" w14:textId="45C323AA" w:rsidR="006A2D0F" w:rsidRPr="006A2D0F" w:rsidRDefault="006A2D0F" w:rsidP="006C3A7F">
            <w:pPr>
              <w:jc w:val="center"/>
            </w:pPr>
            <w:r w:rsidRPr="006A2D0F">
              <w:t>&lt; .001***</w:t>
            </w:r>
          </w:p>
        </w:tc>
      </w:tr>
    </w:tbl>
    <w:p w14:paraId="595DD5DF" w14:textId="5785CF48" w:rsidR="00040072" w:rsidRPr="00E230AC" w:rsidRDefault="00040072" w:rsidP="00DD70AF">
      <w:r w:rsidRPr="00E230AC">
        <w:t xml:space="preserve">* </w:t>
      </w:r>
      <w:r w:rsidRPr="00E230AC">
        <w:rPr>
          <w:i/>
          <w:iCs/>
        </w:rPr>
        <w:t xml:space="preserve">p </w:t>
      </w:r>
      <w:r w:rsidRPr="00E230AC">
        <w:t xml:space="preserve">&lt; .05, ** </w:t>
      </w:r>
      <w:r w:rsidRPr="00E230AC">
        <w:rPr>
          <w:i/>
          <w:iCs/>
        </w:rPr>
        <w:t>p</w:t>
      </w:r>
      <w:r w:rsidRPr="00E230AC">
        <w:t xml:space="preserve"> &lt; .01, *** </w:t>
      </w:r>
      <w:r w:rsidRPr="00E230AC">
        <w:rPr>
          <w:i/>
          <w:iCs/>
        </w:rPr>
        <w:t>p</w:t>
      </w:r>
      <w:r w:rsidRPr="00E230AC">
        <w:t xml:space="preserve"> &lt; .001</w:t>
      </w:r>
    </w:p>
    <w:p w14:paraId="7FE2A972" w14:textId="77777777" w:rsidR="00040072" w:rsidRDefault="00040072" w:rsidP="00DD70AF"/>
    <w:p w14:paraId="358B67A9" w14:textId="4EFB29E5" w:rsidR="00040072" w:rsidRPr="00E230AC" w:rsidRDefault="00040072" w:rsidP="00DD70AF">
      <w:pPr>
        <w:rPr>
          <w:b/>
          <w:bCs/>
        </w:rPr>
      </w:pPr>
      <w:r w:rsidRPr="00E230AC">
        <w:rPr>
          <w:b/>
          <w:bCs/>
        </w:rPr>
        <w:t>Table S</w:t>
      </w:r>
      <w:r>
        <w:rPr>
          <w:b/>
          <w:bCs/>
        </w:rPr>
        <w:t>15</w:t>
      </w:r>
      <w:r w:rsidRPr="00E230AC">
        <w:rPr>
          <w:b/>
          <w:bCs/>
        </w:rPr>
        <w:t>.</w:t>
      </w:r>
      <w:r w:rsidRPr="00E230AC">
        <w:t xml:space="preserve"> False Discovery Rate (FDR) and Benjamini-Hochberg</w:t>
      </w:r>
      <w:r w:rsidRPr="00E230AC">
        <w:rPr>
          <w:b/>
          <w:bCs/>
        </w:rPr>
        <w:t xml:space="preserve"> </w:t>
      </w:r>
      <w:r w:rsidRPr="00E230AC">
        <w:t>Correction.</w:t>
      </w:r>
    </w:p>
    <w:tbl>
      <w:tblPr>
        <w:tblStyle w:val="TableGrid"/>
        <w:tblW w:w="9355" w:type="dxa"/>
        <w:tblLook w:val="04A0" w:firstRow="1" w:lastRow="0" w:firstColumn="1" w:lastColumn="0" w:noHBand="0" w:noVBand="1"/>
      </w:tblPr>
      <w:tblGrid>
        <w:gridCol w:w="1132"/>
        <w:gridCol w:w="1067"/>
        <w:gridCol w:w="2586"/>
        <w:gridCol w:w="1362"/>
        <w:gridCol w:w="1510"/>
        <w:gridCol w:w="1698"/>
      </w:tblGrid>
      <w:tr w:rsidR="006A2D0F" w:rsidRPr="00E230AC" w14:paraId="54D5F8A5" w14:textId="77777777" w:rsidTr="00F1432D">
        <w:tc>
          <w:tcPr>
            <w:tcW w:w="1075" w:type="dxa"/>
            <w:tcBorders>
              <w:bottom w:val="single" w:sz="12" w:space="0" w:color="000000"/>
            </w:tcBorders>
          </w:tcPr>
          <w:p w14:paraId="291B5E5C" w14:textId="77777777" w:rsidR="006A2D0F" w:rsidRPr="00E230AC" w:rsidRDefault="006A2D0F" w:rsidP="00DD70AF"/>
        </w:tc>
        <w:tc>
          <w:tcPr>
            <w:tcW w:w="1075" w:type="dxa"/>
            <w:tcBorders>
              <w:bottom w:val="single" w:sz="12" w:space="0" w:color="000000"/>
            </w:tcBorders>
          </w:tcPr>
          <w:p w14:paraId="19FFA573" w14:textId="77777777" w:rsidR="006A2D0F" w:rsidRPr="00E230AC" w:rsidRDefault="006A2D0F" w:rsidP="00DD70AF">
            <w:r w:rsidRPr="00E230AC">
              <w:t># of tests (k)</w:t>
            </w:r>
          </w:p>
        </w:tc>
        <w:tc>
          <w:tcPr>
            <w:tcW w:w="2609" w:type="dxa"/>
            <w:tcBorders>
              <w:bottom w:val="single" w:sz="12" w:space="0" w:color="000000"/>
            </w:tcBorders>
            <w:vAlign w:val="center"/>
          </w:tcPr>
          <w:p w14:paraId="7F7ADED3" w14:textId="77777777" w:rsidR="006A2D0F" w:rsidRPr="00E230AC" w:rsidRDefault="006A2D0F" w:rsidP="00DD70AF">
            <w:r w:rsidRPr="00E230AC">
              <w:t>Predictor</w:t>
            </w:r>
          </w:p>
        </w:tc>
        <w:tc>
          <w:tcPr>
            <w:tcW w:w="1363" w:type="dxa"/>
            <w:tcBorders>
              <w:bottom w:val="single" w:sz="12" w:space="0" w:color="000000"/>
            </w:tcBorders>
          </w:tcPr>
          <w:p w14:paraId="27C351BE" w14:textId="77777777" w:rsidR="006A2D0F" w:rsidRPr="00E230AC" w:rsidRDefault="006A2D0F" w:rsidP="00DD70AF">
            <w:r w:rsidRPr="00E230AC">
              <w:t>Benjamini-Hochberg correction</w:t>
            </w:r>
          </w:p>
        </w:tc>
        <w:tc>
          <w:tcPr>
            <w:tcW w:w="1523" w:type="dxa"/>
            <w:tcBorders>
              <w:bottom w:val="single" w:sz="12" w:space="0" w:color="000000"/>
            </w:tcBorders>
            <w:vAlign w:val="center"/>
          </w:tcPr>
          <w:p w14:paraId="0B23C111" w14:textId="77777777" w:rsidR="006A2D0F" w:rsidRPr="00E230AC" w:rsidRDefault="006A2D0F" w:rsidP="00DD70AF">
            <w:r w:rsidRPr="00E230AC">
              <w:t># of q values ≤ .05</w:t>
            </w:r>
          </w:p>
        </w:tc>
        <w:tc>
          <w:tcPr>
            <w:tcW w:w="1710" w:type="dxa"/>
            <w:tcBorders>
              <w:bottom w:val="single" w:sz="12" w:space="0" w:color="000000"/>
            </w:tcBorders>
          </w:tcPr>
          <w:p w14:paraId="75B250E3" w14:textId="77777777" w:rsidR="006A2D0F" w:rsidRPr="00E230AC" w:rsidRDefault="006A2D0F" w:rsidP="00DD70AF">
            <w:r w:rsidRPr="00E230AC">
              <w:t>Adjusted p</w:t>
            </w:r>
            <w:r>
              <w:t>-</w:t>
            </w:r>
            <w:r w:rsidRPr="00E230AC">
              <w:t>values</w:t>
            </w:r>
          </w:p>
        </w:tc>
      </w:tr>
      <w:tr w:rsidR="006A2D0F" w:rsidRPr="00E230AC" w14:paraId="6A8EC358" w14:textId="77777777" w:rsidTr="00F1432D">
        <w:tc>
          <w:tcPr>
            <w:tcW w:w="1075" w:type="dxa"/>
            <w:vMerge w:val="restart"/>
            <w:tcBorders>
              <w:top w:val="single" w:sz="12" w:space="0" w:color="000000"/>
            </w:tcBorders>
          </w:tcPr>
          <w:p w14:paraId="2FB0A63D" w14:textId="77777777" w:rsidR="006A2D0F" w:rsidRPr="002F1E28" w:rsidRDefault="006A2D0F" w:rsidP="00DD70AF">
            <w:pPr>
              <w:rPr>
                <w:b/>
                <w:bCs/>
              </w:rPr>
            </w:pPr>
            <w:r w:rsidRPr="002F1E28">
              <w:rPr>
                <w:b/>
                <w:bCs/>
              </w:rPr>
              <w:t>Children at 24 months</w:t>
            </w:r>
          </w:p>
        </w:tc>
        <w:tc>
          <w:tcPr>
            <w:tcW w:w="1075" w:type="dxa"/>
            <w:tcBorders>
              <w:top w:val="single" w:sz="12" w:space="0" w:color="000000"/>
            </w:tcBorders>
          </w:tcPr>
          <w:p w14:paraId="26E632E6" w14:textId="77777777" w:rsidR="006A2D0F" w:rsidRPr="00E230AC" w:rsidRDefault="006A2D0F" w:rsidP="00DD70AF">
            <w:r w:rsidRPr="00E230AC">
              <w:t>22</w:t>
            </w:r>
          </w:p>
        </w:tc>
        <w:tc>
          <w:tcPr>
            <w:tcW w:w="2609" w:type="dxa"/>
            <w:tcBorders>
              <w:top w:val="single" w:sz="12" w:space="0" w:color="000000"/>
            </w:tcBorders>
          </w:tcPr>
          <w:p w14:paraId="683B78FE" w14:textId="77777777" w:rsidR="006A2D0F" w:rsidRPr="00E230AC" w:rsidRDefault="006A2D0F" w:rsidP="00DD70AF">
            <w:r w:rsidRPr="00E230AC">
              <w:t>ACEs</w:t>
            </w:r>
          </w:p>
        </w:tc>
        <w:tc>
          <w:tcPr>
            <w:tcW w:w="1363" w:type="dxa"/>
            <w:tcBorders>
              <w:top w:val="single" w:sz="12" w:space="0" w:color="000000"/>
            </w:tcBorders>
          </w:tcPr>
          <w:p w14:paraId="4C9DA780" w14:textId="2EE83AFB" w:rsidR="006A2D0F" w:rsidRPr="00E230AC" w:rsidRDefault="006A2D0F" w:rsidP="00DD70AF">
            <w:r w:rsidRPr="00E230AC">
              <w:t>.01</w:t>
            </w:r>
          </w:p>
        </w:tc>
        <w:tc>
          <w:tcPr>
            <w:tcW w:w="1523" w:type="dxa"/>
            <w:tcBorders>
              <w:top w:val="single" w:sz="12" w:space="0" w:color="000000"/>
            </w:tcBorders>
          </w:tcPr>
          <w:p w14:paraId="572FC3AC" w14:textId="07DB355B" w:rsidR="006A2D0F" w:rsidRPr="00E230AC" w:rsidRDefault="006A2D0F" w:rsidP="00DD70AF">
            <w:r w:rsidRPr="00E230AC">
              <w:t>0</w:t>
            </w:r>
          </w:p>
        </w:tc>
        <w:tc>
          <w:tcPr>
            <w:tcW w:w="1710" w:type="dxa"/>
            <w:tcBorders>
              <w:top w:val="single" w:sz="12" w:space="0" w:color="000000"/>
            </w:tcBorders>
          </w:tcPr>
          <w:p w14:paraId="5E728615" w14:textId="674FC47A" w:rsidR="006A2D0F" w:rsidRPr="00E230AC" w:rsidRDefault="006A2D0F" w:rsidP="00DD70AF">
            <w:r w:rsidRPr="00E230AC">
              <w:t>&gt; .05</w:t>
            </w:r>
          </w:p>
        </w:tc>
      </w:tr>
      <w:tr w:rsidR="006A2D0F" w:rsidRPr="00E230AC" w14:paraId="2591DC0C" w14:textId="77777777" w:rsidTr="00F1432D">
        <w:tc>
          <w:tcPr>
            <w:tcW w:w="1075" w:type="dxa"/>
            <w:vMerge/>
          </w:tcPr>
          <w:p w14:paraId="01E90082" w14:textId="77777777" w:rsidR="006A2D0F" w:rsidRPr="002F1E28" w:rsidRDefault="006A2D0F" w:rsidP="00DD70AF">
            <w:pPr>
              <w:rPr>
                <w:b/>
                <w:bCs/>
              </w:rPr>
            </w:pPr>
          </w:p>
        </w:tc>
        <w:tc>
          <w:tcPr>
            <w:tcW w:w="1075" w:type="dxa"/>
          </w:tcPr>
          <w:p w14:paraId="62C5202A" w14:textId="77777777" w:rsidR="006A2D0F" w:rsidRPr="00E230AC" w:rsidRDefault="006A2D0F" w:rsidP="00DD70AF">
            <w:r w:rsidRPr="00E230AC">
              <w:t>22</w:t>
            </w:r>
          </w:p>
        </w:tc>
        <w:tc>
          <w:tcPr>
            <w:tcW w:w="2609" w:type="dxa"/>
          </w:tcPr>
          <w:p w14:paraId="3F6FDA28" w14:textId="77777777" w:rsidR="006A2D0F" w:rsidRPr="00E230AC" w:rsidRDefault="006A2D0F" w:rsidP="00DD70AF">
            <w:r w:rsidRPr="00E230AC">
              <w:t>Abuse</w:t>
            </w:r>
          </w:p>
        </w:tc>
        <w:tc>
          <w:tcPr>
            <w:tcW w:w="1363" w:type="dxa"/>
          </w:tcPr>
          <w:p w14:paraId="4110F46B" w14:textId="538F1FE0" w:rsidR="006A2D0F" w:rsidRPr="00E230AC" w:rsidRDefault="006A2D0F" w:rsidP="00DD70AF">
            <w:r w:rsidRPr="00E230AC">
              <w:t>.01</w:t>
            </w:r>
          </w:p>
        </w:tc>
        <w:tc>
          <w:tcPr>
            <w:tcW w:w="1523" w:type="dxa"/>
          </w:tcPr>
          <w:p w14:paraId="427D7614" w14:textId="43F6D296" w:rsidR="006A2D0F" w:rsidRPr="00E230AC" w:rsidRDefault="006A2D0F" w:rsidP="00DD70AF">
            <w:r w:rsidRPr="00E230AC">
              <w:t>0</w:t>
            </w:r>
          </w:p>
        </w:tc>
        <w:tc>
          <w:tcPr>
            <w:tcW w:w="1710" w:type="dxa"/>
          </w:tcPr>
          <w:p w14:paraId="6227A27F" w14:textId="77AF4665" w:rsidR="006A2D0F" w:rsidRPr="00E230AC" w:rsidRDefault="006A2D0F" w:rsidP="00DD70AF">
            <w:r w:rsidRPr="00E230AC">
              <w:t>&gt; .05</w:t>
            </w:r>
          </w:p>
        </w:tc>
      </w:tr>
      <w:tr w:rsidR="006A2D0F" w:rsidRPr="00E230AC" w14:paraId="6D2199D1" w14:textId="77777777" w:rsidTr="00F1432D">
        <w:tc>
          <w:tcPr>
            <w:tcW w:w="1075" w:type="dxa"/>
            <w:vMerge/>
            <w:tcBorders>
              <w:bottom w:val="single" w:sz="12" w:space="0" w:color="000000"/>
            </w:tcBorders>
          </w:tcPr>
          <w:p w14:paraId="67B38023" w14:textId="77777777" w:rsidR="006A2D0F" w:rsidRPr="002F1E28" w:rsidRDefault="006A2D0F" w:rsidP="00DD70AF">
            <w:pPr>
              <w:rPr>
                <w:b/>
                <w:bCs/>
              </w:rPr>
            </w:pPr>
          </w:p>
        </w:tc>
        <w:tc>
          <w:tcPr>
            <w:tcW w:w="1075" w:type="dxa"/>
            <w:tcBorders>
              <w:bottom w:val="single" w:sz="12" w:space="0" w:color="000000"/>
            </w:tcBorders>
          </w:tcPr>
          <w:p w14:paraId="6C47BF5D" w14:textId="77777777" w:rsidR="006A2D0F" w:rsidRPr="00E230AC" w:rsidRDefault="006A2D0F" w:rsidP="00DD70AF">
            <w:r w:rsidRPr="00E230AC">
              <w:t>22</w:t>
            </w:r>
          </w:p>
        </w:tc>
        <w:tc>
          <w:tcPr>
            <w:tcW w:w="2609" w:type="dxa"/>
            <w:tcBorders>
              <w:bottom w:val="single" w:sz="12" w:space="0" w:color="000000"/>
            </w:tcBorders>
          </w:tcPr>
          <w:p w14:paraId="17854E45" w14:textId="77777777" w:rsidR="006A2D0F" w:rsidRPr="00E230AC" w:rsidRDefault="006A2D0F" w:rsidP="00DD70AF">
            <w:r w:rsidRPr="00E230AC">
              <w:t>Household Dysfunction</w:t>
            </w:r>
          </w:p>
        </w:tc>
        <w:tc>
          <w:tcPr>
            <w:tcW w:w="1363" w:type="dxa"/>
            <w:tcBorders>
              <w:bottom w:val="single" w:sz="12" w:space="0" w:color="000000"/>
            </w:tcBorders>
          </w:tcPr>
          <w:p w14:paraId="70186DBA" w14:textId="39AB7F5B" w:rsidR="006A2D0F" w:rsidRPr="00E230AC" w:rsidRDefault="006A2D0F" w:rsidP="00DD70AF">
            <w:r w:rsidRPr="00E230AC">
              <w:t>.002</w:t>
            </w:r>
          </w:p>
        </w:tc>
        <w:tc>
          <w:tcPr>
            <w:tcW w:w="1523" w:type="dxa"/>
            <w:tcBorders>
              <w:bottom w:val="single" w:sz="12" w:space="0" w:color="000000"/>
            </w:tcBorders>
          </w:tcPr>
          <w:p w14:paraId="74366F67" w14:textId="04A64E80" w:rsidR="006A2D0F" w:rsidRPr="00E230AC" w:rsidRDefault="006A2D0F" w:rsidP="00DD70AF">
            <w:r w:rsidRPr="00E230AC">
              <w:t>0</w:t>
            </w:r>
          </w:p>
        </w:tc>
        <w:tc>
          <w:tcPr>
            <w:tcW w:w="1710" w:type="dxa"/>
            <w:tcBorders>
              <w:bottom w:val="single" w:sz="12" w:space="0" w:color="000000"/>
            </w:tcBorders>
          </w:tcPr>
          <w:p w14:paraId="675CC5EA" w14:textId="53F41C5A" w:rsidR="006A2D0F" w:rsidRPr="00E230AC" w:rsidRDefault="006A2D0F" w:rsidP="00DD70AF">
            <w:r w:rsidRPr="00E230AC">
              <w:t>&gt; .05</w:t>
            </w:r>
          </w:p>
        </w:tc>
      </w:tr>
      <w:tr w:rsidR="006A2D0F" w:rsidRPr="00E230AC" w14:paraId="29B20443" w14:textId="77777777" w:rsidTr="00F1432D">
        <w:tc>
          <w:tcPr>
            <w:tcW w:w="1075" w:type="dxa"/>
            <w:vMerge w:val="restart"/>
            <w:tcBorders>
              <w:top w:val="single" w:sz="12" w:space="0" w:color="000000"/>
            </w:tcBorders>
          </w:tcPr>
          <w:p w14:paraId="3D16D1C6" w14:textId="77777777" w:rsidR="006A2D0F" w:rsidRPr="002F1E28" w:rsidRDefault="006A2D0F" w:rsidP="00DD70AF">
            <w:pPr>
              <w:rPr>
                <w:b/>
                <w:bCs/>
              </w:rPr>
            </w:pPr>
            <w:r w:rsidRPr="002F1E28">
              <w:rPr>
                <w:b/>
                <w:bCs/>
              </w:rPr>
              <w:t>Children at 54 months</w:t>
            </w:r>
          </w:p>
        </w:tc>
        <w:tc>
          <w:tcPr>
            <w:tcW w:w="1075" w:type="dxa"/>
            <w:tcBorders>
              <w:top w:val="single" w:sz="12" w:space="0" w:color="000000"/>
            </w:tcBorders>
          </w:tcPr>
          <w:p w14:paraId="2F7A73AB" w14:textId="77777777" w:rsidR="006A2D0F" w:rsidRPr="00E230AC" w:rsidRDefault="006A2D0F" w:rsidP="00DD70AF">
            <w:r w:rsidRPr="00E230AC">
              <w:t>16</w:t>
            </w:r>
          </w:p>
        </w:tc>
        <w:tc>
          <w:tcPr>
            <w:tcW w:w="2609" w:type="dxa"/>
            <w:tcBorders>
              <w:top w:val="single" w:sz="12" w:space="0" w:color="000000"/>
            </w:tcBorders>
          </w:tcPr>
          <w:p w14:paraId="07B43FB1" w14:textId="77777777" w:rsidR="006A2D0F" w:rsidRPr="00E230AC" w:rsidRDefault="006A2D0F" w:rsidP="00DD70AF">
            <w:r w:rsidRPr="00E230AC">
              <w:t>ACEs</w:t>
            </w:r>
          </w:p>
        </w:tc>
        <w:tc>
          <w:tcPr>
            <w:tcW w:w="1363" w:type="dxa"/>
            <w:tcBorders>
              <w:top w:val="single" w:sz="12" w:space="0" w:color="000000"/>
            </w:tcBorders>
          </w:tcPr>
          <w:p w14:paraId="28FC113D" w14:textId="029576D6" w:rsidR="006A2D0F" w:rsidRPr="00E230AC" w:rsidRDefault="006A2D0F" w:rsidP="00DD70AF">
            <w:r w:rsidRPr="00E230AC">
              <w:t>.01</w:t>
            </w:r>
          </w:p>
        </w:tc>
        <w:tc>
          <w:tcPr>
            <w:tcW w:w="1523" w:type="dxa"/>
            <w:tcBorders>
              <w:top w:val="single" w:sz="12" w:space="0" w:color="000000"/>
            </w:tcBorders>
          </w:tcPr>
          <w:p w14:paraId="692E23E1" w14:textId="06AD0870" w:rsidR="006A2D0F" w:rsidRPr="00E230AC" w:rsidRDefault="006A2D0F" w:rsidP="00DD70AF">
            <w:r w:rsidRPr="00E230AC">
              <w:t>0</w:t>
            </w:r>
          </w:p>
        </w:tc>
        <w:tc>
          <w:tcPr>
            <w:tcW w:w="1710" w:type="dxa"/>
            <w:tcBorders>
              <w:top w:val="single" w:sz="12" w:space="0" w:color="000000"/>
            </w:tcBorders>
          </w:tcPr>
          <w:p w14:paraId="2A235CF6" w14:textId="4C083901" w:rsidR="006A2D0F" w:rsidRPr="00E230AC" w:rsidRDefault="006A2D0F" w:rsidP="00DD70AF">
            <w:r w:rsidRPr="00E230AC">
              <w:t>&gt; .05</w:t>
            </w:r>
          </w:p>
        </w:tc>
      </w:tr>
      <w:tr w:rsidR="006A2D0F" w:rsidRPr="00E230AC" w14:paraId="42A5FEE7" w14:textId="77777777" w:rsidTr="00F1432D">
        <w:tc>
          <w:tcPr>
            <w:tcW w:w="1075" w:type="dxa"/>
            <w:vMerge/>
          </w:tcPr>
          <w:p w14:paraId="2D5A4F57" w14:textId="77777777" w:rsidR="006A2D0F" w:rsidRPr="00E230AC" w:rsidRDefault="006A2D0F" w:rsidP="00DD70AF"/>
        </w:tc>
        <w:tc>
          <w:tcPr>
            <w:tcW w:w="1075" w:type="dxa"/>
          </w:tcPr>
          <w:p w14:paraId="7CA27DA4" w14:textId="77777777" w:rsidR="006A2D0F" w:rsidRPr="00E230AC" w:rsidRDefault="006A2D0F" w:rsidP="00DD70AF">
            <w:r w:rsidRPr="00E230AC">
              <w:t>16</w:t>
            </w:r>
          </w:p>
        </w:tc>
        <w:tc>
          <w:tcPr>
            <w:tcW w:w="2609" w:type="dxa"/>
          </w:tcPr>
          <w:p w14:paraId="00BAEFE6" w14:textId="77777777" w:rsidR="006A2D0F" w:rsidRPr="00E230AC" w:rsidRDefault="006A2D0F" w:rsidP="00DD70AF">
            <w:r w:rsidRPr="00E230AC">
              <w:t>Abuse</w:t>
            </w:r>
          </w:p>
        </w:tc>
        <w:tc>
          <w:tcPr>
            <w:tcW w:w="1363" w:type="dxa"/>
          </w:tcPr>
          <w:p w14:paraId="1E91ECA6" w14:textId="2900F5EF" w:rsidR="006A2D0F" w:rsidRPr="00E230AC" w:rsidRDefault="006A2D0F" w:rsidP="00DD70AF">
            <w:r w:rsidRPr="00E230AC">
              <w:t>.01</w:t>
            </w:r>
          </w:p>
        </w:tc>
        <w:tc>
          <w:tcPr>
            <w:tcW w:w="1523" w:type="dxa"/>
          </w:tcPr>
          <w:p w14:paraId="5F306895" w14:textId="64B1C173" w:rsidR="006A2D0F" w:rsidRPr="00E230AC" w:rsidRDefault="006A2D0F" w:rsidP="00DD70AF">
            <w:r w:rsidRPr="00E230AC">
              <w:t>0</w:t>
            </w:r>
          </w:p>
        </w:tc>
        <w:tc>
          <w:tcPr>
            <w:tcW w:w="1710" w:type="dxa"/>
          </w:tcPr>
          <w:p w14:paraId="5F28FE05" w14:textId="36DEA1D4" w:rsidR="006A2D0F" w:rsidRPr="00E230AC" w:rsidRDefault="006A2D0F" w:rsidP="00DD70AF">
            <w:r w:rsidRPr="00E230AC">
              <w:t>&gt; .05</w:t>
            </w:r>
          </w:p>
        </w:tc>
      </w:tr>
      <w:tr w:rsidR="006A2D0F" w:rsidRPr="00E230AC" w14:paraId="0F5AB9DD" w14:textId="77777777" w:rsidTr="00F1432D">
        <w:tc>
          <w:tcPr>
            <w:tcW w:w="1075" w:type="dxa"/>
            <w:vMerge/>
          </w:tcPr>
          <w:p w14:paraId="7530ABC5" w14:textId="77777777" w:rsidR="006A2D0F" w:rsidRPr="00E230AC" w:rsidRDefault="006A2D0F" w:rsidP="00DD70AF"/>
        </w:tc>
        <w:tc>
          <w:tcPr>
            <w:tcW w:w="1075" w:type="dxa"/>
          </w:tcPr>
          <w:p w14:paraId="673AAC2F" w14:textId="77777777" w:rsidR="006A2D0F" w:rsidRPr="00E230AC" w:rsidRDefault="006A2D0F" w:rsidP="00DD70AF">
            <w:r w:rsidRPr="00E230AC">
              <w:t>16</w:t>
            </w:r>
          </w:p>
        </w:tc>
        <w:tc>
          <w:tcPr>
            <w:tcW w:w="2609" w:type="dxa"/>
          </w:tcPr>
          <w:p w14:paraId="50EC7E96" w14:textId="77777777" w:rsidR="006A2D0F" w:rsidRPr="00E230AC" w:rsidRDefault="006A2D0F" w:rsidP="00DD70AF">
            <w:r w:rsidRPr="00E230AC">
              <w:t>Household Dysfunction</w:t>
            </w:r>
          </w:p>
        </w:tc>
        <w:tc>
          <w:tcPr>
            <w:tcW w:w="1363" w:type="dxa"/>
          </w:tcPr>
          <w:p w14:paraId="1BC10F78" w14:textId="2A58340B" w:rsidR="006A2D0F" w:rsidRPr="00E230AC" w:rsidRDefault="006A2D0F" w:rsidP="00DD70AF">
            <w:r w:rsidRPr="00E230AC">
              <w:t>.002</w:t>
            </w:r>
          </w:p>
        </w:tc>
        <w:tc>
          <w:tcPr>
            <w:tcW w:w="1523" w:type="dxa"/>
          </w:tcPr>
          <w:p w14:paraId="587B334D" w14:textId="3D047C0A" w:rsidR="006A2D0F" w:rsidRPr="00E230AC" w:rsidRDefault="006A2D0F" w:rsidP="00DD70AF">
            <w:r w:rsidRPr="00E230AC">
              <w:t>2</w:t>
            </w:r>
          </w:p>
        </w:tc>
        <w:tc>
          <w:tcPr>
            <w:tcW w:w="1710" w:type="dxa"/>
          </w:tcPr>
          <w:p w14:paraId="096C0078" w14:textId="4C23EA0F" w:rsidR="006A2D0F" w:rsidRPr="00E230AC" w:rsidRDefault="006A2D0F" w:rsidP="00DD70AF">
            <w:r w:rsidRPr="00E230AC">
              <w:t>= .01</w:t>
            </w:r>
          </w:p>
        </w:tc>
      </w:tr>
    </w:tbl>
    <w:p w14:paraId="010B25D9" w14:textId="0A93D76E" w:rsidR="00040072" w:rsidRPr="00E230AC" w:rsidRDefault="00040072" w:rsidP="00DD70AF">
      <w:pPr>
        <w:rPr>
          <w:lang w:val="en-US"/>
        </w:rPr>
      </w:pPr>
      <w:r w:rsidRPr="00E230AC">
        <w:rPr>
          <w:i/>
          <w:iCs/>
          <w:lang w:val="en-US"/>
        </w:rPr>
        <w:t xml:space="preserve">Note. </w:t>
      </w:r>
      <w:r w:rsidRPr="00E230AC">
        <w:t>False Discovery Rate (FDR; &lt; .05) and Benjamin</w:t>
      </w:r>
      <w:r>
        <w:t>i</w:t>
      </w:r>
      <w:r w:rsidRPr="00E230AC">
        <w:t>-Hochberg</w:t>
      </w:r>
      <w:r w:rsidRPr="00E230AC">
        <w:rPr>
          <w:b/>
          <w:bCs/>
        </w:rPr>
        <w:t xml:space="preserve"> </w:t>
      </w:r>
      <w:r w:rsidRPr="00E230AC">
        <w:t xml:space="preserve">Correction p = 0.05. </w:t>
      </w:r>
    </w:p>
    <w:p w14:paraId="3D468FCF" w14:textId="77777777" w:rsidR="004F672E" w:rsidRPr="001201E8" w:rsidRDefault="004F672E" w:rsidP="00DD70AF">
      <w:pPr>
        <w:rPr>
          <w:lang w:val="en-US"/>
        </w:rPr>
      </w:pPr>
    </w:p>
    <w:sectPr w:rsidR="004F672E" w:rsidRPr="001201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D78"/>
    <w:multiLevelType w:val="hybridMultilevel"/>
    <w:tmpl w:val="4FD288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087528"/>
    <w:multiLevelType w:val="hybridMultilevel"/>
    <w:tmpl w:val="70609D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635046"/>
    <w:multiLevelType w:val="hybridMultilevel"/>
    <w:tmpl w:val="7BDAEA2A"/>
    <w:lvl w:ilvl="0" w:tplc="22C2F4AE">
      <w:numFmt w:val="bullet"/>
      <w:lvlText w:val=""/>
      <w:lvlJc w:val="left"/>
      <w:pPr>
        <w:ind w:left="720" w:hanging="360"/>
      </w:pPr>
      <w:rPr>
        <w:rFonts w:ascii="Wingdings" w:eastAsiaTheme="minorHAnsi" w:hAnsi="Wingding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C73215"/>
    <w:multiLevelType w:val="hybridMultilevel"/>
    <w:tmpl w:val="999A249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B71E53"/>
    <w:multiLevelType w:val="hybridMultilevel"/>
    <w:tmpl w:val="FCB2C5C4"/>
    <w:lvl w:ilvl="0" w:tplc="1009000F">
      <w:start w:val="1"/>
      <w:numFmt w:val="decimal"/>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5" w15:restartNumberingAfterBreak="0">
    <w:nsid w:val="2CE57FC9"/>
    <w:multiLevelType w:val="hybridMultilevel"/>
    <w:tmpl w:val="15AE1A44"/>
    <w:lvl w:ilvl="0" w:tplc="F7D40752">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572BFD"/>
    <w:multiLevelType w:val="hybridMultilevel"/>
    <w:tmpl w:val="F7F2C9FA"/>
    <w:lvl w:ilvl="0" w:tplc="28B86FD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D37066"/>
    <w:multiLevelType w:val="hybridMultilevel"/>
    <w:tmpl w:val="A9DE451A"/>
    <w:lvl w:ilvl="0" w:tplc="50369534">
      <w:start w:val="1"/>
      <w:numFmt w:val="bullet"/>
      <w:lvlText w:val="•"/>
      <w:lvlJc w:val="left"/>
      <w:pPr>
        <w:tabs>
          <w:tab w:val="num" w:pos="720"/>
        </w:tabs>
        <w:ind w:left="720" w:hanging="360"/>
      </w:pPr>
      <w:rPr>
        <w:rFonts w:ascii="Arial" w:hAnsi="Arial" w:hint="default"/>
      </w:rPr>
    </w:lvl>
    <w:lvl w:ilvl="1" w:tplc="742891D8" w:tentative="1">
      <w:start w:val="1"/>
      <w:numFmt w:val="bullet"/>
      <w:lvlText w:val="•"/>
      <w:lvlJc w:val="left"/>
      <w:pPr>
        <w:tabs>
          <w:tab w:val="num" w:pos="1440"/>
        </w:tabs>
        <w:ind w:left="1440" w:hanging="360"/>
      </w:pPr>
      <w:rPr>
        <w:rFonts w:ascii="Arial" w:hAnsi="Arial" w:hint="default"/>
      </w:rPr>
    </w:lvl>
    <w:lvl w:ilvl="2" w:tplc="740EADC0" w:tentative="1">
      <w:start w:val="1"/>
      <w:numFmt w:val="bullet"/>
      <w:lvlText w:val="•"/>
      <w:lvlJc w:val="left"/>
      <w:pPr>
        <w:tabs>
          <w:tab w:val="num" w:pos="2160"/>
        </w:tabs>
        <w:ind w:left="2160" w:hanging="360"/>
      </w:pPr>
      <w:rPr>
        <w:rFonts w:ascii="Arial" w:hAnsi="Arial" w:hint="default"/>
      </w:rPr>
    </w:lvl>
    <w:lvl w:ilvl="3" w:tplc="37B6B6BC" w:tentative="1">
      <w:start w:val="1"/>
      <w:numFmt w:val="bullet"/>
      <w:lvlText w:val="•"/>
      <w:lvlJc w:val="left"/>
      <w:pPr>
        <w:tabs>
          <w:tab w:val="num" w:pos="2880"/>
        </w:tabs>
        <w:ind w:left="2880" w:hanging="360"/>
      </w:pPr>
      <w:rPr>
        <w:rFonts w:ascii="Arial" w:hAnsi="Arial" w:hint="default"/>
      </w:rPr>
    </w:lvl>
    <w:lvl w:ilvl="4" w:tplc="F864D62A" w:tentative="1">
      <w:start w:val="1"/>
      <w:numFmt w:val="bullet"/>
      <w:lvlText w:val="•"/>
      <w:lvlJc w:val="left"/>
      <w:pPr>
        <w:tabs>
          <w:tab w:val="num" w:pos="3600"/>
        </w:tabs>
        <w:ind w:left="3600" w:hanging="360"/>
      </w:pPr>
      <w:rPr>
        <w:rFonts w:ascii="Arial" w:hAnsi="Arial" w:hint="default"/>
      </w:rPr>
    </w:lvl>
    <w:lvl w:ilvl="5" w:tplc="C816945A" w:tentative="1">
      <w:start w:val="1"/>
      <w:numFmt w:val="bullet"/>
      <w:lvlText w:val="•"/>
      <w:lvlJc w:val="left"/>
      <w:pPr>
        <w:tabs>
          <w:tab w:val="num" w:pos="4320"/>
        </w:tabs>
        <w:ind w:left="4320" w:hanging="360"/>
      </w:pPr>
      <w:rPr>
        <w:rFonts w:ascii="Arial" w:hAnsi="Arial" w:hint="default"/>
      </w:rPr>
    </w:lvl>
    <w:lvl w:ilvl="6" w:tplc="C98CA830" w:tentative="1">
      <w:start w:val="1"/>
      <w:numFmt w:val="bullet"/>
      <w:lvlText w:val="•"/>
      <w:lvlJc w:val="left"/>
      <w:pPr>
        <w:tabs>
          <w:tab w:val="num" w:pos="5040"/>
        </w:tabs>
        <w:ind w:left="5040" w:hanging="360"/>
      </w:pPr>
      <w:rPr>
        <w:rFonts w:ascii="Arial" w:hAnsi="Arial" w:hint="default"/>
      </w:rPr>
    </w:lvl>
    <w:lvl w:ilvl="7" w:tplc="B690342E" w:tentative="1">
      <w:start w:val="1"/>
      <w:numFmt w:val="bullet"/>
      <w:lvlText w:val="•"/>
      <w:lvlJc w:val="left"/>
      <w:pPr>
        <w:tabs>
          <w:tab w:val="num" w:pos="5760"/>
        </w:tabs>
        <w:ind w:left="5760" w:hanging="360"/>
      </w:pPr>
      <w:rPr>
        <w:rFonts w:ascii="Arial" w:hAnsi="Arial" w:hint="default"/>
      </w:rPr>
    </w:lvl>
    <w:lvl w:ilvl="8" w:tplc="12C21C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801904"/>
    <w:multiLevelType w:val="hybridMultilevel"/>
    <w:tmpl w:val="1292C67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AC08A0"/>
    <w:multiLevelType w:val="hybridMultilevel"/>
    <w:tmpl w:val="1ABCE0E8"/>
    <w:lvl w:ilvl="0" w:tplc="C3703FD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B26ED0"/>
    <w:multiLevelType w:val="hybridMultilevel"/>
    <w:tmpl w:val="0C0EE586"/>
    <w:lvl w:ilvl="0" w:tplc="131A3C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7F7909"/>
    <w:multiLevelType w:val="hybridMultilevel"/>
    <w:tmpl w:val="5A164F64"/>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2C033E"/>
    <w:multiLevelType w:val="hybridMultilevel"/>
    <w:tmpl w:val="2744A5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5E630C7"/>
    <w:multiLevelType w:val="hybridMultilevel"/>
    <w:tmpl w:val="08D6745C"/>
    <w:lvl w:ilvl="0" w:tplc="7ED67D72">
      <w:start w:val="1"/>
      <w:numFmt w:val="bullet"/>
      <w:lvlText w:val="•"/>
      <w:lvlJc w:val="left"/>
      <w:pPr>
        <w:tabs>
          <w:tab w:val="num" w:pos="720"/>
        </w:tabs>
        <w:ind w:left="720" w:hanging="360"/>
      </w:pPr>
      <w:rPr>
        <w:rFonts w:ascii="Arial" w:hAnsi="Arial" w:hint="default"/>
      </w:rPr>
    </w:lvl>
    <w:lvl w:ilvl="1" w:tplc="E7D691FC" w:tentative="1">
      <w:start w:val="1"/>
      <w:numFmt w:val="bullet"/>
      <w:lvlText w:val="•"/>
      <w:lvlJc w:val="left"/>
      <w:pPr>
        <w:tabs>
          <w:tab w:val="num" w:pos="1440"/>
        </w:tabs>
        <w:ind w:left="1440" w:hanging="360"/>
      </w:pPr>
      <w:rPr>
        <w:rFonts w:ascii="Arial" w:hAnsi="Arial" w:hint="default"/>
      </w:rPr>
    </w:lvl>
    <w:lvl w:ilvl="2" w:tplc="FF949234" w:tentative="1">
      <w:start w:val="1"/>
      <w:numFmt w:val="bullet"/>
      <w:lvlText w:val="•"/>
      <w:lvlJc w:val="left"/>
      <w:pPr>
        <w:tabs>
          <w:tab w:val="num" w:pos="2160"/>
        </w:tabs>
        <w:ind w:left="2160" w:hanging="360"/>
      </w:pPr>
      <w:rPr>
        <w:rFonts w:ascii="Arial" w:hAnsi="Arial" w:hint="default"/>
      </w:rPr>
    </w:lvl>
    <w:lvl w:ilvl="3" w:tplc="55B0BE82" w:tentative="1">
      <w:start w:val="1"/>
      <w:numFmt w:val="bullet"/>
      <w:lvlText w:val="•"/>
      <w:lvlJc w:val="left"/>
      <w:pPr>
        <w:tabs>
          <w:tab w:val="num" w:pos="2880"/>
        </w:tabs>
        <w:ind w:left="2880" w:hanging="360"/>
      </w:pPr>
      <w:rPr>
        <w:rFonts w:ascii="Arial" w:hAnsi="Arial" w:hint="default"/>
      </w:rPr>
    </w:lvl>
    <w:lvl w:ilvl="4" w:tplc="F1EC9506" w:tentative="1">
      <w:start w:val="1"/>
      <w:numFmt w:val="bullet"/>
      <w:lvlText w:val="•"/>
      <w:lvlJc w:val="left"/>
      <w:pPr>
        <w:tabs>
          <w:tab w:val="num" w:pos="3600"/>
        </w:tabs>
        <w:ind w:left="3600" w:hanging="360"/>
      </w:pPr>
      <w:rPr>
        <w:rFonts w:ascii="Arial" w:hAnsi="Arial" w:hint="default"/>
      </w:rPr>
    </w:lvl>
    <w:lvl w:ilvl="5" w:tplc="79727100" w:tentative="1">
      <w:start w:val="1"/>
      <w:numFmt w:val="bullet"/>
      <w:lvlText w:val="•"/>
      <w:lvlJc w:val="left"/>
      <w:pPr>
        <w:tabs>
          <w:tab w:val="num" w:pos="4320"/>
        </w:tabs>
        <w:ind w:left="4320" w:hanging="360"/>
      </w:pPr>
      <w:rPr>
        <w:rFonts w:ascii="Arial" w:hAnsi="Arial" w:hint="default"/>
      </w:rPr>
    </w:lvl>
    <w:lvl w:ilvl="6" w:tplc="99F4BC2E" w:tentative="1">
      <w:start w:val="1"/>
      <w:numFmt w:val="bullet"/>
      <w:lvlText w:val="•"/>
      <w:lvlJc w:val="left"/>
      <w:pPr>
        <w:tabs>
          <w:tab w:val="num" w:pos="5040"/>
        </w:tabs>
        <w:ind w:left="5040" w:hanging="360"/>
      </w:pPr>
      <w:rPr>
        <w:rFonts w:ascii="Arial" w:hAnsi="Arial" w:hint="default"/>
      </w:rPr>
    </w:lvl>
    <w:lvl w:ilvl="7" w:tplc="A4724C14" w:tentative="1">
      <w:start w:val="1"/>
      <w:numFmt w:val="bullet"/>
      <w:lvlText w:val="•"/>
      <w:lvlJc w:val="left"/>
      <w:pPr>
        <w:tabs>
          <w:tab w:val="num" w:pos="5760"/>
        </w:tabs>
        <w:ind w:left="5760" w:hanging="360"/>
      </w:pPr>
      <w:rPr>
        <w:rFonts w:ascii="Arial" w:hAnsi="Arial" w:hint="default"/>
      </w:rPr>
    </w:lvl>
    <w:lvl w:ilvl="8" w:tplc="0E4004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AD6895"/>
    <w:multiLevelType w:val="hybridMultilevel"/>
    <w:tmpl w:val="4502BA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6C1DFA"/>
    <w:multiLevelType w:val="hybridMultilevel"/>
    <w:tmpl w:val="C37E3BEC"/>
    <w:lvl w:ilvl="0" w:tplc="10D06B52">
      <w:start w:val="5"/>
      <w:numFmt w:val="bullet"/>
      <w:lvlText w:val=""/>
      <w:lvlJc w:val="left"/>
      <w:pPr>
        <w:ind w:left="720" w:hanging="360"/>
      </w:pPr>
      <w:rPr>
        <w:rFonts w:ascii="Wingdings" w:eastAsiaTheme="minorHAnsi" w:hAnsi="Wingdings" w:cstheme="minorBidi"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535C16"/>
    <w:multiLevelType w:val="hybridMultilevel"/>
    <w:tmpl w:val="F56029A6"/>
    <w:lvl w:ilvl="0" w:tplc="0EECE306">
      <w:start w:val="1"/>
      <w:numFmt w:val="decimal"/>
      <w:lvlText w:val="%1)"/>
      <w:lvlJc w:val="left"/>
      <w:pPr>
        <w:ind w:left="720" w:hanging="360"/>
      </w:pPr>
    </w:lvl>
    <w:lvl w:ilvl="1" w:tplc="F63E3CAC">
      <w:start w:val="1"/>
      <w:numFmt w:val="decimal"/>
      <w:lvlText w:val="%2)"/>
      <w:lvlJc w:val="left"/>
      <w:pPr>
        <w:ind w:left="720" w:hanging="360"/>
      </w:pPr>
    </w:lvl>
    <w:lvl w:ilvl="2" w:tplc="F3E8CFD6">
      <w:start w:val="1"/>
      <w:numFmt w:val="decimal"/>
      <w:lvlText w:val="%3)"/>
      <w:lvlJc w:val="left"/>
      <w:pPr>
        <w:ind w:left="720" w:hanging="360"/>
      </w:pPr>
    </w:lvl>
    <w:lvl w:ilvl="3" w:tplc="C8A60670">
      <w:start w:val="1"/>
      <w:numFmt w:val="decimal"/>
      <w:lvlText w:val="%4)"/>
      <w:lvlJc w:val="left"/>
      <w:pPr>
        <w:ind w:left="720" w:hanging="360"/>
      </w:pPr>
    </w:lvl>
    <w:lvl w:ilvl="4" w:tplc="6A8C0CDA">
      <w:start w:val="1"/>
      <w:numFmt w:val="decimal"/>
      <w:lvlText w:val="%5)"/>
      <w:lvlJc w:val="left"/>
      <w:pPr>
        <w:ind w:left="720" w:hanging="360"/>
      </w:pPr>
    </w:lvl>
    <w:lvl w:ilvl="5" w:tplc="57F85560">
      <w:start w:val="1"/>
      <w:numFmt w:val="decimal"/>
      <w:lvlText w:val="%6)"/>
      <w:lvlJc w:val="left"/>
      <w:pPr>
        <w:ind w:left="720" w:hanging="360"/>
      </w:pPr>
    </w:lvl>
    <w:lvl w:ilvl="6" w:tplc="D30C2B82">
      <w:start w:val="1"/>
      <w:numFmt w:val="decimal"/>
      <w:lvlText w:val="%7)"/>
      <w:lvlJc w:val="left"/>
      <w:pPr>
        <w:ind w:left="720" w:hanging="360"/>
      </w:pPr>
    </w:lvl>
    <w:lvl w:ilvl="7" w:tplc="75E66FD6">
      <w:start w:val="1"/>
      <w:numFmt w:val="decimal"/>
      <w:lvlText w:val="%8)"/>
      <w:lvlJc w:val="left"/>
      <w:pPr>
        <w:ind w:left="720" w:hanging="360"/>
      </w:pPr>
    </w:lvl>
    <w:lvl w:ilvl="8" w:tplc="BE22CE6E">
      <w:start w:val="1"/>
      <w:numFmt w:val="decimal"/>
      <w:lvlText w:val="%9)"/>
      <w:lvlJc w:val="left"/>
      <w:pPr>
        <w:ind w:left="720" w:hanging="360"/>
      </w:pPr>
    </w:lvl>
  </w:abstractNum>
  <w:abstractNum w:abstractNumId="17" w15:restartNumberingAfterBreak="0">
    <w:nsid w:val="6A5933C0"/>
    <w:multiLevelType w:val="hybridMultilevel"/>
    <w:tmpl w:val="5DD66290"/>
    <w:lvl w:ilvl="0" w:tplc="BEF4290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D81BD4"/>
    <w:multiLevelType w:val="hybridMultilevel"/>
    <w:tmpl w:val="263C340A"/>
    <w:lvl w:ilvl="0" w:tplc="61BAAF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DE2F46"/>
    <w:multiLevelType w:val="hybridMultilevel"/>
    <w:tmpl w:val="D3329B0A"/>
    <w:lvl w:ilvl="0" w:tplc="6AC0E10A">
      <w:numFmt w:val="bullet"/>
      <w:lvlText w:val=""/>
      <w:lvlJc w:val="left"/>
      <w:pPr>
        <w:ind w:left="720" w:hanging="360"/>
      </w:pPr>
      <w:rPr>
        <w:rFonts w:ascii="Symbol" w:eastAsiaTheme="minorHAns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0833343">
    <w:abstractNumId w:val="10"/>
  </w:num>
  <w:num w:numId="2" w16cid:durableId="1063870555">
    <w:abstractNumId w:val="18"/>
  </w:num>
  <w:num w:numId="3" w16cid:durableId="1988167103">
    <w:abstractNumId w:val="8"/>
  </w:num>
  <w:num w:numId="4" w16cid:durableId="291794135">
    <w:abstractNumId w:val="17"/>
  </w:num>
  <w:num w:numId="5" w16cid:durableId="594751286">
    <w:abstractNumId w:val="16"/>
  </w:num>
  <w:num w:numId="6" w16cid:durableId="1622148619">
    <w:abstractNumId w:val="6"/>
  </w:num>
  <w:num w:numId="7" w16cid:durableId="910626972">
    <w:abstractNumId w:val="9"/>
  </w:num>
  <w:num w:numId="8" w16cid:durableId="893614872">
    <w:abstractNumId w:val="0"/>
  </w:num>
  <w:num w:numId="9" w16cid:durableId="426997409">
    <w:abstractNumId w:val="7"/>
  </w:num>
  <w:num w:numId="10" w16cid:durableId="310719521">
    <w:abstractNumId w:val="13"/>
  </w:num>
  <w:num w:numId="11" w16cid:durableId="195430493">
    <w:abstractNumId w:val="2"/>
  </w:num>
  <w:num w:numId="12" w16cid:durableId="2101024106">
    <w:abstractNumId w:val="12"/>
  </w:num>
  <w:num w:numId="13" w16cid:durableId="753865342">
    <w:abstractNumId w:val="14"/>
  </w:num>
  <w:num w:numId="14" w16cid:durableId="1877544886">
    <w:abstractNumId w:val="3"/>
  </w:num>
  <w:num w:numId="15" w16cid:durableId="1549955264">
    <w:abstractNumId w:val="1"/>
  </w:num>
  <w:num w:numId="16" w16cid:durableId="1672297774">
    <w:abstractNumId w:val="4"/>
  </w:num>
  <w:num w:numId="17" w16cid:durableId="247158661">
    <w:abstractNumId w:val="5"/>
  </w:num>
  <w:num w:numId="18" w16cid:durableId="1830823579">
    <w:abstractNumId w:val="15"/>
  </w:num>
  <w:num w:numId="19" w16cid:durableId="1923097846">
    <w:abstractNumId w:val="19"/>
  </w:num>
  <w:num w:numId="20" w16cid:durableId="858591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E8"/>
    <w:rsid w:val="00040072"/>
    <w:rsid w:val="00076425"/>
    <w:rsid w:val="001201E8"/>
    <w:rsid w:val="001D1D8E"/>
    <w:rsid w:val="001D4153"/>
    <w:rsid w:val="00234A7E"/>
    <w:rsid w:val="002F1E28"/>
    <w:rsid w:val="00381B5C"/>
    <w:rsid w:val="003F4E2C"/>
    <w:rsid w:val="00403D8E"/>
    <w:rsid w:val="004251CC"/>
    <w:rsid w:val="00463446"/>
    <w:rsid w:val="0047143B"/>
    <w:rsid w:val="004B771B"/>
    <w:rsid w:val="004F672E"/>
    <w:rsid w:val="0054517D"/>
    <w:rsid w:val="005C24E2"/>
    <w:rsid w:val="00625EC5"/>
    <w:rsid w:val="00661E80"/>
    <w:rsid w:val="0066340B"/>
    <w:rsid w:val="006A2D0F"/>
    <w:rsid w:val="006B740F"/>
    <w:rsid w:val="006C3A7F"/>
    <w:rsid w:val="00741D6A"/>
    <w:rsid w:val="007801D4"/>
    <w:rsid w:val="007968E5"/>
    <w:rsid w:val="007E0A69"/>
    <w:rsid w:val="00876180"/>
    <w:rsid w:val="008951E2"/>
    <w:rsid w:val="00903DC5"/>
    <w:rsid w:val="00A94DFE"/>
    <w:rsid w:val="00AD6839"/>
    <w:rsid w:val="00B4231A"/>
    <w:rsid w:val="00BB3E6D"/>
    <w:rsid w:val="00C309A2"/>
    <w:rsid w:val="00DA27E9"/>
    <w:rsid w:val="00DD70AF"/>
    <w:rsid w:val="00E34C54"/>
    <w:rsid w:val="00F97C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0F29"/>
  <w15:chartTrackingRefBased/>
  <w15:docId w15:val="{984005FC-731A-4F28-870A-55EC574F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AF"/>
    <w:rPr>
      <w:rFonts w:ascii="Times New Roman" w:hAnsi="Times New Roman" w:cs="Times New Roman"/>
      <w:sz w:val="24"/>
      <w:szCs w:val="24"/>
    </w:rPr>
  </w:style>
  <w:style w:type="paragraph" w:styleId="Heading1">
    <w:name w:val="heading 1"/>
    <w:basedOn w:val="Normal"/>
    <w:next w:val="Normal"/>
    <w:link w:val="Heading1Char"/>
    <w:uiPriority w:val="9"/>
    <w:qFormat/>
    <w:rsid w:val="00120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0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1E8"/>
    <w:rPr>
      <w:rFonts w:eastAsiaTheme="majorEastAsia" w:cstheme="majorBidi"/>
      <w:color w:val="272727" w:themeColor="text1" w:themeTint="D8"/>
    </w:rPr>
  </w:style>
  <w:style w:type="paragraph" w:styleId="Title">
    <w:name w:val="Title"/>
    <w:basedOn w:val="Normal"/>
    <w:next w:val="Normal"/>
    <w:link w:val="TitleChar"/>
    <w:uiPriority w:val="10"/>
    <w:qFormat/>
    <w:rsid w:val="00120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1E8"/>
    <w:pPr>
      <w:spacing w:before="160"/>
      <w:jc w:val="center"/>
    </w:pPr>
    <w:rPr>
      <w:i/>
      <w:iCs/>
      <w:color w:val="404040" w:themeColor="text1" w:themeTint="BF"/>
    </w:rPr>
  </w:style>
  <w:style w:type="character" w:customStyle="1" w:styleId="QuoteChar">
    <w:name w:val="Quote Char"/>
    <w:basedOn w:val="DefaultParagraphFont"/>
    <w:link w:val="Quote"/>
    <w:uiPriority w:val="29"/>
    <w:rsid w:val="001201E8"/>
    <w:rPr>
      <w:i/>
      <w:iCs/>
      <w:color w:val="404040" w:themeColor="text1" w:themeTint="BF"/>
    </w:rPr>
  </w:style>
  <w:style w:type="paragraph" w:styleId="ListParagraph">
    <w:name w:val="List Paragraph"/>
    <w:basedOn w:val="Normal"/>
    <w:uiPriority w:val="34"/>
    <w:qFormat/>
    <w:rsid w:val="001201E8"/>
    <w:pPr>
      <w:ind w:left="720"/>
      <w:contextualSpacing/>
    </w:pPr>
  </w:style>
  <w:style w:type="character" w:styleId="IntenseEmphasis">
    <w:name w:val="Intense Emphasis"/>
    <w:basedOn w:val="DefaultParagraphFont"/>
    <w:uiPriority w:val="21"/>
    <w:qFormat/>
    <w:rsid w:val="001201E8"/>
    <w:rPr>
      <w:i/>
      <w:iCs/>
      <w:color w:val="0F4761" w:themeColor="accent1" w:themeShade="BF"/>
    </w:rPr>
  </w:style>
  <w:style w:type="paragraph" w:styleId="IntenseQuote">
    <w:name w:val="Intense Quote"/>
    <w:basedOn w:val="Normal"/>
    <w:next w:val="Normal"/>
    <w:link w:val="IntenseQuoteChar"/>
    <w:uiPriority w:val="30"/>
    <w:qFormat/>
    <w:rsid w:val="00120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1E8"/>
    <w:rPr>
      <w:i/>
      <w:iCs/>
      <w:color w:val="0F4761" w:themeColor="accent1" w:themeShade="BF"/>
    </w:rPr>
  </w:style>
  <w:style w:type="character" w:styleId="IntenseReference">
    <w:name w:val="Intense Reference"/>
    <w:basedOn w:val="DefaultParagraphFont"/>
    <w:uiPriority w:val="32"/>
    <w:qFormat/>
    <w:rsid w:val="001201E8"/>
    <w:rPr>
      <w:b/>
      <w:bCs/>
      <w:smallCaps/>
      <w:color w:val="0F4761" w:themeColor="accent1" w:themeShade="BF"/>
      <w:spacing w:val="5"/>
    </w:rPr>
  </w:style>
  <w:style w:type="character" w:styleId="CommentReference">
    <w:name w:val="annotation reference"/>
    <w:basedOn w:val="DefaultParagraphFont"/>
    <w:uiPriority w:val="99"/>
    <w:semiHidden/>
    <w:unhideWhenUsed/>
    <w:rsid w:val="001201E8"/>
    <w:rPr>
      <w:sz w:val="16"/>
      <w:szCs w:val="16"/>
    </w:rPr>
  </w:style>
  <w:style w:type="paragraph" w:styleId="CommentText">
    <w:name w:val="annotation text"/>
    <w:basedOn w:val="Normal"/>
    <w:link w:val="CommentTextChar"/>
    <w:uiPriority w:val="99"/>
    <w:unhideWhenUsed/>
    <w:rsid w:val="001201E8"/>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1201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1E8"/>
    <w:rPr>
      <w:b/>
      <w:bCs/>
    </w:rPr>
  </w:style>
  <w:style w:type="character" w:customStyle="1" w:styleId="CommentSubjectChar">
    <w:name w:val="Comment Subject Char"/>
    <w:basedOn w:val="CommentTextChar"/>
    <w:link w:val="CommentSubject"/>
    <w:uiPriority w:val="99"/>
    <w:semiHidden/>
    <w:rsid w:val="001201E8"/>
    <w:rPr>
      <w:rFonts w:ascii="Calibri" w:hAnsi="Calibri" w:cs="Calibri"/>
      <w:b/>
      <w:bCs/>
      <w:sz w:val="20"/>
      <w:szCs w:val="20"/>
    </w:rPr>
  </w:style>
  <w:style w:type="paragraph" w:styleId="NoSpacing">
    <w:name w:val="No Spacing"/>
    <w:aliases w:val="Heading3"/>
    <w:basedOn w:val="Normal"/>
    <w:uiPriority w:val="1"/>
    <w:qFormat/>
    <w:rsid w:val="001201E8"/>
    <w:rPr>
      <w:rFonts w:ascii="Calibri" w:hAnsi="Calibri" w:cs="Calibri"/>
      <w:b/>
      <w:bCs/>
      <w:i/>
      <w:iCs/>
    </w:rPr>
  </w:style>
  <w:style w:type="character" w:styleId="PlaceholderText">
    <w:name w:val="Placeholder Text"/>
    <w:basedOn w:val="DefaultParagraphFont"/>
    <w:uiPriority w:val="99"/>
    <w:semiHidden/>
    <w:rsid w:val="001201E8"/>
    <w:rPr>
      <w:color w:val="666666"/>
    </w:rPr>
  </w:style>
  <w:style w:type="table" w:styleId="TableGrid">
    <w:name w:val="Table Grid"/>
    <w:basedOn w:val="TableNormal"/>
    <w:uiPriority w:val="39"/>
    <w:rsid w:val="0012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201E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201E8"/>
    <w:pPr>
      <w:spacing w:after="100"/>
    </w:pPr>
    <w:rPr>
      <w:rFonts w:ascii="Calibri" w:hAnsi="Calibri" w:cs="Calibri"/>
    </w:rPr>
  </w:style>
  <w:style w:type="paragraph" w:styleId="TOC2">
    <w:name w:val="toc 2"/>
    <w:basedOn w:val="Normal"/>
    <w:next w:val="Normal"/>
    <w:autoRedefine/>
    <w:uiPriority w:val="39"/>
    <w:unhideWhenUsed/>
    <w:rsid w:val="001201E8"/>
    <w:pPr>
      <w:spacing w:after="100"/>
      <w:ind w:left="240"/>
    </w:pPr>
    <w:rPr>
      <w:rFonts w:ascii="Calibri" w:hAnsi="Calibri" w:cs="Calibri"/>
    </w:rPr>
  </w:style>
  <w:style w:type="character" w:styleId="Hyperlink">
    <w:name w:val="Hyperlink"/>
    <w:basedOn w:val="DefaultParagraphFont"/>
    <w:uiPriority w:val="99"/>
    <w:unhideWhenUsed/>
    <w:rsid w:val="001201E8"/>
    <w:rPr>
      <w:color w:val="467886" w:themeColor="hyperlink"/>
      <w:u w:val="single"/>
    </w:rPr>
  </w:style>
  <w:style w:type="paragraph" w:styleId="Header">
    <w:name w:val="header"/>
    <w:basedOn w:val="Normal"/>
    <w:link w:val="HeaderChar"/>
    <w:uiPriority w:val="99"/>
    <w:unhideWhenUsed/>
    <w:rsid w:val="001201E8"/>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
    <w:uiPriority w:val="99"/>
    <w:rsid w:val="001201E8"/>
    <w:rPr>
      <w:rFonts w:ascii="Calibri" w:hAnsi="Calibri" w:cs="Calibri"/>
      <w:sz w:val="24"/>
      <w:szCs w:val="24"/>
    </w:rPr>
  </w:style>
  <w:style w:type="paragraph" w:styleId="Footer">
    <w:name w:val="footer"/>
    <w:basedOn w:val="Normal"/>
    <w:link w:val="FooterChar"/>
    <w:uiPriority w:val="99"/>
    <w:unhideWhenUsed/>
    <w:rsid w:val="001201E8"/>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1201E8"/>
    <w:rPr>
      <w:rFonts w:ascii="Calibri" w:hAnsi="Calibri" w:cs="Calibri"/>
      <w:sz w:val="24"/>
      <w:szCs w:val="24"/>
    </w:rPr>
  </w:style>
  <w:style w:type="paragraph" w:styleId="BalloonText">
    <w:name w:val="Balloon Text"/>
    <w:basedOn w:val="Normal"/>
    <w:link w:val="BalloonTextChar"/>
    <w:uiPriority w:val="99"/>
    <w:semiHidden/>
    <w:unhideWhenUsed/>
    <w:rsid w:val="007E0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69"/>
    <w:rPr>
      <w:rFonts w:ascii="Segoe UI" w:hAnsi="Segoe UI" w:cs="Segoe UI"/>
      <w:sz w:val="18"/>
      <w:szCs w:val="18"/>
    </w:rPr>
  </w:style>
  <w:style w:type="paragraph" w:styleId="Revision">
    <w:name w:val="Revision"/>
    <w:hidden/>
    <w:uiPriority w:val="99"/>
    <w:semiHidden/>
    <w:rsid w:val="00876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40201921843D186A94C8AFB28DA47"/>
        <w:category>
          <w:name w:val="General"/>
          <w:gallery w:val="placeholder"/>
        </w:category>
        <w:types>
          <w:type w:val="bbPlcHdr"/>
        </w:types>
        <w:behaviors>
          <w:behavior w:val="content"/>
        </w:behaviors>
        <w:guid w:val="{A80E9577-D1AE-4327-A819-BC89DA4117EE}"/>
      </w:docPartPr>
      <w:docPartBody>
        <w:p w:rsidR="000F025A" w:rsidRDefault="000F025A" w:rsidP="000F025A">
          <w:pPr>
            <w:pStyle w:val="31240201921843D186A94C8AFB28DA47"/>
          </w:pPr>
          <w:r w:rsidRPr="00E91BE5">
            <w:rPr>
              <w:rStyle w:val="PlaceholderText"/>
            </w:rPr>
            <w:t>Click or tap here to enter text.</w:t>
          </w:r>
        </w:p>
      </w:docPartBody>
    </w:docPart>
    <w:docPart>
      <w:docPartPr>
        <w:name w:val="1B253E69DBC1442896DA6F7DCC5075DC"/>
        <w:category>
          <w:name w:val="General"/>
          <w:gallery w:val="placeholder"/>
        </w:category>
        <w:types>
          <w:type w:val="bbPlcHdr"/>
        </w:types>
        <w:behaviors>
          <w:behavior w:val="content"/>
        </w:behaviors>
        <w:guid w:val="{955B60BE-9BD6-4844-B423-360B47A271CB}"/>
      </w:docPartPr>
      <w:docPartBody>
        <w:p w:rsidR="000F025A" w:rsidRDefault="000F025A" w:rsidP="000F025A">
          <w:pPr>
            <w:pStyle w:val="1B253E69DBC1442896DA6F7DCC5075DC"/>
          </w:pPr>
          <w:r w:rsidRPr="00E91B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5A"/>
    <w:rsid w:val="000260AA"/>
    <w:rsid w:val="00076425"/>
    <w:rsid w:val="000F025A"/>
    <w:rsid w:val="00181561"/>
    <w:rsid w:val="001A53B9"/>
    <w:rsid w:val="002068FC"/>
    <w:rsid w:val="003B18CA"/>
    <w:rsid w:val="004251CC"/>
    <w:rsid w:val="00516D96"/>
    <w:rsid w:val="0054517D"/>
    <w:rsid w:val="0066340B"/>
    <w:rsid w:val="006B740F"/>
    <w:rsid w:val="0071610C"/>
    <w:rsid w:val="0074181B"/>
    <w:rsid w:val="00741D6A"/>
    <w:rsid w:val="008951E2"/>
    <w:rsid w:val="008D17A9"/>
    <w:rsid w:val="00916D32"/>
    <w:rsid w:val="0097512D"/>
    <w:rsid w:val="00A624DE"/>
    <w:rsid w:val="00B94B36"/>
    <w:rsid w:val="00BE55B8"/>
    <w:rsid w:val="00C309A2"/>
    <w:rsid w:val="00DA27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25A"/>
    <w:rPr>
      <w:color w:val="666666"/>
    </w:rPr>
  </w:style>
  <w:style w:type="paragraph" w:customStyle="1" w:styleId="31240201921843D186A94C8AFB28DA47">
    <w:name w:val="31240201921843D186A94C8AFB28DA47"/>
    <w:rsid w:val="000F025A"/>
  </w:style>
  <w:style w:type="paragraph" w:customStyle="1" w:styleId="1B253E69DBC1442896DA6F7DCC5075DC">
    <w:name w:val="1B253E69DBC1442896DA6F7DCC5075DC"/>
    <w:rsid w:val="000F0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AEB0-2BD6-4012-AA58-5E578C90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9</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Cloudia Rodriguez</dc:creator>
  <cp:keywords/>
  <dc:description/>
  <cp:lastModifiedBy>Cloudia Rodriguez</cp:lastModifiedBy>
  <cp:revision>20</cp:revision>
  <dcterms:created xsi:type="dcterms:W3CDTF">2025-11-21T16:20:00Z</dcterms:created>
  <dcterms:modified xsi:type="dcterms:W3CDTF">2026-01-27T20:40:00Z</dcterms:modified>
</cp:coreProperties>
</file>