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1DC3F" w14:textId="60492A3D" w:rsidR="00E00F55" w:rsidRPr="0039660A" w:rsidRDefault="00000F7C" w:rsidP="0039660A">
      <w:pPr>
        <w:spacing w:line="480" w:lineRule="auto"/>
        <w:contextualSpacing/>
        <w:rPr>
          <w:rFonts w:ascii="Times New Roman" w:eastAsia="BIZ UDPゴシック" w:hAnsi="Times New Roman" w:cs="Times New Roman"/>
          <w:sz w:val="24"/>
          <w:szCs w:val="24"/>
        </w:rPr>
      </w:pPr>
      <w:r>
        <w:rPr>
          <w:rFonts w:ascii="Times New Roman" w:eastAsia="BIZ UDPゴシック" w:hAnsi="Times New Roman" w:cs="Times New Roman"/>
          <w:b/>
          <w:bCs/>
          <w:sz w:val="24"/>
          <w:szCs w:val="24"/>
        </w:rPr>
        <w:t>Additional file</w:t>
      </w:r>
      <w:r w:rsidR="008D2383" w:rsidRPr="00944C76">
        <w:rPr>
          <w:rFonts w:ascii="Times New Roman" w:eastAsia="BIZ UDPゴシック" w:hAnsi="Times New Roman" w:cs="Times New Roman"/>
          <w:b/>
          <w:bCs/>
          <w:sz w:val="24"/>
          <w:szCs w:val="24"/>
        </w:rPr>
        <w:t xml:space="preserve"> 3. </w:t>
      </w:r>
      <w:r w:rsidR="00E00F55" w:rsidRPr="00E00F55">
        <w:rPr>
          <w:rFonts w:ascii="Times New Roman" w:eastAsia="BIZ UDPゴシック" w:hAnsi="Times New Roman" w:cs="Times New Roman"/>
          <w:sz w:val="24"/>
          <w:szCs w:val="24"/>
        </w:rPr>
        <w:t xml:space="preserve">Effects of </w:t>
      </w:r>
      <w:r w:rsidR="0039660A" w:rsidRPr="00944C76">
        <w:rPr>
          <w:rFonts w:ascii="Times New Roman" w:eastAsia="BIZ UDPゴシック" w:hAnsi="Times New Roman" w:cs="Times New Roman"/>
          <w:sz w:val="24"/>
          <w:szCs w:val="24"/>
        </w:rPr>
        <w:t>pulmonary endarterectomy</w:t>
      </w:r>
      <w:r w:rsidR="00E00F55" w:rsidRPr="00E00F55">
        <w:rPr>
          <w:rFonts w:ascii="Times New Roman" w:eastAsia="BIZ UDPゴシック" w:hAnsi="Times New Roman" w:cs="Times New Roman"/>
          <w:sz w:val="24"/>
          <w:szCs w:val="24"/>
        </w:rPr>
        <w:t xml:space="preserve"> on the respiratory function</w:t>
      </w:r>
    </w:p>
    <w:tbl>
      <w:tblPr>
        <w:tblStyle w:val="a3"/>
        <w:tblW w:w="8505" w:type="dxa"/>
        <w:jc w:val="center"/>
        <w:tblLayout w:type="fixed"/>
        <w:tblLook w:val="04A0" w:firstRow="1" w:lastRow="0" w:firstColumn="1" w:lastColumn="0" w:noHBand="0" w:noVBand="1"/>
      </w:tblPr>
      <w:tblGrid>
        <w:gridCol w:w="2410"/>
        <w:gridCol w:w="2268"/>
        <w:gridCol w:w="2268"/>
        <w:gridCol w:w="1559"/>
      </w:tblGrid>
      <w:tr w:rsidR="008D2383" w:rsidRPr="00944C76" w14:paraId="11662070" w14:textId="77777777" w:rsidTr="003B56FA">
        <w:trPr>
          <w:trHeight w:val="96"/>
          <w:jc w:val="center"/>
        </w:trPr>
        <w:tc>
          <w:tcPr>
            <w:tcW w:w="241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AC82211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ACF9E4C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Before PEA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9F8A552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1 year after PEA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2EB2138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8D2383" w:rsidRPr="00944C76" w14:paraId="3352243E" w14:textId="77777777" w:rsidTr="003B56FA">
        <w:trPr>
          <w:trHeight w:val="96"/>
          <w:jc w:val="center"/>
        </w:trPr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5F719EC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bookmarkStart w:id="0" w:name="_Hlk65491400"/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VC (L)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3AA23D0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2.67 ± 0.10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12CBB6D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2.68 ± 0.10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C1F2EC5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N.S</w:t>
            </w:r>
          </w:p>
        </w:tc>
      </w:tr>
      <w:bookmarkEnd w:id="0"/>
      <w:tr w:rsidR="008D2383" w:rsidRPr="00944C76" w14:paraId="0A204FA8" w14:textId="77777777" w:rsidTr="003B56FA">
        <w:trPr>
          <w:trHeight w:val="96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452ED8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FVC (L)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62309E3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2.68 ± 0.10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93EEEDC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2.61 ± 0.11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E5E1389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N.S</w:t>
            </w:r>
          </w:p>
        </w:tc>
      </w:tr>
      <w:tr w:rsidR="008D2383" w:rsidRPr="00944C76" w14:paraId="7E264EA1" w14:textId="77777777" w:rsidTr="003B56FA">
        <w:trPr>
          <w:trHeight w:val="96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49C8E31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 w:hint="eastAsia"/>
                <w:sz w:val="24"/>
                <w:szCs w:val="24"/>
              </w:rPr>
              <w:t>％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FVC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5079D14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95.5 ± 2.02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021F9B6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95.4 ± 2.23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2756EBE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N.S</w:t>
            </w:r>
          </w:p>
        </w:tc>
      </w:tr>
      <w:tr w:rsidR="008D2383" w:rsidRPr="00944C76" w14:paraId="3199E558" w14:textId="77777777" w:rsidTr="003B56FA">
        <w:trPr>
          <w:trHeight w:val="96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EA36E00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FEV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bscript"/>
              </w:rPr>
              <w:t>1.0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 xml:space="preserve"> (L)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EBFC50C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2.00 ± 0.08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DF74F67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1.99 ± 0.08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3ADE794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N.S</w:t>
            </w:r>
          </w:p>
        </w:tc>
      </w:tr>
      <w:tr w:rsidR="008D2383" w:rsidRPr="00944C76" w14:paraId="08B12010" w14:textId="77777777" w:rsidTr="003B56FA">
        <w:trPr>
          <w:trHeight w:val="96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002CDE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 w:hint="eastAsia"/>
                <w:sz w:val="24"/>
                <w:szCs w:val="24"/>
              </w:rPr>
              <w:t>％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FEV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bscript"/>
              </w:rPr>
              <w:t>1.0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9C640ED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87.3 ± 2.3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5B59CBE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89.8 ± 2.4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34AD3EE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0.025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8D2383" w:rsidRPr="00944C76" w14:paraId="14986354" w14:textId="77777777" w:rsidTr="003B56FA">
        <w:trPr>
          <w:trHeight w:val="96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E27CE0C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FEV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bscript"/>
              </w:rPr>
              <w:t>1.0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/FVC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81859BC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75.0 ± 1.2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9373DB0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75.2 ± 1.1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7467236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N.S</w:t>
            </w:r>
          </w:p>
        </w:tc>
      </w:tr>
      <w:tr w:rsidR="008D2383" w:rsidRPr="00944C76" w14:paraId="6209FD7F" w14:textId="77777777" w:rsidTr="003B56FA">
        <w:trPr>
          <w:trHeight w:val="96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5273B99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 w:hint="eastAsia"/>
                <w:sz w:val="24"/>
                <w:szCs w:val="24"/>
              </w:rPr>
              <w:t>％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TLC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D262B42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103.8 ± 2.15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C56522C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101.7 ± 1.95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69B61F7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N.S</w:t>
            </w:r>
          </w:p>
        </w:tc>
      </w:tr>
      <w:tr w:rsidR="008D2383" w:rsidRPr="00944C76" w14:paraId="72785E78" w14:textId="77777777" w:rsidTr="003B56FA">
        <w:trPr>
          <w:trHeight w:val="96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44ED6E4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proofErr w:type="spellStart"/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mPAP</w:t>
            </w:r>
            <w:proofErr w:type="spellEnd"/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 xml:space="preserve"> (mmHg)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F96B5EE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43.5 ± 1.2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3CE41C7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25.8 ± 1.0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ABE52B8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&lt; 0.001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8D2383" w:rsidRPr="00944C76" w14:paraId="756BDF59" w14:textId="77777777" w:rsidTr="003B56FA">
        <w:trPr>
          <w:trHeight w:val="241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ECD04BA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PVR (dyne</w:t>
            </w:r>
            <w:r w:rsidRPr="00944C76">
              <w:rPr>
                <w:rFonts w:ascii="Times New Roman" w:eastAsia="BIZ UDPゴシック" w:hAnsi="Times New Roman" w:cs="Times New Roman" w:hint="eastAsia"/>
                <w:sz w:val="24"/>
                <w:szCs w:val="24"/>
              </w:rPr>
              <w:t>･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sec</w:t>
            </w:r>
            <w:r w:rsidRPr="00944C76">
              <w:rPr>
                <w:rFonts w:ascii="Times New Roman" w:eastAsia="BIZ UDPゴシック" w:hAnsi="Times New Roman" w:cs="Times New Roman" w:hint="eastAsia"/>
                <w:sz w:val="24"/>
                <w:szCs w:val="24"/>
              </w:rPr>
              <w:t>･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cm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-5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A3B1308" w14:textId="77777777" w:rsidR="008D2383" w:rsidRPr="00944C76" w:rsidRDefault="008D2383" w:rsidP="003B56FA">
            <w:pPr>
              <w:ind w:firstLineChars="100" w:firstLine="240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730 ± 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7561456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342 ± 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C571FCD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&lt; 0.001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8D2383" w:rsidRPr="00944C76" w14:paraId="74BE3587" w14:textId="77777777" w:rsidTr="003B56FA">
        <w:trPr>
          <w:trHeight w:val="96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6645E68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CO (L/min)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386860A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3.99 ± 0.11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AD0E156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4.31 ± 0.10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A616075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0.005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8D2383" w:rsidRPr="00944C76" w14:paraId="41059FAD" w14:textId="77777777" w:rsidTr="003B56FA">
        <w:trPr>
          <w:trHeight w:val="96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01871C1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CI (L/min/m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2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4D0E0BE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2.53 ± 0.06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C4A9484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2.69 ± 0.05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4306E56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0.029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8D2383" w:rsidRPr="00944C76" w14:paraId="0CF67AAE" w14:textId="77777777" w:rsidTr="003B56FA">
        <w:trPr>
          <w:trHeight w:val="96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FCB7FCD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RAP (mmHg)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CF287AF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8.20 ± 0.46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F4BFE7E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4.30 ± 0.31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16F1146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&lt; 0.001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8D2383" w:rsidRPr="00944C76" w14:paraId="1F7BA0DD" w14:textId="77777777" w:rsidTr="003B56FA">
        <w:trPr>
          <w:trHeight w:val="224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6CD2D4A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PaO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bscript"/>
              </w:rPr>
              <w:t>2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 xml:space="preserve"> (mmHg)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84F660B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59.3 ± 1.56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90A9EFE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70.4 ± 2.03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7825ECD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&lt; 0.001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8D2383" w:rsidRPr="00944C76" w14:paraId="6F988959" w14:textId="77777777" w:rsidTr="003B56FA">
        <w:trPr>
          <w:trHeight w:val="224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D6EF36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PaCO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bscript"/>
              </w:rPr>
              <w:t>2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 xml:space="preserve"> (mmHg)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4A3DBE9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36.9 ± 0.5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D3845B2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40.3 ± 0.5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2D6A584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&lt; 0.001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8D2383" w:rsidRPr="00944C76" w14:paraId="680E00B9" w14:textId="77777777" w:rsidTr="003B56FA">
        <w:trPr>
          <w:trHeight w:val="224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9DA17B6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SvO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bscript"/>
              </w:rPr>
              <w:t>2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ECC8F09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62.1 ± 0.8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8983805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66.8 ± 0.8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2A9D2F0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&lt; 0.001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8D2383" w:rsidRPr="00944C76" w14:paraId="4C5D3641" w14:textId="77777777" w:rsidTr="003B56FA">
        <w:trPr>
          <w:trHeight w:val="224"/>
          <w:jc w:val="center"/>
        </w:trPr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C3EBA9B" w14:textId="77777777" w:rsidR="008D2383" w:rsidRPr="00944C76" w:rsidRDefault="008D2383" w:rsidP="008D2383">
            <w:pPr>
              <w:contextualSpacing/>
              <w:jc w:val="left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PvO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bscript"/>
              </w:rPr>
              <w:t>2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 xml:space="preserve"> (mmHg)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D89C0C0" w14:textId="77777777" w:rsidR="008D2383" w:rsidRPr="00944C76" w:rsidRDefault="008D2383" w:rsidP="003B56FA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33.9 ± 0.4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8B443B6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40.3 ± 0.5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696A5A3" w14:textId="77777777" w:rsidR="008D2383" w:rsidRPr="00944C76" w:rsidRDefault="008D2383" w:rsidP="008D2383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&lt; 0.001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**</w:t>
            </w:r>
          </w:p>
        </w:tc>
      </w:tr>
    </w:tbl>
    <w:p w14:paraId="5F3FF87D" w14:textId="71E64E4F" w:rsidR="008D2383" w:rsidRPr="00944C76" w:rsidRDefault="008D2383" w:rsidP="008D2383">
      <w:pPr>
        <w:spacing w:line="480" w:lineRule="auto"/>
        <w:contextualSpacing/>
        <w:rPr>
          <w:rFonts w:ascii="Times New Roman" w:eastAsia="BIZ UDPゴシック" w:hAnsi="Times New Roman" w:cs="Times New Roman"/>
          <w:sz w:val="24"/>
          <w:szCs w:val="24"/>
        </w:rPr>
      </w:pPr>
      <w:r w:rsidRPr="00944C76">
        <w:rPr>
          <w:rFonts w:ascii="Times New Roman" w:eastAsia="BIZ UDPゴシック" w:hAnsi="Times New Roman" w:cs="Times New Roman"/>
          <w:sz w:val="24"/>
          <w:szCs w:val="24"/>
        </w:rPr>
        <w:t>Values are expressed as the mean ± standard error of the mean.</w:t>
      </w:r>
      <w:r>
        <w:rPr>
          <w:rFonts w:ascii="Times New Roman" w:eastAsia="BIZ UDPゴシック" w:hAnsi="Times New Roman" w:cs="Times New Roman"/>
          <w:sz w:val="24"/>
          <w:szCs w:val="24"/>
        </w:rPr>
        <w:t xml:space="preserve"> </w:t>
      </w:r>
      <w:r w:rsidRPr="00944C76">
        <w:rPr>
          <w:rFonts w:ascii="Times New Roman" w:eastAsia="BIZ UDPゴシック" w:hAnsi="Times New Roman" w:cs="Times New Roman"/>
          <w:sz w:val="24"/>
          <w:szCs w:val="24"/>
          <w:vertAlign w:val="superscript"/>
        </w:rPr>
        <w:t>*</w:t>
      </w:r>
      <w:r w:rsidRPr="00944C76">
        <w:rPr>
          <w:rFonts w:ascii="Times New Roman" w:eastAsia="BIZ UDPゴシック" w:hAnsi="Times New Roman" w:cs="Times New Roman"/>
          <w:i/>
          <w:iCs/>
          <w:sz w:val="24"/>
          <w:szCs w:val="24"/>
        </w:rPr>
        <w:t xml:space="preserve">p </w:t>
      </w:r>
      <w:r w:rsidRPr="00944C76">
        <w:rPr>
          <w:rFonts w:ascii="Times New Roman" w:eastAsia="BIZ UDPゴシック" w:hAnsi="Times New Roman" w:cs="Times New Roman"/>
          <w:sz w:val="24"/>
          <w:szCs w:val="24"/>
        </w:rPr>
        <w:t xml:space="preserve">&lt; 0.05; </w:t>
      </w:r>
      <w:r w:rsidRPr="00944C76">
        <w:rPr>
          <w:rFonts w:ascii="Times New Roman" w:eastAsia="BIZ UDPゴシック" w:hAnsi="Times New Roman" w:cs="Times New Roman"/>
          <w:sz w:val="24"/>
          <w:szCs w:val="24"/>
          <w:vertAlign w:val="superscript"/>
        </w:rPr>
        <w:t>**</w:t>
      </w:r>
      <w:r w:rsidRPr="00944C76">
        <w:rPr>
          <w:rFonts w:ascii="Times New Roman" w:eastAsia="BIZ UDPゴシック" w:hAnsi="Times New Roman" w:cs="Times New Roman"/>
          <w:i/>
          <w:iCs/>
          <w:sz w:val="24"/>
          <w:szCs w:val="24"/>
        </w:rPr>
        <w:t xml:space="preserve">p </w:t>
      </w:r>
      <w:r w:rsidRPr="00944C76">
        <w:rPr>
          <w:rFonts w:ascii="Times New Roman" w:eastAsia="BIZ UDPゴシック" w:hAnsi="Times New Roman" w:cs="Times New Roman"/>
          <w:sz w:val="24"/>
          <w:szCs w:val="24"/>
        </w:rPr>
        <w:t>&lt; 0.01.</w:t>
      </w:r>
      <w:r>
        <w:rPr>
          <w:rFonts w:ascii="Times New Roman" w:eastAsia="BIZ UDPゴシック" w:hAnsi="Times New Roman" w:cs="Times New Roman"/>
          <w:sz w:val="24"/>
          <w:szCs w:val="24"/>
        </w:rPr>
        <w:t xml:space="preserve"> </w:t>
      </w:r>
      <w:r w:rsidRPr="00944C76">
        <w:rPr>
          <w:rFonts w:ascii="Times New Roman" w:eastAsia="BIZ UDPゴシック" w:hAnsi="Times New Roman" w:cs="Times New Roman"/>
          <w:sz w:val="24"/>
          <w:szCs w:val="24"/>
        </w:rPr>
        <w:t>VC, vital capacity; FVC, forced vital capacity; FEV</w:t>
      </w:r>
      <w:r w:rsidRPr="00944C76">
        <w:rPr>
          <w:rFonts w:ascii="Times New Roman" w:eastAsia="BIZ UDPゴシック" w:hAnsi="Times New Roman" w:cs="Times New Roman"/>
          <w:sz w:val="24"/>
          <w:szCs w:val="24"/>
          <w:vertAlign w:val="subscript"/>
        </w:rPr>
        <w:t>1.0</w:t>
      </w:r>
      <w:r w:rsidRPr="00944C76">
        <w:rPr>
          <w:rFonts w:ascii="Times New Roman" w:eastAsia="BIZ UDPゴシック" w:hAnsi="Times New Roman" w:cs="Times New Roman"/>
          <w:sz w:val="24"/>
          <w:szCs w:val="24"/>
        </w:rPr>
        <w:t>, forced expiratory volume in 1 second; TLC, total lung capacity; PaO</w:t>
      </w:r>
      <w:r w:rsidRPr="00944C76">
        <w:rPr>
          <w:rFonts w:ascii="Times New Roman" w:eastAsia="BIZ UDPゴシック" w:hAnsi="Times New Roman" w:cs="Times New Roman"/>
          <w:sz w:val="24"/>
          <w:szCs w:val="24"/>
          <w:vertAlign w:val="subscript"/>
        </w:rPr>
        <w:t xml:space="preserve">2 </w:t>
      </w:r>
      <w:r w:rsidRPr="00944C76">
        <w:rPr>
          <w:rFonts w:ascii="Times New Roman" w:eastAsia="BIZ UDPゴシック" w:hAnsi="Times New Roman" w:cs="Times New Roman"/>
          <w:sz w:val="24"/>
          <w:szCs w:val="24"/>
        </w:rPr>
        <w:t>partial pressure of arterial oxygen; PaCO</w:t>
      </w:r>
      <w:r w:rsidRPr="00944C76">
        <w:rPr>
          <w:rFonts w:ascii="Times New Roman" w:eastAsia="BIZ UDPゴシック" w:hAnsi="Times New Roman" w:cs="Times New Roman"/>
          <w:sz w:val="24"/>
          <w:szCs w:val="24"/>
          <w:vertAlign w:val="subscript"/>
        </w:rPr>
        <w:t>2</w:t>
      </w:r>
      <w:r w:rsidRPr="00944C76">
        <w:rPr>
          <w:rFonts w:ascii="Times New Roman" w:eastAsia="BIZ UDPゴシック" w:hAnsi="Times New Roman" w:cs="Times New Roman"/>
          <w:sz w:val="24"/>
          <w:szCs w:val="24"/>
        </w:rPr>
        <w:t>, partial pressure of arterial carbon dioxide; SvO</w:t>
      </w:r>
      <w:r w:rsidRPr="00944C76">
        <w:rPr>
          <w:rFonts w:ascii="Times New Roman" w:eastAsia="BIZ UDPゴシック" w:hAnsi="Times New Roman" w:cs="Times New Roman"/>
          <w:sz w:val="24"/>
          <w:szCs w:val="24"/>
          <w:vertAlign w:val="subscript"/>
        </w:rPr>
        <w:t>2</w:t>
      </w:r>
      <w:r w:rsidRPr="00944C76">
        <w:rPr>
          <w:rFonts w:ascii="Times New Roman" w:eastAsia="BIZ UDPゴシック" w:hAnsi="Times New Roman" w:cs="Times New Roman"/>
          <w:sz w:val="24"/>
          <w:szCs w:val="24"/>
        </w:rPr>
        <w:t>, mixed venous oxygen saturation; PvO</w:t>
      </w:r>
      <w:r w:rsidRPr="00944C76">
        <w:rPr>
          <w:rFonts w:ascii="Times New Roman" w:eastAsia="BIZ UDPゴシック" w:hAnsi="Times New Roman" w:cs="Times New Roman"/>
          <w:sz w:val="24"/>
          <w:szCs w:val="24"/>
          <w:vertAlign w:val="subscript"/>
        </w:rPr>
        <w:t>2</w:t>
      </w:r>
      <w:r w:rsidRPr="00944C76">
        <w:rPr>
          <w:rFonts w:ascii="Times New Roman" w:eastAsia="BIZ UDPゴシック" w:hAnsi="Times New Roman" w:cs="Times New Roman"/>
          <w:sz w:val="24"/>
          <w:szCs w:val="24"/>
        </w:rPr>
        <w:t>, mixed venous oxygen pressure</w:t>
      </w:r>
    </w:p>
    <w:p w14:paraId="342CBF02" w14:textId="6B5CF692" w:rsidR="008D2383" w:rsidRPr="00944C76" w:rsidRDefault="008D2383" w:rsidP="008D2383">
      <w:pPr>
        <w:spacing w:line="480" w:lineRule="auto"/>
        <w:contextualSpacing/>
        <w:rPr>
          <w:rFonts w:ascii="Times New Roman" w:eastAsia="BIZ UDPゴシック" w:hAnsi="Times New Roman" w:cs="Times New Roman"/>
          <w:sz w:val="24"/>
          <w:szCs w:val="24"/>
        </w:rPr>
      </w:pPr>
    </w:p>
    <w:p w14:paraId="33A88346" w14:textId="77777777" w:rsidR="008D2383" w:rsidRPr="00944C76" w:rsidRDefault="008D2383" w:rsidP="008D2383"/>
    <w:p w14:paraId="62C0DC36" w14:textId="77777777" w:rsidR="008D2383" w:rsidRPr="00390E67" w:rsidRDefault="008D2383" w:rsidP="008D2383"/>
    <w:p w14:paraId="1BCCDDE9" w14:textId="77777777" w:rsidR="008D2383" w:rsidRPr="00126276" w:rsidRDefault="008D2383" w:rsidP="008D2383"/>
    <w:p w14:paraId="28C29C73" w14:textId="77777777" w:rsidR="005E72EF" w:rsidRPr="008D2383" w:rsidRDefault="005E72EF"/>
    <w:sectPr w:rsidR="005E72EF" w:rsidRPr="008D2383" w:rsidSect="0050186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altName w:val="游ゴシック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383"/>
    <w:rsid w:val="00000F7C"/>
    <w:rsid w:val="0039660A"/>
    <w:rsid w:val="003B56FA"/>
    <w:rsid w:val="005E72EF"/>
    <w:rsid w:val="008D2383"/>
    <w:rsid w:val="00E00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DAFF8F"/>
  <w15:chartTrackingRefBased/>
  <w15:docId w15:val="{014C4355-C403-4C4B-93E4-1E1C7DBC2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23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23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柳澤 麻子</dc:creator>
  <cp:keywords/>
  <dc:description/>
  <cp:lastModifiedBy>柳澤 麻子</cp:lastModifiedBy>
  <cp:revision>2</cp:revision>
  <dcterms:created xsi:type="dcterms:W3CDTF">2021-09-01T09:31:00Z</dcterms:created>
  <dcterms:modified xsi:type="dcterms:W3CDTF">2021-09-01T09:31:00Z</dcterms:modified>
</cp:coreProperties>
</file>