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3981" w:rsidRPr="00CE5CF8" w:rsidRDefault="00CD3981" w:rsidP="00FF15BE">
      <w:pPr>
        <w:pStyle w:val="Title2"/>
        <w:rPr>
          <w:b w:val="0"/>
          <w:color w:val="000000"/>
          <w:sz w:val="32"/>
          <w:szCs w:val="32"/>
        </w:rPr>
      </w:pPr>
      <w:r w:rsidRPr="00CE5CF8">
        <w:rPr>
          <w:b w:val="0"/>
          <w:color w:val="000000"/>
          <w:sz w:val="32"/>
          <w:szCs w:val="32"/>
        </w:rPr>
        <w:t>Supp</w:t>
      </w:r>
      <w:r w:rsidR="00146A77" w:rsidRPr="00146A77">
        <w:rPr>
          <w:rFonts w:eastAsiaTheme="minorEastAsia"/>
          <w:b w:val="0"/>
          <w:color w:val="000000"/>
          <w:sz w:val="32"/>
          <w:szCs w:val="32"/>
          <w:lang w:eastAsia="zh-CN"/>
        </w:rPr>
        <w:t xml:space="preserve">lementary </w:t>
      </w:r>
      <w:r w:rsidR="00805C18">
        <w:rPr>
          <w:rFonts w:eastAsiaTheme="minorEastAsia"/>
          <w:b w:val="0"/>
          <w:color w:val="000000"/>
          <w:sz w:val="32"/>
          <w:szCs w:val="32"/>
          <w:lang w:eastAsia="zh-CN"/>
        </w:rPr>
        <w:t>Information</w:t>
      </w:r>
    </w:p>
    <w:p w:rsidR="00CD3981" w:rsidRPr="00CE5CF8" w:rsidRDefault="00CD3981" w:rsidP="00FF15BE">
      <w:pPr>
        <w:pStyle w:val="Title2"/>
        <w:rPr>
          <w:b w:val="0"/>
          <w:color w:val="FF0000"/>
        </w:rPr>
      </w:pPr>
    </w:p>
    <w:p w:rsidR="00DC24B0" w:rsidRPr="001D62F3" w:rsidRDefault="00DC24B0" w:rsidP="00DC24B0">
      <w:pPr>
        <w:pStyle w:val="Title2"/>
        <w:rPr>
          <w:b w:val="0"/>
          <w:color w:val="FF0000"/>
        </w:rPr>
      </w:pPr>
      <w:bookmarkStart w:id="0" w:name="_Hlk74057323"/>
      <w:r>
        <w:rPr>
          <w:rFonts w:eastAsia="宋体"/>
          <w:lang w:eastAsia="zh-CN"/>
        </w:rPr>
        <w:t>Atomic ruthenium coordinated with chlorine and nitrogen as efficient and multifunctional electrocatalyst for overall water splitting and rechargeable zinc-air battery</w:t>
      </w:r>
    </w:p>
    <w:bookmarkEnd w:id="0"/>
    <w:p w:rsidR="00DC24B0" w:rsidRPr="00A35E4A" w:rsidRDefault="00DC24B0" w:rsidP="00DC24B0">
      <w:pPr>
        <w:pStyle w:val="Tableofcontents"/>
      </w:pPr>
    </w:p>
    <w:p w:rsidR="00CD3981" w:rsidRPr="00DC24B0" w:rsidRDefault="00CD3981" w:rsidP="00FF15BE">
      <w:pPr>
        <w:pStyle w:val="Title2"/>
        <w:rPr>
          <w:b w:val="0"/>
          <w:lang w:val="de-DE"/>
        </w:rPr>
      </w:pPr>
    </w:p>
    <w:p w:rsidR="00CD3981" w:rsidRPr="00CE5CF8" w:rsidRDefault="00CD3981" w:rsidP="00FF15BE">
      <w:pPr>
        <w:rPr>
          <w:lang w:val="en-US" w:eastAsia="zh-CN"/>
        </w:rPr>
      </w:pPr>
    </w:p>
    <w:p w:rsidR="00CD3981" w:rsidRPr="00CE5CF8" w:rsidRDefault="00CD3981" w:rsidP="00FF15BE">
      <w:pPr>
        <w:rPr>
          <w:lang w:val="en-US" w:eastAsia="zh-CN"/>
        </w:rPr>
      </w:pPr>
    </w:p>
    <w:p w:rsidR="00CD3981" w:rsidRPr="00CE5CF8" w:rsidRDefault="00CD3981" w:rsidP="00FF15BE">
      <w:pPr>
        <w:rPr>
          <w:lang w:val="en-US" w:eastAsia="zh-CN"/>
        </w:rPr>
      </w:pPr>
    </w:p>
    <w:p w:rsidR="00CD3981" w:rsidRPr="00CE5CF8" w:rsidRDefault="00CD3981" w:rsidP="00FF15BE">
      <w:pPr>
        <w:rPr>
          <w:lang w:val="en-US" w:eastAsia="zh-CN"/>
        </w:rPr>
      </w:pPr>
    </w:p>
    <w:p w:rsidR="00CD3981" w:rsidRPr="00CE5CF8" w:rsidRDefault="00CD3981" w:rsidP="00FF15BE">
      <w:pPr>
        <w:rPr>
          <w:lang w:val="en-US" w:eastAsia="zh-CN"/>
        </w:rPr>
      </w:pPr>
    </w:p>
    <w:p w:rsidR="00CD3981" w:rsidRPr="00CE5CF8" w:rsidRDefault="00CD3981" w:rsidP="00FF15BE">
      <w:pPr>
        <w:rPr>
          <w:lang w:val="en-US" w:eastAsia="zh-CN"/>
        </w:rPr>
      </w:pPr>
    </w:p>
    <w:p w:rsidR="00CD3981" w:rsidRPr="00CE5CF8" w:rsidRDefault="00CD3981" w:rsidP="00FF15BE">
      <w:pPr>
        <w:rPr>
          <w:lang w:val="en-US" w:eastAsia="zh-CN"/>
        </w:rPr>
      </w:pPr>
    </w:p>
    <w:p w:rsidR="00CD3981" w:rsidRPr="00CE5CF8" w:rsidRDefault="00CD3981" w:rsidP="00FF15BE">
      <w:pPr>
        <w:rPr>
          <w:lang w:val="en-US" w:eastAsia="zh-CN"/>
        </w:rPr>
      </w:pPr>
    </w:p>
    <w:p w:rsidR="00CD3981" w:rsidRPr="00CE5CF8" w:rsidRDefault="00CD3981" w:rsidP="00FF15BE">
      <w:pPr>
        <w:jc w:val="center"/>
        <w:rPr>
          <w:lang w:val="en-US" w:eastAsia="zh-CN"/>
        </w:rPr>
      </w:pPr>
    </w:p>
    <w:p w:rsidR="00CD3981" w:rsidRPr="00CE5CF8" w:rsidRDefault="00CD3981" w:rsidP="00FF15BE">
      <w:pPr>
        <w:rPr>
          <w:lang w:val="en-US" w:eastAsia="zh-CN"/>
        </w:rPr>
      </w:pPr>
    </w:p>
    <w:p w:rsidR="00CD3981" w:rsidRPr="00CE5CF8" w:rsidRDefault="00CD3981" w:rsidP="00FF15BE">
      <w:pPr>
        <w:rPr>
          <w:lang w:val="en-US" w:eastAsia="zh-CN"/>
        </w:rPr>
        <w:sectPr w:rsidR="00CD3981" w:rsidRPr="00CE5CF8" w:rsidSect="00FF15BE">
          <w:footerReference w:type="default" r:id="rId8"/>
          <w:pgSz w:w="11906" w:h="16838"/>
          <w:pgMar w:top="1440" w:right="1800" w:bottom="1440" w:left="1800" w:header="851" w:footer="992" w:gutter="0"/>
          <w:cols w:space="425"/>
          <w:docGrid w:type="lines" w:linePitch="312"/>
        </w:sectPr>
      </w:pPr>
    </w:p>
    <w:p w:rsidR="00CD3981" w:rsidRPr="00BA1FF1" w:rsidRDefault="00CD3981" w:rsidP="00FF15BE">
      <w:pPr>
        <w:spacing w:line="480" w:lineRule="auto"/>
        <w:jc w:val="center"/>
        <w:rPr>
          <w:b/>
          <w:sz w:val="28"/>
        </w:rPr>
      </w:pPr>
      <w:r w:rsidRPr="00BA1FF1">
        <w:rPr>
          <w:rFonts w:hint="eastAsia"/>
          <w:b/>
          <w:sz w:val="28"/>
        </w:rPr>
        <w:lastRenderedPageBreak/>
        <w:t>Content</w:t>
      </w:r>
      <w:r w:rsidRPr="00BA1FF1">
        <w:rPr>
          <w:b/>
          <w:sz w:val="28"/>
        </w:rPr>
        <w:t>s</w:t>
      </w:r>
    </w:p>
    <w:sdt>
      <w:sdtPr>
        <w:rPr>
          <w:rFonts w:ascii="Times New Roman" w:eastAsia="MS Mincho" w:hAnsi="Times New Roman"/>
          <w:color w:val="auto"/>
          <w:sz w:val="24"/>
          <w:szCs w:val="24"/>
          <w:lang w:val="zh-CN" w:eastAsia="ja-JP"/>
        </w:rPr>
        <w:id w:val="-564637903"/>
        <w:docPartObj>
          <w:docPartGallery w:val="Table of Contents"/>
          <w:docPartUnique/>
        </w:docPartObj>
      </w:sdtPr>
      <w:sdtEndPr>
        <w:rPr>
          <w:b/>
          <w:bCs/>
        </w:rPr>
      </w:sdtEndPr>
      <w:sdtContent>
        <w:p w:rsidR="00CD3981" w:rsidRPr="000B2558" w:rsidRDefault="00CD3981" w:rsidP="00FF15BE">
          <w:pPr>
            <w:pStyle w:val="TOC"/>
            <w:spacing w:before="0" w:line="480" w:lineRule="auto"/>
            <w:rPr>
              <w:rFonts w:eastAsiaTheme="minorEastAsia"/>
            </w:rPr>
          </w:pPr>
        </w:p>
        <w:p w:rsidR="008F53FC" w:rsidRDefault="00C64A74" w:rsidP="008F53FC">
          <w:pPr>
            <w:pStyle w:val="TOC1"/>
            <w:rPr>
              <w:rFonts w:asciiTheme="minorHAnsi" w:eastAsiaTheme="minorEastAsia" w:hAnsiTheme="minorHAnsi" w:cstheme="minorBidi"/>
              <w:noProof/>
              <w:kern w:val="2"/>
              <w:sz w:val="21"/>
              <w:szCs w:val="22"/>
              <w:lang w:val="en-US" w:eastAsia="zh-CN"/>
            </w:rPr>
          </w:pPr>
          <w:r>
            <w:fldChar w:fldCharType="begin"/>
          </w:r>
          <w:r>
            <w:instrText xml:space="preserve"> TOC \o "1-2" \h \z \u </w:instrText>
          </w:r>
          <w:r>
            <w:fldChar w:fldCharType="separate"/>
          </w:r>
          <w:hyperlink w:anchor="_Toc81424259" w:history="1">
            <w:r w:rsidR="008F53FC" w:rsidRPr="008418AB">
              <w:rPr>
                <w:rStyle w:val="af3"/>
                <w:noProof/>
              </w:rPr>
              <w:t>Experimental Section</w:t>
            </w:r>
            <w:r w:rsidR="008F53FC">
              <w:rPr>
                <w:noProof/>
                <w:webHidden/>
              </w:rPr>
              <w:tab/>
            </w:r>
            <w:r w:rsidR="008F53FC">
              <w:rPr>
                <w:noProof/>
                <w:webHidden/>
              </w:rPr>
              <w:fldChar w:fldCharType="begin"/>
            </w:r>
            <w:r w:rsidR="008F53FC">
              <w:rPr>
                <w:noProof/>
                <w:webHidden/>
              </w:rPr>
              <w:instrText xml:space="preserve"> PAGEREF _Toc81424259 \h </w:instrText>
            </w:r>
            <w:r w:rsidR="008F53FC">
              <w:rPr>
                <w:noProof/>
                <w:webHidden/>
              </w:rPr>
            </w:r>
            <w:r w:rsidR="008F53FC">
              <w:rPr>
                <w:noProof/>
                <w:webHidden/>
              </w:rPr>
              <w:fldChar w:fldCharType="separate"/>
            </w:r>
            <w:r w:rsidR="008F53FC">
              <w:rPr>
                <w:noProof/>
                <w:webHidden/>
              </w:rPr>
              <w:t>5</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60" w:history="1">
            <w:r w:rsidR="008F53FC" w:rsidRPr="008418AB">
              <w:rPr>
                <w:rStyle w:val="af3"/>
                <w:noProof/>
              </w:rPr>
              <w:t>1. General material</w:t>
            </w:r>
            <w:r w:rsidR="008F53FC">
              <w:rPr>
                <w:noProof/>
                <w:webHidden/>
              </w:rPr>
              <w:tab/>
            </w:r>
            <w:r w:rsidR="008F53FC">
              <w:rPr>
                <w:noProof/>
                <w:webHidden/>
              </w:rPr>
              <w:fldChar w:fldCharType="begin"/>
            </w:r>
            <w:r w:rsidR="008F53FC">
              <w:rPr>
                <w:noProof/>
                <w:webHidden/>
              </w:rPr>
              <w:instrText xml:space="preserve"> PAGEREF _Toc81424260 \h </w:instrText>
            </w:r>
            <w:r w:rsidR="008F53FC">
              <w:rPr>
                <w:noProof/>
                <w:webHidden/>
              </w:rPr>
            </w:r>
            <w:r w:rsidR="008F53FC">
              <w:rPr>
                <w:noProof/>
                <w:webHidden/>
              </w:rPr>
              <w:fldChar w:fldCharType="separate"/>
            </w:r>
            <w:r w:rsidR="008F53FC">
              <w:rPr>
                <w:noProof/>
                <w:webHidden/>
              </w:rPr>
              <w:t>5</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61" w:history="1">
            <w:r w:rsidR="008F53FC" w:rsidRPr="008418AB">
              <w:rPr>
                <w:rStyle w:val="af3"/>
                <w:noProof/>
              </w:rPr>
              <w:t>2. Instruments and methods</w:t>
            </w:r>
            <w:r w:rsidR="008F53FC">
              <w:rPr>
                <w:noProof/>
                <w:webHidden/>
              </w:rPr>
              <w:tab/>
            </w:r>
            <w:r w:rsidR="008F53FC">
              <w:rPr>
                <w:noProof/>
                <w:webHidden/>
              </w:rPr>
              <w:fldChar w:fldCharType="begin"/>
            </w:r>
            <w:r w:rsidR="008F53FC">
              <w:rPr>
                <w:noProof/>
                <w:webHidden/>
              </w:rPr>
              <w:instrText xml:space="preserve"> PAGEREF _Toc81424261 \h </w:instrText>
            </w:r>
            <w:r w:rsidR="008F53FC">
              <w:rPr>
                <w:noProof/>
                <w:webHidden/>
              </w:rPr>
            </w:r>
            <w:r w:rsidR="008F53FC">
              <w:rPr>
                <w:noProof/>
                <w:webHidden/>
              </w:rPr>
              <w:fldChar w:fldCharType="separate"/>
            </w:r>
            <w:r w:rsidR="008F53FC">
              <w:rPr>
                <w:noProof/>
                <w:webHidden/>
              </w:rPr>
              <w:t>5</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62" w:history="1">
            <w:r w:rsidR="008F53FC" w:rsidRPr="008418AB">
              <w:rPr>
                <w:rStyle w:val="af3"/>
                <w:noProof/>
              </w:rPr>
              <w:t>3. Synthesis of Ru–Cl–N SAC</w:t>
            </w:r>
            <w:r w:rsidR="008F53FC">
              <w:rPr>
                <w:noProof/>
                <w:webHidden/>
              </w:rPr>
              <w:tab/>
            </w:r>
            <w:r w:rsidR="008F53FC">
              <w:rPr>
                <w:noProof/>
                <w:webHidden/>
              </w:rPr>
              <w:fldChar w:fldCharType="begin"/>
            </w:r>
            <w:r w:rsidR="008F53FC">
              <w:rPr>
                <w:noProof/>
                <w:webHidden/>
              </w:rPr>
              <w:instrText xml:space="preserve"> PAGEREF _Toc81424262 \h </w:instrText>
            </w:r>
            <w:r w:rsidR="008F53FC">
              <w:rPr>
                <w:noProof/>
                <w:webHidden/>
              </w:rPr>
            </w:r>
            <w:r w:rsidR="008F53FC">
              <w:rPr>
                <w:noProof/>
                <w:webHidden/>
              </w:rPr>
              <w:fldChar w:fldCharType="separate"/>
            </w:r>
            <w:r w:rsidR="008F53FC">
              <w:rPr>
                <w:noProof/>
                <w:webHidden/>
              </w:rPr>
              <w:t>6</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63" w:history="1">
            <w:r w:rsidR="008F53FC" w:rsidRPr="008418AB">
              <w:rPr>
                <w:rStyle w:val="af3"/>
                <w:noProof/>
              </w:rPr>
              <w:t>4. Electrochemical measurement</w:t>
            </w:r>
            <w:r w:rsidR="008F53FC">
              <w:rPr>
                <w:noProof/>
                <w:webHidden/>
              </w:rPr>
              <w:tab/>
            </w:r>
            <w:r w:rsidR="008F53FC">
              <w:rPr>
                <w:noProof/>
                <w:webHidden/>
              </w:rPr>
              <w:fldChar w:fldCharType="begin"/>
            </w:r>
            <w:r w:rsidR="008F53FC">
              <w:rPr>
                <w:noProof/>
                <w:webHidden/>
              </w:rPr>
              <w:instrText xml:space="preserve"> PAGEREF _Toc81424263 \h </w:instrText>
            </w:r>
            <w:r w:rsidR="008F53FC">
              <w:rPr>
                <w:noProof/>
                <w:webHidden/>
              </w:rPr>
            </w:r>
            <w:r w:rsidR="008F53FC">
              <w:rPr>
                <w:noProof/>
                <w:webHidden/>
              </w:rPr>
              <w:fldChar w:fldCharType="separate"/>
            </w:r>
            <w:r w:rsidR="008F53FC">
              <w:rPr>
                <w:noProof/>
                <w:webHidden/>
              </w:rPr>
              <w:t>7</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64" w:history="1">
            <w:r w:rsidR="008F53FC" w:rsidRPr="008418AB">
              <w:rPr>
                <w:rStyle w:val="af3"/>
                <w:noProof/>
              </w:rPr>
              <w:t>5. Zn-air battery test</w:t>
            </w:r>
            <w:r w:rsidR="008F53FC">
              <w:rPr>
                <w:noProof/>
                <w:webHidden/>
              </w:rPr>
              <w:tab/>
            </w:r>
            <w:r w:rsidR="008F53FC">
              <w:rPr>
                <w:noProof/>
                <w:webHidden/>
              </w:rPr>
              <w:fldChar w:fldCharType="begin"/>
            </w:r>
            <w:r w:rsidR="008F53FC">
              <w:rPr>
                <w:noProof/>
                <w:webHidden/>
              </w:rPr>
              <w:instrText xml:space="preserve"> PAGEREF _Toc81424264 \h </w:instrText>
            </w:r>
            <w:r w:rsidR="008F53FC">
              <w:rPr>
                <w:noProof/>
                <w:webHidden/>
              </w:rPr>
            </w:r>
            <w:r w:rsidR="008F53FC">
              <w:rPr>
                <w:noProof/>
                <w:webHidden/>
              </w:rPr>
              <w:fldChar w:fldCharType="separate"/>
            </w:r>
            <w:r w:rsidR="008F53FC">
              <w:rPr>
                <w:noProof/>
                <w:webHidden/>
              </w:rPr>
              <w:t>8</w:t>
            </w:r>
            <w:r w:rsidR="008F53FC">
              <w:rPr>
                <w:noProof/>
                <w:webHidden/>
              </w:rPr>
              <w:fldChar w:fldCharType="end"/>
            </w:r>
          </w:hyperlink>
        </w:p>
        <w:p w:rsidR="008F53FC" w:rsidRDefault="00AD7BDA" w:rsidP="008F53FC">
          <w:pPr>
            <w:pStyle w:val="TOC1"/>
            <w:rPr>
              <w:rFonts w:asciiTheme="minorHAnsi" w:eastAsiaTheme="minorEastAsia" w:hAnsiTheme="minorHAnsi" w:cstheme="minorBidi"/>
              <w:noProof/>
              <w:kern w:val="2"/>
              <w:sz w:val="21"/>
              <w:szCs w:val="22"/>
              <w:lang w:val="en-US" w:eastAsia="zh-CN"/>
            </w:rPr>
          </w:pPr>
          <w:hyperlink w:anchor="_Toc81424265" w:history="1">
            <w:r w:rsidR="008F53FC" w:rsidRPr="008418AB">
              <w:rPr>
                <w:rStyle w:val="af3"/>
                <w:noProof/>
              </w:rPr>
              <w:t>Theoretical Section</w:t>
            </w:r>
            <w:r w:rsidR="008F53FC">
              <w:rPr>
                <w:noProof/>
                <w:webHidden/>
              </w:rPr>
              <w:tab/>
            </w:r>
            <w:r w:rsidR="008F53FC">
              <w:rPr>
                <w:noProof/>
                <w:webHidden/>
              </w:rPr>
              <w:fldChar w:fldCharType="begin"/>
            </w:r>
            <w:r w:rsidR="008F53FC">
              <w:rPr>
                <w:noProof/>
                <w:webHidden/>
              </w:rPr>
              <w:instrText xml:space="preserve"> PAGEREF _Toc81424265 \h </w:instrText>
            </w:r>
            <w:r w:rsidR="008F53FC">
              <w:rPr>
                <w:noProof/>
                <w:webHidden/>
              </w:rPr>
            </w:r>
            <w:r w:rsidR="008F53FC">
              <w:rPr>
                <w:noProof/>
                <w:webHidden/>
              </w:rPr>
              <w:fldChar w:fldCharType="separate"/>
            </w:r>
            <w:r w:rsidR="008F53FC">
              <w:rPr>
                <w:noProof/>
                <w:webHidden/>
              </w:rPr>
              <w:t>10</w:t>
            </w:r>
            <w:r w:rsidR="008F53FC">
              <w:rPr>
                <w:noProof/>
                <w:webHidden/>
              </w:rPr>
              <w:fldChar w:fldCharType="end"/>
            </w:r>
          </w:hyperlink>
        </w:p>
        <w:p w:rsidR="008F53FC" w:rsidRDefault="00AD7BDA" w:rsidP="008F53FC">
          <w:pPr>
            <w:pStyle w:val="TOC1"/>
            <w:rPr>
              <w:rFonts w:asciiTheme="minorHAnsi" w:eastAsiaTheme="minorEastAsia" w:hAnsiTheme="minorHAnsi" w:cstheme="minorBidi"/>
              <w:noProof/>
              <w:kern w:val="2"/>
              <w:sz w:val="21"/>
              <w:szCs w:val="22"/>
              <w:lang w:val="en-US" w:eastAsia="zh-CN"/>
            </w:rPr>
          </w:pPr>
          <w:hyperlink w:anchor="_Toc81424266" w:history="1">
            <w:r w:rsidR="008F53FC" w:rsidRPr="008418AB">
              <w:rPr>
                <w:rStyle w:val="af3"/>
                <w:noProof/>
              </w:rPr>
              <w:t>Supplementary Figures and Tables</w:t>
            </w:r>
            <w:r w:rsidR="008F53FC">
              <w:rPr>
                <w:noProof/>
                <w:webHidden/>
              </w:rPr>
              <w:tab/>
            </w:r>
            <w:r w:rsidR="008F53FC">
              <w:rPr>
                <w:noProof/>
                <w:webHidden/>
              </w:rPr>
              <w:fldChar w:fldCharType="begin"/>
            </w:r>
            <w:r w:rsidR="008F53FC">
              <w:rPr>
                <w:noProof/>
                <w:webHidden/>
              </w:rPr>
              <w:instrText xml:space="preserve"> PAGEREF _Toc81424266 \h </w:instrText>
            </w:r>
            <w:r w:rsidR="008F53FC">
              <w:rPr>
                <w:noProof/>
                <w:webHidden/>
              </w:rPr>
            </w:r>
            <w:r w:rsidR="008F53FC">
              <w:rPr>
                <w:noProof/>
                <w:webHidden/>
              </w:rPr>
              <w:fldChar w:fldCharType="separate"/>
            </w:r>
            <w:r w:rsidR="008F53FC">
              <w:rPr>
                <w:noProof/>
                <w:webHidden/>
              </w:rPr>
              <w:t>11</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67" w:history="1">
            <w:r w:rsidR="008F53FC" w:rsidRPr="008418AB">
              <w:rPr>
                <w:rStyle w:val="af3"/>
                <w:rFonts w:eastAsia="宋体"/>
                <w:b/>
                <w:noProof/>
                <w:lang w:val="en-US" w:eastAsia="zh-CN"/>
              </w:rPr>
              <w:t>Supplementary Fig. S1</w:t>
            </w:r>
            <w:r w:rsidR="008F53FC" w:rsidRPr="008418AB">
              <w:rPr>
                <w:rStyle w:val="af3"/>
                <w:rFonts w:eastAsia="宋体"/>
                <w:noProof/>
                <w:lang w:val="en-US" w:eastAsia="zh-CN"/>
              </w:rPr>
              <w:t>. TGA (black) and DSC (blue) curves of CoRu-ZIF-67 measured under N</w:t>
            </w:r>
            <w:r w:rsidR="008F53FC" w:rsidRPr="008418AB">
              <w:rPr>
                <w:rStyle w:val="af3"/>
                <w:rFonts w:eastAsia="宋体"/>
                <w:noProof/>
                <w:vertAlign w:val="subscript"/>
                <w:lang w:val="en-US" w:eastAsia="zh-CN"/>
              </w:rPr>
              <w:t>2</w:t>
            </w:r>
            <w:r w:rsidR="008F53FC" w:rsidRPr="008418AB">
              <w:rPr>
                <w:rStyle w:val="af3"/>
                <w:rFonts w:eastAsia="宋体"/>
                <w:noProof/>
                <w:lang w:val="en-US" w:eastAsia="zh-CN"/>
              </w:rPr>
              <w:t xml:space="preserve"> atmosphere with a heating rate of 5 °C/min.</w:t>
            </w:r>
            <w:r w:rsidR="008F53FC">
              <w:rPr>
                <w:noProof/>
                <w:webHidden/>
              </w:rPr>
              <w:tab/>
            </w:r>
            <w:r w:rsidR="008F53FC">
              <w:rPr>
                <w:noProof/>
                <w:webHidden/>
              </w:rPr>
              <w:fldChar w:fldCharType="begin"/>
            </w:r>
            <w:r w:rsidR="008F53FC">
              <w:rPr>
                <w:noProof/>
                <w:webHidden/>
              </w:rPr>
              <w:instrText xml:space="preserve"> PAGEREF _Toc81424267 \h </w:instrText>
            </w:r>
            <w:r w:rsidR="008F53FC">
              <w:rPr>
                <w:noProof/>
                <w:webHidden/>
              </w:rPr>
            </w:r>
            <w:r w:rsidR="008F53FC">
              <w:rPr>
                <w:noProof/>
                <w:webHidden/>
              </w:rPr>
              <w:fldChar w:fldCharType="separate"/>
            </w:r>
            <w:r w:rsidR="008F53FC">
              <w:rPr>
                <w:noProof/>
                <w:webHidden/>
              </w:rPr>
              <w:t>11</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68" w:history="1">
            <w:r w:rsidR="008F53FC" w:rsidRPr="008418AB">
              <w:rPr>
                <w:rStyle w:val="af3"/>
                <w:rFonts w:eastAsia="宋体"/>
                <w:b/>
                <w:noProof/>
                <w:lang w:val="en-US" w:eastAsia="zh-CN"/>
              </w:rPr>
              <w:t>Supplementary Fig. S2</w:t>
            </w:r>
            <w:r w:rsidR="008F53FC" w:rsidRPr="008418AB">
              <w:rPr>
                <w:rStyle w:val="af3"/>
                <w:rFonts w:eastAsia="宋体"/>
                <w:noProof/>
                <w:lang w:val="en-US" w:eastAsia="zh-CN"/>
              </w:rPr>
              <w:t>. (a) SEM and (b) TEM images of CoRu-ZIF-67, (c) XRD pattern of CoRu-ZIF-67 and the simulated ZIF-67.</w:t>
            </w:r>
            <w:r w:rsidR="008F53FC">
              <w:rPr>
                <w:noProof/>
                <w:webHidden/>
              </w:rPr>
              <w:tab/>
            </w:r>
            <w:r w:rsidR="008F53FC">
              <w:rPr>
                <w:noProof/>
                <w:webHidden/>
              </w:rPr>
              <w:fldChar w:fldCharType="begin"/>
            </w:r>
            <w:r w:rsidR="008F53FC">
              <w:rPr>
                <w:noProof/>
                <w:webHidden/>
              </w:rPr>
              <w:instrText xml:space="preserve"> PAGEREF _Toc81424268 \h </w:instrText>
            </w:r>
            <w:r w:rsidR="008F53FC">
              <w:rPr>
                <w:noProof/>
                <w:webHidden/>
              </w:rPr>
            </w:r>
            <w:r w:rsidR="008F53FC">
              <w:rPr>
                <w:noProof/>
                <w:webHidden/>
              </w:rPr>
              <w:fldChar w:fldCharType="separate"/>
            </w:r>
            <w:r w:rsidR="008F53FC">
              <w:rPr>
                <w:noProof/>
                <w:webHidden/>
              </w:rPr>
              <w:t>12</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69" w:history="1">
            <w:r w:rsidR="008F53FC" w:rsidRPr="008418AB">
              <w:rPr>
                <w:rStyle w:val="af3"/>
                <w:rFonts w:eastAsia="宋体"/>
                <w:b/>
                <w:noProof/>
                <w:lang w:val="en-US" w:eastAsia="zh-CN"/>
              </w:rPr>
              <w:t>Supplementary Fig. S3</w:t>
            </w:r>
            <w:r w:rsidR="008F53FC" w:rsidRPr="008418AB">
              <w:rPr>
                <w:rStyle w:val="af3"/>
                <w:rFonts w:eastAsia="宋体"/>
                <w:noProof/>
                <w:lang w:val="en-US" w:eastAsia="zh-CN"/>
              </w:rPr>
              <w:t xml:space="preserve">. (a) SEM, (b) TEM, (c) XRD, (d) HRTEM, (e) SAED of </w:t>
            </w:r>
            <w:r w:rsidR="008F53FC" w:rsidRPr="008418AB">
              <w:rPr>
                <w:rStyle w:val="af3"/>
                <w:rFonts w:eastAsia="宋体"/>
                <w:noProof/>
                <w:lang w:eastAsia="zh-CN"/>
              </w:rPr>
              <w:t>Co NP/Ru–Cl–N SAC</w:t>
            </w:r>
            <w:r w:rsidR="008F53FC" w:rsidRPr="008418AB">
              <w:rPr>
                <w:rStyle w:val="af3"/>
                <w:rFonts w:eastAsia="宋体"/>
                <w:noProof/>
                <w:lang w:val="en-US" w:eastAsia="zh-CN"/>
              </w:rPr>
              <w:t>. (f) Elemental mapping and line scanning of Co and Ru.</w:t>
            </w:r>
            <w:r w:rsidR="008F53FC">
              <w:rPr>
                <w:noProof/>
                <w:webHidden/>
              </w:rPr>
              <w:tab/>
            </w:r>
            <w:r w:rsidR="008F53FC">
              <w:rPr>
                <w:noProof/>
                <w:webHidden/>
              </w:rPr>
              <w:fldChar w:fldCharType="begin"/>
            </w:r>
            <w:r w:rsidR="008F53FC">
              <w:rPr>
                <w:noProof/>
                <w:webHidden/>
              </w:rPr>
              <w:instrText xml:space="preserve"> PAGEREF _Toc81424269 \h </w:instrText>
            </w:r>
            <w:r w:rsidR="008F53FC">
              <w:rPr>
                <w:noProof/>
                <w:webHidden/>
              </w:rPr>
            </w:r>
            <w:r w:rsidR="008F53FC">
              <w:rPr>
                <w:noProof/>
                <w:webHidden/>
              </w:rPr>
              <w:fldChar w:fldCharType="separate"/>
            </w:r>
            <w:r w:rsidR="008F53FC">
              <w:rPr>
                <w:noProof/>
                <w:webHidden/>
              </w:rPr>
              <w:t>13</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70" w:history="1">
            <w:r w:rsidR="008F53FC" w:rsidRPr="008418AB">
              <w:rPr>
                <w:rStyle w:val="af3"/>
                <w:rFonts w:eastAsia="宋体"/>
                <w:b/>
                <w:noProof/>
                <w:lang w:val="en-US" w:eastAsia="zh-CN"/>
              </w:rPr>
              <w:t>Supplementary Fig. S4</w:t>
            </w:r>
            <w:r w:rsidR="008F53FC" w:rsidRPr="008418AB">
              <w:rPr>
                <w:rStyle w:val="af3"/>
                <w:rFonts w:eastAsia="宋体"/>
                <w:noProof/>
                <w:lang w:val="en-US" w:eastAsia="zh-CN"/>
              </w:rPr>
              <w:t xml:space="preserve">. </w:t>
            </w:r>
            <w:r w:rsidR="008F53FC" w:rsidRPr="008418AB">
              <w:rPr>
                <w:rStyle w:val="af3"/>
                <w:rFonts w:eastAsia="宋体"/>
                <w:noProof/>
                <w:lang w:eastAsia="zh-CN"/>
              </w:rPr>
              <w:t>Fitting curve of the FT EXAFS spectrum of Ru–Cl–N SAC in R space</w:t>
            </w:r>
            <w:r w:rsidR="008F53FC" w:rsidRPr="008418AB">
              <w:rPr>
                <w:rStyle w:val="af3"/>
                <w:rFonts w:eastAsia="宋体"/>
                <w:noProof/>
                <w:lang w:val="en-US" w:eastAsia="zh-CN"/>
              </w:rPr>
              <w:t>.</w:t>
            </w:r>
            <w:r w:rsidR="008F53FC">
              <w:rPr>
                <w:noProof/>
                <w:webHidden/>
              </w:rPr>
              <w:tab/>
            </w:r>
            <w:r w:rsidR="008F53FC">
              <w:rPr>
                <w:noProof/>
                <w:webHidden/>
              </w:rPr>
              <w:fldChar w:fldCharType="begin"/>
            </w:r>
            <w:r w:rsidR="008F53FC">
              <w:rPr>
                <w:noProof/>
                <w:webHidden/>
              </w:rPr>
              <w:instrText xml:space="preserve"> PAGEREF _Toc81424270 \h </w:instrText>
            </w:r>
            <w:r w:rsidR="008F53FC">
              <w:rPr>
                <w:noProof/>
                <w:webHidden/>
              </w:rPr>
            </w:r>
            <w:r w:rsidR="008F53FC">
              <w:rPr>
                <w:noProof/>
                <w:webHidden/>
              </w:rPr>
              <w:fldChar w:fldCharType="separate"/>
            </w:r>
            <w:r w:rsidR="008F53FC">
              <w:rPr>
                <w:noProof/>
                <w:webHidden/>
              </w:rPr>
              <w:t>14</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71" w:history="1">
            <w:r w:rsidR="008F53FC" w:rsidRPr="008418AB">
              <w:rPr>
                <w:rStyle w:val="af3"/>
                <w:rFonts w:eastAsia="宋体"/>
                <w:b/>
                <w:noProof/>
                <w:lang w:val="en-US" w:eastAsia="zh-CN"/>
              </w:rPr>
              <w:t>Supplementary Fig. S5</w:t>
            </w:r>
            <w:r w:rsidR="008F53FC" w:rsidRPr="008418AB">
              <w:rPr>
                <w:rStyle w:val="af3"/>
                <w:rFonts w:eastAsia="宋体"/>
                <w:noProof/>
                <w:lang w:val="en-US" w:eastAsia="zh-CN"/>
              </w:rPr>
              <w:t>. (a) TEM and (b) XRD of RuN</w:t>
            </w:r>
            <w:r w:rsidR="008F53FC" w:rsidRPr="008418AB">
              <w:rPr>
                <w:rStyle w:val="af3"/>
                <w:rFonts w:eastAsia="宋体"/>
                <w:noProof/>
                <w:vertAlign w:val="subscript"/>
                <w:lang w:val="en-US" w:eastAsia="zh-CN"/>
              </w:rPr>
              <w:t>4</w:t>
            </w:r>
            <w:r w:rsidR="008F53FC" w:rsidRPr="008418AB">
              <w:rPr>
                <w:rStyle w:val="af3"/>
                <w:rFonts w:eastAsia="宋体"/>
                <w:noProof/>
                <w:lang w:val="en-US" w:eastAsia="zh-CN"/>
              </w:rPr>
              <w:t xml:space="preserve"> SAC.</w:t>
            </w:r>
            <w:r w:rsidR="008F53FC">
              <w:rPr>
                <w:noProof/>
                <w:webHidden/>
              </w:rPr>
              <w:tab/>
            </w:r>
            <w:r w:rsidR="008F53FC">
              <w:rPr>
                <w:noProof/>
                <w:webHidden/>
              </w:rPr>
              <w:fldChar w:fldCharType="begin"/>
            </w:r>
            <w:r w:rsidR="008F53FC">
              <w:rPr>
                <w:noProof/>
                <w:webHidden/>
              </w:rPr>
              <w:instrText xml:space="preserve"> PAGEREF _Toc81424271 \h </w:instrText>
            </w:r>
            <w:r w:rsidR="008F53FC">
              <w:rPr>
                <w:noProof/>
                <w:webHidden/>
              </w:rPr>
            </w:r>
            <w:r w:rsidR="008F53FC">
              <w:rPr>
                <w:noProof/>
                <w:webHidden/>
              </w:rPr>
              <w:fldChar w:fldCharType="separate"/>
            </w:r>
            <w:r w:rsidR="008F53FC">
              <w:rPr>
                <w:noProof/>
                <w:webHidden/>
              </w:rPr>
              <w:t>15</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72" w:history="1">
            <w:r w:rsidR="008F53FC" w:rsidRPr="008418AB">
              <w:rPr>
                <w:rStyle w:val="af3"/>
                <w:rFonts w:eastAsia="宋体"/>
                <w:b/>
                <w:noProof/>
                <w:lang w:val="en-US" w:eastAsia="zh-CN"/>
              </w:rPr>
              <w:t>Supplementary Fig. S6</w:t>
            </w:r>
            <w:r w:rsidR="008F53FC" w:rsidRPr="008418AB">
              <w:rPr>
                <w:rStyle w:val="af3"/>
                <w:rFonts w:eastAsia="宋体"/>
                <w:noProof/>
                <w:lang w:val="en-US" w:eastAsia="zh-CN"/>
              </w:rPr>
              <w:t>. (a) K-edge XANES spectra and (b) the corresponding Fourier transform of RuN</w:t>
            </w:r>
            <w:r w:rsidR="008F53FC" w:rsidRPr="008418AB">
              <w:rPr>
                <w:rStyle w:val="af3"/>
                <w:rFonts w:eastAsia="宋体"/>
                <w:noProof/>
                <w:vertAlign w:val="subscript"/>
                <w:lang w:val="en-US" w:eastAsia="zh-CN"/>
              </w:rPr>
              <w:t>4</w:t>
            </w:r>
            <w:r w:rsidR="008F53FC" w:rsidRPr="008418AB">
              <w:rPr>
                <w:rStyle w:val="af3"/>
                <w:rFonts w:eastAsia="宋体"/>
                <w:noProof/>
                <w:lang w:val="en-US" w:eastAsia="zh-CN"/>
              </w:rPr>
              <w:t xml:space="preserve"> SAC, Ru foil and RuO</w:t>
            </w:r>
            <w:r w:rsidR="008F53FC" w:rsidRPr="008418AB">
              <w:rPr>
                <w:rStyle w:val="af3"/>
                <w:rFonts w:eastAsia="宋体"/>
                <w:noProof/>
                <w:vertAlign w:val="subscript"/>
                <w:lang w:val="en-US" w:eastAsia="zh-CN"/>
              </w:rPr>
              <w:t>2</w:t>
            </w:r>
            <w:r w:rsidR="008F53FC" w:rsidRPr="008418AB">
              <w:rPr>
                <w:rStyle w:val="af3"/>
                <w:rFonts w:eastAsia="宋体"/>
                <w:noProof/>
                <w:lang w:val="en-US" w:eastAsia="zh-CN"/>
              </w:rPr>
              <w:t>. (c)</w:t>
            </w:r>
            <w:r w:rsidR="008F53FC" w:rsidRPr="008418AB">
              <w:rPr>
                <w:rStyle w:val="af3"/>
                <w:rFonts w:eastAsia="宋体"/>
                <w:noProof/>
                <w:lang w:eastAsia="zh-CN"/>
              </w:rPr>
              <w:t xml:space="preserve"> Fitting curve of the FT EXAFS spectrum of </w:t>
            </w:r>
            <w:r w:rsidR="008F53FC" w:rsidRPr="008418AB">
              <w:rPr>
                <w:rStyle w:val="af3"/>
                <w:rFonts w:eastAsia="宋体"/>
                <w:noProof/>
                <w:lang w:val="en-US" w:eastAsia="zh-CN"/>
              </w:rPr>
              <w:t>RuN</w:t>
            </w:r>
            <w:r w:rsidR="008F53FC" w:rsidRPr="008418AB">
              <w:rPr>
                <w:rStyle w:val="af3"/>
                <w:rFonts w:eastAsia="宋体"/>
                <w:noProof/>
                <w:vertAlign w:val="subscript"/>
                <w:lang w:val="en-US" w:eastAsia="zh-CN"/>
              </w:rPr>
              <w:t>4</w:t>
            </w:r>
            <w:r w:rsidR="008F53FC" w:rsidRPr="008418AB">
              <w:rPr>
                <w:rStyle w:val="af3"/>
                <w:rFonts w:eastAsia="宋体"/>
                <w:noProof/>
                <w:lang w:val="en-US" w:eastAsia="zh-CN"/>
              </w:rPr>
              <w:t xml:space="preserve"> SAC</w:t>
            </w:r>
            <w:r w:rsidR="008F53FC" w:rsidRPr="008418AB">
              <w:rPr>
                <w:rStyle w:val="af3"/>
                <w:rFonts w:eastAsia="宋体"/>
                <w:noProof/>
                <w:lang w:eastAsia="zh-CN"/>
              </w:rPr>
              <w:t xml:space="preserve"> in R space</w:t>
            </w:r>
            <w:r w:rsidR="008F53FC" w:rsidRPr="008418AB">
              <w:rPr>
                <w:rStyle w:val="af3"/>
                <w:rFonts w:eastAsia="宋体"/>
                <w:noProof/>
                <w:lang w:val="en-US" w:eastAsia="zh-CN"/>
              </w:rPr>
              <w:t>.</w:t>
            </w:r>
            <w:r w:rsidR="008F53FC">
              <w:rPr>
                <w:noProof/>
                <w:webHidden/>
              </w:rPr>
              <w:tab/>
            </w:r>
            <w:r w:rsidR="008F53FC">
              <w:rPr>
                <w:noProof/>
                <w:webHidden/>
              </w:rPr>
              <w:fldChar w:fldCharType="begin"/>
            </w:r>
            <w:r w:rsidR="008F53FC">
              <w:rPr>
                <w:noProof/>
                <w:webHidden/>
              </w:rPr>
              <w:instrText xml:space="preserve"> PAGEREF _Toc81424272 \h </w:instrText>
            </w:r>
            <w:r w:rsidR="008F53FC">
              <w:rPr>
                <w:noProof/>
                <w:webHidden/>
              </w:rPr>
            </w:r>
            <w:r w:rsidR="008F53FC">
              <w:rPr>
                <w:noProof/>
                <w:webHidden/>
              </w:rPr>
              <w:fldChar w:fldCharType="separate"/>
            </w:r>
            <w:r w:rsidR="008F53FC">
              <w:rPr>
                <w:noProof/>
                <w:webHidden/>
              </w:rPr>
              <w:t>16</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73" w:history="1">
            <w:r w:rsidR="008F53FC" w:rsidRPr="008418AB">
              <w:rPr>
                <w:rStyle w:val="af3"/>
                <w:rFonts w:eastAsia="宋体"/>
                <w:b/>
                <w:noProof/>
                <w:lang w:val="en-US" w:eastAsia="zh-CN"/>
              </w:rPr>
              <w:t>Supplementary Fig. S7</w:t>
            </w:r>
            <w:r w:rsidR="008F53FC" w:rsidRPr="008418AB">
              <w:rPr>
                <w:rStyle w:val="af3"/>
                <w:rFonts w:eastAsia="宋体"/>
                <w:noProof/>
                <w:lang w:val="en-US" w:eastAsia="zh-CN"/>
              </w:rPr>
              <w:t>. (a) TEM and (b) XRD pattern of Ru NP/NC.</w:t>
            </w:r>
            <w:r w:rsidR="008F53FC">
              <w:rPr>
                <w:noProof/>
                <w:webHidden/>
              </w:rPr>
              <w:tab/>
            </w:r>
            <w:r w:rsidR="008F53FC">
              <w:rPr>
                <w:noProof/>
                <w:webHidden/>
              </w:rPr>
              <w:fldChar w:fldCharType="begin"/>
            </w:r>
            <w:r w:rsidR="008F53FC">
              <w:rPr>
                <w:noProof/>
                <w:webHidden/>
              </w:rPr>
              <w:instrText xml:space="preserve"> PAGEREF _Toc81424273 \h </w:instrText>
            </w:r>
            <w:r w:rsidR="008F53FC">
              <w:rPr>
                <w:noProof/>
                <w:webHidden/>
              </w:rPr>
            </w:r>
            <w:r w:rsidR="008F53FC">
              <w:rPr>
                <w:noProof/>
                <w:webHidden/>
              </w:rPr>
              <w:fldChar w:fldCharType="separate"/>
            </w:r>
            <w:r w:rsidR="008F53FC">
              <w:rPr>
                <w:noProof/>
                <w:webHidden/>
              </w:rPr>
              <w:t>17</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74" w:history="1">
            <w:r w:rsidR="008F53FC" w:rsidRPr="008418AB">
              <w:rPr>
                <w:rStyle w:val="af3"/>
                <w:rFonts w:eastAsia="宋体"/>
                <w:b/>
                <w:noProof/>
                <w:lang w:val="en-US" w:eastAsia="zh-CN"/>
              </w:rPr>
              <w:t>Supplementary Fig. S8.</w:t>
            </w:r>
            <w:r w:rsidR="008F53FC" w:rsidRPr="008418AB">
              <w:rPr>
                <w:rStyle w:val="af3"/>
                <w:rFonts w:eastAsia="宋体"/>
                <w:noProof/>
                <w:lang w:val="en-US" w:eastAsia="zh-CN"/>
              </w:rPr>
              <w:t xml:space="preserve"> (a) K-edge XANES spectra and (b) the corresponding Fourier transform of Ru NP/NC, Ru foil, RuCl</w:t>
            </w:r>
            <w:r w:rsidR="008F53FC" w:rsidRPr="008418AB">
              <w:rPr>
                <w:rStyle w:val="af3"/>
                <w:rFonts w:eastAsia="宋体"/>
                <w:noProof/>
                <w:vertAlign w:val="subscript"/>
                <w:lang w:val="en-US" w:eastAsia="zh-CN"/>
              </w:rPr>
              <w:t>3</w:t>
            </w:r>
            <w:r w:rsidR="008F53FC" w:rsidRPr="008418AB">
              <w:rPr>
                <w:rStyle w:val="af3"/>
                <w:rFonts w:eastAsia="宋体"/>
                <w:noProof/>
                <w:lang w:val="en-US" w:eastAsia="zh-CN"/>
              </w:rPr>
              <w:t>, and RuO</w:t>
            </w:r>
            <w:r w:rsidR="008F53FC" w:rsidRPr="008418AB">
              <w:rPr>
                <w:rStyle w:val="af3"/>
                <w:rFonts w:eastAsia="宋体"/>
                <w:noProof/>
                <w:vertAlign w:val="subscript"/>
                <w:lang w:val="en-US" w:eastAsia="zh-CN"/>
              </w:rPr>
              <w:t>2</w:t>
            </w:r>
            <w:r w:rsidR="008F53FC" w:rsidRPr="008418AB">
              <w:rPr>
                <w:rStyle w:val="af3"/>
                <w:rFonts w:eastAsia="宋体"/>
                <w:noProof/>
                <w:lang w:val="en-US" w:eastAsia="zh-CN"/>
              </w:rPr>
              <w:t>. (c)</w:t>
            </w:r>
            <w:r w:rsidR="008F53FC" w:rsidRPr="008418AB">
              <w:rPr>
                <w:rStyle w:val="af3"/>
                <w:rFonts w:eastAsia="宋体"/>
                <w:noProof/>
                <w:lang w:eastAsia="zh-CN"/>
              </w:rPr>
              <w:t xml:space="preserve"> Fitting curve of the FT EXAFS spectrum of </w:t>
            </w:r>
            <w:r w:rsidR="008F53FC" w:rsidRPr="008418AB">
              <w:rPr>
                <w:rStyle w:val="af3"/>
                <w:rFonts w:eastAsia="宋体"/>
                <w:noProof/>
                <w:lang w:val="en-US" w:eastAsia="zh-CN"/>
              </w:rPr>
              <w:t>Ru NP/NC</w:t>
            </w:r>
            <w:r w:rsidR="008F53FC" w:rsidRPr="008418AB">
              <w:rPr>
                <w:rStyle w:val="af3"/>
                <w:rFonts w:eastAsia="宋体"/>
                <w:noProof/>
                <w:lang w:eastAsia="zh-CN"/>
              </w:rPr>
              <w:t xml:space="preserve"> in R space</w:t>
            </w:r>
            <w:r w:rsidR="008F53FC" w:rsidRPr="008418AB">
              <w:rPr>
                <w:rStyle w:val="af3"/>
                <w:rFonts w:eastAsia="宋体"/>
                <w:noProof/>
                <w:lang w:val="en-US" w:eastAsia="zh-CN"/>
              </w:rPr>
              <w:t>.</w:t>
            </w:r>
            <w:r w:rsidR="008F53FC">
              <w:rPr>
                <w:noProof/>
                <w:webHidden/>
              </w:rPr>
              <w:tab/>
            </w:r>
            <w:r w:rsidR="008F53FC">
              <w:rPr>
                <w:noProof/>
                <w:webHidden/>
              </w:rPr>
              <w:fldChar w:fldCharType="begin"/>
            </w:r>
            <w:r w:rsidR="008F53FC">
              <w:rPr>
                <w:noProof/>
                <w:webHidden/>
              </w:rPr>
              <w:instrText xml:space="preserve"> PAGEREF _Toc81424274 \h </w:instrText>
            </w:r>
            <w:r w:rsidR="008F53FC">
              <w:rPr>
                <w:noProof/>
                <w:webHidden/>
              </w:rPr>
            </w:r>
            <w:r w:rsidR="008F53FC">
              <w:rPr>
                <w:noProof/>
                <w:webHidden/>
              </w:rPr>
              <w:fldChar w:fldCharType="separate"/>
            </w:r>
            <w:r w:rsidR="008F53FC">
              <w:rPr>
                <w:noProof/>
                <w:webHidden/>
              </w:rPr>
              <w:t>18</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75" w:history="1">
            <w:r w:rsidR="008F53FC" w:rsidRPr="008418AB">
              <w:rPr>
                <w:rStyle w:val="af3"/>
                <w:rFonts w:eastAsia="宋体"/>
                <w:b/>
                <w:noProof/>
                <w:lang w:val="en-US" w:eastAsia="zh-CN"/>
              </w:rPr>
              <w:t>Supplementary Fig. S9.</w:t>
            </w:r>
            <w:r w:rsidR="008F53FC" w:rsidRPr="008418AB">
              <w:rPr>
                <w:rStyle w:val="af3"/>
                <w:rFonts w:eastAsia="宋体"/>
                <w:noProof/>
                <w:lang w:val="en-US" w:eastAsia="zh-CN"/>
              </w:rPr>
              <w:t xml:space="preserve"> (a) XPS survey and (b) Co 2p spectrum of </w:t>
            </w:r>
            <w:r w:rsidR="008F53FC" w:rsidRPr="008418AB">
              <w:rPr>
                <w:rStyle w:val="af3"/>
                <w:rFonts w:eastAsia="宋体"/>
                <w:noProof/>
                <w:lang w:eastAsia="zh-CN"/>
              </w:rPr>
              <w:t>Ru–Cl–N SAC</w:t>
            </w:r>
            <w:r w:rsidR="008F53FC" w:rsidRPr="008418AB">
              <w:rPr>
                <w:rStyle w:val="af3"/>
                <w:rFonts w:eastAsia="宋体"/>
                <w:noProof/>
                <w:lang w:val="en-US" w:eastAsia="zh-CN"/>
              </w:rPr>
              <w:t>.</w:t>
            </w:r>
            <w:r w:rsidR="008F53FC">
              <w:rPr>
                <w:noProof/>
                <w:webHidden/>
              </w:rPr>
              <w:tab/>
            </w:r>
            <w:r w:rsidR="008F53FC">
              <w:rPr>
                <w:noProof/>
                <w:webHidden/>
              </w:rPr>
              <w:fldChar w:fldCharType="begin"/>
            </w:r>
            <w:r w:rsidR="008F53FC">
              <w:rPr>
                <w:noProof/>
                <w:webHidden/>
              </w:rPr>
              <w:instrText xml:space="preserve"> PAGEREF _Toc81424275 \h </w:instrText>
            </w:r>
            <w:r w:rsidR="008F53FC">
              <w:rPr>
                <w:noProof/>
                <w:webHidden/>
              </w:rPr>
            </w:r>
            <w:r w:rsidR="008F53FC">
              <w:rPr>
                <w:noProof/>
                <w:webHidden/>
              </w:rPr>
              <w:fldChar w:fldCharType="separate"/>
            </w:r>
            <w:r w:rsidR="008F53FC">
              <w:rPr>
                <w:noProof/>
                <w:webHidden/>
              </w:rPr>
              <w:t>19</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76" w:history="1">
            <w:r w:rsidR="008F53FC" w:rsidRPr="008418AB">
              <w:rPr>
                <w:rStyle w:val="af3"/>
                <w:rFonts w:eastAsia="宋体"/>
                <w:b/>
                <w:noProof/>
                <w:lang w:val="en-US" w:eastAsia="zh-CN"/>
              </w:rPr>
              <w:t>Supplementary Fig. S10.</w:t>
            </w:r>
            <w:r w:rsidR="008F53FC" w:rsidRPr="008418AB">
              <w:rPr>
                <w:rStyle w:val="af3"/>
                <w:rFonts w:eastAsia="宋体"/>
                <w:noProof/>
                <w:lang w:val="en-US" w:eastAsia="zh-CN"/>
              </w:rPr>
              <w:t xml:space="preserve"> (a) XPS survey and (b) deconvoluted Co 2p spectrum of Co NP/</w:t>
            </w:r>
            <w:r w:rsidR="008F53FC" w:rsidRPr="008418AB">
              <w:rPr>
                <w:rStyle w:val="af3"/>
                <w:rFonts w:eastAsia="宋体"/>
                <w:noProof/>
                <w:lang w:eastAsia="zh-CN"/>
              </w:rPr>
              <w:t>Ru–Cl–N SAC.</w:t>
            </w:r>
            <w:r w:rsidR="008F53FC">
              <w:rPr>
                <w:noProof/>
                <w:webHidden/>
              </w:rPr>
              <w:tab/>
            </w:r>
            <w:r w:rsidR="008F53FC">
              <w:rPr>
                <w:noProof/>
                <w:webHidden/>
              </w:rPr>
              <w:fldChar w:fldCharType="begin"/>
            </w:r>
            <w:r w:rsidR="008F53FC">
              <w:rPr>
                <w:noProof/>
                <w:webHidden/>
              </w:rPr>
              <w:instrText xml:space="preserve"> PAGEREF _Toc81424276 \h </w:instrText>
            </w:r>
            <w:r w:rsidR="008F53FC">
              <w:rPr>
                <w:noProof/>
                <w:webHidden/>
              </w:rPr>
            </w:r>
            <w:r w:rsidR="008F53FC">
              <w:rPr>
                <w:noProof/>
                <w:webHidden/>
              </w:rPr>
              <w:fldChar w:fldCharType="separate"/>
            </w:r>
            <w:r w:rsidR="008F53FC">
              <w:rPr>
                <w:noProof/>
                <w:webHidden/>
              </w:rPr>
              <w:t>20</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77" w:history="1">
            <w:r w:rsidR="008F53FC" w:rsidRPr="008418AB">
              <w:rPr>
                <w:rStyle w:val="af3"/>
                <w:rFonts w:eastAsia="宋体"/>
                <w:b/>
                <w:noProof/>
                <w:lang w:val="en-US" w:eastAsia="zh-CN"/>
              </w:rPr>
              <w:t>Supplementary Fig. S11.</w:t>
            </w:r>
            <w:r w:rsidR="008F53FC" w:rsidRPr="008418AB">
              <w:rPr>
                <w:rStyle w:val="af3"/>
                <w:rFonts w:eastAsia="宋体"/>
                <w:noProof/>
                <w:lang w:val="en-US" w:eastAsia="zh-CN"/>
              </w:rPr>
              <w:t xml:space="preserve"> Polarization curve of </w:t>
            </w:r>
            <w:r w:rsidR="008F53FC" w:rsidRPr="008418AB">
              <w:rPr>
                <w:rStyle w:val="af3"/>
                <w:rFonts w:eastAsia="宋体"/>
                <w:noProof/>
                <w:lang w:eastAsia="zh-CN"/>
              </w:rPr>
              <w:t>the SCE reference electrode calibrated against RHE in H</w:t>
            </w:r>
            <w:r w:rsidR="008F53FC" w:rsidRPr="008418AB">
              <w:rPr>
                <w:rStyle w:val="af3"/>
                <w:rFonts w:eastAsia="宋体"/>
                <w:noProof/>
                <w:vertAlign w:val="subscript"/>
                <w:lang w:eastAsia="zh-CN"/>
              </w:rPr>
              <w:t>2</w:t>
            </w:r>
            <w:r w:rsidR="008F53FC" w:rsidRPr="008418AB">
              <w:rPr>
                <w:rStyle w:val="af3"/>
                <w:rFonts w:eastAsia="宋体"/>
                <w:noProof/>
                <w:lang w:eastAsia="zh-CN"/>
              </w:rPr>
              <w:t>-saturated 1 M KOH electrolyte used for HER and OER measurements.</w:t>
            </w:r>
            <w:r w:rsidR="008F53FC">
              <w:rPr>
                <w:noProof/>
                <w:webHidden/>
              </w:rPr>
              <w:tab/>
            </w:r>
            <w:r w:rsidR="008F53FC">
              <w:rPr>
                <w:noProof/>
                <w:webHidden/>
              </w:rPr>
              <w:fldChar w:fldCharType="begin"/>
            </w:r>
            <w:r w:rsidR="008F53FC">
              <w:rPr>
                <w:noProof/>
                <w:webHidden/>
              </w:rPr>
              <w:instrText xml:space="preserve"> PAGEREF _Toc81424277 \h </w:instrText>
            </w:r>
            <w:r w:rsidR="008F53FC">
              <w:rPr>
                <w:noProof/>
                <w:webHidden/>
              </w:rPr>
            </w:r>
            <w:r w:rsidR="008F53FC">
              <w:rPr>
                <w:noProof/>
                <w:webHidden/>
              </w:rPr>
              <w:fldChar w:fldCharType="separate"/>
            </w:r>
            <w:r w:rsidR="008F53FC">
              <w:rPr>
                <w:noProof/>
                <w:webHidden/>
              </w:rPr>
              <w:t>21</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78" w:history="1">
            <w:r w:rsidR="008F53FC" w:rsidRPr="008418AB">
              <w:rPr>
                <w:rStyle w:val="af3"/>
                <w:rFonts w:eastAsia="宋体"/>
                <w:b/>
                <w:noProof/>
                <w:lang w:val="en-US" w:eastAsia="zh-CN"/>
              </w:rPr>
              <w:t>Supplementary Fig. S12.</w:t>
            </w:r>
            <w:r w:rsidR="008F53FC" w:rsidRPr="008418AB">
              <w:rPr>
                <w:rStyle w:val="af3"/>
                <w:rFonts w:eastAsia="宋体"/>
                <w:noProof/>
                <w:lang w:val="en-US" w:eastAsia="zh-CN"/>
              </w:rPr>
              <w:t xml:space="preserve"> Polarization curve of </w:t>
            </w:r>
            <w:r w:rsidR="008F53FC" w:rsidRPr="008418AB">
              <w:rPr>
                <w:rStyle w:val="af3"/>
                <w:rFonts w:eastAsia="宋体"/>
                <w:noProof/>
                <w:lang w:eastAsia="zh-CN"/>
              </w:rPr>
              <w:t>the SCE reference electrode calibrated against RHE in H</w:t>
            </w:r>
            <w:r w:rsidR="008F53FC" w:rsidRPr="008418AB">
              <w:rPr>
                <w:rStyle w:val="af3"/>
                <w:rFonts w:eastAsia="宋体"/>
                <w:noProof/>
                <w:vertAlign w:val="subscript"/>
                <w:lang w:eastAsia="zh-CN"/>
              </w:rPr>
              <w:t>2</w:t>
            </w:r>
            <w:r w:rsidR="008F53FC" w:rsidRPr="008418AB">
              <w:rPr>
                <w:rStyle w:val="af3"/>
                <w:rFonts w:eastAsia="宋体"/>
                <w:noProof/>
                <w:lang w:eastAsia="zh-CN"/>
              </w:rPr>
              <w:t>-saturated 0.1 M KOH electrolyte used for ORR measurements.</w:t>
            </w:r>
            <w:r w:rsidR="008F53FC">
              <w:rPr>
                <w:noProof/>
                <w:webHidden/>
              </w:rPr>
              <w:tab/>
            </w:r>
            <w:r w:rsidR="008F53FC">
              <w:rPr>
                <w:noProof/>
                <w:webHidden/>
              </w:rPr>
              <w:fldChar w:fldCharType="begin"/>
            </w:r>
            <w:r w:rsidR="008F53FC">
              <w:rPr>
                <w:noProof/>
                <w:webHidden/>
              </w:rPr>
              <w:instrText xml:space="preserve"> PAGEREF _Toc81424278 \h </w:instrText>
            </w:r>
            <w:r w:rsidR="008F53FC">
              <w:rPr>
                <w:noProof/>
                <w:webHidden/>
              </w:rPr>
            </w:r>
            <w:r w:rsidR="008F53FC">
              <w:rPr>
                <w:noProof/>
                <w:webHidden/>
              </w:rPr>
              <w:fldChar w:fldCharType="separate"/>
            </w:r>
            <w:r w:rsidR="008F53FC">
              <w:rPr>
                <w:noProof/>
                <w:webHidden/>
              </w:rPr>
              <w:t>22</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79" w:history="1">
            <w:r w:rsidR="008F53FC" w:rsidRPr="008418AB">
              <w:rPr>
                <w:rStyle w:val="af3"/>
                <w:rFonts w:eastAsia="宋体"/>
                <w:b/>
                <w:noProof/>
                <w:lang w:val="en-US" w:eastAsia="zh-CN"/>
              </w:rPr>
              <w:t>Supplementary Fig. S13.</w:t>
            </w:r>
            <w:r w:rsidR="008F53FC" w:rsidRPr="008418AB">
              <w:rPr>
                <w:rStyle w:val="af3"/>
                <w:rFonts w:eastAsia="宋体"/>
                <w:noProof/>
                <w:lang w:val="en-US" w:eastAsia="zh-CN"/>
              </w:rPr>
              <w:t xml:space="preserve"> a, </w:t>
            </w:r>
            <w:r w:rsidR="008F53FC" w:rsidRPr="008418AB">
              <w:rPr>
                <w:rStyle w:val="af3"/>
                <w:noProof/>
              </w:rPr>
              <w:t>Copper UPD in 0.5 M H</w:t>
            </w:r>
            <w:r w:rsidR="008F53FC" w:rsidRPr="008418AB">
              <w:rPr>
                <w:rStyle w:val="af3"/>
                <w:noProof/>
                <w:vertAlign w:val="subscript"/>
              </w:rPr>
              <w:t>2</w:t>
            </w:r>
            <w:r w:rsidR="008F53FC" w:rsidRPr="008418AB">
              <w:rPr>
                <w:rStyle w:val="af3"/>
                <w:noProof/>
              </w:rPr>
              <w:t>SO</w:t>
            </w:r>
            <w:r w:rsidR="008F53FC" w:rsidRPr="008418AB">
              <w:rPr>
                <w:rStyle w:val="af3"/>
                <w:noProof/>
                <w:vertAlign w:val="subscript"/>
              </w:rPr>
              <w:t>4</w:t>
            </w:r>
            <w:r w:rsidR="008F53FC" w:rsidRPr="008418AB">
              <w:rPr>
                <w:rStyle w:val="af3"/>
                <w:noProof/>
              </w:rPr>
              <w:t xml:space="preserve"> in the (I) absence and (II-VI) presence of 5 mM CuSO</w:t>
            </w:r>
            <w:r w:rsidR="008F53FC" w:rsidRPr="008418AB">
              <w:rPr>
                <w:rStyle w:val="af3"/>
                <w:noProof/>
                <w:vertAlign w:val="subscript"/>
              </w:rPr>
              <w:t>4</w:t>
            </w:r>
            <w:r w:rsidR="008F53FC" w:rsidRPr="008418AB">
              <w:rPr>
                <w:rStyle w:val="af3"/>
                <w:noProof/>
              </w:rPr>
              <w:t xml:space="preserve"> on </w:t>
            </w:r>
            <w:r w:rsidR="008F53FC" w:rsidRPr="008418AB">
              <w:rPr>
                <w:rStyle w:val="af3"/>
                <w:rFonts w:eastAsia="宋体"/>
                <w:noProof/>
                <w:lang w:eastAsia="zh-CN"/>
              </w:rPr>
              <w:t>Ru–Cl–N SAC</w:t>
            </w:r>
            <w:r w:rsidR="008F53FC" w:rsidRPr="008418AB">
              <w:rPr>
                <w:rStyle w:val="af3"/>
                <w:noProof/>
              </w:rPr>
              <w:t xml:space="preserve">. For II-VI, the electrode was polarized at 0.22, 0.23, 0.24, 0.25 and 0.26 V for 100 s to form the UPD layers, respectively. </w:t>
            </w:r>
            <w:r w:rsidR="008F53FC" w:rsidRPr="008418AB">
              <w:rPr>
                <w:rStyle w:val="af3"/>
                <w:b/>
                <w:bCs/>
                <w:noProof/>
              </w:rPr>
              <w:t>b</w:t>
            </w:r>
            <w:r w:rsidR="008F53FC" w:rsidRPr="008418AB">
              <w:rPr>
                <w:rStyle w:val="af3"/>
                <w:noProof/>
              </w:rPr>
              <w:t>, Copper UPD in 0.5 M H</w:t>
            </w:r>
            <w:r w:rsidR="008F53FC" w:rsidRPr="008418AB">
              <w:rPr>
                <w:rStyle w:val="af3"/>
                <w:noProof/>
                <w:vertAlign w:val="subscript"/>
              </w:rPr>
              <w:t>2</w:t>
            </w:r>
            <w:r w:rsidR="008F53FC" w:rsidRPr="008418AB">
              <w:rPr>
                <w:rStyle w:val="af3"/>
                <w:noProof/>
              </w:rPr>
              <w:t>SO</w:t>
            </w:r>
            <w:r w:rsidR="008F53FC" w:rsidRPr="008418AB">
              <w:rPr>
                <w:rStyle w:val="af3"/>
                <w:noProof/>
                <w:vertAlign w:val="subscript"/>
              </w:rPr>
              <w:t>4</w:t>
            </w:r>
            <w:r w:rsidR="008F53FC" w:rsidRPr="008418AB">
              <w:rPr>
                <w:rStyle w:val="af3"/>
                <w:noProof/>
              </w:rPr>
              <w:t xml:space="preserve"> in the (I, II) absence and (III) presence of 5 mM CuSO</w:t>
            </w:r>
            <w:r w:rsidR="008F53FC" w:rsidRPr="008418AB">
              <w:rPr>
                <w:rStyle w:val="af3"/>
                <w:noProof/>
                <w:vertAlign w:val="subscript"/>
              </w:rPr>
              <w:t>4</w:t>
            </w:r>
            <w:r w:rsidR="008F53FC" w:rsidRPr="008418AB">
              <w:rPr>
                <w:rStyle w:val="af3"/>
                <w:noProof/>
              </w:rPr>
              <w:t xml:space="preserve"> on </w:t>
            </w:r>
            <w:r w:rsidR="008F53FC" w:rsidRPr="008418AB">
              <w:rPr>
                <w:rStyle w:val="af3"/>
                <w:rFonts w:eastAsia="宋体"/>
                <w:noProof/>
                <w:lang w:eastAsia="zh-CN"/>
              </w:rPr>
              <w:t>Ru–Cl–N SAC</w:t>
            </w:r>
            <w:r w:rsidR="008F53FC" w:rsidRPr="008418AB">
              <w:rPr>
                <w:rStyle w:val="af3"/>
                <w:noProof/>
              </w:rPr>
              <w:t xml:space="preserve">. For II and III, the electrode was polarized at 0.26 V for 100 s to form the UPD layer. </w:t>
            </w:r>
            <w:r w:rsidR="008F53FC" w:rsidRPr="008418AB">
              <w:rPr>
                <w:rStyle w:val="af3"/>
                <w:b/>
                <w:bCs/>
                <w:noProof/>
              </w:rPr>
              <w:t>c</w:t>
            </w:r>
            <w:r w:rsidR="008F53FC" w:rsidRPr="008418AB">
              <w:rPr>
                <w:rStyle w:val="af3"/>
                <w:noProof/>
              </w:rPr>
              <w:t>, Copper UPD in 0.5 M H</w:t>
            </w:r>
            <w:r w:rsidR="008F53FC" w:rsidRPr="008418AB">
              <w:rPr>
                <w:rStyle w:val="af3"/>
                <w:noProof/>
                <w:vertAlign w:val="subscript"/>
              </w:rPr>
              <w:t>2</w:t>
            </w:r>
            <w:r w:rsidR="008F53FC" w:rsidRPr="008418AB">
              <w:rPr>
                <w:rStyle w:val="af3"/>
                <w:noProof/>
              </w:rPr>
              <w:t>SO</w:t>
            </w:r>
            <w:r w:rsidR="008F53FC" w:rsidRPr="008418AB">
              <w:rPr>
                <w:rStyle w:val="af3"/>
                <w:noProof/>
                <w:vertAlign w:val="subscript"/>
              </w:rPr>
              <w:t>4</w:t>
            </w:r>
            <w:r w:rsidR="008F53FC" w:rsidRPr="008418AB">
              <w:rPr>
                <w:rStyle w:val="af3"/>
                <w:noProof/>
              </w:rPr>
              <w:t xml:space="preserve"> in the (I, II) absence and (III) presence of 5 mM CuSO</w:t>
            </w:r>
            <w:r w:rsidR="008F53FC" w:rsidRPr="008418AB">
              <w:rPr>
                <w:rStyle w:val="af3"/>
                <w:noProof/>
                <w:vertAlign w:val="subscript"/>
              </w:rPr>
              <w:t>4</w:t>
            </w:r>
            <w:r w:rsidR="008F53FC" w:rsidRPr="008418AB">
              <w:rPr>
                <w:rStyle w:val="af3"/>
                <w:noProof/>
              </w:rPr>
              <w:t xml:space="preserve"> on Pt/C. For II-V, the electrode was polarized at 0.23, 0.24, 0.25 and 0.26 V for 100 s to form the UPD layers, respectively. </w:t>
            </w:r>
            <w:r w:rsidR="008F53FC" w:rsidRPr="008418AB">
              <w:rPr>
                <w:rStyle w:val="af3"/>
                <w:b/>
                <w:bCs/>
                <w:noProof/>
              </w:rPr>
              <w:t xml:space="preserve">d, </w:t>
            </w:r>
            <w:r w:rsidR="008F53FC" w:rsidRPr="008418AB">
              <w:rPr>
                <w:rStyle w:val="af3"/>
                <w:noProof/>
              </w:rPr>
              <w:t>Copper UPD in 0.5 M H</w:t>
            </w:r>
            <w:r w:rsidR="008F53FC" w:rsidRPr="008418AB">
              <w:rPr>
                <w:rStyle w:val="af3"/>
                <w:noProof/>
                <w:vertAlign w:val="subscript"/>
              </w:rPr>
              <w:t>2</w:t>
            </w:r>
            <w:r w:rsidR="008F53FC" w:rsidRPr="008418AB">
              <w:rPr>
                <w:rStyle w:val="af3"/>
                <w:noProof/>
              </w:rPr>
              <w:t>SO</w:t>
            </w:r>
            <w:r w:rsidR="008F53FC" w:rsidRPr="008418AB">
              <w:rPr>
                <w:rStyle w:val="af3"/>
                <w:noProof/>
                <w:vertAlign w:val="subscript"/>
              </w:rPr>
              <w:t>4</w:t>
            </w:r>
            <w:r w:rsidR="008F53FC" w:rsidRPr="008418AB">
              <w:rPr>
                <w:rStyle w:val="af3"/>
                <w:noProof/>
              </w:rPr>
              <w:t xml:space="preserve"> in the (I, II) absence and (III) presence of 5 mM CuSO</w:t>
            </w:r>
            <w:r w:rsidR="008F53FC" w:rsidRPr="008418AB">
              <w:rPr>
                <w:rStyle w:val="af3"/>
                <w:noProof/>
                <w:vertAlign w:val="subscript"/>
              </w:rPr>
              <w:t>4</w:t>
            </w:r>
            <w:r w:rsidR="008F53FC" w:rsidRPr="008418AB">
              <w:rPr>
                <w:rStyle w:val="af3"/>
                <w:noProof/>
              </w:rPr>
              <w:t xml:space="preserve"> on </w:t>
            </w:r>
            <w:r w:rsidR="008F53FC" w:rsidRPr="008418AB">
              <w:rPr>
                <w:rStyle w:val="af3"/>
                <w:rFonts w:eastAsia="宋体"/>
                <w:noProof/>
                <w:lang w:eastAsia="zh-CN"/>
              </w:rPr>
              <w:t>Pt/C</w:t>
            </w:r>
            <w:r w:rsidR="008F53FC" w:rsidRPr="008418AB">
              <w:rPr>
                <w:rStyle w:val="af3"/>
                <w:noProof/>
              </w:rPr>
              <w:t>. For II and III, the electrode was polarized at 0.26 V for 100 s to form the UPD layer.. Scan rate: 10 mV s</w:t>
            </w:r>
            <w:r w:rsidR="008F53FC" w:rsidRPr="008418AB">
              <w:rPr>
                <w:rStyle w:val="af3"/>
                <w:rFonts w:hint="eastAsia"/>
                <w:noProof/>
                <w:vertAlign w:val="superscript"/>
              </w:rPr>
              <w:sym w:font="Symbol" w:char="F02D"/>
            </w:r>
            <w:r w:rsidR="008F53FC" w:rsidRPr="008418AB">
              <w:rPr>
                <w:rStyle w:val="af3"/>
                <w:noProof/>
                <w:vertAlign w:val="superscript"/>
              </w:rPr>
              <w:t>1</w:t>
            </w:r>
            <w:r w:rsidR="008F53FC" w:rsidRPr="008418AB">
              <w:rPr>
                <w:rStyle w:val="af3"/>
                <w:noProof/>
              </w:rPr>
              <w:t>.</w:t>
            </w:r>
            <w:r w:rsidR="008F53FC">
              <w:rPr>
                <w:noProof/>
                <w:webHidden/>
              </w:rPr>
              <w:tab/>
            </w:r>
            <w:r w:rsidR="008F53FC">
              <w:rPr>
                <w:noProof/>
                <w:webHidden/>
              </w:rPr>
              <w:fldChar w:fldCharType="begin"/>
            </w:r>
            <w:r w:rsidR="008F53FC">
              <w:rPr>
                <w:noProof/>
                <w:webHidden/>
              </w:rPr>
              <w:instrText xml:space="preserve"> PAGEREF _Toc81424279 \h </w:instrText>
            </w:r>
            <w:r w:rsidR="008F53FC">
              <w:rPr>
                <w:noProof/>
                <w:webHidden/>
              </w:rPr>
            </w:r>
            <w:r w:rsidR="008F53FC">
              <w:rPr>
                <w:noProof/>
                <w:webHidden/>
              </w:rPr>
              <w:fldChar w:fldCharType="separate"/>
            </w:r>
            <w:r w:rsidR="008F53FC">
              <w:rPr>
                <w:noProof/>
                <w:webHidden/>
              </w:rPr>
              <w:t>23</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80" w:history="1">
            <w:r w:rsidR="008F53FC" w:rsidRPr="008418AB">
              <w:rPr>
                <w:rStyle w:val="af3"/>
                <w:rFonts w:eastAsia="宋体"/>
                <w:b/>
                <w:noProof/>
                <w:lang w:val="en-US" w:eastAsia="zh-CN"/>
              </w:rPr>
              <w:t>Supplementary Fig. S14.</w:t>
            </w:r>
            <w:r w:rsidR="008F53FC" w:rsidRPr="008418AB">
              <w:rPr>
                <w:rStyle w:val="af3"/>
                <w:rFonts w:eastAsia="宋体"/>
                <w:noProof/>
                <w:lang w:val="en-US" w:eastAsia="zh-CN"/>
              </w:rPr>
              <w:t xml:space="preserve"> </w:t>
            </w:r>
            <w:r w:rsidR="008F53FC" w:rsidRPr="008418AB">
              <w:rPr>
                <w:rStyle w:val="af3"/>
                <w:rFonts w:eastAsia="宋体"/>
                <w:noProof/>
                <w:lang w:eastAsia="zh-CN"/>
              </w:rPr>
              <w:t xml:space="preserve">Comparison of TOF values of the Ru–Cl–N SAC and Pt/C </w:t>
            </w:r>
            <w:r w:rsidR="008F53FC" w:rsidRPr="008418AB">
              <w:rPr>
                <w:rStyle w:val="af3"/>
                <w:noProof/>
              </w:rPr>
              <w:t>with other recently reported HER catalysts in alkaline condition.</w:t>
            </w:r>
            <w:r w:rsidR="008F53FC">
              <w:rPr>
                <w:noProof/>
                <w:webHidden/>
              </w:rPr>
              <w:tab/>
            </w:r>
            <w:r w:rsidR="008F53FC">
              <w:rPr>
                <w:noProof/>
                <w:webHidden/>
              </w:rPr>
              <w:fldChar w:fldCharType="begin"/>
            </w:r>
            <w:r w:rsidR="008F53FC">
              <w:rPr>
                <w:noProof/>
                <w:webHidden/>
              </w:rPr>
              <w:instrText xml:space="preserve"> PAGEREF _Toc81424280 \h </w:instrText>
            </w:r>
            <w:r w:rsidR="008F53FC">
              <w:rPr>
                <w:noProof/>
                <w:webHidden/>
              </w:rPr>
            </w:r>
            <w:r w:rsidR="008F53FC">
              <w:rPr>
                <w:noProof/>
                <w:webHidden/>
              </w:rPr>
              <w:fldChar w:fldCharType="separate"/>
            </w:r>
            <w:r w:rsidR="008F53FC">
              <w:rPr>
                <w:noProof/>
                <w:webHidden/>
              </w:rPr>
              <w:t>25</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81" w:history="1">
            <w:r w:rsidR="008F53FC" w:rsidRPr="008418AB">
              <w:rPr>
                <w:rStyle w:val="af3"/>
                <w:rFonts w:eastAsia="宋体"/>
                <w:b/>
                <w:noProof/>
                <w:lang w:val="en-US" w:eastAsia="zh-CN"/>
              </w:rPr>
              <w:t>Supplementary Fig. S15</w:t>
            </w:r>
            <w:r w:rsidR="008F53FC" w:rsidRPr="008418AB">
              <w:rPr>
                <w:rStyle w:val="af3"/>
                <w:rFonts w:eastAsia="宋体"/>
                <w:noProof/>
                <w:lang w:val="en-US" w:eastAsia="zh-CN"/>
              </w:rPr>
              <w:t>. CV curves of (a) Pt/C, (b) RuN</w:t>
            </w:r>
            <w:r w:rsidR="008F53FC" w:rsidRPr="008418AB">
              <w:rPr>
                <w:rStyle w:val="af3"/>
                <w:rFonts w:eastAsia="宋体"/>
                <w:noProof/>
                <w:vertAlign w:val="subscript"/>
                <w:lang w:val="en-US" w:eastAsia="zh-CN"/>
              </w:rPr>
              <w:t>4</w:t>
            </w:r>
            <w:r w:rsidR="008F53FC" w:rsidRPr="008418AB">
              <w:rPr>
                <w:rStyle w:val="af3"/>
                <w:rFonts w:eastAsia="宋体"/>
                <w:noProof/>
                <w:lang w:val="en-US" w:eastAsia="zh-CN"/>
              </w:rPr>
              <w:t xml:space="preserve"> SAC, (c) </w:t>
            </w:r>
            <w:r w:rsidR="008F53FC" w:rsidRPr="008418AB">
              <w:rPr>
                <w:rStyle w:val="af3"/>
                <w:rFonts w:eastAsia="宋体"/>
                <w:noProof/>
                <w:lang w:eastAsia="zh-CN"/>
              </w:rPr>
              <w:t>Ru–Cl–N SAC and (d) NC scanning at a rate of 2, 4, 6, 8, 10 and 12 mV s</w:t>
            </w:r>
            <w:r w:rsidR="008F53FC" w:rsidRPr="008418AB">
              <w:rPr>
                <w:rStyle w:val="af3"/>
                <w:rFonts w:eastAsia="宋体"/>
                <w:noProof/>
                <w:vertAlign w:val="superscript"/>
                <w:lang w:eastAsia="zh-CN"/>
              </w:rPr>
              <w:t>-1</w:t>
            </w:r>
            <w:r w:rsidR="008F53FC" w:rsidRPr="008418AB">
              <w:rPr>
                <w:rStyle w:val="af3"/>
                <w:rFonts w:eastAsia="宋体"/>
                <w:noProof/>
                <w:lang w:eastAsia="zh-CN"/>
              </w:rPr>
              <w:t xml:space="preserve"> in 1 M KOH</w:t>
            </w:r>
            <w:r w:rsidR="008F53FC" w:rsidRPr="008418AB">
              <w:rPr>
                <w:rStyle w:val="af3"/>
                <w:rFonts w:eastAsia="宋体"/>
                <w:noProof/>
                <w:lang w:val="en-US" w:eastAsia="zh-CN"/>
              </w:rPr>
              <w:t>.</w:t>
            </w:r>
            <w:r w:rsidR="008F53FC">
              <w:rPr>
                <w:noProof/>
                <w:webHidden/>
              </w:rPr>
              <w:tab/>
            </w:r>
            <w:r w:rsidR="008F53FC">
              <w:rPr>
                <w:noProof/>
                <w:webHidden/>
              </w:rPr>
              <w:fldChar w:fldCharType="begin"/>
            </w:r>
            <w:r w:rsidR="008F53FC">
              <w:rPr>
                <w:noProof/>
                <w:webHidden/>
              </w:rPr>
              <w:instrText xml:space="preserve"> PAGEREF _Toc81424281 \h </w:instrText>
            </w:r>
            <w:r w:rsidR="008F53FC">
              <w:rPr>
                <w:noProof/>
                <w:webHidden/>
              </w:rPr>
            </w:r>
            <w:r w:rsidR="008F53FC">
              <w:rPr>
                <w:noProof/>
                <w:webHidden/>
              </w:rPr>
              <w:fldChar w:fldCharType="separate"/>
            </w:r>
            <w:r w:rsidR="008F53FC">
              <w:rPr>
                <w:noProof/>
                <w:webHidden/>
              </w:rPr>
              <w:t>26</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82" w:history="1">
            <w:r w:rsidR="008F53FC" w:rsidRPr="008418AB">
              <w:rPr>
                <w:rStyle w:val="af3"/>
                <w:rFonts w:eastAsia="宋体"/>
                <w:b/>
                <w:noProof/>
                <w:lang w:val="en-US" w:eastAsia="zh-CN"/>
              </w:rPr>
              <w:t>Supplementary Fig. S16</w:t>
            </w:r>
            <w:r w:rsidR="008F53FC" w:rsidRPr="008418AB">
              <w:rPr>
                <w:rStyle w:val="af3"/>
                <w:rFonts w:eastAsia="宋体"/>
                <w:noProof/>
                <w:lang w:val="en-US" w:eastAsia="zh-CN"/>
              </w:rPr>
              <w:t xml:space="preserve">. </w:t>
            </w:r>
            <w:r w:rsidR="008F53FC" w:rsidRPr="008418AB">
              <w:rPr>
                <w:rStyle w:val="af3"/>
                <w:noProof/>
              </w:rPr>
              <w:t xml:space="preserve">Tafel slop of </w:t>
            </w:r>
            <w:r w:rsidR="008F53FC" w:rsidRPr="008418AB">
              <w:rPr>
                <w:rStyle w:val="af3"/>
                <w:rFonts w:eastAsia="宋体"/>
                <w:noProof/>
                <w:lang w:eastAsia="zh-CN"/>
              </w:rPr>
              <w:t>Ru–Cl–N SAC</w:t>
            </w:r>
            <w:r w:rsidR="008F53FC" w:rsidRPr="008418AB">
              <w:rPr>
                <w:rStyle w:val="af3"/>
                <w:noProof/>
              </w:rPr>
              <w:t xml:space="preserve"> (red), </w:t>
            </w:r>
            <w:r w:rsidR="008F53FC" w:rsidRPr="008418AB">
              <w:rPr>
                <w:rStyle w:val="af3"/>
                <w:rFonts w:eastAsia="宋体"/>
                <w:noProof/>
                <w:lang w:val="en-US" w:eastAsia="zh-CN"/>
              </w:rPr>
              <w:t>RuN</w:t>
            </w:r>
            <w:r w:rsidR="008F53FC" w:rsidRPr="008418AB">
              <w:rPr>
                <w:rStyle w:val="af3"/>
                <w:rFonts w:eastAsia="宋体"/>
                <w:noProof/>
                <w:vertAlign w:val="subscript"/>
                <w:lang w:val="en-US" w:eastAsia="zh-CN"/>
              </w:rPr>
              <w:t>4</w:t>
            </w:r>
            <w:r w:rsidR="008F53FC" w:rsidRPr="008418AB">
              <w:rPr>
                <w:rStyle w:val="af3"/>
                <w:rFonts w:eastAsia="宋体"/>
                <w:noProof/>
                <w:lang w:val="en-US" w:eastAsia="zh-CN"/>
              </w:rPr>
              <w:t xml:space="preserve"> SAC (light blue), NC (dark blue)</w:t>
            </w:r>
            <w:r w:rsidR="008F53FC" w:rsidRPr="008418AB">
              <w:rPr>
                <w:rStyle w:val="af3"/>
                <w:noProof/>
              </w:rPr>
              <w:t xml:space="preserve"> and IrO</w:t>
            </w:r>
            <w:r w:rsidR="008F53FC" w:rsidRPr="008418AB">
              <w:rPr>
                <w:rStyle w:val="af3"/>
                <w:noProof/>
                <w:vertAlign w:val="subscript"/>
              </w:rPr>
              <w:t>2</w:t>
            </w:r>
            <w:r w:rsidR="008F53FC" w:rsidRPr="008418AB">
              <w:rPr>
                <w:rStyle w:val="af3"/>
                <w:noProof/>
              </w:rPr>
              <w:t xml:space="preserve"> (purple).</w:t>
            </w:r>
            <w:r w:rsidR="008F53FC">
              <w:rPr>
                <w:noProof/>
                <w:webHidden/>
              </w:rPr>
              <w:tab/>
            </w:r>
            <w:r w:rsidR="008F53FC">
              <w:rPr>
                <w:noProof/>
                <w:webHidden/>
              </w:rPr>
              <w:fldChar w:fldCharType="begin"/>
            </w:r>
            <w:r w:rsidR="008F53FC">
              <w:rPr>
                <w:noProof/>
                <w:webHidden/>
              </w:rPr>
              <w:instrText xml:space="preserve"> PAGEREF _Toc81424282 \h </w:instrText>
            </w:r>
            <w:r w:rsidR="008F53FC">
              <w:rPr>
                <w:noProof/>
                <w:webHidden/>
              </w:rPr>
            </w:r>
            <w:r w:rsidR="008F53FC">
              <w:rPr>
                <w:noProof/>
                <w:webHidden/>
              </w:rPr>
              <w:fldChar w:fldCharType="separate"/>
            </w:r>
            <w:r w:rsidR="008F53FC">
              <w:rPr>
                <w:noProof/>
                <w:webHidden/>
              </w:rPr>
              <w:t>27</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83" w:history="1">
            <w:r w:rsidR="008F53FC" w:rsidRPr="008418AB">
              <w:rPr>
                <w:rStyle w:val="af3"/>
                <w:rFonts w:eastAsia="宋体"/>
                <w:b/>
                <w:noProof/>
                <w:lang w:val="en-US" w:eastAsia="zh-CN"/>
              </w:rPr>
              <w:t>Supplementary Fig. S17.</w:t>
            </w:r>
            <w:r w:rsidR="008F53FC" w:rsidRPr="008418AB">
              <w:rPr>
                <w:rStyle w:val="af3"/>
                <w:rFonts w:eastAsia="宋体"/>
                <w:noProof/>
                <w:lang w:val="en-US" w:eastAsia="zh-CN"/>
              </w:rPr>
              <w:t xml:space="preserve"> </w:t>
            </w:r>
            <w:r w:rsidR="008F53FC" w:rsidRPr="008418AB">
              <w:rPr>
                <w:rStyle w:val="af3"/>
                <w:rFonts w:eastAsia="宋体"/>
                <w:noProof/>
                <w:lang w:eastAsia="zh-CN"/>
              </w:rPr>
              <w:t xml:space="preserve">Comparison of TOF values of the Ru–Cl–N SAC </w:t>
            </w:r>
            <w:r w:rsidR="008F53FC" w:rsidRPr="008418AB">
              <w:rPr>
                <w:rStyle w:val="af3"/>
                <w:noProof/>
              </w:rPr>
              <w:t>with other recently reported OER catalysts in alkaline condition.</w:t>
            </w:r>
            <w:r w:rsidR="008F53FC">
              <w:rPr>
                <w:noProof/>
                <w:webHidden/>
              </w:rPr>
              <w:tab/>
            </w:r>
            <w:r w:rsidR="008F53FC">
              <w:rPr>
                <w:noProof/>
                <w:webHidden/>
              </w:rPr>
              <w:fldChar w:fldCharType="begin"/>
            </w:r>
            <w:r w:rsidR="008F53FC">
              <w:rPr>
                <w:noProof/>
                <w:webHidden/>
              </w:rPr>
              <w:instrText xml:space="preserve"> PAGEREF _Toc81424283 \h </w:instrText>
            </w:r>
            <w:r w:rsidR="008F53FC">
              <w:rPr>
                <w:noProof/>
                <w:webHidden/>
              </w:rPr>
            </w:r>
            <w:r w:rsidR="008F53FC">
              <w:rPr>
                <w:noProof/>
                <w:webHidden/>
              </w:rPr>
              <w:fldChar w:fldCharType="separate"/>
            </w:r>
            <w:r w:rsidR="008F53FC">
              <w:rPr>
                <w:noProof/>
                <w:webHidden/>
              </w:rPr>
              <w:t>28</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84" w:history="1">
            <w:r w:rsidR="008F53FC" w:rsidRPr="008418AB">
              <w:rPr>
                <w:rStyle w:val="af3"/>
                <w:rFonts w:eastAsia="宋体"/>
                <w:b/>
                <w:noProof/>
                <w:lang w:val="en-US" w:eastAsia="zh-CN"/>
              </w:rPr>
              <w:t>Supplementary Fig. S18</w:t>
            </w:r>
            <w:r w:rsidR="008F53FC" w:rsidRPr="008418AB">
              <w:rPr>
                <w:rStyle w:val="af3"/>
                <w:rFonts w:eastAsia="宋体"/>
                <w:noProof/>
                <w:lang w:val="en-US" w:eastAsia="zh-CN"/>
              </w:rPr>
              <w:t xml:space="preserve">. </w:t>
            </w:r>
            <w:r w:rsidR="008F53FC" w:rsidRPr="008418AB">
              <w:rPr>
                <w:rStyle w:val="af3"/>
                <w:noProof/>
              </w:rPr>
              <w:t xml:space="preserve">Nyquist plots of </w:t>
            </w:r>
            <w:r w:rsidR="008F53FC" w:rsidRPr="008418AB">
              <w:rPr>
                <w:rStyle w:val="af3"/>
                <w:rFonts w:eastAsia="宋体"/>
                <w:noProof/>
                <w:lang w:eastAsia="zh-CN"/>
              </w:rPr>
              <w:t>Ru–Cl–N SAC</w:t>
            </w:r>
            <w:r w:rsidR="008F53FC" w:rsidRPr="008418AB">
              <w:rPr>
                <w:rStyle w:val="af3"/>
                <w:noProof/>
              </w:rPr>
              <w:t xml:space="preserve"> (red), </w:t>
            </w:r>
            <w:r w:rsidR="008F53FC" w:rsidRPr="008418AB">
              <w:rPr>
                <w:rStyle w:val="af3"/>
                <w:rFonts w:eastAsia="宋体"/>
                <w:noProof/>
                <w:lang w:val="en-US" w:eastAsia="zh-CN"/>
              </w:rPr>
              <w:t>RuN</w:t>
            </w:r>
            <w:r w:rsidR="008F53FC" w:rsidRPr="008418AB">
              <w:rPr>
                <w:rStyle w:val="af3"/>
                <w:rFonts w:eastAsia="宋体"/>
                <w:noProof/>
                <w:vertAlign w:val="subscript"/>
                <w:lang w:val="en-US" w:eastAsia="zh-CN"/>
              </w:rPr>
              <w:t>4</w:t>
            </w:r>
            <w:r w:rsidR="008F53FC" w:rsidRPr="008418AB">
              <w:rPr>
                <w:rStyle w:val="af3"/>
                <w:rFonts w:eastAsia="宋体"/>
                <w:noProof/>
                <w:lang w:val="en-US" w:eastAsia="zh-CN"/>
              </w:rPr>
              <w:t xml:space="preserve"> SAC (light blue), NC (dark blue)</w:t>
            </w:r>
            <w:r w:rsidR="008F53FC" w:rsidRPr="008418AB">
              <w:rPr>
                <w:rStyle w:val="af3"/>
                <w:noProof/>
              </w:rPr>
              <w:t xml:space="preserve"> and IrO</w:t>
            </w:r>
            <w:r w:rsidR="008F53FC" w:rsidRPr="008418AB">
              <w:rPr>
                <w:rStyle w:val="af3"/>
                <w:noProof/>
                <w:vertAlign w:val="subscript"/>
              </w:rPr>
              <w:t>2</w:t>
            </w:r>
            <w:r w:rsidR="008F53FC" w:rsidRPr="008418AB">
              <w:rPr>
                <w:rStyle w:val="af3"/>
                <w:noProof/>
              </w:rPr>
              <w:t xml:space="preserve"> (purple).</w:t>
            </w:r>
            <w:r w:rsidR="008F53FC">
              <w:rPr>
                <w:noProof/>
                <w:webHidden/>
              </w:rPr>
              <w:tab/>
            </w:r>
            <w:r w:rsidR="008F53FC">
              <w:rPr>
                <w:noProof/>
                <w:webHidden/>
              </w:rPr>
              <w:fldChar w:fldCharType="begin"/>
            </w:r>
            <w:r w:rsidR="008F53FC">
              <w:rPr>
                <w:noProof/>
                <w:webHidden/>
              </w:rPr>
              <w:instrText xml:space="preserve"> PAGEREF _Toc81424284 \h </w:instrText>
            </w:r>
            <w:r w:rsidR="008F53FC">
              <w:rPr>
                <w:noProof/>
                <w:webHidden/>
              </w:rPr>
            </w:r>
            <w:r w:rsidR="008F53FC">
              <w:rPr>
                <w:noProof/>
                <w:webHidden/>
              </w:rPr>
              <w:fldChar w:fldCharType="separate"/>
            </w:r>
            <w:r w:rsidR="008F53FC">
              <w:rPr>
                <w:noProof/>
                <w:webHidden/>
              </w:rPr>
              <w:t>29</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85" w:history="1">
            <w:r w:rsidR="008F53FC" w:rsidRPr="008418AB">
              <w:rPr>
                <w:rStyle w:val="af3"/>
                <w:rFonts w:eastAsia="宋体"/>
                <w:b/>
                <w:noProof/>
                <w:lang w:val="en-US" w:eastAsia="zh-CN"/>
              </w:rPr>
              <w:t>Supplementary Fig. S19</w:t>
            </w:r>
            <w:r w:rsidR="008F53FC" w:rsidRPr="008418AB">
              <w:rPr>
                <w:rStyle w:val="af3"/>
                <w:rFonts w:eastAsia="宋体"/>
                <w:noProof/>
                <w:lang w:val="en-US" w:eastAsia="zh-CN"/>
              </w:rPr>
              <w:t>. CV curves of (a) IrO</w:t>
            </w:r>
            <w:r w:rsidR="008F53FC" w:rsidRPr="008418AB">
              <w:rPr>
                <w:rStyle w:val="af3"/>
                <w:rFonts w:eastAsia="宋体"/>
                <w:noProof/>
                <w:vertAlign w:val="subscript"/>
                <w:lang w:val="en-US" w:eastAsia="zh-CN"/>
              </w:rPr>
              <w:t>2</w:t>
            </w:r>
            <w:r w:rsidR="008F53FC" w:rsidRPr="008418AB">
              <w:rPr>
                <w:rStyle w:val="af3"/>
                <w:rFonts w:eastAsia="宋体"/>
                <w:noProof/>
                <w:lang w:val="en-US" w:eastAsia="zh-CN"/>
              </w:rPr>
              <w:t>, (b) RuN</w:t>
            </w:r>
            <w:r w:rsidR="008F53FC" w:rsidRPr="008418AB">
              <w:rPr>
                <w:rStyle w:val="af3"/>
                <w:rFonts w:eastAsia="宋体"/>
                <w:noProof/>
                <w:vertAlign w:val="subscript"/>
                <w:lang w:val="en-US" w:eastAsia="zh-CN"/>
              </w:rPr>
              <w:t>4</w:t>
            </w:r>
            <w:r w:rsidR="008F53FC" w:rsidRPr="008418AB">
              <w:rPr>
                <w:rStyle w:val="af3"/>
                <w:rFonts w:eastAsia="宋体"/>
                <w:noProof/>
                <w:lang w:val="en-US" w:eastAsia="zh-CN"/>
              </w:rPr>
              <w:t xml:space="preserve"> SAC, (c) </w:t>
            </w:r>
            <w:r w:rsidR="008F53FC" w:rsidRPr="008418AB">
              <w:rPr>
                <w:rStyle w:val="af3"/>
                <w:rFonts w:eastAsia="宋体"/>
                <w:noProof/>
                <w:lang w:eastAsia="zh-CN"/>
              </w:rPr>
              <w:t xml:space="preserve">Ru–Cl–N SAC, (d) NC and (e) the correspoding </w:t>
            </w:r>
            <w:r w:rsidR="008F53FC" w:rsidRPr="008418AB">
              <w:rPr>
                <w:rStyle w:val="af3"/>
                <w:noProof/>
              </w:rPr>
              <w:t>current density difference (</w:t>
            </w:r>
            <w:r w:rsidR="008F53FC" w:rsidRPr="008418AB">
              <w:rPr>
                <w:rStyle w:val="af3"/>
                <w:noProof/>
              </w:rPr>
              <w:sym w:font="Symbol" w:char="F044"/>
            </w:r>
            <w:r w:rsidR="008F53FC" w:rsidRPr="008418AB">
              <w:rPr>
                <w:rStyle w:val="af3"/>
                <w:noProof/>
              </w:rPr>
              <w:t>j) against scan rate</w:t>
            </w:r>
            <w:r w:rsidR="008F53FC" w:rsidRPr="008418AB">
              <w:rPr>
                <w:rStyle w:val="af3"/>
                <w:rFonts w:eastAsia="宋体"/>
                <w:noProof/>
                <w:lang w:eastAsia="zh-CN"/>
              </w:rPr>
              <w:t xml:space="preserve"> </w:t>
            </w:r>
            <w:r w:rsidR="008F53FC" w:rsidRPr="008418AB">
              <w:rPr>
                <w:rStyle w:val="af3"/>
                <w:noProof/>
              </w:rPr>
              <w:t>plots</w:t>
            </w:r>
            <w:r w:rsidR="008F53FC" w:rsidRPr="008418AB">
              <w:rPr>
                <w:rStyle w:val="af3"/>
                <w:rFonts w:eastAsia="宋体"/>
                <w:noProof/>
                <w:lang w:eastAsia="zh-CN"/>
              </w:rPr>
              <w:t xml:space="preserve"> scanning at a rate of 2, 4, 6, 8, 10 and 12 mV s</w:t>
            </w:r>
            <w:r w:rsidR="008F53FC" w:rsidRPr="008418AB">
              <w:rPr>
                <w:rStyle w:val="af3"/>
                <w:rFonts w:eastAsia="宋体"/>
                <w:noProof/>
                <w:vertAlign w:val="superscript"/>
                <w:lang w:eastAsia="zh-CN"/>
              </w:rPr>
              <w:t>-1</w:t>
            </w:r>
            <w:r w:rsidR="008F53FC" w:rsidRPr="008418AB">
              <w:rPr>
                <w:rStyle w:val="af3"/>
                <w:rFonts w:eastAsia="宋体"/>
                <w:noProof/>
                <w:lang w:eastAsia="zh-CN"/>
              </w:rPr>
              <w:t xml:space="preserve"> in 1 M KOH</w:t>
            </w:r>
            <w:r w:rsidR="008F53FC" w:rsidRPr="008418AB">
              <w:rPr>
                <w:rStyle w:val="af3"/>
                <w:rFonts w:eastAsia="宋体"/>
                <w:noProof/>
                <w:lang w:val="en-US" w:eastAsia="zh-CN"/>
              </w:rPr>
              <w:t>.</w:t>
            </w:r>
            <w:r w:rsidR="008F53FC">
              <w:rPr>
                <w:noProof/>
                <w:webHidden/>
              </w:rPr>
              <w:tab/>
            </w:r>
            <w:r w:rsidR="008F53FC">
              <w:rPr>
                <w:noProof/>
                <w:webHidden/>
              </w:rPr>
              <w:fldChar w:fldCharType="begin"/>
            </w:r>
            <w:r w:rsidR="008F53FC">
              <w:rPr>
                <w:noProof/>
                <w:webHidden/>
              </w:rPr>
              <w:instrText xml:space="preserve"> PAGEREF _Toc81424285 \h </w:instrText>
            </w:r>
            <w:r w:rsidR="008F53FC">
              <w:rPr>
                <w:noProof/>
                <w:webHidden/>
              </w:rPr>
            </w:r>
            <w:r w:rsidR="008F53FC">
              <w:rPr>
                <w:noProof/>
                <w:webHidden/>
              </w:rPr>
              <w:fldChar w:fldCharType="separate"/>
            </w:r>
            <w:r w:rsidR="008F53FC">
              <w:rPr>
                <w:noProof/>
                <w:webHidden/>
              </w:rPr>
              <w:t>30</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86" w:history="1">
            <w:r w:rsidR="008F53FC" w:rsidRPr="008418AB">
              <w:rPr>
                <w:rStyle w:val="af3"/>
                <w:rFonts w:eastAsia="宋体"/>
                <w:b/>
                <w:noProof/>
                <w:lang w:val="en-US" w:eastAsia="zh-CN"/>
              </w:rPr>
              <w:t>Supplementary Fig. S20</w:t>
            </w:r>
            <w:r w:rsidR="008F53FC" w:rsidRPr="008418AB">
              <w:rPr>
                <w:rStyle w:val="af3"/>
                <w:rFonts w:eastAsia="宋体"/>
                <w:noProof/>
                <w:lang w:val="en-US" w:eastAsia="zh-CN"/>
              </w:rPr>
              <w:t xml:space="preserve">. CV curves of </w:t>
            </w:r>
            <w:r w:rsidR="008F53FC" w:rsidRPr="008418AB">
              <w:rPr>
                <w:rStyle w:val="af3"/>
                <w:rFonts w:eastAsia="宋体"/>
                <w:noProof/>
                <w:lang w:eastAsia="zh-CN"/>
              </w:rPr>
              <w:t>Ru–Cl–N SAC</w:t>
            </w:r>
            <w:r w:rsidR="008F53FC" w:rsidRPr="008418AB">
              <w:rPr>
                <w:rStyle w:val="af3"/>
                <w:rFonts w:eastAsia="宋体"/>
                <w:noProof/>
                <w:lang w:val="en-US" w:eastAsia="zh-CN"/>
              </w:rPr>
              <w:t xml:space="preserve"> measured in the atmosphere of N</w:t>
            </w:r>
            <w:r w:rsidR="008F53FC" w:rsidRPr="008418AB">
              <w:rPr>
                <w:rStyle w:val="af3"/>
                <w:rFonts w:eastAsia="宋体"/>
                <w:noProof/>
                <w:vertAlign w:val="subscript"/>
                <w:lang w:val="en-US" w:eastAsia="zh-CN"/>
              </w:rPr>
              <w:t>2</w:t>
            </w:r>
            <w:r w:rsidR="008F53FC" w:rsidRPr="008418AB">
              <w:rPr>
                <w:rStyle w:val="af3"/>
                <w:rFonts w:eastAsia="宋体"/>
                <w:noProof/>
                <w:lang w:val="en-US" w:eastAsia="zh-CN"/>
              </w:rPr>
              <w:t xml:space="preserve"> (black) and O</w:t>
            </w:r>
            <w:r w:rsidR="008F53FC" w:rsidRPr="008418AB">
              <w:rPr>
                <w:rStyle w:val="af3"/>
                <w:rFonts w:eastAsia="宋体"/>
                <w:noProof/>
                <w:vertAlign w:val="subscript"/>
                <w:lang w:val="en-US" w:eastAsia="zh-CN"/>
              </w:rPr>
              <w:t>2</w:t>
            </w:r>
            <w:r w:rsidR="008F53FC" w:rsidRPr="008418AB">
              <w:rPr>
                <w:rStyle w:val="af3"/>
                <w:rFonts w:eastAsia="宋体"/>
                <w:noProof/>
                <w:lang w:val="en-US" w:eastAsia="zh-CN"/>
              </w:rPr>
              <w:t xml:space="preserve"> (red) under a scan rate of 50 mV s</w:t>
            </w:r>
            <w:r w:rsidR="008F53FC" w:rsidRPr="008418AB">
              <w:rPr>
                <w:rStyle w:val="af3"/>
                <w:rFonts w:eastAsia="宋体"/>
                <w:noProof/>
                <w:vertAlign w:val="superscript"/>
                <w:lang w:val="en-US" w:eastAsia="zh-CN"/>
              </w:rPr>
              <w:t>-1</w:t>
            </w:r>
            <w:r w:rsidR="008F53FC" w:rsidRPr="008418AB">
              <w:rPr>
                <w:rStyle w:val="af3"/>
                <w:rFonts w:eastAsia="宋体"/>
                <w:noProof/>
                <w:lang w:val="en-US" w:eastAsia="zh-CN"/>
              </w:rPr>
              <w:t xml:space="preserve"> in 0.1 M KOH.</w:t>
            </w:r>
            <w:r w:rsidR="008F53FC">
              <w:rPr>
                <w:noProof/>
                <w:webHidden/>
              </w:rPr>
              <w:tab/>
            </w:r>
            <w:r w:rsidR="008F53FC">
              <w:rPr>
                <w:noProof/>
                <w:webHidden/>
              </w:rPr>
              <w:fldChar w:fldCharType="begin"/>
            </w:r>
            <w:r w:rsidR="008F53FC">
              <w:rPr>
                <w:noProof/>
                <w:webHidden/>
              </w:rPr>
              <w:instrText xml:space="preserve"> PAGEREF _Toc81424286 \h </w:instrText>
            </w:r>
            <w:r w:rsidR="008F53FC">
              <w:rPr>
                <w:noProof/>
                <w:webHidden/>
              </w:rPr>
            </w:r>
            <w:r w:rsidR="008F53FC">
              <w:rPr>
                <w:noProof/>
                <w:webHidden/>
              </w:rPr>
              <w:fldChar w:fldCharType="separate"/>
            </w:r>
            <w:r w:rsidR="008F53FC">
              <w:rPr>
                <w:noProof/>
                <w:webHidden/>
              </w:rPr>
              <w:t>31</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87" w:history="1">
            <w:r w:rsidR="008F53FC" w:rsidRPr="008418AB">
              <w:rPr>
                <w:rStyle w:val="af3"/>
                <w:rFonts w:eastAsia="宋体"/>
                <w:b/>
                <w:noProof/>
                <w:lang w:val="en-US" w:eastAsia="zh-CN"/>
              </w:rPr>
              <w:t>Supplementary Fig. S21</w:t>
            </w:r>
            <w:r w:rsidR="008F53FC" w:rsidRPr="008418AB">
              <w:rPr>
                <w:rStyle w:val="af3"/>
                <w:rFonts w:eastAsia="宋体"/>
                <w:noProof/>
                <w:lang w:val="en-US" w:eastAsia="zh-CN"/>
              </w:rPr>
              <w:t xml:space="preserve">. </w:t>
            </w:r>
            <w:r w:rsidR="008F53FC" w:rsidRPr="008418AB">
              <w:rPr>
                <w:rStyle w:val="af3"/>
                <w:noProof/>
              </w:rPr>
              <w:t xml:space="preserve">Tafel slop of </w:t>
            </w:r>
            <w:r w:rsidR="008F53FC" w:rsidRPr="008418AB">
              <w:rPr>
                <w:rStyle w:val="af3"/>
                <w:rFonts w:eastAsia="宋体"/>
                <w:noProof/>
                <w:lang w:eastAsia="zh-CN"/>
              </w:rPr>
              <w:t>Ru–Cl–N SAC</w:t>
            </w:r>
            <w:r w:rsidR="008F53FC" w:rsidRPr="008418AB">
              <w:rPr>
                <w:rStyle w:val="af3"/>
                <w:noProof/>
              </w:rPr>
              <w:t xml:space="preserve"> (red), </w:t>
            </w:r>
            <w:r w:rsidR="008F53FC" w:rsidRPr="008418AB">
              <w:rPr>
                <w:rStyle w:val="af3"/>
                <w:rFonts w:eastAsia="宋体"/>
                <w:noProof/>
                <w:lang w:val="en-US" w:eastAsia="zh-CN"/>
              </w:rPr>
              <w:t>RuN</w:t>
            </w:r>
            <w:r w:rsidR="008F53FC" w:rsidRPr="008418AB">
              <w:rPr>
                <w:rStyle w:val="af3"/>
                <w:rFonts w:eastAsia="宋体"/>
                <w:noProof/>
                <w:vertAlign w:val="subscript"/>
                <w:lang w:val="en-US" w:eastAsia="zh-CN"/>
              </w:rPr>
              <w:t>4</w:t>
            </w:r>
            <w:r w:rsidR="008F53FC" w:rsidRPr="008418AB">
              <w:rPr>
                <w:rStyle w:val="af3"/>
                <w:rFonts w:eastAsia="宋体"/>
                <w:noProof/>
                <w:lang w:val="en-US" w:eastAsia="zh-CN"/>
              </w:rPr>
              <w:t xml:space="preserve"> SAC (light blue), NC (dark blue)</w:t>
            </w:r>
            <w:r w:rsidR="008F53FC" w:rsidRPr="008418AB">
              <w:rPr>
                <w:rStyle w:val="af3"/>
                <w:noProof/>
              </w:rPr>
              <w:t xml:space="preserve"> and Pt/C (purple).</w:t>
            </w:r>
            <w:r w:rsidR="008F53FC">
              <w:rPr>
                <w:noProof/>
                <w:webHidden/>
              </w:rPr>
              <w:tab/>
            </w:r>
            <w:r w:rsidR="008F53FC">
              <w:rPr>
                <w:noProof/>
                <w:webHidden/>
              </w:rPr>
              <w:fldChar w:fldCharType="begin"/>
            </w:r>
            <w:r w:rsidR="008F53FC">
              <w:rPr>
                <w:noProof/>
                <w:webHidden/>
              </w:rPr>
              <w:instrText xml:space="preserve"> PAGEREF _Toc81424287 \h </w:instrText>
            </w:r>
            <w:r w:rsidR="008F53FC">
              <w:rPr>
                <w:noProof/>
                <w:webHidden/>
              </w:rPr>
            </w:r>
            <w:r w:rsidR="008F53FC">
              <w:rPr>
                <w:noProof/>
                <w:webHidden/>
              </w:rPr>
              <w:fldChar w:fldCharType="separate"/>
            </w:r>
            <w:r w:rsidR="008F53FC">
              <w:rPr>
                <w:noProof/>
                <w:webHidden/>
              </w:rPr>
              <w:t>32</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88" w:history="1">
            <w:r w:rsidR="008F53FC" w:rsidRPr="008418AB">
              <w:rPr>
                <w:rStyle w:val="af3"/>
                <w:rFonts w:eastAsia="宋体"/>
                <w:b/>
                <w:noProof/>
                <w:lang w:val="en-US" w:eastAsia="zh-CN"/>
              </w:rPr>
              <w:t>Supplementary Fig. S22</w:t>
            </w:r>
            <w:r w:rsidR="008F53FC" w:rsidRPr="008418AB">
              <w:rPr>
                <w:rStyle w:val="af3"/>
                <w:rFonts w:eastAsia="宋体"/>
                <w:noProof/>
                <w:lang w:val="en-US" w:eastAsia="zh-CN"/>
              </w:rPr>
              <w:t>. Electron transfer number (n) and H</w:t>
            </w:r>
            <w:r w:rsidR="008F53FC" w:rsidRPr="008418AB">
              <w:rPr>
                <w:rStyle w:val="af3"/>
                <w:rFonts w:eastAsia="宋体"/>
                <w:noProof/>
                <w:vertAlign w:val="subscript"/>
                <w:lang w:val="en-US" w:eastAsia="zh-CN"/>
              </w:rPr>
              <w:t>2</w:t>
            </w:r>
            <w:r w:rsidR="008F53FC" w:rsidRPr="008418AB">
              <w:rPr>
                <w:rStyle w:val="af3"/>
                <w:rFonts w:eastAsia="宋体"/>
                <w:noProof/>
                <w:lang w:val="en-US" w:eastAsia="zh-CN"/>
              </w:rPr>
              <w:t>O</w:t>
            </w:r>
            <w:r w:rsidR="008F53FC" w:rsidRPr="008418AB">
              <w:rPr>
                <w:rStyle w:val="af3"/>
                <w:rFonts w:eastAsia="宋体"/>
                <w:noProof/>
                <w:vertAlign w:val="subscript"/>
                <w:lang w:val="en-US" w:eastAsia="zh-CN"/>
              </w:rPr>
              <w:t>2</w:t>
            </w:r>
            <w:r w:rsidR="008F53FC" w:rsidRPr="008418AB">
              <w:rPr>
                <w:rStyle w:val="af3"/>
                <w:rFonts w:eastAsia="宋体"/>
                <w:noProof/>
                <w:lang w:val="en-US" w:eastAsia="zh-CN"/>
              </w:rPr>
              <w:t xml:space="preserve"> yield of </w:t>
            </w:r>
            <w:r w:rsidR="008F53FC" w:rsidRPr="008418AB">
              <w:rPr>
                <w:rStyle w:val="af3"/>
                <w:rFonts w:eastAsia="宋体"/>
                <w:noProof/>
                <w:lang w:eastAsia="zh-CN"/>
              </w:rPr>
              <w:t>Ru–Cl–N SAC derived from the RRDE measurement</w:t>
            </w:r>
            <w:r w:rsidR="008F53FC" w:rsidRPr="008418AB">
              <w:rPr>
                <w:rStyle w:val="af3"/>
                <w:rFonts w:eastAsia="宋体"/>
                <w:noProof/>
                <w:lang w:val="en-US" w:eastAsia="zh-CN"/>
              </w:rPr>
              <w:t>.</w:t>
            </w:r>
            <w:r w:rsidR="008F53FC">
              <w:rPr>
                <w:noProof/>
                <w:webHidden/>
              </w:rPr>
              <w:tab/>
            </w:r>
            <w:r w:rsidR="008F53FC">
              <w:rPr>
                <w:noProof/>
                <w:webHidden/>
              </w:rPr>
              <w:fldChar w:fldCharType="begin"/>
            </w:r>
            <w:r w:rsidR="008F53FC">
              <w:rPr>
                <w:noProof/>
                <w:webHidden/>
              </w:rPr>
              <w:instrText xml:space="preserve"> PAGEREF _Toc81424288 \h </w:instrText>
            </w:r>
            <w:r w:rsidR="008F53FC">
              <w:rPr>
                <w:noProof/>
                <w:webHidden/>
              </w:rPr>
            </w:r>
            <w:r w:rsidR="008F53FC">
              <w:rPr>
                <w:noProof/>
                <w:webHidden/>
              </w:rPr>
              <w:fldChar w:fldCharType="separate"/>
            </w:r>
            <w:r w:rsidR="008F53FC">
              <w:rPr>
                <w:noProof/>
                <w:webHidden/>
              </w:rPr>
              <w:t>33</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89" w:history="1">
            <w:r w:rsidR="008F53FC" w:rsidRPr="008418AB">
              <w:rPr>
                <w:rStyle w:val="af3"/>
                <w:rFonts w:eastAsia="宋体"/>
                <w:b/>
                <w:noProof/>
                <w:lang w:val="en-US" w:eastAsia="zh-CN"/>
              </w:rPr>
              <w:t>Supplementary Fig. S23</w:t>
            </w:r>
            <w:r w:rsidR="008F53FC" w:rsidRPr="008418AB">
              <w:rPr>
                <w:rStyle w:val="af3"/>
                <w:rFonts w:eastAsia="宋体"/>
                <w:noProof/>
                <w:lang w:val="en-US" w:eastAsia="zh-CN"/>
              </w:rPr>
              <w:t xml:space="preserve">. Polarization curves of </w:t>
            </w:r>
            <w:r w:rsidR="008F53FC" w:rsidRPr="008418AB">
              <w:rPr>
                <w:rStyle w:val="af3"/>
                <w:rFonts w:eastAsia="宋体"/>
                <w:noProof/>
                <w:lang w:eastAsia="zh-CN"/>
              </w:rPr>
              <w:t>Ru–Cl–N SAC</w:t>
            </w:r>
            <w:r w:rsidR="008F53FC" w:rsidRPr="008418AB">
              <w:rPr>
                <w:rStyle w:val="af3"/>
                <w:rFonts w:eastAsia="宋体"/>
                <w:noProof/>
                <w:lang w:val="en-US" w:eastAsia="zh-CN"/>
              </w:rPr>
              <w:t xml:space="preserve"> (red) and Co NP/</w:t>
            </w:r>
            <w:r w:rsidR="008F53FC" w:rsidRPr="008418AB">
              <w:rPr>
                <w:rStyle w:val="af3"/>
                <w:rFonts w:eastAsia="宋体"/>
                <w:noProof/>
                <w:lang w:eastAsia="zh-CN"/>
              </w:rPr>
              <w:t>Ru–Cl–N SAC (black) in the process of</w:t>
            </w:r>
            <w:r w:rsidR="008F53FC" w:rsidRPr="008418AB">
              <w:rPr>
                <w:rStyle w:val="af3"/>
                <w:rFonts w:eastAsia="宋体"/>
                <w:noProof/>
                <w:lang w:val="en-US" w:eastAsia="zh-CN"/>
              </w:rPr>
              <w:t xml:space="preserve"> (a) HER, (b) OER and (c) ORR.</w:t>
            </w:r>
            <w:r w:rsidR="008F53FC">
              <w:rPr>
                <w:noProof/>
                <w:webHidden/>
              </w:rPr>
              <w:tab/>
            </w:r>
            <w:r w:rsidR="008F53FC">
              <w:rPr>
                <w:noProof/>
                <w:webHidden/>
              </w:rPr>
              <w:fldChar w:fldCharType="begin"/>
            </w:r>
            <w:r w:rsidR="008F53FC">
              <w:rPr>
                <w:noProof/>
                <w:webHidden/>
              </w:rPr>
              <w:instrText xml:space="preserve"> PAGEREF _Toc81424289 \h </w:instrText>
            </w:r>
            <w:r w:rsidR="008F53FC">
              <w:rPr>
                <w:noProof/>
                <w:webHidden/>
              </w:rPr>
            </w:r>
            <w:r w:rsidR="008F53FC">
              <w:rPr>
                <w:noProof/>
                <w:webHidden/>
              </w:rPr>
              <w:fldChar w:fldCharType="separate"/>
            </w:r>
            <w:r w:rsidR="008F53FC">
              <w:rPr>
                <w:noProof/>
                <w:webHidden/>
              </w:rPr>
              <w:t>34</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90" w:history="1">
            <w:r w:rsidR="008F53FC" w:rsidRPr="008418AB">
              <w:rPr>
                <w:rStyle w:val="af3"/>
                <w:rFonts w:eastAsia="宋体"/>
                <w:b/>
                <w:noProof/>
                <w:lang w:val="en-US" w:eastAsia="zh-CN"/>
              </w:rPr>
              <w:t>Supplementary Fig. S24</w:t>
            </w:r>
            <w:r w:rsidR="008F53FC" w:rsidRPr="008418AB">
              <w:rPr>
                <w:rStyle w:val="af3"/>
                <w:rFonts w:eastAsia="宋体"/>
                <w:noProof/>
                <w:lang w:val="en-US" w:eastAsia="zh-CN"/>
              </w:rPr>
              <w:t xml:space="preserve">. </w:t>
            </w:r>
            <w:r w:rsidR="008F53FC" w:rsidRPr="008418AB">
              <w:rPr>
                <w:rStyle w:val="af3"/>
                <w:noProof/>
              </w:rPr>
              <w:t>The structures of Co (002) 2</w:t>
            </w:r>
            <w:r w:rsidR="008F53FC" w:rsidRPr="008418AB">
              <w:rPr>
                <w:rStyle w:val="af3"/>
                <w:noProof/>
                <w:lang w:eastAsia="zh-CN"/>
              </w:rPr>
              <w:t>×</w:t>
            </w:r>
            <w:r w:rsidR="008F53FC" w:rsidRPr="008418AB">
              <w:rPr>
                <w:rStyle w:val="af3"/>
                <w:noProof/>
              </w:rPr>
              <w:t xml:space="preserve">2 </w:t>
            </w:r>
            <w:r w:rsidR="008F53FC" w:rsidRPr="008418AB">
              <w:rPr>
                <w:rStyle w:val="af3"/>
                <w:noProof/>
                <w:lang w:eastAsia="zh-CN"/>
              </w:rPr>
              <w:t>supercell</w:t>
            </w:r>
            <w:r w:rsidR="008F53FC" w:rsidRPr="008418AB">
              <w:rPr>
                <w:rStyle w:val="af3"/>
                <w:rFonts w:eastAsia="宋体"/>
                <w:noProof/>
                <w:lang w:val="en-US" w:eastAsia="zh-CN"/>
              </w:rPr>
              <w:t>.</w:t>
            </w:r>
            <w:r w:rsidR="008F53FC">
              <w:rPr>
                <w:noProof/>
                <w:webHidden/>
              </w:rPr>
              <w:tab/>
            </w:r>
            <w:r w:rsidR="008F53FC">
              <w:rPr>
                <w:noProof/>
                <w:webHidden/>
              </w:rPr>
              <w:fldChar w:fldCharType="begin"/>
            </w:r>
            <w:r w:rsidR="008F53FC">
              <w:rPr>
                <w:noProof/>
                <w:webHidden/>
              </w:rPr>
              <w:instrText xml:space="preserve"> PAGEREF _Toc81424290 \h </w:instrText>
            </w:r>
            <w:r w:rsidR="008F53FC">
              <w:rPr>
                <w:noProof/>
                <w:webHidden/>
              </w:rPr>
            </w:r>
            <w:r w:rsidR="008F53FC">
              <w:rPr>
                <w:noProof/>
                <w:webHidden/>
              </w:rPr>
              <w:fldChar w:fldCharType="separate"/>
            </w:r>
            <w:r w:rsidR="008F53FC">
              <w:rPr>
                <w:noProof/>
                <w:webHidden/>
              </w:rPr>
              <w:t>35</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91" w:history="1">
            <w:r w:rsidR="008F53FC" w:rsidRPr="008418AB">
              <w:rPr>
                <w:rStyle w:val="af3"/>
                <w:rFonts w:eastAsia="宋体"/>
                <w:b/>
                <w:noProof/>
                <w:lang w:val="en-US" w:eastAsia="zh-CN"/>
              </w:rPr>
              <w:t>Supplementary Fig. S25</w:t>
            </w:r>
            <w:r w:rsidR="008F53FC" w:rsidRPr="008418AB">
              <w:rPr>
                <w:rStyle w:val="af3"/>
                <w:rFonts w:eastAsia="宋体"/>
                <w:noProof/>
                <w:lang w:val="en-US" w:eastAsia="zh-CN"/>
              </w:rPr>
              <w:t xml:space="preserve">. </w:t>
            </w:r>
            <w:r w:rsidR="008F53FC" w:rsidRPr="008418AB">
              <w:rPr>
                <w:rStyle w:val="af3"/>
                <w:noProof/>
                <w:lang w:val="en"/>
              </w:rPr>
              <w:t>The dissociation process of O</w:t>
            </w:r>
            <w:r w:rsidR="008F53FC" w:rsidRPr="008418AB">
              <w:rPr>
                <w:rStyle w:val="af3"/>
                <w:noProof/>
                <w:vertAlign w:val="subscript"/>
                <w:lang w:val="en"/>
              </w:rPr>
              <w:t>2</w:t>
            </w:r>
            <w:r w:rsidR="008F53FC" w:rsidRPr="008418AB">
              <w:rPr>
                <w:rStyle w:val="af3"/>
                <w:noProof/>
                <w:lang w:val="en"/>
              </w:rPr>
              <w:t xml:space="preserve"> molecule on </w:t>
            </w:r>
            <w:r w:rsidR="008F53FC" w:rsidRPr="008418AB">
              <w:rPr>
                <w:rStyle w:val="af3"/>
                <w:noProof/>
              </w:rPr>
              <w:t>Co (002)</w:t>
            </w:r>
            <w:r w:rsidR="008F53FC" w:rsidRPr="008418AB">
              <w:rPr>
                <w:rStyle w:val="af3"/>
                <w:rFonts w:eastAsia="宋体"/>
                <w:noProof/>
                <w:lang w:val="en-US" w:eastAsia="zh-CN"/>
              </w:rPr>
              <w:t>.</w:t>
            </w:r>
            <w:r w:rsidR="008F53FC">
              <w:rPr>
                <w:noProof/>
                <w:webHidden/>
              </w:rPr>
              <w:tab/>
            </w:r>
            <w:r w:rsidR="008F53FC">
              <w:rPr>
                <w:noProof/>
                <w:webHidden/>
              </w:rPr>
              <w:fldChar w:fldCharType="begin"/>
            </w:r>
            <w:r w:rsidR="008F53FC">
              <w:rPr>
                <w:noProof/>
                <w:webHidden/>
              </w:rPr>
              <w:instrText xml:space="preserve"> PAGEREF _Toc81424291 \h </w:instrText>
            </w:r>
            <w:r w:rsidR="008F53FC">
              <w:rPr>
                <w:noProof/>
                <w:webHidden/>
              </w:rPr>
            </w:r>
            <w:r w:rsidR="008F53FC">
              <w:rPr>
                <w:noProof/>
                <w:webHidden/>
              </w:rPr>
              <w:fldChar w:fldCharType="separate"/>
            </w:r>
            <w:r w:rsidR="008F53FC">
              <w:rPr>
                <w:noProof/>
                <w:webHidden/>
              </w:rPr>
              <w:t>36</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92" w:history="1">
            <w:r w:rsidR="008F53FC" w:rsidRPr="008418AB">
              <w:rPr>
                <w:rStyle w:val="af3"/>
                <w:rFonts w:eastAsia="宋体"/>
                <w:b/>
                <w:noProof/>
                <w:lang w:val="en-US" w:eastAsia="zh-CN"/>
              </w:rPr>
              <w:t>Supplementary Fig. S26</w:t>
            </w:r>
            <w:r w:rsidR="008F53FC" w:rsidRPr="008418AB">
              <w:rPr>
                <w:rStyle w:val="af3"/>
                <w:rFonts w:eastAsia="宋体"/>
                <w:noProof/>
                <w:lang w:val="en-US" w:eastAsia="zh-CN"/>
              </w:rPr>
              <w:t xml:space="preserve">. </w:t>
            </w:r>
            <w:r w:rsidR="008F53FC" w:rsidRPr="008418AB">
              <w:rPr>
                <w:rStyle w:val="af3"/>
                <w:noProof/>
                <w:lang w:val="en"/>
              </w:rPr>
              <w:t xml:space="preserve">The free energy diagrams of OER and ORR on </w:t>
            </w:r>
            <w:r w:rsidR="008F53FC" w:rsidRPr="008418AB">
              <w:rPr>
                <w:rStyle w:val="af3"/>
                <w:noProof/>
              </w:rPr>
              <w:t xml:space="preserve">Co (002) </w:t>
            </w:r>
            <w:r w:rsidR="008F53FC" w:rsidRPr="008418AB">
              <w:rPr>
                <w:rStyle w:val="af3"/>
                <w:noProof/>
                <w:lang w:val="en"/>
              </w:rPr>
              <w:t>at U = 0 V.</w:t>
            </w:r>
            <w:r w:rsidR="008F53FC">
              <w:rPr>
                <w:noProof/>
                <w:webHidden/>
              </w:rPr>
              <w:tab/>
            </w:r>
            <w:r w:rsidR="008F53FC">
              <w:rPr>
                <w:noProof/>
                <w:webHidden/>
              </w:rPr>
              <w:fldChar w:fldCharType="begin"/>
            </w:r>
            <w:r w:rsidR="008F53FC">
              <w:rPr>
                <w:noProof/>
                <w:webHidden/>
              </w:rPr>
              <w:instrText xml:space="preserve"> PAGEREF _Toc81424292 \h </w:instrText>
            </w:r>
            <w:r w:rsidR="008F53FC">
              <w:rPr>
                <w:noProof/>
                <w:webHidden/>
              </w:rPr>
            </w:r>
            <w:r w:rsidR="008F53FC">
              <w:rPr>
                <w:noProof/>
                <w:webHidden/>
              </w:rPr>
              <w:fldChar w:fldCharType="separate"/>
            </w:r>
            <w:r w:rsidR="008F53FC">
              <w:rPr>
                <w:noProof/>
                <w:webHidden/>
              </w:rPr>
              <w:t>37</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93" w:history="1">
            <w:r w:rsidR="008F53FC" w:rsidRPr="008418AB">
              <w:rPr>
                <w:rStyle w:val="af3"/>
                <w:rFonts w:eastAsia="宋体"/>
                <w:b/>
                <w:noProof/>
                <w:lang w:val="en-US" w:eastAsia="zh-CN"/>
              </w:rPr>
              <w:t>Supplementary Fig. S27</w:t>
            </w:r>
            <w:r w:rsidR="008F53FC" w:rsidRPr="008418AB">
              <w:rPr>
                <w:rStyle w:val="af3"/>
                <w:rFonts w:eastAsia="宋体"/>
                <w:noProof/>
                <w:lang w:val="en-US" w:eastAsia="zh-CN"/>
              </w:rPr>
              <w:t xml:space="preserve">. </w:t>
            </w:r>
            <w:r w:rsidR="008F53FC" w:rsidRPr="008418AB">
              <w:rPr>
                <w:rStyle w:val="af3"/>
                <w:noProof/>
                <w:lang w:val="en"/>
              </w:rPr>
              <w:t xml:space="preserve">The free energy diagrams of HER on </w:t>
            </w:r>
            <w:r w:rsidR="008F53FC" w:rsidRPr="008418AB">
              <w:rPr>
                <w:rStyle w:val="af3"/>
                <w:noProof/>
              </w:rPr>
              <w:t>Co (002) and RuCl</w:t>
            </w:r>
            <w:r w:rsidR="008F53FC" w:rsidRPr="008418AB">
              <w:rPr>
                <w:rStyle w:val="af3"/>
                <w:noProof/>
                <w:vertAlign w:val="subscript"/>
              </w:rPr>
              <w:t>2</w:t>
            </w:r>
            <w:r w:rsidR="008F53FC" w:rsidRPr="008418AB">
              <w:rPr>
                <w:rStyle w:val="af3"/>
                <w:noProof/>
              </w:rPr>
              <w:t>N</w:t>
            </w:r>
            <w:r w:rsidR="008F53FC" w:rsidRPr="008418AB">
              <w:rPr>
                <w:rStyle w:val="af3"/>
                <w:noProof/>
                <w:vertAlign w:val="subscript"/>
              </w:rPr>
              <w:t>2</w:t>
            </w:r>
            <w:r w:rsidR="008F53FC" w:rsidRPr="008418AB">
              <w:rPr>
                <w:rStyle w:val="af3"/>
                <w:noProof/>
              </w:rPr>
              <w:t>/C at different sites</w:t>
            </w:r>
            <w:r w:rsidR="008F53FC" w:rsidRPr="008418AB">
              <w:rPr>
                <w:rStyle w:val="af3"/>
                <w:rFonts w:eastAsia="宋体"/>
                <w:noProof/>
                <w:lang w:val="en-US" w:eastAsia="zh-CN"/>
              </w:rPr>
              <w:t>.</w:t>
            </w:r>
            <w:r w:rsidR="008F53FC">
              <w:rPr>
                <w:noProof/>
                <w:webHidden/>
              </w:rPr>
              <w:tab/>
            </w:r>
            <w:r w:rsidR="008F53FC">
              <w:rPr>
                <w:noProof/>
                <w:webHidden/>
              </w:rPr>
              <w:fldChar w:fldCharType="begin"/>
            </w:r>
            <w:r w:rsidR="008F53FC">
              <w:rPr>
                <w:noProof/>
                <w:webHidden/>
              </w:rPr>
              <w:instrText xml:space="preserve"> PAGEREF _Toc81424293 \h </w:instrText>
            </w:r>
            <w:r w:rsidR="008F53FC">
              <w:rPr>
                <w:noProof/>
                <w:webHidden/>
              </w:rPr>
            </w:r>
            <w:r w:rsidR="008F53FC">
              <w:rPr>
                <w:noProof/>
                <w:webHidden/>
              </w:rPr>
              <w:fldChar w:fldCharType="separate"/>
            </w:r>
            <w:r w:rsidR="008F53FC">
              <w:rPr>
                <w:noProof/>
                <w:webHidden/>
              </w:rPr>
              <w:t>38</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94" w:history="1">
            <w:r w:rsidR="008F53FC" w:rsidRPr="008418AB">
              <w:rPr>
                <w:rStyle w:val="af3"/>
                <w:rFonts w:eastAsia="宋体"/>
                <w:b/>
                <w:noProof/>
                <w:lang w:val="en-US" w:eastAsia="zh-CN"/>
              </w:rPr>
              <w:t>Supplementary Fig. S28</w:t>
            </w:r>
            <w:r w:rsidR="008F53FC" w:rsidRPr="008418AB">
              <w:rPr>
                <w:rStyle w:val="af3"/>
                <w:rFonts w:eastAsia="宋体"/>
                <w:noProof/>
                <w:lang w:val="en-US" w:eastAsia="zh-CN"/>
              </w:rPr>
              <w:t xml:space="preserve">. (a) HER and (b) OER polarization curves of the original </w:t>
            </w:r>
            <w:r w:rsidR="008F53FC" w:rsidRPr="008418AB">
              <w:rPr>
                <w:rStyle w:val="af3"/>
                <w:rFonts w:eastAsia="宋体"/>
                <w:noProof/>
                <w:lang w:eastAsia="zh-CN"/>
              </w:rPr>
              <w:t>Ru–Cl–N SAC (red), and after addition of EDTA (black) and KSCN (blue)</w:t>
            </w:r>
            <w:r w:rsidR="008F53FC" w:rsidRPr="008418AB">
              <w:rPr>
                <w:rStyle w:val="af3"/>
                <w:rFonts w:eastAsia="宋体"/>
                <w:noProof/>
                <w:lang w:val="en-US" w:eastAsia="zh-CN"/>
              </w:rPr>
              <w:t>.</w:t>
            </w:r>
            <w:r w:rsidR="008F53FC">
              <w:rPr>
                <w:noProof/>
                <w:webHidden/>
              </w:rPr>
              <w:tab/>
            </w:r>
            <w:r w:rsidR="008F53FC">
              <w:rPr>
                <w:noProof/>
                <w:webHidden/>
              </w:rPr>
              <w:fldChar w:fldCharType="begin"/>
            </w:r>
            <w:r w:rsidR="008F53FC">
              <w:rPr>
                <w:noProof/>
                <w:webHidden/>
              </w:rPr>
              <w:instrText xml:space="preserve"> PAGEREF _Toc81424294 \h </w:instrText>
            </w:r>
            <w:r w:rsidR="008F53FC">
              <w:rPr>
                <w:noProof/>
                <w:webHidden/>
              </w:rPr>
            </w:r>
            <w:r w:rsidR="008F53FC">
              <w:rPr>
                <w:noProof/>
                <w:webHidden/>
              </w:rPr>
              <w:fldChar w:fldCharType="separate"/>
            </w:r>
            <w:r w:rsidR="008F53FC">
              <w:rPr>
                <w:noProof/>
                <w:webHidden/>
              </w:rPr>
              <w:t>39</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95" w:history="1">
            <w:r w:rsidR="008F53FC" w:rsidRPr="008418AB">
              <w:rPr>
                <w:rStyle w:val="af3"/>
                <w:rFonts w:eastAsia="宋体"/>
                <w:b/>
                <w:noProof/>
                <w:lang w:val="en-US" w:eastAsia="zh-CN"/>
              </w:rPr>
              <w:t>Supplementary Fig. S29</w:t>
            </w:r>
            <w:r w:rsidR="008F53FC" w:rsidRPr="008418AB">
              <w:rPr>
                <w:rStyle w:val="af3"/>
                <w:rFonts w:eastAsia="宋体"/>
                <w:noProof/>
                <w:lang w:val="en-US" w:eastAsia="zh-CN"/>
              </w:rPr>
              <w:t xml:space="preserve">. </w:t>
            </w:r>
            <w:r w:rsidR="008F53FC" w:rsidRPr="008418AB">
              <w:rPr>
                <w:rStyle w:val="af3"/>
                <w:rFonts w:eastAsia="宋体"/>
                <w:noProof/>
                <w:lang w:eastAsia="zh-CN"/>
              </w:rPr>
              <w:t>Charge partitioning of RuN</w:t>
            </w:r>
            <w:r w:rsidR="008F53FC" w:rsidRPr="008418AB">
              <w:rPr>
                <w:rStyle w:val="af3"/>
                <w:rFonts w:eastAsia="宋体"/>
                <w:noProof/>
                <w:vertAlign w:val="subscript"/>
                <w:lang w:eastAsia="zh-CN"/>
              </w:rPr>
              <w:t>4</w:t>
            </w:r>
            <w:r w:rsidR="008F53FC" w:rsidRPr="008418AB">
              <w:rPr>
                <w:rStyle w:val="af3"/>
                <w:rFonts w:eastAsia="宋体"/>
                <w:noProof/>
                <w:lang w:eastAsia="zh-CN"/>
              </w:rPr>
              <w:t xml:space="preserve"> SAC obtained by Hirshfeld method. Color code: C gray, N blue, Ru cyan.</w:t>
            </w:r>
            <w:r w:rsidR="008F53FC">
              <w:rPr>
                <w:noProof/>
                <w:webHidden/>
              </w:rPr>
              <w:tab/>
            </w:r>
            <w:r w:rsidR="008F53FC">
              <w:rPr>
                <w:noProof/>
                <w:webHidden/>
              </w:rPr>
              <w:fldChar w:fldCharType="begin"/>
            </w:r>
            <w:r w:rsidR="008F53FC">
              <w:rPr>
                <w:noProof/>
                <w:webHidden/>
              </w:rPr>
              <w:instrText xml:space="preserve"> PAGEREF _Toc81424295 \h </w:instrText>
            </w:r>
            <w:r w:rsidR="008F53FC">
              <w:rPr>
                <w:noProof/>
                <w:webHidden/>
              </w:rPr>
            </w:r>
            <w:r w:rsidR="008F53FC">
              <w:rPr>
                <w:noProof/>
                <w:webHidden/>
              </w:rPr>
              <w:fldChar w:fldCharType="separate"/>
            </w:r>
            <w:r w:rsidR="008F53FC">
              <w:rPr>
                <w:noProof/>
                <w:webHidden/>
              </w:rPr>
              <w:t>40</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96" w:history="1">
            <w:r w:rsidR="008F53FC" w:rsidRPr="008418AB">
              <w:rPr>
                <w:rStyle w:val="af3"/>
                <w:rFonts w:eastAsia="宋体"/>
                <w:b/>
                <w:noProof/>
                <w:lang w:val="en-US" w:eastAsia="zh-CN"/>
              </w:rPr>
              <w:t>Supplementary Fig. S30</w:t>
            </w:r>
            <w:r w:rsidR="008F53FC" w:rsidRPr="008418AB">
              <w:rPr>
                <w:rStyle w:val="af3"/>
                <w:rFonts w:eastAsia="宋体"/>
                <w:noProof/>
                <w:lang w:val="en-US" w:eastAsia="zh-CN"/>
              </w:rPr>
              <w:t xml:space="preserve">. Optical image of the overall water splitting electrolyzer cell fabricated by </w:t>
            </w:r>
            <w:r w:rsidR="008F53FC" w:rsidRPr="008418AB">
              <w:rPr>
                <w:rStyle w:val="af3"/>
                <w:rFonts w:eastAsia="宋体"/>
                <w:noProof/>
                <w:lang w:eastAsia="zh-CN"/>
              </w:rPr>
              <w:t>Ru–Cl–N SAC</w:t>
            </w:r>
            <w:r w:rsidR="008F53FC" w:rsidRPr="008418AB">
              <w:rPr>
                <w:rStyle w:val="af3"/>
                <w:rFonts w:eastAsia="宋体"/>
                <w:noProof/>
                <w:lang w:val="en-US" w:eastAsia="zh-CN"/>
              </w:rPr>
              <w:t>.</w:t>
            </w:r>
            <w:r w:rsidR="008F53FC">
              <w:rPr>
                <w:noProof/>
                <w:webHidden/>
              </w:rPr>
              <w:tab/>
            </w:r>
            <w:r w:rsidR="008F53FC">
              <w:rPr>
                <w:noProof/>
                <w:webHidden/>
              </w:rPr>
              <w:fldChar w:fldCharType="begin"/>
            </w:r>
            <w:r w:rsidR="008F53FC">
              <w:rPr>
                <w:noProof/>
                <w:webHidden/>
              </w:rPr>
              <w:instrText xml:space="preserve"> PAGEREF _Toc81424296 \h </w:instrText>
            </w:r>
            <w:r w:rsidR="008F53FC">
              <w:rPr>
                <w:noProof/>
                <w:webHidden/>
              </w:rPr>
            </w:r>
            <w:r w:rsidR="008F53FC">
              <w:rPr>
                <w:noProof/>
                <w:webHidden/>
              </w:rPr>
              <w:fldChar w:fldCharType="separate"/>
            </w:r>
            <w:r w:rsidR="008F53FC">
              <w:rPr>
                <w:noProof/>
                <w:webHidden/>
              </w:rPr>
              <w:t>41</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97" w:history="1">
            <w:r w:rsidR="008F53FC" w:rsidRPr="008418AB">
              <w:rPr>
                <w:rStyle w:val="af3"/>
                <w:rFonts w:eastAsia="宋体"/>
                <w:b/>
                <w:noProof/>
                <w:lang w:val="en-US" w:eastAsia="zh-CN"/>
              </w:rPr>
              <w:t>Supplementary Fig. S31</w:t>
            </w:r>
            <w:r w:rsidR="008F53FC" w:rsidRPr="008418AB">
              <w:rPr>
                <w:rStyle w:val="af3"/>
                <w:rFonts w:eastAsia="宋体"/>
                <w:noProof/>
                <w:lang w:val="en-US" w:eastAsia="zh-CN"/>
              </w:rPr>
              <w:t xml:space="preserve">. </w:t>
            </w:r>
            <w:r w:rsidR="008F53FC" w:rsidRPr="008418AB">
              <w:rPr>
                <w:rStyle w:val="af3"/>
                <w:rFonts w:eastAsia="宋体"/>
                <w:noProof/>
                <w:lang w:val="en" w:eastAsia="zh-CN"/>
              </w:rPr>
              <w:t xml:space="preserve">Open-circuit voltage (OCV) curves for the Zn-air batteries assembled by </w:t>
            </w:r>
            <w:r w:rsidR="008F53FC" w:rsidRPr="008418AB">
              <w:rPr>
                <w:rStyle w:val="af3"/>
                <w:rFonts w:eastAsia="宋体"/>
                <w:noProof/>
                <w:lang w:eastAsia="zh-CN"/>
              </w:rPr>
              <w:t>Ru–Cl–N SAC (red) and IrO</w:t>
            </w:r>
            <w:r w:rsidR="008F53FC" w:rsidRPr="008418AB">
              <w:rPr>
                <w:rStyle w:val="af3"/>
                <w:rFonts w:eastAsia="宋体"/>
                <w:noProof/>
                <w:vertAlign w:val="subscript"/>
                <w:lang w:eastAsia="zh-CN"/>
              </w:rPr>
              <w:t>2</w:t>
            </w:r>
            <w:r w:rsidR="008F53FC" w:rsidRPr="008418AB">
              <w:rPr>
                <w:rStyle w:val="af3"/>
                <w:rFonts w:eastAsia="宋体"/>
                <w:noProof/>
                <w:lang w:eastAsia="zh-CN"/>
              </w:rPr>
              <w:t>-Pt/C (black).</w:t>
            </w:r>
            <w:r w:rsidR="008F53FC">
              <w:rPr>
                <w:noProof/>
                <w:webHidden/>
              </w:rPr>
              <w:tab/>
            </w:r>
            <w:r w:rsidR="008F53FC">
              <w:rPr>
                <w:noProof/>
                <w:webHidden/>
              </w:rPr>
              <w:fldChar w:fldCharType="begin"/>
            </w:r>
            <w:r w:rsidR="008F53FC">
              <w:rPr>
                <w:noProof/>
                <w:webHidden/>
              </w:rPr>
              <w:instrText xml:space="preserve"> PAGEREF _Toc81424297 \h </w:instrText>
            </w:r>
            <w:r w:rsidR="008F53FC">
              <w:rPr>
                <w:noProof/>
                <w:webHidden/>
              </w:rPr>
            </w:r>
            <w:r w:rsidR="008F53FC">
              <w:rPr>
                <w:noProof/>
                <w:webHidden/>
              </w:rPr>
              <w:fldChar w:fldCharType="separate"/>
            </w:r>
            <w:r w:rsidR="008F53FC">
              <w:rPr>
                <w:noProof/>
                <w:webHidden/>
              </w:rPr>
              <w:t>42</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98" w:history="1">
            <w:r w:rsidR="008F53FC" w:rsidRPr="008418AB">
              <w:rPr>
                <w:rStyle w:val="af3"/>
                <w:rFonts w:eastAsia="宋体"/>
                <w:b/>
                <w:noProof/>
                <w:lang w:val="en-US" w:eastAsia="zh-CN"/>
              </w:rPr>
              <w:t>Supplementary Table S1</w:t>
            </w:r>
            <w:r w:rsidR="008F53FC" w:rsidRPr="008418AB">
              <w:rPr>
                <w:rStyle w:val="af3"/>
                <w:rFonts w:eastAsia="宋体"/>
                <w:noProof/>
                <w:lang w:val="en-US" w:eastAsia="zh-CN"/>
              </w:rPr>
              <w:t xml:space="preserve">. The fitting parameters for </w:t>
            </w:r>
            <w:r w:rsidR="008F53FC" w:rsidRPr="008418AB">
              <w:rPr>
                <w:rStyle w:val="af3"/>
                <w:rFonts w:eastAsia="宋体"/>
                <w:noProof/>
                <w:lang w:eastAsia="zh-CN"/>
              </w:rPr>
              <w:t>the FT EXAFS spectrum of Ru foil, RuO</w:t>
            </w:r>
            <w:r w:rsidR="008F53FC" w:rsidRPr="008418AB">
              <w:rPr>
                <w:rStyle w:val="af3"/>
                <w:rFonts w:eastAsia="宋体"/>
                <w:noProof/>
                <w:vertAlign w:val="subscript"/>
                <w:lang w:eastAsia="zh-CN"/>
              </w:rPr>
              <w:t>2</w:t>
            </w:r>
            <w:r w:rsidR="008F53FC" w:rsidRPr="008418AB">
              <w:rPr>
                <w:rStyle w:val="af3"/>
                <w:rFonts w:eastAsia="宋体"/>
                <w:noProof/>
                <w:lang w:eastAsia="zh-CN"/>
              </w:rPr>
              <w:t>, RuCl</w:t>
            </w:r>
            <w:r w:rsidR="008F53FC" w:rsidRPr="008418AB">
              <w:rPr>
                <w:rStyle w:val="af3"/>
                <w:rFonts w:eastAsia="宋体"/>
                <w:noProof/>
                <w:vertAlign w:val="subscript"/>
                <w:lang w:eastAsia="zh-CN"/>
              </w:rPr>
              <w:t>3</w:t>
            </w:r>
            <w:r w:rsidR="008F53FC" w:rsidRPr="008418AB">
              <w:rPr>
                <w:rStyle w:val="af3"/>
                <w:rFonts w:eastAsia="宋体"/>
                <w:noProof/>
                <w:lang w:eastAsia="zh-CN"/>
              </w:rPr>
              <w:t>, Ru–Cl–N SAC, RuN</w:t>
            </w:r>
            <w:r w:rsidR="008F53FC" w:rsidRPr="008418AB">
              <w:rPr>
                <w:rStyle w:val="af3"/>
                <w:rFonts w:eastAsia="宋体"/>
                <w:noProof/>
                <w:vertAlign w:val="subscript"/>
                <w:lang w:eastAsia="zh-CN"/>
              </w:rPr>
              <w:t>4</w:t>
            </w:r>
            <w:r w:rsidR="008F53FC" w:rsidRPr="008418AB">
              <w:rPr>
                <w:rStyle w:val="af3"/>
                <w:rFonts w:eastAsia="宋体"/>
                <w:noProof/>
                <w:lang w:eastAsia="zh-CN"/>
              </w:rPr>
              <w:t xml:space="preserve"> SAC and Ru NP/NC in R space</w:t>
            </w:r>
            <w:r w:rsidR="008F53FC" w:rsidRPr="008418AB">
              <w:rPr>
                <w:rStyle w:val="af3"/>
                <w:rFonts w:eastAsia="宋体"/>
                <w:noProof/>
                <w:lang w:val="en-US" w:eastAsia="zh-CN"/>
              </w:rPr>
              <w:t>.</w:t>
            </w:r>
            <w:r w:rsidR="008F53FC">
              <w:rPr>
                <w:noProof/>
                <w:webHidden/>
              </w:rPr>
              <w:tab/>
            </w:r>
            <w:r w:rsidR="008F53FC">
              <w:rPr>
                <w:noProof/>
                <w:webHidden/>
              </w:rPr>
              <w:fldChar w:fldCharType="begin"/>
            </w:r>
            <w:r w:rsidR="008F53FC">
              <w:rPr>
                <w:noProof/>
                <w:webHidden/>
              </w:rPr>
              <w:instrText xml:space="preserve"> PAGEREF _Toc81424298 \h </w:instrText>
            </w:r>
            <w:r w:rsidR="008F53FC">
              <w:rPr>
                <w:noProof/>
                <w:webHidden/>
              </w:rPr>
            </w:r>
            <w:r w:rsidR="008F53FC">
              <w:rPr>
                <w:noProof/>
                <w:webHidden/>
              </w:rPr>
              <w:fldChar w:fldCharType="separate"/>
            </w:r>
            <w:r w:rsidR="008F53FC">
              <w:rPr>
                <w:noProof/>
                <w:webHidden/>
              </w:rPr>
              <w:t>43</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299" w:history="1">
            <w:r w:rsidR="008F53FC" w:rsidRPr="008418AB">
              <w:rPr>
                <w:rStyle w:val="af3"/>
                <w:rFonts w:eastAsia="宋体"/>
                <w:b/>
                <w:noProof/>
                <w:lang w:val="en-US" w:eastAsia="zh-CN"/>
              </w:rPr>
              <w:t>Supplementary Table S2</w:t>
            </w:r>
            <w:r w:rsidR="008F53FC" w:rsidRPr="008418AB">
              <w:rPr>
                <w:rStyle w:val="af3"/>
                <w:rFonts w:eastAsia="宋体"/>
                <w:noProof/>
                <w:lang w:val="en-US" w:eastAsia="zh-CN"/>
              </w:rPr>
              <w:t xml:space="preserve">. Comparison of turnover frequencies (TOFs) with some of recently </w:t>
            </w:r>
            <w:r w:rsidR="008F53FC" w:rsidRPr="008418AB">
              <w:rPr>
                <w:rStyle w:val="af3"/>
                <w:noProof/>
                <w:lang w:val="en-US" w:eastAsia="zh-CN"/>
              </w:rPr>
              <w:t>reported HER catalysts in alkaline condition.</w:t>
            </w:r>
            <w:r w:rsidR="008F53FC">
              <w:rPr>
                <w:noProof/>
                <w:webHidden/>
              </w:rPr>
              <w:tab/>
            </w:r>
            <w:r w:rsidR="008F53FC">
              <w:rPr>
                <w:noProof/>
                <w:webHidden/>
              </w:rPr>
              <w:fldChar w:fldCharType="begin"/>
            </w:r>
            <w:r w:rsidR="008F53FC">
              <w:rPr>
                <w:noProof/>
                <w:webHidden/>
              </w:rPr>
              <w:instrText xml:space="preserve"> PAGEREF _Toc81424299 \h </w:instrText>
            </w:r>
            <w:r w:rsidR="008F53FC">
              <w:rPr>
                <w:noProof/>
                <w:webHidden/>
              </w:rPr>
            </w:r>
            <w:r w:rsidR="008F53FC">
              <w:rPr>
                <w:noProof/>
                <w:webHidden/>
              </w:rPr>
              <w:fldChar w:fldCharType="separate"/>
            </w:r>
            <w:r w:rsidR="008F53FC">
              <w:rPr>
                <w:noProof/>
                <w:webHidden/>
              </w:rPr>
              <w:t>44</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300" w:history="1">
            <w:r w:rsidR="008F53FC" w:rsidRPr="008418AB">
              <w:rPr>
                <w:rStyle w:val="af3"/>
                <w:rFonts w:eastAsia="宋体"/>
                <w:b/>
                <w:noProof/>
                <w:lang w:val="en-US" w:eastAsia="zh-CN"/>
              </w:rPr>
              <w:t>Supplementary Table S3</w:t>
            </w:r>
            <w:r w:rsidR="008F53FC" w:rsidRPr="008418AB">
              <w:rPr>
                <w:rStyle w:val="af3"/>
                <w:rFonts w:eastAsia="宋体"/>
                <w:noProof/>
                <w:lang w:val="en-US" w:eastAsia="zh-CN"/>
              </w:rPr>
              <w:t xml:space="preserve">. The HER properties of </w:t>
            </w:r>
            <w:r w:rsidR="008F53FC" w:rsidRPr="008418AB">
              <w:rPr>
                <w:rStyle w:val="af3"/>
                <w:rFonts w:eastAsia="宋体"/>
                <w:noProof/>
                <w:lang w:eastAsia="zh-CN"/>
              </w:rPr>
              <w:t>Ru–Cl–N SAC</w:t>
            </w:r>
            <w:r w:rsidR="008F53FC" w:rsidRPr="008418AB">
              <w:rPr>
                <w:rStyle w:val="af3"/>
                <w:rFonts w:eastAsia="宋体"/>
                <w:noProof/>
                <w:lang w:val="en-US" w:eastAsia="zh-CN"/>
              </w:rPr>
              <w:t xml:space="preserve"> compared with other recently-reported Ru-based HER electrocatalysts in 1 M KOH.</w:t>
            </w:r>
            <w:r w:rsidR="008F53FC">
              <w:rPr>
                <w:noProof/>
                <w:webHidden/>
              </w:rPr>
              <w:tab/>
            </w:r>
            <w:r w:rsidR="008F53FC">
              <w:rPr>
                <w:noProof/>
                <w:webHidden/>
              </w:rPr>
              <w:fldChar w:fldCharType="begin"/>
            </w:r>
            <w:r w:rsidR="008F53FC">
              <w:rPr>
                <w:noProof/>
                <w:webHidden/>
              </w:rPr>
              <w:instrText xml:space="preserve"> PAGEREF _Toc81424300 \h </w:instrText>
            </w:r>
            <w:r w:rsidR="008F53FC">
              <w:rPr>
                <w:noProof/>
                <w:webHidden/>
              </w:rPr>
            </w:r>
            <w:r w:rsidR="008F53FC">
              <w:rPr>
                <w:noProof/>
                <w:webHidden/>
              </w:rPr>
              <w:fldChar w:fldCharType="separate"/>
            </w:r>
            <w:r w:rsidR="008F53FC">
              <w:rPr>
                <w:noProof/>
                <w:webHidden/>
              </w:rPr>
              <w:t>45</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301" w:history="1">
            <w:r w:rsidR="008F53FC" w:rsidRPr="008418AB">
              <w:rPr>
                <w:rStyle w:val="af3"/>
                <w:rFonts w:eastAsia="宋体"/>
                <w:b/>
                <w:noProof/>
                <w:lang w:val="en-US" w:eastAsia="zh-CN"/>
              </w:rPr>
              <w:t>Supplementary Table S4</w:t>
            </w:r>
            <w:r w:rsidR="008F53FC" w:rsidRPr="008418AB">
              <w:rPr>
                <w:rStyle w:val="af3"/>
                <w:rFonts w:eastAsia="宋体"/>
                <w:noProof/>
                <w:lang w:val="en-US" w:eastAsia="zh-CN"/>
              </w:rPr>
              <w:t xml:space="preserve">. Comparison of turnover frequencies (TOFs) with some of recently </w:t>
            </w:r>
            <w:r w:rsidR="008F53FC" w:rsidRPr="008418AB">
              <w:rPr>
                <w:rStyle w:val="af3"/>
                <w:noProof/>
                <w:lang w:val="en-US" w:eastAsia="zh-CN"/>
              </w:rPr>
              <w:t>reported OER catalysts in alkaline condition.</w:t>
            </w:r>
            <w:r w:rsidR="008F53FC">
              <w:rPr>
                <w:noProof/>
                <w:webHidden/>
              </w:rPr>
              <w:tab/>
            </w:r>
            <w:r w:rsidR="008F53FC">
              <w:rPr>
                <w:noProof/>
                <w:webHidden/>
              </w:rPr>
              <w:fldChar w:fldCharType="begin"/>
            </w:r>
            <w:r w:rsidR="008F53FC">
              <w:rPr>
                <w:noProof/>
                <w:webHidden/>
              </w:rPr>
              <w:instrText xml:space="preserve"> PAGEREF _Toc81424301 \h </w:instrText>
            </w:r>
            <w:r w:rsidR="008F53FC">
              <w:rPr>
                <w:noProof/>
                <w:webHidden/>
              </w:rPr>
            </w:r>
            <w:r w:rsidR="008F53FC">
              <w:rPr>
                <w:noProof/>
                <w:webHidden/>
              </w:rPr>
              <w:fldChar w:fldCharType="separate"/>
            </w:r>
            <w:r w:rsidR="008F53FC">
              <w:rPr>
                <w:noProof/>
                <w:webHidden/>
              </w:rPr>
              <w:t>46</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302" w:history="1">
            <w:r w:rsidR="008F53FC" w:rsidRPr="008418AB">
              <w:rPr>
                <w:rStyle w:val="af3"/>
                <w:rFonts w:eastAsia="宋体"/>
                <w:b/>
                <w:noProof/>
                <w:lang w:val="en-US" w:eastAsia="zh-CN"/>
              </w:rPr>
              <w:t>Supplementary Table S5</w:t>
            </w:r>
            <w:r w:rsidR="008F53FC" w:rsidRPr="008418AB">
              <w:rPr>
                <w:rStyle w:val="af3"/>
                <w:rFonts w:eastAsia="宋体"/>
                <w:noProof/>
                <w:lang w:val="en-US" w:eastAsia="zh-CN"/>
              </w:rPr>
              <w:t xml:space="preserve">. The OER properties of </w:t>
            </w:r>
            <w:r w:rsidR="008F53FC" w:rsidRPr="008418AB">
              <w:rPr>
                <w:rStyle w:val="af3"/>
                <w:rFonts w:eastAsia="宋体"/>
                <w:noProof/>
                <w:lang w:eastAsia="zh-CN"/>
              </w:rPr>
              <w:t>Ru–Cl–N SAC</w:t>
            </w:r>
            <w:r w:rsidR="008F53FC" w:rsidRPr="008418AB">
              <w:rPr>
                <w:rStyle w:val="af3"/>
                <w:rFonts w:eastAsia="宋体"/>
                <w:noProof/>
                <w:lang w:val="en-US" w:eastAsia="zh-CN"/>
              </w:rPr>
              <w:t xml:space="preserve"> compared with other recently-reported Ru-based OER electrocatalysts in 1 M KOH.</w:t>
            </w:r>
            <w:r w:rsidR="008F53FC">
              <w:rPr>
                <w:noProof/>
                <w:webHidden/>
              </w:rPr>
              <w:tab/>
            </w:r>
            <w:r w:rsidR="008F53FC">
              <w:rPr>
                <w:noProof/>
                <w:webHidden/>
              </w:rPr>
              <w:fldChar w:fldCharType="begin"/>
            </w:r>
            <w:r w:rsidR="008F53FC">
              <w:rPr>
                <w:noProof/>
                <w:webHidden/>
              </w:rPr>
              <w:instrText xml:space="preserve"> PAGEREF _Toc81424302 \h </w:instrText>
            </w:r>
            <w:r w:rsidR="008F53FC">
              <w:rPr>
                <w:noProof/>
                <w:webHidden/>
              </w:rPr>
            </w:r>
            <w:r w:rsidR="008F53FC">
              <w:rPr>
                <w:noProof/>
                <w:webHidden/>
              </w:rPr>
              <w:fldChar w:fldCharType="separate"/>
            </w:r>
            <w:r w:rsidR="008F53FC">
              <w:rPr>
                <w:noProof/>
                <w:webHidden/>
              </w:rPr>
              <w:t>47</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303" w:history="1">
            <w:r w:rsidR="008F53FC" w:rsidRPr="008418AB">
              <w:rPr>
                <w:rStyle w:val="af3"/>
                <w:rFonts w:eastAsia="宋体"/>
                <w:b/>
                <w:noProof/>
                <w:lang w:val="en-US" w:eastAsia="zh-CN"/>
              </w:rPr>
              <w:t>Supplementary Table S6</w:t>
            </w:r>
            <w:r w:rsidR="008F53FC" w:rsidRPr="008418AB">
              <w:rPr>
                <w:rStyle w:val="af3"/>
                <w:rFonts w:eastAsia="宋体"/>
                <w:noProof/>
                <w:lang w:val="en-US" w:eastAsia="zh-CN"/>
              </w:rPr>
              <w:t xml:space="preserve">. The ORR properties of </w:t>
            </w:r>
            <w:r w:rsidR="008F53FC" w:rsidRPr="008418AB">
              <w:rPr>
                <w:rStyle w:val="af3"/>
                <w:rFonts w:eastAsia="宋体"/>
                <w:noProof/>
                <w:lang w:eastAsia="zh-CN"/>
              </w:rPr>
              <w:t>Ru–Cl–N SAC</w:t>
            </w:r>
            <w:r w:rsidR="008F53FC" w:rsidRPr="008418AB">
              <w:rPr>
                <w:rStyle w:val="af3"/>
                <w:rFonts w:eastAsia="宋体"/>
                <w:noProof/>
                <w:lang w:val="en-US" w:eastAsia="zh-CN"/>
              </w:rPr>
              <w:t xml:space="preserve"> compared with other recently-reported Ru-based ORR electrocatalysts in 0.1 M KOH.</w:t>
            </w:r>
            <w:r w:rsidR="008F53FC">
              <w:rPr>
                <w:noProof/>
                <w:webHidden/>
              </w:rPr>
              <w:tab/>
            </w:r>
            <w:r w:rsidR="008F53FC">
              <w:rPr>
                <w:noProof/>
                <w:webHidden/>
              </w:rPr>
              <w:fldChar w:fldCharType="begin"/>
            </w:r>
            <w:r w:rsidR="008F53FC">
              <w:rPr>
                <w:noProof/>
                <w:webHidden/>
              </w:rPr>
              <w:instrText xml:space="preserve"> PAGEREF _Toc81424303 \h </w:instrText>
            </w:r>
            <w:r w:rsidR="008F53FC">
              <w:rPr>
                <w:noProof/>
                <w:webHidden/>
              </w:rPr>
            </w:r>
            <w:r w:rsidR="008F53FC">
              <w:rPr>
                <w:noProof/>
                <w:webHidden/>
              </w:rPr>
              <w:fldChar w:fldCharType="separate"/>
            </w:r>
            <w:r w:rsidR="008F53FC">
              <w:rPr>
                <w:noProof/>
                <w:webHidden/>
              </w:rPr>
              <w:t>48</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304" w:history="1">
            <w:r w:rsidR="008F53FC" w:rsidRPr="008418AB">
              <w:rPr>
                <w:rStyle w:val="af3"/>
                <w:rFonts w:eastAsia="宋体"/>
                <w:b/>
                <w:noProof/>
                <w:lang w:val="en-US" w:eastAsia="zh-CN"/>
              </w:rPr>
              <w:t>Supplementary Table S7</w:t>
            </w:r>
            <w:r w:rsidR="008F53FC" w:rsidRPr="008418AB">
              <w:rPr>
                <w:rStyle w:val="af3"/>
                <w:rFonts w:eastAsia="宋体"/>
                <w:noProof/>
                <w:lang w:val="en-US" w:eastAsia="zh-CN"/>
              </w:rPr>
              <w:t xml:space="preserve">. The HER (1 M KOH), OER (1 M KOH) and ORR (0.1 M KOH) properties of </w:t>
            </w:r>
            <w:r w:rsidR="008F53FC" w:rsidRPr="008418AB">
              <w:rPr>
                <w:rStyle w:val="af3"/>
                <w:rFonts w:eastAsia="宋体"/>
                <w:noProof/>
                <w:lang w:eastAsia="zh-CN"/>
              </w:rPr>
              <w:t>Ru–Cl–N SAC</w:t>
            </w:r>
            <w:r w:rsidR="008F53FC" w:rsidRPr="008418AB">
              <w:rPr>
                <w:rStyle w:val="af3"/>
                <w:rFonts w:eastAsia="宋体"/>
                <w:noProof/>
                <w:lang w:val="en-US" w:eastAsia="zh-CN"/>
              </w:rPr>
              <w:t xml:space="preserve"> compared with other recently-reported trifunctional electrocatalysts.</w:t>
            </w:r>
            <w:r w:rsidR="008F53FC">
              <w:rPr>
                <w:noProof/>
                <w:webHidden/>
              </w:rPr>
              <w:tab/>
            </w:r>
            <w:r w:rsidR="008F53FC">
              <w:rPr>
                <w:noProof/>
                <w:webHidden/>
              </w:rPr>
              <w:fldChar w:fldCharType="begin"/>
            </w:r>
            <w:r w:rsidR="008F53FC">
              <w:rPr>
                <w:noProof/>
                <w:webHidden/>
              </w:rPr>
              <w:instrText xml:space="preserve"> PAGEREF _Toc81424304 \h </w:instrText>
            </w:r>
            <w:r w:rsidR="008F53FC">
              <w:rPr>
                <w:noProof/>
                <w:webHidden/>
              </w:rPr>
            </w:r>
            <w:r w:rsidR="008F53FC">
              <w:rPr>
                <w:noProof/>
                <w:webHidden/>
              </w:rPr>
              <w:fldChar w:fldCharType="separate"/>
            </w:r>
            <w:r w:rsidR="008F53FC">
              <w:rPr>
                <w:noProof/>
                <w:webHidden/>
              </w:rPr>
              <w:t>49</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305" w:history="1">
            <w:r w:rsidR="008F53FC" w:rsidRPr="008418AB">
              <w:rPr>
                <w:rStyle w:val="af3"/>
                <w:rFonts w:eastAsia="宋体"/>
                <w:b/>
                <w:noProof/>
                <w:lang w:val="en-US" w:eastAsia="zh-CN"/>
              </w:rPr>
              <w:t>Supplementary Table S8</w:t>
            </w:r>
            <w:r w:rsidR="008F53FC" w:rsidRPr="008418AB">
              <w:rPr>
                <w:rStyle w:val="af3"/>
                <w:rFonts w:eastAsia="宋体"/>
                <w:noProof/>
                <w:lang w:val="en-US" w:eastAsia="zh-CN"/>
              </w:rPr>
              <w:t>. The overall water splitting properties of Ru–Cl–N SAC compared with other recently-reported overall water splitting catalysts measured in 1 M KOH.</w:t>
            </w:r>
            <w:r w:rsidR="008F53FC">
              <w:rPr>
                <w:noProof/>
                <w:webHidden/>
              </w:rPr>
              <w:tab/>
            </w:r>
            <w:r w:rsidR="008F53FC">
              <w:rPr>
                <w:noProof/>
                <w:webHidden/>
              </w:rPr>
              <w:fldChar w:fldCharType="begin"/>
            </w:r>
            <w:r w:rsidR="008F53FC">
              <w:rPr>
                <w:noProof/>
                <w:webHidden/>
              </w:rPr>
              <w:instrText xml:space="preserve"> PAGEREF _Toc81424305 \h </w:instrText>
            </w:r>
            <w:r w:rsidR="008F53FC">
              <w:rPr>
                <w:noProof/>
                <w:webHidden/>
              </w:rPr>
            </w:r>
            <w:r w:rsidR="008F53FC">
              <w:rPr>
                <w:noProof/>
                <w:webHidden/>
              </w:rPr>
              <w:fldChar w:fldCharType="separate"/>
            </w:r>
            <w:r w:rsidR="008F53FC">
              <w:rPr>
                <w:noProof/>
                <w:webHidden/>
              </w:rPr>
              <w:t>51</w:t>
            </w:r>
            <w:r w:rsidR="008F53FC">
              <w:rPr>
                <w:noProof/>
                <w:webHidden/>
              </w:rPr>
              <w:fldChar w:fldCharType="end"/>
            </w:r>
          </w:hyperlink>
        </w:p>
        <w:p w:rsidR="008F53FC" w:rsidRDefault="00AD7BDA" w:rsidP="008F53FC">
          <w:pPr>
            <w:pStyle w:val="TOC2"/>
            <w:tabs>
              <w:tab w:val="right" w:leader="dot" w:pos="9062"/>
            </w:tabs>
            <w:spacing w:line="480" w:lineRule="auto"/>
            <w:ind w:left="480"/>
            <w:rPr>
              <w:rFonts w:asciiTheme="minorHAnsi" w:eastAsiaTheme="minorEastAsia" w:hAnsiTheme="minorHAnsi" w:cstheme="minorBidi"/>
              <w:noProof/>
              <w:kern w:val="2"/>
              <w:sz w:val="21"/>
              <w:szCs w:val="22"/>
              <w:lang w:val="en-US" w:eastAsia="zh-CN"/>
            </w:rPr>
          </w:pPr>
          <w:hyperlink w:anchor="_Toc81424306" w:history="1">
            <w:r w:rsidR="008F53FC" w:rsidRPr="008418AB">
              <w:rPr>
                <w:rStyle w:val="af3"/>
                <w:rFonts w:eastAsia="宋体"/>
                <w:b/>
                <w:noProof/>
                <w:lang w:val="en-US" w:eastAsia="zh-CN"/>
              </w:rPr>
              <w:t>Supplementary Table S9</w:t>
            </w:r>
            <w:r w:rsidR="008F53FC" w:rsidRPr="008418AB">
              <w:rPr>
                <w:rStyle w:val="af3"/>
                <w:rFonts w:eastAsia="宋体"/>
                <w:noProof/>
                <w:lang w:val="en-US" w:eastAsia="zh-CN"/>
              </w:rPr>
              <w:t>. The Zn-air battery properties fabricated by Ru–Cl–N SAC compared with other recently-reported catalysts.</w:t>
            </w:r>
            <w:r w:rsidR="008F53FC">
              <w:rPr>
                <w:noProof/>
                <w:webHidden/>
              </w:rPr>
              <w:tab/>
            </w:r>
            <w:r w:rsidR="008F53FC">
              <w:rPr>
                <w:noProof/>
                <w:webHidden/>
              </w:rPr>
              <w:fldChar w:fldCharType="begin"/>
            </w:r>
            <w:r w:rsidR="008F53FC">
              <w:rPr>
                <w:noProof/>
                <w:webHidden/>
              </w:rPr>
              <w:instrText xml:space="preserve"> PAGEREF _Toc81424306 \h </w:instrText>
            </w:r>
            <w:r w:rsidR="008F53FC">
              <w:rPr>
                <w:noProof/>
                <w:webHidden/>
              </w:rPr>
            </w:r>
            <w:r w:rsidR="008F53FC">
              <w:rPr>
                <w:noProof/>
                <w:webHidden/>
              </w:rPr>
              <w:fldChar w:fldCharType="separate"/>
            </w:r>
            <w:r w:rsidR="008F53FC">
              <w:rPr>
                <w:noProof/>
                <w:webHidden/>
              </w:rPr>
              <w:t>53</w:t>
            </w:r>
            <w:r w:rsidR="008F53FC">
              <w:rPr>
                <w:noProof/>
                <w:webHidden/>
              </w:rPr>
              <w:fldChar w:fldCharType="end"/>
            </w:r>
          </w:hyperlink>
        </w:p>
        <w:p w:rsidR="008F53FC" w:rsidRDefault="00AD7BDA" w:rsidP="008F53FC">
          <w:pPr>
            <w:pStyle w:val="TOC1"/>
            <w:rPr>
              <w:rFonts w:asciiTheme="minorHAnsi" w:eastAsiaTheme="minorEastAsia" w:hAnsiTheme="minorHAnsi" w:cstheme="minorBidi"/>
              <w:noProof/>
              <w:kern w:val="2"/>
              <w:sz w:val="21"/>
              <w:szCs w:val="22"/>
              <w:lang w:val="en-US" w:eastAsia="zh-CN"/>
            </w:rPr>
          </w:pPr>
          <w:hyperlink w:anchor="_Toc81424307" w:history="1">
            <w:r w:rsidR="008F53FC" w:rsidRPr="008418AB">
              <w:rPr>
                <w:rStyle w:val="af3"/>
                <w:noProof/>
              </w:rPr>
              <w:t>References</w:t>
            </w:r>
            <w:r w:rsidR="008F53FC">
              <w:rPr>
                <w:noProof/>
                <w:webHidden/>
              </w:rPr>
              <w:tab/>
            </w:r>
            <w:r w:rsidR="008F53FC">
              <w:rPr>
                <w:noProof/>
                <w:webHidden/>
              </w:rPr>
              <w:fldChar w:fldCharType="begin"/>
            </w:r>
            <w:r w:rsidR="008F53FC">
              <w:rPr>
                <w:noProof/>
                <w:webHidden/>
              </w:rPr>
              <w:instrText xml:space="preserve"> PAGEREF _Toc81424307 \h </w:instrText>
            </w:r>
            <w:r w:rsidR="008F53FC">
              <w:rPr>
                <w:noProof/>
                <w:webHidden/>
              </w:rPr>
            </w:r>
            <w:r w:rsidR="008F53FC">
              <w:rPr>
                <w:noProof/>
                <w:webHidden/>
              </w:rPr>
              <w:fldChar w:fldCharType="separate"/>
            </w:r>
            <w:r w:rsidR="008F53FC">
              <w:rPr>
                <w:noProof/>
                <w:webHidden/>
              </w:rPr>
              <w:t>54</w:t>
            </w:r>
            <w:r w:rsidR="008F53FC">
              <w:rPr>
                <w:noProof/>
                <w:webHidden/>
              </w:rPr>
              <w:fldChar w:fldCharType="end"/>
            </w:r>
          </w:hyperlink>
        </w:p>
        <w:p w:rsidR="00CD3981" w:rsidRDefault="00C64A74" w:rsidP="008F53FC">
          <w:pPr>
            <w:spacing w:line="480" w:lineRule="auto"/>
          </w:pPr>
          <w:r>
            <w:fldChar w:fldCharType="end"/>
          </w:r>
        </w:p>
      </w:sdtContent>
    </w:sdt>
    <w:p w:rsidR="00CD3981" w:rsidRPr="00CE5CF8" w:rsidRDefault="00CD3981" w:rsidP="00FF15BE"/>
    <w:p w:rsidR="00CD3981" w:rsidRDefault="00CD3981">
      <w:pPr>
        <w:rPr>
          <w:rFonts w:eastAsia="宋体"/>
          <w:b/>
          <w:lang w:val="en-US" w:eastAsia="zh-CN"/>
        </w:rPr>
      </w:pPr>
      <w:r>
        <w:br w:type="page"/>
      </w:r>
    </w:p>
    <w:p w:rsidR="00CD3981" w:rsidRPr="00CE5CF8" w:rsidRDefault="00CD3981" w:rsidP="0036552D">
      <w:pPr>
        <w:pStyle w:val="Maintext0"/>
        <w:sectPr w:rsidR="00CD3981" w:rsidRPr="00CE5CF8">
          <w:footerReference w:type="default" r:id="rId9"/>
          <w:pgSz w:w="11906" w:h="16838"/>
          <w:pgMar w:top="1417" w:right="1417" w:bottom="1134" w:left="1417" w:header="708" w:footer="708" w:gutter="0"/>
          <w:cols w:space="708"/>
          <w:docGrid w:linePitch="360"/>
        </w:sectPr>
      </w:pPr>
    </w:p>
    <w:p w:rsidR="00910C31" w:rsidRDefault="00CD3981" w:rsidP="00BA4815">
      <w:pPr>
        <w:pStyle w:val="1"/>
      </w:pPr>
      <w:bookmarkStart w:id="1" w:name="_Toc18967211"/>
      <w:bookmarkStart w:id="2" w:name="_Toc81424259"/>
      <w:r w:rsidRPr="00CE5CF8">
        <w:rPr>
          <w:rFonts w:hint="eastAsia"/>
        </w:rPr>
        <w:lastRenderedPageBreak/>
        <w:t>Experimental Section</w:t>
      </w:r>
      <w:bookmarkStart w:id="3" w:name="_Toc18967212"/>
      <w:bookmarkEnd w:id="1"/>
      <w:bookmarkEnd w:id="2"/>
    </w:p>
    <w:p w:rsidR="00BA4815" w:rsidRDefault="00CD3981" w:rsidP="00BA4815">
      <w:pPr>
        <w:pStyle w:val="2"/>
      </w:pPr>
      <w:bookmarkStart w:id="4" w:name="_Toc81424260"/>
      <w:r w:rsidRPr="00CE5CF8">
        <w:t>1. General m</w:t>
      </w:r>
      <w:r w:rsidRPr="00CE5CF8">
        <w:rPr>
          <w:rFonts w:hint="eastAsia"/>
        </w:rPr>
        <w:t>aterial</w:t>
      </w:r>
      <w:bookmarkEnd w:id="3"/>
      <w:bookmarkEnd w:id="4"/>
    </w:p>
    <w:p w:rsidR="00BA4815" w:rsidRPr="006253CC" w:rsidRDefault="006253CC" w:rsidP="006253CC">
      <w:pPr>
        <w:pStyle w:val="3"/>
        <w:ind w:firstLine="240"/>
        <w:rPr>
          <w:rFonts w:eastAsia="Yu Mincho"/>
        </w:rPr>
      </w:pPr>
      <w:bookmarkStart w:id="5" w:name="_Toc18967213"/>
      <w:r w:rsidRPr="006253CC">
        <w:t>Cobalt nitrate hexahydrate (Co(NO</w:t>
      </w:r>
      <w:r w:rsidRPr="006253CC">
        <w:rPr>
          <w:vertAlign w:val="subscript"/>
        </w:rPr>
        <w:t>3</w:t>
      </w:r>
      <w:r w:rsidRPr="006253CC">
        <w:t>)</w:t>
      </w:r>
      <w:r w:rsidRPr="006253CC">
        <w:rPr>
          <w:vertAlign w:val="subscript"/>
        </w:rPr>
        <w:t>2</w:t>
      </w:r>
      <w:r w:rsidRPr="006253CC">
        <w:t>·6H</w:t>
      </w:r>
      <w:r w:rsidRPr="006253CC">
        <w:rPr>
          <w:vertAlign w:val="subscript"/>
        </w:rPr>
        <w:t>2</w:t>
      </w:r>
      <w:r w:rsidRPr="006253CC">
        <w:t>O, ≥99%), zinc nitrate hexahydrate (Zn(NO</w:t>
      </w:r>
      <w:r w:rsidRPr="006253CC">
        <w:rPr>
          <w:vertAlign w:val="subscript"/>
        </w:rPr>
        <w:t>3</w:t>
      </w:r>
      <w:r w:rsidRPr="006253CC">
        <w:t>)</w:t>
      </w:r>
      <w:r w:rsidRPr="006253CC">
        <w:rPr>
          <w:vertAlign w:val="subscript"/>
        </w:rPr>
        <w:t>2</w:t>
      </w:r>
      <w:r w:rsidRPr="006253CC">
        <w:t>·6H</w:t>
      </w:r>
      <w:r w:rsidRPr="006253CC">
        <w:rPr>
          <w:vertAlign w:val="subscript"/>
        </w:rPr>
        <w:t>2</w:t>
      </w:r>
      <w:r w:rsidRPr="006253CC">
        <w:t>O, 99%), zinc acetate (Zn(CH</w:t>
      </w:r>
      <w:r w:rsidRPr="006253CC">
        <w:rPr>
          <w:vertAlign w:val="subscript"/>
        </w:rPr>
        <w:t>3</w:t>
      </w:r>
      <w:r w:rsidRPr="006253CC">
        <w:t>COO)</w:t>
      </w:r>
      <w:r w:rsidRPr="006253CC">
        <w:rPr>
          <w:vertAlign w:val="subscript"/>
        </w:rPr>
        <w:t>2</w:t>
      </w:r>
      <w:r w:rsidRPr="006253CC">
        <w:t>, ≥99%), methanol (MeOH, CH</w:t>
      </w:r>
      <w:r w:rsidRPr="006253CC">
        <w:rPr>
          <w:vertAlign w:val="subscript"/>
        </w:rPr>
        <w:t>3</w:t>
      </w:r>
      <w:r w:rsidRPr="006253CC">
        <w:t>OH, 99%), ethanol (EtOH, CH</w:t>
      </w:r>
      <w:r w:rsidRPr="006253CC">
        <w:rPr>
          <w:vertAlign w:val="subscript"/>
        </w:rPr>
        <w:t>3</w:t>
      </w:r>
      <w:r w:rsidRPr="006253CC">
        <w:t>CH</w:t>
      </w:r>
      <w:r w:rsidRPr="006253CC">
        <w:rPr>
          <w:vertAlign w:val="subscript"/>
        </w:rPr>
        <w:t>2</w:t>
      </w:r>
      <w:r w:rsidRPr="006253CC">
        <w:t xml:space="preserve">OH, 99.7%) </w:t>
      </w:r>
      <w:r w:rsidRPr="006253CC">
        <w:rPr>
          <w:rFonts w:eastAsiaTheme="minorEastAsia"/>
          <w:lang w:eastAsia="zh-CN"/>
        </w:rPr>
        <w:t>and</w:t>
      </w:r>
      <w:r w:rsidRPr="006253CC">
        <w:t xml:space="preserve"> isopropanol (IPA, CH</w:t>
      </w:r>
      <w:r w:rsidRPr="006253CC">
        <w:rPr>
          <w:vertAlign w:val="subscript"/>
        </w:rPr>
        <w:t>3</w:t>
      </w:r>
      <w:r w:rsidRPr="006253CC">
        <w:t>CH(OH)CH</w:t>
      </w:r>
      <w:r w:rsidRPr="006253CC">
        <w:rPr>
          <w:vertAlign w:val="subscript"/>
        </w:rPr>
        <w:t>3</w:t>
      </w:r>
      <w:r w:rsidRPr="006253CC">
        <w:t xml:space="preserve">, 98%) </w:t>
      </w:r>
      <w:bookmarkStart w:id="6" w:name="_Hlk80027819"/>
      <w:r w:rsidRPr="006253CC">
        <w:rPr>
          <w:color w:val="000000" w:themeColor="text1"/>
        </w:rPr>
        <w:t xml:space="preserve">were purchased from </w:t>
      </w:r>
      <w:bookmarkEnd w:id="6"/>
      <w:r w:rsidRPr="006253CC">
        <w:rPr>
          <w:color w:val="000000" w:themeColor="text1"/>
        </w:rPr>
        <w:t xml:space="preserve">Sinopharm Chemical Reagent </w:t>
      </w:r>
      <w:r w:rsidRPr="006253CC">
        <w:t>Co., Ltd., zinc foil</w:t>
      </w:r>
      <w:r w:rsidRPr="006253CC">
        <w:rPr>
          <w:rFonts w:eastAsia="宋体"/>
          <w:lang w:eastAsia="zh-CN"/>
        </w:rPr>
        <w:t>,</w:t>
      </w:r>
      <w:r w:rsidRPr="006253CC">
        <w:t xml:space="preserve"> gas diffusion layer (GDL, YLS-30T) and hydrophilic carbon paper were purchased from Suzhou Sinero Technology Co.</w:t>
      </w:r>
      <w:r w:rsidRPr="006253CC">
        <w:rPr>
          <w:rFonts w:eastAsia="宋体"/>
          <w:lang w:eastAsia="zh-CN"/>
        </w:rPr>
        <w:t xml:space="preserve">, </w:t>
      </w:r>
      <w:r w:rsidRPr="006253CC">
        <w:t>Ltd., ruthenium chloride (RuCl</w:t>
      </w:r>
      <w:r w:rsidRPr="006253CC">
        <w:rPr>
          <w:vertAlign w:val="subscript"/>
        </w:rPr>
        <w:t>3</w:t>
      </w:r>
      <w:r w:rsidRPr="006253CC">
        <w:t>, ≥99%), ruthenium acetylacetonate ((CH</w:t>
      </w:r>
      <w:r w:rsidRPr="006253CC">
        <w:rPr>
          <w:vertAlign w:val="subscript"/>
        </w:rPr>
        <w:t>3</w:t>
      </w:r>
      <w:r w:rsidRPr="006253CC">
        <w:t>CO=CHCOCH</w:t>
      </w:r>
      <w:r w:rsidRPr="006253CC">
        <w:rPr>
          <w:vertAlign w:val="subscript"/>
        </w:rPr>
        <w:t>3</w:t>
      </w:r>
      <w:r w:rsidRPr="006253CC">
        <w:t>)</w:t>
      </w:r>
      <w:r w:rsidRPr="006253CC">
        <w:rPr>
          <w:vertAlign w:val="subscript"/>
        </w:rPr>
        <w:t>3</w:t>
      </w:r>
      <w:r w:rsidRPr="006253CC">
        <w:t>Ru, 97%), 2-methylimidazole (C</w:t>
      </w:r>
      <w:r w:rsidRPr="006253CC">
        <w:rPr>
          <w:vertAlign w:val="subscript"/>
        </w:rPr>
        <w:t>4</w:t>
      </w:r>
      <w:r w:rsidRPr="006253CC">
        <w:t>H</w:t>
      </w:r>
      <w:r w:rsidRPr="006253CC">
        <w:rPr>
          <w:vertAlign w:val="subscript"/>
        </w:rPr>
        <w:t>6</w:t>
      </w:r>
      <w:r w:rsidRPr="006253CC">
        <w:t>N</w:t>
      </w:r>
      <w:r w:rsidRPr="006253CC">
        <w:rPr>
          <w:vertAlign w:val="subscript"/>
        </w:rPr>
        <w:t>2</w:t>
      </w:r>
      <w:r w:rsidRPr="006253CC">
        <w:t>, ≥98%), iridium oxide (IrO</w:t>
      </w:r>
      <w:r w:rsidRPr="006253CC">
        <w:rPr>
          <w:vertAlign w:val="subscript"/>
        </w:rPr>
        <w:t>2</w:t>
      </w:r>
      <w:r w:rsidRPr="006253CC">
        <w:t>, 99%), platinum on activated carbon (2</w:t>
      </w:r>
      <w:r w:rsidR="00146A77">
        <w:t>0</w:t>
      </w:r>
      <w:r w:rsidRPr="006253CC">
        <w:t>wt.% Pt/C), Nafion solution (5%) and potassium hydroxide (KOH, ≥95%) were purchased from Sigma-Aldrich, and deionized (DI) water (resistivity: 18.3 MΩ·cm) were produced by an ultrapure water system (ULUPURE, UPDR-I-10T). All the chemical reagents were used as received without further treatment.</w:t>
      </w:r>
    </w:p>
    <w:p w:rsidR="00BA4815" w:rsidRDefault="00CD3981" w:rsidP="00BA4815">
      <w:pPr>
        <w:pStyle w:val="2"/>
      </w:pPr>
      <w:bookmarkStart w:id="7" w:name="_Toc81424261"/>
      <w:r w:rsidRPr="00CE5CF8">
        <w:t xml:space="preserve">2. </w:t>
      </w:r>
      <w:r w:rsidRPr="00CE5CF8">
        <w:rPr>
          <w:rFonts w:hint="eastAsia"/>
        </w:rPr>
        <w:t>Instrument</w:t>
      </w:r>
      <w:r w:rsidRPr="00CE5CF8">
        <w:t>s and methods</w:t>
      </w:r>
      <w:bookmarkEnd w:id="5"/>
      <w:bookmarkEnd w:id="7"/>
    </w:p>
    <w:p w:rsidR="00BA4815" w:rsidRDefault="00CD3981" w:rsidP="0036552D">
      <w:pPr>
        <w:pStyle w:val="Maintext0"/>
      </w:pPr>
      <w:r w:rsidRPr="006004F9">
        <w:rPr>
          <w:rStyle w:val="30"/>
          <w:rFonts w:eastAsia="宋体"/>
        </w:rPr>
        <w:t xml:space="preserve">Field-emission scanning electron microscopy (FE-SEM) was </w:t>
      </w:r>
      <w:r w:rsidR="00704ED4" w:rsidRPr="006004F9">
        <w:rPr>
          <w:rStyle w:val="30"/>
          <w:rFonts w:eastAsia="宋体"/>
        </w:rPr>
        <w:t>carried out</w:t>
      </w:r>
      <w:r w:rsidRPr="006004F9">
        <w:rPr>
          <w:rStyle w:val="30"/>
          <w:rFonts w:eastAsia="宋体"/>
        </w:rPr>
        <w:t xml:space="preserve"> on a JEOL S4800 instrument. Transmission electron microscopy (TEM) images and element mapping analysis were </w:t>
      </w:r>
      <w:r w:rsidR="00704ED4" w:rsidRPr="006004F9">
        <w:rPr>
          <w:rStyle w:val="30"/>
          <w:rFonts w:eastAsia="宋体"/>
        </w:rPr>
        <w:t>exerted</w:t>
      </w:r>
      <w:r w:rsidRPr="006004F9">
        <w:rPr>
          <w:rStyle w:val="30"/>
          <w:rFonts w:eastAsia="宋体"/>
        </w:rPr>
        <w:t xml:space="preserve"> on a FEI Tecnai G2 F20 S-TWIN instrument</w:t>
      </w:r>
      <w:r w:rsidRPr="006004F9">
        <w:rPr>
          <w:rStyle w:val="30"/>
          <w:rFonts w:eastAsia="宋体" w:hint="eastAsia"/>
        </w:rPr>
        <w:t xml:space="preserve">. </w:t>
      </w:r>
      <w:r w:rsidR="00054543" w:rsidRPr="006004F9">
        <w:rPr>
          <w:rStyle w:val="30"/>
          <w:rFonts w:eastAsia="宋体"/>
        </w:rPr>
        <w:t xml:space="preserve">Aberration-corrected high-angle-annular-dark-field scanning transmission electron microscopy (AC-HAADF-STEM) was performed on </w:t>
      </w:r>
      <w:r w:rsidR="00475EAC" w:rsidRPr="006004F9">
        <w:rPr>
          <w:rStyle w:val="30"/>
          <w:rFonts w:eastAsia="宋体" w:hint="eastAsia"/>
        </w:rPr>
        <w:t>The</w:t>
      </w:r>
      <w:r w:rsidR="00A300AA" w:rsidRPr="006004F9">
        <w:rPr>
          <w:rStyle w:val="30"/>
          <w:rFonts w:eastAsia="宋体"/>
        </w:rPr>
        <w:t>mis Z/ORION70-4M</w:t>
      </w:r>
      <w:r w:rsidR="00054543" w:rsidRPr="006004F9">
        <w:rPr>
          <w:rStyle w:val="30"/>
          <w:rFonts w:eastAsia="宋体"/>
        </w:rPr>
        <w:t>,</w:t>
      </w:r>
      <w:r w:rsidR="00054543">
        <w:t xml:space="preserve"> X-ray </w:t>
      </w:r>
      <w:r w:rsidR="00054543" w:rsidRPr="00054543">
        <w:t>synchrotron radiation</w:t>
      </w:r>
      <w:r w:rsidR="00054543">
        <w:t xml:space="preserve"> </w:t>
      </w:r>
      <w:r w:rsidR="00A300AA">
        <w:t xml:space="preserve">was </w:t>
      </w:r>
      <w:r w:rsidR="007A2B52">
        <w:t>acquir</w:t>
      </w:r>
      <w:r w:rsidR="00A300AA">
        <w:t xml:space="preserve">ed on the B14W beamline in </w:t>
      </w:r>
      <w:r w:rsidR="00A300AA" w:rsidRPr="00A300AA">
        <w:t>Shanghai Synchrotron Radiation Facility</w:t>
      </w:r>
      <w:r w:rsidR="00A300AA">
        <w:t>.</w:t>
      </w:r>
      <w:r w:rsidR="00A300AA" w:rsidRPr="00A300AA">
        <w:t xml:space="preserve"> </w:t>
      </w:r>
      <w:r w:rsidRPr="00CE5CF8">
        <w:t>Raman spectrum was recorded on a Renishaw-</w:t>
      </w:r>
      <w:proofErr w:type="spellStart"/>
      <w:r w:rsidRPr="00CE5CF8">
        <w:t>invia</w:t>
      </w:r>
      <w:proofErr w:type="spellEnd"/>
      <w:r w:rsidRPr="00CE5CF8">
        <w:t xml:space="preserve"> instrument. Powder X-ray diffraction (XRD) were carried out on a Rigaku D/max-2200PC diffractometer (Japan) with Cu Kα</w:t>
      </w:r>
      <w:r w:rsidR="007162C9">
        <w:t xml:space="preserve"> </w:t>
      </w:r>
      <w:r w:rsidRPr="00CE5CF8">
        <w:t>radiation (λ = 0.15418 nm). The thermogravimetry analysis</w:t>
      </w:r>
      <w:r w:rsidR="00A300AA">
        <w:t>-</w:t>
      </w:r>
      <w:r w:rsidR="00193D82" w:rsidRPr="00193D82">
        <w:t xml:space="preserve">differential scanning calorimetry </w:t>
      </w:r>
      <w:r w:rsidR="00193D82" w:rsidRPr="00CE5CF8">
        <w:t>(TGA</w:t>
      </w:r>
      <w:r w:rsidR="00193D82">
        <w:t>-DSC</w:t>
      </w:r>
      <w:r w:rsidR="00193D82" w:rsidRPr="00CE5CF8">
        <w:t>)</w:t>
      </w:r>
      <w:r w:rsidRPr="00CE5CF8">
        <w:t xml:space="preserve"> was performed on a SETARAM LABSYS machine (LABSYS EVO, France) for the weight loss measurement. X-</w:t>
      </w:r>
      <w:r w:rsidRPr="00CE5CF8">
        <w:lastRenderedPageBreak/>
        <w:t xml:space="preserve">ray photoelectron spectroscopy (XPS) spectra were performed on the Thermo Scientific </w:t>
      </w:r>
      <w:proofErr w:type="spellStart"/>
      <w:r w:rsidRPr="00CE5CF8">
        <w:t>ESCALab</w:t>
      </w:r>
      <w:proofErr w:type="spellEnd"/>
      <w:r w:rsidRPr="00CE5CF8">
        <w:t xml:space="preserve"> 250Xi using 200 W </w:t>
      </w:r>
      <w:proofErr w:type="spellStart"/>
      <w:r w:rsidRPr="00CE5CF8">
        <w:t>monochromated</w:t>
      </w:r>
      <w:proofErr w:type="spellEnd"/>
      <w:r w:rsidRPr="00CE5CF8">
        <w:t xml:space="preserve"> Al Kα radiation. Nitrogen adsorption/desorption isotherm curves were recorded on a </w:t>
      </w:r>
      <w:proofErr w:type="spellStart"/>
      <w:r w:rsidRPr="00CE5CF8">
        <w:t>Quantachrome</w:t>
      </w:r>
      <w:proofErr w:type="spellEnd"/>
      <w:r w:rsidRPr="00CE5CF8">
        <w:t xml:space="preserve"> </w:t>
      </w:r>
      <w:proofErr w:type="spellStart"/>
      <w:r w:rsidRPr="00CE5CF8">
        <w:t>Autosorb</w:t>
      </w:r>
      <w:proofErr w:type="spellEnd"/>
      <w:r w:rsidRPr="00CE5CF8">
        <w:t xml:space="preserve"> AS-1 instrument at 77 K</w:t>
      </w:r>
      <w:r w:rsidRPr="00CE5CF8">
        <w:rPr>
          <w:rFonts w:hint="eastAsia"/>
        </w:rPr>
        <w:t>.</w:t>
      </w:r>
      <w:r w:rsidRPr="00CE5CF8">
        <w:t xml:space="preserve"> </w:t>
      </w:r>
      <w:r w:rsidR="001513AD">
        <w:t>HER and OER</w:t>
      </w:r>
      <w:r w:rsidR="001513AD" w:rsidRPr="00CE5CF8">
        <w:t xml:space="preserve"> </w:t>
      </w:r>
      <w:r w:rsidRPr="00CE5CF8">
        <w:t>measurements were conducted on the CHI660E (</w:t>
      </w:r>
      <w:proofErr w:type="spellStart"/>
      <w:r w:rsidRPr="00CE5CF8">
        <w:t>Chenhua</w:t>
      </w:r>
      <w:proofErr w:type="spellEnd"/>
      <w:r w:rsidRPr="00CE5CF8">
        <w:t>, Shanghai) instrument</w:t>
      </w:r>
      <w:r w:rsidR="00193D82">
        <w:t xml:space="preserve">, and </w:t>
      </w:r>
      <w:r w:rsidR="001513AD">
        <w:rPr>
          <w:rFonts w:hint="eastAsia"/>
        </w:rPr>
        <w:t>ORR</w:t>
      </w:r>
      <w:r w:rsidR="001513AD">
        <w:t xml:space="preserve"> tests were measured using a </w:t>
      </w:r>
      <w:r w:rsidR="00193D82">
        <w:t>rotating</w:t>
      </w:r>
      <w:r w:rsidR="001513AD">
        <w:t xml:space="preserve"> </w:t>
      </w:r>
      <w:r w:rsidR="00193D82">
        <w:t>ring</w:t>
      </w:r>
      <w:r w:rsidR="001513AD">
        <w:t xml:space="preserve">-disk electrode equipped with a Pine </w:t>
      </w:r>
      <w:r w:rsidR="001513AD" w:rsidRPr="001513AD">
        <w:t>WaveDrive20 instrument</w:t>
      </w:r>
      <w:r w:rsidRPr="00CE5CF8">
        <w:t>.</w:t>
      </w:r>
      <w:bookmarkStart w:id="8" w:name="_Toc18967214"/>
    </w:p>
    <w:p w:rsidR="00BA4815" w:rsidRDefault="00CD3981" w:rsidP="006004F9">
      <w:pPr>
        <w:pStyle w:val="2"/>
      </w:pPr>
      <w:bookmarkStart w:id="9" w:name="_Toc81424262"/>
      <w:r w:rsidRPr="00CE5CF8">
        <w:t xml:space="preserve">3. </w:t>
      </w:r>
      <w:r w:rsidRPr="00CE5CF8">
        <w:rPr>
          <w:rFonts w:hint="eastAsia"/>
        </w:rPr>
        <w:t>Synthe</w:t>
      </w:r>
      <w:r w:rsidRPr="00CE5CF8">
        <w:t>s</w:t>
      </w:r>
      <w:r w:rsidRPr="00CE5CF8">
        <w:rPr>
          <w:rFonts w:hint="eastAsia"/>
        </w:rPr>
        <w:t xml:space="preserve">is of </w:t>
      </w:r>
      <w:bookmarkEnd w:id="8"/>
      <w:r w:rsidR="001513AD" w:rsidRPr="00660639">
        <w:t>Ru–Cl–N SAC</w:t>
      </w:r>
      <w:bookmarkEnd w:id="9"/>
    </w:p>
    <w:p w:rsidR="001513AD" w:rsidRPr="00730B0E" w:rsidRDefault="001513AD" w:rsidP="00B775FB">
      <w:pPr>
        <w:pStyle w:val="Maintext0"/>
        <w:rPr>
          <w:lang w:val="de-DE"/>
        </w:rPr>
      </w:pPr>
      <w:r w:rsidRPr="001513AD">
        <w:rPr>
          <w:rFonts w:hint="eastAsia"/>
        </w:rPr>
        <w:t>9</w:t>
      </w:r>
      <w:r w:rsidRPr="001513AD">
        <w:t xml:space="preserve"> mmol </w:t>
      </w:r>
      <w:r w:rsidRPr="001513AD">
        <w:rPr>
          <w:rFonts w:hint="eastAsia"/>
        </w:rPr>
        <w:t>(2</w:t>
      </w:r>
      <w:r w:rsidRPr="001513AD">
        <w:t>.619</w:t>
      </w:r>
      <w:r>
        <w:t xml:space="preserve"> </w:t>
      </w:r>
      <w:r w:rsidRPr="001513AD">
        <w:t>g</w:t>
      </w:r>
      <w:r w:rsidRPr="001513AD">
        <w:rPr>
          <w:rFonts w:hint="eastAsia"/>
        </w:rPr>
        <w:t>)</w:t>
      </w:r>
      <w:r>
        <w:t xml:space="preserve"> </w:t>
      </w:r>
      <w:r>
        <w:rPr>
          <w:rFonts w:hint="eastAsia"/>
        </w:rPr>
        <w:t>o</w:t>
      </w:r>
      <w:r>
        <w:t xml:space="preserve">f </w:t>
      </w:r>
      <w:proofErr w:type="gramStart"/>
      <w:r w:rsidRPr="001513AD">
        <w:rPr>
          <w:rFonts w:hint="eastAsia"/>
        </w:rPr>
        <w:t>C</w:t>
      </w:r>
      <w:r w:rsidRPr="001513AD">
        <w:t>o(</w:t>
      </w:r>
      <w:proofErr w:type="gramEnd"/>
      <w:r w:rsidRPr="001513AD">
        <w:t>NO</w:t>
      </w:r>
      <w:r w:rsidRPr="001513AD">
        <w:rPr>
          <w:vertAlign w:val="subscript"/>
        </w:rPr>
        <w:t>3</w:t>
      </w:r>
      <w:r w:rsidRPr="001513AD">
        <w:t>)</w:t>
      </w:r>
      <w:r w:rsidRPr="001513AD">
        <w:rPr>
          <w:vertAlign w:val="subscript"/>
        </w:rPr>
        <w:t>2</w:t>
      </w:r>
      <w:r w:rsidRPr="001513AD">
        <w:t>·6H</w:t>
      </w:r>
      <w:r w:rsidRPr="001513AD">
        <w:rPr>
          <w:vertAlign w:val="subscript"/>
        </w:rPr>
        <w:t>2</w:t>
      </w:r>
      <w:r w:rsidRPr="001513AD">
        <w:t>O</w:t>
      </w:r>
      <w:r>
        <w:t xml:space="preserve"> </w:t>
      </w:r>
      <w:r>
        <w:rPr>
          <w:rFonts w:hint="eastAsia"/>
        </w:rPr>
        <w:t>a</w:t>
      </w:r>
      <w:r>
        <w:t xml:space="preserve">nd </w:t>
      </w:r>
      <w:r w:rsidRPr="001513AD">
        <w:rPr>
          <w:rFonts w:hint="eastAsia"/>
        </w:rPr>
        <w:t>1</w:t>
      </w:r>
      <w:r w:rsidRPr="001513AD">
        <w:t xml:space="preserve"> mmol (0.207</w:t>
      </w:r>
      <w:r w:rsidR="00987BA6">
        <w:t xml:space="preserve"> </w:t>
      </w:r>
      <w:r w:rsidRPr="001513AD">
        <w:t xml:space="preserve">g) </w:t>
      </w:r>
      <w:r>
        <w:rPr>
          <w:rFonts w:hint="eastAsia"/>
        </w:rPr>
        <w:t>o</w:t>
      </w:r>
      <w:r>
        <w:t xml:space="preserve">f </w:t>
      </w:r>
      <w:r w:rsidRPr="001513AD">
        <w:rPr>
          <w:rFonts w:hint="eastAsia"/>
        </w:rPr>
        <w:t>R</w:t>
      </w:r>
      <w:r w:rsidRPr="001513AD">
        <w:t>uCl</w:t>
      </w:r>
      <w:r w:rsidRPr="001513AD">
        <w:rPr>
          <w:vertAlign w:val="subscript"/>
        </w:rPr>
        <w:t>3</w:t>
      </w:r>
      <w:r w:rsidR="00987BA6">
        <w:t xml:space="preserve"> were dissolved in 30 mL of MeOH under sonication to form solution A, and 40 mmol (3.284 g) of </w:t>
      </w:r>
      <w:r w:rsidR="00987BA6" w:rsidRPr="00DE6039">
        <w:rPr>
          <w:lang w:val="de-DE"/>
        </w:rPr>
        <w:t>2-</w:t>
      </w:r>
      <w:r w:rsidR="00987BA6">
        <w:rPr>
          <w:lang w:val="de-DE"/>
        </w:rPr>
        <w:t>m</w:t>
      </w:r>
      <w:r w:rsidR="00987BA6" w:rsidRPr="00DE6039">
        <w:rPr>
          <w:lang w:val="de-DE"/>
        </w:rPr>
        <w:t>ethylimidazole</w:t>
      </w:r>
      <w:r w:rsidR="00987BA6">
        <w:rPr>
          <w:lang w:val="de-DE"/>
        </w:rPr>
        <w:t xml:space="preserve"> was dissolved in another 30 mL of MeOH to form solution B. Then solution B was added into solution A slowly under sonication for 10 min. The mixture was transfered to a </w:t>
      </w:r>
      <w:r w:rsidR="00987BA6" w:rsidRPr="00987BA6">
        <w:rPr>
          <w:lang w:val="de-DE"/>
        </w:rPr>
        <w:t>Teflon-lined autoclave</w:t>
      </w:r>
      <w:r w:rsidR="00987BA6">
        <w:rPr>
          <w:rFonts w:hint="eastAsia"/>
          <w:lang w:val="de-DE"/>
        </w:rPr>
        <w:t xml:space="preserve"> </w:t>
      </w:r>
      <w:r w:rsidR="00987BA6" w:rsidRPr="00987BA6">
        <w:rPr>
          <w:lang w:val="de-DE"/>
        </w:rPr>
        <w:t>capped with a stainless steel vessel.</w:t>
      </w:r>
      <w:r w:rsidR="00987BA6">
        <w:rPr>
          <w:lang w:val="de-DE"/>
        </w:rPr>
        <w:t xml:space="preserve"> After heating at 160</w:t>
      </w:r>
      <w:r w:rsidR="00987BA6" w:rsidRPr="00987BA6">
        <w:rPr>
          <w:lang w:val="de-DE"/>
        </w:rPr>
        <w:t xml:space="preserve"> </w:t>
      </w:r>
      <w:r w:rsidR="006F2320" w:rsidRPr="003F6205">
        <w:t>°</w:t>
      </w:r>
      <w:r w:rsidR="006F2320">
        <w:t>C</w:t>
      </w:r>
      <w:r w:rsidR="00987BA6">
        <w:rPr>
          <w:rFonts w:hint="eastAsia"/>
          <w:lang w:val="de-DE"/>
        </w:rPr>
        <w:t xml:space="preserve"> for</w:t>
      </w:r>
      <w:r w:rsidR="00987BA6">
        <w:rPr>
          <w:lang w:val="de-DE"/>
        </w:rPr>
        <w:t xml:space="preserve"> 6 h, the precipate was </w:t>
      </w:r>
      <w:r w:rsidR="00012178">
        <w:rPr>
          <w:lang w:val="de-DE"/>
        </w:rPr>
        <w:t>seperated by suction filtration, and washed with MeOH several times before dr</w:t>
      </w:r>
      <w:r w:rsidR="007A3191">
        <w:rPr>
          <w:lang w:val="de-DE"/>
        </w:rPr>
        <w:t>y</w:t>
      </w:r>
      <w:r w:rsidR="00012178">
        <w:rPr>
          <w:lang w:val="de-DE"/>
        </w:rPr>
        <w:t xml:space="preserve">ing at 60 </w:t>
      </w:r>
      <w:r w:rsidR="006F2320" w:rsidRPr="003F6205">
        <w:t>°</w:t>
      </w:r>
      <w:r w:rsidR="006F2320">
        <w:t>C</w:t>
      </w:r>
      <w:r w:rsidR="00012178">
        <w:rPr>
          <w:rFonts w:hint="eastAsia"/>
          <w:lang w:val="de-DE"/>
        </w:rPr>
        <w:t xml:space="preserve"> for</w:t>
      </w:r>
      <w:r w:rsidR="00012178">
        <w:rPr>
          <w:lang w:val="de-DE"/>
        </w:rPr>
        <w:t xml:space="preserve"> 24 h. The as-obtained purple powder precursor was defined as CoRu-ZIF-67. Afterwards, 200 mg of CoRu-ZIF-67 was placed in a </w:t>
      </w:r>
      <w:r w:rsidR="00012178" w:rsidRPr="00546DBD">
        <w:t>crucible</w:t>
      </w:r>
      <w:r w:rsidR="00012178">
        <w:t xml:space="preserve"> and heated at 700 </w:t>
      </w:r>
      <w:r w:rsidR="006F2320" w:rsidRPr="003F6205">
        <w:t>°</w:t>
      </w:r>
      <w:r w:rsidR="006F2320">
        <w:t>C</w:t>
      </w:r>
      <w:r w:rsidR="00012178">
        <w:rPr>
          <w:rFonts w:hint="eastAsia"/>
          <w:lang w:val="de-DE"/>
        </w:rPr>
        <w:t xml:space="preserve"> for</w:t>
      </w:r>
      <w:r w:rsidR="00012178">
        <w:rPr>
          <w:lang w:val="de-DE"/>
        </w:rPr>
        <w:t xml:space="preserve"> 2 h </w:t>
      </w:r>
      <w:r w:rsidR="00012178" w:rsidRPr="00546DBD">
        <w:t xml:space="preserve">with a rate of 2 </w:t>
      </w:r>
      <w:r w:rsidR="006F2320" w:rsidRPr="003F6205">
        <w:t>°</w:t>
      </w:r>
      <w:r w:rsidR="006F2320">
        <w:t>C</w:t>
      </w:r>
      <w:r w:rsidR="00012178" w:rsidRPr="00546DBD">
        <w:t>/min</w:t>
      </w:r>
      <w:r w:rsidR="00012178">
        <w:t xml:space="preserve"> under </w:t>
      </w:r>
      <w:proofErr w:type="spellStart"/>
      <w:r w:rsidR="00012178">
        <w:t>Ar</w:t>
      </w:r>
      <w:proofErr w:type="spellEnd"/>
      <w:r w:rsidR="00012178">
        <w:t xml:space="preserve"> atmosphere</w:t>
      </w:r>
      <w:r w:rsidR="007A3191">
        <w:t xml:space="preserve"> in a tube furnace</w:t>
      </w:r>
      <w:r w:rsidR="00012178">
        <w:t>. W</w:t>
      </w:r>
      <w:r w:rsidR="007A3191">
        <w:t xml:space="preserve">hen the temperature decreased to 300 </w:t>
      </w:r>
      <w:r w:rsidR="00EC393E" w:rsidRPr="003F6205">
        <w:t>°</w:t>
      </w:r>
      <w:r w:rsidR="00EC393E">
        <w:t>C</w:t>
      </w:r>
      <w:bookmarkStart w:id="10" w:name="_GoBack"/>
      <w:bookmarkEnd w:id="10"/>
      <w:r w:rsidR="007A3191">
        <w:rPr>
          <w:lang w:val="de-DE"/>
        </w:rPr>
        <w:t xml:space="preserve"> with a rate of </w:t>
      </w:r>
      <w:r w:rsidR="007A3191">
        <w:t>10</w:t>
      </w:r>
      <w:r w:rsidR="007A3191" w:rsidRPr="00546DBD">
        <w:t xml:space="preserve"> </w:t>
      </w:r>
      <w:r w:rsidR="006F2320" w:rsidRPr="003F6205">
        <w:t>°</w:t>
      </w:r>
      <w:r w:rsidR="006F2320">
        <w:t>C</w:t>
      </w:r>
      <w:r w:rsidR="007A3191" w:rsidRPr="00546DBD">
        <w:t>/min</w:t>
      </w:r>
      <w:r w:rsidR="007A3191">
        <w:t>, it was cooled to room temperature naturally. The thus-obtained black powder, named as Co NP/</w:t>
      </w:r>
      <w:r w:rsidR="007A3191">
        <w:rPr>
          <w:color w:val="000000"/>
        </w:rPr>
        <w:t xml:space="preserve">Ru–Cl–N SAC, was then dispersed in </w:t>
      </w:r>
      <w:r w:rsidR="006253CC">
        <w:rPr>
          <w:color w:val="000000"/>
        </w:rPr>
        <w:t>1</w:t>
      </w:r>
      <w:r w:rsidR="007A3191">
        <w:rPr>
          <w:color w:val="000000"/>
        </w:rPr>
        <w:t xml:space="preserve"> M of </w:t>
      </w:r>
      <w:r w:rsidR="007A3191" w:rsidRPr="003E0D3D">
        <w:rPr>
          <w:rFonts w:hint="eastAsia"/>
        </w:rPr>
        <w:t>H</w:t>
      </w:r>
      <w:r w:rsidR="007A3191" w:rsidRPr="003E0D3D">
        <w:rPr>
          <w:vertAlign w:val="subscript"/>
        </w:rPr>
        <w:t>2</w:t>
      </w:r>
      <w:r w:rsidR="007A3191" w:rsidRPr="003E0D3D">
        <w:t>SO</w:t>
      </w:r>
      <w:r w:rsidR="007A3191" w:rsidRPr="003E0D3D">
        <w:rPr>
          <w:vertAlign w:val="subscript"/>
        </w:rPr>
        <w:t>4</w:t>
      </w:r>
      <w:r w:rsidR="007A3191">
        <w:t xml:space="preserve"> and HF under vigorously stirring for </w:t>
      </w:r>
      <w:r w:rsidR="006253CC">
        <w:t>24</w:t>
      </w:r>
      <w:r w:rsidR="007A3191">
        <w:t xml:space="preserve"> h</w:t>
      </w:r>
      <w:r w:rsidR="00F7114C">
        <w:t xml:space="preserve"> to remove the Co nanoparticles and unstable Ru </w:t>
      </w:r>
      <w:proofErr w:type="spellStart"/>
      <w:r w:rsidR="00F7114C">
        <w:t>sepcies</w:t>
      </w:r>
      <w:proofErr w:type="spellEnd"/>
      <w:r w:rsidR="007A3191">
        <w:t xml:space="preserve">. The final product was obtained by suction filtration, washing with EtOH and water each three times and drying at </w:t>
      </w:r>
      <w:r w:rsidR="00F7114C">
        <w:rPr>
          <w:lang w:val="de-DE"/>
        </w:rPr>
        <w:t xml:space="preserve">60 </w:t>
      </w:r>
      <w:r w:rsidR="006F2320" w:rsidRPr="003F6205">
        <w:t>°</w:t>
      </w:r>
      <w:r w:rsidR="006F2320">
        <w:t>C</w:t>
      </w:r>
      <w:r w:rsidR="00F7114C">
        <w:rPr>
          <w:rFonts w:hint="eastAsia"/>
          <w:lang w:val="de-DE"/>
        </w:rPr>
        <w:t xml:space="preserve"> for</w:t>
      </w:r>
      <w:r w:rsidR="00F7114C">
        <w:rPr>
          <w:lang w:val="de-DE"/>
        </w:rPr>
        <w:t xml:space="preserve"> 24 h, which was defined as </w:t>
      </w:r>
      <w:r w:rsidR="00F7114C">
        <w:rPr>
          <w:color w:val="000000"/>
        </w:rPr>
        <w:t xml:space="preserve">Ru–Cl–N SAC. </w:t>
      </w:r>
      <w:r w:rsidR="00F7114C">
        <w:rPr>
          <w:rFonts w:hint="eastAsia"/>
        </w:rPr>
        <w:t>F</w:t>
      </w:r>
      <w:r w:rsidR="00F7114C">
        <w:t>or comparison, several reference samples were synthesized under similar condition. RuN</w:t>
      </w:r>
      <w:r w:rsidR="00F7114C" w:rsidRPr="00F7114C">
        <w:rPr>
          <w:vertAlign w:val="subscript"/>
        </w:rPr>
        <w:t>4</w:t>
      </w:r>
      <w:r w:rsidR="00F7114C">
        <w:t xml:space="preserve"> SAC was synthesized by using </w:t>
      </w:r>
      <w:r w:rsidR="006253CC" w:rsidRPr="006253CC">
        <w:t>ruthenium acetylacetonate</w:t>
      </w:r>
      <w:r w:rsidR="00F7114C">
        <w:t xml:space="preserve"> instead of </w:t>
      </w:r>
      <w:r w:rsidR="00F7114C" w:rsidRPr="001513AD">
        <w:rPr>
          <w:rFonts w:hint="eastAsia"/>
        </w:rPr>
        <w:t>R</w:t>
      </w:r>
      <w:r w:rsidR="00F7114C" w:rsidRPr="001513AD">
        <w:t>uCl</w:t>
      </w:r>
      <w:r w:rsidR="00F7114C" w:rsidRPr="001513AD">
        <w:rPr>
          <w:vertAlign w:val="subscript"/>
        </w:rPr>
        <w:t>3</w:t>
      </w:r>
      <w:r w:rsidR="00F7114C">
        <w:t xml:space="preserve"> and Ru NP/NC was synthesized by replacing </w:t>
      </w:r>
      <w:proofErr w:type="gramStart"/>
      <w:r w:rsidR="00F7114C" w:rsidRPr="001513AD">
        <w:rPr>
          <w:rFonts w:hint="eastAsia"/>
        </w:rPr>
        <w:t>C</w:t>
      </w:r>
      <w:r w:rsidR="00F7114C" w:rsidRPr="001513AD">
        <w:t>o(</w:t>
      </w:r>
      <w:proofErr w:type="gramEnd"/>
      <w:r w:rsidR="00F7114C" w:rsidRPr="001513AD">
        <w:t>NO</w:t>
      </w:r>
      <w:r w:rsidR="00F7114C" w:rsidRPr="001513AD">
        <w:rPr>
          <w:vertAlign w:val="subscript"/>
        </w:rPr>
        <w:t>3</w:t>
      </w:r>
      <w:r w:rsidR="00F7114C" w:rsidRPr="001513AD">
        <w:t>)</w:t>
      </w:r>
      <w:r w:rsidR="00F7114C" w:rsidRPr="001513AD">
        <w:rPr>
          <w:vertAlign w:val="subscript"/>
        </w:rPr>
        <w:t>2</w:t>
      </w:r>
      <w:r w:rsidR="00F7114C" w:rsidRPr="001513AD">
        <w:t>·6H</w:t>
      </w:r>
      <w:r w:rsidR="00F7114C" w:rsidRPr="001513AD">
        <w:rPr>
          <w:vertAlign w:val="subscript"/>
        </w:rPr>
        <w:t>2</w:t>
      </w:r>
      <w:r w:rsidR="00F7114C" w:rsidRPr="001513AD">
        <w:t>O</w:t>
      </w:r>
      <w:r w:rsidR="00F7114C">
        <w:t xml:space="preserve"> with Zn</w:t>
      </w:r>
      <w:r w:rsidR="00F7114C" w:rsidRPr="00CE5CF8">
        <w:t>(NO</w:t>
      </w:r>
      <w:r w:rsidR="00F7114C" w:rsidRPr="00CE5CF8">
        <w:rPr>
          <w:vertAlign w:val="subscript"/>
        </w:rPr>
        <w:t>3</w:t>
      </w:r>
      <w:r w:rsidR="00F7114C" w:rsidRPr="00CE5CF8">
        <w:t>)</w:t>
      </w:r>
      <w:r w:rsidR="00F7114C" w:rsidRPr="00CE5CF8">
        <w:rPr>
          <w:vertAlign w:val="subscript"/>
        </w:rPr>
        <w:t>2</w:t>
      </w:r>
      <w:r w:rsidR="00F7114C" w:rsidRPr="00CE5CF8">
        <w:t>·6H</w:t>
      </w:r>
      <w:r w:rsidR="00F7114C" w:rsidRPr="00CE5CF8">
        <w:rPr>
          <w:vertAlign w:val="subscript"/>
        </w:rPr>
        <w:t>2</w:t>
      </w:r>
      <w:r w:rsidR="00F7114C" w:rsidRPr="00CE5CF8">
        <w:t>O</w:t>
      </w:r>
      <w:r w:rsidR="00730B0E">
        <w:t xml:space="preserve"> while keeping other condition unchanged. In the synthesis procedure of Ru NP/NC, NC can be obtained if </w:t>
      </w:r>
      <w:r w:rsidR="00730B0E" w:rsidRPr="001513AD">
        <w:rPr>
          <w:rFonts w:hint="eastAsia"/>
        </w:rPr>
        <w:t>R</w:t>
      </w:r>
      <w:r w:rsidR="00730B0E" w:rsidRPr="001513AD">
        <w:t>uCl</w:t>
      </w:r>
      <w:r w:rsidR="00730B0E" w:rsidRPr="001513AD">
        <w:rPr>
          <w:vertAlign w:val="subscript"/>
        </w:rPr>
        <w:t>3</w:t>
      </w:r>
      <w:r w:rsidR="00730B0E">
        <w:rPr>
          <w:vertAlign w:val="subscript"/>
        </w:rPr>
        <w:t xml:space="preserve"> </w:t>
      </w:r>
      <w:r w:rsidR="00730B0E">
        <w:t>was absent.</w:t>
      </w:r>
    </w:p>
    <w:p w:rsidR="0056563E" w:rsidRPr="006004F9" w:rsidRDefault="0056563E" w:rsidP="006004F9">
      <w:pPr>
        <w:pStyle w:val="2"/>
      </w:pPr>
      <w:bookmarkStart w:id="11" w:name="_Toc81424263"/>
      <w:r w:rsidRPr="006004F9">
        <w:lastRenderedPageBreak/>
        <w:t xml:space="preserve">4. </w:t>
      </w:r>
      <w:r w:rsidR="002F5269" w:rsidRPr="006004F9">
        <w:t>Electrochemical measurement</w:t>
      </w:r>
      <w:bookmarkEnd w:id="11"/>
    </w:p>
    <w:p w:rsidR="009914E8" w:rsidRPr="00625474" w:rsidRDefault="00827944" w:rsidP="0036552D">
      <w:pPr>
        <w:pStyle w:val="3"/>
        <w:ind w:firstLine="240"/>
      </w:pPr>
      <w:r>
        <w:rPr>
          <w:rFonts w:hint="eastAsia"/>
        </w:rPr>
        <w:t>The</w:t>
      </w:r>
      <w:r>
        <w:t xml:space="preserve"> HER and OER properties were performed on CHI660E electrochemical workstation using a standard three-electrode system with graphtic rod, saturated calomel electrode (SCE) and glass carbon electrode (GCE) as the counter electrode, reference electrode and working electrode, respectively. The working electrode was prepared as follow: firstly, the GCE (</w:t>
      </w:r>
      <w:r>
        <w:sym w:font="Symbol" w:char="F066"/>
      </w:r>
      <w:r>
        <w:t xml:space="preserve"> = 3 mm) was polished by aluminum oxide powder with a size distribution of </w:t>
      </w:r>
      <w:r w:rsidR="00B12640">
        <w:t xml:space="preserve">1.0, 0.5 and 0.05 μm in sequence. Then 10 mg of </w:t>
      </w:r>
      <w:r w:rsidR="00146A77">
        <w:t xml:space="preserve">the as-synthesized </w:t>
      </w:r>
      <w:r w:rsidR="00B12640">
        <w:t>catalyst</w:t>
      </w:r>
      <w:r w:rsidR="00146A77">
        <w:t xml:space="preserve"> (5 mg of Pt/C</w:t>
      </w:r>
      <w:r w:rsidR="00B12640">
        <w:t xml:space="preserve"> </w:t>
      </w:r>
      <w:r w:rsidR="00146A77">
        <w:t xml:space="preserve">or </w:t>
      </w:r>
      <w:r w:rsidR="00146A77" w:rsidRPr="006253CC">
        <w:t>IrO</w:t>
      </w:r>
      <w:r w:rsidR="00146A77" w:rsidRPr="006253CC">
        <w:rPr>
          <w:vertAlign w:val="subscript"/>
        </w:rPr>
        <w:t>2</w:t>
      </w:r>
      <w:r w:rsidR="00146A77">
        <w:t xml:space="preserve">) </w:t>
      </w:r>
      <w:r w:rsidR="00B12640">
        <w:t xml:space="preserve">powder was dispersed into the a mixture of 400 μL of IPA and 16 μL of Nafion solution through ultrasonication for 1 h. Afterwards, 4 μL of the catalyst ink was dip-coated onto the surface of </w:t>
      </w:r>
      <w:r w:rsidR="00B12640">
        <w:rPr>
          <w:rFonts w:hint="eastAsia"/>
        </w:rPr>
        <w:t>GC</w:t>
      </w:r>
      <w:r w:rsidR="00B12640">
        <w:t xml:space="preserve">E dried at room temperature. </w:t>
      </w:r>
      <w:r w:rsidR="00625474">
        <w:t xml:space="preserve">Before the test, the SCE reference electrode was </w:t>
      </w:r>
      <w:r w:rsidR="00625474" w:rsidRPr="00625474">
        <w:t xml:space="preserve">calibrated </w:t>
      </w:r>
      <w:r w:rsidR="00625474">
        <w:t>against the</w:t>
      </w:r>
      <w:r w:rsidR="00625474" w:rsidRPr="00625474">
        <w:t xml:space="preserve"> reversible hydrogen potential (RHE) </w:t>
      </w:r>
      <w:r w:rsidR="00625474">
        <w:t xml:space="preserve">in </w:t>
      </w:r>
      <w:r w:rsidR="00625474" w:rsidRPr="00625474">
        <w:t>H</w:t>
      </w:r>
      <w:r w:rsidR="00625474" w:rsidRPr="00625474">
        <w:rPr>
          <w:vertAlign w:val="subscript"/>
        </w:rPr>
        <w:t>2</w:t>
      </w:r>
      <w:r w:rsidR="00625474">
        <w:t>-</w:t>
      </w:r>
      <w:r w:rsidR="00625474" w:rsidRPr="00625474">
        <w:t xml:space="preserve">saturated </w:t>
      </w:r>
      <w:r w:rsidR="00625474">
        <w:t>1 M</w:t>
      </w:r>
      <w:r w:rsidR="00625474" w:rsidRPr="00625474">
        <w:t xml:space="preserve"> KOH</w:t>
      </w:r>
      <w:r w:rsidR="00625474">
        <w:t xml:space="preserve"> w</w:t>
      </w:r>
      <w:r w:rsidR="00625474" w:rsidRPr="00625474">
        <w:t>ith Pt</w:t>
      </w:r>
      <w:r w:rsidR="00625474">
        <w:t xml:space="preserve"> plate</w:t>
      </w:r>
      <w:r w:rsidR="00625474" w:rsidRPr="00625474">
        <w:t xml:space="preserve"> as the working electrode and Pt </w:t>
      </w:r>
      <w:r w:rsidR="00625474">
        <w:t xml:space="preserve">wire </w:t>
      </w:r>
      <w:r w:rsidR="00625474" w:rsidRPr="00625474">
        <w:t>as the counter electrode</w:t>
      </w:r>
      <w:r w:rsidR="00625474">
        <w:t xml:space="preserve">. Thus, the potentials herein can be obtained by </w:t>
      </w:r>
      <w:r w:rsidR="00625474" w:rsidRPr="00625474">
        <w:t>the equation of E</w:t>
      </w:r>
      <w:r w:rsidR="004D65D3">
        <w:t>(</w:t>
      </w:r>
      <w:r w:rsidR="00625474" w:rsidRPr="00625474">
        <w:t>RHE</w:t>
      </w:r>
      <w:r w:rsidR="004D65D3">
        <w:t>)</w:t>
      </w:r>
      <w:r w:rsidR="00625474" w:rsidRPr="00625474">
        <w:t xml:space="preserve"> = E</w:t>
      </w:r>
      <w:r w:rsidR="004D65D3">
        <w:t>(</w:t>
      </w:r>
      <w:r w:rsidR="00625474" w:rsidRPr="00625474">
        <w:t>SCE</w:t>
      </w:r>
      <w:r w:rsidR="004D65D3">
        <w:t>)</w:t>
      </w:r>
      <w:r w:rsidR="00625474" w:rsidRPr="00625474">
        <w:t xml:space="preserve"> + </w:t>
      </w:r>
      <w:r w:rsidR="004D65D3">
        <w:t>1.059</w:t>
      </w:r>
      <w:r w:rsidR="00C44D75" w:rsidRPr="00C44D75">
        <w:rPr>
          <w:vertAlign w:val="superscript"/>
        </w:rPr>
        <w:t>1</w:t>
      </w:r>
      <w:r w:rsidR="0020274E" w:rsidRPr="00625474">
        <w:t>.</w:t>
      </w:r>
      <w:r w:rsidR="00625474">
        <w:t xml:space="preserve"> </w:t>
      </w:r>
      <w:r w:rsidR="00B12640">
        <w:t>The LSV curve was recorded in a N</w:t>
      </w:r>
      <w:r w:rsidR="00B12640" w:rsidRPr="00B12640">
        <w:rPr>
          <w:vertAlign w:val="subscript"/>
        </w:rPr>
        <w:t>2</w:t>
      </w:r>
      <w:r w:rsidR="00B12640">
        <w:t xml:space="preserve">-saturated 1 M KOH with a scan rate of </w:t>
      </w:r>
      <w:r w:rsidR="00B12640">
        <w:rPr>
          <w:rFonts w:eastAsia="宋体"/>
        </w:rPr>
        <w:t>3</w:t>
      </w:r>
      <w:r w:rsidR="00B12640" w:rsidRPr="00490E71">
        <w:rPr>
          <w:rFonts w:eastAsia="宋体"/>
        </w:rPr>
        <w:t xml:space="preserve"> mV s</w:t>
      </w:r>
      <w:r w:rsidR="00B12640" w:rsidRPr="007C6CBC">
        <w:rPr>
          <w:rFonts w:eastAsia="宋体"/>
          <w:vertAlign w:val="superscript"/>
        </w:rPr>
        <w:t>-1</w:t>
      </w:r>
      <w:r w:rsidR="00B12640">
        <w:t>. Tafel slope was obtained by plotting the LSV curve using the equation of η = a + b log</w:t>
      </w:r>
      <w:r w:rsidR="009914E8">
        <w:t xml:space="preserve"> </w:t>
      </w:r>
      <w:r w:rsidR="00B12640">
        <w:t xml:space="preserve">j, </w:t>
      </w:r>
      <w:r w:rsidR="009914E8">
        <w:t xml:space="preserve">where </w:t>
      </w:r>
      <w:r w:rsidR="009914E8" w:rsidRPr="00BA1FF1">
        <w:t>η refers to the overpotential, b is the Tafel slope and a denotes the intercept</w:t>
      </w:r>
      <w:r w:rsidR="00C44D75" w:rsidRPr="00C44D75">
        <w:rPr>
          <w:vertAlign w:val="superscript"/>
        </w:rPr>
        <w:t>2</w:t>
      </w:r>
      <w:r w:rsidR="0020274E">
        <w:t>.</w:t>
      </w:r>
      <w:r w:rsidR="009914E8">
        <w:t xml:space="preserve"> </w:t>
      </w:r>
      <w:r w:rsidR="009914E8" w:rsidRPr="00BA1FF1">
        <w:t>The electrochemical impedance spectroscopy (EIS) were performed under open circuit potentials for all materials and the frequency range from 0.1 Hz to 100 kHz with an amplitude of 5 mV were used to carry out the experiment. The impedance data were represented by the Nyquist curve.</w:t>
      </w:r>
      <w:r w:rsidR="009914E8" w:rsidRPr="00BA1FF1">
        <w:rPr>
          <w:b/>
        </w:rPr>
        <w:t xml:space="preserve"> </w:t>
      </w:r>
      <w:r w:rsidR="009914E8" w:rsidRPr="00BA1FF1">
        <w:t>For the double-layer capacitor (C</w:t>
      </w:r>
      <w:r w:rsidR="009914E8" w:rsidRPr="009914E8">
        <w:rPr>
          <w:vertAlign w:val="subscript"/>
        </w:rPr>
        <w:t>dl</w:t>
      </w:r>
      <w:r w:rsidR="009914E8" w:rsidRPr="00BA1FF1">
        <w:t>) data, CV curves were recorded in the non-Faradic region with scanning rate of 2, 4, 6, 8, 10 and 12 mV s</w:t>
      </w:r>
      <w:r w:rsidR="009914E8" w:rsidRPr="009914E8">
        <w:rPr>
          <w:vertAlign w:val="superscript"/>
        </w:rPr>
        <w:t>-1</w:t>
      </w:r>
      <w:r w:rsidR="009914E8" w:rsidRPr="00BA1FF1">
        <w:t>, and the C</w:t>
      </w:r>
      <w:r w:rsidR="009914E8" w:rsidRPr="009914E8">
        <w:rPr>
          <w:vertAlign w:val="subscript"/>
        </w:rPr>
        <w:t>dl</w:t>
      </w:r>
      <w:r w:rsidR="009914E8" w:rsidRPr="00BA1FF1">
        <w:t xml:space="preserve"> can be obtained by plotting the current difference (Δj) against the scanning rate.</w:t>
      </w:r>
      <w:r w:rsidR="009914E8">
        <w:t xml:space="preserve"> </w:t>
      </w:r>
    </w:p>
    <w:p w:rsidR="009914E8" w:rsidRDefault="009914E8" w:rsidP="0036552D">
      <w:pPr>
        <w:pStyle w:val="3"/>
        <w:ind w:firstLine="240"/>
      </w:pPr>
      <w:r w:rsidRPr="009914E8">
        <w:rPr>
          <w:rFonts w:hint="eastAsia"/>
        </w:rPr>
        <w:t>T</w:t>
      </w:r>
      <w:r w:rsidRPr="009914E8">
        <w:t xml:space="preserve">he </w:t>
      </w:r>
      <w:r>
        <w:t xml:space="preserve">overall water splitting was conducted on a two-electrode setup with a scan rate of </w:t>
      </w:r>
      <w:r>
        <w:rPr>
          <w:rFonts w:eastAsia="宋体"/>
        </w:rPr>
        <w:t>3</w:t>
      </w:r>
      <w:r w:rsidRPr="00490E71">
        <w:rPr>
          <w:rFonts w:eastAsia="宋体"/>
        </w:rPr>
        <w:t xml:space="preserve"> mV s</w:t>
      </w:r>
      <w:r w:rsidRPr="007C6CBC">
        <w:rPr>
          <w:rFonts w:eastAsia="宋体"/>
          <w:vertAlign w:val="superscript"/>
        </w:rPr>
        <w:t>-1</w:t>
      </w:r>
      <w:r>
        <w:t xml:space="preserve"> under 1 M KOH. </w:t>
      </w:r>
      <w:r w:rsidR="004B1B2D">
        <w:t xml:space="preserve">The catalyst ink was coated on the </w:t>
      </w:r>
      <w:r w:rsidR="006253CC" w:rsidRPr="006253CC">
        <w:t>hydrophilic carbon paper</w:t>
      </w:r>
      <w:r w:rsidR="004B1B2D">
        <w:t xml:space="preserve"> with an area of 1 </w:t>
      </w:r>
      <w:r w:rsidR="004B1B2D" w:rsidRPr="004B1B2D">
        <w:t>×</w:t>
      </w:r>
      <w:r w:rsidR="004B1B2D">
        <w:t xml:space="preserve"> 2 </w:t>
      </w:r>
      <w:r w:rsidR="004B1B2D">
        <w:rPr>
          <w:rFonts w:hint="eastAsia"/>
        </w:rPr>
        <w:t>cm</w:t>
      </w:r>
      <w:r w:rsidR="004B1B2D" w:rsidRPr="004B1B2D">
        <w:rPr>
          <w:vertAlign w:val="superscript"/>
        </w:rPr>
        <w:t>2</w:t>
      </w:r>
      <w:r w:rsidR="004B1B2D">
        <w:t xml:space="preserve"> and dried at room temperature. For comparison, </w:t>
      </w:r>
      <w:r w:rsidR="00C60BA7">
        <w:t xml:space="preserve">a water electrolyzer cell of </w:t>
      </w:r>
      <w:r w:rsidR="00C60BA7">
        <w:rPr>
          <w:rFonts w:eastAsia="宋体"/>
        </w:rPr>
        <w:t>I</w:t>
      </w:r>
      <w:r w:rsidR="00C60BA7">
        <w:rPr>
          <w:rFonts w:eastAsia="宋体" w:hint="eastAsia"/>
        </w:rPr>
        <w:t>r</w:t>
      </w:r>
      <w:r w:rsidR="00C60BA7">
        <w:rPr>
          <w:rFonts w:eastAsia="宋体"/>
        </w:rPr>
        <w:t>O</w:t>
      </w:r>
      <w:r w:rsidR="00C60BA7" w:rsidRPr="00F8584A">
        <w:rPr>
          <w:rFonts w:eastAsia="宋体"/>
          <w:vertAlign w:val="subscript"/>
        </w:rPr>
        <w:t>2</w:t>
      </w:r>
      <w:r w:rsidR="00C60BA7" w:rsidRPr="00C60BA7">
        <w:rPr>
          <w:rFonts w:ascii="Cambria" w:hAnsi="Cambria" w:cs="Cambria"/>
        </w:rPr>
        <w:t>ǁ</w:t>
      </w:r>
      <w:r w:rsidR="00C60BA7">
        <w:rPr>
          <w:rFonts w:eastAsia="宋体"/>
        </w:rPr>
        <w:t>P</w:t>
      </w:r>
      <w:r w:rsidR="00C60BA7">
        <w:rPr>
          <w:rFonts w:eastAsia="宋体" w:hint="eastAsia"/>
        </w:rPr>
        <w:t>t</w:t>
      </w:r>
      <w:r w:rsidR="00C60BA7">
        <w:rPr>
          <w:rFonts w:eastAsia="宋体"/>
        </w:rPr>
        <w:t>/C</w:t>
      </w:r>
      <w:r w:rsidR="00C60BA7" w:rsidRPr="00C60BA7">
        <w:t xml:space="preserve"> </w:t>
      </w:r>
      <w:r w:rsidR="00C60BA7">
        <w:t xml:space="preserve">was also fabricated using </w:t>
      </w:r>
      <w:r w:rsidR="004B1B2D" w:rsidRPr="008E08FC">
        <w:rPr>
          <w:rFonts w:eastAsia="宋体"/>
        </w:rPr>
        <w:t xml:space="preserve">5 mg </w:t>
      </w:r>
      <w:r w:rsidR="004B1B2D">
        <w:t xml:space="preserve">of </w:t>
      </w:r>
      <w:r w:rsidR="004B1B2D">
        <w:rPr>
          <w:rFonts w:eastAsia="宋体"/>
        </w:rPr>
        <w:t>I</w:t>
      </w:r>
      <w:r w:rsidR="004B1B2D">
        <w:rPr>
          <w:rFonts w:eastAsia="宋体" w:hint="eastAsia"/>
        </w:rPr>
        <w:t>r</w:t>
      </w:r>
      <w:r w:rsidR="004B1B2D">
        <w:rPr>
          <w:rFonts w:eastAsia="宋体"/>
        </w:rPr>
        <w:t>O</w:t>
      </w:r>
      <w:r w:rsidR="004B1B2D" w:rsidRPr="00F8584A">
        <w:rPr>
          <w:rFonts w:eastAsia="宋体"/>
          <w:vertAlign w:val="subscript"/>
        </w:rPr>
        <w:t>2</w:t>
      </w:r>
      <w:r w:rsidR="00C60BA7">
        <w:t xml:space="preserve"> and </w:t>
      </w:r>
      <w:r w:rsidR="004B1B2D">
        <w:rPr>
          <w:rFonts w:eastAsia="宋体"/>
        </w:rPr>
        <w:t xml:space="preserve">5 </w:t>
      </w:r>
      <w:r w:rsidR="004B1B2D">
        <w:rPr>
          <w:rFonts w:eastAsia="宋体" w:hint="eastAsia"/>
        </w:rPr>
        <w:t>mg</w:t>
      </w:r>
      <w:r w:rsidR="004B1B2D">
        <w:rPr>
          <w:rFonts w:eastAsia="宋体"/>
        </w:rPr>
        <w:t xml:space="preserve"> </w:t>
      </w:r>
      <w:r w:rsidR="00C60BA7">
        <w:t xml:space="preserve">of </w:t>
      </w:r>
      <w:r w:rsidR="004B1B2D">
        <w:rPr>
          <w:rFonts w:eastAsia="宋体" w:hint="eastAsia"/>
        </w:rPr>
        <w:t>2</w:t>
      </w:r>
      <w:r w:rsidR="00146A77">
        <w:rPr>
          <w:rFonts w:eastAsia="宋体"/>
        </w:rPr>
        <w:t>0</w:t>
      </w:r>
      <w:r w:rsidR="004B1B2D">
        <w:rPr>
          <w:rFonts w:eastAsia="宋体" w:hint="eastAsia"/>
        </w:rPr>
        <w:t>%</w:t>
      </w:r>
      <w:r w:rsidR="004B1B2D">
        <w:rPr>
          <w:rFonts w:eastAsia="宋体"/>
        </w:rPr>
        <w:t xml:space="preserve"> P</w:t>
      </w:r>
      <w:r w:rsidR="004B1B2D">
        <w:rPr>
          <w:rFonts w:eastAsia="宋体" w:hint="eastAsia"/>
        </w:rPr>
        <w:t>t</w:t>
      </w:r>
      <w:r w:rsidR="004B1B2D">
        <w:rPr>
          <w:rFonts w:eastAsia="宋体"/>
        </w:rPr>
        <w:t>/C</w:t>
      </w:r>
      <w:r w:rsidR="00C60BA7">
        <w:t xml:space="preserve"> as the cathode and anode, respectively.</w:t>
      </w:r>
    </w:p>
    <w:p w:rsidR="00C60BA7" w:rsidRPr="00C60BA7" w:rsidRDefault="004B1B2D" w:rsidP="0036552D">
      <w:pPr>
        <w:pStyle w:val="3"/>
        <w:ind w:firstLine="240"/>
        <w:rPr>
          <w:rFonts w:eastAsia="宋体"/>
        </w:rPr>
      </w:pPr>
      <w:r>
        <w:lastRenderedPageBreak/>
        <w:t>The ORR measurement was carried out on a rotating ring-disk electrode (RRDE) (</w:t>
      </w:r>
      <w:r>
        <w:sym w:font="Symbol" w:char="F066"/>
      </w:r>
      <w:r>
        <w:t xml:space="preserve"> = 4 mm) equipped with a Pine </w:t>
      </w:r>
      <w:r w:rsidRPr="001513AD">
        <w:t>WaveDrive20 instrument</w:t>
      </w:r>
      <w:r>
        <w:t xml:space="preserve"> using Pt wire and SCE as the counter electrode and reference electrode, respectively. 6 μL of the catalyst ink was dipped onto the disk surface and dried naturally.</w:t>
      </w:r>
      <w:r w:rsidR="00C60BA7">
        <w:t xml:space="preserve"> </w:t>
      </w:r>
      <w:r w:rsidR="004D65D3">
        <w:t xml:space="preserve">To be accurate, the SCE was also </w:t>
      </w:r>
      <w:r w:rsidR="004D65D3" w:rsidRPr="00625474">
        <w:t xml:space="preserve">calibrated </w:t>
      </w:r>
      <w:r w:rsidR="004D65D3">
        <w:t xml:space="preserve">against </w:t>
      </w:r>
      <w:r w:rsidR="004D65D3" w:rsidRPr="00625474">
        <w:t xml:space="preserve">RHE </w:t>
      </w:r>
      <w:r w:rsidR="004D65D3">
        <w:t xml:space="preserve">in </w:t>
      </w:r>
      <w:r w:rsidR="004D65D3" w:rsidRPr="00625474">
        <w:t>H</w:t>
      </w:r>
      <w:r w:rsidR="004D65D3" w:rsidRPr="00625474">
        <w:rPr>
          <w:vertAlign w:val="subscript"/>
        </w:rPr>
        <w:t>2</w:t>
      </w:r>
      <w:r w:rsidR="004D65D3">
        <w:t>-</w:t>
      </w:r>
      <w:r w:rsidR="004D65D3" w:rsidRPr="00625474">
        <w:t xml:space="preserve">saturated </w:t>
      </w:r>
      <w:r w:rsidR="004D65D3">
        <w:t>0.1 M</w:t>
      </w:r>
      <w:r w:rsidR="004D65D3" w:rsidRPr="00625474">
        <w:t xml:space="preserve"> KOH</w:t>
      </w:r>
      <w:r w:rsidR="004D65D3">
        <w:t xml:space="preserve"> w</w:t>
      </w:r>
      <w:r w:rsidR="004D65D3" w:rsidRPr="00625474">
        <w:t xml:space="preserve">ith </w:t>
      </w:r>
      <w:r w:rsidR="004D65D3">
        <w:t>RRDE</w:t>
      </w:r>
      <w:r w:rsidR="004D65D3" w:rsidRPr="00625474">
        <w:t xml:space="preserve"> as the working electrode and Pt </w:t>
      </w:r>
      <w:r w:rsidR="004D65D3">
        <w:t xml:space="preserve">wire </w:t>
      </w:r>
      <w:r w:rsidR="004D65D3" w:rsidRPr="00625474">
        <w:t>as the counter electrode</w:t>
      </w:r>
      <w:r w:rsidR="004D65D3">
        <w:t xml:space="preserve">. Thus, the potentials herein can be obtained by </w:t>
      </w:r>
      <w:r w:rsidR="004D65D3" w:rsidRPr="00625474">
        <w:t>the equation of E</w:t>
      </w:r>
      <w:r w:rsidR="004D65D3">
        <w:t>(</w:t>
      </w:r>
      <w:r w:rsidR="004D65D3" w:rsidRPr="00625474">
        <w:t>RHE</w:t>
      </w:r>
      <w:r w:rsidR="004D65D3">
        <w:t>)</w:t>
      </w:r>
      <w:r w:rsidR="004D65D3" w:rsidRPr="00625474">
        <w:t xml:space="preserve"> = E</w:t>
      </w:r>
      <w:r w:rsidR="004D65D3">
        <w:t>(</w:t>
      </w:r>
      <w:r w:rsidR="004D65D3" w:rsidRPr="00625474">
        <w:t>SCE</w:t>
      </w:r>
      <w:r w:rsidR="004D65D3">
        <w:t>)</w:t>
      </w:r>
      <w:r w:rsidR="004D65D3" w:rsidRPr="00625474">
        <w:t xml:space="preserve"> + </w:t>
      </w:r>
      <w:r w:rsidR="004D65D3">
        <w:t>1.0037</w:t>
      </w:r>
      <w:r w:rsidR="00C44D75" w:rsidRPr="00C44D75">
        <w:rPr>
          <w:vertAlign w:val="superscript"/>
        </w:rPr>
        <w:t>1</w:t>
      </w:r>
      <w:r w:rsidR="0020274E" w:rsidRPr="00625474">
        <w:t>.</w:t>
      </w:r>
      <w:r w:rsidR="004D65D3">
        <w:t xml:space="preserve"> </w:t>
      </w:r>
      <w:r w:rsidR="00C60BA7">
        <w:t>CV curves were recorded in N</w:t>
      </w:r>
      <w:r w:rsidR="00C60BA7" w:rsidRPr="00C60BA7">
        <w:rPr>
          <w:vertAlign w:val="subscript"/>
        </w:rPr>
        <w:t>2</w:t>
      </w:r>
      <w:r w:rsidR="00C60BA7">
        <w:t>- and O</w:t>
      </w:r>
      <w:r w:rsidR="00C60BA7" w:rsidRPr="00C60BA7">
        <w:rPr>
          <w:vertAlign w:val="subscript"/>
        </w:rPr>
        <w:t>2</w:t>
      </w:r>
      <w:r w:rsidR="00C60BA7">
        <w:t xml:space="preserve">-saturated 0.1 M KOH solution with a scan rate of </w:t>
      </w:r>
      <w:r w:rsidR="00C60BA7">
        <w:rPr>
          <w:rFonts w:eastAsia="宋体" w:hint="eastAsia"/>
        </w:rPr>
        <w:t>5</w:t>
      </w:r>
      <w:r w:rsidR="00C60BA7">
        <w:rPr>
          <w:rFonts w:eastAsia="宋体"/>
        </w:rPr>
        <w:t xml:space="preserve">0 </w:t>
      </w:r>
      <w:r w:rsidR="00C60BA7">
        <w:rPr>
          <w:rFonts w:eastAsia="宋体" w:hint="eastAsia"/>
        </w:rPr>
        <w:t>m</w:t>
      </w:r>
      <w:r w:rsidR="00C60BA7">
        <w:rPr>
          <w:rFonts w:eastAsia="宋体"/>
        </w:rPr>
        <w:t xml:space="preserve">V </w:t>
      </w:r>
      <w:r w:rsidR="00C60BA7" w:rsidRPr="009C428F">
        <w:rPr>
          <w:rFonts w:eastAsia="宋体"/>
        </w:rPr>
        <w:t>s</w:t>
      </w:r>
      <w:r w:rsidR="00C60BA7" w:rsidRPr="009C428F">
        <w:rPr>
          <w:rFonts w:eastAsia="宋体"/>
          <w:vertAlign w:val="superscript"/>
        </w:rPr>
        <w:t>-1</w:t>
      </w:r>
      <w:r w:rsidR="00C60BA7">
        <w:t>. LSV curves were performed under O</w:t>
      </w:r>
      <w:r w:rsidR="00C60BA7" w:rsidRPr="00C60BA7">
        <w:rPr>
          <w:vertAlign w:val="subscript"/>
        </w:rPr>
        <w:t>2</w:t>
      </w:r>
      <w:r w:rsidR="00C60BA7">
        <w:t xml:space="preserve">-saturated 0.1 M KOH solution with a scan rate of 1600 rpm. </w:t>
      </w:r>
      <w:r w:rsidR="00C60BA7" w:rsidRPr="00C60BA7">
        <w:rPr>
          <w:rFonts w:eastAsia="宋体"/>
        </w:rPr>
        <w:t>The hydrogen peroxide yield (</w:t>
      </w:r>
      <w:r w:rsidR="00C60BA7" w:rsidRPr="00C60BA7">
        <w:rPr>
          <w:rFonts w:eastAsia="宋体"/>
          <w:i/>
          <w:iCs/>
        </w:rPr>
        <w:t>H</w:t>
      </w:r>
      <w:r w:rsidR="00C60BA7" w:rsidRPr="00C60BA7">
        <w:rPr>
          <w:rFonts w:eastAsia="宋体"/>
          <w:i/>
          <w:iCs/>
          <w:vertAlign w:val="subscript"/>
        </w:rPr>
        <w:t>2</w:t>
      </w:r>
      <w:r w:rsidR="00C60BA7" w:rsidRPr="00C60BA7">
        <w:rPr>
          <w:rFonts w:eastAsia="宋体"/>
          <w:i/>
          <w:iCs/>
        </w:rPr>
        <w:t>O</w:t>
      </w:r>
      <w:r w:rsidR="00C60BA7" w:rsidRPr="00C60BA7">
        <w:rPr>
          <w:rFonts w:eastAsia="宋体"/>
          <w:i/>
          <w:iCs/>
          <w:vertAlign w:val="subscript"/>
        </w:rPr>
        <w:t>2</w:t>
      </w:r>
      <w:r w:rsidR="00C60BA7" w:rsidRPr="00C60BA7">
        <w:rPr>
          <w:rFonts w:eastAsia="宋体"/>
        </w:rPr>
        <w:t>%) and the electron transfer number (</w:t>
      </w:r>
      <w:r w:rsidR="00C60BA7" w:rsidRPr="00C60BA7">
        <w:rPr>
          <w:rFonts w:eastAsia="宋体"/>
          <w:i/>
          <w:iCs/>
        </w:rPr>
        <w:t>n</w:t>
      </w:r>
      <w:r w:rsidR="00C60BA7" w:rsidRPr="00C60BA7">
        <w:rPr>
          <w:rFonts w:eastAsia="宋体"/>
        </w:rPr>
        <w:t>) were calculated from the current of both disk and ring electrodes using the following equation:</w:t>
      </w:r>
      <w:r w:rsidR="00C44D75" w:rsidRPr="00C44D75">
        <w:rPr>
          <w:rFonts w:eastAsia="宋体"/>
          <w:vertAlign w:val="superscript"/>
        </w:rPr>
        <w:t>3</w:t>
      </w:r>
    </w:p>
    <w:p w:rsidR="00C60BA7" w:rsidRPr="00C60BA7" w:rsidRDefault="00AD7BDA" w:rsidP="0036552D">
      <w:pPr>
        <w:pStyle w:val="3"/>
        <w:ind w:firstLine="240"/>
        <w:rPr>
          <w:rFonts w:eastAsia="宋体"/>
        </w:rPr>
      </w:pPr>
      <m:oMath>
        <m:sSub>
          <m:sSubPr>
            <m:ctrlPr>
              <w:rPr>
                <w:rFonts w:ascii="Cambria Math" w:eastAsia="宋体" w:hAnsi="Cambria Math"/>
                <w:i/>
              </w:rPr>
            </m:ctrlPr>
          </m:sSubPr>
          <m:e>
            <m:r>
              <w:rPr>
                <w:rFonts w:ascii="Cambria Math" w:hAnsi="Cambria Math"/>
              </w:rPr>
              <m:t>H</m:t>
            </m:r>
          </m:e>
          <m:sub>
            <m:r>
              <w:rPr>
                <w:rFonts w:ascii="Cambria Math" w:hAnsi="Cambria Math"/>
              </w:rPr>
              <m:t>2</m:t>
            </m:r>
          </m:sub>
        </m:sSub>
        <m:sSub>
          <m:sSubPr>
            <m:ctrlPr>
              <w:rPr>
                <w:rFonts w:ascii="Cambria Math" w:eastAsia="宋体" w:hAnsi="Cambria Math"/>
                <w:i/>
              </w:rPr>
            </m:ctrlPr>
          </m:sSubPr>
          <m:e>
            <m:r>
              <w:rPr>
                <w:rFonts w:ascii="Cambria Math" w:hAnsi="Cambria Math"/>
              </w:rPr>
              <m:t>O</m:t>
            </m:r>
          </m:e>
          <m:sub>
            <m:r>
              <w:rPr>
                <w:rFonts w:ascii="Cambria Math" w:hAnsi="Cambria Math"/>
              </w:rPr>
              <m:t>2</m:t>
            </m:r>
          </m:sub>
        </m:sSub>
        <m:r>
          <w:rPr>
            <w:rFonts w:ascii="Cambria Math" w:hAnsi="Cambria Math"/>
          </w:rPr>
          <m:t>%=200×</m:t>
        </m:r>
        <m:f>
          <m:fPr>
            <m:ctrlPr>
              <w:rPr>
                <w:rFonts w:ascii="Cambria Math" w:eastAsia="宋体" w:hAnsi="Cambria Math"/>
                <w:i/>
              </w:rPr>
            </m:ctrlPr>
          </m:fPr>
          <m:num>
            <m:sSub>
              <m:sSubPr>
                <m:ctrlPr>
                  <w:rPr>
                    <w:rFonts w:ascii="Cambria Math" w:eastAsia="宋体" w:hAnsi="Cambria Math"/>
                    <w:i/>
                  </w:rPr>
                </m:ctrlPr>
              </m:sSubPr>
              <m:e>
                <m:r>
                  <w:rPr>
                    <w:rFonts w:ascii="Cambria Math" w:hAnsi="Cambria Math"/>
                  </w:rPr>
                  <m:t>I</m:t>
                </m:r>
              </m:e>
              <m:sub>
                <m:r>
                  <w:rPr>
                    <w:rFonts w:ascii="Cambria Math" w:hAnsi="Cambria Math"/>
                  </w:rPr>
                  <m:t>r</m:t>
                </m:r>
              </m:sub>
            </m:sSub>
          </m:num>
          <m:den>
            <m:sSub>
              <m:sSubPr>
                <m:ctrlPr>
                  <w:rPr>
                    <w:rFonts w:ascii="Cambria Math" w:eastAsia="宋体" w:hAnsi="Cambria Math"/>
                    <w:i/>
                  </w:rPr>
                </m:ctrlPr>
              </m:sSubPr>
              <m:e>
                <m:r>
                  <w:rPr>
                    <w:rFonts w:ascii="Cambria Math" w:hAnsi="Cambria Math"/>
                  </w:rPr>
                  <m:t>I</m:t>
                </m:r>
              </m:e>
              <m:sub>
                <m:r>
                  <w:rPr>
                    <w:rFonts w:ascii="Cambria Math" w:hAnsi="Cambria Math"/>
                  </w:rPr>
                  <m:t>r</m:t>
                </m:r>
              </m:sub>
            </m:sSub>
            <m:r>
              <w:rPr>
                <w:rFonts w:ascii="Cambria Math" w:hAnsi="Cambria Math"/>
              </w:rPr>
              <m:t>+N</m:t>
            </m:r>
            <m:sSub>
              <m:sSubPr>
                <m:ctrlPr>
                  <w:rPr>
                    <w:rFonts w:ascii="Cambria Math" w:eastAsia="宋体" w:hAnsi="Cambria Math"/>
                    <w:i/>
                  </w:rPr>
                </m:ctrlPr>
              </m:sSubPr>
              <m:e>
                <m:r>
                  <w:rPr>
                    <w:rFonts w:ascii="Cambria Math" w:hAnsi="Cambria Math"/>
                  </w:rPr>
                  <m:t>I</m:t>
                </m:r>
              </m:e>
              <m:sub>
                <m:r>
                  <w:rPr>
                    <w:rFonts w:ascii="Cambria Math" w:hAnsi="Cambria Math"/>
                  </w:rPr>
                  <m:t>d</m:t>
                </m:r>
              </m:sub>
            </m:sSub>
          </m:den>
        </m:f>
      </m:oMath>
      <w:r w:rsidR="00C60BA7" w:rsidRPr="00C60BA7">
        <w:rPr>
          <w:rFonts w:eastAsia="宋体" w:hint="eastAsia"/>
        </w:rPr>
        <w:t xml:space="preserve"> </w:t>
      </w:r>
      <w:r w:rsidR="00C60BA7" w:rsidRPr="00C60BA7">
        <w:rPr>
          <w:rFonts w:eastAsia="宋体"/>
        </w:rPr>
        <w:t xml:space="preserve">     </w:t>
      </w:r>
      <w:r w:rsidR="00625474">
        <w:t xml:space="preserve">                                   </w:t>
      </w:r>
      <w:r w:rsidR="00C60BA7" w:rsidRPr="00C60BA7">
        <w:rPr>
          <w:rFonts w:eastAsia="宋体"/>
        </w:rPr>
        <w:t xml:space="preserve">    (</w:t>
      </w:r>
      <w:r w:rsidR="00625474">
        <w:t>1</w:t>
      </w:r>
      <w:r w:rsidR="00C60BA7" w:rsidRPr="00C60BA7">
        <w:rPr>
          <w:rFonts w:eastAsia="宋体"/>
        </w:rPr>
        <w:t>)</w:t>
      </w:r>
    </w:p>
    <w:p w:rsidR="00C60BA7" w:rsidRPr="00C60BA7" w:rsidRDefault="00C60BA7" w:rsidP="0036552D">
      <w:pPr>
        <w:pStyle w:val="3"/>
        <w:ind w:firstLine="240"/>
        <w:rPr>
          <w:rFonts w:eastAsia="宋体"/>
        </w:rPr>
      </w:pPr>
      <m:oMath>
        <m:r>
          <w:rPr>
            <w:rFonts w:ascii="Cambria Math" w:hAnsi="Cambria Math"/>
          </w:rPr>
          <m:t>n=4×</m:t>
        </m:r>
        <m:f>
          <m:fPr>
            <m:ctrlPr>
              <w:rPr>
                <w:rFonts w:ascii="Cambria Math" w:eastAsia="宋体" w:hAnsi="Cambria Math"/>
                <w:i/>
              </w:rPr>
            </m:ctrlPr>
          </m:fPr>
          <m:num>
            <m:sSub>
              <m:sSubPr>
                <m:ctrlPr>
                  <w:rPr>
                    <w:rFonts w:ascii="Cambria Math" w:eastAsia="宋体" w:hAnsi="Cambria Math"/>
                    <w:i/>
                  </w:rPr>
                </m:ctrlPr>
              </m:sSubPr>
              <m:e>
                <m:r>
                  <w:rPr>
                    <w:rFonts w:ascii="Cambria Math" w:hAnsi="Cambria Math"/>
                  </w:rPr>
                  <m:t>I</m:t>
                </m:r>
              </m:e>
              <m:sub>
                <m:r>
                  <w:rPr>
                    <w:rFonts w:ascii="Cambria Math" w:hAnsi="Cambria Math"/>
                  </w:rPr>
                  <m:t>d</m:t>
                </m:r>
              </m:sub>
            </m:sSub>
          </m:num>
          <m:den>
            <m:sSub>
              <m:sSubPr>
                <m:ctrlPr>
                  <w:rPr>
                    <w:rFonts w:ascii="Cambria Math" w:eastAsia="宋体" w:hAnsi="Cambria Math"/>
                    <w:i/>
                  </w:rPr>
                </m:ctrlPr>
              </m:sSubPr>
              <m:e>
                <m:r>
                  <w:rPr>
                    <w:rFonts w:ascii="Cambria Math" w:hAnsi="Cambria Math"/>
                  </w:rPr>
                  <m:t>I</m:t>
                </m:r>
              </m:e>
              <m:sub>
                <m:r>
                  <w:rPr>
                    <w:rFonts w:ascii="Cambria Math" w:hAnsi="Cambria Math"/>
                  </w:rPr>
                  <m:t>d</m:t>
                </m:r>
              </m:sub>
            </m:sSub>
            <m:r>
              <w:rPr>
                <w:rFonts w:ascii="Cambria Math" w:hAnsi="Cambria Math"/>
              </w:rPr>
              <m:t>+</m:t>
            </m:r>
            <m:f>
              <m:fPr>
                <m:ctrlPr>
                  <w:rPr>
                    <w:rFonts w:ascii="Cambria Math" w:eastAsia="宋体" w:hAnsi="Cambria Math"/>
                    <w:i/>
                  </w:rPr>
                </m:ctrlPr>
              </m:fPr>
              <m:num>
                <m:sSub>
                  <m:sSubPr>
                    <m:ctrlPr>
                      <w:rPr>
                        <w:rFonts w:ascii="Cambria Math" w:eastAsia="宋体" w:hAnsi="Cambria Math"/>
                        <w:i/>
                      </w:rPr>
                    </m:ctrlPr>
                  </m:sSubPr>
                  <m:e>
                    <m:r>
                      <w:rPr>
                        <w:rFonts w:ascii="Cambria Math" w:hAnsi="Cambria Math"/>
                      </w:rPr>
                      <m:t>I</m:t>
                    </m:r>
                  </m:e>
                  <m:sub>
                    <m:r>
                      <w:rPr>
                        <w:rFonts w:ascii="Cambria Math" w:hAnsi="Cambria Math"/>
                      </w:rPr>
                      <m:t>r</m:t>
                    </m:r>
                  </m:sub>
                </m:sSub>
              </m:num>
              <m:den>
                <m:r>
                  <w:rPr>
                    <w:rFonts w:ascii="Cambria Math" w:hAnsi="Cambria Math"/>
                  </w:rPr>
                  <m:t>N</m:t>
                </m:r>
              </m:den>
            </m:f>
          </m:den>
        </m:f>
      </m:oMath>
      <w:r w:rsidRPr="00C60BA7">
        <w:rPr>
          <w:rFonts w:eastAsia="宋体" w:hint="eastAsia"/>
        </w:rPr>
        <w:t xml:space="preserve"> </w:t>
      </w:r>
      <w:r w:rsidRPr="00C60BA7">
        <w:rPr>
          <w:rFonts w:eastAsia="宋体"/>
        </w:rPr>
        <w:t xml:space="preserve">            </w:t>
      </w:r>
      <w:r w:rsidR="00625474">
        <w:t xml:space="preserve">                                    </w:t>
      </w:r>
      <w:r w:rsidRPr="00C60BA7">
        <w:rPr>
          <w:rFonts w:eastAsia="宋体"/>
        </w:rPr>
        <w:t xml:space="preserve">     (</w:t>
      </w:r>
      <w:r w:rsidR="00625474">
        <w:t>2</w:t>
      </w:r>
      <w:r w:rsidRPr="00C60BA7">
        <w:rPr>
          <w:rFonts w:eastAsia="宋体"/>
        </w:rPr>
        <w:t>)</w:t>
      </w:r>
    </w:p>
    <w:p w:rsidR="00C60BA7" w:rsidRPr="00C60BA7" w:rsidRDefault="00C60BA7" w:rsidP="0036552D">
      <w:pPr>
        <w:pStyle w:val="3"/>
        <w:ind w:firstLine="240"/>
        <w:rPr>
          <w:rFonts w:eastAsia="宋体"/>
        </w:rPr>
      </w:pPr>
      <w:r w:rsidRPr="00C60BA7">
        <w:rPr>
          <w:rFonts w:eastAsia="宋体"/>
        </w:rPr>
        <w:t xml:space="preserve">where </w:t>
      </w:r>
      <m:oMath>
        <m:sSub>
          <m:sSubPr>
            <m:ctrlPr>
              <w:rPr>
                <w:rFonts w:ascii="Cambria Math" w:eastAsia="宋体" w:hAnsi="Cambria Math"/>
                <w:i/>
              </w:rPr>
            </m:ctrlPr>
          </m:sSubPr>
          <m:e>
            <m:r>
              <w:rPr>
                <w:rFonts w:ascii="Cambria Math" w:hAnsi="Cambria Math"/>
              </w:rPr>
              <m:t>I</m:t>
            </m:r>
          </m:e>
          <m:sub>
            <m:r>
              <w:rPr>
                <w:rFonts w:ascii="Cambria Math" w:hAnsi="Cambria Math"/>
              </w:rPr>
              <m:t>r</m:t>
            </m:r>
          </m:sub>
        </m:sSub>
      </m:oMath>
      <w:r w:rsidRPr="00C60BA7">
        <w:rPr>
          <w:rFonts w:eastAsia="宋体" w:hint="eastAsia"/>
        </w:rPr>
        <w:t xml:space="preserve"> </w:t>
      </w:r>
      <w:r w:rsidRPr="00C60BA7">
        <w:rPr>
          <w:rFonts w:eastAsia="宋体"/>
        </w:rPr>
        <w:t xml:space="preserve">is the ring current, </w:t>
      </w:r>
      <m:oMath>
        <m:sSub>
          <m:sSubPr>
            <m:ctrlPr>
              <w:rPr>
                <w:rFonts w:ascii="Cambria Math" w:eastAsia="宋体" w:hAnsi="Cambria Math"/>
                <w:i/>
              </w:rPr>
            </m:ctrlPr>
          </m:sSubPr>
          <m:e>
            <m:r>
              <w:rPr>
                <w:rFonts w:ascii="Cambria Math" w:hAnsi="Cambria Math"/>
              </w:rPr>
              <m:t>I</m:t>
            </m:r>
          </m:e>
          <m:sub>
            <m:r>
              <w:rPr>
                <w:rFonts w:ascii="Cambria Math" w:hAnsi="Cambria Math"/>
              </w:rPr>
              <m:t>d</m:t>
            </m:r>
          </m:sub>
        </m:sSub>
      </m:oMath>
      <w:r w:rsidRPr="00C60BA7">
        <w:rPr>
          <w:rFonts w:eastAsia="宋体" w:hint="eastAsia"/>
        </w:rPr>
        <w:t xml:space="preserve"> </w:t>
      </w:r>
      <w:r w:rsidRPr="00C60BA7">
        <w:rPr>
          <w:rFonts w:eastAsia="宋体"/>
        </w:rPr>
        <w:t>is the disk current, and the current collection efficiency (</w:t>
      </w:r>
      <w:r w:rsidRPr="00C60BA7">
        <w:rPr>
          <w:rFonts w:eastAsia="宋体"/>
          <w:i/>
          <w:iCs/>
        </w:rPr>
        <w:t>N</w:t>
      </w:r>
      <w:r w:rsidRPr="00C60BA7">
        <w:rPr>
          <w:rFonts w:eastAsia="宋体"/>
        </w:rPr>
        <w:t>) the of Pt ring is determined to be 0.38 in our system.</w:t>
      </w:r>
      <w:r w:rsidRPr="00C60BA7">
        <w:rPr>
          <w:rFonts w:eastAsia="宋体" w:hint="eastAsia"/>
        </w:rPr>
        <w:t xml:space="preserve"> </w:t>
      </w:r>
    </w:p>
    <w:p w:rsidR="00407180" w:rsidRPr="008D7D04" w:rsidRDefault="004D65D3" w:rsidP="0036552D">
      <w:pPr>
        <w:pStyle w:val="3"/>
        <w:ind w:firstLine="240"/>
      </w:pPr>
      <w:r>
        <w:rPr>
          <w:rFonts w:hint="eastAsia"/>
        </w:rPr>
        <w:t>T</w:t>
      </w:r>
      <w:r>
        <w:t xml:space="preserve">he anti-poisoning the catalyst was evaluated by adding 1 M of MeOH into the electrolyte during the current-time </w:t>
      </w:r>
      <w:r w:rsidRPr="004D65D3">
        <w:t>chronoamperometry</w:t>
      </w:r>
      <w:r>
        <w:t xml:space="preserve"> test. </w:t>
      </w:r>
      <w:r w:rsidR="008D7D04">
        <w:t xml:space="preserve">For the investigation of the active site of the </w:t>
      </w:r>
      <w:r w:rsidR="008D7D04">
        <w:rPr>
          <w:color w:val="000000"/>
        </w:rPr>
        <w:t>Ru–Cl–N SAC catalyst, 10 mM of KSCN and EDTA was separately added into the electrolyte under stirring for LSV measurements</w:t>
      </w:r>
      <w:r w:rsidR="00C44D75" w:rsidRPr="00C44D75">
        <w:rPr>
          <w:color w:val="000000"/>
          <w:vertAlign w:val="superscript"/>
        </w:rPr>
        <w:t>4</w:t>
      </w:r>
      <w:r w:rsidR="0020274E">
        <w:rPr>
          <w:color w:val="000000"/>
        </w:rPr>
        <w:t>.</w:t>
      </w:r>
    </w:p>
    <w:p w:rsidR="00407180" w:rsidRDefault="00407180" w:rsidP="00BA4815">
      <w:pPr>
        <w:pStyle w:val="2"/>
      </w:pPr>
      <w:bookmarkStart w:id="12" w:name="_Toc81424264"/>
      <w:r>
        <w:t>5</w:t>
      </w:r>
      <w:r w:rsidRPr="00CE5CF8">
        <w:t xml:space="preserve">. </w:t>
      </w:r>
      <w:r>
        <w:t>Zn-air battery test</w:t>
      </w:r>
      <w:bookmarkEnd w:id="12"/>
    </w:p>
    <w:p w:rsidR="00BA4815" w:rsidRDefault="008D7D04" w:rsidP="00B775FB">
      <w:pPr>
        <w:pStyle w:val="3"/>
        <w:ind w:firstLine="240"/>
      </w:pPr>
      <w:r>
        <w:lastRenderedPageBreak/>
        <w:t xml:space="preserve">For the fabrication of the </w:t>
      </w:r>
      <w:r w:rsidR="007A2B52">
        <w:t xml:space="preserve">liquid </w:t>
      </w:r>
      <w:r w:rsidR="00274F3C">
        <w:t xml:space="preserve">rechargeable Zn-air battery, 18 mg of catalyst and 2 mg of conductive carbon black were firstly dispersed into a mixture of 960 μL of IPA and 40 μL of Nafion solution under ultrasonication for 1 h. Then, 50 μL of the catalyst ink was dip-coated onto the surface of </w:t>
      </w:r>
      <w:r w:rsidR="006253CC">
        <w:t>GDL</w:t>
      </w:r>
      <w:r w:rsidR="00274F3C">
        <w:t xml:space="preserve"> (1 </w:t>
      </w:r>
      <w:r w:rsidR="00274F3C">
        <w:rPr>
          <w:rFonts w:eastAsia="宋体" w:hint="eastAsia"/>
        </w:rPr>
        <w:t>cm</w:t>
      </w:r>
      <w:r w:rsidR="00274F3C" w:rsidRPr="00C74155">
        <w:rPr>
          <w:rFonts w:eastAsia="宋体"/>
          <w:vertAlign w:val="superscript"/>
        </w:rPr>
        <w:t>2</w:t>
      </w:r>
      <w:r w:rsidR="00274F3C">
        <w:t>) as the cathodic air electrode</w:t>
      </w:r>
      <w:r w:rsidR="007A2B52">
        <w:t xml:space="preserve"> and a</w:t>
      </w:r>
      <w:r w:rsidR="00274F3C">
        <w:t xml:space="preserve"> piece of Zn plate (</w:t>
      </w:r>
      <w:r w:rsidR="00A72AE9">
        <w:t xml:space="preserve">4.5 </w:t>
      </w:r>
      <w:r w:rsidR="00A72AE9">
        <w:rPr>
          <w:rFonts w:eastAsia="宋体" w:hint="eastAsia"/>
        </w:rPr>
        <w:t>cm</w:t>
      </w:r>
      <w:r w:rsidR="00A72AE9" w:rsidRPr="00C74155">
        <w:rPr>
          <w:rFonts w:eastAsia="宋体"/>
          <w:vertAlign w:val="superscript"/>
        </w:rPr>
        <w:t>2</w:t>
      </w:r>
      <w:r w:rsidR="00A72AE9">
        <w:t>) was used as anodic electrode</w:t>
      </w:r>
      <w:r w:rsidR="007A2B52">
        <w:t>. The cell was conducted in 6 M KOH with 0.2 M zinc acetate</w:t>
      </w:r>
      <w:r w:rsidR="00664503" w:rsidRPr="00664503">
        <w:rPr>
          <w:vertAlign w:val="superscript"/>
        </w:rPr>
        <w:t>5</w:t>
      </w:r>
      <w:r w:rsidR="0020274E">
        <w:t>.</w:t>
      </w:r>
      <w:r w:rsidR="007A2B52">
        <w:t xml:space="preserve"> The discharge polarization curve was measured in the voltage range of 1.55 to 0.2 V with a scan rate of 5</w:t>
      </w:r>
      <w:r w:rsidR="007A2B52" w:rsidRPr="007A2B52">
        <w:t xml:space="preserve"> </w:t>
      </w:r>
      <w:r w:rsidR="007A2B52">
        <w:rPr>
          <w:rFonts w:eastAsia="宋体"/>
        </w:rPr>
        <w:t>mV</w:t>
      </w:r>
      <w:r w:rsidR="007A2B52" w:rsidRPr="00C74155">
        <w:t xml:space="preserve"> </w:t>
      </w:r>
      <w:r w:rsidR="007A2B52" w:rsidRPr="00C74155">
        <w:rPr>
          <w:rFonts w:eastAsia="宋体"/>
        </w:rPr>
        <w:t>s</w:t>
      </w:r>
      <w:r w:rsidR="007A2B52" w:rsidRPr="00C74155">
        <w:rPr>
          <w:rFonts w:eastAsia="宋体"/>
          <w:vertAlign w:val="superscript"/>
        </w:rPr>
        <w:t>-1</w:t>
      </w:r>
      <w:r w:rsidR="007A2B52">
        <w:t xml:space="preserve">, and the specific capacity was tested under a current density of </w:t>
      </w:r>
      <w:r w:rsidR="007A2B52">
        <w:rPr>
          <w:rFonts w:eastAsia="宋体"/>
        </w:rPr>
        <w:t xml:space="preserve">20 </w:t>
      </w:r>
      <w:r w:rsidR="007A2B52">
        <w:rPr>
          <w:rFonts w:eastAsia="宋体" w:hint="eastAsia"/>
        </w:rPr>
        <w:t>m</w:t>
      </w:r>
      <w:r w:rsidR="007A2B52">
        <w:rPr>
          <w:rFonts w:eastAsia="宋体"/>
        </w:rPr>
        <w:t xml:space="preserve">A </w:t>
      </w:r>
      <w:r w:rsidR="007A2B52">
        <w:rPr>
          <w:rFonts w:eastAsia="宋体" w:hint="eastAsia"/>
        </w:rPr>
        <w:t>cm</w:t>
      </w:r>
      <w:r w:rsidR="007A2B52" w:rsidRPr="00C74155">
        <w:rPr>
          <w:rFonts w:eastAsia="宋体"/>
          <w:vertAlign w:val="superscript"/>
        </w:rPr>
        <w:t>-2</w:t>
      </w:r>
      <w:r w:rsidR="007A2B52">
        <w:t xml:space="preserve">. The charge-discharge cycling stability was acquired under 2 </w:t>
      </w:r>
      <w:r w:rsidR="007A2B52">
        <w:rPr>
          <w:rFonts w:eastAsia="宋体" w:hint="eastAsia"/>
        </w:rPr>
        <w:t>m</w:t>
      </w:r>
      <w:r w:rsidR="007A2B52">
        <w:rPr>
          <w:rFonts w:eastAsia="宋体"/>
        </w:rPr>
        <w:t xml:space="preserve">A </w:t>
      </w:r>
      <w:r w:rsidR="007A2B52">
        <w:rPr>
          <w:rFonts w:eastAsia="宋体" w:hint="eastAsia"/>
        </w:rPr>
        <w:t>cm</w:t>
      </w:r>
      <w:r w:rsidR="007A2B52" w:rsidRPr="00C74155">
        <w:rPr>
          <w:rFonts w:eastAsia="宋体"/>
          <w:vertAlign w:val="superscript"/>
        </w:rPr>
        <w:t>-2</w:t>
      </w:r>
      <w:r w:rsidR="007A2B52">
        <w:t xml:space="preserve"> with charge-discharge interval of 10 min. For comparison, another reference cell assembly by </w:t>
      </w:r>
      <w:r w:rsidR="00660639">
        <w:t xml:space="preserve">a mixture catalyst of </w:t>
      </w:r>
      <w:r w:rsidR="00660639" w:rsidRPr="008E08FC">
        <w:rPr>
          <w:rFonts w:eastAsia="宋体"/>
        </w:rPr>
        <w:t>5 mg</w:t>
      </w:r>
      <w:r w:rsidR="00660639">
        <w:t xml:space="preserve"> </w:t>
      </w:r>
      <w:r w:rsidR="00660639">
        <w:rPr>
          <w:rFonts w:eastAsia="宋体"/>
        </w:rPr>
        <w:t>I</w:t>
      </w:r>
      <w:r w:rsidR="00660639">
        <w:rPr>
          <w:rFonts w:eastAsia="宋体" w:hint="eastAsia"/>
        </w:rPr>
        <w:t>r</w:t>
      </w:r>
      <w:r w:rsidR="00660639">
        <w:rPr>
          <w:rFonts w:eastAsia="宋体"/>
        </w:rPr>
        <w:t>O</w:t>
      </w:r>
      <w:r w:rsidR="00660639" w:rsidRPr="00F8584A">
        <w:rPr>
          <w:rFonts w:eastAsia="宋体"/>
          <w:vertAlign w:val="subscript"/>
        </w:rPr>
        <w:t>2</w:t>
      </w:r>
      <w:r w:rsidR="00660639">
        <w:t xml:space="preserve"> and </w:t>
      </w:r>
      <w:r w:rsidR="00660639">
        <w:rPr>
          <w:rFonts w:eastAsia="宋体"/>
        </w:rPr>
        <w:t xml:space="preserve">5 </w:t>
      </w:r>
      <w:r w:rsidR="00660639">
        <w:rPr>
          <w:rFonts w:eastAsia="宋体" w:hint="eastAsia"/>
        </w:rPr>
        <w:t>mg</w:t>
      </w:r>
      <w:r w:rsidR="00660639">
        <w:t xml:space="preserve"> </w:t>
      </w:r>
      <w:r w:rsidR="00660639">
        <w:rPr>
          <w:rFonts w:eastAsia="宋体" w:hint="eastAsia"/>
        </w:rPr>
        <w:t>2</w:t>
      </w:r>
      <w:r w:rsidR="00146A77">
        <w:rPr>
          <w:rFonts w:eastAsia="宋体"/>
        </w:rPr>
        <w:t>0</w:t>
      </w:r>
      <w:r w:rsidR="00660639">
        <w:rPr>
          <w:rFonts w:eastAsia="宋体" w:hint="eastAsia"/>
        </w:rPr>
        <w:t>%</w:t>
      </w:r>
      <w:r w:rsidR="00660639">
        <w:rPr>
          <w:rFonts w:eastAsia="宋体"/>
        </w:rPr>
        <w:t xml:space="preserve"> P</w:t>
      </w:r>
      <w:r w:rsidR="00660639">
        <w:rPr>
          <w:rFonts w:eastAsia="宋体" w:hint="eastAsia"/>
        </w:rPr>
        <w:t>t</w:t>
      </w:r>
      <w:r w:rsidR="00660639">
        <w:rPr>
          <w:rFonts w:eastAsia="宋体"/>
        </w:rPr>
        <w:t>/C</w:t>
      </w:r>
      <w:r w:rsidR="00660639">
        <w:t xml:space="preserve"> as the air electrode in the similar preparation procedure.</w:t>
      </w:r>
    </w:p>
    <w:p w:rsidR="00BA4815" w:rsidRDefault="00BA4815">
      <w:pPr>
        <w:rPr>
          <w:rFonts w:eastAsia="Times New Roman"/>
          <w:bCs/>
          <w:szCs w:val="32"/>
        </w:rPr>
      </w:pPr>
      <w:r>
        <w:br w:type="page"/>
      </w:r>
    </w:p>
    <w:p w:rsidR="00660639" w:rsidRPr="00910C31" w:rsidRDefault="00660639" w:rsidP="00BA4815">
      <w:pPr>
        <w:pStyle w:val="1"/>
      </w:pPr>
      <w:bookmarkStart w:id="13" w:name="_Toc81424265"/>
      <w:r w:rsidRPr="00910C31">
        <w:lastRenderedPageBreak/>
        <w:t>Theoretical</w:t>
      </w:r>
      <w:r w:rsidRPr="00910C31">
        <w:rPr>
          <w:rFonts w:hint="eastAsia"/>
        </w:rPr>
        <w:t xml:space="preserve"> Section</w:t>
      </w:r>
      <w:bookmarkEnd w:id="13"/>
    </w:p>
    <w:p w:rsidR="00660639" w:rsidRPr="00660639" w:rsidRDefault="00660639" w:rsidP="00B775FB">
      <w:pPr>
        <w:pStyle w:val="3"/>
        <w:ind w:firstLine="240"/>
        <w:rPr>
          <w:rFonts w:eastAsia="宋体"/>
        </w:rPr>
      </w:pPr>
      <w:r w:rsidRPr="00660639">
        <w:rPr>
          <w:rFonts w:eastAsia="宋体"/>
        </w:rPr>
        <w:t>All the spin-unrestricted density functional theory (DFT) calculations were carried out using the Dmol</w:t>
      </w:r>
      <w:r w:rsidRPr="00660639">
        <w:rPr>
          <w:rFonts w:eastAsia="宋体"/>
          <w:vertAlign w:val="superscript"/>
        </w:rPr>
        <w:t>3</w:t>
      </w:r>
      <w:r w:rsidRPr="00660639">
        <w:rPr>
          <w:rFonts w:eastAsia="宋体"/>
        </w:rPr>
        <w:t xml:space="preserve"> module in the Materials studio</w:t>
      </w:r>
      <w:r w:rsidR="0020274E" w:rsidRPr="0020274E">
        <w:rPr>
          <w:rFonts w:eastAsia="宋体"/>
          <w:vertAlign w:val="superscript"/>
        </w:rPr>
        <w:t>6</w:t>
      </w:r>
      <w:r w:rsidRPr="00660639">
        <w:rPr>
          <w:rFonts w:eastAsia="宋体"/>
        </w:rPr>
        <w:t>. The exchange-correlation of the electron was performed by the generalized gradient approximation (GGA)</w:t>
      </w:r>
      <w:r w:rsidR="0020274E" w:rsidRPr="0020274E">
        <w:rPr>
          <w:rFonts w:eastAsia="宋体"/>
          <w:vertAlign w:val="superscript"/>
        </w:rPr>
        <w:t>7</w:t>
      </w:r>
      <w:r w:rsidRPr="00660639">
        <w:rPr>
          <w:rFonts w:eastAsia="宋体"/>
        </w:rPr>
        <w:t xml:space="preserve"> method with Perdew–Burke–Ernzerhof (PBE)</w:t>
      </w:r>
      <w:r w:rsidR="0020274E" w:rsidRPr="0020274E">
        <w:rPr>
          <w:rFonts w:eastAsia="宋体"/>
          <w:vertAlign w:val="superscript"/>
        </w:rPr>
        <w:t>8</w:t>
      </w:r>
      <w:r w:rsidRPr="00660639">
        <w:rPr>
          <w:rFonts w:eastAsia="宋体"/>
        </w:rPr>
        <w:t>. The van der Waals force is treated with long-range dispersion correction through Tkatchenko and Scheffler’s scheme</w:t>
      </w:r>
      <w:r w:rsidR="0020274E" w:rsidRPr="0020274E">
        <w:rPr>
          <w:rFonts w:eastAsia="宋体"/>
          <w:vertAlign w:val="superscript"/>
        </w:rPr>
        <w:t>9</w:t>
      </w:r>
      <w:r w:rsidRPr="00660639">
        <w:rPr>
          <w:rFonts w:eastAsia="宋体"/>
        </w:rPr>
        <w:t>. During geometric structural optimizations, the convergence criteria were set to 10</w:t>
      </w:r>
      <w:r w:rsidRPr="00660639">
        <w:rPr>
          <w:rFonts w:eastAsia="宋体"/>
          <w:vertAlign w:val="superscript"/>
        </w:rPr>
        <w:t>-5</w:t>
      </w:r>
      <w:r w:rsidRPr="00660639">
        <w:rPr>
          <w:rFonts w:eastAsia="宋体"/>
        </w:rPr>
        <w:t xml:space="preserve"> Ha for the energy, 0.002 Ha/Å for the force, and 0.005 Å for the displacement. The smearing value was set to 0.005 Ha to achieve self-consistent field convergence. </w:t>
      </w:r>
    </w:p>
    <w:p w:rsidR="00660639" w:rsidRPr="00660639" w:rsidRDefault="00660639" w:rsidP="00B775FB">
      <w:pPr>
        <w:pStyle w:val="3"/>
        <w:ind w:firstLine="240"/>
        <w:rPr>
          <w:rFonts w:eastAsia="宋体"/>
        </w:rPr>
      </w:pPr>
      <w:r w:rsidRPr="00660639">
        <w:rPr>
          <w:rFonts w:eastAsia="宋体"/>
        </w:rPr>
        <w:t>The change in Gibbs free energy</w:t>
      </w:r>
      <w:r w:rsidRPr="00660639">
        <w:rPr>
          <w:rFonts w:eastAsia="宋体" w:hint="eastAsia"/>
        </w:rPr>
        <w:t xml:space="preserve"> (</w:t>
      </w:r>
      <w:r w:rsidRPr="00660639">
        <w:rPr>
          <w:rFonts w:eastAsia="宋体"/>
        </w:rPr>
        <w:t>Δ</w:t>
      </w:r>
      <w:r w:rsidRPr="00660639">
        <w:rPr>
          <w:rFonts w:eastAsia="宋体" w:hint="eastAsia"/>
        </w:rPr>
        <w:t>G) for each reaction step is given by the equation</w:t>
      </w:r>
    </w:p>
    <w:p w:rsidR="00660639" w:rsidRPr="00660639" w:rsidRDefault="00660639" w:rsidP="00B775FB">
      <w:pPr>
        <w:pStyle w:val="3"/>
        <w:ind w:firstLine="240"/>
        <w:rPr>
          <w:rFonts w:eastAsia="宋体"/>
        </w:rPr>
      </w:pPr>
      <w:r w:rsidRPr="00660639">
        <w:rPr>
          <w:rFonts w:eastAsia="宋体"/>
        </w:rPr>
        <w:t>ΔG=ΔE+ΔE</w:t>
      </w:r>
      <w:r w:rsidRPr="00660639">
        <w:rPr>
          <w:rFonts w:eastAsia="宋体"/>
          <w:vertAlign w:val="subscript"/>
        </w:rPr>
        <w:t>ZPE</w:t>
      </w:r>
      <w:r w:rsidRPr="00660639">
        <w:rPr>
          <w:rFonts w:eastAsia="宋体"/>
        </w:rPr>
        <w:t>-TΔS+ΔG</w:t>
      </w:r>
      <w:r w:rsidRPr="00660639">
        <w:rPr>
          <w:rFonts w:eastAsia="宋体"/>
          <w:vertAlign w:val="subscript"/>
        </w:rPr>
        <w:t>U</w:t>
      </w:r>
      <w:r>
        <w:t xml:space="preserve">                                  </w:t>
      </w:r>
      <w:r>
        <w:rPr>
          <w:rFonts w:hint="eastAsia"/>
        </w:rPr>
        <w:t>(</w:t>
      </w:r>
      <w:r>
        <w:t>3)</w:t>
      </w:r>
    </w:p>
    <w:p w:rsidR="00660639" w:rsidRPr="00660639" w:rsidRDefault="00660639" w:rsidP="00B775FB">
      <w:pPr>
        <w:pStyle w:val="3"/>
        <w:ind w:firstLine="240"/>
        <w:rPr>
          <w:rFonts w:eastAsia="宋体"/>
        </w:rPr>
      </w:pPr>
      <w:r w:rsidRPr="00660639">
        <w:rPr>
          <w:rFonts w:eastAsia="宋体"/>
        </w:rPr>
        <w:t>where ΔE is the reaction energy gained from the DFT calculations, ΔE</w:t>
      </w:r>
      <w:r w:rsidRPr="00660639">
        <w:rPr>
          <w:rFonts w:eastAsia="宋体"/>
          <w:vertAlign w:val="subscript"/>
        </w:rPr>
        <w:t>ZPE</w:t>
      </w:r>
      <w:r w:rsidRPr="00660639">
        <w:rPr>
          <w:rFonts w:eastAsia="宋体"/>
        </w:rPr>
        <w:t xml:space="preserve"> is the change of zero-point energy, T is the temperature (298.15 K) and ΔS is the change of entropy.</w:t>
      </w:r>
      <w:r w:rsidRPr="00660639">
        <w:rPr>
          <w:rFonts w:eastAsia="宋体" w:hint="eastAsia"/>
        </w:rPr>
        <w:t xml:space="preserve"> </w:t>
      </w:r>
      <w:r w:rsidRPr="00660639">
        <w:rPr>
          <w:rFonts w:eastAsia="宋体"/>
        </w:rPr>
        <w:t>ΔG</w:t>
      </w:r>
      <w:r w:rsidRPr="00660639">
        <w:rPr>
          <w:rFonts w:eastAsia="宋体"/>
          <w:vertAlign w:val="subscript"/>
        </w:rPr>
        <w:t>U</w:t>
      </w:r>
      <w:r w:rsidRPr="00660639">
        <w:rPr>
          <w:rFonts w:eastAsia="宋体"/>
        </w:rPr>
        <w:t xml:space="preserve"> = -neU, in which n is the number of transferred electrons and U is the applied potential.</w:t>
      </w:r>
    </w:p>
    <w:p w:rsidR="00660639" w:rsidRPr="00660639" w:rsidRDefault="00660639" w:rsidP="00B775FB">
      <w:pPr>
        <w:pStyle w:val="3"/>
        <w:ind w:firstLine="240"/>
        <w:rPr>
          <w:rFonts w:eastAsia="宋体"/>
        </w:rPr>
      </w:pPr>
      <w:r w:rsidRPr="00660639">
        <w:rPr>
          <w:rFonts w:eastAsia="宋体"/>
        </w:rPr>
        <w:t>The overpotential (ղ) can be calculated by the following equations:</w:t>
      </w:r>
    </w:p>
    <w:p w:rsidR="00660639" w:rsidRPr="00660639" w:rsidRDefault="00660639" w:rsidP="00B775FB">
      <w:pPr>
        <w:pStyle w:val="3"/>
        <w:ind w:firstLine="240"/>
        <w:rPr>
          <w:rFonts w:eastAsia="宋体"/>
        </w:rPr>
      </w:pPr>
      <w:r w:rsidRPr="00660639">
        <w:rPr>
          <w:rFonts w:eastAsia="宋体"/>
        </w:rPr>
        <w:t>ղ (OER)= ΔGmax/e -1.23</w:t>
      </w:r>
      <w:r>
        <w:t xml:space="preserve">                                   (4)</w:t>
      </w:r>
    </w:p>
    <w:p w:rsidR="00660639" w:rsidRPr="00660639" w:rsidRDefault="00660639" w:rsidP="00B775FB">
      <w:pPr>
        <w:pStyle w:val="3"/>
        <w:ind w:firstLine="240"/>
        <w:rPr>
          <w:rFonts w:eastAsia="宋体"/>
        </w:rPr>
      </w:pPr>
      <w:r w:rsidRPr="00660639">
        <w:rPr>
          <w:rFonts w:eastAsia="宋体"/>
        </w:rPr>
        <w:t>ղ (ORR) = ΔGmax/e +1.23</w:t>
      </w:r>
      <w:r>
        <w:t xml:space="preserve">                                  (5)</w:t>
      </w:r>
    </w:p>
    <w:p w:rsidR="0056563E" w:rsidRDefault="0056563E">
      <w:pPr>
        <w:rPr>
          <w:rFonts w:eastAsia="宋体"/>
          <w:lang w:val="en-US" w:eastAsia="zh-CN"/>
        </w:rPr>
      </w:pPr>
      <w:r>
        <w:br w:type="page"/>
      </w:r>
    </w:p>
    <w:p w:rsidR="001513AD" w:rsidRPr="00660639" w:rsidRDefault="0056563E" w:rsidP="00BA4815">
      <w:pPr>
        <w:pStyle w:val="1"/>
      </w:pPr>
      <w:bookmarkStart w:id="14" w:name="_Toc81424266"/>
      <w:r w:rsidRPr="00660639">
        <w:lastRenderedPageBreak/>
        <w:t>Supplementary Figures and Tables</w:t>
      </w:r>
      <w:bookmarkEnd w:id="14"/>
    </w:p>
    <w:p w:rsidR="00CD3981" w:rsidRDefault="00A64D24" w:rsidP="0036552D">
      <w:pPr>
        <w:pStyle w:val="Maintext0"/>
        <w:ind w:firstLineChars="0" w:firstLine="0"/>
        <w:jc w:val="center"/>
      </w:pPr>
      <w:r>
        <w:rPr>
          <w:noProof/>
        </w:rPr>
        <w:drawing>
          <wp:inline distT="0" distB="0" distL="0" distR="0" wp14:anchorId="46CEFB50" wp14:editId="0D8C0A67">
            <wp:extent cx="3895607" cy="27559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1643" cy="2767245"/>
                    </a:xfrm>
                    <a:prstGeom prst="rect">
                      <a:avLst/>
                    </a:prstGeom>
                    <a:noFill/>
                    <a:ln>
                      <a:noFill/>
                    </a:ln>
                  </pic:spPr>
                </pic:pic>
              </a:graphicData>
            </a:graphic>
          </wp:inline>
        </w:drawing>
      </w:r>
    </w:p>
    <w:p w:rsidR="003F6205" w:rsidRPr="00CE5CF8" w:rsidRDefault="00FA26BC" w:rsidP="00660639">
      <w:pPr>
        <w:spacing w:line="480" w:lineRule="auto"/>
        <w:jc w:val="both"/>
        <w:outlineLvl w:val="1"/>
        <w:rPr>
          <w:rFonts w:eastAsia="宋体"/>
          <w:lang w:val="en-US" w:eastAsia="zh-CN"/>
        </w:rPr>
      </w:pPr>
      <w:bookmarkStart w:id="15" w:name="_Toc81424267"/>
      <w:r>
        <w:rPr>
          <w:rFonts w:eastAsia="宋体" w:hint="eastAsia"/>
          <w:b/>
          <w:lang w:val="en-US" w:eastAsia="zh-CN"/>
        </w:rPr>
        <w:t>Supplementary Fig. S</w:t>
      </w:r>
      <w:r w:rsidR="003F6205">
        <w:rPr>
          <w:rFonts w:eastAsia="宋体"/>
          <w:b/>
          <w:lang w:val="en-US" w:eastAsia="zh-CN"/>
        </w:rPr>
        <w:t>1</w:t>
      </w:r>
      <w:r w:rsidR="003F6205" w:rsidRPr="00CE5CF8">
        <w:rPr>
          <w:rFonts w:eastAsia="宋体"/>
          <w:lang w:val="en-US" w:eastAsia="zh-CN"/>
        </w:rPr>
        <w:t xml:space="preserve">. </w:t>
      </w:r>
      <w:r w:rsidR="003F6205">
        <w:rPr>
          <w:rFonts w:eastAsia="宋体"/>
          <w:lang w:val="en-US" w:eastAsia="zh-CN"/>
        </w:rPr>
        <w:t>TGA (black) and DSC (blue) curves of CoRu-ZIF-67 measured under N</w:t>
      </w:r>
      <w:r w:rsidR="003F6205" w:rsidRPr="003F6205">
        <w:rPr>
          <w:rFonts w:eastAsia="宋体"/>
          <w:vertAlign w:val="subscript"/>
          <w:lang w:val="en-US" w:eastAsia="zh-CN"/>
        </w:rPr>
        <w:t>2</w:t>
      </w:r>
      <w:r w:rsidR="003F6205">
        <w:rPr>
          <w:rFonts w:eastAsia="宋体"/>
          <w:lang w:val="en-US" w:eastAsia="zh-CN"/>
        </w:rPr>
        <w:t xml:space="preserve"> atmosphere with a heating rate of 5 </w:t>
      </w:r>
      <w:r w:rsidR="003F6205" w:rsidRPr="003F6205">
        <w:rPr>
          <w:rFonts w:eastAsia="宋体"/>
          <w:lang w:val="en-US" w:eastAsia="zh-CN"/>
        </w:rPr>
        <w:t>°</w:t>
      </w:r>
      <w:r w:rsidR="00146A77">
        <w:rPr>
          <w:rFonts w:eastAsia="宋体"/>
          <w:lang w:val="en-US" w:eastAsia="zh-CN"/>
        </w:rPr>
        <w:t>C</w:t>
      </w:r>
      <w:r w:rsidR="003F6205">
        <w:rPr>
          <w:rFonts w:eastAsia="宋体"/>
          <w:lang w:val="en-US" w:eastAsia="zh-CN"/>
        </w:rPr>
        <w:t>/</w:t>
      </w:r>
      <w:r w:rsidR="003F6205">
        <w:rPr>
          <w:rFonts w:eastAsia="宋体" w:hint="eastAsia"/>
          <w:lang w:val="en-US" w:eastAsia="zh-CN"/>
        </w:rPr>
        <w:t>min</w:t>
      </w:r>
      <w:r w:rsidR="003F6205" w:rsidRPr="00CE5CF8">
        <w:rPr>
          <w:rFonts w:eastAsia="宋体"/>
          <w:lang w:val="en-US" w:eastAsia="zh-CN"/>
        </w:rPr>
        <w:t>.</w:t>
      </w:r>
      <w:bookmarkEnd w:id="15"/>
    </w:p>
    <w:p w:rsidR="000D55E1" w:rsidRDefault="000D55E1">
      <w:r>
        <w:br w:type="page"/>
      </w:r>
    </w:p>
    <w:p w:rsidR="003F6205" w:rsidRPr="006004F9" w:rsidRDefault="003F6205" w:rsidP="006004F9"/>
    <w:p w:rsidR="00CD3981" w:rsidRPr="000871F2" w:rsidRDefault="00E3703C" w:rsidP="006004F9">
      <w:pPr>
        <w:spacing w:line="480" w:lineRule="auto"/>
        <w:jc w:val="center"/>
        <w:rPr>
          <w:lang w:val="en-US"/>
        </w:rPr>
      </w:pPr>
      <w:r>
        <w:rPr>
          <w:noProof/>
          <w:lang w:val="en-US"/>
        </w:rPr>
        <w:drawing>
          <wp:inline distT="0" distB="0" distL="0" distR="0">
            <wp:extent cx="3986893" cy="3638391"/>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u-ZIF-67  SEM.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95846" cy="3646561"/>
                    </a:xfrm>
                    <a:prstGeom prst="rect">
                      <a:avLst/>
                    </a:prstGeom>
                  </pic:spPr>
                </pic:pic>
              </a:graphicData>
            </a:graphic>
          </wp:inline>
        </w:drawing>
      </w:r>
    </w:p>
    <w:p w:rsidR="000D55E1" w:rsidRDefault="00FA26BC" w:rsidP="00660639">
      <w:pPr>
        <w:spacing w:line="480" w:lineRule="auto"/>
        <w:jc w:val="both"/>
        <w:outlineLvl w:val="1"/>
        <w:rPr>
          <w:rFonts w:eastAsia="宋体"/>
          <w:lang w:val="en-US" w:eastAsia="zh-CN"/>
        </w:rPr>
      </w:pPr>
      <w:bookmarkStart w:id="16" w:name="_Toc81424268"/>
      <w:r>
        <w:rPr>
          <w:rFonts w:eastAsia="宋体" w:hint="eastAsia"/>
          <w:b/>
          <w:lang w:val="en-US" w:eastAsia="zh-CN"/>
        </w:rPr>
        <w:t>Supplementary Fig. S</w:t>
      </w:r>
      <w:r w:rsidR="005728B0">
        <w:rPr>
          <w:rFonts w:eastAsia="宋体"/>
          <w:b/>
          <w:lang w:val="en-US" w:eastAsia="zh-CN"/>
        </w:rPr>
        <w:t>2</w:t>
      </w:r>
      <w:r w:rsidR="00CD3981" w:rsidRPr="00CE5CF8">
        <w:rPr>
          <w:rFonts w:eastAsia="宋体"/>
          <w:lang w:val="en-US" w:eastAsia="zh-CN"/>
        </w:rPr>
        <w:t xml:space="preserve">. </w:t>
      </w:r>
      <w:r w:rsidR="003F6205">
        <w:rPr>
          <w:rFonts w:eastAsia="宋体"/>
          <w:lang w:val="en-US" w:eastAsia="zh-CN"/>
        </w:rPr>
        <w:t xml:space="preserve">(a) </w:t>
      </w:r>
      <w:r w:rsidR="00CD3981" w:rsidRPr="00CE5CF8">
        <w:rPr>
          <w:rFonts w:eastAsia="宋体"/>
          <w:lang w:val="en-US" w:eastAsia="zh-CN"/>
        </w:rPr>
        <w:t xml:space="preserve">SEM </w:t>
      </w:r>
      <w:r w:rsidR="003F6205">
        <w:rPr>
          <w:rFonts w:eastAsia="宋体"/>
          <w:lang w:val="en-US" w:eastAsia="zh-CN"/>
        </w:rPr>
        <w:t xml:space="preserve">and (b) TEM </w:t>
      </w:r>
      <w:r w:rsidR="00CD3981" w:rsidRPr="00CE5CF8">
        <w:rPr>
          <w:rFonts w:eastAsia="宋体"/>
          <w:lang w:val="en-US" w:eastAsia="zh-CN"/>
        </w:rPr>
        <w:t xml:space="preserve">images of </w:t>
      </w:r>
      <w:r w:rsidR="003F6205">
        <w:rPr>
          <w:rFonts w:eastAsia="宋体"/>
          <w:lang w:val="en-US" w:eastAsia="zh-CN"/>
        </w:rPr>
        <w:t>CoRu-ZIF-67, (c) XRD pattern of CoRu-ZIF-67 and the simulated ZIF-67</w:t>
      </w:r>
      <w:r w:rsidR="00CD3981" w:rsidRPr="00CE5CF8">
        <w:rPr>
          <w:rFonts w:eastAsia="宋体"/>
          <w:lang w:val="en-US" w:eastAsia="zh-CN"/>
        </w:rPr>
        <w:t>.</w:t>
      </w:r>
      <w:bookmarkEnd w:id="16"/>
    </w:p>
    <w:p w:rsidR="000D55E1" w:rsidRDefault="000D55E1">
      <w:pPr>
        <w:rPr>
          <w:rFonts w:eastAsia="宋体"/>
          <w:lang w:val="en-US" w:eastAsia="zh-CN"/>
        </w:rPr>
      </w:pPr>
      <w:r>
        <w:rPr>
          <w:rFonts w:eastAsia="宋体"/>
          <w:lang w:val="en-US" w:eastAsia="zh-CN"/>
        </w:rPr>
        <w:br w:type="page"/>
      </w:r>
    </w:p>
    <w:p w:rsidR="00CD3981" w:rsidRPr="00B775FB" w:rsidRDefault="00CD3981" w:rsidP="00B775FB"/>
    <w:p w:rsidR="00CD3981" w:rsidRPr="00CE5CF8" w:rsidRDefault="00E3703C" w:rsidP="006004F9">
      <w:pPr>
        <w:spacing w:line="480" w:lineRule="auto"/>
        <w:jc w:val="center"/>
      </w:pPr>
      <w:r>
        <w:rPr>
          <w:noProof/>
        </w:rPr>
        <w:drawing>
          <wp:inline distT="0" distB="0" distL="0" distR="0">
            <wp:extent cx="4841271" cy="280486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u-700 TEM.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5844" cy="2813306"/>
                    </a:xfrm>
                    <a:prstGeom prst="rect">
                      <a:avLst/>
                    </a:prstGeom>
                  </pic:spPr>
                </pic:pic>
              </a:graphicData>
            </a:graphic>
          </wp:inline>
        </w:drawing>
      </w:r>
    </w:p>
    <w:p w:rsidR="00CD3981" w:rsidRPr="00CE5CF8" w:rsidRDefault="00FA26BC" w:rsidP="006004F9">
      <w:pPr>
        <w:spacing w:line="480" w:lineRule="auto"/>
        <w:jc w:val="both"/>
        <w:outlineLvl w:val="1"/>
        <w:rPr>
          <w:rFonts w:eastAsia="宋体"/>
          <w:lang w:val="en-US" w:eastAsia="zh-CN"/>
        </w:rPr>
      </w:pPr>
      <w:bookmarkStart w:id="17" w:name="_Toc81424269"/>
      <w:r>
        <w:rPr>
          <w:rFonts w:eastAsia="宋体" w:hint="eastAsia"/>
          <w:b/>
          <w:lang w:val="en-US" w:eastAsia="zh-CN"/>
        </w:rPr>
        <w:t>Supplementary Fig. S</w:t>
      </w:r>
      <w:r w:rsidR="005728B0">
        <w:rPr>
          <w:rFonts w:eastAsia="宋体"/>
          <w:b/>
          <w:lang w:val="en-US" w:eastAsia="zh-CN"/>
        </w:rPr>
        <w:t>3</w:t>
      </w:r>
      <w:r w:rsidR="00CD3981" w:rsidRPr="00CE5CF8">
        <w:rPr>
          <w:rFonts w:eastAsia="宋体"/>
          <w:lang w:val="en-US" w:eastAsia="zh-CN"/>
        </w:rPr>
        <w:t xml:space="preserve">. </w:t>
      </w:r>
      <w:r w:rsidR="003F6205">
        <w:rPr>
          <w:rFonts w:eastAsia="宋体"/>
          <w:lang w:val="en-US" w:eastAsia="zh-CN"/>
        </w:rPr>
        <w:t xml:space="preserve">(a) SEM, (b) TEM, (c) XRD, (d) HRTEM, </w:t>
      </w:r>
      <w:r w:rsidR="00020B87">
        <w:rPr>
          <w:rFonts w:eastAsia="宋体"/>
          <w:lang w:val="en-US" w:eastAsia="zh-CN"/>
        </w:rPr>
        <w:t>(e)</w:t>
      </w:r>
      <w:r w:rsidR="003F6205">
        <w:rPr>
          <w:rFonts w:eastAsia="宋体"/>
          <w:lang w:val="en-US" w:eastAsia="zh-CN"/>
        </w:rPr>
        <w:t xml:space="preserve"> SAED</w:t>
      </w:r>
      <w:r w:rsidR="00020B87">
        <w:rPr>
          <w:rFonts w:eastAsia="宋体"/>
          <w:lang w:val="en-US" w:eastAsia="zh-CN"/>
        </w:rPr>
        <w:t xml:space="preserve"> of </w:t>
      </w:r>
      <w:r w:rsidR="00020B87">
        <w:rPr>
          <w:rFonts w:eastAsia="宋体"/>
          <w:color w:val="000000"/>
          <w:lang w:eastAsia="zh-CN"/>
        </w:rPr>
        <w:t>Co NP/Ru–Cl–N SAC</w:t>
      </w:r>
      <w:r w:rsidR="00CD3981" w:rsidRPr="00CE5CF8">
        <w:rPr>
          <w:rFonts w:eastAsia="宋体"/>
          <w:lang w:val="en-US" w:eastAsia="zh-CN"/>
        </w:rPr>
        <w:t>.</w:t>
      </w:r>
      <w:r w:rsidR="00020B87">
        <w:rPr>
          <w:rFonts w:eastAsia="宋体"/>
          <w:lang w:val="en-US" w:eastAsia="zh-CN"/>
        </w:rPr>
        <w:t xml:space="preserve"> (f) Elemental mapping and line scanning of Co and Ru.</w:t>
      </w:r>
      <w:bookmarkEnd w:id="17"/>
    </w:p>
    <w:p w:rsidR="0056563E" w:rsidRPr="00FA26BC" w:rsidRDefault="0056563E" w:rsidP="00FA26BC">
      <w:pPr>
        <w:spacing w:line="480" w:lineRule="auto"/>
        <w:jc w:val="both"/>
        <w:rPr>
          <w:rFonts w:eastAsia="宋体"/>
          <w:lang w:val="en-US" w:eastAsia="zh-CN"/>
        </w:rPr>
      </w:pPr>
    </w:p>
    <w:p w:rsidR="00146A77" w:rsidRPr="00FA26BC" w:rsidRDefault="00FA26BC" w:rsidP="00FA26BC">
      <w:pPr>
        <w:spacing w:line="480" w:lineRule="auto"/>
        <w:jc w:val="both"/>
        <w:rPr>
          <w:rFonts w:eastAsia="宋体"/>
          <w:lang w:val="en-US" w:eastAsia="zh-CN"/>
        </w:rPr>
      </w:pPr>
      <w:r w:rsidRPr="00FA26BC">
        <w:rPr>
          <w:rFonts w:eastAsia="宋体"/>
          <w:lang w:val="en-US" w:eastAsia="zh-CN"/>
        </w:rPr>
        <w:t xml:space="preserve">From the SEM and TEM images in Supplementary Fig. S3a,b, it can be seen that the morphoogy of </w:t>
      </w:r>
      <w:r w:rsidR="00146A77" w:rsidRPr="00FA26BC">
        <w:rPr>
          <w:rFonts w:eastAsia="宋体"/>
          <w:lang w:val="en-US" w:eastAsia="zh-CN"/>
        </w:rPr>
        <w:t xml:space="preserve">Co NP/Ru–Cl–N SAC </w:t>
      </w:r>
      <w:r w:rsidRPr="00FA26BC">
        <w:rPr>
          <w:rFonts w:eastAsia="宋体"/>
          <w:lang w:val="en-US" w:eastAsia="zh-CN"/>
        </w:rPr>
        <w:t xml:space="preserve">remained as the CoRu-ZIF-67, but the surface become relative rough with numerous ultrasmall nanoparticle. XRD pattern </w:t>
      </w:r>
      <w:r w:rsidR="00DB40DD">
        <w:rPr>
          <w:rFonts w:eastAsia="宋体"/>
          <w:lang w:val="en-US" w:eastAsia="zh-CN"/>
        </w:rPr>
        <w:t xml:space="preserve">and HRTEM image </w:t>
      </w:r>
      <w:r w:rsidRPr="00FA26BC">
        <w:rPr>
          <w:rFonts w:eastAsia="宋体"/>
          <w:lang w:val="en-US" w:eastAsia="zh-CN"/>
        </w:rPr>
        <w:t>of Co NP/Ru–Cl–N SAC (Supplementary Fig. S3</w:t>
      </w:r>
      <w:proofErr w:type="gramStart"/>
      <w:r w:rsidRPr="00FA26BC">
        <w:rPr>
          <w:rFonts w:eastAsia="宋体"/>
          <w:lang w:val="en-US" w:eastAsia="zh-CN"/>
        </w:rPr>
        <w:t>c</w:t>
      </w:r>
      <w:r w:rsidR="00DB40DD">
        <w:rPr>
          <w:rFonts w:eastAsia="宋体"/>
          <w:lang w:val="en-US" w:eastAsia="zh-CN"/>
        </w:rPr>
        <w:t>,d</w:t>
      </w:r>
      <w:proofErr w:type="gramEnd"/>
      <w:r w:rsidRPr="00FA26BC">
        <w:rPr>
          <w:rFonts w:eastAsia="宋体"/>
          <w:lang w:val="en-US" w:eastAsia="zh-CN"/>
        </w:rPr>
        <w:t xml:space="preserve">) indicated that </w:t>
      </w:r>
      <w:r>
        <w:rPr>
          <w:rFonts w:eastAsia="宋体"/>
          <w:lang w:val="en-US" w:eastAsia="zh-CN"/>
        </w:rPr>
        <w:t xml:space="preserve">Co nanoparticles were in the form of </w:t>
      </w:r>
      <w:r w:rsidR="00DB40DD">
        <w:rPr>
          <w:rFonts w:eastAsia="宋体"/>
          <w:lang w:val="en-US" w:eastAsia="zh-CN"/>
        </w:rPr>
        <w:t>hexagonal crystalline phase (JCPDS 89-7094) imbedded onto the carbon matrix. The SAED result further conformed the coexistence of Co nanoparticles and graphitic carbon. While the Ru was in the form of amorphous state. EDS mapping and line scanning demonstrated that Ru was uniformly dispersed on the carbon substrate and Co was nanoparticle</w:t>
      </w:r>
      <w:r w:rsidR="00905B8E">
        <w:rPr>
          <w:rFonts w:eastAsia="宋体"/>
          <w:lang w:val="en-US" w:eastAsia="zh-CN"/>
        </w:rPr>
        <w:t xml:space="preserve">. </w:t>
      </w:r>
    </w:p>
    <w:p w:rsidR="0056563E" w:rsidRPr="006004F9" w:rsidRDefault="000D55E1" w:rsidP="006004F9">
      <w:r>
        <w:br w:type="page"/>
      </w:r>
    </w:p>
    <w:p w:rsidR="000871F2" w:rsidRDefault="00E3703C" w:rsidP="0036552D">
      <w:pPr>
        <w:pStyle w:val="Maintext0"/>
        <w:ind w:firstLineChars="0" w:firstLine="0"/>
        <w:jc w:val="center"/>
      </w:pPr>
      <w:r>
        <w:rPr>
          <w:noProof/>
        </w:rPr>
        <w:lastRenderedPageBreak/>
        <w:drawing>
          <wp:inline distT="0" distB="0" distL="0" distR="0">
            <wp:extent cx="3859554" cy="3301738"/>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Cl-N XAS-fit.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7503" cy="3308538"/>
                    </a:xfrm>
                    <a:prstGeom prst="rect">
                      <a:avLst/>
                    </a:prstGeom>
                  </pic:spPr>
                </pic:pic>
              </a:graphicData>
            </a:graphic>
          </wp:inline>
        </w:drawing>
      </w:r>
    </w:p>
    <w:p w:rsidR="000871F2" w:rsidRPr="00CE5CF8" w:rsidRDefault="00FA26BC" w:rsidP="006004F9">
      <w:pPr>
        <w:spacing w:line="480" w:lineRule="auto"/>
        <w:jc w:val="center"/>
        <w:outlineLvl w:val="1"/>
        <w:rPr>
          <w:rFonts w:eastAsia="宋体"/>
          <w:lang w:val="en-US" w:eastAsia="zh-CN"/>
        </w:rPr>
      </w:pPr>
      <w:bookmarkStart w:id="18" w:name="_Toc81424270"/>
      <w:r>
        <w:rPr>
          <w:rFonts w:eastAsia="宋体" w:hint="eastAsia"/>
          <w:b/>
          <w:lang w:val="en-US" w:eastAsia="zh-CN"/>
        </w:rPr>
        <w:t>Supplementary Fig. S</w:t>
      </w:r>
      <w:r w:rsidR="005728B0">
        <w:rPr>
          <w:rFonts w:eastAsia="宋体"/>
          <w:b/>
          <w:lang w:val="en-US" w:eastAsia="zh-CN"/>
        </w:rPr>
        <w:t>4</w:t>
      </w:r>
      <w:r w:rsidR="000871F2" w:rsidRPr="00CE5CF8">
        <w:rPr>
          <w:rFonts w:eastAsia="宋体"/>
          <w:lang w:val="en-US" w:eastAsia="zh-CN"/>
        </w:rPr>
        <w:t xml:space="preserve">. </w:t>
      </w:r>
      <w:r w:rsidR="00020B87">
        <w:rPr>
          <w:rFonts w:eastAsia="宋体"/>
          <w:lang w:eastAsia="zh-CN"/>
        </w:rPr>
        <w:t xml:space="preserve">Fitting curve of the FT </w:t>
      </w:r>
      <w:r w:rsidR="00020B87">
        <w:rPr>
          <w:rFonts w:eastAsia="宋体"/>
          <w:color w:val="000000"/>
          <w:lang w:eastAsia="zh-CN"/>
        </w:rPr>
        <w:t>EXAFS spectrum of Ru–Cl–N SAC in R space</w:t>
      </w:r>
      <w:r w:rsidR="000871F2" w:rsidRPr="00CE5CF8">
        <w:rPr>
          <w:rFonts w:eastAsia="宋体"/>
          <w:lang w:val="en-US" w:eastAsia="zh-CN"/>
        </w:rPr>
        <w:t>.</w:t>
      </w:r>
      <w:bookmarkEnd w:id="18"/>
    </w:p>
    <w:p w:rsidR="000871F2" w:rsidRPr="000871F2" w:rsidRDefault="000871F2" w:rsidP="0036552D">
      <w:pPr>
        <w:pStyle w:val="Maintext0"/>
      </w:pPr>
    </w:p>
    <w:p w:rsidR="0056563E" w:rsidRDefault="0056563E" w:rsidP="00FF15BE">
      <w:pPr>
        <w:jc w:val="center"/>
      </w:pPr>
    </w:p>
    <w:p w:rsidR="0056563E" w:rsidRDefault="0056563E" w:rsidP="00FF15BE">
      <w:pPr>
        <w:jc w:val="center"/>
      </w:pPr>
    </w:p>
    <w:p w:rsidR="0056563E" w:rsidRDefault="0056563E" w:rsidP="00FF15BE">
      <w:pPr>
        <w:jc w:val="center"/>
      </w:pPr>
    </w:p>
    <w:p w:rsidR="0056563E" w:rsidRDefault="0056563E" w:rsidP="00FF15BE">
      <w:pPr>
        <w:jc w:val="center"/>
      </w:pPr>
    </w:p>
    <w:p w:rsidR="0056563E" w:rsidRDefault="0056563E" w:rsidP="00FF15BE">
      <w:pPr>
        <w:jc w:val="center"/>
      </w:pPr>
    </w:p>
    <w:p w:rsidR="0056563E" w:rsidRDefault="0056563E" w:rsidP="00FF15BE">
      <w:pPr>
        <w:jc w:val="center"/>
      </w:pPr>
    </w:p>
    <w:p w:rsidR="000D55E1" w:rsidRDefault="000D55E1">
      <w:r>
        <w:br w:type="page"/>
      </w:r>
    </w:p>
    <w:p w:rsidR="0056563E" w:rsidRDefault="0056563E" w:rsidP="00FF15BE">
      <w:pPr>
        <w:jc w:val="center"/>
      </w:pPr>
    </w:p>
    <w:p w:rsidR="00CD3981" w:rsidRPr="00CE5CF8" w:rsidRDefault="00815EF7" w:rsidP="006004F9">
      <w:pPr>
        <w:spacing w:line="480" w:lineRule="auto"/>
        <w:jc w:val="center"/>
      </w:pPr>
      <w:r>
        <w:rPr>
          <w:noProof/>
        </w:rPr>
        <w:drawing>
          <wp:inline distT="0" distB="0" distL="0" distR="0">
            <wp:extent cx="5760720" cy="2512620"/>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512620"/>
                    </a:xfrm>
                    <a:prstGeom prst="rect">
                      <a:avLst/>
                    </a:prstGeom>
                    <a:noFill/>
                    <a:ln>
                      <a:noFill/>
                    </a:ln>
                  </pic:spPr>
                </pic:pic>
              </a:graphicData>
            </a:graphic>
          </wp:inline>
        </w:drawing>
      </w:r>
    </w:p>
    <w:p w:rsidR="00CD3981" w:rsidRPr="00CE5CF8" w:rsidRDefault="00FA26BC" w:rsidP="006004F9">
      <w:pPr>
        <w:spacing w:line="480" w:lineRule="auto"/>
        <w:jc w:val="center"/>
        <w:outlineLvl w:val="1"/>
        <w:rPr>
          <w:rFonts w:eastAsia="宋体"/>
          <w:lang w:val="en-US" w:eastAsia="zh-CN"/>
        </w:rPr>
      </w:pPr>
      <w:bookmarkStart w:id="19" w:name="_Toc81424271"/>
      <w:r>
        <w:rPr>
          <w:rFonts w:eastAsia="宋体" w:hint="eastAsia"/>
          <w:b/>
          <w:lang w:val="en-US" w:eastAsia="zh-CN"/>
        </w:rPr>
        <w:t>Supplementary Fig. S</w:t>
      </w:r>
      <w:r w:rsidR="00020B87">
        <w:rPr>
          <w:rFonts w:eastAsia="宋体"/>
          <w:b/>
          <w:lang w:val="en-US" w:eastAsia="zh-CN"/>
        </w:rPr>
        <w:t>5</w:t>
      </w:r>
      <w:r w:rsidR="00CD3981" w:rsidRPr="00CE5CF8">
        <w:rPr>
          <w:rFonts w:eastAsia="宋体"/>
          <w:lang w:val="en-US" w:eastAsia="zh-CN"/>
        </w:rPr>
        <w:t xml:space="preserve">. </w:t>
      </w:r>
      <w:r w:rsidR="00020B87">
        <w:rPr>
          <w:rFonts w:eastAsia="宋体"/>
          <w:lang w:val="en-US" w:eastAsia="zh-CN"/>
        </w:rPr>
        <w:t>(a) TEM and (b) XRD of RuN</w:t>
      </w:r>
      <w:r w:rsidR="00020B87" w:rsidRPr="00020B87">
        <w:rPr>
          <w:rFonts w:eastAsia="宋体"/>
          <w:vertAlign w:val="subscript"/>
          <w:lang w:val="en-US" w:eastAsia="zh-CN"/>
        </w:rPr>
        <w:t>4</w:t>
      </w:r>
      <w:r w:rsidR="00020B87">
        <w:rPr>
          <w:rFonts w:eastAsia="宋体"/>
          <w:lang w:val="en-US" w:eastAsia="zh-CN"/>
        </w:rPr>
        <w:t xml:space="preserve"> SAC.</w:t>
      </w:r>
      <w:bookmarkEnd w:id="19"/>
    </w:p>
    <w:p w:rsidR="0056563E" w:rsidRDefault="0056563E" w:rsidP="00FF15BE">
      <w:pPr>
        <w:jc w:val="center"/>
      </w:pPr>
    </w:p>
    <w:p w:rsidR="0056563E" w:rsidRDefault="0056563E" w:rsidP="00FF15BE">
      <w:pPr>
        <w:jc w:val="center"/>
      </w:pPr>
    </w:p>
    <w:p w:rsidR="0056563E" w:rsidRDefault="0056563E" w:rsidP="00FF15BE">
      <w:pPr>
        <w:jc w:val="center"/>
      </w:pPr>
    </w:p>
    <w:p w:rsidR="000D55E1" w:rsidRDefault="000D55E1">
      <w:r>
        <w:br w:type="page"/>
      </w:r>
    </w:p>
    <w:p w:rsidR="0056563E" w:rsidRDefault="0056563E" w:rsidP="00FF15BE">
      <w:pPr>
        <w:jc w:val="center"/>
      </w:pPr>
    </w:p>
    <w:p w:rsidR="00CD3981" w:rsidRPr="00CE5CF8" w:rsidRDefault="005F7424" w:rsidP="006004F9">
      <w:pPr>
        <w:spacing w:line="480" w:lineRule="auto"/>
        <w:jc w:val="center"/>
      </w:pPr>
      <w:r>
        <w:rPr>
          <w:noProof/>
        </w:rPr>
        <w:drawing>
          <wp:inline distT="0" distB="0" distL="0" distR="0">
            <wp:extent cx="5760720" cy="16414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uN4 XAS.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1641475"/>
                    </a:xfrm>
                    <a:prstGeom prst="rect">
                      <a:avLst/>
                    </a:prstGeom>
                  </pic:spPr>
                </pic:pic>
              </a:graphicData>
            </a:graphic>
          </wp:inline>
        </w:drawing>
      </w:r>
    </w:p>
    <w:p w:rsidR="00CD3981" w:rsidRPr="00020B87" w:rsidRDefault="00FA26BC" w:rsidP="006004F9">
      <w:pPr>
        <w:spacing w:line="480" w:lineRule="auto"/>
        <w:jc w:val="both"/>
        <w:outlineLvl w:val="1"/>
        <w:rPr>
          <w:rFonts w:eastAsia="宋体"/>
          <w:lang w:val="en-US" w:eastAsia="zh-CN"/>
        </w:rPr>
      </w:pPr>
      <w:bookmarkStart w:id="20" w:name="_Toc81424272"/>
      <w:r>
        <w:rPr>
          <w:rFonts w:eastAsia="宋体" w:hint="eastAsia"/>
          <w:b/>
          <w:lang w:val="en-US" w:eastAsia="zh-CN"/>
        </w:rPr>
        <w:t>Supplementary Fig. S</w:t>
      </w:r>
      <w:r w:rsidR="00020B87">
        <w:rPr>
          <w:rFonts w:eastAsia="宋体"/>
          <w:b/>
          <w:lang w:val="en-US" w:eastAsia="zh-CN"/>
        </w:rPr>
        <w:t>6</w:t>
      </w:r>
      <w:r w:rsidR="00CD3981" w:rsidRPr="00CE5CF8">
        <w:rPr>
          <w:rFonts w:eastAsia="宋体"/>
          <w:lang w:val="en-US" w:eastAsia="zh-CN"/>
        </w:rPr>
        <w:t xml:space="preserve">. </w:t>
      </w:r>
      <w:bookmarkStart w:id="21" w:name="_Toc18967215"/>
      <w:r w:rsidR="00020B87">
        <w:rPr>
          <w:rFonts w:eastAsia="宋体"/>
          <w:lang w:val="en-US" w:eastAsia="zh-CN"/>
        </w:rPr>
        <w:t>(a)</w:t>
      </w:r>
      <w:r w:rsidR="00020B87" w:rsidRPr="00020B87">
        <w:rPr>
          <w:rFonts w:eastAsia="宋体"/>
          <w:lang w:val="en-US" w:eastAsia="zh-CN"/>
        </w:rPr>
        <w:t xml:space="preserve"> K-edge XANES spectra </w:t>
      </w:r>
      <w:r w:rsidR="00020B87">
        <w:rPr>
          <w:rFonts w:eastAsia="宋体"/>
          <w:lang w:val="en-US" w:eastAsia="zh-CN"/>
        </w:rPr>
        <w:t>and (</w:t>
      </w:r>
      <w:r w:rsidR="00020B87" w:rsidRPr="00020B87">
        <w:rPr>
          <w:rFonts w:eastAsia="宋体"/>
          <w:lang w:val="en-US" w:eastAsia="zh-CN"/>
        </w:rPr>
        <w:t>b</w:t>
      </w:r>
      <w:r w:rsidR="00020B87">
        <w:rPr>
          <w:rFonts w:eastAsia="宋体"/>
          <w:lang w:val="en-US" w:eastAsia="zh-CN"/>
        </w:rPr>
        <w:t>)</w:t>
      </w:r>
      <w:r w:rsidR="00020B87" w:rsidRPr="00020B87">
        <w:rPr>
          <w:rFonts w:eastAsia="宋体"/>
          <w:lang w:val="en-US" w:eastAsia="zh-CN"/>
        </w:rPr>
        <w:t xml:space="preserve"> </w:t>
      </w:r>
      <w:r w:rsidR="00020B87">
        <w:rPr>
          <w:rFonts w:eastAsia="宋体"/>
          <w:lang w:val="en-US" w:eastAsia="zh-CN"/>
        </w:rPr>
        <w:t xml:space="preserve">the corresponding </w:t>
      </w:r>
      <w:r w:rsidR="00020B87" w:rsidRPr="00020B87">
        <w:rPr>
          <w:rFonts w:eastAsia="宋体"/>
          <w:lang w:val="en-US" w:eastAsia="zh-CN"/>
        </w:rPr>
        <w:t xml:space="preserve">Fourier transform of </w:t>
      </w:r>
      <w:r w:rsidR="00020B87">
        <w:rPr>
          <w:rFonts w:eastAsia="宋体"/>
          <w:lang w:val="en-US" w:eastAsia="zh-CN"/>
        </w:rPr>
        <w:t>RuN</w:t>
      </w:r>
      <w:r w:rsidR="00020B87" w:rsidRPr="00020B87">
        <w:rPr>
          <w:rFonts w:eastAsia="宋体"/>
          <w:vertAlign w:val="subscript"/>
          <w:lang w:val="en-US" w:eastAsia="zh-CN"/>
        </w:rPr>
        <w:t>4</w:t>
      </w:r>
      <w:r w:rsidR="00020B87">
        <w:rPr>
          <w:rFonts w:eastAsia="宋体"/>
          <w:lang w:val="en-US" w:eastAsia="zh-CN"/>
        </w:rPr>
        <w:t xml:space="preserve"> SAC, Ru foil and RuO</w:t>
      </w:r>
      <w:r w:rsidR="00020B87" w:rsidRPr="00020B87">
        <w:rPr>
          <w:rFonts w:eastAsia="宋体"/>
          <w:vertAlign w:val="subscript"/>
          <w:lang w:val="en-US" w:eastAsia="zh-CN"/>
        </w:rPr>
        <w:t>2</w:t>
      </w:r>
      <w:r w:rsidR="00020B87">
        <w:rPr>
          <w:rFonts w:eastAsia="宋体"/>
          <w:lang w:val="en-US" w:eastAsia="zh-CN"/>
        </w:rPr>
        <w:t>.</w:t>
      </w:r>
      <w:r w:rsidR="00020B87" w:rsidRPr="00020B87">
        <w:rPr>
          <w:rFonts w:eastAsia="宋体"/>
          <w:lang w:val="en-US" w:eastAsia="zh-CN"/>
        </w:rPr>
        <w:t xml:space="preserve"> </w:t>
      </w:r>
      <w:r w:rsidR="00020B87">
        <w:rPr>
          <w:rFonts w:eastAsia="宋体"/>
          <w:lang w:val="en-US" w:eastAsia="zh-CN"/>
        </w:rPr>
        <w:t>(</w:t>
      </w:r>
      <w:r w:rsidR="00020B87" w:rsidRPr="00020B87">
        <w:rPr>
          <w:rFonts w:eastAsia="宋体"/>
          <w:lang w:val="en-US" w:eastAsia="zh-CN"/>
        </w:rPr>
        <w:t>c</w:t>
      </w:r>
      <w:r w:rsidR="00020B87">
        <w:rPr>
          <w:rFonts w:eastAsia="宋体"/>
          <w:lang w:val="en-US" w:eastAsia="zh-CN"/>
        </w:rPr>
        <w:t>)</w:t>
      </w:r>
      <w:r w:rsidR="00020B87" w:rsidRPr="00020B87">
        <w:rPr>
          <w:rFonts w:eastAsia="宋体"/>
          <w:lang w:eastAsia="zh-CN"/>
        </w:rPr>
        <w:t xml:space="preserve"> </w:t>
      </w:r>
      <w:r w:rsidR="00020B87">
        <w:rPr>
          <w:rFonts w:eastAsia="宋体"/>
          <w:lang w:eastAsia="zh-CN"/>
        </w:rPr>
        <w:t xml:space="preserve">Fitting curve of the FT </w:t>
      </w:r>
      <w:r w:rsidR="00020B87">
        <w:rPr>
          <w:rFonts w:eastAsia="宋体"/>
          <w:color w:val="000000"/>
          <w:lang w:eastAsia="zh-CN"/>
        </w:rPr>
        <w:t xml:space="preserve">EXAFS spectrum of </w:t>
      </w:r>
      <w:r w:rsidR="00020B87">
        <w:rPr>
          <w:rFonts w:eastAsia="宋体"/>
          <w:lang w:val="en-US" w:eastAsia="zh-CN"/>
        </w:rPr>
        <w:t>RuN</w:t>
      </w:r>
      <w:r w:rsidR="00020B87" w:rsidRPr="00020B87">
        <w:rPr>
          <w:rFonts w:eastAsia="宋体"/>
          <w:vertAlign w:val="subscript"/>
          <w:lang w:val="en-US" w:eastAsia="zh-CN"/>
        </w:rPr>
        <w:t>4</w:t>
      </w:r>
      <w:r w:rsidR="00020B87">
        <w:rPr>
          <w:rFonts w:eastAsia="宋体"/>
          <w:lang w:val="en-US" w:eastAsia="zh-CN"/>
        </w:rPr>
        <w:t xml:space="preserve"> SAC</w:t>
      </w:r>
      <w:r w:rsidR="00020B87">
        <w:rPr>
          <w:rFonts w:eastAsia="宋体"/>
          <w:color w:val="000000"/>
          <w:lang w:eastAsia="zh-CN"/>
        </w:rPr>
        <w:t xml:space="preserve"> in R space</w:t>
      </w:r>
      <w:r w:rsidR="00020B87" w:rsidRPr="00CE5CF8">
        <w:rPr>
          <w:rFonts w:eastAsia="宋体"/>
          <w:lang w:val="en-US" w:eastAsia="zh-CN"/>
        </w:rPr>
        <w:t>.</w:t>
      </w:r>
      <w:bookmarkEnd w:id="20"/>
    </w:p>
    <w:bookmarkEnd w:id="21"/>
    <w:p w:rsidR="0056563E" w:rsidRDefault="0056563E" w:rsidP="00FF15BE">
      <w:pPr>
        <w:jc w:val="center"/>
      </w:pPr>
    </w:p>
    <w:p w:rsidR="0056563E" w:rsidRDefault="00905B8E" w:rsidP="0044465B">
      <w:pPr>
        <w:spacing w:line="480" w:lineRule="auto"/>
        <w:ind w:firstLineChars="100" w:firstLine="241"/>
        <w:jc w:val="both"/>
      </w:pPr>
      <w:r w:rsidRPr="0044465B">
        <w:rPr>
          <w:rFonts w:eastAsia="宋体"/>
          <w:b/>
          <w:color w:val="000000"/>
          <w:lang w:eastAsia="zh-CN"/>
        </w:rPr>
        <w:t>Supplementary Fig. S6a</w:t>
      </w:r>
      <w:r>
        <w:rPr>
          <w:rFonts w:eastAsia="宋体"/>
          <w:color w:val="000000"/>
          <w:lang w:eastAsia="zh-CN"/>
        </w:rPr>
        <w:t xml:space="preserve"> shows the Ru K-edge X-ray adsorption near-edge structure (XANES) spectrum of RuN</w:t>
      </w:r>
      <w:r w:rsidRPr="00905B8E">
        <w:rPr>
          <w:rFonts w:eastAsia="宋体"/>
          <w:color w:val="000000"/>
          <w:vertAlign w:val="subscript"/>
          <w:lang w:eastAsia="zh-CN"/>
        </w:rPr>
        <w:t>4</w:t>
      </w:r>
      <w:r>
        <w:rPr>
          <w:rFonts w:eastAsia="宋体"/>
          <w:color w:val="000000"/>
          <w:lang w:eastAsia="zh-CN"/>
        </w:rPr>
        <w:t xml:space="preserve"> SAC, Ru foil and RuO</w:t>
      </w:r>
      <w:r w:rsidRPr="00F4698F">
        <w:rPr>
          <w:rFonts w:eastAsia="宋体"/>
          <w:color w:val="000000"/>
          <w:vertAlign w:val="subscript"/>
          <w:lang w:eastAsia="zh-CN"/>
        </w:rPr>
        <w:t>2</w:t>
      </w:r>
      <w:r>
        <w:rPr>
          <w:rFonts w:eastAsia="宋体"/>
          <w:color w:val="000000"/>
          <w:lang w:eastAsia="zh-CN"/>
        </w:rPr>
        <w:t>. The adsorption location of RuN</w:t>
      </w:r>
      <w:r w:rsidRPr="00905B8E">
        <w:rPr>
          <w:rFonts w:eastAsia="宋体"/>
          <w:color w:val="000000"/>
          <w:vertAlign w:val="subscript"/>
          <w:lang w:eastAsia="zh-CN"/>
        </w:rPr>
        <w:t>4</w:t>
      </w:r>
      <w:r>
        <w:rPr>
          <w:rFonts w:eastAsia="宋体"/>
          <w:color w:val="000000"/>
          <w:lang w:eastAsia="zh-CN"/>
        </w:rPr>
        <w:t xml:space="preserve"> SAC was slightly higher than that of Ru foil and lower than that of RuO</w:t>
      </w:r>
      <w:r w:rsidRPr="00F4698F">
        <w:rPr>
          <w:rFonts w:eastAsia="宋体"/>
          <w:color w:val="000000"/>
          <w:vertAlign w:val="subscript"/>
          <w:lang w:eastAsia="zh-CN"/>
        </w:rPr>
        <w:t>2</w:t>
      </w:r>
      <w:r>
        <w:rPr>
          <w:rFonts w:eastAsia="宋体"/>
          <w:color w:val="000000"/>
          <w:lang w:eastAsia="zh-CN"/>
        </w:rPr>
        <w:t>, indicative of a chemical state between 0 and +</w:t>
      </w:r>
      <w:r w:rsidR="00D34604">
        <w:rPr>
          <w:rFonts w:eastAsia="宋体"/>
          <w:color w:val="000000"/>
          <w:lang w:eastAsia="zh-CN"/>
        </w:rPr>
        <w:t>4</w:t>
      </w:r>
      <w:r>
        <w:rPr>
          <w:rFonts w:eastAsia="宋体"/>
          <w:color w:val="000000"/>
          <w:lang w:eastAsia="zh-CN"/>
        </w:rPr>
        <w:t xml:space="preserve">. Fourier-transform (FT) </w:t>
      </w:r>
      <w:r w:rsidRPr="002E72D6">
        <w:rPr>
          <w:rFonts w:eastAsia="宋体"/>
          <w:i/>
          <w:color w:val="000000"/>
          <w:lang w:eastAsia="zh-CN"/>
        </w:rPr>
        <w:t>k</w:t>
      </w:r>
      <w:r>
        <w:rPr>
          <w:rFonts w:eastAsia="宋体"/>
          <w:color w:val="000000"/>
          <w:vertAlign w:val="superscript"/>
          <w:lang w:eastAsia="zh-CN"/>
        </w:rPr>
        <w:t>2</w:t>
      </w:r>
      <w:r>
        <w:rPr>
          <w:rFonts w:eastAsia="宋体"/>
          <w:color w:val="000000"/>
          <w:lang w:eastAsia="zh-CN"/>
        </w:rPr>
        <w:t xml:space="preserve">-weighted EXAFS spectrum of Ru K edge was shown in </w:t>
      </w:r>
      <w:r w:rsidR="00F93CBB" w:rsidRPr="0044465B">
        <w:rPr>
          <w:rFonts w:eastAsia="宋体"/>
          <w:b/>
          <w:color w:val="000000"/>
          <w:lang w:eastAsia="zh-CN"/>
        </w:rPr>
        <w:t>Supplementary Fig. S6b</w:t>
      </w:r>
      <w:r w:rsidR="00F93CBB">
        <w:rPr>
          <w:rFonts w:eastAsia="宋体"/>
          <w:color w:val="000000"/>
          <w:lang w:eastAsia="zh-CN"/>
        </w:rPr>
        <w:t>.</w:t>
      </w:r>
      <w:r>
        <w:rPr>
          <w:rFonts w:eastAsia="宋体"/>
          <w:color w:val="000000"/>
          <w:lang w:eastAsia="zh-CN"/>
        </w:rPr>
        <w:t xml:space="preserve"> </w:t>
      </w:r>
      <w:r w:rsidR="00F93CBB">
        <w:rPr>
          <w:rFonts w:eastAsia="宋体"/>
          <w:color w:val="000000"/>
          <w:lang w:eastAsia="zh-CN"/>
        </w:rPr>
        <w:t>T</w:t>
      </w:r>
      <w:r>
        <w:rPr>
          <w:rFonts w:eastAsia="宋体"/>
          <w:color w:val="000000"/>
          <w:lang w:eastAsia="zh-CN"/>
        </w:rPr>
        <w:t>he dominant coordination peak located at 1.</w:t>
      </w:r>
      <w:r w:rsidR="00F078CE">
        <w:rPr>
          <w:rFonts w:eastAsia="宋体"/>
          <w:color w:val="000000"/>
          <w:lang w:eastAsia="zh-CN"/>
        </w:rPr>
        <w:t>4</w:t>
      </w:r>
      <w:r w:rsidR="004C519E">
        <w:rPr>
          <w:rFonts w:eastAsia="宋体"/>
          <w:color w:val="000000"/>
          <w:lang w:eastAsia="zh-CN"/>
        </w:rPr>
        <w:t>9</w:t>
      </w:r>
      <w:r>
        <w:rPr>
          <w:rFonts w:eastAsia="宋体"/>
          <w:color w:val="000000"/>
          <w:lang w:eastAsia="zh-CN"/>
        </w:rPr>
        <w:t xml:space="preserve"> Å for </w:t>
      </w:r>
      <w:r w:rsidR="00F078CE">
        <w:rPr>
          <w:rFonts w:eastAsia="宋体"/>
          <w:color w:val="000000"/>
          <w:lang w:eastAsia="zh-CN"/>
        </w:rPr>
        <w:t>RuN</w:t>
      </w:r>
      <w:r w:rsidR="00F078CE" w:rsidRPr="00905B8E">
        <w:rPr>
          <w:rFonts w:eastAsia="宋体"/>
          <w:color w:val="000000"/>
          <w:vertAlign w:val="subscript"/>
          <w:lang w:eastAsia="zh-CN"/>
        </w:rPr>
        <w:t>4</w:t>
      </w:r>
      <w:r w:rsidR="00F078CE">
        <w:rPr>
          <w:rFonts w:eastAsia="宋体"/>
          <w:color w:val="000000"/>
          <w:lang w:eastAsia="zh-CN"/>
        </w:rPr>
        <w:t xml:space="preserve"> SAC</w:t>
      </w:r>
      <w:r>
        <w:rPr>
          <w:rFonts w:eastAsia="宋体"/>
          <w:color w:val="000000"/>
          <w:lang w:eastAsia="zh-CN"/>
        </w:rPr>
        <w:t xml:space="preserve"> was assigned to Ru-</w:t>
      </w:r>
      <w:r w:rsidR="00F078CE">
        <w:rPr>
          <w:rFonts w:eastAsia="宋体"/>
          <w:color w:val="000000"/>
          <w:lang w:eastAsia="zh-CN"/>
        </w:rPr>
        <w:t>O/N</w:t>
      </w:r>
      <w:r>
        <w:rPr>
          <w:rFonts w:eastAsia="宋体"/>
          <w:color w:val="000000"/>
          <w:lang w:eastAsia="zh-CN"/>
        </w:rPr>
        <w:t xml:space="preserve"> bond of the atomic Ru coordinated with </w:t>
      </w:r>
      <w:r w:rsidR="00F078CE">
        <w:rPr>
          <w:rFonts w:eastAsia="宋体"/>
          <w:color w:val="000000"/>
          <w:lang w:eastAsia="zh-CN"/>
        </w:rPr>
        <w:t>O/N</w:t>
      </w:r>
      <w:r w:rsidR="00D338D5" w:rsidRPr="00D338D5">
        <w:rPr>
          <w:rFonts w:eastAsia="宋体"/>
          <w:color w:val="000000"/>
          <w:vertAlign w:val="superscript"/>
          <w:lang w:eastAsia="zh-CN"/>
        </w:rPr>
        <w:t>10</w:t>
      </w:r>
      <w:r>
        <w:rPr>
          <w:rFonts w:eastAsia="宋体"/>
          <w:color w:val="000000"/>
          <w:lang w:eastAsia="zh-CN"/>
        </w:rPr>
        <w:t>, which was almost overlapped with the peak of Ru</w:t>
      </w:r>
      <w:r w:rsidR="00F078CE">
        <w:rPr>
          <w:rFonts w:eastAsia="宋体"/>
          <w:color w:val="000000"/>
          <w:lang w:eastAsia="zh-CN"/>
        </w:rPr>
        <w:t>O</w:t>
      </w:r>
      <w:r w:rsidR="00F078CE">
        <w:rPr>
          <w:rFonts w:eastAsia="宋体"/>
          <w:color w:val="000000"/>
          <w:vertAlign w:val="subscript"/>
          <w:lang w:eastAsia="zh-CN"/>
        </w:rPr>
        <w:t>2</w:t>
      </w:r>
      <w:r>
        <w:rPr>
          <w:rFonts w:eastAsia="宋体"/>
          <w:color w:val="000000"/>
          <w:lang w:eastAsia="zh-CN"/>
        </w:rPr>
        <w:t xml:space="preserve">. </w:t>
      </w:r>
      <w:r w:rsidR="00F078CE">
        <w:rPr>
          <w:rFonts w:eastAsia="宋体"/>
          <w:color w:val="000000"/>
          <w:lang w:eastAsia="zh-CN"/>
        </w:rPr>
        <w:t xml:space="preserve">No any peak </w:t>
      </w:r>
      <w:r w:rsidR="007B1CF6">
        <w:rPr>
          <w:rFonts w:eastAsia="宋体"/>
          <w:color w:val="000000"/>
          <w:lang w:eastAsia="zh-CN"/>
        </w:rPr>
        <w:t>belong</w:t>
      </w:r>
      <w:r w:rsidR="00D34604">
        <w:rPr>
          <w:rFonts w:eastAsia="宋体"/>
          <w:color w:val="000000"/>
          <w:lang w:eastAsia="zh-CN"/>
        </w:rPr>
        <w:t>ing</w:t>
      </w:r>
      <w:r w:rsidR="007B1CF6">
        <w:rPr>
          <w:rFonts w:eastAsia="宋体"/>
          <w:color w:val="000000"/>
          <w:lang w:eastAsia="zh-CN"/>
        </w:rPr>
        <w:t xml:space="preserve"> to </w:t>
      </w:r>
      <w:r>
        <w:rPr>
          <w:rFonts w:eastAsia="宋体"/>
          <w:color w:val="000000"/>
          <w:lang w:eastAsia="zh-CN"/>
        </w:rPr>
        <w:t xml:space="preserve">Ru nanoparticles </w:t>
      </w:r>
      <w:r w:rsidR="00D34604">
        <w:rPr>
          <w:rFonts w:eastAsia="宋体"/>
          <w:color w:val="000000"/>
          <w:lang w:eastAsia="zh-CN"/>
        </w:rPr>
        <w:t>in RuN</w:t>
      </w:r>
      <w:r w:rsidR="00D34604" w:rsidRPr="00905B8E">
        <w:rPr>
          <w:rFonts w:eastAsia="宋体"/>
          <w:color w:val="000000"/>
          <w:vertAlign w:val="subscript"/>
          <w:lang w:eastAsia="zh-CN"/>
        </w:rPr>
        <w:t>4</w:t>
      </w:r>
      <w:r w:rsidR="00D34604">
        <w:rPr>
          <w:rFonts w:eastAsia="宋体"/>
          <w:color w:val="000000"/>
          <w:lang w:eastAsia="zh-CN"/>
        </w:rPr>
        <w:t xml:space="preserve"> SAC </w:t>
      </w:r>
      <w:r>
        <w:rPr>
          <w:rFonts w:eastAsia="宋体"/>
          <w:color w:val="000000"/>
          <w:lang w:eastAsia="zh-CN"/>
        </w:rPr>
        <w:t>w</w:t>
      </w:r>
      <w:r w:rsidR="00D34604">
        <w:rPr>
          <w:rFonts w:eastAsia="宋体"/>
          <w:color w:val="000000"/>
          <w:lang w:eastAsia="zh-CN"/>
        </w:rPr>
        <w:t>as</w:t>
      </w:r>
      <w:r>
        <w:rPr>
          <w:rFonts w:eastAsia="宋体"/>
          <w:color w:val="000000"/>
          <w:lang w:eastAsia="zh-CN"/>
        </w:rPr>
        <w:t xml:space="preserve"> observed in reference to Ru foil. </w:t>
      </w:r>
      <w:r>
        <w:rPr>
          <w:rFonts w:eastAsia="宋体"/>
          <w:lang w:eastAsia="zh-CN"/>
        </w:rPr>
        <w:t xml:space="preserve">Fitting the FT </w:t>
      </w:r>
      <w:r>
        <w:rPr>
          <w:rFonts w:eastAsia="宋体"/>
          <w:color w:val="000000"/>
          <w:lang w:eastAsia="zh-CN"/>
        </w:rPr>
        <w:t xml:space="preserve">EXAFS spectrum of </w:t>
      </w:r>
      <w:r w:rsidR="00D34604">
        <w:rPr>
          <w:rFonts w:eastAsia="宋体"/>
          <w:color w:val="000000"/>
          <w:lang w:eastAsia="zh-CN"/>
        </w:rPr>
        <w:t>RuN</w:t>
      </w:r>
      <w:r w:rsidR="00D34604" w:rsidRPr="00905B8E">
        <w:rPr>
          <w:rFonts w:eastAsia="宋体"/>
          <w:color w:val="000000"/>
          <w:vertAlign w:val="subscript"/>
          <w:lang w:eastAsia="zh-CN"/>
        </w:rPr>
        <w:t>4</w:t>
      </w:r>
      <w:r w:rsidR="00D34604">
        <w:rPr>
          <w:rFonts w:eastAsia="宋体"/>
          <w:color w:val="000000"/>
          <w:lang w:eastAsia="zh-CN"/>
        </w:rPr>
        <w:t xml:space="preserve"> SAC</w:t>
      </w:r>
      <w:r>
        <w:rPr>
          <w:rFonts w:eastAsia="宋体"/>
          <w:color w:val="000000"/>
          <w:lang w:eastAsia="zh-CN"/>
        </w:rPr>
        <w:t xml:space="preserve"> in R space revealed an average coordination number (CN) of </w:t>
      </w:r>
      <w:r w:rsidR="00D34604">
        <w:rPr>
          <w:rFonts w:eastAsia="宋体"/>
          <w:color w:val="000000"/>
          <w:lang w:eastAsia="zh-CN"/>
        </w:rPr>
        <w:t xml:space="preserve">4.9 </w:t>
      </w:r>
      <w:r w:rsidR="00D34604" w:rsidRPr="000A0CD5">
        <w:rPr>
          <w:bCs/>
          <w:lang w:val="en-US"/>
        </w:rPr>
        <w:sym w:font="Symbol" w:char="F0B1"/>
      </w:r>
      <w:r w:rsidR="00D34604">
        <w:rPr>
          <w:bCs/>
          <w:lang w:val="en-US"/>
        </w:rPr>
        <w:t xml:space="preserve"> </w:t>
      </w:r>
      <w:r w:rsidR="00D34604" w:rsidRPr="000A0CD5">
        <w:rPr>
          <w:bCs/>
          <w:lang w:val="en-US"/>
        </w:rPr>
        <w:t>0.6</w:t>
      </w:r>
      <w:r>
        <w:rPr>
          <w:rFonts w:eastAsia="宋体"/>
          <w:color w:val="000000"/>
          <w:lang w:eastAsia="zh-CN"/>
        </w:rPr>
        <w:t xml:space="preserve"> for Ru-</w:t>
      </w:r>
      <w:r w:rsidR="00D34604">
        <w:rPr>
          <w:rFonts w:eastAsia="宋体"/>
          <w:color w:val="000000"/>
          <w:lang w:eastAsia="zh-CN"/>
        </w:rPr>
        <w:t>N</w:t>
      </w:r>
      <w:r>
        <w:rPr>
          <w:rFonts w:eastAsia="宋体"/>
          <w:color w:val="000000"/>
          <w:lang w:eastAsia="zh-CN"/>
        </w:rPr>
        <w:t xml:space="preserve"> (</w:t>
      </w:r>
      <w:r w:rsidRPr="0044465B">
        <w:rPr>
          <w:rFonts w:eastAsia="宋体"/>
          <w:b/>
          <w:color w:val="000000"/>
          <w:lang w:eastAsia="zh-CN"/>
        </w:rPr>
        <w:t>Supplementary Fig.S</w:t>
      </w:r>
      <w:r w:rsidR="00D34604" w:rsidRPr="0044465B">
        <w:rPr>
          <w:rFonts w:eastAsia="宋体"/>
          <w:b/>
          <w:color w:val="000000"/>
          <w:lang w:eastAsia="zh-CN"/>
        </w:rPr>
        <w:t>6c</w:t>
      </w:r>
      <w:r>
        <w:rPr>
          <w:rFonts w:eastAsia="宋体"/>
          <w:color w:val="000000"/>
          <w:lang w:eastAsia="zh-CN"/>
        </w:rPr>
        <w:t xml:space="preserve"> and </w:t>
      </w:r>
      <w:r w:rsidRPr="0044465B">
        <w:rPr>
          <w:rFonts w:eastAsia="宋体"/>
          <w:b/>
          <w:color w:val="000000"/>
          <w:lang w:eastAsia="zh-CN"/>
        </w:rPr>
        <w:t>Table S1</w:t>
      </w:r>
      <w:r>
        <w:rPr>
          <w:rFonts w:eastAsia="宋体"/>
          <w:color w:val="000000"/>
          <w:lang w:eastAsia="zh-CN"/>
        </w:rPr>
        <w:t>), leading to a chemical formula of RuN</w:t>
      </w:r>
      <w:r w:rsidR="00D34604">
        <w:rPr>
          <w:rFonts w:eastAsia="宋体"/>
          <w:color w:val="000000"/>
          <w:vertAlign w:val="subscript"/>
          <w:lang w:eastAsia="zh-CN"/>
        </w:rPr>
        <w:t>4</w:t>
      </w:r>
      <w:r>
        <w:rPr>
          <w:rFonts w:eastAsia="宋体"/>
          <w:color w:val="000000"/>
          <w:lang w:eastAsia="zh-CN"/>
        </w:rPr>
        <w:t>.</w:t>
      </w:r>
    </w:p>
    <w:p w:rsidR="0056563E" w:rsidRDefault="0056563E" w:rsidP="00FF15BE">
      <w:pPr>
        <w:jc w:val="center"/>
      </w:pPr>
    </w:p>
    <w:p w:rsidR="0056563E" w:rsidRDefault="0056563E" w:rsidP="00FF15BE">
      <w:pPr>
        <w:jc w:val="center"/>
      </w:pPr>
    </w:p>
    <w:p w:rsidR="0056563E" w:rsidRDefault="0056563E" w:rsidP="00FF15BE">
      <w:pPr>
        <w:jc w:val="center"/>
      </w:pPr>
    </w:p>
    <w:p w:rsidR="0056563E" w:rsidRDefault="0056563E" w:rsidP="00FF15BE">
      <w:pPr>
        <w:jc w:val="center"/>
      </w:pPr>
    </w:p>
    <w:p w:rsidR="0056563E" w:rsidRDefault="0056563E" w:rsidP="00905B8E"/>
    <w:p w:rsidR="0056563E" w:rsidRDefault="0056563E" w:rsidP="00FF15BE">
      <w:pPr>
        <w:jc w:val="center"/>
      </w:pPr>
    </w:p>
    <w:p w:rsidR="0056563E" w:rsidRDefault="0056563E" w:rsidP="00FF15BE">
      <w:pPr>
        <w:jc w:val="center"/>
      </w:pPr>
    </w:p>
    <w:p w:rsidR="0056563E" w:rsidRDefault="0056563E" w:rsidP="00FF15BE">
      <w:pPr>
        <w:jc w:val="center"/>
      </w:pPr>
    </w:p>
    <w:p w:rsidR="000D55E1" w:rsidRDefault="000D55E1">
      <w:r>
        <w:br w:type="page"/>
      </w:r>
    </w:p>
    <w:p w:rsidR="0056563E" w:rsidRDefault="0056563E" w:rsidP="00FF15BE">
      <w:pPr>
        <w:jc w:val="center"/>
      </w:pPr>
    </w:p>
    <w:p w:rsidR="00CD3981" w:rsidRPr="00CE5CF8" w:rsidRDefault="00E3703C" w:rsidP="006004F9">
      <w:pPr>
        <w:spacing w:line="480" w:lineRule="auto"/>
        <w:jc w:val="center"/>
      </w:pPr>
      <w:r>
        <w:rPr>
          <w:noProof/>
        </w:rPr>
        <w:drawing>
          <wp:inline distT="0" distB="0" distL="0" distR="0">
            <wp:extent cx="4807612" cy="2145195"/>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uNP XRD.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17648" cy="2149673"/>
                    </a:xfrm>
                    <a:prstGeom prst="rect">
                      <a:avLst/>
                    </a:prstGeom>
                  </pic:spPr>
                </pic:pic>
              </a:graphicData>
            </a:graphic>
          </wp:inline>
        </w:drawing>
      </w:r>
    </w:p>
    <w:p w:rsidR="00CD3981" w:rsidRPr="00CE5CF8" w:rsidRDefault="00FA26BC" w:rsidP="006004F9">
      <w:pPr>
        <w:spacing w:line="480" w:lineRule="auto"/>
        <w:jc w:val="center"/>
        <w:outlineLvl w:val="1"/>
        <w:rPr>
          <w:rFonts w:eastAsia="宋体"/>
          <w:lang w:val="en-US" w:eastAsia="zh-CN"/>
        </w:rPr>
      </w:pPr>
      <w:bookmarkStart w:id="22" w:name="_Toc81424273"/>
      <w:r>
        <w:rPr>
          <w:rFonts w:eastAsia="宋体" w:hint="eastAsia"/>
          <w:b/>
          <w:lang w:val="en-US" w:eastAsia="zh-CN"/>
        </w:rPr>
        <w:t>Supplementary Fig. S</w:t>
      </w:r>
      <w:r w:rsidR="00020B87">
        <w:rPr>
          <w:rFonts w:eastAsia="宋体"/>
          <w:b/>
          <w:lang w:val="en-US" w:eastAsia="zh-CN"/>
        </w:rPr>
        <w:t>7</w:t>
      </w:r>
      <w:r w:rsidR="00CD3981" w:rsidRPr="00CE5CF8">
        <w:rPr>
          <w:rFonts w:eastAsia="宋体"/>
          <w:lang w:val="en-US" w:eastAsia="zh-CN"/>
        </w:rPr>
        <w:t xml:space="preserve">. </w:t>
      </w:r>
      <w:r w:rsidR="00020B87">
        <w:rPr>
          <w:rFonts w:eastAsia="宋体"/>
          <w:lang w:val="en-US" w:eastAsia="zh-CN"/>
        </w:rPr>
        <w:t xml:space="preserve">(a) TEM and (b) </w:t>
      </w:r>
      <w:r w:rsidR="00CD3981" w:rsidRPr="00CE5CF8">
        <w:rPr>
          <w:rFonts w:eastAsia="宋体"/>
          <w:lang w:val="en-US" w:eastAsia="zh-CN"/>
        </w:rPr>
        <w:t xml:space="preserve">XRD pattern of </w:t>
      </w:r>
      <w:r w:rsidR="002A4681">
        <w:rPr>
          <w:rFonts w:eastAsia="宋体"/>
          <w:lang w:val="en-US" w:eastAsia="zh-CN"/>
        </w:rPr>
        <w:t>Ru NP/NC</w:t>
      </w:r>
      <w:r w:rsidR="00CD3981" w:rsidRPr="00CE5CF8">
        <w:rPr>
          <w:rFonts w:eastAsia="宋体"/>
          <w:lang w:val="en-US" w:eastAsia="zh-CN"/>
        </w:rPr>
        <w:t>.</w:t>
      </w:r>
      <w:bookmarkEnd w:id="22"/>
    </w:p>
    <w:p w:rsidR="0056563E" w:rsidRDefault="0056563E" w:rsidP="002A4681">
      <w:pPr>
        <w:jc w:val="center"/>
      </w:pPr>
    </w:p>
    <w:p w:rsidR="0056563E" w:rsidRDefault="0056563E" w:rsidP="002A4681">
      <w:pPr>
        <w:jc w:val="center"/>
      </w:pPr>
    </w:p>
    <w:p w:rsidR="0056563E" w:rsidRDefault="0056563E" w:rsidP="002A4681">
      <w:pPr>
        <w:jc w:val="center"/>
      </w:pPr>
    </w:p>
    <w:p w:rsidR="0056563E" w:rsidRDefault="0056563E" w:rsidP="002A4681">
      <w:pPr>
        <w:jc w:val="center"/>
      </w:pPr>
    </w:p>
    <w:p w:rsidR="000D55E1" w:rsidRDefault="000D55E1">
      <w:r>
        <w:br w:type="page"/>
      </w:r>
    </w:p>
    <w:p w:rsidR="0056563E" w:rsidRDefault="0056563E" w:rsidP="002A4681">
      <w:pPr>
        <w:jc w:val="center"/>
      </w:pPr>
    </w:p>
    <w:p w:rsidR="00F21D37" w:rsidRPr="00CE5CF8" w:rsidRDefault="00C57B3F" w:rsidP="006004F9">
      <w:pPr>
        <w:spacing w:line="480" w:lineRule="auto"/>
        <w:jc w:val="center"/>
      </w:pPr>
      <w:r>
        <w:rPr>
          <w:noProof/>
        </w:rPr>
        <w:drawing>
          <wp:inline distT="0" distB="0" distL="0" distR="0">
            <wp:extent cx="5760720" cy="16783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 NP XAS.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678305"/>
                    </a:xfrm>
                    <a:prstGeom prst="rect">
                      <a:avLst/>
                    </a:prstGeom>
                  </pic:spPr>
                </pic:pic>
              </a:graphicData>
            </a:graphic>
          </wp:inline>
        </w:drawing>
      </w:r>
    </w:p>
    <w:p w:rsidR="007B674A" w:rsidRDefault="00FA26BC" w:rsidP="006004F9">
      <w:pPr>
        <w:spacing w:line="480" w:lineRule="auto"/>
        <w:jc w:val="both"/>
        <w:outlineLvl w:val="1"/>
        <w:rPr>
          <w:rFonts w:eastAsia="宋体"/>
          <w:lang w:val="en-US" w:eastAsia="zh-CN"/>
        </w:rPr>
      </w:pPr>
      <w:bookmarkStart w:id="23" w:name="_Toc81424274"/>
      <w:r>
        <w:rPr>
          <w:rFonts w:eastAsia="宋体" w:hint="eastAsia"/>
          <w:b/>
          <w:lang w:val="en-US" w:eastAsia="zh-CN"/>
        </w:rPr>
        <w:t>Supplementary Fig. S</w:t>
      </w:r>
      <w:r w:rsidR="002A4681">
        <w:rPr>
          <w:rFonts w:eastAsia="宋体"/>
          <w:b/>
          <w:lang w:val="en-US" w:eastAsia="zh-CN"/>
        </w:rPr>
        <w:t>8</w:t>
      </w:r>
      <w:r w:rsidR="00F21D37">
        <w:rPr>
          <w:rFonts w:eastAsia="宋体"/>
          <w:b/>
          <w:lang w:val="en-US" w:eastAsia="zh-CN"/>
        </w:rPr>
        <w:t>.</w:t>
      </w:r>
      <w:r w:rsidR="00F21D37" w:rsidRPr="00CE5CF8">
        <w:rPr>
          <w:rFonts w:eastAsia="宋体"/>
          <w:lang w:val="en-US" w:eastAsia="zh-CN"/>
        </w:rPr>
        <w:t xml:space="preserve"> </w:t>
      </w:r>
      <w:r w:rsidR="002A4681">
        <w:rPr>
          <w:rFonts w:eastAsia="宋体"/>
          <w:lang w:val="en-US" w:eastAsia="zh-CN"/>
        </w:rPr>
        <w:t>(a)</w:t>
      </w:r>
      <w:r w:rsidR="002A4681" w:rsidRPr="00020B87">
        <w:rPr>
          <w:rFonts w:eastAsia="宋体"/>
          <w:lang w:val="en-US" w:eastAsia="zh-CN"/>
        </w:rPr>
        <w:t xml:space="preserve"> K-edge XANES spectra </w:t>
      </w:r>
      <w:r w:rsidR="002A4681">
        <w:rPr>
          <w:rFonts w:eastAsia="宋体"/>
          <w:lang w:val="en-US" w:eastAsia="zh-CN"/>
        </w:rPr>
        <w:t>and (</w:t>
      </w:r>
      <w:r w:rsidR="002A4681" w:rsidRPr="00020B87">
        <w:rPr>
          <w:rFonts w:eastAsia="宋体"/>
          <w:lang w:val="en-US" w:eastAsia="zh-CN"/>
        </w:rPr>
        <w:t>b</w:t>
      </w:r>
      <w:r w:rsidR="002A4681">
        <w:rPr>
          <w:rFonts w:eastAsia="宋体"/>
          <w:lang w:val="en-US" w:eastAsia="zh-CN"/>
        </w:rPr>
        <w:t>)</w:t>
      </w:r>
      <w:r w:rsidR="002A4681" w:rsidRPr="00020B87">
        <w:rPr>
          <w:rFonts w:eastAsia="宋体"/>
          <w:lang w:val="en-US" w:eastAsia="zh-CN"/>
        </w:rPr>
        <w:t xml:space="preserve"> </w:t>
      </w:r>
      <w:r w:rsidR="002A4681">
        <w:rPr>
          <w:rFonts w:eastAsia="宋体"/>
          <w:lang w:val="en-US" w:eastAsia="zh-CN"/>
        </w:rPr>
        <w:t xml:space="preserve">the corresponding </w:t>
      </w:r>
      <w:r w:rsidR="002A4681" w:rsidRPr="00020B87">
        <w:rPr>
          <w:rFonts w:eastAsia="宋体"/>
          <w:lang w:val="en-US" w:eastAsia="zh-CN"/>
        </w:rPr>
        <w:t xml:space="preserve">Fourier transform of </w:t>
      </w:r>
      <w:r w:rsidR="002A4681">
        <w:rPr>
          <w:rFonts w:eastAsia="宋体"/>
          <w:lang w:val="en-US" w:eastAsia="zh-CN"/>
        </w:rPr>
        <w:t>Ru NP/NC, Ru foil, RuCl</w:t>
      </w:r>
      <w:r w:rsidR="002A4681" w:rsidRPr="002A4681">
        <w:rPr>
          <w:rFonts w:eastAsia="宋体"/>
          <w:vertAlign w:val="subscript"/>
          <w:lang w:val="en-US" w:eastAsia="zh-CN"/>
        </w:rPr>
        <w:t>3</w:t>
      </w:r>
      <w:r w:rsidR="002A4681">
        <w:rPr>
          <w:rFonts w:eastAsia="宋体"/>
          <w:lang w:val="en-US" w:eastAsia="zh-CN"/>
        </w:rPr>
        <w:t>, and RuO</w:t>
      </w:r>
      <w:r w:rsidR="002A4681" w:rsidRPr="00020B87">
        <w:rPr>
          <w:rFonts w:eastAsia="宋体"/>
          <w:vertAlign w:val="subscript"/>
          <w:lang w:val="en-US" w:eastAsia="zh-CN"/>
        </w:rPr>
        <w:t>2</w:t>
      </w:r>
      <w:r w:rsidR="002A4681">
        <w:rPr>
          <w:rFonts w:eastAsia="宋体"/>
          <w:lang w:val="en-US" w:eastAsia="zh-CN"/>
        </w:rPr>
        <w:t>.</w:t>
      </w:r>
      <w:r w:rsidR="002A4681" w:rsidRPr="00020B87">
        <w:rPr>
          <w:rFonts w:eastAsia="宋体"/>
          <w:lang w:val="en-US" w:eastAsia="zh-CN"/>
        </w:rPr>
        <w:t xml:space="preserve"> </w:t>
      </w:r>
      <w:r w:rsidR="002A4681">
        <w:rPr>
          <w:rFonts w:eastAsia="宋体"/>
          <w:lang w:val="en-US" w:eastAsia="zh-CN"/>
        </w:rPr>
        <w:t>(</w:t>
      </w:r>
      <w:r w:rsidR="002A4681" w:rsidRPr="00020B87">
        <w:rPr>
          <w:rFonts w:eastAsia="宋体"/>
          <w:lang w:val="en-US" w:eastAsia="zh-CN"/>
        </w:rPr>
        <w:t>c</w:t>
      </w:r>
      <w:r w:rsidR="002A4681">
        <w:rPr>
          <w:rFonts w:eastAsia="宋体"/>
          <w:lang w:val="en-US" w:eastAsia="zh-CN"/>
        </w:rPr>
        <w:t>)</w:t>
      </w:r>
      <w:r w:rsidR="002A4681" w:rsidRPr="00020B87">
        <w:rPr>
          <w:rFonts w:eastAsia="宋体"/>
          <w:lang w:eastAsia="zh-CN"/>
        </w:rPr>
        <w:t xml:space="preserve"> </w:t>
      </w:r>
      <w:r w:rsidR="002A4681">
        <w:rPr>
          <w:rFonts w:eastAsia="宋体"/>
          <w:lang w:eastAsia="zh-CN"/>
        </w:rPr>
        <w:t xml:space="preserve">Fitting curve of the FT </w:t>
      </w:r>
      <w:r w:rsidR="002A4681">
        <w:rPr>
          <w:rFonts w:eastAsia="宋体"/>
          <w:color w:val="000000"/>
          <w:lang w:eastAsia="zh-CN"/>
        </w:rPr>
        <w:t xml:space="preserve">EXAFS spectrum of </w:t>
      </w:r>
      <w:r w:rsidR="002A4681">
        <w:rPr>
          <w:rFonts w:eastAsia="宋体"/>
          <w:lang w:val="en-US" w:eastAsia="zh-CN"/>
        </w:rPr>
        <w:t>Ru NP/NC</w:t>
      </w:r>
      <w:r w:rsidR="002A4681">
        <w:rPr>
          <w:rFonts w:eastAsia="宋体"/>
          <w:color w:val="000000"/>
          <w:lang w:eastAsia="zh-CN"/>
        </w:rPr>
        <w:t xml:space="preserve"> in R space</w:t>
      </w:r>
      <w:r w:rsidR="002A4681" w:rsidRPr="00CE5CF8">
        <w:rPr>
          <w:rFonts w:eastAsia="宋体"/>
          <w:lang w:val="en-US" w:eastAsia="zh-CN"/>
        </w:rPr>
        <w:t>.</w:t>
      </w:r>
      <w:bookmarkEnd w:id="23"/>
    </w:p>
    <w:p w:rsidR="0056563E" w:rsidRDefault="0056563E" w:rsidP="002A4681">
      <w:pPr>
        <w:spacing w:line="480" w:lineRule="auto"/>
        <w:jc w:val="center"/>
        <w:rPr>
          <w:rFonts w:eastAsia="宋体"/>
          <w:lang w:val="en-US" w:eastAsia="zh-CN"/>
        </w:rPr>
      </w:pPr>
    </w:p>
    <w:p w:rsidR="00D34604" w:rsidRDefault="00D34604" w:rsidP="0044465B">
      <w:pPr>
        <w:spacing w:line="480" w:lineRule="auto"/>
        <w:ind w:firstLineChars="100" w:firstLine="241"/>
        <w:jc w:val="both"/>
      </w:pPr>
      <w:r w:rsidRPr="0044465B">
        <w:rPr>
          <w:rFonts w:eastAsia="宋体"/>
          <w:b/>
          <w:color w:val="000000"/>
          <w:lang w:eastAsia="zh-CN"/>
        </w:rPr>
        <w:t>Supplementary Fig. S8a</w:t>
      </w:r>
      <w:r>
        <w:rPr>
          <w:rFonts w:eastAsia="宋体"/>
          <w:color w:val="000000"/>
          <w:lang w:eastAsia="zh-CN"/>
        </w:rPr>
        <w:t xml:space="preserve"> shows the Ru K-edge XANES spectrum of </w:t>
      </w:r>
      <w:r>
        <w:rPr>
          <w:rFonts w:eastAsia="宋体"/>
          <w:lang w:val="en-US" w:eastAsia="zh-CN"/>
        </w:rPr>
        <w:t>Ru NP/NC, Ru foil, RuCl</w:t>
      </w:r>
      <w:r w:rsidRPr="002A4681">
        <w:rPr>
          <w:rFonts w:eastAsia="宋体"/>
          <w:vertAlign w:val="subscript"/>
          <w:lang w:val="en-US" w:eastAsia="zh-CN"/>
        </w:rPr>
        <w:t>3</w:t>
      </w:r>
      <w:r>
        <w:rPr>
          <w:rFonts w:eastAsia="宋体"/>
          <w:lang w:val="en-US" w:eastAsia="zh-CN"/>
        </w:rPr>
        <w:t>, and RuO</w:t>
      </w:r>
      <w:r w:rsidRPr="00020B87">
        <w:rPr>
          <w:rFonts w:eastAsia="宋体"/>
          <w:vertAlign w:val="subscript"/>
          <w:lang w:val="en-US" w:eastAsia="zh-CN"/>
        </w:rPr>
        <w:t>2</w:t>
      </w:r>
      <w:r>
        <w:rPr>
          <w:rFonts w:eastAsia="宋体"/>
          <w:color w:val="000000"/>
          <w:lang w:eastAsia="zh-CN"/>
        </w:rPr>
        <w:t xml:space="preserve">. The adsorption location of </w:t>
      </w:r>
      <w:r>
        <w:rPr>
          <w:rFonts w:eastAsia="宋体"/>
          <w:lang w:val="en-US" w:eastAsia="zh-CN"/>
        </w:rPr>
        <w:t>Ru NP/NC</w:t>
      </w:r>
      <w:r>
        <w:rPr>
          <w:rFonts w:eastAsia="宋体"/>
          <w:color w:val="000000"/>
          <w:lang w:eastAsia="zh-CN"/>
        </w:rPr>
        <w:t xml:space="preserve"> was slightly higher than that of Ru foil and lower than that of RuCl</w:t>
      </w:r>
      <w:r>
        <w:rPr>
          <w:rFonts w:eastAsia="宋体"/>
          <w:color w:val="000000"/>
          <w:vertAlign w:val="subscript"/>
          <w:lang w:eastAsia="zh-CN"/>
        </w:rPr>
        <w:t>3</w:t>
      </w:r>
      <w:r>
        <w:rPr>
          <w:rFonts w:eastAsia="宋体"/>
          <w:color w:val="000000"/>
          <w:lang w:eastAsia="zh-CN"/>
        </w:rPr>
        <w:t xml:space="preserve">, indicative of a chemical state between 0 and +3. FT-EXAFS spectrum of Ru K edge was shown in </w:t>
      </w:r>
      <w:r w:rsidRPr="0044465B">
        <w:rPr>
          <w:rFonts w:eastAsia="宋体"/>
          <w:b/>
          <w:color w:val="000000"/>
          <w:lang w:eastAsia="zh-CN"/>
        </w:rPr>
        <w:t>Supplementary Fig. S8b</w:t>
      </w:r>
      <w:r>
        <w:rPr>
          <w:rFonts w:eastAsia="宋体"/>
          <w:color w:val="000000"/>
          <w:lang w:eastAsia="zh-CN"/>
        </w:rPr>
        <w:t>. The only one dominant coordination peak located at 2.</w:t>
      </w:r>
      <w:r w:rsidR="004C519E">
        <w:rPr>
          <w:rFonts w:eastAsia="宋体"/>
          <w:color w:val="000000"/>
          <w:lang w:eastAsia="zh-CN"/>
        </w:rPr>
        <w:t>30</w:t>
      </w:r>
      <w:r>
        <w:rPr>
          <w:rFonts w:eastAsia="宋体"/>
          <w:color w:val="000000"/>
          <w:lang w:eastAsia="zh-CN"/>
        </w:rPr>
        <w:t xml:space="preserve"> Å for </w:t>
      </w:r>
      <w:r w:rsidR="004C519E">
        <w:rPr>
          <w:rFonts w:eastAsia="宋体"/>
          <w:lang w:val="en-US" w:eastAsia="zh-CN"/>
        </w:rPr>
        <w:t>Ru NP/NC</w:t>
      </w:r>
      <w:r>
        <w:rPr>
          <w:rFonts w:eastAsia="宋体"/>
          <w:color w:val="000000"/>
          <w:lang w:eastAsia="zh-CN"/>
        </w:rPr>
        <w:t xml:space="preserve"> was assigned to Ru-Ru bond of the Ru nanoparticle</w:t>
      </w:r>
      <w:r w:rsidR="00D338D5" w:rsidRPr="00D338D5">
        <w:rPr>
          <w:rFonts w:eastAsia="宋体"/>
          <w:color w:val="000000"/>
          <w:vertAlign w:val="superscript"/>
          <w:lang w:eastAsia="zh-CN"/>
        </w:rPr>
        <w:t>4</w:t>
      </w:r>
      <w:r>
        <w:rPr>
          <w:rFonts w:eastAsia="宋体"/>
          <w:color w:val="000000"/>
          <w:lang w:eastAsia="zh-CN"/>
        </w:rPr>
        <w:t xml:space="preserve">, which was almost overlapped with the peak of </w:t>
      </w:r>
      <w:r w:rsidR="00A47359">
        <w:rPr>
          <w:rFonts w:eastAsia="宋体"/>
          <w:color w:val="000000"/>
          <w:lang w:eastAsia="zh-CN"/>
        </w:rPr>
        <w:t>Ru foil</w:t>
      </w:r>
      <w:r>
        <w:rPr>
          <w:rFonts w:eastAsia="宋体"/>
          <w:color w:val="000000"/>
          <w:lang w:eastAsia="zh-CN"/>
        </w:rPr>
        <w:t xml:space="preserve">. </w:t>
      </w:r>
      <w:r>
        <w:rPr>
          <w:rFonts w:eastAsia="宋体"/>
          <w:lang w:eastAsia="zh-CN"/>
        </w:rPr>
        <w:t xml:space="preserve">Fitting the FT </w:t>
      </w:r>
      <w:r>
        <w:rPr>
          <w:rFonts w:eastAsia="宋体"/>
          <w:color w:val="000000"/>
          <w:lang w:eastAsia="zh-CN"/>
        </w:rPr>
        <w:t xml:space="preserve">EXAFS spectrum of </w:t>
      </w:r>
      <w:r w:rsidR="00A47359">
        <w:rPr>
          <w:rFonts w:eastAsia="宋体"/>
          <w:lang w:val="en-US" w:eastAsia="zh-CN"/>
        </w:rPr>
        <w:t>Ru NP/NC</w:t>
      </w:r>
      <w:r>
        <w:rPr>
          <w:rFonts w:eastAsia="宋体"/>
          <w:color w:val="000000"/>
          <w:lang w:eastAsia="zh-CN"/>
        </w:rPr>
        <w:t xml:space="preserve"> in R space revealed an average coordination number (CN) of </w:t>
      </w:r>
      <w:r w:rsidR="00A47359">
        <w:rPr>
          <w:rFonts w:eastAsia="宋体"/>
          <w:color w:val="000000"/>
          <w:lang w:eastAsia="zh-CN"/>
        </w:rPr>
        <w:t>12</w:t>
      </w:r>
      <w:r>
        <w:rPr>
          <w:rFonts w:eastAsia="宋体"/>
          <w:color w:val="000000"/>
          <w:lang w:eastAsia="zh-CN"/>
        </w:rPr>
        <w:t xml:space="preserve"> </w:t>
      </w:r>
      <w:r w:rsidRPr="000A0CD5">
        <w:rPr>
          <w:bCs/>
          <w:lang w:val="en-US"/>
        </w:rPr>
        <w:sym w:font="Symbol" w:char="F0B1"/>
      </w:r>
      <w:r>
        <w:rPr>
          <w:bCs/>
          <w:lang w:val="en-US"/>
        </w:rPr>
        <w:t xml:space="preserve"> </w:t>
      </w:r>
      <w:r w:rsidRPr="000A0CD5">
        <w:rPr>
          <w:bCs/>
          <w:lang w:val="en-US"/>
        </w:rPr>
        <w:t>0.</w:t>
      </w:r>
      <w:r w:rsidR="00A47359">
        <w:rPr>
          <w:bCs/>
          <w:lang w:val="en-US"/>
        </w:rPr>
        <w:t>3</w:t>
      </w:r>
      <w:r>
        <w:rPr>
          <w:rFonts w:eastAsia="宋体"/>
          <w:color w:val="000000"/>
          <w:lang w:eastAsia="zh-CN"/>
        </w:rPr>
        <w:t xml:space="preserve"> for Ru-</w:t>
      </w:r>
      <w:r w:rsidR="00A47359">
        <w:rPr>
          <w:rFonts w:eastAsia="宋体" w:hint="eastAsia"/>
          <w:color w:val="000000"/>
          <w:lang w:eastAsia="zh-CN"/>
        </w:rPr>
        <w:t>Ru</w:t>
      </w:r>
      <w:r w:rsidR="00A47359">
        <w:rPr>
          <w:rFonts w:eastAsia="宋体"/>
          <w:color w:val="000000"/>
          <w:lang w:eastAsia="zh-CN"/>
        </w:rPr>
        <w:t xml:space="preserve"> with a bond length of 2.66 Å</w:t>
      </w:r>
      <w:r>
        <w:rPr>
          <w:rFonts w:eastAsia="宋体"/>
          <w:color w:val="000000"/>
          <w:lang w:eastAsia="zh-CN"/>
        </w:rPr>
        <w:t xml:space="preserve"> (</w:t>
      </w:r>
      <w:r w:rsidRPr="0044465B">
        <w:rPr>
          <w:rFonts w:eastAsia="宋体"/>
          <w:b/>
          <w:color w:val="000000"/>
          <w:lang w:eastAsia="zh-CN"/>
        </w:rPr>
        <w:t>Supplementary Fig.S6c</w:t>
      </w:r>
      <w:r>
        <w:rPr>
          <w:rFonts w:eastAsia="宋体"/>
          <w:color w:val="000000"/>
          <w:lang w:eastAsia="zh-CN"/>
        </w:rPr>
        <w:t xml:space="preserve"> and </w:t>
      </w:r>
      <w:r w:rsidRPr="0044465B">
        <w:rPr>
          <w:rFonts w:eastAsia="宋体"/>
          <w:b/>
          <w:color w:val="000000"/>
          <w:lang w:eastAsia="zh-CN"/>
        </w:rPr>
        <w:t>Table S1</w:t>
      </w:r>
      <w:r>
        <w:rPr>
          <w:rFonts w:eastAsia="宋体"/>
          <w:color w:val="000000"/>
          <w:lang w:eastAsia="zh-CN"/>
        </w:rPr>
        <w:t>)</w:t>
      </w:r>
      <w:r w:rsidR="00A47359">
        <w:rPr>
          <w:rFonts w:eastAsia="宋体"/>
          <w:color w:val="000000"/>
          <w:lang w:eastAsia="zh-CN"/>
        </w:rPr>
        <w:t>.</w:t>
      </w:r>
    </w:p>
    <w:p w:rsidR="0056563E" w:rsidRPr="00D34604" w:rsidRDefault="0056563E" w:rsidP="002A4681">
      <w:pPr>
        <w:spacing w:line="480" w:lineRule="auto"/>
        <w:jc w:val="center"/>
        <w:rPr>
          <w:rFonts w:eastAsia="宋体"/>
          <w:lang w:eastAsia="zh-CN"/>
        </w:rPr>
      </w:pPr>
    </w:p>
    <w:p w:rsidR="0056563E" w:rsidRDefault="0056563E" w:rsidP="002A4681">
      <w:pPr>
        <w:spacing w:line="480" w:lineRule="auto"/>
        <w:jc w:val="center"/>
        <w:rPr>
          <w:rFonts w:eastAsia="宋体"/>
          <w:lang w:val="en-US" w:eastAsia="zh-CN"/>
        </w:rPr>
      </w:pPr>
    </w:p>
    <w:p w:rsidR="0056563E" w:rsidRDefault="0056563E" w:rsidP="002A4681">
      <w:pPr>
        <w:spacing w:line="480" w:lineRule="auto"/>
        <w:jc w:val="center"/>
        <w:rPr>
          <w:rFonts w:eastAsia="宋体"/>
          <w:lang w:val="en-US" w:eastAsia="zh-CN"/>
        </w:rPr>
      </w:pPr>
    </w:p>
    <w:p w:rsidR="0056563E" w:rsidRDefault="0056563E" w:rsidP="002A4681">
      <w:pPr>
        <w:spacing w:line="480" w:lineRule="auto"/>
        <w:jc w:val="center"/>
        <w:rPr>
          <w:rFonts w:eastAsia="宋体"/>
          <w:lang w:val="en-US" w:eastAsia="zh-CN"/>
        </w:rPr>
      </w:pPr>
    </w:p>
    <w:p w:rsidR="0056563E" w:rsidRDefault="0056563E" w:rsidP="002A4681">
      <w:pPr>
        <w:spacing w:line="480" w:lineRule="auto"/>
        <w:jc w:val="center"/>
        <w:rPr>
          <w:rFonts w:eastAsia="宋体"/>
          <w:lang w:val="en-US" w:eastAsia="zh-CN"/>
        </w:rPr>
      </w:pPr>
    </w:p>
    <w:p w:rsidR="0056563E" w:rsidRDefault="0056563E" w:rsidP="002A4681">
      <w:pPr>
        <w:spacing w:line="480" w:lineRule="auto"/>
        <w:jc w:val="center"/>
        <w:rPr>
          <w:rFonts w:eastAsia="宋体"/>
          <w:lang w:val="en-US" w:eastAsia="zh-CN"/>
        </w:rPr>
      </w:pPr>
    </w:p>
    <w:p w:rsidR="0056563E" w:rsidRDefault="0056563E" w:rsidP="002A4681">
      <w:pPr>
        <w:spacing w:line="480" w:lineRule="auto"/>
        <w:jc w:val="center"/>
        <w:rPr>
          <w:rFonts w:eastAsia="宋体"/>
          <w:lang w:val="en-US" w:eastAsia="zh-CN"/>
        </w:rPr>
      </w:pPr>
    </w:p>
    <w:p w:rsidR="000D55E1" w:rsidRDefault="000D55E1">
      <w:pPr>
        <w:rPr>
          <w:rFonts w:eastAsia="宋体"/>
          <w:lang w:val="en-US" w:eastAsia="zh-CN"/>
        </w:rPr>
      </w:pPr>
      <w:r>
        <w:rPr>
          <w:rFonts w:eastAsia="宋体"/>
          <w:lang w:val="en-US" w:eastAsia="zh-CN"/>
        </w:rPr>
        <w:br w:type="page"/>
      </w:r>
    </w:p>
    <w:p w:rsidR="0056563E" w:rsidRDefault="0056563E" w:rsidP="002A4681">
      <w:pPr>
        <w:spacing w:line="480" w:lineRule="auto"/>
        <w:jc w:val="center"/>
        <w:rPr>
          <w:rFonts w:eastAsia="宋体"/>
          <w:lang w:val="en-US" w:eastAsia="zh-CN"/>
        </w:rPr>
      </w:pPr>
    </w:p>
    <w:p w:rsidR="007B674A" w:rsidRDefault="00127F4A" w:rsidP="006004F9">
      <w:pPr>
        <w:spacing w:line="480" w:lineRule="auto"/>
        <w:jc w:val="center"/>
        <w:rPr>
          <w:rFonts w:eastAsia="宋体"/>
          <w:lang w:val="en-US" w:eastAsia="zh-CN"/>
        </w:rPr>
      </w:pPr>
      <w:r>
        <w:rPr>
          <w:rFonts w:eastAsia="宋体"/>
          <w:noProof/>
          <w:lang w:val="en-US" w:eastAsia="zh-CN"/>
        </w:rPr>
        <w:drawing>
          <wp:inline distT="0" distB="0" distL="0" distR="0">
            <wp:extent cx="5760720" cy="226885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XPS overlay.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268855"/>
                    </a:xfrm>
                    <a:prstGeom prst="rect">
                      <a:avLst/>
                    </a:prstGeom>
                  </pic:spPr>
                </pic:pic>
              </a:graphicData>
            </a:graphic>
          </wp:inline>
        </w:drawing>
      </w:r>
    </w:p>
    <w:p w:rsidR="002A4681" w:rsidRDefault="00FA26BC" w:rsidP="006004F9">
      <w:pPr>
        <w:spacing w:line="480" w:lineRule="auto"/>
        <w:jc w:val="center"/>
        <w:outlineLvl w:val="1"/>
        <w:rPr>
          <w:rFonts w:eastAsia="宋体"/>
          <w:lang w:val="en-US" w:eastAsia="zh-CN"/>
        </w:rPr>
      </w:pPr>
      <w:bookmarkStart w:id="24" w:name="_Toc81424275"/>
      <w:r>
        <w:rPr>
          <w:rFonts w:eastAsia="宋体" w:hint="eastAsia"/>
          <w:b/>
          <w:lang w:val="en-US" w:eastAsia="zh-CN"/>
        </w:rPr>
        <w:t>Supplementary Fig. S</w:t>
      </w:r>
      <w:r w:rsidR="002A4681">
        <w:rPr>
          <w:rFonts w:eastAsia="宋体"/>
          <w:b/>
          <w:lang w:val="en-US" w:eastAsia="zh-CN"/>
        </w:rPr>
        <w:t>9.</w:t>
      </w:r>
      <w:r w:rsidR="002A4681" w:rsidRPr="00CE5CF8">
        <w:rPr>
          <w:rFonts w:eastAsia="宋体"/>
          <w:lang w:val="en-US" w:eastAsia="zh-CN"/>
        </w:rPr>
        <w:t xml:space="preserve"> </w:t>
      </w:r>
      <w:r w:rsidR="00C62AED">
        <w:rPr>
          <w:rFonts w:eastAsia="宋体"/>
          <w:lang w:val="en-US" w:eastAsia="zh-CN"/>
        </w:rPr>
        <w:t xml:space="preserve">(a) XPS survey and (b) Co 2p spectrum of </w:t>
      </w:r>
      <w:r w:rsidR="002A4681">
        <w:rPr>
          <w:rFonts w:eastAsia="宋体"/>
          <w:color w:val="000000"/>
          <w:lang w:eastAsia="zh-CN"/>
        </w:rPr>
        <w:t>Ru–Cl–N SAC</w:t>
      </w:r>
      <w:r w:rsidR="002A4681" w:rsidRPr="00CE5CF8">
        <w:rPr>
          <w:rFonts w:eastAsia="宋体"/>
          <w:lang w:val="en-US" w:eastAsia="zh-CN"/>
        </w:rPr>
        <w:t>.</w:t>
      </w:r>
      <w:bookmarkEnd w:id="24"/>
    </w:p>
    <w:p w:rsidR="0056563E" w:rsidRDefault="0056563E" w:rsidP="002A4681">
      <w:pPr>
        <w:spacing w:line="480" w:lineRule="auto"/>
        <w:jc w:val="center"/>
        <w:rPr>
          <w:rFonts w:eastAsia="宋体"/>
          <w:lang w:val="en-US" w:eastAsia="zh-CN"/>
        </w:rPr>
      </w:pPr>
    </w:p>
    <w:p w:rsidR="000D55E1" w:rsidRDefault="000D55E1">
      <w:pPr>
        <w:rPr>
          <w:rFonts w:eastAsia="宋体"/>
          <w:lang w:val="en-US" w:eastAsia="zh-CN"/>
        </w:rPr>
      </w:pPr>
      <w:r>
        <w:rPr>
          <w:rFonts w:eastAsia="宋体"/>
          <w:lang w:val="en-US" w:eastAsia="zh-CN"/>
        </w:rPr>
        <w:br w:type="page"/>
      </w:r>
    </w:p>
    <w:p w:rsidR="0056563E" w:rsidRDefault="0056563E" w:rsidP="002A4681">
      <w:pPr>
        <w:spacing w:line="480" w:lineRule="auto"/>
        <w:jc w:val="center"/>
        <w:rPr>
          <w:rFonts w:eastAsia="宋体"/>
          <w:lang w:val="en-US" w:eastAsia="zh-CN"/>
        </w:rPr>
      </w:pPr>
    </w:p>
    <w:p w:rsidR="002A4681" w:rsidRDefault="00127F4A" w:rsidP="006004F9">
      <w:pPr>
        <w:spacing w:line="480" w:lineRule="auto"/>
        <w:jc w:val="center"/>
        <w:rPr>
          <w:rFonts w:eastAsia="宋体"/>
          <w:lang w:val="en-US" w:eastAsia="zh-CN"/>
        </w:rPr>
      </w:pPr>
      <w:r>
        <w:rPr>
          <w:rFonts w:eastAsia="宋体"/>
          <w:noProof/>
          <w:lang w:val="en-US" w:eastAsia="zh-CN"/>
        </w:rPr>
        <w:drawing>
          <wp:inline distT="0" distB="0" distL="0" distR="0">
            <wp:extent cx="5760720" cy="24288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 XPS.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428875"/>
                    </a:xfrm>
                    <a:prstGeom prst="rect">
                      <a:avLst/>
                    </a:prstGeom>
                  </pic:spPr>
                </pic:pic>
              </a:graphicData>
            </a:graphic>
          </wp:inline>
        </w:drawing>
      </w:r>
    </w:p>
    <w:p w:rsidR="002A4681" w:rsidRPr="002A4681" w:rsidRDefault="00FA26BC" w:rsidP="006004F9">
      <w:pPr>
        <w:spacing w:line="480" w:lineRule="auto"/>
        <w:jc w:val="both"/>
        <w:outlineLvl w:val="1"/>
        <w:rPr>
          <w:rFonts w:eastAsia="宋体"/>
          <w:lang w:val="en-US" w:eastAsia="zh-CN"/>
        </w:rPr>
      </w:pPr>
      <w:bookmarkStart w:id="25" w:name="_Toc81424276"/>
      <w:r>
        <w:rPr>
          <w:rFonts w:eastAsia="宋体" w:hint="eastAsia"/>
          <w:b/>
          <w:lang w:val="en-US" w:eastAsia="zh-CN"/>
        </w:rPr>
        <w:t>Supplementary Fig. S</w:t>
      </w:r>
      <w:r w:rsidR="002A4681">
        <w:rPr>
          <w:rFonts w:eastAsia="宋体"/>
          <w:b/>
          <w:lang w:val="en-US" w:eastAsia="zh-CN"/>
        </w:rPr>
        <w:t>10.</w:t>
      </w:r>
      <w:r w:rsidR="002A4681" w:rsidRPr="00CE5CF8">
        <w:rPr>
          <w:rFonts w:eastAsia="宋体"/>
          <w:lang w:val="en-US" w:eastAsia="zh-CN"/>
        </w:rPr>
        <w:t xml:space="preserve"> </w:t>
      </w:r>
      <w:r w:rsidR="002A4681">
        <w:rPr>
          <w:rFonts w:eastAsia="宋体"/>
          <w:lang w:val="en-US" w:eastAsia="zh-CN"/>
        </w:rPr>
        <w:t>(a) XPS survey and (b) deconvoluted Co 2p spectrum of Co NP/</w:t>
      </w:r>
      <w:r w:rsidR="002A4681">
        <w:rPr>
          <w:rFonts w:eastAsia="宋体"/>
          <w:color w:val="000000"/>
          <w:lang w:eastAsia="zh-CN"/>
        </w:rPr>
        <w:t>Ru–Cl–N SAC.</w:t>
      </w:r>
      <w:bookmarkEnd w:id="25"/>
    </w:p>
    <w:p w:rsidR="0056563E" w:rsidRDefault="0056563E" w:rsidP="0036552D">
      <w:pPr>
        <w:pStyle w:val="Maintext0"/>
      </w:pPr>
    </w:p>
    <w:p w:rsidR="004C519E" w:rsidRDefault="004C519E" w:rsidP="0036552D">
      <w:pPr>
        <w:pStyle w:val="Maintext0"/>
      </w:pPr>
      <w:r>
        <w:rPr>
          <w:rFonts w:hint="eastAsia"/>
        </w:rPr>
        <w:t>The</w:t>
      </w:r>
      <w:r>
        <w:t xml:space="preserve"> </w:t>
      </w:r>
      <w:r>
        <w:rPr>
          <w:rFonts w:hint="eastAsia"/>
        </w:rPr>
        <w:t>XPS</w:t>
      </w:r>
      <w:r>
        <w:t xml:space="preserve"> survey of Co NP/</w:t>
      </w:r>
      <w:r>
        <w:rPr>
          <w:color w:val="000000"/>
        </w:rPr>
        <w:t xml:space="preserve">Ru–Cl–N SAC </w:t>
      </w:r>
      <w:r w:rsidR="006E1A7B">
        <w:rPr>
          <w:color w:val="000000"/>
        </w:rPr>
        <w:t xml:space="preserve">disclosed </w:t>
      </w:r>
      <w:r>
        <w:rPr>
          <w:color w:val="000000"/>
        </w:rPr>
        <w:t xml:space="preserve">that the sample included Co, Ru, C, N, O </w:t>
      </w:r>
      <w:r>
        <w:rPr>
          <w:rFonts w:hint="eastAsia"/>
          <w:color w:val="000000"/>
        </w:rPr>
        <w:t>and</w:t>
      </w:r>
      <w:r>
        <w:rPr>
          <w:color w:val="000000"/>
        </w:rPr>
        <w:t xml:space="preserve"> </w:t>
      </w:r>
      <w:r>
        <w:rPr>
          <w:rFonts w:hint="eastAsia"/>
          <w:color w:val="000000"/>
        </w:rPr>
        <w:t>Cl</w:t>
      </w:r>
      <w:r>
        <w:rPr>
          <w:color w:val="000000"/>
        </w:rPr>
        <w:t xml:space="preserve"> element</w:t>
      </w:r>
      <w:r w:rsidR="0044465B">
        <w:rPr>
          <w:color w:val="000000"/>
        </w:rPr>
        <w:t xml:space="preserve"> (</w:t>
      </w:r>
      <w:r w:rsidR="0044465B">
        <w:rPr>
          <w:rFonts w:hint="eastAsia"/>
          <w:b/>
        </w:rPr>
        <w:t>Supplementary Fig. S</w:t>
      </w:r>
      <w:r w:rsidR="0044465B">
        <w:rPr>
          <w:b/>
        </w:rPr>
        <w:t>10a</w:t>
      </w:r>
      <w:r w:rsidR="0044465B">
        <w:rPr>
          <w:color w:val="000000"/>
        </w:rPr>
        <w:t>)</w:t>
      </w:r>
      <w:r>
        <w:rPr>
          <w:color w:val="000000"/>
        </w:rPr>
        <w:t>. From the high-resolution XPS of Co 2p spectrum</w:t>
      </w:r>
      <w:r w:rsidR="0044465B">
        <w:rPr>
          <w:color w:val="000000"/>
        </w:rPr>
        <w:t xml:space="preserve"> (</w:t>
      </w:r>
      <w:r w:rsidR="0044465B">
        <w:rPr>
          <w:rFonts w:hint="eastAsia"/>
          <w:b/>
        </w:rPr>
        <w:t>Supplementary Fig. S</w:t>
      </w:r>
      <w:r w:rsidR="0044465B">
        <w:rPr>
          <w:b/>
        </w:rPr>
        <w:t>10b</w:t>
      </w:r>
      <w:r w:rsidR="0044465B">
        <w:rPr>
          <w:color w:val="000000"/>
        </w:rPr>
        <w:t>)</w:t>
      </w:r>
      <w:r>
        <w:rPr>
          <w:color w:val="000000"/>
        </w:rPr>
        <w:t xml:space="preserve">, it can be seen that the </w:t>
      </w:r>
      <w:r w:rsidR="006E1A7B">
        <w:rPr>
          <w:color w:val="000000"/>
        </w:rPr>
        <w:t xml:space="preserve">binding energy of Co </w:t>
      </w:r>
      <w:r>
        <w:rPr>
          <w:color w:val="000000"/>
        </w:rPr>
        <w:t>2p</w:t>
      </w:r>
      <w:r w:rsidR="006E1A7B" w:rsidRPr="006E1A7B">
        <w:rPr>
          <w:color w:val="000000"/>
          <w:vertAlign w:val="subscript"/>
        </w:rPr>
        <w:t>3</w:t>
      </w:r>
      <w:r w:rsidRPr="006E1A7B">
        <w:rPr>
          <w:color w:val="000000"/>
          <w:vertAlign w:val="subscript"/>
        </w:rPr>
        <w:t>/2</w:t>
      </w:r>
      <w:r>
        <w:rPr>
          <w:color w:val="000000"/>
        </w:rPr>
        <w:t xml:space="preserve"> located at 778.34, </w:t>
      </w:r>
      <w:r w:rsidR="006E1A7B">
        <w:rPr>
          <w:color w:val="000000"/>
        </w:rPr>
        <w:t>780.57 and 785.60 eV and Co 2p</w:t>
      </w:r>
      <w:r w:rsidR="006E1A7B">
        <w:rPr>
          <w:color w:val="000000"/>
          <w:vertAlign w:val="subscript"/>
        </w:rPr>
        <w:t>1</w:t>
      </w:r>
      <w:r w:rsidR="006E1A7B" w:rsidRPr="006E1A7B">
        <w:rPr>
          <w:color w:val="000000"/>
          <w:vertAlign w:val="subscript"/>
        </w:rPr>
        <w:t>/2</w:t>
      </w:r>
      <w:r w:rsidR="006E1A7B">
        <w:rPr>
          <w:color w:val="000000"/>
        </w:rPr>
        <w:t xml:space="preserve"> located at 793.24, 796.13 and 803.48 eV, corresponding to the Co</w:t>
      </w:r>
      <w:r w:rsidR="006E1A7B" w:rsidRPr="006E1A7B">
        <w:rPr>
          <w:color w:val="000000"/>
          <w:vertAlign w:val="superscript"/>
        </w:rPr>
        <w:t>3+</w:t>
      </w:r>
      <w:r w:rsidR="006E1A7B">
        <w:rPr>
          <w:color w:val="000000"/>
        </w:rPr>
        <w:t>, Co</w:t>
      </w:r>
      <w:r w:rsidR="006E1A7B" w:rsidRPr="006E1A7B">
        <w:rPr>
          <w:color w:val="000000"/>
          <w:vertAlign w:val="superscript"/>
        </w:rPr>
        <w:t>2+</w:t>
      </w:r>
      <w:r w:rsidR="006E1A7B">
        <w:rPr>
          <w:color w:val="000000"/>
        </w:rPr>
        <w:t xml:space="preserve"> and satellite</w:t>
      </w:r>
      <w:r w:rsidR="00D338D5" w:rsidRPr="00D338D5">
        <w:rPr>
          <w:color w:val="000000"/>
          <w:vertAlign w:val="superscript"/>
        </w:rPr>
        <w:t>11</w:t>
      </w:r>
      <w:r w:rsidR="006E1A7B">
        <w:rPr>
          <w:color w:val="000000"/>
        </w:rPr>
        <w:t xml:space="preserve">, respectively. This result evidently demonstrated the existence of Co in the sample of </w:t>
      </w:r>
      <w:r w:rsidR="006E1A7B">
        <w:t>Co NP/</w:t>
      </w:r>
      <w:r w:rsidR="006E1A7B">
        <w:rPr>
          <w:color w:val="000000"/>
        </w:rPr>
        <w:t>Ru–Cl–N SAC before acid washing.</w:t>
      </w:r>
    </w:p>
    <w:p w:rsidR="000D55E1" w:rsidRDefault="000D55E1">
      <w:pPr>
        <w:rPr>
          <w:rFonts w:eastAsia="宋体"/>
          <w:lang w:val="en-US" w:eastAsia="zh-CN"/>
        </w:rPr>
      </w:pPr>
      <w:r>
        <w:br w:type="page"/>
      </w:r>
    </w:p>
    <w:p w:rsidR="0056563E" w:rsidRDefault="0056563E" w:rsidP="0036552D">
      <w:pPr>
        <w:pStyle w:val="Maintext0"/>
      </w:pPr>
    </w:p>
    <w:p w:rsidR="00F21D37" w:rsidRDefault="00551674" w:rsidP="0036552D">
      <w:pPr>
        <w:pStyle w:val="Maintext0"/>
        <w:ind w:firstLineChars="0" w:firstLine="0"/>
        <w:jc w:val="center"/>
      </w:pPr>
      <w:r>
        <w:rPr>
          <w:noProof/>
        </w:rPr>
        <w:drawing>
          <wp:inline distT="0" distB="0" distL="0" distR="0">
            <wp:extent cx="3685419" cy="2857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ER&amp;OER reference correction.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99792" cy="2868644"/>
                    </a:xfrm>
                    <a:prstGeom prst="rect">
                      <a:avLst/>
                    </a:prstGeom>
                  </pic:spPr>
                </pic:pic>
              </a:graphicData>
            </a:graphic>
          </wp:inline>
        </w:drawing>
      </w:r>
    </w:p>
    <w:p w:rsidR="002A4681" w:rsidRPr="002A4681" w:rsidRDefault="00FA26BC" w:rsidP="006004F9">
      <w:pPr>
        <w:spacing w:line="480" w:lineRule="auto"/>
        <w:jc w:val="both"/>
        <w:outlineLvl w:val="1"/>
        <w:rPr>
          <w:rFonts w:eastAsia="宋体"/>
          <w:lang w:val="en-US" w:eastAsia="zh-CN"/>
        </w:rPr>
      </w:pPr>
      <w:bookmarkStart w:id="26" w:name="_Toc81424277"/>
      <w:r>
        <w:rPr>
          <w:rFonts w:eastAsia="宋体" w:hint="eastAsia"/>
          <w:b/>
          <w:lang w:val="en-US" w:eastAsia="zh-CN"/>
        </w:rPr>
        <w:t>Supplementary Fig. S</w:t>
      </w:r>
      <w:r w:rsidR="002A4681">
        <w:rPr>
          <w:rFonts w:eastAsia="宋体"/>
          <w:b/>
          <w:lang w:val="en-US" w:eastAsia="zh-CN"/>
        </w:rPr>
        <w:t>11.</w:t>
      </w:r>
      <w:r w:rsidR="002A4681" w:rsidRPr="00CE5CF8">
        <w:rPr>
          <w:rFonts w:eastAsia="宋体"/>
          <w:lang w:val="en-US" w:eastAsia="zh-CN"/>
        </w:rPr>
        <w:t xml:space="preserve"> </w:t>
      </w:r>
      <w:r w:rsidR="007B639A">
        <w:rPr>
          <w:rFonts w:eastAsia="宋体"/>
          <w:lang w:val="en-US" w:eastAsia="zh-CN"/>
        </w:rPr>
        <w:t xml:space="preserve">Polarization curve of </w:t>
      </w:r>
      <w:r w:rsidR="002A4681">
        <w:rPr>
          <w:rFonts w:eastAsia="宋体"/>
          <w:color w:val="000000"/>
          <w:lang w:eastAsia="zh-CN"/>
        </w:rPr>
        <w:t xml:space="preserve">the </w:t>
      </w:r>
      <w:r w:rsidR="007B639A">
        <w:rPr>
          <w:rFonts w:eastAsia="宋体"/>
          <w:color w:val="000000"/>
          <w:lang w:eastAsia="zh-CN"/>
        </w:rPr>
        <w:t xml:space="preserve">SCE </w:t>
      </w:r>
      <w:r w:rsidR="002A4681">
        <w:rPr>
          <w:rFonts w:eastAsia="宋体"/>
          <w:color w:val="000000"/>
          <w:lang w:eastAsia="zh-CN"/>
        </w:rPr>
        <w:t>reference electrode calibrated against RHE in H</w:t>
      </w:r>
      <w:r w:rsidR="002A4681" w:rsidRPr="006B3467">
        <w:rPr>
          <w:rFonts w:eastAsia="宋体"/>
          <w:color w:val="000000"/>
          <w:vertAlign w:val="subscript"/>
          <w:lang w:eastAsia="zh-CN"/>
        </w:rPr>
        <w:t>2</w:t>
      </w:r>
      <w:r w:rsidR="002A4681">
        <w:rPr>
          <w:rFonts w:eastAsia="宋体"/>
          <w:color w:val="000000"/>
          <w:lang w:eastAsia="zh-CN"/>
        </w:rPr>
        <w:t xml:space="preserve">-saturated </w:t>
      </w:r>
      <w:r w:rsidR="007B639A">
        <w:rPr>
          <w:rFonts w:eastAsia="宋体"/>
          <w:color w:val="000000"/>
          <w:lang w:eastAsia="zh-CN"/>
        </w:rPr>
        <w:t xml:space="preserve">1 M </w:t>
      </w:r>
      <w:r w:rsidR="002A4681">
        <w:rPr>
          <w:rFonts w:eastAsia="宋体"/>
          <w:color w:val="000000"/>
          <w:lang w:eastAsia="zh-CN"/>
        </w:rPr>
        <w:t>KOH electrolyte</w:t>
      </w:r>
      <w:r w:rsidR="007B639A">
        <w:rPr>
          <w:rFonts w:eastAsia="宋体"/>
          <w:color w:val="000000"/>
          <w:lang w:eastAsia="zh-CN"/>
        </w:rPr>
        <w:t xml:space="preserve"> used for HER and OER measurements.</w:t>
      </w:r>
      <w:bookmarkEnd w:id="26"/>
    </w:p>
    <w:p w:rsidR="000D55E1" w:rsidRDefault="000D55E1">
      <w:r>
        <w:br w:type="page"/>
      </w:r>
    </w:p>
    <w:p w:rsidR="00E3703C" w:rsidRPr="006004F9" w:rsidRDefault="00E3703C" w:rsidP="006004F9"/>
    <w:p w:rsidR="00E3703C" w:rsidRDefault="00551674" w:rsidP="0036552D">
      <w:pPr>
        <w:pStyle w:val="Maintext0"/>
        <w:ind w:firstLineChars="0" w:firstLine="0"/>
        <w:jc w:val="center"/>
      </w:pPr>
      <w:r>
        <w:rPr>
          <w:noProof/>
        </w:rPr>
        <w:drawing>
          <wp:inline distT="0" distB="0" distL="0" distR="0">
            <wp:extent cx="4370832" cy="3194304"/>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RR-RHE.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70832" cy="3194304"/>
                    </a:xfrm>
                    <a:prstGeom prst="rect">
                      <a:avLst/>
                    </a:prstGeom>
                  </pic:spPr>
                </pic:pic>
              </a:graphicData>
            </a:graphic>
          </wp:inline>
        </w:drawing>
      </w:r>
    </w:p>
    <w:p w:rsidR="002A4681" w:rsidRPr="002A4681" w:rsidRDefault="00FA26BC" w:rsidP="006004F9">
      <w:pPr>
        <w:spacing w:line="480" w:lineRule="auto"/>
        <w:jc w:val="both"/>
        <w:outlineLvl w:val="1"/>
        <w:rPr>
          <w:b/>
          <w:lang w:val="en-US"/>
        </w:rPr>
      </w:pPr>
      <w:bookmarkStart w:id="27" w:name="_Toc81424278"/>
      <w:r>
        <w:rPr>
          <w:rFonts w:eastAsia="宋体" w:hint="eastAsia"/>
          <w:b/>
          <w:lang w:val="en-US" w:eastAsia="zh-CN"/>
        </w:rPr>
        <w:t>Supplementary Fig. S</w:t>
      </w:r>
      <w:r w:rsidR="002A4681">
        <w:rPr>
          <w:rFonts w:eastAsia="宋体"/>
          <w:b/>
          <w:lang w:val="en-US" w:eastAsia="zh-CN"/>
        </w:rPr>
        <w:t>12.</w:t>
      </w:r>
      <w:r w:rsidR="002A4681" w:rsidRPr="00CE5CF8">
        <w:rPr>
          <w:rFonts w:eastAsia="宋体"/>
          <w:lang w:val="en-US" w:eastAsia="zh-CN"/>
        </w:rPr>
        <w:t xml:space="preserve"> </w:t>
      </w:r>
      <w:r w:rsidR="007B639A">
        <w:rPr>
          <w:rFonts w:eastAsia="宋体"/>
          <w:lang w:val="en-US" w:eastAsia="zh-CN"/>
        </w:rPr>
        <w:t xml:space="preserve">Polarization curve of </w:t>
      </w:r>
      <w:r w:rsidR="007B639A">
        <w:rPr>
          <w:rFonts w:eastAsia="宋体"/>
          <w:color w:val="000000"/>
          <w:lang w:eastAsia="zh-CN"/>
        </w:rPr>
        <w:t>the SCE reference electrode calibrated against RHE in H</w:t>
      </w:r>
      <w:r w:rsidR="007B639A" w:rsidRPr="006B3467">
        <w:rPr>
          <w:rFonts w:eastAsia="宋体"/>
          <w:color w:val="000000"/>
          <w:vertAlign w:val="subscript"/>
          <w:lang w:eastAsia="zh-CN"/>
        </w:rPr>
        <w:t>2</w:t>
      </w:r>
      <w:r w:rsidR="007B639A">
        <w:rPr>
          <w:rFonts w:eastAsia="宋体"/>
          <w:color w:val="000000"/>
          <w:lang w:eastAsia="zh-CN"/>
        </w:rPr>
        <w:t>-saturated 0.1 M KOH electrolyte used for ORR measurements.</w:t>
      </w:r>
      <w:bookmarkEnd w:id="27"/>
    </w:p>
    <w:p w:rsidR="00493CF7" w:rsidRDefault="000D55E1">
      <w:pPr>
        <w:rPr>
          <w:noProof/>
        </w:rPr>
      </w:pPr>
      <w:r>
        <w:rPr>
          <w:noProof/>
        </w:rPr>
        <w:br w:type="page"/>
      </w:r>
    </w:p>
    <w:p w:rsidR="00493CF7" w:rsidRDefault="00493CF7">
      <w:pPr>
        <w:rPr>
          <w:noProof/>
        </w:rPr>
      </w:pPr>
    </w:p>
    <w:p w:rsidR="00493CF7" w:rsidRDefault="00B52B58">
      <w:pPr>
        <w:rPr>
          <w:noProof/>
        </w:rPr>
      </w:pPr>
      <w:r>
        <w:rPr>
          <w:noProof/>
        </w:rPr>
        <w:drawing>
          <wp:inline distT="0" distB="0" distL="0" distR="0">
            <wp:extent cx="5760720" cy="457327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PD.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573270"/>
                    </a:xfrm>
                    <a:prstGeom prst="rect">
                      <a:avLst/>
                    </a:prstGeom>
                  </pic:spPr>
                </pic:pic>
              </a:graphicData>
            </a:graphic>
          </wp:inline>
        </w:drawing>
      </w:r>
    </w:p>
    <w:p w:rsidR="00493CF7" w:rsidRPr="003632D0" w:rsidRDefault="00FA26BC" w:rsidP="003632D0">
      <w:pPr>
        <w:spacing w:line="480" w:lineRule="auto"/>
        <w:jc w:val="both"/>
        <w:outlineLvl w:val="1"/>
        <w:rPr>
          <w:b/>
          <w:lang w:val="en-US"/>
        </w:rPr>
      </w:pPr>
      <w:bookmarkStart w:id="28" w:name="_Toc81424279"/>
      <w:r>
        <w:rPr>
          <w:rFonts w:eastAsia="宋体" w:hint="eastAsia"/>
          <w:b/>
          <w:lang w:val="en-US" w:eastAsia="zh-CN"/>
        </w:rPr>
        <w:t>Supplementary Fig. S</w:t>
      </w:r>
      <w:r w:rsidR="00150081">
        <w:rPr>
          <w:rFonts w:eastAsia="宋体"/>
          <w:b/>
          <w:lang w:val="en-US" w:eastAsia="zh-CN"/>
        </w:rPr>
        <w:t>13.</w:t>
      </w:r>
      <w:r w:rsidR="00150081" w:rsidRPr="00CE5CF8">
        <w:rPr>
          <w:rFonts w:eastAsia="宋体"/>
          <w:lang w:val="en-US" w:eastAsia="zh-CN"/>
        </w:rPr>
        <w:t xml:space="preserve"> </w:t>
      </w:r>
      <w:r w:rsidR="00006E59">
        <w:rPr>
          <w:rFonts w:eastAsia="宋体"/>
          <w:lang w:val="en-US" w:eastAsia="zh-CN"/>
        </w:rPr>
        <w:t xml:space="preserve">a, </w:t>
      </w:r>
      <w:r w:rsidR="003632D0" w:rsidRPr="003632D0">
        <w:rPr>
          <w:noProof/>
        </w:rPr>
        <w:t>Copper UPD in 0.5 M H</w:t>
      </w:r>
      <w:r w:rsidR="003632D0" w:rsidRPr="00006E59">
        <w:rPr>
          <w:noProof/>
          <w:vertAlign w:val="subscript"/>
        </w:rPr>
        <w:t>2</w:t>
      </w:r>
      <w:r w:rsidR="003632D0" w:rsidRPr="003632D0">
        <w:rPr>
          <w:noProof/>
        </w:rPr>
        <w:t>SO</w:t>
      </w:r>
      <w:r w:rsidR="003632D0" w:rsidRPr="00006E59">
        <w:rPr>
          <w:noProof/>
          <w:vertAlign w:val="subscript"/>
        </w:rPr>
        <w:t>4</w:t>
      </w:r>
      <w:r w:rsidR="003632D0" w:rsidRPr="003632D0">
        <w:rPr>
          <w:noProof/>
        </w:rPr>
        <w:t xml:space="preserve"> in the (I) absence and (II-VI) presence</w:t>
      </w:r>
      <w:r w:rsidR="003632D0">
        <w:rPr>
          <w:noProof/>
        </w:rPr>
        <w:t xml:space="preserve"> </w:t>
      </w:r>
      <w:r w:rsidR="003632D0" w:rsidRPr="003632D0">
        <w:rPr>
          <w:noProof/>
        </w:rPr>
        <w:t>of 5 mM CuSO</w:t>
      </w:r>
      <w:r w:rsidR="003632D0" w:rsidRPr="00006E59">
        <w:rPr>
          <w:noProof/>
          <w:vertAlign w:val="subscript"/>
        </w:rPr>
        <w:t>4</w:t>
      </w:r>
      <w:r w:rsidR="003632D0" w:rsidRPr="003632D0">
        <w:rPr>
          <w:noProof/>
        </w:rPr>
        <w:t xml:space="preserve"> on</w:t>
      </w:r>
      <w:r w:rsidR="003632D0">
        <w:rPr>
          <w:noProof/>
        </w:rPr>
        <w:t xml:space="preserve"> </w:t>
      </w:r>
      <w:r w:rsidR="00006E59">
        <w:rPr>
          <w:rFonts w:eastAsia="宋体"/>
          <w:color w:val="000000"/>
          <w:lang w:eastAsia="zh-CN"/>
        </w:rPr>
        <w:t>Ru–Cl–N SAC</w:t>
      </w:r>
      <w:r w:rsidR="003632D0" w:rsidRPr="003632D0">
        <w:rPr>
          <w:noProof/>
        </w:rPr>
        <w:t>. For II-VI, the electrode was polarized at 0.22, 0.2</w:t>
      </w:r>
      <w:r w:rsidR="00006E59">
        <w:rPr>
          <w:noProof/>
        </w:rPr>
        <w:t>3</w:t>
      </w:r>
      <w:r w:rsidR="003632D0" w:rsidRPr="003632D0">
        <w:rPr>
          <w:noProof/>
        </w:rPr>
        <w:t>, 0.2</w:t>
      </w:r>
      <w:r w:rsidR="00006E59">
        <w:rPr>
          <w:noProof/>
        </w:rPr>
        <w:t>4</w:t>
      </w:r>
      <w:r w:rsidR="003632D0" w:rsidRPr="003632D0">
        <w:rPr>
          <w:noProof/>
        </w:rPr>
        <w:t>, 0.2</w:t>
      </w:r>
      <w:r w:rsidR="00006E59">
        <w:rPr>
          <w:noProof/>
        </w:rPr>
        <w:t>5</w:t>
      </w:r>
      <w:r w:rsidR="003632D0">
        <w:rPr>
          <w:noProof/>
        </w:rPr>
        <w:t xml:space="preserve"> </w:t>
      </w:r>
      <w:r w:rsidR="003632D0" w:rsidRPr="003632D0">
        <w:rPr>
          <w:noProof/>
        </w:rPr>
        <w:t>and 0.2</w:t>
      </w:r>
      <w:r w:rsidR="00006E59">
        <w:rPr>
          <w:noProof/>
        </w:rPr>
        <w:t>6</w:t>
      </w:r>
      <w:r w:rsidR="003632D0" w:rsidRPr="003632D0">
        <w:rPr>
          <w:noProof/>
        </w:rPr>
        <w:t xml:space="preserve"> V for 100 s to form the UPD layers, respectively. </w:t>
      </w:r>
      <w:r w:rsidR="003632D0" w:rsidRPr="003632D0">
        <w:rPr>
          <w:b/>
          <w:bCs/>
          <w:noProof/>
        </w:rPr>
        <w:t>b</w:t>
      </w:r>
      <w:r w:rsidR="003632D0" w:rsidRPr="003632D0">
        <w:rPr>
          <w:noProof/>
        </w:rPr>
        <w:t>, Copper UPD in 0.5 M H</w:t>
      </w:r>
      <w:r w:rsidR="003632D0" w:rsidRPr="00006E59">
        <w:rPr>
          <w:noProof/>
          <w:vertAlign w:val="subscript"/>
        </w:rPr>
        <w:t>2</w:t>
      </w:r>
      <w:r w:rsidR="003632D0" w:rsidRPr="003632D0">
        <w:rPr>
          <w:noProof/>
        </w:rPr>
        <w:t>SO</w:t>
      </w:r>
      <w:r w:rsidR="003632D0" w:rsidRPr="00006E59">
        <w:rPr>
          <w:noProof/>
          <w:vertAlign w:val="subscript"/>
        </w:rPr>
        <w:t>4</w:t>
      </w:r>
      <w:r w:rsidR="003632D0" w:rsidRPr="003632D0">
        <w:rPr>
          <w:noProof/>
        </w:rPr>
        <w:t xml:space="preserve"> in the</w:t>
      </w:r>
      <w:r w:rsidR="003632D0">
        <w:rPr>
          <w:noProof/>
        </w:rPr>
        <w:t xml:space="preserve"> </w:t>
      </w:r>
      <w:r w:rsidR="003632D0" w:rsidRPr="003632D0">
        <w:rPr>
          <w:noProof/>
        </w:rPr>
        <w:t>(I, II) absence and (III) presence of 5 mM CuSO</w:t>
      </w:r>
      <w:r w:rsidR="003632D0" w:rsidRPr="00006E59">
        <w:rPr>
          <w:noProof/>
          <w:vertAlign w:val="subscript"/>
        </w:rPr>
        <w:t>4</w:t>
      </w:r>
      <w:r w:rsidR="003632D0" w:rsidRPr="003632D0">
        <w:rPr>
          <w:noProof/>
        </w:rPr>
        <w:t xml:space="preserve"> on </w:t>
      </w:r>
      <w:r w:rsidR="00006E59">
        <w:rPr>
          <w:rFonts w:eastAsia="宋体"/>
          <w:color w:val="000000"/>
          <w:lang w:eastAsia="zh-CN"/>
        </w:rPr>
        <w:t>Ru–Cl–N SAC</w:t>
      </w:r>
      <w:r w:rsidR="003632D0" w:rsidRPr="003632D0">
        <w:rPr>
          <w:noProof/>
        </w:rPr>
        <w:t>. For II and III, the electrode was</w:t>
      </w:r>
      <w:r w:rsidR="003632D0">
        <w:rPr>
          <w:noProof/>
        </w:rPr>
        <w:t xml:space="preserve"> </w:t>
      </w:r>
      <w:r w:rsidR="003632D0" w:rsidRPr="003632D0">
        <w:rPr>
          <w:noProof/>
        </w:rPr>
        <w:t>polarized at 0.2</w:t>
      </w:r>
      <w:r w:rsidR="00006E59">
        <w:rPr>
          <w:noProof/>
        </w:rPr>
        <w:t>6</w:t>
      </w:r>
      <w:r w:rsidR="003632D0" w:rsidRPr="003632D0">
        <w:rPr>
          <w:noProof/>
        </w:rPr>
        <w:t xml:space="preserve"> V for 100 s to form the UPD layer. </w:t>
      </w:r>
      <w:r w:rsidR="003632D0" w:rsidRPr="003632D0">
        <w:rPr>
          <w:b/>
          <w:bCs/>
          <w:noProof/>
        </w:rPr>
        <w:t>c</w:t>
      </w:r>
      <w:r w:rsidR="003632D0" w:rsidRPr="003632D0">
        <w:rPr>
          <w:noProof/>
        </w:rPr>
        <w:t>, Copper UPD in 0.5 M H</w:t>
      </w:r>
      <w:r w:rsidR="003632D0" w:rsidRPr="00006E59">
        <w:rPr>
          <w:noProof/>
          <w:vertAlign w:val="subscript"/>
        </w:rPr>
        <w:t>2</w:t>
      </w:r>
      <w:r w:rsidR="003632D0" w:rsidRPr="003632D0">
        <w:rPr>
          <w:noProof/>
        </w:rPr>
        <w:t>SO</w:t>
      </w:r>
      <w:r w:rsidR="003632D0" w:rsidRPr="00006E59">
        <w:rPr>
          <w:noProof/>
          <w:vertAlign w:val="subscript"/>
        </w:rPr>
        <w:t>4</w:t>
      </w:r>
      <w:r w:rsidR="003632D0" w:rsidRPr="003632D0">
        <w:rPr>
          <w:noProof/>
        </w:rPr>
        <w:t xml:space="preserve"> in the</w:t>
      </w:r>
      <w:r w:rsidR="003632D0">
        <w:rPr>
          <w:noProof/>
        </w:rPr>
        <w:t xml:space="preserve"> </w:t>
      </w:r>
      <w:r w:rsidR="003632D0" w:rsidRPr="003632D0">
        <w:rPr>
          <w:noProof/>
        </w:rPr>
        <w:t>(I, II)</w:t>
      </w:r>
      <w:r w:rsidR="003632D0">
        <w:rPr>
          <w:noProof/>
        </w:rPr>
        <w:t xml:space="preserve"> </w:t>
      </w:r>
      <w:r w:rsidR="003632D0" w:rsidRPr="003632D0">
        <w:rPr>
          <w:noProof/>
        </w:rPr>
        <w:t>absence and (III) presence of 5 mM CuSO</w:t>
      </w:r>
      <w:r w:rsidR="003632D0" w:rsidRPr="00006E59">
        <w:rPr>
          <w:noProof/>
          <w:vertAlign w:val="subscript"/>
        </w:rPr>
        <w:t>4</w:t>
      </w:r>
      <w:r w:rsidR="003632D0" w:rsidRPr="003632D0">
        <w:rPr>
          <w:noProof/>
        </w:rPr>
        <w:t xml:space="preserve"> on Pt/C. </w:t>
      </w:r>
      <w:r w:rsidR="00006E59" w:rsidRPr="003632D0">
        <w:rPr>
          <w:noProof/>
        </w:rPr>
        <w:t>For II-V, the electrode was polarized at 0.2</w:t>
      </w:r>
      <w:r w:rsidR="00006E59">
        <w:rPr>
          <w:noProof/>
        </w:rPr>
        <w:t>3</w:t>
      </w:r>
      <w:r w:rsidR="00006E59" w:rsidRPr="003632D0">
        <w:rPr>
          <w:noProof/>
        </w:rPr>
        <w:t>, 0.2</w:t>
      </w:r>
      <w:r w:rsidR="00006E59">
        <w:rPr>
          <w:noProof/>
        </w:rPr>
        <w:t>4</w:t>
      </w:r>
      <w:r w:rsidR="00006E59" w:rsidRPr="003632D0">
        <w:rPr>
          <w:noProof/>
        </w:rPr>
        <w:t>, 0.2</w:t>
      </w:r>
      <w:r w:rsidR="00006E59">
        <w:rPr>
          <w:noProof/>
        </w:rPr>
        <w:t xml:space="preserve">5 </w:t>
      </w:r>
      <w:r w:rsidR="00006E59" w:rsidRPr="003632D0">
        <w:rPr>
          <w:noProof/>
        </w:rPr>
        <w:t>and 0.2</w:t>
      </w:r>
      <w:r w:rsidR="00006E59">
        <w:rPr>
          <w:noProof/>
        </w:rPr>
        <w:t>6</w:t>
      </w:r>
      <w:r w:rsidR="00006E59" w:rsidRPr="003632D0">
        <w:rPr>
          <w:noProof/>
        </w:rPr>
        <w:t xml:space="preserve"> V for 100 s to form the UPD layers, respectively</w:t>
      </w:r>
      <w:r w:rsidR="003632D0" w:rsidRPr="003632D0">
        <w:rPr>
          <w:noProof/>
        </w:rPr>
        <w:t xml:space="preserve">. </w:t>
      </w:r>
      <w:r w:rsidR="003632D0" w:rsidRPr="003632D0">
        <w:rPr>
          <w:b/>
          <w:bCs/>
          <w:noProof/>
        </w:rPr>
        <w:t xml:space="preserve">d, </w:t>
      </w:r>
      <w:r w:rsidR="00006E59" w:rsidRPr="003632D0">
        <w:rPr>
          <w:noProof/>
        </w:rPr>
        <w:t>Copper UPD in 0.5 M H</w:t>
      </w:r>
      <w:r w:rsidR="00006E59" w:rsidRPr="00006E59">
        <w:rPr>
          <w:noProof/>
          <w:vertAlign w:val="subscript"/>
        </w:rPr>
        <w:t>2</w:t>
      </w:r>
      <w:r w:rsidR="00006E59" w:rsidRPr="003632D0">
        <w:rPr>
          <w:noProof/>
        </w:rPr>
        <w:t>SO</w:t>
      </w:r>
      <w:r w:rsidR="00006E59" w:rsidRPr="00006E59">
        <w:rPr>
          <w:noProof/>
          <w:vertAlign w:val="subscript"/>
        </w:rPr>
        <w:t>4</w:t>
      </w:r>
      <w:r w:rsidR="00006E59" w:rsidRPr="003632D0">
        <w:rPr>
          <w:noProof/>
        </w:rPr>
        <w:t xml:space="preserve"> in the</w:t>
      </w:r>
      <w:r w:rsidR="00006E59">
        <w:rPr>
          <w:noProof/>
        </w:rPr>
        <w:t xml:space="preserve"> </w:t>
      </w:r>
      <w:r w:rsidR="00006E59" w:rsidRPr="003632D0">
        <w:rPr>
          <w:noProof/>
        </w:rPr>
        <w:t>(I, II) absence and (III) presence of 5 mM CuSO</w:t>
      </w:r>
      <w:r w:rsidR="00006E59" w:rsidRPr="00006E59">
        <w:rPr>
          <w:noProof/>
          <w:vertAlign w:val="subscript"/>
        </w:rPr>
        <w:t>4</w:t>
      </w:r>
      <w:r w:rsidR="00006E59" w:rsidRPr="003632D0">
        <w:rPr>
          <w:noProof/>
        </w:rPr>
        <w:t xml:space="preserve"> on </w:t>
      </w:r>
      <w:r w:rsidR="00006E59">
        <w:rPr>
          <w:rFonts w:eastAsia="宋体"/>
          <w:color w:val="000000"/>
          <w:lang w:eastAsia="zh-CN"/>
        </w:rPr>
        <w:t>Pt/C</w:t>
      </w:r>
      <w:r w:rsidR="00006E59" w:rsidRPr="003632D0">
        <w:rPr>
          <w:noProof/>
        </w:rPr>
        <w:t>. For II and III, the electrode was</w:t>
      </w:r>
      <w:r w:rsidR="00006E59">
        <w:rPr>
          <w:noProof/>
        </w:rPr>
        <w:t xml:space="preserve"> </w:t>
      </w:r>
      <w:r w:rsidR="00006E59" w:rsidRPr="003632D0">
        <w:rPr>
          <w:noProof/>
        </w:rPr>
        <w:t>polarized at 0.2</w:t>
      </w:r>
      <w:r w:rsidR="00006E59">
        <w:rPr>
          <w:noProof/>
        </w:rPr>
        <w:t>6</w:t>
      </w:r>
      <w:r w:rsidR="00006E59" w:rsidRPr="003632D0">
        <w:rPr>
          <w:noProof/>
        </w:rPr>
        <w:t xml:space="preserve"> V for 100 s to form the UPD layer.</w:t>
      </w:r>
      <w:r w:rsidR="003632D0" w:rsidRPr="003632D0">
        <w:rPr>
          <w:noProof/>
        </w:rPr>
        <w:t>. Scan rate:</w:t>
      </w:r>
      <w:r w:rsidR="003632D0">
        <w:rPr>
          <w:noProof/>
        </w:rPr>
        <w:t xml:space="preserve"> </w:t>
      </w:r>
      <w:r w:rsidR="003632D0" w:rsidRPr="003632D0">
        <w:rPr>
          <w:noProof/>
        </w:rPr>
        <w:t>10 mV s</w:t>
      </w:r>
      <w:r w:rsidR="003632D0" w:rsidRPr="00006E59">
        <w:rPr>
          <w:rFonts w:hint="eastAsia"/>
          <w:noProof/>
          <w:vertAlign w:val="superscript"/>
        </w:rPr>
        <w:sym w:font="Symbol" w:char="F02D"/>
      </w:r>
      <w:r w:rsidR="003632D0" w:rsidRPr="00006E59">
        <w:rPr>
          <w:noProof/>
          <w:vertAlign w:val="superscript"/>
        </w:rPr>
        <w:t>1</w:t>
      </w:r>
      <w:r w:rsidR="003632D0" w:rsidRPr="003632D0">
        <w:rPr>
          <w:noProof/>
        </w:rPr>
        <w:t>.</w:t>
      </w:r>
      <w:bookmarkEnd w:id="28"/>
    </w:p>
    <w:p w:rsidR="00D338D5" w:rsidRDefault="00493CF7">
      <w:pPr>
        <w:rPr>
          <w:noProof/>
        </w:rPr>
      </w:pPr>
      <w:r>
        <w:rPr>
          <w:noProof/>
        </w:rPr>
        <w:br w:type="page"/>
      </w:r>
    </w:p>
    <w:p w:rsidR="00D338D5" w:rsidRPr="00B10529" w:rsidRDefault="00C60625" w:rsidP="00B10529">
      <w:pPr>
        <w:spacing w:line="480" w:lineRule="auto"/>
        <w:rPr>
          <w:rFonts w:eastAsiaTheme="minorEastAsia"/>
          <w:b/>
          <w:noProof/>
          <w:lang w:eastAsia="zh-CN"/>
        </w:rPr>
      </w:pPr>
      <w:r w:rsidRPr="00B10529">
        <w:rPr>
          <w:rFonts w:eastAsiaTheme="minorEastAsia" w:hint="eastAsia"/>
          <w:b/>
          <w:noProof/>
          <w:lang w:eastAsia="zh-CN"/>
        </w:rPr>
        <w:lastRenderedPageBreak/>
        <w:t>A</w:t>
      </w:r>
      <w:r w:rsidRPr="00B10529">
        <w:rPr>
          <w:rFonts w:eastAsiaTheme="minorEastAsia"/>
          <w:b/>
          <w:noProof/>
          <w:lang w:eastAsia="zh-CN"/>
        </w:rPr>
        <w:t>ctive site measurement:</w:t>
      </w:r>
    </w:p>
    <w:p w:rsidR="00C60625" w:rsidRDefault="00C60625" w:rsidP="00B10529">
      <w:pPr>
        <w:spacing w:line="480" w:lineRule="auto"/>
        <w:rPr>
          <w:rFonts w:eastAsiaTheme="minorEastAsia"/>
          <w:noProof/>
          <w:lang w:eastAsia="zh-CN"/>
        </w:rPr>
      </w:pPr>
    </w:p>
    <w:p w:rsidR="00C60625" w:rsidRDefault="00C60625" w:rsidP="0044465B">
      <w:pPr>
        <w:spacing w:line="480" w:lineRule="auto"/>
        <w:ind w:firstLineChars="100" w:firstLine="240"/>
        <w:jc w:val="both"/>
        <w:rPr>
          <w:rFonts w:eastAsiaTheme="minorEastAsia"/>
          <w:noProof/>
          <w:lang w:eastAsia="zh-CN"/>
        </w:rPr>
      </w:pPr>
      <w:r>
        <w:rPr>
          <w:rFonts w:eastAsiaTheme="minorEastAsia" w:hint="eastAsia"/>
          <w:noProof/>
          <w:lang w:eastAsia="zh-CN"/>
        </w:rPr>
        <w:t>T</w:t>
      </w:r>
      <w:r>
        <w:rPr>
          <w:rFonts w:eastAsiaTheme="minorEastAsia"/>
          <w:noProof/>
          <w:lang w:eastAsia="zh-CN"/>
        </w:rPr>
        <w:t>he active site was assessed by the underpotential deposition of copper (Cu-UPD) method, which has been widely used for determine the corresponding active sites</w:t>
      </w:r>
      <w:r w:rsidR="006D1809" w:rsidRPr="006D1809">
        <w:rPr>
          <w:rFonts w:eastAsiaTheme="minorEastAsia"/>
          <w:noProof/>
          <w:vertAlign w:val="superscript"/>
          <w:lang w:eastAsia="zh-CN"/>
        </w:rPr>
        <w:t>12,13</w:t>
      </w:r>
      <w:r>
        <w:rPr>
          <w:rFonts w:eastAsiaTheme="minorEastAsia"/>
          <w:noProof/>
          <w:lang w:eastAsia="zh-CN"/>
        </w:rPr>
        <w:t>. In this manner, the number of active site (n) can be obtained by the UPD copper stripping charge (Q</w:t>
      </w:r>
      <w:r w:rsidRPr="00B10529">
        <w:rPr>
          <w:rFonts w:eastAsiaTheme="minorEastAsia"/>
          <w:noProof/>
          <w:vertAlign w:val="subscript"/>
          <w:lang w:eastAsia="zh-CN"/>
        </w:rPr>
        <w:t>Cu</w:t>
      </w:r>
      <w:r>
        <w:rPr>
          <w:rFonts w:eastAsiaTheme="minorEastAsia"/>
          <w:noProof/>
          <w:lang w:eastAsia="zh-CN"/>
        </w:rPr>
        <w:t>, Cu</w:t>
      </w:r>
      <w:r w:rsidR="00B10529" w:rsidRPr="00B10529">
        <w:rPr>
          <w:rFonts w:eastAsiaTheme="minorEastAsia"/>
          <w:noProof/>
          <w:vertAlign w:val="subscript"/>
          <w:lang w:eastAsia="zh-CN"/>
        </w:rPr>
        <w:t>UPD</w:t>
      </w:r>
      <w:r>
        <w:rPr>
          <w:rFonts w:eastAsiaTheme="minorEastAsia"/>
          <w:noProof/>
          <w:lang w:eastAsia="zh-CN"/>
        </w:rPr>
        <w:t xml:space="preserve"> </w:t>
      </w:r>
      <w:r>
        <w:rPr>
          <w:rFonts w:eastAsiaTheme="minorEastAsia" w:hint="eastAsia"/>
          <w:noProof/>
          <w:lang w:eastAsia="zh-CN"/>
        </w:rPr>
        <w:t>→</w:t>
      </w:r>
      <w:r>
        <w:rPr>
          <w:rFonts w:eastAsiaTheme="minorEastAsia"/>
          <w:noProof/>
          <w:lang w:eastAsia="zh-CN"/>
        </w:rPr>
        <w:t xml:space="preserve"> Cu</w:t>
      </w:r>
      <w:r w:rsidRPr="00B10529">
        <w:rPr>
          <w:rFonts w:eastAsiaTheme="minorEastAsia"/>
          <w:noProof/>
          <w:vertAlign w:val="superscript"/>
          <w:lang w:eastAsia="zh-CN"/>
        </w:rPr>
        <w:t>2+</w:t>
      </w:r>
      <w:r>
        <w:rPr>
          <w:rFonts w:eastAsiaTheme="minorEastAsia"/>
          <w:noProof/>
          <w:lang w:eastAsia="zh-CN"/>
        </w:rPr>
        <w:t xml:space="preserve"> + 2e</w:t>
      </w:r>
      <w:r w:rsidRPr="00B10529">
        <w:rPr>
          <w:rFonts w:eastAsiaTheme="minorEastAsia"/>
          <w:noProof/>
          <w:vertAlign w:val="superscript"/>
          <w:lang w:eastAsia="zh-CN"/>
        </w:rPr>
        <w:t>-</w:t>
      </w:r>
      <w:r>
        <w:rPr>
          <w:rFonts w:eastAsiaTheme="minorEastAsia"/>
          <w:noProof/>
          <w:lang w:eastAsia="zh-CN"/>
        </w:rPr>
        <w:t>) with the following equation:</w:t>
      </w:r>
    </w:p>
    <w:p w:rsidR="00C60625" w:rsidRDefault="00C60625" w:rsidP="00B10529">
      <w:pPr>
        <w:spacing w:line="480" w:lineRule="auto"/>
        <w:jc w:val="both"/>
        <w:rPr>
          <w:rFonts w:eastAsiaTheme="minorEastAsia"/>
          <w:noProof/>
          <w:lang w:eastAsia="zh-CN"/>
        </w:rPr>
      </w:pPr>
      <w:r>
        <w:rPr>
          <w:rFonts w:eastAsiaTheme="minorEastAsia"/>
          <w:noProof/>
          <w:lang w:eastAsia="zh-CN"/>
        </w:rPr>
        <w:t>n = Q</w:t>
      </w:r>
      <w:r w:rsidRPr="00B10529">
        <w:rPr>
          <w:rFonts w:eastAsiaTheme="minorEastAsia"/>
          <w:noProof/>
          <w:vertAlign w:val="subscript"/>
          <w:lang w:eastAsia="zh-CN"/>
        </w:rPr>
        <w:t>Cu</w:t>
      </w:r>
      <w:r>
        <w:rPr>
          <w:rFonts w:eastAsiaTheme="minorEastAsia"/>
          <w:noProof/>
          <w:lang w:eastAsia="zh-CN"/>
        </w:rPr>
        <w:t>/2F</w:t>
      </w:r>
    </w:p>
    <w:p w:rsidR="00C60625" w:rsidRDefault="00C60625" w:rsidP="00B10529">
      <w:pPr>
        <w:spacing w:line="480" w:lineRule="auto"/>
        <w:jc w:val="both"/>
        <w:rPr>
          <w:rFonts w:eastAsiaTheme="minorEastAsia"/>
          <w:noProof/>
          <w:lang w:eastAsia="zh-CN"/>
        </w:rPr>
      </w:pPr>
      <w:r>
        <w:rPr>
          <w:rFonts w:eastAsiaTheme="minorEastAsia" w:hint="eastAsia"/>
          <w:noProof/>
          <w:lang w:eastAsia="zh-CN"/>
        </w:rPr>
        <w:t>w</w:t>
      </w:r>
      <w:r>
        <w:rPr>
          <w:rFonts w:eastAsiaTheme="minorEastAsia"/>
          <w:noProof/>
          <w:lang w:eastAsia="zh-CN"/>
        </w:rPr>
        <w:t>here F is the Faraday constant (96485 C mol</w:t>
      </w:r>
      <w:r w:rsidRPr="00B10529">
        <w:rPr>
          <w:rFonts w:eastAsiaTheme="minorEastAsia"/>
          <w:noProof/>
          <w:vertAlign w:val="superscript"/>
          <w:lang w:eastAsia="zh-CN"/>
        </w:rPr>
        <w:t>-1</w:t>
      </w:r>
      <w:r>
        <w:rPr>
          <w:rFonts w:eastAsiaTheme="minorEastAsia"/>
          <w:noProof/>
          <w:lang w:eastAsia="zh-CN"/>
        </w:rPr>
        <w:t>).</w:t>
      </w:r>
    </w:p>
    <w:p w:rsidR="00C60625" w:rsidRDefault="00C60625" w:rsidP="00B10529">
      <w:pPr>
        <w:spacing w:line="480" w:lineRule="auto"/>
        <w:rPr>
          <w:rFonts w:eastAsiaTheme="minorEastAsia"/>
          <w:noProof/>
          <w:lang w:eastAsia="zh-CN"/>
        </w:rPr>
      </w:pPr>
    </w:p>
    <w:p w:rsidR="00C60625" w:rsidRPr="00B10529" w:rsidRDefault="00C60625" w:rsidP="00B10529">
      <w:pPr>
        <w:spacing w:line="480" w:lineRule="auto"/>
        <w:jc w:val="both"/>
        <w:rPr>
          <w:rFonts w:eastAsiaTheme="minorEastAsia"/>
          <w:b/>
          <w:noProof/>
          <w:lang w:eastAsia="zh-CN"/>
        </w:rPr>
      </w:pPr>
      <w:r w:rsidRPr="00B10529">
        <w:rPr>
          <w:rFonts w:eastAsiaTheme="minorEastAsia" w:hint="eastAsia"/>
          <w:b/>
          <w:noProof/>
          <w:lang w:eastAsia="zh-CN"/>
        </w:rPr>
        <w:t>C</w:t>
      </w:r>
      <w:r w:rsidRPr="00B10529">
        <w:rPr>
          <w:rFonts w:eastAsiaTheme="minorEastAsia"/>
          <w:b/>
          <w:noProof/>
          <w:lang w:eastAsia="zh-CN"/>
        </w:rPr>
        <w:t>alculation of the turnover frequency (TOF):</w:t>
      </w:r>
    </w:p>
    <w:p w:rsidR="00C60625" w:rsidRDefault="00C60625" w:rsidP="00B10529">
      <w:pPr>
        <w:spacing w:line="480" w:lineRule="auto"/>
        <w:jc w:val="both"/>
        <w:rPr>
          <w:rFonts w:eastAsiaTheme="minorEastAsia"/>
          <w:noProof/>
          <w:lang w:eastAsia="zh-CN"/>
        </w:rPr>
      </w:pPr>
    </w:p>
    <w:p w:rsidR="00C60625" w:rsidRDefault="00C60625" w:rsidP="0044465B">
      <w:pPr>
        <w:spacing w:line="480" w:lineRule="auto"/>
        <w:ind w:firstLineChars="100" w:firstLine="240"/>
        <w:jc w:val="both"/>
        <w:rPr>
          <w:rFonts w:eastAsiaTheme="minorEastAsia"/>
          <w:noProof/>
          <w:lang w:eastAsia="zh-CN"/>
        </w:rPr>
      </w:pPr>
      <w:r>
        <w:rPr>
          <w:rFonts w:eastAsiaTheme="minorEastAsia"/>
          <w:noProof/>
          <w:lang w:eastAsia="zh-CN"/>
        </w:rPr>
        <w:t>The TOF (s</w:t>
      </w:r>
      <w:r w:rsidRPr="00B10529">
        <w:rPr>
          <w:rFonts w:eastAsiaTheme="minorEastAsia"/>
          <w:noProof/>
          <w:vertAlign w:val="superscript"/>
          <w:lang w:eastAsia="zh-CN"/>
        </w:rPr>
        <w:t>-1</w:t>
      </w:r>
      <w:r>
        <w:rPr>
          <w:rFonts w:eastAsiaTheme="minorEastAsia"/>
          <w:noProof/>
          <w:lang w:eastAsia="zh-CN"/>
        </w:rPr>
        <w:t>) can be estimated by the following equation:</w:t>
      </w:r>
    </w:p>
    <w:p w:rsidR="00C60625" w:rsidRDefault="00C60625" w:rsidP="00B10529">
      <w:pPr>
        <w:spacing w:line="480" w:lineRule="auto"/>
        <w:jc w:val="both"/>
        <w:rPr>
          <w:rFonts w:eastAsiaTheme="minorEastAsia"/>
          <w:noProof/>
          <w:lang w:eastAsia="zh-CN"/>
        </w:rPr>
      </w:pPr>
      <w:r>
        <w:rPr>
          <w:rFonts w:eastAsiaTheme="minorEastAsia" w:hint="eastAsia"/>
          <w:noProof/>
          <w:lang w:eastAsia="zh-CN"/>
        </w:rPr>
        <w:t>T</w:t>
      </w:r>
      <w:r>
        <w:rPr>
          <w:rFonts w:eastAsiaTheme="minorEastAsia"/>
          <w:noProof/>
          <w:lang w:eastAsia="zh-CN"/>
        </w:rPr>
        <w:t>OF = I/(2nF)</w:t>
      </w:r>
      <w:r w:rsidR="00B10529">
        <w:rPr>
          <w:rFonts w:eastAsiaTheme="minorEastAsia"/>
          <w:noProof/>
          <w:lang w:eastAsia="zh-CN"/>
        </w:rPr>
        <w:t xml:space="preserve"> for HER and </w:t>
      </w:r>
      <w:r w:rsidR="00B10529">
        <w:rPr>
          <w:rFonts w:eastAsiaTheme="minorEastAsia" w:hint="eastAsia"/>
          <w:noProof/>
          <w:lang w:eastAsia="zh-CN"/>
        </w:rPr>
        <w:t>T</w:t>
      </w:r>
      <w:r w:rsidR="00B10529">
        <w:rPr>
          <w:rFonts w:eastAsiaTheme="minorEastAsia"/>
          <w:noProof/>
          <w:lang w:eastAsia="zh-CN"/>
        </w:rPr>
        <w:t>OF = I/(4nF) for OER</w:t>
      </w:r>
    </w:p>
    <w:p w:rsidR="00C60625" w:rsidRPr="00C60625" w:rsidRDefault="00C60625" w:rsidP="00B10529">
      <w:pPr>
        <w:spacing w:line="480" w:lineRule="auto"/>
        <w:jc w:val="both"/>
        <w:rPr>
          <w:rFonts w:eastAsiaTheme="minorEastAsia"/>
          <w:noProof/>
          <w:lang w:eastAsia="zh-CN"/>
        </w:rPr>
      </w:pPr>
      <w:r>
        <w:rPr>
          <w:rFonts w:eastAsiaTheme="minorEastAsia"/>
          <w:noProof/>
          <w:lang w:eastAsia="zh-CN"/>
        </w:rPr>
        <w:t>Where I is the current (A) during the linear scaning process, F is the Faraday constant (96485 C mol</w:t>
      </w:r>
      <w:r w:rsidRPr="00B10529">
        <w:rPr>
          <w:rFonts w:eastAsiaTheme="minorEastAsia"/>
          <w:noProof/>
          <w:vertAlign w:val="superscript"/>
          <w:lang w:eastAsia="zh-CN"/>
        </w:rPr>
        <w:t>-1</w:t>
      </w:r>
      <w:r>
        <w:rPr>
          <w:rFonts w:eastAsiaTheme="minorEastAsia"/>
          <w:noProof/>
          <w:lang w:eastAsia="zh-CN"/>
        </w:rPr>
        <w:t xml:space="preserve">), n is the number of active sits </w:t>
      </w:r>
      <w:r w:rsidR="00B10529">
        <w:rPr>
          <w:rFonts w:eastAsiaTheme="minorEastAsia"/>
          <w:noProof/>
          <w:lang w:eastAsia="zh-CN"/>
        </w:rPr>
        <w:t>(mol). The factor 1/2 (1/4) are based on the consideration that two (four) electrons transfered to form one hydrogen (oxygen) molecule in the HER (OER) process.</w:t>
      </w:r>
    </w:p>
    <w:p w:rsidR="00D338D5" w:rsidRPr="00B10529" w:rsidRDefault="00D338D5">
      <w:pPr>
        <w:rPr>
          <w:noProof/>
        </w:rPr>
      </w:pPr>
    </w:p>
    <w:p w:rsidR="00D338D5" w:rsidRDefault="00D338D5">
      <w:pPr>
        <w:rPr>
          <w:noProof/>
        </w:rPr>
      </w:pPr>
    </w:p>
    <w:p w:rsidR="00D338D5" w:rsidRDefault="00D338D5">
      <w:pPr>
        <w:rPr>
          <w:noProof/>
        </w:rPr>
      </w:pPr>
      <w:r>
        <w:rPr>
          <w:noProof/>
        </w:rPr>
        <w:br w:type="page"/>
      </w:r>
    </w:p>
    <w:p w:rsidR="00150081" w:rsidRDefault="00150081">
      <w:pPr>
        <w:rPr>
          <w:noProof/>
        </w:rPr>
      </w:pPr>
    </w:p>
    <w:p w:rsidR="00150081" w:rsidRDefault="00150081">
      <w:pPr>
        <w:rPr>
          <w:noProof/>
        </w:rPr>
      </w:pPr>
    </w:p>
    <w:p w:rsidR="00150081" w:rsidRDefault="00150081">
      <w:pPr>
        <w:rPr>
          <w:noProof/>
        </w:rPr>
      </w:pPr>
      <w:r>
        <w:rPr>
          <w:noProof/>
        </w:rPr>
        <w:drawing>
          <wp:inline distT="0" distB="0" distL="0" distR="0">
            <wp:extent cx="4743450" cy="3482817"/>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R-TOF.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49280" cy="3487098"/>
                    </a:xfrm>
                    <a:prstGeom prst="rect">
                      <a:avLst/>
                    </a:prstGeom>
                  </pic:spPr>
                </pic:pic>
              </a:graphicData>
            </a:graphic>
          </wp:inline>
        </w:drawing>
      </w:r>
    </w:p>
    <w:p w:rsidR="00150081" w:rsidRPr="002A4681" w:rsidRDefault="00FA26BC" w:rsidP="00150081">
      <w:pPr>
        <w:spacing w:line="480" w:lineRule="auto"/>
        <w:jc w:val="both"/>
        <w:outlineLvl w:val="1"/>
        <w:rPr>
          <w:b/>
          <w:lang w:val="en-US"/>
        </w:rPr>
      </w:pPr>
      <w:bookmarkStart w:id="29" w:name="_Toc81424280"/>
      <w:r>
        <w:rPr>
          <w:rFonts w:eastAsia="宋体" w:hint="eastAsia"/>
          <w:b/>
          <w:lang w:val="en-US" w:eastAsia="zh-CN"/>
        </w:rPr>
        <w:t>Supplementary Fig. S</w:t>
      </w:r>
      <w:r w:rsidR="00150081">
        <w:rPr>
          <w:rFonts w:eastAsia="宋体"/>
          <w:b/>
          <w:lang w:val="en-US" w:eastAsia="zh-CN"/>
        </w:rPr>
        <w:t>14.</w:t>
      </w:r>
      <w:r w:rsidR="00150081" w:rsidRPr="00CE5CF8">
        <w:rPr>
          <w:rFonts w:eastAsia="宋体"/>
          <w:lang w:val="en-US" w:eastAsia="zh-CN"/>
        </w:rPr>
        <w:t xml:space="preserve"> </w:t>
      </w:r>
      <w:r w:rsidR="003632D0" w:rsidRPr="003632D0">
        <w:rPr>
          <w:rFonts w:eastAsia="宋体"/>
          <w:color w:val="000000"/>
          <w:lang w:eastAsia="zh-CN"/>
        </w:rPr>
        <w:t xml:space="preserve">Comparison of TOF values of the </w:t>
      </w:r>
      <w:r w:rsidR="003632D0">
        <w:rPr>
          <w:rFonts w:eastAsia="宋体"/>
          <w:color w:val="000000"/>
          <w:lang w:eastAsia="zh-CN"/>
        </w:rPr>
        <w:t>Ru–Cl–N SAC</w:t>
      </w:r>
      <w:r w:rsidR="003632D0" w:rsidRPr="003632D0">
        <w:rPr>
          <w:rFonts w:eastAsia="宋体"/>
          <w:color w:val="000000"/>
          <w:lang w:eastAsia="zh-CN"/>
        </w:rPr>
        <w:t xml:space="preserve"> </w:t>
      </w:r>
      <w:r w:rsidR="003632D0">
        <w:rPr>
          <w:rFonts w:eastAsia="宋体"/>
          <w:color w:val="000000"/>
          <w:lang w:eastAsia="zh-CN"/>
        </w:rPr>
        <w:t xml:space="preserve">and Pt/C </w:t>
      </w:r>
      <w:r w:rsidR="003632D0" w:rsidRPr="003632D0">
        <w:t xml:space="preserve">with other recently reported </w:t>
      </w:r>
      <w:r w:rsidR="003632D0">
        <w:t>H</w:t>
      </w:r>
      <w:r w:rsidR="003632D0" w:rsidRPr="003632D0">
        <w:t>ER catalysts in alkaline condition</w:t>
      </w:r>
      <w:r w:rsidR="003632D0">
        <w:t>.</w:t>
      </w:r>
      <w:bookmarkEnd w:id="29"/>
    </w:p>
    <w:p w:rsidR="00150081" w:rsidRPr="00150081" w:rsidRDefault="00150081">
      <w:pPr>
        <w:rPr>
          <w:noProof/>
          <w:lang w:val="en-US"/>
        </w:rPr>
      </w:pPr>
    </w:p>
    <w:p w:rsidR="00150081" w:rsidRDefault="00150081">
      <w:pPr>
        <w:rPr>
          <w:noProof/>
        </w:rPr>
      </w:pPr>
      <w:r>
        <w:rPr>
          <w:noProof/>
        </w:rPr>
        <w:br w:type="page"/>
      </w:r>
    </w:p>
    <w:p w:rsidR="000D55E1" w:rsidRDefault="000D55E1">
      <w:pPr>
        <w:rPr>
          <w:noProof/>
        </w:rPr>
      </w:pPr>
    </w:p>
    <w:p w:rsidR="00300CFB" w:rsidRDefault="00300CFB" w:rsidP="00FF15BE">
      <w:pPr>
        <w:jc w:val="center"/>
        <w:rPr>
          <w:noProof/>
        </w:rPr>
      </w:pPr>
    </w:p>
    <w:p w:rsidR="00CD3981" w:rsidRPr="00CE5CF8" w:rsidRDefault="00E3703C" w:rsidP="006004F9">
      <w:pPr>
        <w:spacing w:line="480" w:lineRule="auto"/>
        <w:jc w:val="center"/>
      </w:pPr>
      <w:r>
        <w:rPr>
          <w:noProof/>
        </w:rPr>
        <w:drawing>
          <wp:inline distT="0" distB="0" distL="0" distR="0">
            <wp:extent cx="4712245" cy="343705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R-CV.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19836" cy="3442588"/>
                    </a:xfrm>
                    <a:prstGeom prst="rect">
                      <a:avLst/>
                    </a:prstGeom>
                  </pic:spPr>
                </pic:pic>
              </a:graphicData>
            </a:graphic>
          </wp:inline>
        </w:drawing>
      </w:r>
    </w:p>
    <w:p w:rsidR="00CD3981" w:rsidRPr="00CE5CF8" w:rsidRDefault="00FA26BC" w:rsidP="006004F9">
      <w:pPr>
        <w:spacing w:line="480" w:lineRule="auto"/>
        <w:jc w:val="both"/>
        <w:outlineLvl w:val="1"/>
        <w:rPr>
          <w:rFonts w:eastAsia="宋体"/>
          <w:lang w:val="en-US" w:eastAsia="zh-CN"/>
        </w:rPr>
      </w:pPr>
      <w:bookmarkStart w:id="30" w:name="_Toc81424281"/>
      <w:r>
        <w:rPr>
          <w:rFonts w:eastAsia="宋体" w:hint="eastAsia"/>
          <w:b/>
          <w:lang w:val="en-US" w:eastAsia="zh-CN"/>
        </w:rPr>
        <w:t>Supplementary Fig. S</w:t>
      </w:r>
      <w:r w:rsidR="007B639A">
        <w:rPr>
          <w:rFonts w:eastAsia="宋体"/>
          <w:b/>
          <w:lang w:val="en-US" w:eastAsia="zh-CN"/>
        </w:rPr>
        <w:t>1</w:t>
      </w:r>
      <w:r w:rsidR="00150081">
        <w:rPr>
          <w:rFonts w:eastAsia="宋体"/>
          <w:b/>
          <w:lang w:val="en-US" w:eastAsia="zh-CN"/>
        </w:rPr>
        <w:t>5</w:t>
      </w:r>
      <w:r w:rsidR="00CD3981" w:rsidRPr="00CE5CF8">
        <w:rPr>
          <w:rFonts w:eastAsia="宋体"/>
          <w:lang w:val="en-US" w:eastAsia="zh-CN"/>
        </w:rPr>
        <w:t xml:space="preserve">. </w:t>
      </w:r>
      <w:r w:rsidR="007B639A">
        <w:rPr>
          <w:rFonts w:eastAsia="宋体"/>
          <w:lang w:val="en-US" w:eastAsia="zh-CN"/>
        </w:rPr>
        <w:t xml:space="preserve">CV curves of </w:t>
      </w:r>
      <w:r w:rsidR="00CD3981" w:rsidRPr="00CE5CF8">
        <w:rPr>
          <w:rFonts w:eastAsia="宋体"/>
          <w:lang w:val="en-US" w:eastAsia="zh-CN"/>
        </w:rPr>
        <w:t xml:space="preserve">(a) </w:t>
      </w:r>
      <w:r w:rsidR="007B639A">
        <w:rPr>
          <w:rFonts w:eastAsia="宋体"/>
          <w:lang w:val="en-US" w:eastAsia="zh-CN"/>
        </w:rPr>
        <w:t>Pt/C,</w:t>
      </w:r>
      <w:r w:rsidR="00CD3981" w:rsidRPr="00CE5CF8">
        <w:rPr>
          <w:rFonts w:eastAsia="宋体"/>
          <w:lang w:val="en-US" w:eastAsia="zh-CN"/>
        </w:rPr>
        <w:t xml:space="preserve"> (b) </w:t>
      </w:r>
      <w:r w:rsidR="007B639A">
        <w:rPr>
          <w:rFonts w:eastAsia="宋体"/>
          <w:lang w:val="en-US" w:eastAsia="zh-CN"/>
        </w:rPr>
        <w:t>RuN</w:t>
      </w:r>
      <w:r w:rsidR="007B639A" w:rsidRPr="007B639A">
        <w:rPr>
          <w:rFonts w:eastAsia="宋体"/>
          <w:vertAlign w:val="subscript"/>
          <w:lang w:val="en-US" w:eastAsia="zh-CN"/>
        </w:rPr>
        <w:t>4</w:t>
      </w:r>
      <w:r w:rsidR="007B639A">
        <w:rPr>
          <w:rFonts w:eastAsia="宋体"/>
          <w:lang w:val="en-US" w:eastAsia="zh-CN"/>
        </w:rPr>
        <w:t xml:space="preserve"> SAC, (c) </w:t>
      </w:r>
      <w:r w:rsidR="007B639A">
        <w:rPr>
          <w:rFonts w:eastAsia="宋体"/>
          <w:color w:val="000000"/>
          <w:lang w:eastAsia="zh-CN"/>
        </w:rPr>
        <w:t>Ru–Cl–N SAC and (d) NC scanning at a rate of 2, 4, 6, 8, 10 and 12 mV s</w:t>
      </w:r>
      <w:r w:rsidR="007B639A" w:rsidRPr="007B639A">
        <w:rPr>
          <w:rFonts w:eastAsia="宋体"/>
          <w:color w:val="000000"/>
          <w:vertAlign w:val="superscript"/>
          <w:lang w:eastAsia="zh-CN"/>
        </w:rPr>
        <w:t>-1</w:t>
      </w:r>
      <w:r w:rsidR="007B639A">
        <w:rPr>
          <w:rFonts w:eastAsia="宋体"/>
          <w:color w:val="000000"/>
          <w:lang w:eastAsia="zh-CN"/>
        </w:rPr>
        <w:t xml:space="preserve"> in 1 M KOH</w:t>
      </w:r>
      <w:r w:rsidR="00CD3981" w:rsidRPr="00CE5CF8">
        <w:rPr>
          <w:rFonts w:eastAsia="宋体"/>
          <w:lang w:val="en-US" w:eastAsia="zh-CN"/>
        </w:rPr>
        <w:t>.</w:t>
      </w:r>
      <w:bookmarkEnd w:id="30"/>
    </w:p>
    <w:p w:rsidR="00CD3981" w:rsidRPr="00F21D37" w:rsidRDefault="00CD3981" w:rsidP="00FF15BE">
      <w:pPr>
        <w:jc w:val="center"/>
        <w:rPr>
          <w:lang w:val="en-US"/>
        </w:rPr>
      </w:pPr>
    </w:p>
    <w:p w:rsidR="000D55E1" w:rsidRDefault="000D55E1">
      <w:r>
        <w:br w:type="page"/>
      </w:r>
    </w:p>
    <w:p w:rsidR="00B85CC5" w:rsidRPr="006004F9" w:rsidRDefault="00B85CC5" w:rsidP="006004F9"/>
    <w:p w:rsidR="00CD3981" w:rsidRPr="00CE5CF8" w:rsidRDefault="00B85CC5" w:rsidP="006004F9">
      <w:pPr>
        <w:spacing w:line="480" w:lineRule="auto"/>
        <w:jc w:val="center"/>
      </w:pPr>
      <w:r>
        <w:rPr>
          <w:noProof/>
        </w:rPr>
        <w:drawing>
          <wp:inline distT="0" distB="0" distL="0" distR="0">
            <wp:extent cx="4123944" cy="3090672"/>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ER-Tafel.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23944" cy="3090672"/>
                    </a:xfrm>
                    <a:prstGeom prst="rect">
                      <a:avLst/>
                    </a:prstGeom>
                  </pic:spPr>
                </pic:pic>
              </a:graphicData>
            </a:graphic>
          </wp:inline>
        </w:drawing>
      </w:r>
    </w:p>
    <w:p w:rsidR="000D55E1" w:rsidRDefault="00FA26BC" w:rsidP="006004F9">
      <w:pPr>
        <w:spacing w:line="480" w:lineRule="auto"/>
        <w:jc w:val="center"/>
        <w:outlineLvl w:val="1"/>
      </w:pPr>
      <w:bookmarkStart w:id="31" w:name="_Toc81424282"/>
      <w:r>
        <w:rPr>
          <w:rFonts w:eastAsia="宋体" w:hint="eastAsia"/>
          <w:b/>
          <w:lang w:val="en-US" w:eastAsia="zh-CN"/>
        </w:rPr>
        <w:t>Supplementary Fig. S</w:t>
      </w:r>
      <w:r w:rsidR="00CD3981" w:rsidRPr="00BA1FF1">
        <w:rPr>
          <w:rFonts w:eastAsia="宋体"/>
          <w:b/>
          <w:lang w:val="en-US" w:eastAsia="zh-CN"/>
        </w:rPr>
        <w:t>1</w:t>
      </w:r>
      <w:r w:rsidR="00150081">
        <w:rPr>
          <w:rFonts w:eastAsia="宋体"/>
          <w:b/>
          <w:lang w:val="en-US" w:eastAsia="zh-CN"/>
        </w:rPr>
        <w:t>6</w:t>
      </w:r>
      <w:r w:rsidR="00CD3981" w:rsidRPr="00CE5CF8">
        <w:rPr>
          <w:rFonts w:eastAsia="宋体"/>
          <w:lang w:val="en-US" w:eastAsia="zh-CN"/>
        </w:rPr>
        <w:t xml:space="preserve">. </w:t>
      </w:r>
      <w:r w:rsidR="004C32AF" w:rsidRPr="0081286C">
        <w:t xml:space="preserve">Tafel slop of </w:t>
      </w:r>
      <w:r w:rsidR="004C32AF">
        <w:rPr>
          <w:rFonts w:eastAsia="宋体"/>
          <w:color w:val="000000"/>
          <w:lang w:eastAsia="zh-CN"/>
        </w:rPr>
        <w:t>Ru–Cl–N SAC</w:t>
      </w:r>
      <w:r w:rsidR="004C32AF" w:rsidRPr="0081286C">
        <w:t xml:space="preserve"> (red)</w:t>
      </w:r>
      <w:r w:rsidR="004C32AF">
        <w:t xml:space="preserve">, </w:t>
      </w:r>
      <w:r w:rsidR="004C32AF">
        <w:rPr>
          <w:rFonts w:eastAsia="宋体"/>
          <w:lang w:val="en-US" w:eastAsia="zh-CN"/>
        </w:rPr>
        <w:t>RuN</w:t>
      </w:r>
      <w:r w:rsidR="004C32AF" w:rsidRPr="007B639A">
        <w:rPr>
          <w:rFonts w:eastAsia="宋体"/>
          <w:vertAlign w:val="subscript"/>
          <w:lang w:val="en-US" w:eastAsia="zh-CN"/>
        </w:rPr>
        <w:t>4</w:t>
      </w:r>
      <w:r w:rsidR="004C32AF">
        <w:rPr>
          <w:rFonts w:eastAsia="宋体"/>
          <w:lang w:val="en-US" w:eastAsia="zh-CN"/>
        </w:rPr>
        <w:t xml:space="preserve"> SAC (light blue), NC (dark blue)</w:t>
      </w:r>
      <w:r w:rsidR="004C32AF" w:rsidRPr="0081286C">
        <w:t xml:space="preserve"> and </w:t>
      </w:r>
      <w:r w:rsidR="004C32AF">
        <w:t>IrO</w:t>
      </w:r>
      <w:r w:rsidR="004C32AF" w:rsidRPr="004C32AF">
        <w:rPr>
          <w:vertAlign w:val="subscript"/>
        </w:rPr>
        <w:t>2</w:t>
      </w:r>
      <w:r w:rsidR="004C32AF" w:rsidRPr="0081286C">
        <w:t xml:space="preserve"> (</w:t>
      </w:r>
      <w:r w:rsidR="004C32AF">
        <w:t>purple</w:t>
      </w:r>
      <w:r w:rsidR="004C32AF" w:rsidRPr="0081286C">
        <w:t>).</w:t>
      </w:r>
      <w:bookmarkEnd w:id="31"/>
    </w:p>
    <w:p w:rsidR="00150081" w:rsidRDefault="000D55E1">
      <w:r>
        <w:br w:type="page"/>
      </w:r>
    </w:p>
    <w:p w:rsidR="00150081" w:rsidRDefault="00150081"/>
    <w:p w:rsidR="00150081" w:rsidRDefault="00150081">
      <w:r>
        <w:rPr>
          <w:noProof/>
        </w:rPr>
        <w:drawing>
          <wp:inline distT="0" distB="0" distL="0" distR="0">
            <wp:extent cx="5248275" cy="3859264"/>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ER-TOF.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50549" cy="3860936"/>
                    </a:xfrm>
                    <a:prstGeom prst="rect">
                      <a:avLst/>
                    </a:prstGeom>
                  </pic:spPr>
                </pic:pic>
              </a:graphicData>
            </a:graphic>
          </wp:inline>
        </w:drawing>
      </w:r>
    </w:p>
    <w:p w:rsidR="00150081" w:rsidRPr="003632D0" w:rsidRDefault="00FA26BC" w:rsidP="003632D0">
      <w:pPr>
        <w:spacing w:line="480" w:lineRule="auto"/>
        <w:jc w:val="both"/>
        <w:outlineLvl w:val="1"/>
        <w:rPr>
          <w:rFonts w:eastAsia="宋体"/>
          <w:color w:val="000000"/>
          <w:lang w:eastAsia="zh-CN"/>
        </w:rPr>
      </w:pPr>
      <w:bookmarkStart w:id="32" w:name="_Toc81424283"/>
      <w:r>
        <w:rPr>
          <w:rFonts w:eastAsia="宋体" w:hint="eastAsia"/>
          <w:b/>
          <w:lang w:val="en-US" w:eastAsia="zh-CN"/>
        </w:rPr>
        <w:t>Supplementary Fig. S</w:t>
      </w:r>
      <w:r w:rsidR="00150081">
        <w:rPr>
          <w:rFonts w:eastAsia="宋体"/>
          <w:b/>
          <w:lang w:val="en-US" w:eastAsia="zh-CN"/>
        </w:rPr>
        <w:t>17.</w:t>
      </w:r>
      <w:r w:rsidR="00150081" w:rsidRPr="00CE5CF8">
        <w:rPr>
          <w:rFonts w:eastAsia="宋体"/>
          <w:lang w:val="en-US" w:eastAsia="zh-CN"/>
        </w:rPr>
        <w:t xml:space="preserve"> </w:t>
      </w:r>
      <w:r w:rsidR="003632D0" w:rsidRPr="003632D0">
        <w:rPr>
          <w:rFonts w:eastAsia="宋体"/>
          <w:color w:val="000000"/>
          <w:lang w:eastAsia="zh-CN"/>
        </w:rPr>
        <w:t xml:space="preserve">Comparison of TOF values of the </w:t>
      </w:r>
      <w:r w:rsidR="003632D0">
        <w:rPr>
          <w:rFonts w:eastAsia="宋体"/>
          <w:color w:val="000000"/>
          <w:lang w:eastAsia="zh-CN"/>
        </w:rPr>
        <w:t>Ru–Cl–N SAC</w:t>
      </w:r>
      <w:r w:rsidR="003632D0" w:rsidRPr="003632D0">
        <w:rPr>
          <w:rFonts w:eastAsia="宋体"/>
          <w:color w:val="000000"/>
          <w:lang w:eastAsia="zh-CN"/>
        </w:rPr>
        <w:t xml:space="preserve"> </w:t>
      </w:r>
      <w:r w:rsidR="003632D0" w:rsidRPr="003632D0">
        <w:t xml:space="preserve">with other recently reported </w:t>
      </w:r>
      <w:r w:rsidR="003632D0">
        <w:t>O</w:t>
      </w:r>
      <w:r w:rsidR="003632D0" w:rsidRPr="003632D0">
        <w:t>ER catalysts in alkaline condition</w:t>
      </w:r>
      <w:r w:rsidR="003632D0">
        <w:t>.</w:t>
      </w:r>
      <w:bookmarkEnd w:id="32"/>
    </w:p>
    <w:p w:rsidR="00150081" w:rsidRPr="00150081" w:rsidRDefault="00150081">
      <w:pPr>
        <w:rPr>
          <w:lang w:val="en-US"/>
        </w:rPr>
      </w:pPr>
    </w:p>
    <w:p w:rsidR="00150081" w:rsidRDefault="00150081"/>
    <w:p w:rsidR="00150081" w:rsidRDefault="00150081">
      <w:r>
        <w:br w:type="page"/>
      </w:r>
    </w:p>
    <w:p w:rsidR="000D55E1" w:rsidRDefault="000D55E1"/>
    <w:p w:rsidR="00CD3981" w:rsidRPr="00B775FB" w:rsidRDefault="00CD3981" w:rsidP="00B775FB"/>
    <w:p w:rsidR="00CD3981" w:rsidRPr="00CE5CF8" w:rsidRDefault="00B85CC5" w:rsidP="006004F9">
      <w:pPr>
        <w:spacing w:line="480" w:lineRule="auto"/>
        <w:jc w:val="center"/>
        <w:rPr>
          <w:rFonts w:eastAsia="宋体"/>
          <w:lang w:val="en-US" w:eastAsia="zh-CN"/>
        </w:rPr>
      </w:pPr>
      <w:r>
        <w:rPr>
          <w:rFonts w:eastAsia="宋体"/>
          <w:noProof/>
          <w:lang w:val="en-US" w:eastAsia="zh-CN"/>
        </w:rPr>
        <w:drawing>
          <wp:inline distT="0" distB="0" distL="0" distR="0">
            <wp:extent cx="4151376" cy="3093720"/>
            <wp:effectExtent l="0" t="0" r="190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ER-EIS.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51376" cy="3093720"/>
                    </a:xfrm>
                    <a:prstGeom prst="rect">
                      <a:avLst/>
                    </a:prstGeom>
                  </pic:spPr>
                </pic:pic>
              </a:graphicData>
            </a:graphic>
          </wp:inline>
        </w:drawing>
      </w:r>
    </w:p>
    <w:p w:rsidR="00CD3981" w:rsidRPr="004C32AF" w:rsidRDefault="00FA26BC" w:rsidP="006004F9">
      <w:pPr>
        <w:spacing w:line="480" w:lineRule="auto"/>
        <w:jc w:val="center"/>
        <w:outlineLvl w:val="1"/>
        <w:rPr>
          <w:rFonts w:eastAsia="宋体"/>
          <w:lang w:val="en-US" w:eastAsia="zh-CN"/>
        </w:rPr>
      </w:pPr>
      <w:bookmarkStart w:id="33" w:name="_Toc81424284"/>
      <w:r>
        <w:rPr>
          <w:rFonts w:eastAsia="宋体" w:hint="eastAsia"/>
          <w:b/>
          <w:lang w:val="en-US" w:eastAsia="zh-CN"/>
        </w:rPr>
        <w:t>Supplementary Fig. S</w:t>
      </w:r>
      <w:r w:rsidR="00CD3981" w:rsidRPr="00BA1FF1">
        <w:rPr>
          <w:rFonts w:eastAsia="宋体"/>
          <w:b/>
          <w:lang w:val="en-US" w:eastAsia="zh-CN"/>
        </w:rPr>
        <w:t>1</w:t>
      </w:r>
      <w:r w:rsidR="00150081">
        <w:rPr>
          <w:rFonts w:eastAsia="宋体"/>
          <w:b/>
          <w:lang w:val="en-US" w:eastAsia="zh-CN"/>
        </w:rPr>
        <w:t>8</w:t>
      </w:r>
      <w:r w:rsidR="00CD3981" w:rsidRPr="00CE5CF8">
        <w:rPr>
          <w:rFonts w:eastAsia="宋体"/>
          <w:lang w:val="en-US" w:eastAsia="zh-CN"/>
        </w:rPr>
        <w:t xml:space="preserve">. </w:t>
      </w:r>
      <w:r w:rsidR="004C32AF" w:rsidRPr="0081286C">
        <w:t>Nyquist plots of</w:t>
      </w:r>
      <w:r w:rsidR="004C32AF">
        <w:t xml:space="preserve"> </w:t>
      </w:r>
      <w:r w:rsidR="004C32AF">
        <w:rPr>
          <w:rFonts w:eastAsia="宋体"/>
          <w:color w:val="000000"/>
          <w:lang w:eastAsia="zh-CN"/>
        </w:rPr>
        <w:t>Ru–Cl–N SAC</w:t>
      </w:r>
      <w:r w:rsidR="004C32AF" w:rsidRPr="0081286C">
        <w:t xml:space="preserve"> (red)</w:t>
      </w:r>
      <w:r w:rsidR="004C32AF">
        <w:t xml:space="preserve">, </w:t>
      </w:r>
      <w:r w:rsidR="004C32AF">
        <w:rPr>
          <w:rFonts w:eastAsia="宋体"/>
          <w:lang w:val="en-US" w:eastAsia="zh-CN"/>
        </w:rPr>
        <w:t>RuN</w:t>
      </w:r>
      <w:r w:rsidR="004C32AF" w:rsidRPr="007B639A">
        <w:rPr>
          <w:rFonts w:eastAsia="宋体"/>
          <w:vertAlign w:val="subscript"/>
          <w:lang w:val="en-US" w:eastAsia="zh-CN"/>
        </w:rPr>
        <w:t>4</w:t>
      </w:r>
      <w:r w:rsidR="004C32AF">
        <w:rPr>
          <w:rFonts w:eastAsia="宋体"/>
          <w:lang w:val="en-US" w:eastAsia="zh-CN"/>
        </w:rPr>
        <w:t xml:space="preserve"> SAC (light blue), NC (dark blue)</w:t>
      </w:r>
      <w:r w:rsidR="004C32AF" w:rsidRPr="0081286C">
        <w:t xml:space="preserve"> and </w:t>
      </w:r>
      <w:r w:rsidR="004C32AF">
        <w:t>IrO</w:t>
      </w:r>
      <w:r w:rsidR="004C32AF" w:rsidRPr="004C32AF">
        <w:rPr>
          <w:vertAlign w:val="subscript"/>
        </w:rPr>
        <w:t>2</w:t>
      </w:r>
      <w:r w:rsidR="004C32AF" w:rsidRPr="0081286C">
        <w:t xml:space="preserve"> (</w:t>
      </w:r>
      <w:r w:rsidR="004C32AF">
        <w:t>purple</w:t>
      </w:r>
      <w:r w:rsidR="004C32AF" w:rsidRPr="0081286C">
        <w:t>).</w:t>
      </w:r>
      <w:bookmarkEnd w:id="33"/>
    </w:p>
    <w:p w:rsidR="0056563E" w:rsidRDefault="0056563E" w:rsidP="00AD7005">
      <w:pPr>
        <w:jc w:val="center"/>
      </w:pPr>
    </w:p>
    <w:p w:rsidR="0056563E" w:rsidRDefault="0056563E" w:rsidP="00AD7005">
      <w:pPr>
        <w:jc w:val="center"/>
      </w:pPr>
    </w:p>
    <w:p w:rsidR="000D55E1" w:rsidRDefault="000D55E1">
      <w:r>
        <w:br w:type="page"/>
      </w:r>
    </w:p>
    <w:p w:rsidR="0056563E" w:rsidRDefault="0056563E" w:rsidP="00AD7005">
      <w:pPr>
        <w:jc w:val="center"/>
      </w:pPr>
    </w:p>
    <w:p w:rsidR="00AD7005" w:rsidRPr="00CE5CF8" w:rsidRDefault="0053739A" w:rsidP="006004F9">
      <w:pPr>
        <w:spacing w:line="480" w:lineRule="auto"/>
        <w:jc w:val="center"/>
      </w:pPr>
      <w:r>
        <w:rPr>
          <w:noProof/>
        </w:rPr>
        <w:drawing>
          <wp:inline distT="0" distB="0" distL="0" distR="0">
            <wp:extent cx="4655587" cy="2300082"/>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ER-CV.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61526" cy="2303016"/>
                    </a:xfrm>
                    <a:prstGeom prst="rect">
                      <a:avLst/>
                    </a:prstGeom>
                  </pic:spPr>
                </pic:pic>
              </a:graphicData>
            </a:graphic>
          </wp:inline>
        </w:drawing>
      </w:r>
    </w:p>
    <w:p w:rsidR="00AD7005" w:rsidRPr="00CE5CF8" w:rsidRDefault="00FA26BC" w:rsidP="006004F9">
      <w:pPr>
        <w:spacing w:line="480" w:lineRule="auto"/>
        <w:jc w:val="both"/>
        <w:outlineLvl w:val="1"/>
        <w:rPr>
          <w:rFonts w:eastAsia="宋体"/>
          <w:lang w:val="en-US" w:eastAsia="zh-CN"/>
        </w:rPr>
      </w:pPr>
      <w:bookmarkStart w:id="34" w:name="_Toc81424285"/>
      <w:r>
        <w:rPr>
          <w:rFonts w:eastAsia="宋体" w:hint="eastAsia"/>
          <w:b/>
          <w:lang w:val="en-US" w:eastAsia="zh-CN"/>
        </w:rPr>
        <w:t>Supplementary Fig. S</w:t>
      </w:r>
      <w:r w:rsidR="004C32AF">
        <w:rPr>
          <w:rFonts w:eastAsia="宋体"/>
          <w:b/>
          <w:lang w:val="en-US" w:eastAsia="zh-CN"/>
        </w:rPr>
        <w:t>1</w:t>
      </w:r>
      <w:r w:rsidR="00150081">
        <w:rPr>
          <w:rFonts w:eastAsia="宋体"/>
          <w:b/>
          <w:lang w:val="en-US" w:eastAsia="zh-CN"/>
        </w:rPr>
        <w:t>9</w:t>
      </w:r>
      <w:r w:rsidR="00AD7005" w:rsidRPr="00CE5CF8">
        <w:rPr>
          <w:rFonts w:eastAsia="宋体" w:hint="eastAsia"/>
          <w:lang w:val="en-US" w:eastAsia="zh-CN"/>
        </w:rPr>
        <w:t>.</w:t>
      </w:r>
      <w:r w:rsidR="00AD7005" w:rsidRPr="00CE5CF8">
        <w:rPr>
          <w:rFonts w:eastAsia="宋体"/>
          <w:lang w:val="en-US" w:eastAsia="zh-CN"/>
        </w:rPr>
        <w:t xml:space="preserve"> </w:t>
      </w:r>
      <w:r w:rsidR="007B639A">
        <w:rPr>
          <w:rFonts w:eastAsia="宋体"/>
          <w:lang w:val="en-US" w:eastAsia="zh-CN"/>
        </w:rPr>
        <w:t xml:space="preserve">CV curves of </w:t>
      </w:r>
      <w:r w:rsidR="007B639A" w:rsidRPr="00CE5CF8">
        <w:rPr>
          <w:rFonts w:eastAsia="宋体"/>
          <w:lang w:val="en-US" w:eastAsia="zh-CN"/>
        </w:rPr>
        <w:t xml:space="preserve">(a) </w:t>
      </w:r>
      <w:r w:rsidR="004C32AF">
        <w:rPr>
          <w:rFonts w:eastAsia="宋体"/>
          <w:lang w:val="en-US" w:eastAsia="zh-CN"/>
        </w:rPr>
        <w:t>IrO</w:t>
      </w:r>
      <w:r w:rsidR="004C32AF" w:rsidRPr="004C32AF">
        <w:rPr>
          <w:rFonts w:eastAsia="宋体"/>
          <w:vertAlign w:val="subscript"/>
          <w:lang w:val="en-US" w:eastAsia="zh-CN"/>
        </w:rPr>
        <w:t>2</w:t>
      </w:r>
      <w:r w:rsidR="007B639A">
        <w:rPr>
          <w:rFonts w:eastAsia="宋体"/>
          <w:lang w:val="en-US" w:eastAsia="zh-CN"/>
        </w:rPr>
        <w:t>,</w:t>
      </w:r>
      <w:r w:rsidR="007B639A" w:rsidRPr="00CE5CF8">
        <w:rPr>
          <w:rFonts w:eastAsia="宋体"/>
          <w:lang w:val="en-US" w:eastAsia="zh-CN"/>
        </w:rPr>
        <w:t xml:space="preserve"> (b) </w:t>
      </w:r>
      <w:r w:rsidR="007B639A">
        <w:rPr>
          <w:rFonts w:eastAsia="宋体"/>
          <w:lang w:val="en-US" w:eastAsia="zh-CN"/>
        </w:rPr>
        <w:t>RuN</w:t>
      </w:r>
      <w:r w:rsidR="007B639A" w:rsidRPr="007B639A">
        <w:rPr>
          <w:rFonts w:eastAsia="宋体"/>
          <w:vertAlign w:val="subscript"/>
          <w:lang w:val="en-US" w:eastAsia="zh-CN"/>
        </w:rPr>
        <w:t>4</w:t>
      </w:r>
      <w:r w:rsidR="007B639A">
        <w:rPr>
          <w:rFonts w:eastAsia="宋体"/>
          <w:lang w:val="en-US" w:eastAsia="zh-CN"/>
        </w:rPr>
        <w:t xml:space="preserve"> SAC, (c) </w:t>
      </w:r>
      <w:r w:rsidR="007B639A">
        <w:rPr>
          <w:rFonts w:eastAsia="宋体"/>
          <w:color w:val="000000"/>
          <w:lang w:eastAsia="zh-CN"/>
        </w:rPr>
        <w:t xml:space="preserve">Ru–Cl–N SAC, (d) NC and (e) the correspoding </w:t>
      </w:r>
      <w:r w:rsidR="004C32AF" w:rsidRPr="0081286C">
        <w:t>current density difference (</w:t>
      </w:r>
      <w:r w:rsidR="004C32AF" w:rsidRPr="0081286C">
        <w:sym w:font="Symbol" w:char="F044"/>
      </w:r>
      <w:r w:rsidR="004C32AF" w:rsidRPr="0081286C">
        <w:t>j) against scan rate</w:t>
      </w:r>
      <w:r w:rsidR="004C32AF">
        <w:rPr>
          <w:rFonts w:eastAsia="宋体"/>
          <w:color w:val="000000"/>
          <w:lang w:eastAsia="zh-CN"/>
        </w:rPr>
        <w:t xml:space="preserve"> </w:t>
      </w:r>
      <w:r w:rsidR="004C32AF">
        <w:t>p</w:t>
      </w:r>
      <w:r w:rsidR="004C32AF" w:rsidRPr="0081286C">
        <w:t>lots</w:t>
      </w:r>
      <w:r w:rsidR="004C32AF">
        <w:rPr>
          <w:rFonts w:eastAsia="宋体"/>
          <w:color w:val="000000"/>
          <w:lang w:eastAsia="zh-CN"/>
        </w:rPr>
        <w:t xml:space="preserve"> </w:t>
      </w:r>
      <w:r w:rsidR="007B639A">
        <w:rPr>
          <w:rFonts w:eastAsia="宋体"/>
          <w:color w:val="000000"/>
          <w:lang w:eastAsia="zh-CN"/>
        </w:rPr>
        <w:t>scanning at a rate of 2, 4, 6, 8, 10 and 12 mV s</w:t>
      </w:r>
      <w:r w:rsidR="007B639A" w:rsidRPr="007B639A">
        <w:rPr>
          <w:rFonts w:eastAsia="宋体"/>
          <w:color w:val="000000"/>
          <w:vertAlign w:val="superscript"/>
          <w:lang w:eastAsia="zh-CN"/>
        </w:rPr>
        <w:t>-1</w:t>
      </w:r>
      <w:r w:rsidR="007B639A">
        <w:rPr>
          <w:rFonts w:eastAsia="宋体"/>
          <w:color w:val="000000"/>
          <w:lang w:eastAsia="zh-CN"/>
        </w:rPr>
        <w:t xml:space="preserve"> in 1 M KOH</w:t>
      </w:r>
      <w:r w:rsidR="007B639A" w:rsidRPr="00CE5CF8">
        <w:rPr>
          <w:rFonts w:eastAsia="宋体"/>
          <w:lang w:val="en-US" w:eastAsia="zh-CN"/>
        </w:rPr>
        <w:t>.</w:t>
      </w:r>
      <w:bookmarkEnd w:id="34"/>
    </w:p>
    <w:p w:rsidR="000D55E1" w:rsidRDefault="000D55E1">
      <w:r>
        <w:br w:type="page"/>
      </w:r>
    </w:p>
    <w:p w:rsidR="00AD7005" w:rsidRPr="000D55E1" w:rsidRDefault="00AD7005" w:rsidP="000D55E1"/>
    <w:p w:rsidR="00CD3981" w:rsidRPr="00CE5CF8" w:rsidRDefault="00B85CC5" w:rsidP="006004F9">
      <w:pPr>
        <w:spacing w:line="480" w:lineRule="auto"/>
        <w:jc w:val="center"/>
        <w:rPr>
          <w:rFonts w:eastAsia="宋体"/>
          <w:lang w:val="en-US" w:eastAsia="zh-CN"/>
        </w:rPr>
      </w:pPr>
      <w:r>
        <w:rPr>
          <w:rFonts w:eastAsia="宋体"/>
          <w:noProof/>
          <w:lang w:val="en-US" w:eastAsia="zh-CN"/>
        </w:rPr>
        <w:drawing>
          <wp:inline distT="0" distB="0" distL="0" distR="0">
            <wp:extent cx="4126992" cy="3099816"/>
            <wp:effectExtent l="0" t="0" r="6985"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RR-CV.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26992" cy="3099816"/>
                    </a:xfrm>
                    <a:prstGeom prst="rect">
                      <a:avLst/>
                    </a:prstGeom>
                  </pic:spPr>
                </pic:pic>
              </a:graphicData>
            </a:graphic>
          </wp:inline>
        </w:drawing>
      </w:r>
    </w:p>
    <w:p w:rsidR="000D55E1" w:rsidRDefault="00FA26BC" w:rsidP="006004F9">
      <w:pPr>
        <w:spacing w:line="480" w:lineRule="auto"/>
        <w:jc w:val="center"/>
        <w:outlineLvl w:val="1"/>
        <w:rPr>
          <w:rFonts w:eastAsia="宋体"/>
          <w:lang w:val="en-US" w:eastAsia="zh-CN"/>
        </w:rPr>
      </w:pPr>
      <w:bookmarkStart w:id="35" w:name="_Toc81424286"/>
      <w:r>
        <w:rPr>
          <w:rFonts w:eastAsia="宋体" w:hint="eastAsia"/>
          <w:b/>
          <w:lang w:val="en-US" w:eastAsia="zh-CN"/>
        </w:rPr>
        <w:t>Supplementary Fig. S</w:t>
      </w:r>
      <w:r w:rsidR="00150081">
        <w:rPr>
          <w:rFonts w:eastAsia="宋体"/>
          <w:b/>
          <w:lang w:val="en-US" w:eastAsia="zh-CN"/>
        </w:rPr>
        <w:t>20</w:t>
      </w:r>
      <w:r w:rsidR="00CD3981" w:rsidRPr="00CE5CF8">
        <w:rPr>
          <w:rFonts w:eastAsia="宋体"/>
          <w:lang w:val="en-US" w:eastAsia="zh-CN"/>
        </w:rPr>
        <w:t xml:space="preserve">. </w:t>
      </w:r>
      <w:r w:rsidR="004C32AF">
        <w:rPr>
          <w:rFonts w:eastAsia="宋体"/>
          <w:lang w:val="en-US" w:eastAsia="zh-CN"/>
        </w:rPr>
        <w:t>CV</w:t>
      </w:r>
      <w:r w:rsidR="00CD3981" w:rsidRPr="00CE5CF8">
        <w:rPr>
          <w:rFonts w:eastAsia="宋体"/>
          <w:lang w:val="en-US" w:eastAsia="zh-CN"/>
        </w:rPr>
        <w:t xml:space="preserve"> curves of </w:t>
      </w:r>
      <w:r w:rsidR="004C32AF">
        <w:rPr>
          <w:rFonts w:eastAsia="宋体"/>
          <w:color w:val="000000"/>
          <w:lang w:eastAsia="zh-CN"/>
        </w:rPr>
        <w:t>Ru–Cl–N SAC</w:t>
      </w:r>
      <w:r w:rsidR="00CD3981" w:rsidRPr="00CE5CF8">
        <w:rPr>
          <w:rFonts w:eastAsia="宋体"/>
          <w:lang w:val="en-US" w:eastAsia="zh-CN"/>
        </w:rPr>
        <w:t xml:space="preserve"> </w:t>
      </w:r>
      <w:r w:rsidR="004C32AF">
        <w:rPr>
          <w:rFonts w:eastAsia="宋体"/>
          <w:lang w:val="en-US" w:eastAsia="zh-CN"/>
        </w:rPr>
        <w:t>measured in the atmosphere of N</w:t>
      </w:r>
      <w:r w:rsidR="004C32AF" w:rsidRPr="004C32AF">
        <w:rPr>
          <w:rFonts w:eastAsia="宋体"/>
          <w:vertAlign w:val="subscript"/>
          <w:lang w:val="en-US" w:eastAsia="zh-CN"/>
        </w:rPr>
        <w:t>2</w:t>
      </w:r>
      <w:r w:rsidR="004C32AF">
        <w:rPr>
          <w:rFonts w:eastAsia="宋体"/>
          <w:lang w:val="en-US" w:eastAsia="zh-CN"/>
        </w:rPr>
        <w:t xml:space="preserve"> (black) and O</w:t>
      </w:r>
      <w:r w:rsidR="004C32AF" w:rsidRPr="004C32AF">
        <w:rPr>
          <w:rFonts w:eastAsia="宋体"/>
          <w:vertAlign w:val="subscript"/>
          <w:lang w:val="en-US" w:eastAsia="zh-CN"/>
        </w:rPr>
        <w:t>2</w:t>
      </w:r>
      <w:r w:rsidR="004C32AF">
        <w:rPr>
          <w:rFonts w:eastAsia="宋体"/>
          <w:lang w:val="en-US" w:eastAsia="zh-CN"/>
        </w:rPr>
        <w:t xml:space="preserve"> (red)</w:t>
      </w:r>
      <w:r w:rsidR="00CD3981" w:rsidRPr="00CE5CF8">
        <w:rPr>
          <w:rFonts w:eastAsia="宋体"/>
          <w:lang w:val="en-US" w:eastAsia="zh-CN"/>
        </w:rPr>
        <w:t xml:space="preserve"> under a scan rate of 5</w:t>
      </w:r>
      <w:r w:rsidR="006253CC">
        <w:rPr>
          <w:rFonts w:eastAsia="宋体"/>
          <w:lang w:val="en-US" w:eastAsia="zh-CN"/>
        </w:rPr>
        <w:t>0</w:t>
      </w:r>
      <w:r w:rsidR="00CD3981" w:rsidRPr="00CE5CF8">
        <w:rPr>
          <w:rFonts w:eastAsia="宋体"/>
          <w:lang w:val="en-US" w:eastAsia="zh-CN"/>
        </w:rPr>
        <w:t xml:space="preserve"> mV s</w:t>
      </w:r>
      <w:r w:rsidR="00CD3981" w:rsidRPr="00CE5CF8">
        <w:rPr>
          <w:rFonts w:eastAsia="宋体"/>
          <w:vertAlign w:val="superscript"/>
          <w:lang w:val="en-US" w:eastAsia="zh-CN"/>
        </w:rPr>
        <w:t>-1</w:t>
      </w:r>
      <w:r w:rsidR="00CD3981" w:rsidRPr="00CE5CF8">
        <w:rPr>
          <w:rFonts w:eastAsia="宋体"/>
          <w:lang w:val="en-US" w:eastAsia="zh-CN"/>
        </w:rPr>
        <w:t xml:space="preserve"> in </w:t>
      </w:r>
      <w:r w:rsidR="004C32AF">
        <w:rPr>
          <w:rFonts w:eastAsia="宋体"/>
          <w:lang w:val="en-US" w:eastAsia="zh-CN"/>
        </w:rPr>
        <w:t>0.</w:t>
      </w:r>
      <w:r w:rsidR="00CD3981" w:rsidRPr="00CE5CF8">
        <w:rPr>
          <w:rFonts w:eastAsia="宋体"/>
          <w:lang w:val="en-US" w:eastAsia="zh-CN"/>
        </w:rPr>
        <w:t>1 M KOH.</w:t>
      </w:r>
      <w:bookmarkEnd w:id="35"/>
    </w:p>
    <w:p w:rsidR="000D55E1" w:rsidRDefault="000D55E1">
      <w:pPr>
        <w:rPr>
          <w:rFonts w:eastAsia="宋体"/>
          <w:lang w:val="en-US" w:eastAsia="zh-CN"/>
        </w:rPr>
      </w:pPr>
      <w:r>
        <w:rPr>
          <w:rFonts w:eastAsia="宋体"/>
          <w:lang w:val="en-US" w:eastAsia="zh-CN"/>
        </w:rPr>
        <w:br w:type="page"/>
      </w:r>
    </w:p>
    <w:p w:rsidR="00CD3981" w:rsidRPr="00B775FB" w:rsidRDefault="00CD3981" w:rsidP="00B775FB"/>
    <w:p w:rsidR="00CD3981" w:rsidRPr="00CE5CF8" w:rsidRDefault="00B85CC5" w:rsidP="006004F9">
      <w:pPr>
        <w:spacing w:line="480" w:lineRule="auto"/>
        <w:jc w:val="center"/>
        <w:rPr>
          <w:rFonts w:eastAsia="宋体"/>
          <w:lang w:val="en-US" w:eastAsia="zh-CN"/>
        </w:rPr>
      </w:pPr>
      <w:r>
        <w:rPr>
          <w:rFonts w:eastAsia="宋体"/>
          <w:noProof/>
          <w:lang w:val="en-US" w:eastAsia="zh-CN"/>
        </w:rPr>
        <w:drawing>
          <wp:inline distT="0" distB="0" distL="0" distR="0" wp14:anchorId="614A1886" wp14:editId="729BC011">
            <wp:extent cx="4117848" cy="3172968"/>
            <wp:effectExtent l="0" t="0" r="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RR-Tafel.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17848" cy="3172968"/>
                    </a:xfrm>
                    <a:prstGeom prst="rect">
                      <a:avLst/>
                    </a:prstGeom>
                  </pic:spPr>
                </pic:pic>
              </a:graphicData>
            </a:graphic>
          </wp:inline>
        </w:drawing>
      </w:r>
    </w:p>
    <w:p w:rsidR="000D55E1" w:rsidRDefault="00FA26BC" w:rsidP="006004F9">
      <w:pPr>
        <w:spacing w:line="480" w:lineRule="auto"/>
        <w:jc w:val="both"/>
        <w:outlineLvl w:val="1"/>
      </w:pPr>
      <w:bookmarkStart w:id="36" w:name="_Toc81424287"/>
      <w:r>
        <w:rPr>
          <w:rFonts w:eastAsia="宋体"/>
          <w:b/>
          <w:lang w:val="en-US" w:eastAsia="zh-CN"/>
        </w:rPr>
        <w:t>Supplementary Fig. S</w:t>
      </w:r>
      <w:r w:rsidR="00150081">
        <w:rPr>
          <w:rFonts w:eastAsia="宋体"/>
          <w:b/>
          <w:lang w:val="en-US" w:eastAsia="zh-CN"/>
        </w:rPr>
        <w:t>21</w:t>
      </w:r>
      <w:r w:rsidR="00CD3981" w:rsidRPr="00CE5CF8">
        <w:rPr>
          <w:rFonts w:eastAsia="宋体"/>
          <w:lang w:val="en-US" w:eastAsia="zh-CN"/>
        </w:rPr>
        <w:t xml:space="preserve">. </w:t>
      </w:r>
      <w:r w:rsidR="004C32AF" w:rsidRPr="0081286C">
        <w:t xml:space="preserve">Tafel slop of </w:t>
      </w:r>
      <w:r w:rsidR="004C32AF">
        <w:rPr>
          <w:rFonts w:eastAsia="宋体"/>
          <w:color w:val="000000"/>
          <w:lang w:eastAsia="zh-CN"/>
        </w:rPr>
        <w:t>Ru–Cl–N SAC</w:t>
      </w:r>
      <w:r w:rsidR="004C32AF" w:rsidRPr="0081286C">
        <w:t xml:space="preserve"> (red)</w:t>
      </w:r>
      <w:r w:rsidR="004C32AF">
        <w:t xml:space="preserve">, </w:t>
      </w:r>
      <w:r w:rsidR="004C32AF">
        <w:rPr>
          <w:rFonts w:eastAsia="宋体"/>
          <w:lang w:val="en-US" w:eastAsia="zh-CN"/>
        </w:rPr>
        <w:t>RuN</w:t>
      </w:r>
      <w:r w:rsidR="004C32AF" w:rsidRPr="007B639A">
        <w:rPr>
          <w:rFonts w:eastAsia="宋体"/>
          <w:vertAlign w:val="subscript"/>
          <w:lang w:val="en-US" w:eastAsia="zh-CN"/>
        </w:rPr>
        <w:t>4</w:t>
      </w:r>
      <w:r w:rsidR="004C32AF">
        <w:rPr>
          <w:rFonts w:eastAsia="宋体"/>
          <w:lang w:val="en-US" w:eastAsia="zh-CN"/>
        </w:rPr>
        <w:t xml:space="preserve"> SAC (light blue), NC (dark blue)</w:t>
      </w:r>
      <w:r w:rsidR="004C32AF" w:rsidRPr="0081286C">
        <w:t xml:space="preserve"> and </w:t>
      </w:r>
      <w:r w:rsidR="004C32AF">
        <w:t>Pt/C</w:t>
      </w:r>
      <w:r w:rsidR="004C32AF" w:rsidRPr="0081286C">
        <w:t xml:space="preserve"> (</w:t>
      </w:r>
      <w:r w:rsidR="004C32AF">
        <w:t>purple</w:t>
      </w:r>
      <w:r w:rsidR="004C32AF" w:rsidRPr="0081286C">
        <w:t>).</w:t>
      </w:r>
      <w:bookmarkEnd w:id="36"/>
    </w:p>
    <w:p w:rsidR="000D55E1" w:rsidRDefault="000D55E1">
      <w:r>
        <w:br w:type="page"/>
      </w:r>
    </w:p>
    <w:p w:rsidR="00CD3981" w:rsidRPr="00B775FB" w:rsidRDefault="00CD3981" w:rsidP="00B775FB"/>
    <w:p w:rsidR="00CD3981" w:rsidRPr="00CE5CF8" w:rsidRDefault="00B85CC5" w:rsidP="006004F9">
      <w:pPr>
        <w:spacing w:line="480" w:lineRule="auto"/>
        <w:jc w:val="center"/>
        <w:rPr>
          <w:rFonts w:eastAsia="宋体"/>
          <w:lang w:val="en-US" w:eastAsia="zh-CN"/>
        </w:rPr>
      </w:pPr>
      <w:r>
        <w:rPr>
          <w:rFonts w:eastAsia="宋体"/>
          <w:noProof/>
          <w:lang w:val="en-US" w:eastAsia="zh-CN"/>
        </w:rPr>
        <w:drawing>
          <wp:inline distT="0" distB="0" distL="0" distR="0">
            <wp:extent cx="4331208" cy="31089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RR-H2O2.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31208" cy="3108960"/>
                    </a:xfrm>
                    <a:prstGeom prst="rect">
                      <a:avLst/>
                    </a:prstGeom>
                  </pic:spPr>
                </pic:pic>
              </a:graphicData>
            </a:graphic>
          </wp:inline>
        </w:drawing>
      </w:r>
    </w:p>
    <w:p w:rsidR="00CD3981" w:rsidRDefault="00FA26BC" w:rsidP="006004F9">
      <w:pPr>
        <w:spacing w:line="480" w:lineRule="auto"/>
        <w:jc w:val="both"/>
        <w:outlineLvl w:val="1"/>
        <w:rPr>
          <w:noProof/>
        </w:rPr>
      </w:pPr>
      <w:bookmarkStart w:id="37" w:name="_Toc81424288"/>
      <w:r>
        <w:rPr>
          <w:rFonts w:eastAsia="宋体" w:hint="eastAsia"/>
          <w:b/>
          <w:lang w:val="en-US" w:eastAsia="zh-CN"/>
        </w:rPr>
        <w:t>Supplementary Fig. S</w:t>
      </w:r>
      <w:r w:rsidR="00150081">
        <w:rPr>
          <w:rFonts w:eastAsia="宋体"/>
          <w:b/>
          <w:lang w:val="en-US" w:eastAsia="zh-CN"/>
        </w:rPr>
        <w:t>22</w:t>
      </w:r>
      <w:r w:rsidR="00CD3981" w:rsidRPr="00CE5CF8">
        <w:rPr>
          <w:rFonts w:eastAsia="宋体"/>
          <w:lang w:val="en-US" w:eastAsia="zh-CN"/>
        </w:rPr>
        <w:t xml:space="preserve">. </w:t>
      </w:r>
      <w:r w:rsidR="004C32AF">
        <w:rPr>
          <w:rFonts w:eastAsia="宋体"/>
          <w:lang w:val="en-US" w:eastAsia="zh-CN"/>
        </w:rPr>
        <w:t>Electron transfer number (n) and H</w:t>
      </w:r>
      <w:r w:rsidR="004C32AF" w:rsidRPr="00AE60D5">
        <w:rPr>
          <w:rFonts w:eastAsia="宋体"/>
          <w:vertAlign w:val="subscript"/>
          <w:lang w:val="en-US" w:eastAsia="zh-CN"/>
        </w:rPr>
        <w:t>2</w:t>
      </w:r>
      <w:r w:rsidR="004C32AF">
        <w:rPr>
          <w:rFonts w:eastAsia="宋体"/>
          <w:lang w:val="en-US" w:eastAsia="zh-CN"/>
        </w:rPr>
        <w:t>O</w:t>
      </w:r>
      <w:r w:rsidR="004C32AF" w:rsidRPr="00AE60D5">
        <w:rPr>
          <w:rFonts w:eastAsia="宋体"/>
          <w:vertAlign w:val="subscript"/>
          <w:lang w:val="en-US" w:eastAsia="zh-CN"/>
        </w:rPr>
        <w:t>2</w:t>
      </w:r>
      <w:r w:rsidR="004C32AF">
        <w:rPr>
          <w:rFonts w:eastAsia="宋体"/>
          <w:lang w:val="en-US" w:eastAsia="zh-CN"/>
        </w:rPr>
        <w:t xml:space="preserve"> yield of </w:t>
      </w:r>
      <w:r w:rsidR="004C32AF">
        <w:rPr>
          <w:rFonts w:eastAsia="宋体"/>
          <w:color w:val="000000"/>
          <w:lang w:eastAsia="zh-CN"/>
        </w:rPr>
        <w:t xml:space="preserve">Ru–Cl–N SAC </w:t>
      </w:r>
      <w:r w:rsidR="00AE60D5">
        <w:rPr>
          <w:rFonts w:eastAsia="宋体"/>
          <w:color w:val="000000"/>
          <w:lang w:eastAsia="zh-CN"/>
        </w:rPr>
        <w:t>derived from the RRDE measurement</w:t>
      </w:r>
      <w:r w:rsidR="00CD3981" w:rsidRPr="00CE5CF8">
        <w:rPr>
          <w:rFonts w:eastAsia="宋体"/>
          <w:lang w:val="en-US" w:eastAsia="zh-CN"/>
        </w:rPr>
        <w:t>.</w:t>
      </w:r>
      <w:bookmarkEnd w:id="37"/>
    </w:p>
    <w:p w:rsidR="000D55E1" w:rsidRDefault="000D55E1">
      <w:r>
        <w:br w:type="page"/>
      </w:r>
    </w:p>
    <w:p w:rsidR="0042416D" w:rsidRPr="000D55E1" w:rsidRDefault="0042416D" w:rsidP="000D55E1"/>
    <w:p w:rsidR="00CD3981" w:rsidRPr="00CE5CF8" w:rsidRDefault="00B85CC5" w:rsidP="006004F9">
      <w:pPr>
        <w:spacing w:line="480" w:lineRule="auto"/>
        <w:jc w:val="center"/>
        <w:rPr>
          <w:rFonts w:eastAsia="宋体"/>
          <w:lang w:val="en-US" w:eastAsia="zh-CN"/>
        </w:rPr>
      </w:pPr>
      <w:r>
        <w:rPr>
          <w:rFonts w:eastAsia="宋体"/>
          <w:noProof/>
          <w:lang w:val="en-US" w:eastAsia="zh-CN"/>
        </w:rPr>
        <w:drawing>
          <wp:inline distT="0" distB="0" distL="0" distR="0">
            <wp:extent cx="4635801" cy="3584672"/>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 NP RuClN HER-OER-ORR.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43486" cy="3590615"/>
                    </a:xfrm>
                    <a:prstGeom prst="rect">
                      <a:avLst/>
                    </a:prstGeom>
                  </pic:spPr>
                </pic:pic>
              </a:graphicData>
            </a:graphic>
          </wp:inline>
        </w:drawing>
      </w:r>
    </w:p>
    <w:p w:rsidR="00CD3981" w:rsidRPr="00CE5CF8" w:rsidRDefault="00FA26BC" w:rsidP="006004F9">
      <w:pPr>
        <w:spacing w:line="480" w:lineRule="auto"/>
        <w:jc w:val="both"/>
        <w:outlineLvl w:val="1"/>
        <w:rPr>
          <w:rFonts w:eastAsia="宋体"/>
          <w:lang w:val="en-US" w:eastAsia="zh-CN"/>
        </w:rPr>
      </w:pPr>
      <w:bookmarkStart w:id="38" w:name="_Toc81424289"/>
      <w:r>
        <w:rPr>
          <w:rFonts w:eastAsia="宋体" w:hint="eastAsia"/>
          <w:b/>
          <w:lang w:val="en-US" w:eastAsia="zh-CN"/>
        </w:rPr>
        <w:t>Supplementary Fig. S</w:t>
      </w:r>
      <w:r w:rsidR="00AE60D5">
        <w:rPr>
          <w:rFonts w:eastAsia="宋体"/>
          <w:b/>
          <w:lang w:val="en-US" w:eastAsia="zh-CN"/>
        </w:rPr>
        <w:t>2</w:t>
      </w:r>
      <w:r w:rsidR="00150081">
        <w:rPr>
          <w:rFonts w:eastAsia="宋体"/>
          <w:b/>
          <w:lang w:val="en-US" w:eastAsia="zh-CN"/>
        </w:rPr>
        <w:t>3</w:t>
      </w:r>
      <w:r w:rsidR="00CD3981" w:rsidRPr="00CE5CF8">
        <w:rPr>
          <w:rFonts w:eastAsia="宋体"/>
          <w:lang w:val="en-US" w:eastAsia="zh-CN"/>
        </w:rPr>
        <w:t xml:space="preserve">. </w:t>
      </w:r>
      <w:r w:rsidR="00AE60D5">
        <w:rPr>
          <w:rFonts w:eastAsia="宋体"/>
          <w:lang w:val="en-US" w:eastAsia="zh-CN"/>
        </w:rPr>
        <w:t xml:space="preserve">Polarization curves of </w:t>
      </w:r>
      <w:r w:rsidR="00AE60D5">
        <w:rPr>
          <w:rFonts w:eastAsia="宋体"/>
          <w:color w:val="000000"/>
          <w:lang w:eastAsia="zh-CN"/>
        </w:rPr>
        <w:t>Ru–Cl–N SAC</w:t>
      </w:r>
      <w:r w:rsidR="00AE60D5">
        <w:rPr>
          <w:rFonts w:eastAsia="宋体"/>
          <w:lang w:val="en-US" w:eastAsia="zh-CN"/>
        </w:rPr>
        <w:t xml:space="preserve"> (red) and Co NP/</w:t>
      </w:r>
      <w:r w:rsidR="00AE60D5">
        <w:rPr>
          <w:rFonts w:eastAsia="宋体"/>
          <w:color w:val="000000"/>
          <w:lang w:eastAsia="zh-CN"/>
        </w:rPr>
        <w:t>Ru–Cl–N SAC (black) in the process of</w:t>
      </w:r>
      <w:r w:rsidR="00AE60D5">
        <w:rPr>
          <w:rFonts w:eastAsia="宋体"/>
          <w:lang w:val="en-US" w:eastAsia="zh-CN"/>
        </w:rPr>
        <w:t xml:space="preserve"> (a) HER, (b) OER and (c) ORR.</w:t>
      </w:r>
      <w:bookmarkEnd w:id="38"/>
    </w:p>
    <w:p w:rsidR="000D55E1" w:rsidRDefault="000D55E1">
      <w:pPr>
        <w:rPr>
          <w:noProof/>
          <w:lang w:val="en-US"/>
        </w:rPr>
      </w:pPr>
      <w:r>
        <w:rPr>
          <w:noProof/>
          <w:lang w:val="en-US"/>
        </w:rPr>
        <w:br w:type="page"/>
      </w:r>
    </w:p>
    <w:p w:rsidR="003B02BA" w:rsidRDefault="003B02BA" w:rsidP="003B02BA">
      <w:pPr>
        <w:jc w:val="center"/>
        <w:rPr>
          <w:noProof/>
          <w:lang w:val="en-US"/>
        </w:rPr>
      </w:pPr>
    </w:p>
    <w:p w:rsidR="003B02BA" w:rsidRPr="00CE5CF8" w:rsidRDefault="003B02BA" w:rsidP="006004F9">
      <w:pPr>
        <w:spacing w:line="480" w:lineRule="auto"/>
        <w:jc w:val="center"/>
        <w:rPr>
          <w:rFonts w:eastAsia="宋体"/>
          <w:lang w:val="en-US" w:eastAsia="zh-CN"/>
        </w:rPr>
      </w:pPr>
      <w:r>
        <w:rPr>
          <w:rFonts w:hint="eastAsia"/>
          <w:noProof/>
          <w:lang w:val="en-US"/>
        </w:rPr>
        <w:drawing>
          <wp:inline distT="0" distB="0" distL="0" distR="0" wp14:anchorId="3C4329F2" wp14:editId="77AD0333">
            <wp:extent cx="2324100" cy="35350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rotWithShape="1">
                    <a:blip r:embed="rId33">
                      <a:extLst>
                        <a:ext uri="{28A0092B-C50C-407E-A947-70E740481C1C}">
                          <a14:useLocalDpi xmlns:a14="http://schemas.microsoft.com/office/drawing/2010/main" val="0"/>
                        </a:ext>
                      </a:extLst>
                    </a:blip>
                    <a:srcRect r="50331"/>
                    <a:stretch/>
                  </pic:blipFill>
                  <pic:spPr bwMode="auto">
                    <a:xfrm>
                      <a:off x="0" y="0"/>
                      <a:ext cx="2324491" cy="3535640"/>
                    </a:xfrm>
                    <a:prstGeom prst="rect">
                      <a:avLst/>
                    </a:prstGeom>
                    <a:ln>
                      <a:noFill/>
                    </a:ln>
                    <a:extLst>
                      <a:ext uri="{53640926-AAD7-44D8-BBD7-CCE9431645EC}">
                        <a14:shadowObscured xmlns:a14="http://schemas.microsoft.com/office/drawing/2010/main"/>
                      </a:ext>
                    </a:extLst>
                  </pic:spPr>
                </pic:pic>
              </a:graphicData>
            </a:graphic>
          </wp:inline>
        </w:drawing>
      </w:r>
    </w:p>
    <w:p w:rsidR="000D55E1" w:rsidRDefault="00FA26BC" w:rsidP="006004F9">
      <w:pPr>
        <w:spacing w:line="480" w:lineRule="auto"/>
        <w:jc w:val="center"/>
        <w:outlineLvl w:val="1"/>
        <w:rPr>
          <w:rFonts w:eastAsia="宋体"/>
          <w:lang w:val="en-US" w:eastAsia="zh-CN"/>
        </w:rPr>
      </w:pPr>
      <w:bookmarkStart w:id="39" w:name="_Toc81424290"/>
      <w:r>
        <w:rPr>
          <w:rFonts w:eastAsia="宋体" w:hint="eastAsia"/>
          <w:b/>
          <w:lang w:val="en-US" w:eastAsia="zh-CN"/>
        </w:rPr>
        <w:t>Supplementary Fig. S</w:t>
      </w:r>
      <w:r w:rsidR="003B02BA">
        <w:rPr>
          <w:rFonts w:eastAsia="宋体"/>
          <w:b/>
          <w:lang w:val="en-US" w:eastAsia="zh-CN"/>
        </w:rPr>
        <w:t>2</w:t>
      </w:r>
      <w:r w:rsidR="00150081">
        <w:rPr>
          <w:rFonts w:eastAsia="宋体"/>
          <w:b/>
          <w:lang w:val="en-US" w:eastAsia="zh-CN"/>
        </w:rPr>
        <w:t>4</w:t>
      </w:r>
      <w:r w:rsidR="003B02BA" w:rsidRPr="00CE5CF8">
        <w:rPr>
          <w:rFonts w:eastAsia="宋体"/>
          <w:lang w:val="en-US" w:eastAsia="zh-CN"/>
        </w:rPr>
        <w:t xml:space="preserve">. </w:t>
      </w:r>
      <w:r w:rsidR="003B02BA" w:rsidRPr="005E5C96">
        <w:t xml:space="preserve">The structures of </w:t>
      </w:r>
      <w:r w:rsidR="003B02BA">
        <w:rPr>
          <w:rFonts w:hint="eastAsia"/>
        </w:rPr>
        <w:t>Co (002)</w:t>
      </w:r>
      <w:r w:rsidR="003B02BA" w:rsidRPr="004F029D">
        <w:t xml:space="preserve"> 2</w:t>
      </w:r>
      <w:r w:rsidR="003B02BA" w:rsidRPr="004F029D">
        <w:rPr>
          <w:rFonts w:eastAsiaTheme="minorEastAsia"/>
          <w:lang w:eastAsia="zh-CN"/>
        </w:rPr>
        <w:t>×</w:t>
      </w:r>
      <w:r w:rsidR="003B02BA" w:rsidRPr="004F029D">
        <w:t xml:space="preserve">2 </w:t>
      </w:r>
      <w:r w:rsidR="003B02BA" w:rsidRPr="004F029D">
        <w:rPr>
          <w:rFonts w:eastAsiaTheme="minorEastAsia"/>
          <w:lang w:eastAsia="zh-CN"/>
        </w:rPr>
        <w:t>supercell</w:t>
      </w:r>
      <w:r w:rsidR="003B02BA" w:rsidRPr="004F029D">
        <w:rPr>
          <w:rFonts w:eastAsia="宋体"/>
          <w:lang w:val="en-US" w:eastAsia="zh-CN"/>
        </w:rPr>
        <w:t>.</w:t>
      </w:r>
      <w:bookmarkEnd w:id="39"/>
    </w:p>
    <w:p w:rsidR="000D55E1" w:rsidRDefault="000D55E1">
      <w:pPr>
        <w:rPr>
          <w:rFonts w:eastAsia="宋体"/>
          <w:lang w:val="en-US" w:eastAsia="zh-CN"/>
        </w:rPr>
      </w:pPr>
      <w:r>
        <w:rPr>
          <w:rFonts w:eastAsia="宋体"/>
          <w:lang w:val="en-US" w:eastAsia="zh-CN"/>
        </w:rPr>
        <w:br w:type="page"/>
      </w:r>
    </w:p>
    <w:p w:rsidR="003B02BA" w:rsidRPr="00B775FB" w:rsidRDefault="003B02BA" w:rsidP="00B775FB"/>
    <w:p w:rsidR="003B02BA" w:rsidRPr="00CE5CF8" w:rsidRDefault="003B02BA" w:rsidP="006004F9">
      <w:pPr>
        <w:spacing w:line="480" w:lineRule="auto"/>
        <w:jc w:val="center"/>
        <w:rPr>
          <w:rFonts w:eastAsia="宋体"/>
          <w:lang w:val="en-US" w:eastAsia="zh-CN"/>
        </w:rPr>
      </w:pPr>
      <w:r>
        <w:rPr>
          <w:rFonts w:hint="eastAsia"/>
          <w:noProof/>
          <w:lang w:val="en-US"/>
        </w:rPr>
        <w:drawing>
          <wp:inline distT="0" distB="0" distL="0" distR="0" wp14:anchorId="4360B702" wp14:editId="7059AEC0">
            <wp:extent cx="3600000" cy="3442235"/>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00000" cy="3442235"/>
                    </a:xfrm>
                    <a:prstGeom prst="rect">
                      <a:avLst/>
                    </a:prstGeom>
                  </pic:spPr>
                </pic:pic>
              </a:graphicData>
            </a:graphic>
          </wp:inline>
        </w:drawing>
      </w:r>
    </w:p>
    <w:p w:rsidR="003B02BA" w:rsidRPr="007035C1" w:rsidRDefault="00FA26BC" w:rsidP="006004F9">
      <w:pPr>
        <w:spacing w:line="480" w:lineRule="auto"/>
        <w:jc w:val="center"/>
        <w:outlineLvl w:val="1"/>
        <w:rPr>
          <w:rFonts w:eastAsia="宋体"/>
          <w:lang w:val="en-US" w:eastAsia="zh-CN"/>
        </w:rPr>
      </w:pPr>
      <w:bookmarkStart w:id="40" w:name="_Toc81424291"/>
      <w:r>
        <w:rPr>
          <w:rFonts w:eastAsia="宋体" w:hint="eastAsia"/>
          <w:b/>
          <w:lang w:val="en-US" w:eastAsia="zh-CN"/>
        </w:rPr>
        <w:t>Supplementary Fig. S</w:t>
      </w:r>
      <w:r w:rsidR="003B02BA">
        <w:rPr>
          <w:rFonts w:eastAsia="宋体"/>
          <w:b/>
          <w:lang w:val="en-US" w:eastAsia="zh-CN"/>
        </w:rPr>
        <w:t>2</w:t>
      </w:r>
      <w:r w:rsidR="00150081">
        <w:rPr>
          <w:rFonts w:eastAsia="宋体"/>
          <w:b/>
          <w:lang w:val="en-US" w:eastAsia="zh-CN"/>
        </w:rPr>
        <w:t>5</w:t>
      </w:r>
      <w:r w:rsidR="003B02BA" w:rsidRPr="00CE5CF8">
        <w:rPr>
          <w:rFonts w:eastAsia="宋体"/>
          <w:lang w:val="en-US" w:eastAsia="zh-CN"/>
        </w:rPr>
        <w:t xml:space="preserve">. </w:t>
      </w:r>
      <w:r w:rsidR="003B02BA" w:rsidRPr="00F96904">
        <w:rPr>
          <w:lang w:val="en"/>
        </w:rPr>
        <w:t>The dissociation process of O</w:t>
      </w:r>
      <w:r w:rsidR="003B02BA" w:rsidRPr="00F96904">
        <w:rPr>
          <w:vertAlign w:val="subscript"/>
          <w:lang w:val="en"/>
        </w:rPr>
        <w:t>2</w:t>
      </w:r>
      <w:r w:rsidR="003B02BA" w:rsidRPr="00F96904">
        <w:rPr>
          <w:lang w:val="en"/>
        </w:rPr>
        <w:t xml:space="preserve"> molecule on </w:t>
      </w:r>
      <w:r w:rsidR="003B02BA" w:rsidRPr="00553D4D">
        <w:t>Co</w:t>
      </w:r>
      <w:r w:rsidR="003B02BA">
        <w:rPr>
          <w:rFonts w:hint="eastAsia"/>
        </w:rPr>
        <w:t xml:space="preserve"> (002)</w:t>
      </w:r>
      <w:r w:rsidR="003B02BA" w:rsidRPr="00CE5CF8">
        <w:rPr>
          <w:rFonts w:eastAsia="宋体"/>
          <w:lang w:val="en-US" w:eastAsia="zh-CN"/>
        </w:rPr>
        <w:t>.</w:t>
      </w:r>
      <w:bookmarkEnd w:id="40"/>
    </w:p>
    <w:p w:rsidR="006D1809" w:rsidRDefault="006D1809">
      <w:pPr>
        <w:rPr>
          <w:noProof/>
          <w:lang w:val="en-US"/>
        </w:rPr>
      </w:pPr>
    </w:p>
    <w:p w:rsidR="006D1809" w:rsidRDefault="006D1809" w:rsidP="0044465B">
      <w:pPr>
        <w:spacing w:line="480" w:lineRule="auto"/>
        <w:ind w:firstLineChars="100" w:firstLine="240"/>
        <w:jc w:val="both"/>
        <w:rPr>
          <w:lang w:val="en"/>
        </w:rPr>
      </w:pPr>
      <w:r w:rsidRPr="00553D4D">
        <w:t>To further verify our experimental results, we p</w:t>
      </w:r>
      <w:r>
        <w:t>er</w:t>
      </w:r>
      <w:r w:rsidRPr="00553D4D">
        <w:t xml:space="preserve">formed DFT calculations to compare catalytic activities on </w:t>
      </w:r>
      <w:bookmarkStart w:id="41" w:name="OLE_LINK15"/>
      <w:bookmarkStart w:id="42" w:name="OLE_LINK16"/>
      <w:r w:rsidRPr="00553D4D">
        <w:t>Co</w:t>
      </w:r>
      <w:r>
        <w:rPr>
          <w:rFonts w:hint="eastAsia"/>
        </w:rPr>
        <w:t xml:space="preserve"> (002)</w:t>
      </w:r>
      <w:r w:rsidRPr="00553D4D">
        <w:t xml:space="preserve"> </w:t>
      </w:r>
      <w:bookmarkEnd w:id="41"/>
      <w:bookmarkEnd w:id="42"/>
      <w:r>
        <w:t>for comparison</w:t>
      </w:r>
      <w:r w:rsidRPr="00F27279">
        <w:rPr>
          <w:rFonts w:hint="eastAsia"/>
        </w:rPr>
        <w:t xml:space="preserve"> </w:t>
      </w:r>
      <w:bookmarkStart w:id="43" w:name="OLE_LINK78"/>
      <w:bookmarkStart w:id="44" w:name="OLE_LINK79"/>
      <w:r>
        <w:t xml:space="preserve">relative to </w:t>
      </w:r>
      <w:r>
        <w:rPr>
          <w:rFonts w:hint="eastAsia"/>
        </w:rPr>
        <w:t>RuCl</w:t>
      </w:r>
      <w:r w:rsidRPr="00AB6A97">
        <w:rPr>
          <w:rFonts w:hint="eastAsia"/>
          <w:vertAlign w:val="subscript"/>
        </w:rPr>
        <w:t>2</w:t>
      </w:r>
      <w:r>
        <w:rPr>
          <w:rFonts w:hint="eastAsia"/>
        </w:rPr>
        <w:t>N</w:t>
      </w:r>
      <w:r w:rsidRPr="00AB6A97">
        <w:rPr>
          <w:rFonts w:hint="eastAsia"/>
          <w:vertAlign w:val="subscript"/>
        </w:rPr>
        <w:t>2</w:t>
      </w:r>
      <w:r>
        <w:rPr>
          <w:rFonts w:hint="eastAsia"/>
        </w:rPr>
        <w:t>/C</w:t>
      </w:r>
      <w:bookmarkEnd w:id="43"/>
      <w:bookmarkEnd w:id="44"/>
      <w:r w:rsidRPr="00553D4D">
        <w:t xml:space="preserve">. </w:t>
      </w:r>
      <w:r w:rsidRPr="00052D27">
        <w:t xml:space="preserve">First, </w:t>
      </w:r>
      <w:r>
        <w:rPr>
          <w:rFonts w:hint="eastAsia"/>
        </w:rPr>
        <w:t>t</w:t>
      </w:r>
      <w:r w:rsidRPr="00052D27">
        <w:t>he optimal adsorption site of the oxidation intermediate was tested on the Co (002).</w:t>
      </w:r>
      <w:r w:rsidRPr="005837DB">
        <w:t xml:space="preserve"> We found that the O</w:t>
      </w:r>
      <w:r>
        <w:rPr>
          <w:rFonts w:hint="eastAsia"/>
        </w:rPr>
        <w:t>=</w:t>
      </w:r>
      <w:r w:rsidRPr="005837DB">
        <w:t xml:space="preserve">O bond in the </w:t>
      </w:r>
      <w:bookmarkStart w:id="45" w:name="OLE_LINK19"/>
      <w:bookmarkStart w:id="46" w:name="OLE_LINK20"/>
      <w:bookmarkStart w:id="47" w:name="OLE_LINK17"/>
      <w:bookmarkStart w:id="48" w:name="OLE_LINK18"/>
      <w:r w:rsidRPr="00553D4D">
        <w:t>Co</w:t>
      </w:r>
      <w:r>
        <w:rPr>
          <w:rFonts w:hint="eastAsia"/>
        </w:rPr>
        <w:t xml:space="preserve"> (002)</w:t>
      </w:r>
      <w:bookmarkEnd w:id="45"/>
      <w:bookmarkEnd w:id="46"/>
      <w:r w:rsidRPr="00553D4D">
        <w:t xml:space="preserve"> </w:t>
      </w:r>
      <w:bookmarkEnd w:id="47"/>
      <w:bookmarkEnd w:id="48"/>
      <w:r w:rsidRPr="005837DB">
        <w:t>system is prone to break to form two O atoms.</w:t>
      </w:r>
      <w:r w:rsidRPr="00D80849">
        <w:t xml:space="preserve"> As shown in </w:t>
      </w:r>
      <w:r w:rsidRPr="0044465B">
        <w:rPr>
          <w:b/>
        </w:rPr>
        <w:t>Supplementary Fig. S25</w:t>
      </w:r>
      <w:r w:rsidRPr="00D80849">
        <w:t>, when a gaseous O</w:t>
      </w:r>
      <w:r w:rsidRPr="00D80849">
        <w:rPr>
          <w:vertAlign w:val="subscript"/>
        </w:rPr>
        <w:t>2</w:t>
      </w:r>
      <w:r w:rsidRPr="00D80849">
        <w:t xml:space="preserve"> molecule approaches </w:t>
      </w:r>
      <w:r w:rsidRPr="00553D4D">
        <w:t>Co</w:t>
      </w:r>
      <w:r>
        <w:rPr>
          <w:rFonts w:hint="eastAsia"/>
        </w:rPr>
        <w:t xml:space="preserve"> (002)</w:t>
      </w:r>
      <w:r w:rsidRPr="00D80849">
        <w:t>, only the activation barrier of 0.98 eV needs to be overcome to cause the O</w:t>
      </w:r>
      <w:r>
        <w:rPr>
          <w:rFonts w:hint="eastAsia"/>
        </w:rPr>
        <w:t>=</w:t>
      </w:r>
      <w:r w:rsidRPr="00D80849">
        <w:t>O bond to break and form two O atoms.</w:t>
      </w:r>
      <w:r w:rsidRPr="00D66EC7">
        <w:t xml:space="preserve"> Because of this, it becomes very difficult to generate O</w:t>
      </w:r>
      <w:r w:rsidRPr="00D66EC7">
        <w:rPr>
          <w:vertAlign w:val="subscript"/>
        </w:rPr>
        <w:t>2</w:t>
      </w:r>
      <w:r w:rsidRPr="00D66EC7">
        <w:t xml:space="preserve"> molecules on the </w:t>
      </w:r>
      <w:r w:rsidRPr="00553D4D">
        <w:t>Co</w:t>
      </w:r>
      <w:r>
        <w:rPr>
          <w:rFonts w:hint="eastAsia"/>
        </w:rPr>
        <w:t xml:space="preserve"> (002)</w:t>
      </w:r>
      <w:r w:rsidRPr="00D66EC7">
        <w:t xml:space="preserve"> system.</w:t>
      </w:r>
      <w:r w:rsidRPr="00C51A87">
        <w:rPr>
          <w:lang w:val="en"/>
        </w:rPr>
        <w:t xml:space="preserve"> </w:t>
      </w:r>
      <w:r w:rsidRPr="000853D5">
        <w:rPr>
          <w:lang w:val="en"/>
        </w:rPr>
        <w:t>The adsorption free energies of oxygen</w:t>
      </w:r>
      <w:r>
        <w:rPr>
          <w:lang w:val="en"/>
        </w:rPr>
        <w:t>-</w:t>
      </w:r>
      <w:r w:rsidRPr="000853D5">
        <w:rPr>
          <w:lang w:val="en"/>
        </w:rPr>
        <w:t>containing species uncover the origin of catalytic activities.</w:t>
      </w:r>
    </w:p>
    <w:p w:rsidR="006D1809" w:rsidRPr="006D1809" w:rsidRDefault="006D1809">
      <w:pPr>
        <w:rPr>
          <w:noProof/>
          <w:lang w:val="en"/>
        </w:rPr>
      </w:pPr>
    </w:p>
    <w:p w:rsidR="006D1809" w:rsidRDefault="006D1809">
      <w:pPr>
        <w:rPr>
          <w:noProof/>
          <w:lang w:val="en-US"/>
        </w:rPr>
      </w:pPr>
    </w:p>
    <w:p w:rsidR="006D1809" w:rsidRDefault="006D1809">
      <w:pPr>
        <w:rPr>
          <w:noProof/>
          <w:lang w:val="en-US"/>
        </w:rPr>
      </w:pPr>
    </w:p>
    <w:p w:rsidR="000D55E1" w:rsidRDefault="000D55E1">
      <w:pPr>
        <w:rPr>
          <w:noProof/>
          <w:lang w:val="en-US"/>
        </w:rPr>
      </w:pPr>
      <w:r>
        <w:rPr>
          <w:noProof/>
          <w:lang w:val="en-US"/>
        </w:rPr>
        <w:br w:type="page"/>
      </w:r>
    </w:p>
    <w:p w:rsidR="003B02BA" w:rsidRDefault="003B02BA" w:rsidP="003B02BA">
      <w:pPr>
        <w:jc w:val="center"/>
        <w:rPr>
          <w:noProof/>
          <w:lang w:val="en-US"/>
        </w:rPr>
      </w:pPr>
    </w:p>
    <w:p w:rsidR="003B02BA" w:rsidRDefault="003B02BA" w:rsidP="006004F9">
      <w:pPr>
        <w:spacing w:line="480" w:lineRule="auto"/>
        <w:jc w:val="center"/>
        <w:rPr>
          <w:rFonts w:eastAsia="宋体"/>
          <w:lang w:eastAsia="zh-CN"/>
        </w:rPr>
      </w:pPr>
      <w:r>
        <w:rPr>
          <w:rFonts w:hint="eastAsia"/>
          <w:noProof/>
          <w:lang w:val="en-US"/>
        </w:rPr>
        <w:drawing>
          <wp:inline distT="0" distB="0" distL="0" distR="0" wp14:anchorId="3B91F296" wp14:editId="691441A0">
            <wp:extent cx="3692519" cy="2677886"/>
            <wp:effectExtent l="0" t="0" r="381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rotWithShape="1">
                    <a:blip r:embed="rId35" cstate="print">
                      <a:extLst>
                        <a:ext uri="{28A0092B-C50C-407E-A947-70E740481C1C}">
                          <a14:useLocalDpi xmlns:a14="http://schemas.microsoft.com/office/drawing/2010/main" val="0"/>
                        </a:ext>
                      </a:extLst>
                    </a:blip>
                    <a:srcRect r="49729"/>
                    <a:stretch/>
                  </pic:blipFill>
                  <pic:spPr bwMode="auto">
                    <a:xfrm>
                      <a:off x="0" y="0"/>
                      <a:ext cx="3702655" cy="2685237"/>
                    </a:xfrm>
                    <a:prstGeom prst="rect">
                      <a:avLst/>
                    </a:prstGeom>
                    <a:ln>
                      <a:noFill/>
                    </a:ln>
                    <a:extLst>
                      <a:ext uri="{53640926-AAD7-44D8-BBD7-CCE9431645EC}">
                        <a14:shadowObscured xmlns:a14="http://schemas.microsoft.com/office/drawing/2010/main"/>
                      </a:ext>
                    </a:extLst>
                  </pic:spPr>
                </pic:pic>
              </a:graphicData>
            </a:graphic>
          </wp:inline>
        </w:drawing>
      </w:r>
    </w:p>
    <w:p w:rsidR="003B02BA" w:rsidRPr="00021502" w:rsidRDefault="00FA26BC" w:rsidP="006004F9">
      <w:pPr>
        <w:spacing w:line="480" w:lineRule="auto"/>
        <w:jc w:val="center"/>
        <w:outlineLvl w:val="1"/>
        <w:rPr>
          <w:lang w:val="en"/>
        </w:rPr>
      </w:pPr>
      <w:bookmarkStart w:id="49" w:name="_Toc81424292"/>
      <w:r>
        <w:rPr>
          <w:rFonts w:eastAsia="宋体" w:hint="eastAsia"/>
          <w:b/>
          <w:lang w:val="en-US" w:eastAsia="zh-CN"/>
        </w:rPr>
        <w:t>Supplementary Fig. S</w:t>
      </w:r>
      <w:r w:rsidR="003B02BA">
        <w:rPr>
          <w:rFonts w:eastAsia="宋体"/>
          <w:b/>
          <w:lang w:val="en-US" w:eastAsia="zh-CN"/>
        </w:rPr>
        <w:t>2</w:t>
      </w:r>
      <w:r w:rsidR="00150081">
        <w:rPr>
          <w:rFonts w:eastAsia="宋体"/>
          <w:b/>
          <w:lang w:val="en-US" w:eastAsia="zh-CN"/>
        </w:rPr>
        <w:t>6</w:t>
      </w:r>
      <w:r w:rsidR="003B02BA" w:rsidRPr="00CE5CF8">
        <w:rPr>
          <w:rFonts w:eastAsia="宋体"/>
          <w:lang w:val="en-US" w:eastAsia="zh-CN"/>
        </w:rPr>
        <w:t xml:space="preserve">. </w:t>
      </w:r>
      <w:r w:rsidR="003B02BA" w:rsidRPr="00021502">
        <w:rPr>
          <w:lang w:val="en"/>
        </w:rPr>
        <w:t xml:space="preserve">The free energy diagrams of OER and </w:t>
      </w:r>
      <w:r w:rsidR="003B02BA">
        <w:rPr>
          <w:rFonts w:hint="eastAsia"/>
          <w:lang w:val="en"/>
        </w:rPr>
        <w:t xml:space="preserve">ORR </w:t>
      </w:r>
      <w:r w:rsidR="003B02BA" w:rsidRPr="00021502">
        <w:rPr>
          <w:lang w:val="en"/>
        </w:rPr>
        <w:t xml:space="preserve">on </w:t>
      </w:r>
      <w:r w:rsidR="003B02BA" w:rsidRPr="00553D4D">
        <w:t>Co</w:t>
      </w:r>
      <w:r w:rsidR="003B02BA">
        <w:rPr>
          <w:rFonts w:hint="eastAsia"/>
        </w:rPr>
        <w:t xml:space="preserve"> (002)</w:t>
      </w:r>
      <w:r w:rsidR="003B02BA" w:rsidRPr="00553D4D">
        <w:t xml:space="preserve"> </w:t>
      </w:r>
      <w:r w:rsidR="003B02BA" w:rsidRPr="00021502">
        <w:rPr>
          <w:lang w:val="en"/>
        </w:rPr>
        <w:t>at U = 0 V.</w:t>
      </w:r>
      <w:bookmarkEnd w:id="49"/>
    </w:p>
    <w:p w:rsidR="006D1809" w:rsidRDefault="006D1809"/>
    <w:p w:rsidR="006D1809" w:rsidRDefault="006D1809" w:rsidP="0044465B">
      <w:pPr>
        <w:spacing w:line="480" w:lineRule="auto"/>
        <w:ind w:firstLineChars="100" w:firstLine="240"/>
        <w:jc w:val="both"/>
        <w:rPr>
          <w:lang w:val="en"/>
        </w:rPr>
      </w:pPr>
      <w:r>
        <w:t>T</w:t>
      </w:r>
      <w:r w:rsidRPr="00D66EC7">
        <w:t>he OE</w:t>
      </w:r>
      <w:r>
        <w:t xml:space="preserve">R and </w:t>
      </w:r>
      <w:r w:rsidRPr="00D66EC7">
        <w:t xml:space="preserve">ORR catalytic performance </w:t>
      </w:r>
      <w:r>
        <w:rPr>
          <w:rFonts w:hint="eastAsia"/>
        </w:rPr>
        <w:t xml:space="preserve">on </w:t>
      </w:r>
      <w:r w:rsidRPr="00553D4D">
        <w:t>Co</w:t>
      </w:r>
      <w:r>
        <w:rPr>
          <w:rFonts w:hint="eastAsia"/>
        </w:rPr>
        <w:t xml:space="preserve"> (002)</w:t>
      </w:r>
      <w:r w:rsidRPr="00553D4D">
        <w:t xml:space="preserve"> </w:t>
      </w:r>
      <w:r>
        <w:t>was</w:t>
      </w:r>
      <w:r w:rsidRPr="00D66EC7">
        <w:t xml:space="preserve"> evaluated</w:t>
      </w:r>
      <w:bookmarkStart w:id="50" w:name="OLE_LINK74"/>
      <w:bookmarkStart w:id="51" w:name="OLE_LINK75"/>
      <w:r>
        <w:rPr>
          <w:rFonts w:hint="eastAsia"/>
        </w:rPr>
        <w:t xml:space="preserve"> by </w:t>
      </w:r>
      <w:r>
        <w:rPr>
          <w:rFonts w:hint="eastAsia"/>
          <w:lang w:val="en"/>
        </w:rPr>
        <w:t>t</w:t>
      </w:r>
      <w:r w:rsidRPr="000853D5">
        <w:rPr>
          <w:lang w:val="en"/>
        </w:rPr>
        <w:t>he change in free energies of each reaction step</w:t>
      </w:r>
      <w:r w:rsidR="0044465B">
        <w:rPr>
          <w:lang w:val="en"/>
        </w:rPr>
        <w:t xml:space="preserve"> (</w:t>
      </w:r>
      <w:r w:rsidR="0044465B">
        <w:rPr>
          <w:rFonts w:eastAsia="宋体" w:hint="eastAsia"/>
          <w:b/>
          <w:lang w:val="en-US" w:eastAsia="zh-CN"/>
        </w:rPr>
        <w:t>Supplementary Fig. S</w:t>
      </w:r>
      <w:r w:rsidR="0044465B">
        <w:rPr>
          <w:rFonts w:eastAsia="宋体"/>
          <w:b/>
          <w:lang w:val="en-US" w:eastAsia="zh-CN"/>
        </w:rPr>
        <w:t>26</w:t>
      </w:r>
      <w:r w:rsidR="0044465B">
        <w:rPr>
          <w:lang w:val="en"/>
        </w:rPr>
        <w:t>)</w:t>
      </w:r>
      <w:r w:rsidRPr="000853D5">
        <w:rPr>
          <w:lang w:val="en"/>
        </w:rPr>
        <w:t>.</w:t>
      </w:r>
      <w:bookmarkEnd w:id="50"/>
      <w:bookmarkEnd w:id="51"/>
      <w:r w:rsidRPr="000853D5">
        <w:rPr>
          <w:lang w:val="en"/>
        </w:rPr>
        <w:t xml:space="preserve"> </w:t>
      </w:r>
      <w:r w:rsidRPr="00C51A87">
        <w:rPr>
          <w:lang w:val="en"/>
        </w:rPr>
        <w:t>The results show that OER is indeed more difficult due to the larger overpotential (4.86</w:t>
      </w:r>
      <w:r>
        <w:rPr>
          <w:rFonts w:hint="eastAsia"/>
          <w:lang w:val="en"/>
        </w:rPr>
        <w:t xml:space="preserve"> eV</w:t>
      </w:r>
      <w:r w:rsidRPr="00C51A87">
        <w:rPr>
          <w:lang w:val="en"/>
        </w:rPr>
        <w:t>)</w:t>
      </w:r>
      <w:r w:rsidRPr="00144997">
        <w:rPr>
          <w:rFonts w:hint="eastAsia"/>
        </w:rPr>
        <w:t xml:space="preserve"> </w:t>
      </w:r>
      <w:r>
        <w:rPr>
          <w:rFonts w:hint="eastAsia"/>
        </w:rPr>
        <w:t xml:space="preserve">on </w:t>
      </w:r>
      <w:r w:rsidRPr="00553D4D">
        <w:t>Co</w:t>
      </w:r>
      <w:r>
        <w:rPr>
          <w:rFonts w:hint="eastAsia"/>
        </w:rPr>
        <w:t xml:space="preserve"> (002)</w:t>
      </w:r>
      <w:r w:rsidRPr="00C51A87">
        <w:rPr>
          <w:lang w:val="en"/>
        </w:rPr>
        <w:t xml:space="preserve">, while the ORR process only requires an overpotential of 1.96 eV. In contrast, the overpotentials of OER and ORR are both reduced on </w:t>
      </w:r>
      <w:bookmarkStart w:id="52" w:name="OLE_LINK80"/>
      <w:bookmarkStart w:id="53" w:name="OLE_LINK81"/>
      <w:r>
        <w:rPr>
          <w:rFonts w:hint="eastAsia"/>
        </w:rPr>
        <w:t>RuCl</w:t>
      </w:r>
      <w:r w:rsidRPr="00AB6A97">
        <w:rPr>
          <w:rFonts w:hint="eastAsia"/>
          <w:vertAlign w:val="subscript"/>
        </w:rPr>
        <w:t>2</w:t>
      </w:r>
      <w:r>
        <w:rPr>
          <w:rFonts w:hint="eastAsia"/>
        </w:rPr>
        <w:t>N</w:t>
      </w:r>
      <w:r w:rsidRPr="00AB6A97">
        <w:rPr>
          <w:rFonts w:hint="eastAsia"/>
          <w:vertAlign w:val="subscript"/>
        </w:rPr>
        <w:t>2</w:t>
      </w:r>
      <w:r>
        <w:rPr>
          <w:rFonts w:hint="eastAsia"/>
        </w:rPr>
        <w:t>/C</w:t>
      </w:r>
      <w:bookmarkEnd w:id="52"/>
      <w:bookmarkEnd w:id="53"/>
      <w:r w:rsidRPr="00C51A87">
        <w:rPr>
          <w:lang w:val="en"/>
        </w:rPr>
        <w:t>. Mo</w:t>
      </w:r>
      <w:r>
        <w:rPr>
          <w:lang w:val="en"/>
        </w:rPr>
        <w:t>reover, the overpotentials of O</w:t>
      </w:r>
      <w:r>
        <w:rPr>
          <w:rFonts w:hint="eastAsia"/>
          <w:lang w:val="en"/>
        </w:rPr>
        <w:t>E</w:t>
      </w:r>
      <w:r w:rsidRPr="00C51A87">
        <w:rPr>
          <w:lang w:val="en"/>
        </w:rPr>
        <w:t>R and O</w:t>
      </w:r>
      <w:r>
        <w:rPr>
          <w:lang w:val="en"/>
        </w:rPr>
        <w:t>R</w:t>
      </w:r>
      <w:r w:rsidRPr="00C51A87">
        <w:rPr>
          <w:lang w:val="en"/>
        </w:rPr>
        <w:t>R are basically the same</w:t>
      </w:r>
      <w:r w:rsidRPr="00144997">
        <w:rPr>
          <w:rFonts w:hint="eastAsia"/>
        </w:rPr>
        <w:t xml:space="preserve"> </w:t>
      </w:r>
      <w:r>
        <w:rPr>
          <w:rFonts w:hint="eastAsia"/>
        </w:rPr>
        <w:t>(1.07 eV vs. 1.06 eV) on RuCl</w:t>
      </w:r>
      <w:r w:rsidRPr="00AB6A97">
        <w:rPr>
          <w:rFonts w:hint="eastAsia"/>
          <w:vertAlign w:val="subscript"/>
        </w:rPr>
        <w:t>2</w:t>
      </w:r>
      <w:r>
        <w:rPr>
          <w:rFonts w:hint="eastAsia"/>
        </w:rPr>
        <w:t>N</w:t>
      </w:r>
      <w:r w:rsidRPr="00AB6A97">
        <w:rPr>
          <w:rFonts w:hint="eastAsia"/>
          <w:vertAlign w:val="subscript"/>
        </w:rPr>
        <w:t>2</w:t>
      </w:r>
      <w:r>
        <w:rPr>
          <w:rFonts w:hint="eastAsia"/>
        </w:rPr>
        <w:t>/C</w:t>
      </w:r>
      <w:r w:rsidR="0044465B">
        <w:t xml:space="preserve"> (</w:t>
      </w:r>
      <w:r w:rsidR="0044465B" w:rsidRPr="0044465B">
        <w:rPr>
          <w:b/>
        </w:rPr>
        <w:t>Fig. 4</w:t>
      </w:r>
      <w:r w:rsidR="0044465B">
        <w:t xml:space="preserve"> in the main text)</w:t>
      </w:r>
      <w:r w:rsidRPr="00C51A87">
        <w:rPr>
          <w:lang w:val="en"/>
        </w:rPr>
        <w:t xml:space="preserve">, which indicates the potential of </w:t>
      </w:r>
      <w:r>
        <w:rPr>
          <w:rFonts w:hint="eastAsia"/>
        </w:rPr>
        <w:t>RuCl</w:t>
      </w:r>
      <w:r w:rsidRPr="00AB6A97">
        <w:rPr>
          <w:rFonts w:hint="eastAsia"/>
          <w:vertAlign w:val="subscript"/>
        </w:rPr>
        <w:t>2</w:t>
      </w:r>
      <w:r>
        <w:rPr>
          <w:rFonts w:hint="eastAsia"/>
        </w:rPr>
        <w:t>N</w:t>
      </w:r>
      <w:r w:rsidRPr="00AB6A97">
        <w:rPr>
          <w:rFonts w:hint="eastAsia"/>
          <w:vertAlign w:val="subscript"/>
        </w:rPr>
        <w:t>2</w:t>
      </w:r>
      <w:r>
        <w:rPr>
          <w:rFonts w:hint="eastAsia"/>
        </w:rPr>
        <w:t>/C</w:t>
      </w:r>
      <w:r w:rsidRPr="00C51A87">
        <w:rPr>
          <w:lang w:val="en"/>
        </w:rPr>
        <w:t xml:space="preserve"> as a dual-functional catalyst.</w:t>
      </w:r>
    </w:p>
    <w:p w:rsidR="006D1809" w:rsidRPr="006D1809" w:rsidRDefault="006D1809">
      <w:pPr>
        <w:rPr>
          <w:lang w:val="en"/>
        </w:rPr>
      </w:pPr>
    </w:p>
    <w:p w:rsidR="006D1809" w:rsidRDefault="006D1809"/>
    <w:p w:rsidR="000D55E1" w:rsidRDefault="000D55E1">
      <w:r>
        <w:br w:type="page"/>
      </w:r>
    </w:p>
    <w:p w:rsidR="003B02BA" w:rsidRPr="006004F9" w:rsidRDefault="003B02BA" w:rsidP="006004F9"/>
    <w:p w:rsidR="003B02BA" w:rsidRPr="007035C1" w:rsidRDefault="003B02BA" w:rsidP="006004F9">
      <w:pPr>
        <w:spacing w:line="480" w:lineRule="auto"/>
        <w:jc w:val="center"/>
        <w:rPr>
          <w:rFonts w:eastAsia="宋体"/>
          <w:lang w:val="en-US" w:eastAsia="zh-CN"/>
        </w:rPr>
      </w:pPr>
      <w:r>
        <w:rPr>
          <w:noProof/>
          <w:lang w:val="en-US"/>
        </w:rPr>
        <w:drawing>
          <wp:inline distT="0" distB="0" distL="0" distR="0" wp14:anchorId="49268EDC" wp14:editId="674371CD">
            <wp:extent cx="3417305" cy="301534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22025" cy="3019506"/>
                    </a:xfrm>
                    <a:prstGeom prst="rect">
                      <a:avLst/>
                    </a:prstGeom>
                  </pic:spPr>
                </pic:pic>
              </a:graphicData>
            </a:graphic>
          </wp:inline>
        </w:drawing>
      </w:r>
    </w:p>
    <w:p w:rsidR="003B02BA" w:rsidRPr="000871F2" w:rsidRDefault="003B02BA" w:rsidP="003B02BA">
      <w:pPr>
        <w:jc w:val="center"/>
        <w:rPr>
          <w:rFonts w:eastAsia="宋体"/>
          <w:lang w:val="en-US" w:eastAsia="zh-CN"/>
        </w:rPr>
      </w:pPr>
    </w:p>
    <w:p w:rsidR="0056563E" w:rsidRDefault="00FA26BC" w:rsidP="006004F9">
      <w:pPr>
        <w:spacing w:line="480" w:lineRule="auto"/>
        <w:jc w:val="center"/>
        <w:outlineLvl w:val="1"/>
        <w:rPr>
          <w:rFonts w:eastAsia="宋体"/>
          <w:lang w:val="en-US" w:eastAsia="zh-CN"/>
        </w:rPr>
      </w:pPr>
      <w:bookmarkStart w:id="54" w:name="_Toc81424293"/>
      <w:r>
        <w:rPr>
          <w:rFonts w:eastAsia="宋体" w:hint="eastAsia"/>
          <w:b/>
          <w:lang w:val="en-US" w:eastAsia="zh-CN"/>
        </w:rPr>
        <w:t>Supplementary Fig. S</w:t>
      </w:r>
      <w:r w:rsidR="003B02BA">
        <w:rPr>
          <w:rFonts w:eastAsia="宋体"/>
          <w:b/>
          <w:lang w:val="en-US" w:eastAsia="zh-CN"/>
        </w:rPr>
        <w:t>2</w:t>
      </w:r>
      <w:r w:rsidR="00150081">
        <w:rPr>
          <w:rFonts w:eastAsia="宋体"/>
          <w:b/>
          <w:lang w:val="en-US" w:eastAsia="zh-CN"/>
        </w:rPr>
        <w:t>7</w:t>
      </w:r>
      <w:r w:rsidR="003B02BA" w:rsidRPr="00CE5CF8">
        <w:rPr>
          <w:rFonts w:eastAsia="宋体"/>
          <w:lang w:val="en-US" w:eastAsia="zh-CN"/>
        </w:rPr>
        <w:t xml:space="preserve">. </w:t>
      </w:r>
      <w:r w:rsidR="003B02BA" w:rsidRPr="00021502">
        <w:rPr>
          <w:lang w:val="en"/>
        </w:rPr>
        <w:t xml:space="preserve">The free energy diagrams of </w:t>
      </w:r>
      <w:r w:rsidR="003B02BA">
        <w:rPr>
          <w:rFonts w:hint="eastAsia"/>
          <w:lang w:val="en"/>
        </w:rPr>
        <w:t xml:space="preserve">HER </w:t>
      </w:r>
      <w:r w:rsidR="003B02BA" w:rsidRPr="00021502">
        <w:rPr>
          <w:lang w:val="en"/>
        </w:rPr>
        <w:t xml:space="preserve">on </w:t>
      </w:r>
      <w:r w:rsidR="003B02BA" w:rsidRPr="00553D4D">
        <w:t>Co</w:t>
      </w:r>
      <w:r w:rsidR="003B02BA">
        <w:rPr>
          <w:rFonts w:hint="eastAsia"/>
        </w:rPr>
        <w:t xml:space="preserve"> (002)</w:t>
      </w:r>
      <w:r w:rsidR="003B02BA" w:rsidRPr="00553D4D">
        <w:t xml:space="preserve"> and</w:t>
      </w:r>
      <w:r w:rsidR="003B02BA" w:rsidRPr="00F27279">
        <w:rPr>
          <w:rFonts w:hint="eastAsia"/>
        </w:rPr>
        <w:t xml:space="preserve"> </w:t>
      </w:r>
      <w:r w:rsidR="003B02BA">
        <w:rPr>
          <w:rFonts w:hint="eastAsia"/>
        </w:rPr>
        <w:t>RuCl</w:t>
      </w:r>
      <w:r w:rsidR="003B02BA" w:rsidRPr="00AB6A97">
        <w:rPr>
          <w:rFonts w:hint="eastAsia"/>
          <w:vertAlign w:val="subscript"/>
        </w:rPr>
        <w:t>2</w:t>
      </w:r>
      <w:r w:rsidR="003B02BA">
        <w:rPr>
          <w:rFonts w:hint="eastAsia"/>
        </w:rPr>
        <w:t>N</w:t>
      </w:r>
      <w:r w:rsidR="003B02BA" w:rsidRPr="00AB6A97">
        <w:rPr>
          <w:rFonts w:hint="eastAsia"/>
          <w:vertAlign w:val="subscript"/>
        </w:rPr>
        <w:t>2</w:t>
      </w:r>
      <w:r w:rsidR="003B02BA">
        <w:rPr>
          <w:rFonts w:hint="eastAsia"/>
        </w:rPr>
        <w:t xml:space="preserve">/C </w:t>
      </w:r>
      <w:r w:rsidR="003B02BA" w:rsidRPr="00C67F4D">
        <w:t>at different sites</w:t>
      </w:r>
      <w:r w:rsidR="003B02BA" w:rsidRPr="00CE5CF8">
        <w:rPr>
          <w:rFonts w:eastAsia="宋体"/>
          <w:lang w:val="en-US" w:eastAsia="zh-CN"/>
        </w:rPr>
        <w:t>.</w:t>
      </w:r>
      <w:bookmarkEnd w:id="54"/>
    </w:p>
    <w:p w:rsidR="0056563E" w:rsidRDefault="0056563E" w:rsidP="0056563E">
      <w:pPr>
        <w:jc w:val="center"/>
        <w:rPr>
          <w:rFonts w:eastAsia="宋体"/>
          <w:lang w:val="en-US" w:eastAsia="zh-CN"/>
        </w:rPr>
      </w:pPr>
    </w:p>
    <w:p w:rsidR="0044465B" w:rsidRPr="00C67F4D" w:rsidRDefault="0044465B" w:rsidP="0044465B">
      <w:pPr>
        <w:spacing w:line="480" w:lineRule="auto"/>
        <w:ind w:firstLineChars="100" w:firstLine="240"/>
        <w:jc w:val="both"/>
        <w:rPr>
          <w:lang w:val="en"/>
        </w:rPr>
      </w:pPr>
      <w:r>
        <w:rPr>
          <w:lang w:val="en"/>
        </w:rPr>
        <w:t>T</w:t>
      </w:r>
      <w:r w:rsidRPr="00C67F4D">
        <w:rPr>
          <w:lang w:val="en"/>
        </w:rPr>
        <w:t>he HER</w:t>
      </w:r>
      <w:r w:rsidRPr="00C67F4D">
        <w:t xml:space="preserve"> </w:t>
      </w:r>
      <w:bookmarkStart w:id="55" w:name="OLE_LINK86"/>
      <w:bookmarkStart w:id="56" w:name="OLE_LINK87"/>
      <w:r w:rsidRPr="00553D4D">
        <w:t>on Co</w:t>
      </w:r>
      <w:r>
        <w:rPr>
          <w:rFonts w:hint="eastAsia"/>
        </w:rPr>
        <w:t xml:space="preserve"> (002)</w:t>
      </w:r>
      <w:r w:rsidRPr="00553D4D">
        <w:t xml:space="preserve"> and</w:t>
      </w:r>
      <w:r w:rsidRPr="00F27279">
        <w:rPr>
          <w:rFonts w:hint="eastAsia"/>
        </w:rPr>
        <w:t xml:space="preserve"> </w:t>
      </w:r>
      <w:r>
        <w:rPr>
          <w:rFonts w:hint="eastAsia"/>
        </w:rPr>
        <w:t>RuCl</w:t>
      </w:r>
      <w:r w:rsidRPr="00AB6A97">
        <w:rPr>
          <w:rFonts w:hint="eastAsia"/>
          <w:vertAlign w:val="subscript"/>
        </w:rPr>
        <w:t>2</w:t>
      </w:r>
      <w:r>
        <w:rPr>
          <w:rFonts w:hint="eastAsia"/>
        </w:rPr>
        <w:t>N</w:t>
      </w:r>
      <w:r w:rsidRPr="00AB6A97">
        <w:rPr>
          <w:rFonts w:hint="eastAsia"/>
          <w:vertAlign w:val="subscript"/>
        </w:rPr>
        <w:t>2</w:t>
      </w:r>
      <w:r>
        <w:rPr>
          <w:rFonts w:hint="eastAsia"/>
        </w:rPr>
        <w:t xml:space="preserve">/C </w:t>
      </w:r>
      <w:r w:rsidRPr="00C67F4D">
        <w:t>at different sites</w:t>
      </w:r>
      <w:r>
        <w:rPr>
          <w:rFonts w:hint="eastAsia"/>
        </w:rPr>
        <w:t xml:space="preserve"> </w:t>
      </w:r>
      <w:bookmarkEnd w:id="55"/>
      <w:bookmarkEnd w:id="56"/>
      <w:r>
        <w:rPr>
          <w:rFonts w:hint="eastAsia"/>
        </w:rPr>
        <w:t xml:space="preserve">as shown in </w:t>
      </w:r>
      <w:r>
        <w:rPr>
          <w:rFonts w:eastAsia="宋体" w:hint="eastAsia"/>
          <w:b/>
          <w:lang w:val="en-US" w:eastAsia="zh-CN"/>
        </w:rPr>
        <w:t>Supplementary Fig. S</w:t>
      </w:r>
      <w:r>
        <w:rPr>
          <w:rFonts w:eastAsia="宋体"/>
          <w:b/>
          <w:lang w:val="en-US" w:eastAsia="zh-CN"/>
        </w:rPr>
        <w:t>27</w:t>
      </w:r>
      <w:r>
        <w:rPr>
          <w:rFonts w:hint="eastAsia"/>
        </w:rPr>
        <w:t>.</w:t>
      </w:r>
      <w:r>
        <w:rPr>
          <w:rFonts w:hint="eastAsia"/>
          <w:lang w:val="en"/>
        </w:rPr>
        <w:t xml:space="preserve"> </w:t>
      </w:r>
      <w:bookmarkStart w:id="57" w:name="OLE_LINK82"/>
      <w:bookmarkStart w:id="58" w:name="OLE_LINK83"/>
      <w:r w:rsidRPr="00C67F4D">
        <w:rPr>
          <w:lang w:val="en"/>
        </w:rPr>
        <w:t>The most stable</w:t>
      </w:r>
      <w:r w:rsidRPr="000853D5">
        <w:rPr>
          <w:lang w:val="en"/>
        </w:rPr>
        <w:t xml:space="preserve"> free energy of H adsorption is </w:t>
      </w:r>
      <w:r>
        <w:rPr>
          <w:rFonts w:hint="eastAsia"/>
          <w:lang w:val="en"/>
        </w:rPr>
        <w:t>-0.27</w:t>
      </w:r>
      <w:r w:rsidRPr="000853D5">
        <w:rPr>
          <w:lang w:val="en"/>
        </w:rPr>
        <w:t xml:space="preserve"> eV on </w:t>
      </w:r>
      <w:r w:rsidRPr="00553D4D">
        <w:t>Co</w:t>
      </w:r>
      <w:r>
        <w:rPr>
          <w:rFonts w:hint="eastAsia"/>
        </w:rPr>
        <w:t xml:space="preserve"> (002) </w:t>
      </w:r>
      <w:r w:rsidRPr="000853D5">
        <w:rPr>
          <w:lang w:val="en"/>
        </w:rPr>
        <w:t xml:space="preserve">and 0.10 eV </w:t>
      </w:r>
      <w:r>
        <w:rPr>
          <w:rFonts w:hint="eastAsia"/>
          <w:lang w:val="en"/>
        </w:rPr>
        <w:t xml:space="preserve">on </w:t>
      </w:r>
      <w:r>
        <w:rPr>
          <w:rFonts w:hint="eastAsia"/>
        </w:rPr>
        <w:t>RuCl</w:t>
      </w:r>
      <w:r w:rsidRPr="00AB6A97">
        <w:rPr>
          <w:rFonts w:hint="eastAsia"/>
          <w:vertAlign w:val="subscript"/>
        </w:rPr>
        <w:t>2</w:t>
      </w:r>
      <w:r>
        <w:rPr>
          <w:rFonts w:hint="eastAsia"/>
        </w:rPr>
        <w:t>N</w:t>
      </w:r>
      <w:r w:rsidRPr="00AB6A97">
        <w:rPr>
          <w:rFonts w:hint="eastAsia"/>
          <w:vertAlign w:val="subscript"/>
        </w:rPr>
        <w:t>2</w:t>
      </w:r>
      <w:r>
        <w:rPr>
          <w:rFonts w:hint="eastAsia"/>
        </w:rPr>
        <w:t>/C</w:t>
      </w:r>
      <w:r w:rsidRPr="000853D5">
        <w:rPr>
          <w:lang w:val="en"/>
        </w:rPr>
        <w:t>, respectively.</w:t>
      </w:r>
      <w:bookmarkEnd w:id="57"/>
      <w:bookmarkEnd w:id="58"/>
    </w:p>
    <w:p w:rsidR="0056563E" w:rsidRPr="0044465B" w:rsidRDefault="0056563E" w:rsidP="00FF15BE">
      <w:pPr>
        <w:jc w:val="center"/>
        <w:rPr>
          <w:rFonts w:eastAsia="宋体"/>
          <w:lang w:val="en" w:eastAsia="zh-CN"/>
        </w:rPr>
      </w:pPr>
    </w:p>
    <w:p w:rsidR="0056563E" w:rsidRDefault="0056563E" w:rsidP="00FF15BE">
      <w:pPr>
        <w:jc w:val="center"/>
        <w:rPr>
          <w:rFonts w:eastAsia="宋体"/>
          <w:lang w:val="en-US" w:eastAsia="zh-CN"/>
        </w:rPr>
      </w:pPr>
    </w:p>
    <w:p w:rsidR="0056563E" w:rsidRDefault="0056563E" w:rsidP="00FF15BE">
      <w:pPr>
        <w:jc w:val="center"/>
        <w:rPr>
          <w:rFonts w:eastAsia="宋体"/>
          <w:lang w:val="en-US" w:eastAsia="zh-CN"/>
        </w:rPr>
      </w:pPr>
    </w:p>
    <w:p w:rsidR="0056563E" w:rsidRDefault="0056563E" w:rsidP="00FF15BE">
      <w:pPr>
        <w:jc w:val="center"/>
        <w:rPr>
          <w:rFonts w:eastAsia="宋体"/>
          <w:lang w:val="en-US" w:eastAsia="zh-CN"/>
        </w:rPr>
      </w:pPr>
    </w:p>
    <w:p w:rsidR="000D55E1" w:rsidRDefault="000D55E1">
      <w:pPr>
        <w:rPr>
          <w:rFonts w:eastAsia="宋体"/>
          <w:lang w:val="en-US" w:eastAsia="zh-CN"/>
        </w:rPr>
      </w:pPr>
      <w:r>
        <w:rPr>
          <w:rFonts w:eastAsia="宋体"/>
          <w:lang w:val="en-US" w:eastAsia="zh-CN"/>
        </w:rPr>
        <w:br w:type="page"/>
      </w:r>
    </w:p>
    <w:p w:rsidR="0056563E" w:rsidRDefault="0056563E" w:rsidP="00FF15BE">
      <w:pPr>
        <w:jc w:val="center"/>
        <w:rPr>
          <w:rFonts w:eastAsia="宋体"/>
          <w:lang w:val="en-US" w:eastAsia="zh-CN"/>
        </w:rPr>
      </w:pPr>
    </w:p>
    <w:p w:rsidR="00CD3981" w:rsidRPr="00CE5CF8" w:rsidRDefault="00AE60D5" w:rsidP="006004F9">
      <w:pPr>
        <w:spacing w:line="480" w:lineRule="auto"/>
        <w:jc w:val="center"/>
        <w:rPr>
          <w:rFonts w:eastAsia="宋体"/>
          <w:lang w:val="en-US" w:eastAsia="zh-CN"/>
        </w:rPr>
      </w:pPr>
      <w:r>
        <w:rPr>
          <w:rFonts w:eastAsia="宋体"/>
          <w:noProof/>
          <w:lang w:val="en-US" w:eastAsia="zh-CN"/>
        </w:rPr>
        <w:drawing>
          <wp:inline distT="0" distB="0" distL="0" distR="0">
            <wp:extent cx="5542673" cy="2144486"/>
            <wp:effectExtent l="0" t="0" r="127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TA KSCN.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88419" cy="2162185"/>
                    </a:xfrm>
                    <a:prstGeom prst="rect">
                      <a:avLst/>
                    </a:prstGeom>
                  </pic:spPr>
                </pic:pic>
              </a:graphicData>
            </a:graphic>
          </wp:inline>
        </w:drawing>
      </w:r>
    </w:p>
    <w:p w:rsidR="002771A0" w:rsidRPr="007035C1" w:rsidRDefault="00FA26BC" w:rsidP="006004F9">
      <w:pPr>
        <w:spacing w:line="480" w:lineRule="auto"/>
        <w:jc w:val="both"/>
        <w:outlineLvl w:val="1"/>
        <w:rPr>
          <w:rFonts w:eastAsia="宋体"/>
          <w:lang w:val="en-US" w:eastAsia="zh-CN"/>
        </w:rPr>
      </w:pPr>
      <w:bookmarkStart w:id="59" w:name="_Toc81424294"/>
      <w:r>
        <w:rPr>
          <w:rFonts w:eastAsia="宋体" w:hint="eastAsia"/>
          <w:b/>
          <w:lang w:val="en-US" w:eastAsia="zh-CN"/>
        </w:rPr>
        <w:t>Supplementary Fig. S</w:t>
      </w:r>
      <w:r w:rsidR="0038272B">
        <w:rPr>
          <w:rFonts w:eastAsia="宋体"/>
          <w:b/>
          <w:lang w:val="en-US" w:eastAsia="zh-CN"/>
        </w:rPr>
        <w:t>2</w:t>
      </w:r>
      <w:r w:rsidR="00150081">
        <w:rPr>
          <w:rFonts w:eastAsia="宋体"/>
          <w:b/>
          <w:lang w:val="en-US" w:eastAsia="zh-CN"/>
        </w:rPr>
        <w:t>8</w:t>
      </w:r>
      <w:r w:rsidR="00CD3981" w:rsidRPr="00CE5CF8">
        <w:rPr>
          <w:rFonts w:eastAsia="宋体"/>
          <w:lang w:val="en-US" w:eastAsia="zh-CN"/>
        </w:rPr>
        <w:t xml:space="preserve">. </w:t>
      </w:r>
      <w:r w:rsidR="0038272B">
        <w:rPr>
          <w:rFonts w:eastAsia="宋体"/>
          <w:lang w:val="en-US" w:eastAsia="zh-CN"/>
        </w:rPr>
        <w:t xml:space="preserve">(a) HER and (b) OER polarization curves of the original </w:t>
      </w:r>
      <w:r w:rsidR="0038272B">
        <w:rPr>
          <w:rFonts w:eastAsia="宋体"/>
          <w:color w:val="000000"/>
          <w:lang w:eastAsia="zh-CN"/>
        </w:rPr>
        <w:t>Ru–Cl–N SAC (red), and after addition of EDTA (black) and KSCN (blue)</w:t>
      </w:r>
      <w:r w:rsidR="00CD3981" w:rsidRPr="00CE5CF8">
        <w:rPr>
          <w:rFonts w:eastAsia="宋体"/>
          <w:lang w:val="en-US" w:eastAsia="zh-CN"/>
        </w:rPr>
        <w:t>.</w:t>
      </w:r>
      <w:bookmarkEnd w:id="59"/>
      <w:r w:rsidR="00CD3981" w:rsidRPr="00CE5CF8">
        <w:rPr>
          <w:noProof/>
        </w:rPr>
        <w:t xml:space="preserve"> </w:t>
      </w:r>
    </w:p>
    <w:p w:rsidR="0056563E" w:rsidRDefault="0056563E" w:rsidP="00FF15BE">
      <w:pPr>
        <w:jc w:val="center"/>
        <w:rPr>
          <w:rFonts w:eastAsia="宋体"/>
          <w:lang w:eastAsia="zh-CN"/>
        </w:rPr>
      </w:pPr>
    </w:p>
    <w:p w:rsidR="009B68C1" w:rsidRDefault="009B68C1">
      <w:pPr>
        <w:rPr>
          <w:rFonts w:eastAsia="宋体"/>
          <w:lang w:eastAsia="zh-CN"/>
        </w:rPr>
      </w:pPr>
      <w:r>
        <w:rPr>
          <w:rFonts w:eastAsia="宋体"/>
          <w:lang w:eastAsia="zh-CN"/>
        </w:rPr>
        <w:br w:type="page"/>
      </w:r>
    </w:p>
    <w:p w:rsidR="0056563E" w:rsidRDefault="0056563E" w:rsidP="00FF15BE">
      <w:pPr>
        <w:jc w:val="center"/>
        <w:rPr>
          <w:rFonts w:eastAsia="宋体"/>
          <w:lang w:eastAsia="zh-CN"/>
        </w:rPr>
      </w:pPr>
    </w:p>
    <w:p w:rsidR="0056563E" w:rsidRDefault="009B68C1" w:rsidP="009B68C1">
      <w:pPr>
        <w:spacing w:line="480" w:lineRule="auto"/>
        <w:jc w:val="center"/>
        <w:rPr>
          <w:rFonts w:eastAsia="宋体"/>
          <w:lang w:eastAsia="zh-CN"/>
        </w:rPr>
      </w:pPr>
      <w:r w:rsidRPr="009B68C1">
        <w:rPr>
          <w:rFonts w:eastAsia="宋体"/>
          <w:noProof/>
          <w:lang w:eastAsia="zh-CN"/>
        </w:rPr>
        <w:drawing>
          <wp:inline distT="0" distB="0" distL="0" distR="0" wp14:anchorId="0E415B9F" wp14:editId="393ADB77">
            <wp:extent cx="3152897" cy="3098800"/>
            <wp:effectExtent l="0" t="0" r="9525" b="635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0668" cy="3106438"/>
                    </a:xfrm>
                    <a:prstGeom prst="rect">
                      <a:avLst/>
                    </a:prstGeom>
                    <a:noFill/>
                    <a:ln>
                      <a:noFill/>
                    </a:ln>
                    <a:effectLst/>
                    <a:extLst/>
                  </pic:spPr>
                </pic:pic>
              </a:graphicData>
            </a:graphic>
          </wp:inline>
        </w:drawing>
      </w:r>
    </w:p>
    <w:p w:rsidR="009B68C1" w:rsidRDefault="00FA26BC" w:rsidP="009B68C1">
      <w:pPr>
        <w:spacing w:line="480" w:lineRule="auto"/>
        <w:jc w:val="center"/>
        <w:outlineLvl w:val="1"/>
        <w:rPr>
          <w:rFonts w:eastAsia="宋体"/>
          <w:lang w:eastAsia="zh-CN"/>
        </w:rPr>
      </w:pPr>
      <w:bookmarkStart w:id="60" w:name="_Toc81424295"/>
      <w:r>
        <w:rPr>
          <w:rFonts w:eastAsia="宋体" w:hint="eastAsia"/>
          <w:b/>
          <w:lang w:val="en-US" w:eastAsia="zh-CN"/>
        </w:rPr>
        <w:t>Supplementary Fig. S</w:t>
      </w:r>
      <w:r w:rsidR="009B68C1">
        <w:rPr>
          <w:rFonts w:eastAsia="宋体"/>
          <w:b/>
          <w:lang w:val="en-US" w:eastAsia="zh-CN"/>
        </w:rPr>
        <w:t>2</w:t>
      </w:r>
      <w:r w:rsidR="00150081">
        <w:rPr>
          <w:rFonts w:eastAsia="宋体"/>
          <w:b/>
          <w:lang w:val="en-US" w:eastAsia="zh-CN"/>
        </w:rPr>
        <w:t>9</w:t>
      </w:r>
      <w:r w:rsidR="009B68C1" w:rsidRPr="00CE5CF8">
        <w:rPr>
          <w:rFonts w:eastAsia="宋体"/>
          <w:lang w:val="en-US" w:eastAsia="zh-CN"/>
        </w:rPr>
        <w:t>.</w:t>
      </w:r>
      <w:r w:rsidR="009B68C1">
        <w:rPr>
          <w:rFonts w:eastAsia="宋体"/>
          <w:lang w:val="en-US" w:eastAsia="zh-CN"/>
        </w:rPr>
        <w:t xml:space="preserve"> </w:t>
      </w:r>
      <w:r w:rsidR="009B68C1" w:rsidRPr="004F22E4">
        <w:rPr>
          <w:rFonts w:eastAsia="宋体"/>
          <w:color w:val="000000"/>
          <w:lang w:eastAsia="zh-CN"/>
        </w:rPr>
        <w:t xml:space="preserve">Charge partitioning </w:t>
      </w:r>
      <w:r w:rsidR="009B68C1">
        <w:rPr>
          <w:rFonts w:eastAsia="宋体"/>
          <w:color w:val="000000"/>
          <w:lang w:eastAsia="zh-CN"/>
        </w:rPr>
        <w:t>of RuN</w:t>
      </w:r>
      <w:r w:rsidR="009B68C1" w:rsidRPr="009B68C1">
        <w:rPr>
          <w:rFonts w:eastAsia="宋体"/>
          <w:color w:val="000000"/>
          <w:vertAlign w:val="subscript"/>
          <w:lang w:eastAsia="zh-CN"/>
        </w:rPr>
        <w:t>4</w:t>
      </w:r>
      <w:r w:rsidR="009B68C1">
        <w:rPr>
          <w:rFonts w:eastAsia="宋体"/>
          <w:color w:val="000000"/>
          <w:lang w:eastAsia="zh-CN"/>
        </w:rPr>
        <w:t xml:space="preserve"> SAC obtained </w:t>
      </w:r>
      <w:r w:rsidR="009B68C1" w:rsidRPr="004F22E4">
        <w:rPr>
          <w:rFonts w:eastAsia="宋体"/>
          <w:color w:val="000000"/>
          <w:lang w:eastAsia="zh-CN"/>
        </w:rPr>
        <w:t>by Hirshfeld method</w:t>
      </w:r>
      <w:r w:rsidR="009B68C1">
        <w:rPr>
          <w:rFonts w:eastAsia="宋体"/>
          <w:color w:val="000000"/>
          <w:lang w:eastAsia="zh-CN"/>
        </w:rPr>
        <w:t>. Color code: C gray, N blue, Ru cyan.</w:t>
      </w:r>
      <w:bookmarkEnd w:id="60"/>
    </w:p>
    <w:p w:rsidR="000D55E1" w:rsidRDefault="000D55E1">
      <w:pPr>
        <w:rPr>
          <w:rFonts w:eastAsia="宋体"/>
          <w:lang w:eastAsia="zh-CN"/>
        </w:rPr>
      </w:pPr>
      <w:r>
        <w:rPr>
          <w:rFonts w:eastAsia="宋体"/>
          <w:lang w:eastAsia="zh-CN"/>
        </w:rPr>
        <w:br w:type="page"/>
      </w:r>
    </w:p>
    <w:p w:rsidR="0056563E" w:rsidRDefault="0056563E" w:rsidP="00FF15BE">
      <w:pPr>
        <w:jc w:val="center"/>
        <w:rPr>
          <w:rFonts w:eastAsia="宋体"/>
          <w:lang w:eastAsia="zh-CN"/>
        </w:rPr>
      </w:pPr>
    </w:p>
    <w:p w:rsidR="002771A0" w:rsidRDefault="0038272B" w:rsidP="006004F9">
      <w:pPr>
        <w:spacing w:line="480" w:lineRule="auto"/>
        <w:jc w:val="center"/>
        <w:rPr>
          <w:rFonts w:eastAsia="宋体"/>
          <w:lang w:eastAsia="zh-CN"/>
        </w:rPr>
      </w:pPr>
      <w:r>
        <w:rPr>
          <w:noProof/>
        </w:rPr>
        <w:drawing>
          <wp:inline distT="0" distB="0" distL="0" distR="0">
            <wp:extent cx="3816350" cy="38163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7853" cy="3817853"/>
                    </a:xfrm>
                    <a:prstGeom prst="rect">
                      <a:avLst/>
                    </a:prstGeom>
                    <a:noFill/>
                    <a:ln>
                      <a:noFill/>
                    </a:ln>
                  </pic:spPr>
                </pic:pic>
              </a:graphicData>
            </a:graphic>
          </wp:inline>
        </w:drawing>
      </w:r>
    </w:p>
    <w:p w:rsidR="000D55E1" w:rsidRDefault="00FA26BC" w:rsidP="006004F9">
      <w:pPr>
        <w:spacing w:line="480" w:lineRule="auto"/>
        <w:jc w:val="both"/>
        <w:outlineLvl w:val="1"/>
        <w:rPr>
          <w:noProof/>
        </w:rPr>
      </w:pPr>
      <w:bookmarkStart w:id="61" w:name="_Toc81424296"/>
      <w:r>
        <w:rPr>
          <w:rFonts w:eastAsia="宋体" w:hint="eastAsia"/>
          <w:b/>
          <w:lang w:val="en-US" w:eastAsia="zh-CN"/>
        </w:rPr>
        <w:t>Supplementary Fig. S</w:t>
      </w:r>
      <w:r w:rsidR="00150081">
        <w:rPr>
          <w:rFonts w:eastAsia="宋体"/>
          <w:b/>
          <w:lang w:val="en-US" w:eastAsia="zh-CN"/>
        </w:rPr>
        <w:t>30</w:t>
      </w:r>
      <w:r w:rsidR="007035C1" w:rsidRPr="00CE5CF8">
        <w:rPr>
          <w:rFonts w:eastAsia="宋体"/>
          <w:lang w:val="en-US" w:eastAsia="zh-CN"/>
        </w:rPr>
        <w:t xml:space="preserve">. </w:t>
      </w:r>
      <w:r w:rsidR="00494FE8">
        <w:rPr>
          <w:rFonts w:eastAsia="宋体"/>
          <w:lang w:val="en-US" w:eastAsia="zh-CN"/>
        </w:rPr>
        <w:t xml:space="preserve">Optical image of the overall water splitting </w:t>
      </w:r>
      <w:proofErr w:type="spellStart"/>
      <w:r w:rsidR="00494FE8">
        <w:rPr>
          <w:rFonts w:eastAsia="宋体"/>
          <w:lang w:val="en-US" w:eastAsia="zh-CN"/>
        </w:rPr>
        <w:t>electrolyzer</w:t>
      </w:r>
      <w:proofErr w:type="spellEnd"/>
      <w:r w:rsidR="00494FE8">
        <w:rPr>
          <w:rFonts w:eastAsia="宋体"/>
          <w:lang w:val="en-US" w:eastAsia="zh-CN"/>
        </w:rPr>
        <w:t xml:space="preserve"> cell fabricated by </w:t>
      </w:r>
      <w:r w:rsidR="00494FE8">
        <w:rPr>
          <w:rFonts w:eastAsia="宋体"/>
          <w:color w:val="000000"/>
          <w:lang w:eastAsia="zh-CN"/>
        </w:rPr>
        <w:t>Ru–Cl–N SAC</w:t>
      </w:r>
      <w:r w:rsidR="007035C1" w:rsidRPr="00CE5CF8">
        <w:rPr>
          <w:rFonts w:eastAsia="宋体"/>
          <w:lang w:val="en-US" w:eastAsia="zh-CN"/>
        </w:rPr>
        <w:t>.</w:t>
      </w:r>
      <w:bookmarkEnd w:id="61"/>
      <w:r w:rsidR="007035C1" w:rsidRPr="00CE5CF8">
        <w:rPr>
          <w:noProof/>
        </w:rPr>
        <w:t xml:space="preserve"> </w:t>
      </w:r>
    </w:p>
    <w:p w:rsidR="000D55E1" w:rsidRDefault="000D55E1">
      <w:pPr>
        <w:rPr>
          <w:noProof/>
        </w:rPr>
      </w:pPr>
      <w:r>
        <w:rPr>
          <w:noProof/>
        </w:rPr>
        <w:br w:type="page"/>
      </w:r>
    </w:p>
    <w:p w:rsidR="007035C1" w:rsidRPr="00B775FB" w:rsidRDefault="007035C1" w:rsidP="00B775FB"/>
    <w:p w:rsidR="007035C1" w:rsidRPr="007035C1" w:rsidRDefault="00494FE8" w:rsidP="006004F9">
      <w:pPr>
        <w:spacing w:line="480" w:lineRule="auto"/>
        <w:jc w:val="center"/>
        <w:rPr>
          <w:rFonts w:eastAsia="宋体"/>
          <w:lang w:val="en-US" w:eastAsia="zh-CN"/>
        </w:rPr>
      </w:pPr>
      <w:r>
        <w:rPr>
          <w:rFonts w:eastAsia="宋体"/>
          <w:noProof/>
          <w:lang w:val="en-US" w:eastAsia="zh-CN"/>
        </w:rPr>
        <w:drawing>
          <wp:inline distT="0" distB="0" distL="0" distR="0">
            <wp:extent cx="5013406" cy="3654878"/>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CV.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17490" cy="3657855"/>
                    </a:xfrm>
                    <a:prstGeom prst="rect">
                      <a:avLst/>
                    </a:prstGeom>
                  </pic:spPr>
                </pic:pic>
              </a:graphicData>
            </a:graphic>
          </wp:inline>
        </w:drawing>
      </w:r>
    </w:p>
    <w:p w:rsidR="00CD3981" w:rsidRPr="000871F2" w:rsidRDefault="00CD3981" w:rsidP="00FF15BE">
      <w:pPr>
        <w:jc w:val="center"/>
        <w:rPr>
          <w:rFonts w:eastAsia="宋体"/>
          <w:lang w:val="en-US" w:eastAsia="zh-CN"/>
        </w:rPr>
      </w:pPr>
    </w:p>
    <w:p w:rsidR="00CD3981" w:rsidRDefault="00FA26BC" w:rsidP="006004F9">
      <w:pPr>
        <w:spacing w:line="480" w:lineRule="auto"/>
        <w:jc w:val="both"/>
        <w:outlineLvl w:val="1"/>
        <w:rPr>
          <w:rFonts w:eastAsia="宋体"/>
          <w:color w:val="000000"/>
          <w:lang w:eastAsia="zh-CN"/>
        </w:rPr>
      </w:pPr>
      <w:bookmarkStart w:id="62" w:name="_Toc81424297"/>
      <w:r>
        <w:rPr>
          <w:rFonts w:eastAsia="宋体" w:hint="eastAsia"/>
          <w:b/>
          <w:lang w:val="en-US" w:eastAsia="zh-CN"/>
        </w:rPr>
        <w:t>Supplementary Fig. S</w:t>
      </w:r>
      <w:r w:rsidR="00150081">
        <w:rPr>
          <w:rFonts w:eastAsia="宋体"/>
          <w:b/>
          <w:lang w:val="en-US" w:eastAsia="zh-CN"/>
        </w:rPr>
        <w:t>31</w:t>
      </w:r>
      <w:r w:rsidR="00CD3981" w:rsidRPr="00CE5CF8">
        <w:rPr>
          <w:rFonts w:eastAsia="宋体"/>
          <w:lang w:val="en-US" w:eastAsia="zh-CN"/>
        </w:rPr>
        <w:t xml:space="preserve">. </w:t>
      </w:r>
      <w:r w:rsidR="00494FE8">
        <w:rPr>
          <w:rFonts w:eastAsia="宋体"/>
          <w:color w:val="000000"/>
          <w:lang w:val="en" w:eastAsia="zh-CN"/>
        </w:rPr>
        <w:t>O</w:t>
      </w:r>
      <w:r w:rsidR="0038272B">
        <w:rPr>
          <w:rFonts w:eastAsia="宋体"/>
          <w:color w:val="000000"/>
          <w:lang w:val="en" w:eastAsia="zh-CN"/>
        </w:rPr>
        <w:t xml:space="preserve">pen-circuit voltage (OCV) </w:t>
      </w:r>
      <w:r w:rsidR="00B77304">
        <w:rPr>
          <w:rFonts w:eastAsia="宋体"/>
          <w:color w:val="000000"/>
          <w:lang w:val="en" w:eastAsia="zh-CN"/>
        </w:rPr>
        <w:t xml:space="preserve">curves for the Zn-air batteries assembled by </w:t>
      </w:r>
      <w:r w:rsidR="00B77304">
        <w:rPr>
          <w:rFonts w:eastAsia="宋体"/>
          <w:color w:val="000000"/>
          <w:lang w:eastAsia="zh-CN"/>
        </w:rPr>
        <w:t>Ru–Cl–N SAC (red) and IrO</w:t>
      </w:r>
      <w:r w:rsidR="00B77304" w:rsidRPr="00B77304">
        <w:rPr>
          <w:rFonts w:eastAsia="宋体"/>
          <w:color w:val="000000"/>
          <w:vertAlign w:val="subscript"/>
          <w:lang w:eastAsia="zh-CN"/>
        </w:rPr>
        <w:t>2</w:t>
      </w:r>
      <w:r w:rsidR="00B77304">
        <w:rPr>
          <w:rFonts w:eastAsia="宋体"/>
          <w:color w:val="000000"/>
          <w:lang w:eastAsia="zh-CN"/>
        </w:rPr>
        <w:t>-Pt/C (black</w:t>
      </w:r>
      <w:r w:rsidR="0056563E">
        <w:rPr>
          <w:rFonts w:eastAsia="宋体"/>
          <w:color w:val="000000"/>
          <w:lang w:eastAsia="zh-CN"/>
        </w:rPr>
        <w:t>).</w:t>
      </w:r>
      <w:bookmarkEnd w:id="62"/>
    </w:p>
    <w:p w:rsidR="0056563E" w:rsidRPr="00B775FB" w:rsidRDefault="0056563E" w:rsidP="00B775FB"/>
    <w:p w:rsidR="0056563E" w:rsidRPr="00CE5CF8" w:rsidRDefault="0056563E" w:rsidP="00FF15BE">
      <w:pPr>
        <w:spacing w:line="480" w:lineRule="auto"/>
        <w:jc w:val="both"/>
        <w:outlineLvl w:val="2"/>
        <w:rPr>
          <w:rFonts w:eastAsia="宋体"/>
          <w:lang w:val="en-US" w:eastAsia="zh-CN"/>
        </w:rPr>
        <w:sectPr w:rsidR="0056563E" w:rsidRPr="00CE5CF8" w:rsidSect="00FF15BE">
          <w:headerReference w:type="default" r:id="rId41"/>
          <w:type w:val="continuous"/>
          <w:pgSz w:w="11906" w:h="16838"/>
          <w:pgMar w:top="1417" w:right="1417" w:bottom="1134" w:left="1417" w:header="708" w:footer="708" w:gutter="0"/>
          <w:cols w:space="708"/>
          <w:docGrid w:linePitch="360"/>
        </w:sectPr>
      </w:pPr>
    </w:p>
    <w:p w:rsidR="00CD3981" w:rsidRPr="00CE5CF8" w:rsidRDefault="00FA26BC" w:rsidP="006004F9">
      <w:pPr>
        <w:spacing w:line="480" w:lineRule="auto"/>
        <w:outlineLvl w:val="1"/>
        <w:rPr>
          <w:rFonts w:eastAsia="宋体"/>
          <w:lang w:val="en-US" w:eastAsia="zh-CN"/>
        </w:rPr>
      </w:pPr>
      <w:bookmarkStart w:id="63" w:name="_Toc81424298"/>
      <w:r>
        <w:rPr>
          <w:rFonts w:eastAsia="宋体" w:hint="eastAsia"/>
          <w:b/>
          <w:lang w:val="en-US" w:eastAsia="zh-CN"/>
        </w:rPr>
        <w:lastRenderedPageBreak/>
        <w:t>Supplementary Table S</w:t>
      </w:r>
      <w:r w:rsidR="00CD3981" w:rsidRPr="00BA1FF1">
        <w:rPr>
          <w:rFonts w:eastAsia="宋体" w:hint="eastAsia"/>
          <w:b/>
          <w:lang w:val="en-US" w:eastAsia="zh-CN"/>
        </w:rPr>
        <w:t>1</w:t>
      </w:r>
      <w:r w:rsidR="00CD3981" w:rsidRPr="00CE5CF8">
        <w:rPr>
          <w:rFonts w:eastAsia="宋体"/>
          <w:lang w:val="en-US" w:eastAsia="zh-CN"/>
        </w:rPr>
        <w:t>.</w:t>
      </w:r>
      <w:r w:rsidR="00CD3981" w:rsidRPr="00CE5CF8">
        <w:rPr>
          <w:rFonts w:eastAsia="宋体" w:hint="eastAsia"/>
          <w:lang w:val="en-US" w:eastAsia="zh-CN"/>
        </w:rPr>
        <w:t xml:space="preserve"> The </w:t>
      </w:r>
      <w:r w:rsidR="00BD671A">
        <w:rPr>
          <w:rFonts w:eastAsia="宋体"/>
          <w:lang w:val="en-US" w:eastAsia="zh-CN"/>
        </w:rPr>
        <w:t xml:space="preserve">fitting parameters for </w:t>
      </w:r>
      <w:r w:rsidR="00BD671A">
        <w:rPr>
          <w:rFonts w:eastAsia="宋体"/>
          <w:lang w:eastAsia="zh-CN"/>
        </w:rPr>
        <w:t xml:space="preserve">the FT </w:t>
      </w:r>
      <w:r w:rsidR="00BD671A">
        <w:rPr>
          <w:rFonts w:eastAsia="宋体"/>
          <w:color w:val="000000"/>
          <w:lang w:eastAsia="zh-CN"/>
        </w:rPr>
        <w:t xml:space="preserve">EXAFS spectrum of </w:t>
      </w:r>
      <w:r w:rsidR="00B82D32">
        <w:rPr>
          <w:rFonts w:eastAsia="宋体"/>
          <w:color w:val="000000"/>
          <w:lang w:eastAsia="zh-CN"/>
        </w:rPr>
        <w:t>Ru foil, RuO</w:t>
      </w:r>
      <w:r w:rsidR="00B82D32" w:rsidRPr="00B82D32">
        <w:rPr>
          <w:rFonts w:eastAsia="宋体"/>
          <w:color w:val="000000"/>
          <w:vertAlign w:val="subscript"/>
          <w:lang w:eastAsia="zh-CN"/>
        </w:rPr>
        <w:t>2</w:t>
      </w:r>
      <w:r w:rsidR="00B82D32">
        <w:rPr>
          <w:rFonts w:eastAsia="宋体"/>
          <w:color w:val="000000"/>
          <w:lang w:eastAsia="zh-CN"/>
        </w:rPr>
        <w:t>, RuCl</w:t>
      </w:r>
      <w:r w:rsidR="00B82D32" w:rsidRPr="00B82D32">
        <w:rPr>
          <w:rFonts w:eastAsia="宋体"/>
          <w:color w:val="000000"/>
          <w:vertAlign w:val="subscript"/>
          <w:lang w:eastAsia="zh-CN"/>
        </w:rPr>
        <w:t>3</w:t>
      </w:r>
      <w:r w:rsidR="00B82D32">
        <w:rPr>
          <w:rFonts w:eastAsia="宋体"/>
          <w:color w:val="000000"/>
          <w:lang w:eastAsia="zh-CN"/>
        </w:rPr>
        <w:t xml:space="preserve">, </w:t>
      </w:r>
      <w:r w:rsidR="00BD671A">
        <w:rPr>
          <w:rFonts w:eastAsia="宋体"/>
          <w:color w:val="000000"/>
          <w:lang w:eastAsia="zh-CN"/>
        </w:rPr>
        <w:t>Ru–Cl–N SAC</w:t>
      </w:r>
      <w:r w:rsidR="00B82D32">
        <w:rPr>
          <w:rFonts w:eastAsia="宋体"/>
          <w:color w:val="000000"/>
          <w:lang w:eastAsia="zh-CN"/>
        </w:rPr>
        <w:t>, RuN</w:t>
      </w:r>
      <w:r w:rsidR="00B82D32" w:rsidRPr="00B82D32">
        <w:rPr>
          <w:rFonts w:eastAsia="宋体"/>
          <w:color w:val="000000"/>
          <w:vertAlign w:val="subscript"/>
          <w:lang w:eastAsia="zh-CN"/>
        </w:rPr>
        <w:t>4</w:t>
      </w:r>
      <w:r w:rsidR="00B82D32">
        <w:rPr>
          <w:rFonts w:eastAsia="宋体"/>
          <w:color w:val="000000"/>
          <w:lang w:eastAsia="zh-CN"/>
        </w:rPr>
        <w:t xml:space="preserve"> SAC and Ru NP/NC</w:t>
      </w:r>
      <w:r w:rsidR="00BD671A">
        <w:rPr>
          <w:rFonts w:eastAsia="宋体"/>
          <w:color w:val="000000"/>
          <w:lang w:eastAsia="zh-CN"/>
        </w:rPr>
        <w:t xml:space="preserve"> in R space</w:t>
      </w:r>
      <w:r w:rsidR="00BD671A" w:rsidRPr="00CE5CF8">
        <w:rPr>
          <w:rFonts w:eastAsia="宋体"/>
          <w:lang w:val="en-US" w:eastAsia="zh-CN"/>
        </w:rPr>
        <w:t>.</w:t>
      </w:r>
      <w:bookmarkEnd w:id="63"/>
    </w:p>
    <w:tbl>
      <w:tblPr>
        <w:tblStyle w:val="6-11"/>
        <w:tblW w:w="8950" w:type="dxa"/>
        <w:tblLook w:val="04A0" w:firstRow="1" w:lastRow="0" w:firstColumn="1" w:lastColumn="0" w:noHBand="0" w:noVBand="1"/>
      </w:tblPr>
      <w:tblGrid>
        <w:gridCol w:w="1413"/>
        <w:gridCol w:w="992"/>
        <w:gridCol w:w="1276"/>
        <w:gridCol w:w="1559"/>
        <w:gridCol w:w="1276"/>
        <w:gridCol w:w="1417"/>
        <w:gridCol w:w="1017"/>
      </w:tblGrid>
      <w:tr w:rsidR="00396287" w:rsidRPr="00BD671A" w:rsidTr="00396287">
        <w:trPr>
          <w:cnfStyle w:val="100000000000" w:firstRow="1" w:lastRow="0" w:firstColumn="0" w:lastColumn="0" w:oddVBand="0" w:evenVBand="0" w:oddHBand="0"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rsidR="00BD671A" w:rsidRPr="00E07611" w:rsidRDefault="00BD671A" w:rsidP="00BD671A">
            <w:pPr>
              <w:jc w:val="center"/>
              <w:rPr>
                <w:b w:val="0"/>
                <w:lang w:val="en-US"/>
              </w:rPr>
            </w:pPr>
            <w:r w:rsidRPr="00E07611">
              <w:rPr>
                <w:rFonts w:hint="eastAsia"/>
                <w:b w:val="0"/>
                <w:lang w:val="en-US"/>
              </w:rPr>
              <w:t>Sample</w:t>
            </w:r>
          </w:p>
        </w:tc>
        <w:tc>
          <w:tcPr>
            <w:tcW w:w="992" w:type="dxa"/>
            <w:vAlign w:val="center"/>
            <w:hideMark/>
          </w:tcPr>
          <w:p w:rsidR="00BD671A" w:rsidRPr="00E07611" w:rsidRDefault="00396287" w:rsidP="00BD671A">
            <w:pPr>
              <w:jc w:val="center"/>
              <w:cnfStyle w:val="100000000000" w:firstRow="1" w:lastRow="0" w:firstColumn="0" w:lastColumn="0" w:oddVBand="0" w:evenVBand="0" w:oddHBand="0" w:evenHBand="0" w:firstRowFirstColumn="0" w:firstRowLastColumn="0" w:lastRowFirstColumn="0" w:lastRowLastColumn="0"/>
              <w:rPr>
                <w:b w:val="0"/>
                <w:lang w:val="en-US"/>
              </w:rPr>
            </w:pPr>
            <w:r>
              <w:rPr>
                <w:b w:val="0"/>
                <w:lang w:val="en-US"/>
              </w:rPr>
              <w:t>Shell</w:t>
            </w:r>
          </w:p>
        </w:tc>
        <w:tc>
          <w:tcPr>
            <w:tcW w:w="1276" w:type="dxa"/>
            <w:vAlign w:val="center"/>
            <w:hideMark/>
          </w:tcPr>
          <w:p w:rsidR="00BD671A" w:rsidRPr="00E07611" w:rsidRDefault="00BD671A" w:rsidP="00BD671A">
            <w:pPr>
              <w:jc w:val="center"/>
              <w:cnfStyle w:val="100000000000" w:firstRow="1" w:lastRow="0" w:firstColumn="0" w:lastColumn="0" w:oddVBand="0" w:evenVBand="0" w:oddHBand="0" w:evenHBand="0" w:firstRowFirstColumn="0" w:firstRowLastColumn="0" w:lastRowFirstColumn="0" w:lastRowLastColumn="0"/>
              <w:rPr>
                <w:b w:val="0"/>
                <w:lang w:val="en-US"/>
              </w:rPr>
            </w:pPr>
            <w:proofErr w:type="spellStart"/>
            <w:r w:rsidRPr="00E07611">
              <w:rPr>
                <w:rFonts w:hint="eastAsia"/>
                <w:b w:val="0"/>
                <w:lang w:val="en-US"/>
              </w:rPr>
              <w:t>CN</w:t>
            </w:r>
            <w:r w:rsidR="00B82D32" w:rsidRPr="00B82D32">
              <w:rPr>
                <w:b w:val="0"/>
                <w:vertAlign w:val="superscript"/>
                <w:lang w:val="en-US"/>
              </w:rPr>
              <w:t>a</w:t>
            </w:r>
            <w:proofErr w:type="spellEnd"/>
          </w:p>
        </w:tc>
        <w:tc>
          <w:tcPr>
            <w:tcW w:w="1559" w:type="dxa"/>
            <w:vAlign w:val="center"/>
            <w:hideMark/>
          </w:tcPr>
          <w:p w:rsidR="00BD671A" w:rsidRPr="00E07611" w:rsidRDefault="00BD671A" w:rsidP="00BD671A">
            <w:pPr>
              <w:jc w:val="center"/>
              <w:cnfStyle w:val="100000000000" w:firstRow="1" w:lastRow="0" w:firstColumn="0" w:lastColumn="0" w:oddVBand="0" w:evenVBand="0" w:oddHBand="0" w:evenHBand="0" w:firstRowFirstColumn="0" w:firstRowLastColumn="0" w:lastRowFirstColumn="0" w:lastRowLastColumn="0"/>
              <w:rPr>
                <w:b w:val="0"/>
                <w:bCs w:val="0"/>
                <w:lang w:val="en-US"/>
              </w:rPr>
            </w:pPr>
            <w:proofErr w:type="spellStart"/>
            <w:r w:rsidRPr="00E07611">
              <w:rPr>
                <w:rFonts w:hint="eastAsia"/>
                <w:b w:val="0"/>
                <w:lang w:val="en-US"/>
              </w:rPr>
              <w:t>R</w:t>
            </w:r>
            <w:r w:rsidR="00B82D32" w:rsidRPr="00B82D32">
              <w:rPr>
                <w:b w:val="0"/>
                <w:vertAlign w:val="superscript"/>
                <w:lang w:val="en-US"/>
              </w:rPr>
              <w:t>b</w:t>
            </w:r>
            <w:proofErr w:type="spellEnd"/>
          </w:p>
          <w:p w:rsidR="00BD671A" w:rsidRPr="00E07611" w:rsidRDefault="00BD671A" w:rsidP="00BD671A">
            <w:pPr>
              <w:jc w:val="center"/>
              <w:cnfStyle w:val="100000000000" w:firstRow="1" w:lastRow="0" w:firstColumn="0" w:lastColumn="0" w:oddVBand="0" w:evenVBand="0" w:oddHBand="0" w:evenHBand="0" w:firstRowFirstColumn="0" w:firstRowLastColumn="0" w:lastRowFirstColumn="0" w:lastRowLastColumn="0"/>
              <w:rPr>
                <w:b w:val="0"/>
                <w:lang w:val="en-US"/>
              </w:rPr>
            </w:pPr>
            <w:r w:rsidRPr="00E07611">
              <w:rPr>
                <w:rFonts w:hint="eastAsia"/>
                <w:b w:val="0"/>
                <w:lang w:val="en-US"/>
              </w:rPr>
              <w:t>(Å)</w:t>
            </w:r>
          </w:p>
        </w:tc>
        <w:tc>
          <w:tcPr>
            <w:tcW w:w="1276" w:type="dxa"/>
            <w:vAlign w:val="center"/>
            <w:hideMark/>
          </w:tcPr>
          <w:p w:rsidR="00BD671A" w:rsidRPr="00E07611" w:rsidRDefault="00BD671A" w:rsidP="00BD671A">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E07611">
              <w:rPr>
                <w:rFonts w:hint="eastAsia"/>
                <w:b w:val="0"/>
                <w:lang w:val="en-US"/>
              </w:rPr>
              <w:t>σ</w:t>
            </w:r>
            <w:r w:rsidRPr="00E07611">
              <w:rPr>
                <w:rFonts w:hint="eastAsia"/>
                <w:b w:val="0"/>
                <w:vertAlign w:val="superscript"/>
                <w:lang w:val="en-US"/>
              </w:rPr>
              <w:t>2</w:t>
            </w:r>
            <w:r w:rsidR="00B82D32" w:rsidRPr="00B82D32">
              <w:rPr>
                <w:b w:val="0"/>
                <w:vertAlign w:val="superscript"/>
                <w:lang w:val="en-US"/>
              </w:rPr>
              <w:t xml:space="preserve"> c</w:t>
            </w:r>
          </w:p>
          <w:p w:rsidR="00BD671A" w:rsidRPr="00E07611" w:rsidRDefault="00BD671A" w:rsidP="00BD671A">
            <w:pPr>
              <w:jc w:val="center"/>
              <w:cnfStyle w:val="100000000000" w:firstRow="1" w:lastRow="0" w:firstColumn="0" w:lastColumn="0" w:oddVBand="0" w:evenVBand="0" w:oddHBand="0" w:evenHBand="0" w:firstRowFirstColumn="0" w:firstRowLastColumn="0" w:lastRowFirstColumn="0" w:lastRowLastColumn="0"/>
              <w:rPr>
                <w:b w:val="0"/>
                <w:lang w:val="en-US"/>
              </w:rPr>
            </w:pPr>
            <w:r w:rsidRPr="00E07611">
              <w:rPr>
                <w:rFonts w:hint="eastAsia"/>
                <w:b w:val="0"/>
                <w:lang w:val="en-US"/>
              </w:rPr>
              <w:t>(</w:t>
            </w:r>
            <w:r w:rsidRPr="00E07611">
              <w:rPr>
                <w:rFonts w:hint="eastAsia"/>
                <w:b w:val="0"/>
                <w:lang w:val="en-US"/>
              </w:rPr>
              <w:sym w:font="Symbol" w:char="F0B4"/>
            </w:r>
            <w:r w:rsidRPr="00E07611">
              <w:rPr>
                <w:rFonts w:hint="eastAsia"/>
                <w:b w:val="0"/>
                <w:lang w:val="en-US"/>
              </w:rPr>
              <w:t>10</w:t>
            </w:r>
            <w:r w:rsidRPr="00E07611">
              <w:rPr>
                <w:rFonts w:hint="eastAsia"/>
                <w:b w:val="0"/>
                <w:vertAlign w:val="superscript"/>
                <w:lang w:val="en-US"/>
              </w:rPr>
              <w:t>-3</w:t>
            </w:r>
            <w:r w:rsidRPr="00E07611">
              <w:rPr>
                <w:rFonts w:hint="eastAsia"/>
                <w:b w:val="0"/>
                <w:lang w:val="en-US"/>
              </w:rPr>
              <w:t>Å</w:t>
            </w:r>
            <w:r w:rsidRPr="00E07611">
              <w:rPr>
                <w:rFonts w:hint="eastAsia"/>
                <w:b w:val="0"/>
                <w:vertAlign w:val="superscript"/>
                <w:lang w:val="en-US"/>
              </w:rPr>
              <w:t>2</w:t>
            </w:r>
            <w:r w:rsidRPr="00E07611">
              <w:rPr>
                <w:rFonts w:hint="eastAsia"/>
                <w:b w:val="0"/>
                <w:lang w:val="en-US"/>
              </w:rPr>
              <w:t>)</w:t>
            </w:r>
          </w:p>
        </w:tc>
        <w:tc>
          <w:tcPr>
            <w:tcW w:w="1417" w:type="dxa"/>
            <w:vAlign w:val="center"/>
            <w:hideMark/>
          </w:tcPr>
          <w:p w:rsidR="00BD671A" w:rsidRPr="00E07611" w:rsidRDefault="00BD671A" w:rsidP="00BD671A">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E07611">
              <w:rPr>
                <w:rFonts w:hint="eastAsia"/>
                <w:b w:val="0"/>
                <w:lang w:val="en-US"/>
              </w:rPr>
              <w:sym w:font="Symbol" w:char="F044"/>
            </w:r>
            <w:r w:rsidRPr="00E07611">
              <w:rPr>
                <w:rFonts w:hint="eastAsia"/>
                <w:b w:val="0"/>
                <w:lang w:val="en-US"/>
              </w:rPr>
              <w:t>E</w:t>
            </w:r>
            <w:r w:rsidR="00B82D32" w:rsidRPr="00B82D32">
              <w:rPr>
                <w:b w:val="0"/>
                <w:vertAlign w:val="superscript"/>
                <w:lang w:val="en-US"/>
              </w:rPr>
              <w:t>d</w:t>
            </w:r>
          </w:p>
          <w:p w:rsidR="00BD671A" w:rsidRPr="00E07611" w:rsidRDefault="00BD671A" w:rsidP="00BD671A">
            <w:pPr>
              <w:jc w:val="center"/>
              <w:cnfStyle w:val="100000000000" w:firstRow="1" w:lastRow="0" w:firstColumn="0" w:lastColumn="0" w:oddVBand="0" w:evenVBand="0" w:oddHBand="0" w:evenHBand="0" w:firstRowFirstColumn="0" w:firstRowLastColumn="0" w:lastRowFirstColumn="0" w:lastRowLastColumn="0"/>
              <w:rPr>
                <w:b w:val="0"/>
                <w:lang w:val="en-US"/>
              </w:rPr>
            </w:pPr>
            <w:r w:rsidRPr="00E07611">
              <w:rPr>
                <w:rFonts w:hint="eastAsia"/>
                <w:b w:val="0"/>
                <w:lang w:val="en-US"/>
              </w:rPr>
              <w:t>(eV)</w:t>
            </w:r>
          </w:p>
        </w:tc>
        <w:tc>
          <w:tcPr>
            <w:tcW w:w="1017" w:type="dxa"/>
            <w:vAlign w:val="center"/>
            <w:hideMark/>
          </w:tcPr>
          <w:p w:rsidR="00BD671A" w:rsidRPr="00E07611" w:rsidRDefault="00BD671A" w:rsidP="00BD671A">
            <w:pPr>
              <w:jc w:val="center"/>
              <w:cnfStyle w:val="100000000000" w:firstRow="1" w:lastRow="0" w:firstColumn="0" w:lastColumn="0" w:oddVBand="0" w:evenVBand="0" w:oddHBand="0" w:evenHBand="0" w:firstRowFirstColumn="0" w:firstRowLastColumn="0" w:lastRowFirstColumn="0" w:lastRowLastColumn="0"/>
              <w:rPr>
                <w:b w:val="0"/>
                <w:lang w:val="en-US"/>
              </w:rPr>
            </w:pPr>
            <w:r w:rsidRPr="00E07611">
              <w:rPr>
                <w:rFonts w:hint="eastAsia"/>
                <w:b w:val="0"/>
                <w:lang w:val="en-US"/>
              </w:rPr>
              <w:t>R</w:t>
            </w:r>
            <w:r w:rsidR="00396287">
              <w:rPr>
                <w:b w:val="0"/>
                <w:lang w:val="en-US"/>
              </w:rPr>
              <w:t xml:space="preserve"> </w:t>
            </w:r>
            <w:r w:rsidRPr="00E07611">
              <w:rPr>
                <w:rFonts w:hint="eastAsia"/>
                <w:b w:val="0"/>
                <w:lang w:val="en-US"/>
              </w:rPr>
              <w:t>factor</w:t>
            </w:r>
          </w:p>
        </w:tc>
      </w:tr>
      <w:tr w:rsidR="00396287" w:rsidRPr="00BD671A" w:rsidTr="00396287">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rsidR="00BD671A" w:rsidRPr="00E07611" w:rsidRDefault="00BD671A" w:rsidP="00BD671A">
            <w:pPr>
              <w:jc w:val="center"/>
              <w:rPr>
                <w:b w:val="0"/>
                <w:lang w:val="en-US"/>
              </w:rPr>
            </w:pPr>
            <w:r w:rsidRPr="00E07611">
              <w:rPr>
                <w:rFonts w:hint="eastAsia"/>
                <w:b w:val="0"/>
                <w:lang w:val="en-US"/>
              </w:rPr>
              <w:t>Ru foil</w:t>
            </w:r>
          </w:p>
        </w:tc>
        <w:tc>
          <w:tcPr>
            <w:tcW w:w="992" w:type="dxa"/>
            <w:vAlign w:val="center"/>
            <w:hideMark/>
          </w:tcPr>
          <w:p w:rsidR="00BD671A" w:rsidRPr="00E07611" w:rsidRDefault="00BD671A" w:rsidP="00BD671A">
            <w:pPr>
              <w:jc w:val="center"/>
              <w:cnfStyle w:val="000000100000" w:firstRow="0" w:lastRow="0" w:firstColumn="0" w:lastColumn="0" w:oddVBand="0" w:evenVBand="0" w:oddHBand="1" w:evenHBand="0" w:firstRowFirstColumn="0" w:firstRowLastColumn="0" w:lastRowFirstColumn="0" w:lastRowLastColumn="0"/>
              <w:rPr>
                <w:lang w:val="en-US"/>
              </w:rPr>
            </w:pPr>
            <w:r w:rsidRPr="00E07611">
              <w:rPr>
                <w:rFonts w:hint="eastAsia"/>
                <w:bCs/>
                <w:lang w:val="en-US"/>
              </w:rPr>
              <w:t>Ru-Ru</w:t>
            </w:r>
          </w:p>
        </w:tc>
        <w:tc>
          <w:tcPr>
            <w:tcW w:w="1276" w:type="dxa"/>
            <w:vAlign w:val="center"/>
            <w:hideMark/>
          </w:tcPr>
          <w:p w:rsidR="00BD671A" w:rsidRPr="00E07611" w:rsidRDefault="00BD671A" w:rsidP="00BD671A">
            <w:pPr>
              <w:jc w:val="center"/>
              <w:cnfStyle w:val="000000100000" w:firstRow="0" w:lastRow="0" w:firstColumn="0" w:lastColumn="0" w:oddVBand="0" w:evenVBand="0" w:oddHBand="1" w:evenHBand="0" w:firstRowFirstColumn="0" w:firstRowLastColumn="0" w:lastRowFirstColumn="0" w:lastRowLastColumn="0"/>
              <w:rPr>
                <w:lang w:val="en-US"/>
              </w:rPr>
            </w:pPr>
            <w:r w:rsidRPr="00E07611">
              <w:rPr>
                <w:rFonts w:hint="eastAsia"/>
                <w:bCs/>
                <w:lang w:val="en-US"/>
              </w:rPr>
              <w:t>12</w:t>
            </w:r>
          </w:p>
        </w:tc>
        <w:tc>
          <w:tcPr>
            <w:tcW w:w="1559" w:type="dxa"/>
            <w:vAlign w:val="center"/>
            <w:hideMark/>
          </w:tcPr>
          <w:p w:rsidR="00BD671A" w:rsidRPr="00E07611" w:rsidRDefault="00BD671A" w:rsidP="00BD671A">
            <w:pPr>
              <w:jc w:val="center"/>
              <w:cnfStyle w:val="000000100000" w:firstRow="0" w:lastRow="0" w:firstColumn="0" w:lastColumn="0" w:oddVBand="0" w:evenVBand="0" w:oddHBand="1" w:evenHBand="0" w:firstRowFirstColumn="0" w:firstRowLastColumn="0" w:lastRowFirstColumn="0" w:lastRowLastColumn="0"/>
              <w:rPr>
                <w:lang w:val="en-US"/>
              </w:rPr>
            </w:pPr>
            <w:r w:rsidRPr="00E07611">
              <w:rPr>
                <w:rFonts w:hint="eastAsia"/>
                <w:bCs/>
                <w:lang w:val="en-US"/>
              </w:rPr>
              <w:t>2.71</w:t>
            </w:r>
            <w:r w:rsidR="00396287">
              <w:rPr>
                <w:bCs/>
                <w:lang w:val="en-US"/>
              </w:rPr>
              <w:t xml:space="preserve"> </w:t>
            </w:r>
            <w:r w:rsidR="000A0CD5" w:rsidRPr="000A0CD5">
              <w:rPr>
                <w:bCs/>
                <w:lang w:val="en-US"/>
              </w:rPr>
              <w:sym w:font="Symbol" w:char="F0B1"/>
            </w:r>
            <w:r w:rsidR="00396287">
              <w:rPr>
                <w:bCs/>
                <w:lang w:val="en-US"/>
              </w:rPr>
              <w:t xml:space="preserve"> </w:t>
            </w:r>
            <w:r w:rsidR="000A0CD5" w:rsidRPr="000A0CD5">
              <w:rPr>
                <w:bCs/>
                <w:lang w:val="en-US"/>
              </w:rPr>
              <w:t>0.0</w:t>
            </w:r>
            <w:r w:rsidR="00B82D32">
              <w:rPr>
                <w:bCs/>
                <w:lang w:val="en-US"/>
              </w:rPr>
              <w:t>1</w:t>
            </w:r>
          </w:p>
        </w:tc>
        <w:tc>
          <w:tcPr>
            <w:tcW w:w="1276" w:type="dxa"/>
            <w:vAlign w:val="center"/>
            <w:hideMark/>
          </w:tcPr>
          <w:p w:rsidR="00BD671A" w:rsidRPr="00E07611" w:rsidRDefault="00BD671A" w:rsidP="00BD671A">
            <w:pPr>
              <w:jc w:val="center"/>
              <w:cnfStyle w:val="000000100000" w:firstRow="0" w:lastRow="0" w:firstColumn="0" w:lastColumn="0" w:oddVBand="0" w:evenVBand="0" w:oddHBand="1" w:evenHBand="0" w:firstRowFirstColumn="0" w:firstRowLastColumn="0" w:lastRowFirstColumn="0" w:lastRowLastColumn="0"/>
              <w:rPr>
                <w:lang w:val="en-US"/>
              </w:rPr>
            </w:pPr>
            <w:r w:rsidRPr="00E07611">
              <w:rPr>
                <w:rFonts w:hint="eastAsia"/>
                <w:bCs/>
                <w:lang w:val="en-US"/>
              </w:rPr>
              <w:t>--</w:t>
            </w:r>
          </w:p>
        </w:tc>
        <w:tc>
          <w:tcPr>
            <w:tcW w:w="1417" w:type="dxa"/>
            <w:vAlign w:val="center"/>
            <w:hideMark/>
          </w:tcPr>
          <w:p w:rsidR="00BD671A" w:rsidRPr="00E07611" w:rsidRDefault="00BD671A" w:rsidP="00BD671A">
            <w:pPr>
              <w:jc w:val="center"/>
              <w:cnfStyle w:val="000000100000" w:firstRow="0" w:lastRow="0" w:firstColumn="0" w:lastColumn="0" w:oddVBand="0" w:evenVBand="0" w:oddHBand="1" w:evenHBand="0" w:firstRowFirstColumn="0" w:firstRowLastColumn="0" w:lastRowFirstColumn="0" w:lastRowLastColumn="0"/>
              <w:rPr>
                <w:lang w:val="en-US"/>
              </w:rPr>
            </w:pPr>
            <w:r w:rsidRPr="00E07611">
              <w:rPr>
                <w:rFonts w:hint="eastAsia"/>
                <w:bCs/>
                <w:lang w:val="en-US"/>
              </w:rPr>
              <w:t>--</w:t>
            </w:r>
          </w:p>
        </w:tc>
        <w:tc>
          <w:tcPr>
            <w:tcW w:w="1017" w:type="dxa"/>
            <w:vAlign w:val="center"/>
            <w:hideMark/>
          </w:tcPr>
          <w:p w:rsidR="00BD671A" w:rsidRPr="00E07611" w:rsidRDefault="00BD671A" w:rsidP="00BD671A">
            <w:pPr>
              <w:jc w:val="center"/>
              <w:cnfStyle w:val="000000100000" w:firstRow="0" w:lastRow="0" w:firstColumn="0" w:lastColumn="0" w:oddVBand="0" w:evenVBand="0" w:oddHBand="1" w:evenHBand="0" w:firstRowFirstColumn="0" w:firstRowLastColumn="0" w:lastRowFirstColumn="0" w:lastRowLastColumn="0"/>
              <w:rPr>
                <w:lang w:val="en-US"/>
              </w:rPr>
            </w:pPr>
            <w:r w:rsidRPr="00E07611">
              <w:rPr>
                <w:rFonts w:hint="eastAsia"/>
                <w:bCs/>
                <w:lang w:val="en-US"/>
              </w:rPr>
              <w:t>--</w:t>
            </w:r>
          </w:p>
        </w:tc>
      </w:tr>
      <w:tr w:rsidR="00396287" w:rsidRPr="00BD671A" w:rsidTr="00396287">
        <w:trPr>
          <w:trHeight w:val="427"/>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rsidR="00BD671A" w:rsidRPr="00E07611" w:rsidRDefault="00BD671A" w:rsidP="00BD671A">
            <w:pPr>
              <w:jc w:val="center"/>
              <w:rPr>
                <w:b w:val="0"/>
                <w:lang w:val="en-US"/>
              </w:rPr>
            </w:pPr>
            <w:r w:rsidRPr="00E07611">
              <w:rPr>
                <w:rFonts w:hint="eastAsia"/>
                <w:b w:val="0"/>
                <w:lang w:val="en-US"/>
              </w:rPr>
              <w:t>RuO</w:t>
            </w:r>
            <w:r w:rsidRPr="00E07611">
              <w:rPr>
                <w:rFonts w:hint="eastAsia"/>
                <w:b w:val="0"/>
                <w:vertAlign w:val="subscript"/>
                <w:lang w:val="en-US"/>
              </w:rPr>
              <w:t>2</w:t>
            </w:r>
          </w:p>
        </w:tc>
        <w:tc>
          <w:tcPr>
            <w:tcW w:w="992" w:type="dxa"/>
            <w:vAlign w:val="center"/>
            <w:hideMark/>
          </w:tcPr>
          <w:p w:rsidR="00BD671A" w:rsidRPr="00E07611" w:rsidRDefault="00BD671A" w:rsidP="00BD671A">
            <w:pPr>
              <w:jc w:val="center"/>
              <w:cnfStyle w:val="000000000000" w:firstRow="0" w:lastRow="0" w:firstColumn="0" w:lastColumn="0" w:oddVBand="0" w:evenVBand="0" w:oddHBand="0" w:evenHBand="0" w:firstRowFirstColumn="0" w:firstRowLastColumn="0" w:lastRowFirstColumn="0" w:lastRowLastColumn="0"/>
              <w:rPr>
                <w:lang w:val="en-US"/>
              </w:rPr>
            </w:pPr>
            <w:r w:rsidRPr="00E07611">
              <w:rPr>
                <w:rFonts w:hint="eastAsia"/>
                <w:bCs/>
                <w:lang w:val="en-US"/>
              </w:rPr>
              <w:t>Ru-O</w:t>
            </w:r>
          </w:p>
        </w:tc>
        <w:tc>
          <w:tcPr>
            <w:tcW w:w="1276" w:type="dxa"/>
            <w:vAlign w:val="center"/>
            <w:hideMark/>
          </w:tcPr>
          <w:p w:rsidR="00BD671A" w:rsidRPr="00E07611" w:rsidRDefault="00BD671A" w:rsidP="00BD671A">
            <w:pPr>
              <w:jc w:val="center"/>
              <w:cnfStyle w:val="000000000000" w:firstRow="0" w:lastRow="0" w:firstColumn="0" w:lastColumn="0" w:oddVBand="0" w:evenVBand="0" w:oddHBand="0" w:evenHBand="0" w:firstRowFirstColumn="0" w:firstRowLastColumn="0" w:lastRowFirstColumn="0" w:lastRowLastColumn="0"/>
              <w:rPr>
                <w:lang w:val="en-US"/>
              </w:rPr>
            </w:pPr>
            <w:r w:rsidRPr="00E07611">
              <w:rPr>
                <w:rFonts w:hint="eastAsia"/>
                <w:bCs/>
                <w:lang w:val="en-US"/>
              </w:rPr>
              <w:t>6</w:t>
            </w:r>
          </w:p>
        </w:tc>
        <w:tc>
          <w:tcPr>
            <w:tcW w:w="1559" w:type="dxa"/>
            <w:vAlign w:val="center"/>
            <w:hideMark/>
          </w:tcPr>
          <w:p w:rsidR="00BD671A" w:rsidRPr="00E07611" w:rsidRDefault="00BD671A" w:rsidP="00BD671A">
            <w:pPr>
              <w:jc w:val="center"/>
              <w:cnfStyle w:val="000000000000" w:firstRow="0" w:lastRow="0" w:firstColumn="0" w:lastColumn="0" w:oddVBand="0" w:evenVBand="0" w:oddHBand="0" w:evenHBand="0" w:firstRowFirstColumn="0" w:firstRowLastColumn="0" w:lastRowFirstColumn="0" w:lastRowLastColumn="0"/>
              <w:rPr>
                <w:lang w:val="en-US"/>
              </w:rPr>
            </w:pPr>
            <w:r w:rsidRPr="00E07611">
              <w:rPr>
                <w:rFonts w:hint="eastAsia"/>
                <w:bCs/>
                <w:lang w:val="en-US"/>
              </w:rPr>
              <w:t>2.01</w:t>
            </w:r>
            <w:r w:rsidR="00396287">
              <w:rPr>
                <w:bCs/>
                <w:lang w:val="en-US"/>
              </w:rPr>
              <w:t xml:space="preserve"> </w:t>
            </w:r>
            <w:r w:rsidR="000A0CD5" w:rsidRPr="000A0CD5">
              <w:rPr>
                <w:bCs/>
                <w:lang w:val="en-US"/>
              </w:rPr>
              <w:sym w:font="Symbol" w:char="F0B1"/>
            </w:r>
            <w:r w:rsidR="00396287">
              <w:rPr>
                <w:bCs/>
                <w:lang w:val="en-US"/>
              </w:rPr>
              <w:t xml:space="preserve"> </w:t>
            </w:r>
            <w:r w:rsidR="000A0CD5" w:rsidRPr="000A0CD5">
              <w:rPr>
                <w:bCs/>
                <w:lang w:val="en-US"/>
              </w:rPr>
              <w:t>0.0</w:t>
            </w:r>
            <w:r w:rsidR="00B82D32">
              <w:rPr>
                <w:bCs/>
                <w:lang w:val="en-US"/>
              </w:rPr>
              <w:t>1</w:t>
            </w:r>
          </w:p>
        </w:tc>
        <w:tc>
          <w:tcPr>
            <w:tcW w:w="1276" w:type="dxa"/>
            <w:vAlign w:val="center"/>
            <w:hideMark/>
          </w:tcPr>
          <w:p w:rsidR="00BD671A" w:rsidRPr="00E07611" w:rsidRDefault="00BD671A" w:rsidP="00BD671A">
            <w:pPr>
              <w:jc w:val="center"/>
              <w:cnfStyle w:val="000000000000" w:firstRow="0" w:lastRow="0" w:firstColumn="0" w:lastColumn="0" w:oddVBand="0" w:evenVBand="0" w:oddHBand="0" w:evenHBand="0" w:firstRowFirstColumn="0" w:firstRowLastColumn="0" w:lastRowFirstColumn="0" w:lastRowLastColumn="0"/>
              <w:rPr>
                <w:lang w:val="en-US"/>
              </w:rPr>
            </w:pPr>
            <w:r w:rsidRPr="00E07611">
              <w:rPr>
                <w:rFonts w:hint="eastAsia"/>
                <w:bCs/>
                <w:lang w:val="en-US"/>
              </w:rPr>
              <w:t>--</w:t>
            </w:r>
          </w:p>
        </w:tc>
        <w:tc>
          <w:tcPr>
            <w:tcW w:w="1417" w:type="dxa"/>
            <w:vAlign w:val="center"/>
            <w:hideMark/>
          </w:tcPr>
          <w:p w:rsidR="00BD671A" w:rsidRPr="00E07611" w:rsidRDefault="00BD671A" w:rsidP="00BD671A">
            <w:pPr>
              <w:jc w:val="center"/>
              <w:cnfStyle w:val="000000000000" w:firstRow="0" w:lastRow="0" w:firstColumn="0" w:lastColumn="0" w:oddVBand="0" w:evenVBand="0" w:oddHBand="0" w:evenHBand="0" w:firstRowFirstColumn="0" w:firstRowLastColumn="0" w:lastRowFirstColumn="0" w:lastRowLastColumn="0"/>
              <w:rPr>
                <w:lang w:val="en-US"/>
              </w:rPr>
            </w:pPr>
            <w:r w:rsidRPr="00E07611">
              <w:rPr>
                <w:rFonts w:hint="eastAsia"/>
                <w:bCs/>
                <w:lang w:val="en-US"/>
              </w:rPr>
              <w:t>--</w:t>
            </w:r>
          </w:p>
        </w:tc>
        <w:tc>
          <w:tcPr>
            <w:tcW w:w="1017" w:type="dxa"/>
            <w:vAlign w:val="center"/>
            <w:hideMark/>
          </w:tcPr>
          <w:p w:rsidR="00BD671A" w:rsidRPr="00E07611" w:rsidRDefault="00BD671A" w:rsidP="00BD671A">
            <w:pPr>
              <w:jc w:val="center"/>
              <w:cnfStyle w:val="000000000000" w:firstRow="0" w:lastRow="0" w:firstColumn="0" w:lastColumn="0" w:oddVBand="0" w:evenVBand="0" w:oddHBand="0" w:evenHBand="0" w:firstRowFirstColumn="0" w:firstRowLastColumn="0" w:lastRowFirstColumn="0" w:lastRowLastColumn="0"/>
              <w:rPr>
                <w:lang w:val="en-US"/>
              </w:rPr>
            </w:pPr>
            <w:r w:rsidRPr="00E07611">
              <w:rPr>
                <w:rFonts w:hint="eastAsia"/>
                <w:bCs/>
                <w:lang w:val="en-US"/>
              </w:rPr>
              <w:t>--</w:t>
            </w:r>
          </w:p>
        </w:tc>
      </w:tr>
      <w:tr w:rsidR="00396287" w:rsidRPr="00BD671A" w:rsidTr="00396287">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rsidR="00BD671A" w:rsidRPr="00E07611" w:rsidRDefault="00BD671A" w:rsidP="00BD671A">
            <w:pPr>
              <w:jc w:val="center"/>
              <w:rPr>
                <w:b w:val="0"/>
                <w:lang w:val="en-US"/>
              </w:rPr>
            </w:pPr>
            <w:r w:rsidRPr="00E07611">
              <w:rPr>
                <w:rFonts w:hint="eastAsia"/>
                <w:b w:val="0"/>
                <w:lang w:val="en-US"/>
              </w:rPr>
              <w:t>RuCl</w:t>
            </w:r>
            <w:r w:rsidRPr="00E07611">
              <w:rPr>
                <w:rFonts w:hint="eastAsia"/>
                <w:b w:val="0"/>
                <w:vertAlign w:val="subscript"/>
                <w:lang w:val="en-US"/>
              </w:rPr>
              <w:t>3</w:t>
            </w:r>
          </w:p>
        </w:tc>
        <w:tc>
          <w:tcPr>
            <w:tcW w:w="992" w:type="dxa"/>
            <w:vAlign w:val="center"/>
            <w:hideMark/>
          </w:tcPr>
          <w:p w:rsidR="00BD671A" w:rsidRPr="00E07611" w:rsidRDefault="00BD671A" w:rsidP="00BD671A">
            <w:pPr>
              <w:jc w:val="center"/>
              <w:cnfStyle w:val="000000100000" w:firstRow="0" w:lastRow="0" w:firstColumn="0" w:lastColumn="0" w:oddVBand="0" w:evenVBand="0" w:oddHBand="1" w:evenHBand="0" w:firstRowFirstColumn="0" w:firstRowLastColumn="0" w:lastRowFirstColumn="0" w:lastRowLastColumn="0"/>
              <w:rPr>
                <w:lang w:val="en-US"/>
              </w:rPr>
            </w:pPr>
            <w:r w:rsidRPr="00E07611">
              <w:rPr>
                <w:rFonts w:hint="eastAsia"/>
                <w:bCs/>
                <w:lang w:val="en-US"/>
              </w:rPr>
              <w:t>Ru-Cl</w:t>
            </w:r>
          </w:p>
        </w:tc>
        <w:tc>
          <w:tcPr>
            <w:tcW w:w="1276" w:type="dxa"/>
            <w:vAlign w:val="center"/>
            <w:hideMark/>
          </w:tcPr>
          <w:p w:rsidR="00BD671A" w:rsidRPr="00E07611" w:rsidRDefault="00BD671A" w:rsidP="00BD671A">
            <w:pPr>
              <w:jc w:val="center"/>
              <w:cnfStyle w:val="000000100000" w:firstRow="0" w:lastRow="0" w:firstColumn="0" w:lastColumn="0" w:oddVBand="0" w:evenVBand="0" w:oddHBand="1" w:evenHBand="0" w:firstRowFirstColumn="0" w:firstRowLastColumn="0" w:lastRowFirstColumn="0" w:lastRowLastColumn="0"/>
              <w:rPr>
                <w:lang w:val="en-US"/>
              </w:rPr>
            </w:pPr>
            <w:r w:rsidRPr="00E07611">
              <w:rPr>
                <w:rFonts w:hint="eastAsia"/>
                <w:bCs/>
                <w:lang w:val="en-US"/>
              </w:rPr>
              <w:t>6</w:t>
            </w:r>
          </w:p>
        </w:tc>
        <w:tc>
          <w:tcPr>
            <w:tcW w:w="1559" w:type="dxa"/>
            <w:vAlign w:val="center"/>
            <w:hideMark/>
          </w:tcPr>
          <w:p w:rsidR="00BD671A" w:rsidRPr="00E07611" w:rsidRDefault="00BD671A" w:rsidP="00BD671A">
            <w:pPr>
              <w:jc w:val="center"/>
              <w:cnfStyle w:val="000000100000" w:firstRow="0" w:lastRow="0" w:firstColumn="0" w:lastColumn="0" w:oddVBand="0" w:evenVBand="0" w:oddHBand="1" w:evenHBand="0" w:firstRowFirstColumn="0" w:firstRowLastColumn="0" w:lastRowFirstColumn="0" w:lastRowLastColumn="0"/>
              <w:rPr>
                <w:lang w:val="en-US"/>
              </w:rPr>
            </w:pPr>
            <w:r w:rsidRPr="00E07611">
              <w:rPr>
                <w:rFonts w:hint="eastAsia"/>
                <w:bCs/>
                <w:lang w:val="en-US"/>
              </w:rPr>
              <w:t>2.35</w:t>
            </w:r>
            <w:r w:rsidR="00396287">
              <w:rPr>
                <w:bCs/>
                <w:lang w:val="en-US"/>
              </w:rPr>
              <w:t xml:space="preserve"> </w:t>
            </w:r>
            <w:r w:rsidR="000A0CD5" w:rsidRPr="000A0CD5">
              <w:rPr>
                <w:bCs/>
                <w:lang w:val="en-US"/>
              </w:rPr>
              <w:sym w:font="Symbol" w:char="F0B1"/>
            </w:r>
            <w:r w:rsidR="00396287">
              <w:rPr>
                <w:bCs/>
                <w:lang w:val="en-US"/>
              </w:rPr>
              <w:t xml:space="preserve"> </w:t>
            </w:r>
            <w:r w:rsidR="000A0CD5" w:rsidRPr="000A0CD5">
              <w:rPr>
                <w:bCs/>
                <w:lang w:val="en-US"/>
              </w:rPr>
              <w:t>0.02</w:t>
            </w:r>
          </w:p>
        </w:tc>
        <w:tc>
          <w:tcPr>
            <w:tcW w:w="1276" w:type="dxa"/>
            <w:vAlign w:val="center"/>
            <w:hideMark/>
          </w:tcPr>
          <w:p w:rsidR="00BD671A" w:rsidRPr="00E07611" w:rsidRDefault="00BD671A" w:rsidP="00BD671A">
            <w:pPr>
              <w:jc w:val="center"/>
              <w:cnfStyle w:val="000000100000" w:firstRow="0" w:lastRow="0" w:firstColumn="0" w:lastColumn="0" w:oddVBand="0" w:evenVBand="0" w:oddHBand="1" w:evenHBand="0" w:firstRowFirstColumn="0" w:firstRowLastColumn="0" w:lastRowFirstColumn="0" w:lastRowLastColumn="0"/>
              <w:rPr>
                <w:lang w:val="en-US"/>
              </w:rPr>
            </w:pPr>
            <w:r w:rsidRPr="00E07611">
              <w:rPr>
                <w:rFonts w:hint="eastAsia"/>
                <w:bCs/>
                <w:lang w:val="en-US"/>
              </w:rPr>
              <w:t>--</w:t>
            </w:r>
          </w:p>
        </w:tc>
        <w:tc>
          <w:tcPr>
            <w:tcW w:w="1417" w:type="dxa"/>
            <w:vAlign w:val="center"/>
            <w:hideMark/>
          </w:tcPr>
          <w:p w:rsidR="00BD671A" w:rsidRPr="00E07611" w:rsidRDefault="00BD671A" w:rsidP="00BD671A">
            <w:pPr>
              <w:jc w:val="center"/>
              <w:cnfStyle w:val="000000100000" w:firstRow="0" w:lastRow="0" w:firstColumn="0" w:lastColumn="0" w:oddVBand="0" w:evenVBand="0" w:oddHBand="1" w:evenHBand="0" w:firstRowFirstColumn="0" w:firstRowLastColumn="0" w:lastRowFirstColumn="0" w:lastRowLastColumn="0"/>
              <w:rPr>
                <w:lang w:val="en-US"/>
              </w:rPr>
            </w:pPr>
            <w:r w:rsidRPr="00E07611">
              <w:rPr>
                <w:rFonts w:hint="eastAsia"/>
                <w:bCs/>
                <w:lang w:val="en-US"/>
              </w:rPr>
              <w:t>--</w:t>
            </w:r>
          </w:p>
        </w:tc>
        <w:tc>
          <w:tcPr>
            <w:tcW w:w="1017" w:type="dxa"/>
            <w:vAlign w:val="center"/>
            <w:hideMark/>
          </w:tcPr>
          <w:p w:rsidR="00BD671A" w:rsidRPr="00E07611" w:rsidRDefault="00BD671A" w:rsidP="00BD671A">
            <w:pPr>
              <w:jc w:val="center"/>
              <w:cnfStyle w:val="000000100000" w:firstRow="0" w:lastRow="0" w:firstColumn="0" w:lastColumn="0" w:oddVBand="0" w:evenVBand="0" w:oddHBand="1" w:evenHBand="0" w:firstRowFirstColumn="0" w:firstRowLastColumn="0" w:lastRowFirstColumn="0" w:lastRowLastColumn="0"/>
              <w:rPr>
                <w:lang w:val="en-US"/>
              </w:rPr>
            </w:pPr>
            <w:r w:rsidRPr="00E07611">
              <w:rPr>
                <w:rFonts w:hint="eastAsia"/>
                <w:bCs/>
                <w:lang w:val="en-US"/>
              </w:rPr>
              <w:t>--</w:t>
            </w:r>
          </w:p>
        </w:tc>
      </w:tr>
      <w:tr w:rsidR="00396287" w:rsidRPr="00BD671A" w:rsidTr="00396287">
        <w:trPr>
          <w:trHeight w:val="427"/>
        </w:trPr>
        <w:tc>
          <w:tcPr>
            <w:cnfStyle w:val="001000000000" w:firstRow="0" w:lastRow="0" w:firstColumn="1" w:lastColumn="0" w:oddVBand="0" w:evenVBand="0" w:oddHBand="0" w:evenHBand="0" w:firstRowFirstColumn="0" w:firstRowLastColumn="0" w:lastRowFirstColumn="0" w:lastRowLastColumn="0"/>
            <w:tcW w:w="1413" w:type="dxa"/>
            <w:vMerge w:val="restart"/>
            <w:vAlign w:val="center"/>
            <w:hideMark/>
          </w:tcPr>
          <w:p w:rsidR="00BD671A" w:rsidRPr="00E07611" w:rsidRDefault="00BD671A" w:rsidP="00BD671A">
            <w:pPr>
              <w:jc w:val="center"/>
              <w:rPr>
                <w:b w:val="0"/>
                <w:lang w:val="en-US"/>
              </w:rPr>
            </w:pPr>
            <w:r w:rsidRPr="00E07611">
              <w:rPr>
                <w:b w:val="0"/>
                <w:lang w:val="en-US"/>
              </w:rPr>
              <w:t>Ru–Cl–N SAC</w:t>
            </w:r>
          </w:p>
        </w:tc>
        <w:tc>
          <w:tcPr>
            <w:tcW w:w="992" w:type="dxa"/>
            <w:vAlign w:val="center"/>
            <w:hideMark/>
          </w:tcPr>
          <w:p w:rsidR="00BD671A" w:rsidRPr="00E07611" w:rsidRDefault="00BD671A" w:rsidP="00BD671A">
            <w:pPr>
              <w:jc w:val="center"/>
              <w:cnfStyle w:val="000000000000" w:firstRow="0" w:lastRow="0" w:firstColumn="0" w:lastColumn="0" w:oddVBand="0" w:evenVBand="0" w:oddHBand="0" w:evenHBand="0" w:firstRowFirstColumn="0" w:firstRowLastColumn="0" w:lastRowFirstColumn="0" w:lastRowLastColumn="0"/>
              <w:rPr>
                <w:lang w:val="en-US"/>
              </w:rPr>
            </w:pPr>
            <w:r w:rsidRPr="00E07611">
              <w:rPr>
                <w:rFonts w:hint="eastAsia"/>
                <w:bCs/>
                <w:lang w:val="en-US"/>
              </w:rPr>
              <w:t>Ru-</w:t>
            </w:r>
            <w:r w:rsidRPr="00E07611">
              <w:rPr>
                <w:bCs/>
                <w:lang w:val="en-US"/>
              </w:rPr>
              <w:t>N</w:t>
            </w:r>
          </w:p>
        </w:tc>
        <w:tc>
          <w:tcPr>
            <w:tcW w:w="1276" w:type="dxa"/>
            <w:vAlign w:val="center"/>
            <w:hideMark/>
          </w:tcPr>
          <w:p w:rsidR="00BD671A" w:rsidRPr="00E07611" w:rsidRDefault="00BD671A" w:rsidP="00BD671A">
            <w:pPr>
              <w:jc w:val="center"/>
              <w:cnfStyle w:val="000000000000" w:firstRow="0" w:lastRow="0" w:firstColumn="0" w:lastColumn="0" w:oddVBand="0" w:evenVBand="0" w:oddHBand="0" w:evenHBand="0" w:firstRowFirstColumn="0" w:firstRowLastColumn="0" w:lastRowFirstColumn="0" w:lastRowLastColumn="0"/>
              <w:rPr>
                <w:lang w:val="en-US"/>
              </w:rPr>
            </w:pPr>
            <w:r w:rsidRPr="00E07611">
              <w:rPr>
                <w:rFonts w:hint="eastAsia"/>
                <w:bCs/>
                <w:lang w:val="en-US"/>
              </w:rPr>
              <w:t>2.0</w:t>
            </w:r>
            <w:r w:rsidR="00396287">
              <w:rPr>
                <w:bCs/>
                <w:lang w:val="en-US"/>
              </w:rPr>
              <w:t xml:space="preserve"> </w:t>
            </w:r>
            <w:r w:rsidR="000A0CD5" w:rsidRPr="000A0CD5">
              <w:rPr>
                <w:bCs/>
                <w:lang w:val="en-US"/>
              </w:rPr>
              <w:sym w:font="Symbol" w:char="F0B1"/>
            </w:r>
            <w:r w:rsidR="00396287">
              <w:rPr>
                <w:bCs/>
                <w:lang w:val="en-US"/>
              </w:rPr>
              <w:t xml:space="preserve"> </w:t>
            </w:r>
            <w:r w:rsidR="000A0CD5" w:rsidRPr="000A0CD5">
              <w:rPr>
                <w:bCs/>
                <w:lang w:val="en-US"/>
              </w:rPr>
              <w:t>0.02</w:t>
            </w:r>
          </w:p>
        </w:tc>
        <w:tc>
          <w:tcPr>
            <w:tcW w:w="1559" w:type="dxa"/>
            <w:vAlign w:val="center"/>
            <w:hideMark/>
          </w:tcPr>
          <w:p w:rsidR="00BD671A" w:rsidRPr="00E07611" w:rsidRDefault="00BD671A" w:rsidP="00BD671A">
            <w:pPr>
              <w:jc w:val="center"/>
              <w:cnfStyle w:val="000000000000" w:firstRow="0" w:lastRow="0" w:firstColumn="0" w:lastColumn="0" w:oddVBand="0" w:evenVBand="0" w:oddHBand="0" w:evenHBand="0" w:firstRowFirstColumn="0" w:firstRowLastColumn="0" w:lastRowFirstColumn="0" w:lastRowLastColumn="0"/>
              <w:rPr>
                <w:lang w:val="en-US"/>
              </w:rPr>
            </w:pPr>
            <w:r w:rsidRPr="00E07611">
              <w:rPr>
                <w:rFonts w:hint="eastAsia"/>
                <w:bCs/>
                <w:lang w:val="en-US"/>
              </w:rPr>
              <w:t>2.06</w:t>
            </w:r>
            <w:r w:rsidR="00396287">
              <w:rPr>
                <w:bCs/>
                <w:lang w:val="en-US"/>
              </w:rPr>
              <w:t xml:space="preserve"> </w:t>
            </w:r>
            <w:r w:rsidR="000A0CD5" w:rsidRPr="000A0CD5">
              <w:rPr>
                <w:bCs/>
                <w:lang w:val="en-US"/>
              </w:rPr>
              <w:sym w:font="Symbol" w:char="F0B1"/>
            </w:r>
            <w:r w:rsidR="00396287">
              <w:rPr>
                <w:bCs/>
                <w:lang w:val="en-US"/>
              </w:rPr>
              <w:t xml:space="preserve"> </w:t>
            </w:r>
            <w:r w:rsidR="000A0CD5" w:rsidRPr="000A0CD5">
              <w:rPr>
                <w:bCs/>
                <w:lang w:val="en-US"/>
              </w:rPr>
              <w:t>0.0</w:t>
            </w:r>
            <w:r w:rsidR="00B82D32">
              <w:rPr>
                <w:bCs/>
                <w:lang w:val="en-US"/>
              </w:rPr>
              <w:t>1</w:t>
            </w:r>
          </w:p>
        </w:tc>
        <w:tc>
          <w:tcPr>
            <w:tcW w:w="1276" w:type="dxa"/>
            <w:vAlign w:val="center"/>
            <w:hideMark/>
          </w:tcPr>
          <w:p w:rsidR="00BD671A" w:rsidRPr="00E07611" w:rsidRDefault="00BD671A" w:rsidP="00BD671A">
            <w:pPr>
              <w:jc w:val="center"/>
              <w:cnfStyle w:val="000000000000" w:firstRow="0" w:lastRow="0" w:firstColumn="0" w:lastColumn="0" w:oddVBand="0" w:evenVBand="0" w:oddHBand="0" w:evenHBand="0" w:firstRowFirstColumn="0" w:firstRowLastColumn="0" w:lastRowFirstColumn="0" w:lastRowLastColumn="0"/>
              <w:rPr>
                <w:lang w:val="en-US"/>
              </w:rPr>
            </w:pPr>
            <w:r w:rsidRPr="00E07611">
              <w:rPr>
                <w:rFonts w:hint="eastAsia"/>
                <w:bCs/>
                <w:lang w:val="en-US"/>
              </w:rPr>
              <w:t>9.9</w:t>
            </w:r>
          </w:p>
        </w:tc>
        <w:tc>
          <w:tcPr>
            <w:tcW w:w="1417" w:type="dxa"/>
            <w:vAlign w:val="center"/>
            <w:hideMark/>
          </w:tcPr>
          <w:p w:rsidR="00BD671A" w:rsidRPr="00E07611" w:rsidRDefault="00BD671A" w:rsidP="00BD671A">
            <w:pPr>
              <w:jc w:val="center"/>
              <w:cnfStyle w:val="000000000000" w:firstRow="0" w:lastRow="0" w:firstColumn="0" w:lastColumn="0" w:oddVBand="0" w:evenVBand="0" w:oddHBand="0" w:evenHBand="0" w:firstRowFirstColumn="0" w:firstRowLastColumn="0" w:lastRowFirstColumn="0" w:lastRowLastColumn="0"/>
              <w:rPr>
                <w:lang w:val="en-US"/>
              </w:rPr>
            </w:pPr>
            <w:r w:rsidRPr="00E07611">
              <w:rPr>
                <w:rFonts w:hint="eastAsia"/>
                <w:bCs/>
                <w:lang w:val="en-US"/>
              </w:rPr>
              <w:t>3.6</w:t>
            </w:r>
            <w:r w:rsidR="00396287">
              <w:rPr>
                <w:bCs/>
                <w:lang w:val="en-US"/>
              </w:rPr>
              <w:t xml:space="preserve"> </w:t>
            </w:r>
            <w:r w:rsidR="00396287" w:rsidRPr="000A0CD5">
              <w:rPr>
                <w:bCs/>
                <w:lang w:val="en-US"/>
              </w:rPr>
              <w:sym w:font="Symbol" w:char="F0B1"/>
            </w:r>
            <w:r w:rsidR="00396287">
              <w:rPr>
                <w:bCs/>
                <w:lang w:val="en-US"/>
              </w:rPr>
              <w:t xml:space="preserve"> 2</w:t>
            </w:r>
            <w:r w:rsidR="00396287" w:rsidRPr="000A0CD5">
              <w:rPr>
                <w:bCs/>
                <w:lang w:val="en-US"/>
              </w:rPr>
              <w:t>.0</w:t>
            </w:r>
          </w:p>
        </w:tc>
        <w:tc>
          <w:tcPr>
            <w:tcW w:w="1017" w:type="dxa"/>
            <w:vMerge w:val="restart"/>
            <w:vAlign w:val="center"/>
            <w:hideMark/>
          </w:tcPr>
          <w:p w:rsidR="00BD671A" w:rsidRPr="00E07611" w:rsidRDefault="00BD671A" w:rsidP="00BD671A">
            <w:pPr>
              <w:jc w:val="center"/>
              <w:cnfStyle w:val="000000000000" w:firstRow="0" w:lastRow="0" w:firstColumn="0" w:lastColumn="0" w:oddVBand="0" w:evenVBand="0" w:oddHBand="0" w:evenHBand="0" w:firstRowFirstColumn="0" w:firstRowLastColumn="0" w:lastRowFirstColumn="0" w:lastRowLastColumn="0"/>
              <w:rPr>
                <w:lang w:val="en-US"/>
              </w:rPr>
            </w:pPr>
            <w:r w:rsidRPr="00E07611">
              <w:rPr>
                <w:rFonts w:hint="eastAsia"/>
                <w:bCs/>
                <w:lang w:val="en-US"/>
              </w:rPr>
              <w:t>0.59%</w:t>
            </w:r>
          </w:p>
        </w:tc>
      </w:tr>
      <w:tr w:rsidR="00396287" w:rsidRPr="00BD671A" w:rsidTr="00396287">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413" w:type="dxa"/>
            <w:vMerge/>
            <w:vAlign w:val="center"/>
            <w:hideMark/>
          </w:tcPr>
          <w:p w:rsidR="00BD671A" w:rsidRPr="00BD671A" w:rsidRDefault="00BD671A" w:rsidP="00BD671A">
            <w:pPr>
              <w:jc w:val="center"/>
              <w:rPr>
                <w:lang w:val="en-US"/>
              </w:rPr>
            </w:pPr>
          </w:p>
        </w:tc>
        <w:tc>
          <w:tcPr>
            <w:tcW w:w="992" w:type="dxa"/>
            <w:vAlign w:val="center"/>
            <w:hideMark/>
          </w:tcPr>
          <w:p w:rsidR="00BD671A" w:rsidRPr="00E07611" w:rsidRDefault="00BD671A" w:rsidP="00BD671A">
            <w:pPr>
              <w:jc w:val="center"/>
              <w:cnfStyle w:val="000000100000" w:firstRow="0" w:lastRow="0" w:firstColumn="0" w:lastColumn="0" w:oddVBand="0" w:evenVBand="0" w:oddHBand="1" w:evenHBand="0" w:firstRowFirstColumn="0" w:firstRowLastColumn="0" w:lastRowFirstColumn="0" w:lastRowLastColumn="0"/>
              <w:rPr>
                <w:lang w:val="en-US"/>
              </w:rPr>
            </w:pPr>
            <w:r w:rsidRPr="00E07611">
              <w:rPr>
                <w:rFonts w:hint="eastAsia"/>
                <w:bCs/>
                <w:lang w:val="en-US"/>
              </w:rPr>
              <w:t>Ru-Cl</w:t>
            </w:r>
          </w:p>
        </w:tc>
        <w:tc>
          <w:tcPr>
            <w:tcW w:w="1276" w:type="dxa"/>
            <w:vAlign w:val="center"/>
            <w:hideMark/>
          </w:tcPr>
          <w:p w:rsidR="00BD671A" w:rsidRPr="00E07611" w:rsidRDefault="00BD671A" w:rsidP="00BD671A">
            <w:pPr>
              <w:jc w:val="center"/>
              <w:cnfStyle w:val="000000100000" w:firstRow="0" w:lastRow="0" w:firstColumn="0" w:lastColumn="0" w:oddVBand="0" w:evenVBand="0" w:oddHBand="1" w:evenHBand="0" w:firstRowFirstColumn="0" w:firstRowLastColumn="0" w:lastRowFirstColumn="0" w:lastRowLastColumn="0"/>
              <w:rPr>
                <w:lang w:val="en-US"/>
              </w:rPr>
            </w:pPr>
            <w:r w:rsidRPr="00E07611">
              <w:rPr>
                <w:rFonts w:hint="eastAsia"/>
                <w:bCs/>
                <w:lang w:val="en-US"/>
              </w:rPr>
              <w:t>2.6</w:t>
            </w:r>
            <w:r w:rsidR="00396287">
              <w:rPr>
                <w:bCs/>
                <w:lang w:val="en-US"/>
              </w:rPr>
              <w:t xml:space="preserve"> </w:t>
            </w:r>
            <w:r w:rsidR="000A0CD5" w:rsidRPr="000A0CD5">
              <w:rPr>
                <w:bCs/>
                <w:lang w:val="en-US"/>
              </w:rPr>
              <w:sym w:font="Symbol" w:char="F0B1"/>
            </w:r>
            <w:r w:rsidR="00396287">
              <w:rPr>
                <w:bCs/>
                <w:lang w:val="en-US"/>
              </w:rPr>
              <w:t xml:space="preserve"> </w:t>
            </w:r>
            <w:r w:rsidR="000A0CD5" w:rsidRPr="000A0CD5">
              <w:rPr>
                <w:bCs/>
                <w:lang w:val="en-US"/>
              </w:rPr>
              <w:t>0.02</w:t>
            </w:r>
          </w:p>
        </w:tc>
        <w:tc>
          <w:tcPr>
            <w:tcW w:w="1559" w:type="dxa"/>
            <w:vAlign w:val="center"/>
            <w:hideMark/>
          </w:tcPr>
          <w:p w:rsidR="00BD671A" w:rsidRPr="00E07611" w:rsidRDefault="00BD671A" w:rsidP="00BD671A">
            <w:pPr>
              <w:jc w:val="center"/>
              <w:cnfStyle w:val="000000100000" w:firstRow="0" w:lastRow="0" w:firstColumn="0" w:lastColumn="0" w:oddVBand="0" w:evenVBand="0" w:oddHBand="1" w:evenHBand="0" w:firstRowFirstColumn="0" w:firstRowLastColumn="0" w:lastRowFirstColumn="0" w:lastRowLastColumn="0"/>
              <w:rPr>
                <w:lang w:val="en-US"/>
              </w:rPr>
            </w:pPr>
            <w:r w:rsidRPr="00E07611">
              <w:rPr>
                <w:rFonts w:hint="eastAsia"/>
                <w:bCs/>
                <w:lang w:val="en-US"/>
              </w:rPr>
              <w:t>2.38</w:t>
            </w:r>
            <w:r w:rsidR="00396287">
              <w:rPr>
                <w:bCs/>
                <w:lang w:val="en-US"/>
              </w:rPr>
              <w:t xml:space="preserve"> </w:t>
            </w:r>
            <w:r w:rsidR="000A0CD5" w:rsidRPr="000A0CD5">
              <w:rPr>
                <w:bCs/>
                <w:lang w:val="en-US"/>
              </w:rPr>
              <w:sym w:font="Symbol" w:char="F0B1"/>
            </w:r>
            <w:r w:rsidR="00396287">
              <w:rPr>
                <w:bCs/>
                <w:lang w:val="en-US"/>
              </w:rPr>
              <w:t xml:space="preserve"> </w:t>
            </w:r>
            <w:r w:rsidR="000A0CD5" w:rsidRPr="000A0CD5">
              <w:rPr>
                <w:bCs/>
                <w:lang w:val="en-US"/>
              </w:rPr>
              <w:t>0.0</w:t>
            </w:r>
            <w:r w:rsidR="000A0CD5">
              <w:rPr>
                <w:bCs/>
                <w:lang w:val="en-US"/>
              </w:rPr>
              <w:t>2</w:t>
            </w:r>
          </w:p>
        </w:tc>
        <w:tc>
          <w:tcPr>
            <w:tcW w:w="1276" w:type="dxa"/>
            <w:vAlign w:val="center"/>
            <w:hideMark/>
          </w:tcPr>
          <w:p w:rsidR="00BD671A" w:rsidRPr="00E07611" w:rsidRDefault="00BD671A" w:rsidP="00BD671A">
            <w:pPr>
              <w:jc w:val="center"/>
              <w:cnfStyle w:val="000000100000" w:firstRow="0" w:lastRow="0" w:firstColumn="0" w:lastColumn="0" w:oddVBand="0" w:evenVBand="0" w:oddHBand="1" w:evenHBand="0" w:firstRowFirstColumn="0" w:firstRowLastColumn="0" w:lastRowFirstColumn="0" w:lastRowLastColumn="0"/>
              <w:rPr>
                <w:lang w:val="en-US"/>
              </w:rPr>
            </w:pPr>
            <w:r w:rsidRPr="00E07611">
              <w:rPr>
                <w:rFonts w:hint="eastAsia"/>
                <w:bCs/>
                <w:lang w:val="en-US"/>
              </w:rPr>
              <w:t>3.0</w:t>
            </w:r>
          </w:p>
        </w:tc>
        <w:tc>
          <w:tcPr>
            <w:tcW w:w="1417" w:type="dxa"/>
            <w:vAlign w:val="center"/>
            <w:hideMark/>
          </w:tcPr>
          <w:p w:rsidR="00BD671A" w:rsidRPr="00E07611" w:rsidRDefault="00BD671A" w:rsidP="00BD671A">
            <w:pPr>
              <w:jc w:val="center"/>
              <w:cnfStyle w:val="000000100000" w:firstRow="0" w:lastRow="0" w:firstColumn="0" w:lastColumn="0" w:oddVBand="0" w:evenVBand="0" w:oddHBand="1" w:evenHBand="0" w:firstRowFirstColumn="0" w:firstRowLastColumn="0" w:lastRowFirstColumn="0" w:lastRowLastColumn="0"/>
              <w:rPr>
                <w:lang w:val="en-US"/>
              </w:rPr>
            </w:pPr>
            <w:r w:rsidRPr="00E07611">
              <w:rPr>
                <w:rFonts w:hint="eastAsia"/>
                <w:bCs/>
                <w:lang w:val="en-US"/>
              </w:rPr>
              <w:t>15.3</w:t>
            </w:r>
            <w:r w:rsidR="00396287">
              <w:rPr>
                <w:bCs/>
                <w:lang w:val="en-US"/>
              </w:rPr>
              <w:t xml:space="preserve"> </w:t>
            </w:r>
            <w:r w:rsidR="00396287" w:rsidRPr="000A0CD5">
              <w:rPr>
                <w:bCs/>
                <w:lang w:val="en-US"/>
              </w:rPr>
              <w:sym w:font="Symbol" w:char="F0B1"/>
            </w:r>
            <w:r w:rsidR="00396287">
              <w:rPr>
                <w:bCs/>
                <w:lang w:val="en-US"/>
              </w:rPr>
              <w:t xml:space="preserve"> 1</w:t>
            </w:r>
            <w:r w:rsidR="00396287" w:rsidRPr="000A0CD5">
              <w:rPr>
                <w:bCs/>
                <w:lang w:val="en-US"/>
              </w:rPr>
              <w:t>.0</w:t>
            </w:r>
          </w:p>
        </w:tc>
        <w:tc>
          <w:tcPr>
            <w:tcW w:w="1017" w:type="dxa"/>
            <w:vMerge/>
            <w:vAlign w:val="center"/>
            <w:hideMark/>
          </w:tcPr>
          <w:p w:rsidR="00BD671A" w:rsidRPr="00BD671A" w:rsidRDefault="00BD671A" w:rsidP="00BD671A">
            <w:pPr>
              <w:jc w:val="center"/>
              <w:cnfStyle w:val="000000100000" w:firstRow="0" w:lastRow="0" w:firstColumn="0" w:lastColumn="0" w:oddVBand="0" w:evenVBand="0" w:oddHBand="1" w:evenHBand="0" w:firstRowFirstColumn="0" w:firstRowLastColumn="0" w:lastRowFirstColumn="0" w:lastRowLastColumn="0"/>
              <w:rPr>
                <w:lang w:val="en-US"/>
              </w:rPr>
            </w:pPr>
          </w:p>
        </w:tc>
      </w:tr>
      <w:tr w:rsidR="00396287" w:rsidRPr="00BD671A" w:rsidTr="00396287">
        <w:trPr>
          <w:trHeight w:val="427"/>
        </w:trPr>
        <w:tc>
          <w:tcPr>
            <w:cnfStyle w:val="001000000000" w:firstRow="0" w:lastRow="0" w:firstColumn="1" w:lastColumn="0" w:oddVBand="0" w:evenVBand="0" w:oddHBand="0" w:evenHBand="0" w:firstRowFirstColumn="0" w:firstRowLastColumn="0" w:lastRowFirstColumn="0" w:lastRowLastColumn="0"/>
            <w:tcW w:w="1413" w:type="dxa"/>
            <w:vMerge/>
            <w:vAlign w:val="center"/>
            <w:hideMark/>
          </w:tcPr>
          <w:p w:rsidR="00BD671A" w:rsidRPr="00BD671A" w:rsidRDefault="00BD671A" w:rsidP="00BD671A">
            <w:pPr>
              <w:jc w:val="center"/>
              <w:rPr>
                <w:lang w:val="en-US"/>
              </w:rPr>
            </w:pPr>
          </w:p>
        </w:tc>
        <w:tc>
          <w:tcPr>
            <w:tcW w:w="992" w:type="dxa"/>
            <w:vAlign w:val="center"/>
            <w:hideMark/>
          </w:tcPr>
          <w:p w:rsidR="00BD671A" w:rsidRPr="00E07611" w:rsidRDefault="00BD671A" w:rsidP="00BD671A">
            <w:pPr>
              <w:jc w:val="center"/>
              <w:cnfStyle w:val="000000000000" w:firstRow="0" w:lastRow="0" w:firstColumn="0" w:lastColumn="0" w:oddVBand="0" w:evenVBand="0" w:oddHBand="0" w:evenHBand="0" w:firstRowFirstColumn="0" w:firstRowLastColumn="0" w:lastRowFirstColumn="0" w:lastRowLastColumn="0"/>
              <w:rPr>
                <w:lang w:val="en-US"/>
              </w:rPr>
            </w:pPr>
            <w:r w:rsidRPr="00E07611">
              <w:rPr>
                <w:rFonts w:hint="eastAsia"/>
                <w:bCs/>
                <w:lang w:val="en-US"/>
              </w:rPr>
              <w:t>Ru-Ru</w:t>
            </w:r>
          </w:p>
        </w:tc>
        <w:tc>
          <w:tcPr>
            <w:tcW w:w="1276" w:type="dxa"/>
            <w:vAlign w:val="center"/>
            <w:hideMark/>
          </w:tcPr>
          <w:p w:rsidR="00BD671A" w:rsidRPr="00E07611" w:rsidRDefault="00BD671A" w:rsidP="00BD671A">
            <w:pPr>
              <w:jc w:val="center"/>
              <w:cnfStyle w:val="000000000000" w:firstRow="0" w:lastRow="0" w:firstColumn="0" w:lastColumn="0" w:oddVBand="0" w:evenVBand="0" w:oddHBand="0" w:evenHBand="0" w:firstRowFirstColumn="0" w:firstRowLastColumn="0" w:lastRowFirstColumn="0" w:lastRowLastColumn="0"/>
              <w:rPr>
                <w:lang w:val="en-US"/>
              </w:rPr>
            </w:pPr>
            <w:r w:rsidRPr="00E07611">
              <w:rPr>
                <w:rFonts w:hint="eastAsia"/>
                <w:bCs/>
                <w:lang w:val="en-US"/>
              </w:rPr>
              <w:t>2.9</w:t>
            </w:r>
            <w:r w:rsidR="00396287">
              <w:rPr>
                <w:bCs/>
                <w:lang w:val="en-US"/>
              </w:rPr>
              <w:t xml:space="preserve"> </w:t>
            </w:r>
            <w:r w:rsidR="000A0CD5" w:rsidRPr="000A0CD5">
              <w:rPr>
                <w:bCs/>
                <w:lang w:val="en-US"/>
              </w:rPr>
              <w:sym w:font="Symbol" w:char="F0B1"/>
            </w:r>
            <w:r w:rsidR="00396287">
              <w:rPr>
                <w:bCs/>
                <w:lang w:val="en-US"/>
              </w:rPr>
              <w:t xml:space="preserve"> </w:t>
            </w:r>
            <w:r w:rsidR="000A0CD5" w:rsidRPr="000A0CD5">
              <w:rPr>
                <w:bCs/>
                <w:lang w:val="en-US"/>
              </w:rPr>
              <w:t>0.02</w:t>
            </w:r>
          </w:p>
        </w:tc>
        <w:tc>
          <w:tcPr>
            <w:tcW w:w="1559" w:type="dxa"/>
            <w:vAlign w:val="center"/>
            <w:hideMark/>
          </w:tcPr>
          <w:p w:rsidR="00BD671A" w:rsidRPr="00E07611" w:rsidRDefault="00BD671A" w:rsidP="00BD671A">
            <w:pPr>
              <w:jc w:val="center"/>
              <w:cnfStyle w:val="000000000000" w:firstRow="0" w:lastRow="0" w:firstColumn="0" w:lastColumn="0" w:oddVBand="0" w:evenVBand="0" w:oddHBand="0" w:evenHBand="0" w:firstRowFirstColumn="0" w:firstRowLastColumn="0" w:lastRowFirstColumn="0" w:lastRowLastColumn="0"/>
              <w:rPr>
                <w:lang w:val="en-US"/>
              </w:rPr>
            </w:pPr>
            <w:r w:rsidRPr="00E07611">
              <w:rPr>
                <w:rFonts w:hint="eastAsia"/>
                <w:bCs/>
                <w:lang w:val="en-US"/>
              </w:rPr>
              <w:t>2.65</w:t>
            </w:r>
            <w:r w:rsidR="00396287">
              <w:rPr>
                <w:bCs/>
                <w:lang w:val="en-US"/>
              </w:rPr>
              <w:t xml:space="preserve"> </w:t>
            </w:r>
            <w:r w:rsidR="000A0CD5" w:rsidRPr="000A0CD5">
              <w:rPr>
                <w:bCs/>
                <w:lang w:val="en-US"/>
              </w:rPr>
              <w:sym w:font="Symbol" w:char="F0B1"/>
            </w:r>
            <w:r w:rsidR="00396287">
              <w:rPr>
                <w:bCs/>
                <w:lang w:val="en-US"/>
              </w:rPr>
              <w:t xml:space="preserve"> </w:t>
            </w:r>
            <w:r w:rsidR="000A0CD5" w:rsidRPr="000A0CD5">
              <w:rPr>
                <w:bCs/>
                <w:lang w:val="en-US"/>
              </w:rPr>
              <w:t>0.0</w:t>
            </w:r>
            <w:r w:rsidR="00B82D32">
              <w:rPr>
                <w:bCs/>
                <w:lang w:val="en-US"/>
              </w:rPr>
              <w:t>1</w:t>
            </w:r>
          </w:p>
        </w:tc>
        <w:tc>
          <w:tcPr>
            <w:tcW w:w="1276" w:type="dxa"/>
            <w:vAlign w:val="center"/>
            <w:hideMark/>
          </w:tcPr>
          <w:p w:rsidR="00BD671A" w:rsidRPr="00E07611" w:rsidRDefault="00BD671A" w:rsidP="00BD671A">
            <w:pPr>
              <w:jc w:val="center"/>
              <w:cnfStyle w:val="000000000000" w:firstRow="0" w:lastRow="0" w:firstColumn="0" w:lastColumn="0" w:oddVBand="0" w:evenVBand="0" w:oddHBand="0" w:evenHBand="0" w:firstRowFirstColumn="0" w:firstRowLastColumn="0" w:lastRowFirstColumn="0" w:lastRowLastColumn="0"/>
              <w:rPr>
                <w:lang w:val="en-US"/>
              </w:rPr>
            </w:pPr>
            <w:r w:rsidRPr="00E07611">
              <w:rPr>
                <w:rFonts w:hint="eastAsia"/>
                <w:bCs/>
                <w:lang w:val="en-US"/>
              </w:rPr>
              <w:t>3.0</w:t>
            </w:r>
          </w:p>
        </w:tc>
        <w:tc>
          <w:tcPr>
            <w:tcW w:w="1417" w:type="dxa"/>
            <w:vAlign w:val="center"/>
            <w:hideMark/>
          </w:tcPr>
          <w:p w:rsidR="00BD671A" w:rsidRPr="00E07611" w:rsidRDefault="00BD671A" w:rsidP="00BD671A">
            <w:pPr>
              <w:jc w:val="center"/>
              <w:cnfStyle w:val="000000000000" w:firstRow="0" w:lastRow="0" w:firstColumn="0" w:lastColumn="0" w:oddVBand="0" w:evenVBand="0" w:oddHBand="0" w:evenHBand="0" w:firstRowFirstColumn="0" w:firstRowLastColumn="0" w:lastRowFirstColumn="0" w:lastRowLastColumn="0"/>
              <w:rPr>
                <w:lang w:val="en-US"/>
              </w:rPr>
            </w:pPr>
            <w:r w:rsidRPr="00E07611">
              <w:rPr>
                <w:rFonts w:hint="eastAsia"/>
                <w:bCs/>
                <w:lang w:val="en-US"/>
              </w:rPr>
              <w:t>-15</w:t>
            </w:r>
            <w:r w:rsidR="00396287">
              <w:rPr>
                <w:bCs/>
                <w:lang w:val="en-US"/>
              </w:rPr>
              <w:t xml:space="preserve"> </w:t>
            </w:r>
            <w:r w:rsidR="00396287" w:rsidRPr="000A0CD5">
              <w:rPr>
                <w:bCs/>
                <w:lang w:val="en-US"/>
              </w:rPr>
              <w:sym w:font="Symbol" w:char="F0B1"/>
            </w:r>
            <w:r w:rsidR="00396287">
              <w:rPr>
                <w:bCs/>
                <w:lang w:val="en-US"/>
              </w:rPr>
              <w:t xml:space="preserve"> 1.3</w:t>
            </w:r>
          </w:p>
        </w:tc>
        <w:tc>
          <w:tcPr>
            <w:tcW w:w="1017" w:type="dxa"/>
            <w:vMerge/>
            <w:vAlign w:val="center"/>
            <w:hideMark/>
          </w:tcPr>
          <w:p w:rsidR="00BD671A" w:rsidRPr="00BD671A" w:rsidRDefault="00BD671A" w:rsidP="00BD671A">
            <w:pPr>
              <w:jc w:val="center"/>
              <w:cnfStyle w:val="000000000000" w:firstRow="0" w:lastRow="0" w:firstColumn="0" w:lastColumn="0" w:oddVBand="0" w:evenVBand="0" w:oddHBand="0" w:evenHBand="0" w:firstRowFirstColumn="0" w:firstRowLastColumn="0" w:lastRowFirstColumn="0" w:lastRowLastColumn="0"/>
              <w:rPr>
                <w:lang w:val="en-US"/>
              </w:rPr>
            </w:pPr>
          </w:p>
        </w:tc>
      </w:tr>
      <w:tr w:rsidR="00396287" w:rsidRPr="00BD671A" w:rsidTr="00396287">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413" w:type="dxa"/>
            <w:vAlign w:val="center"/>
          </w:tcPr>
          <w:p w:rsidR="000A0CD5" w:rsidRPr="00BD671A" w:rsidRDefault="000A0CD5" w:rsidP="000A0CD5">
            <w:pPr>
              <w:jc w:val="center"/>
              <w:rPr>
                <w:lang w:val="en-US"/>
              </w:rPr>
            </w:pPr>
            <w:r w:rsidRPr="000A0CD5">
              <w:rPr>
                <w:rFonts w:hint="eastAsia"/>
                <w:b w:val="0"/>
                <w:lang w:val="en-US"/>
              </w:rPr>
              <w:t>Ru</w:t>
            </w:r>
            <w:r w:rsidRPr="000A0CD5">
              <w:rPr>
                <w:b w:val="0"/>
                <w:lang w:val="en-US"/>
              </w:rPr>
              <w:t>N</w:t>
            </w:r>
            <w:r w:rsidRPr="000A0CD5">
              <w:rPr>
                <w:b w:val="0"/>
                <w:vertAlign w:val="subscript"/>
                <w:lang w:val="en-US"/>
              </w:rPr>
              <w:t>4</w:t>
            </w:r>
            <w:r w:rsidRPr="000A0CD5">
              <w:rPr>
                <w:b w:val="0"/>
                <w:lang w:val="en-US"/>
              </w:rPr>
              <w:t xml:space="preserve"> </w:t>
            </w:r>
            <w:r w:rsidR="00396287">
              <w:rPr>
                <w:b w:val="0"/>
                <w:lang w:val="en-US"/>
              </w:rPr>
              <w:t>SAC</w:t>
            </w:r>
          </w:p>
        </w:tc>
        <w:tc>
          <w:tcPr>
            <w:tcW w:w="992" w:type="dxa"/>
            <w:vAlign w:val="center"/>
          </w:tcPr>
          <w:p w:rsidR="000A0CD5" w:rsidRPr="000A0CD5" w:rsidRDefault="000A0CD5" w:rsidP="000A0CD5">
            <w:pPr>
              <w:jc w:val="center"/>
              <w:cnfStyle w:val="000000100000" w:firstRow="0" w:lastRow="0" w:firstColumn="0" w:lastColumn="0" w:oddVBand="0" w:evenVBand="0" w:oddHBand="1" w:evenHBand="0" w:firstRowFirstColumn="0" w:firstRowLastColumn="0" w:lastRowFirstColumn="0" w:lastRowLastColumn="0"/>
              <w:rPr>
                <w:bCs/>
                <w:lang w:val="en-US"/>
              </w:rPr>
            </w:pPr>
            <w:r w:rsidRPr="00E07611">
              <w:rPr>
                <w:rFonts w:hint="eastAsia"/>
                <w:bCs/>
                <w:lang w:val="en-US"/>
              </w:rPr>
              <w:t>Ru-</w:t>
            </w:r>
            <w:r>
              <w:rPr>
                <w:bCs/>
                <w:lang w:val="en-US"/>
              </w:rPr>
              <w:t>N</w:t>
            </w:r>
          </w:p>
        </w:tc>
        <w:tc>
          <w:tcPr>
            <w:tcW w:w="1276" w:type="dxa"/>
            <w:vAlign w:val="center"/>
          </w:tcPr>
          <w:p w:rsidR="000A0CD5" w:rsidRPr="000A0CD5" w:rsidRDefault="000A0CD5" w:rsidP="000A0CD5">
            <w:pPr>
              <w:jc w:val="center"/>
              <w:cnfStyle w:val="000000100000" w:firstRow="0" w:lastRow="0" w:firstColumn="0" w:lastColumn="0" w:oddVBand="0" w:evenVBand="0" w:oddHBand="1" w:evenHBand="0" w:firstRowFirstColumn="0" w:firstRowLastColumn="0" w:lastRowFirstColumn="0" w:lastRowLastColumn="0"/>
              <w:rPr>
                <w:bCs/>
                <w:lang w:val="en-US"/>
              </w:rPr>
            </w:pPr>
            <w:r w:rsidRPr="000A0CD5">
              <w:rPr>
                <w:bCs/>
                <w:lang w:val="en-US"/>
              </w:rPr>
              <w:t>4.9</w:t>
            </w:r>
            <w:r w:rsidR="00396287">
              <w:rPr>
                <w:bCs/>
                <w:lang w:val="en-US"/>
              </w:rPr>
              <w:t xml:space="preserve"> </w:t>
            </w:r>
            <w:r w:rsidRPr="000A0CD5">
              <w:rPr>
                <w:bCs/>
                <w:lang w:val="en-US"/>
              </w:rPr>
              <w:sym w:font="Symbol" w:char="F0B1"/>
            </w:r>
            <w:r w:rsidR="00396287">
              <w:rPr>
                <w:bCs/>
                <w:lang w:val="en-US"/>
              </w:rPr>
              <w:t xml:space="preserve"> </w:t>
            </w:r>
            <w:r w:rsidRPr="000A0CD5">
              <w:rPr>
                <w:bCs/>
                <w:lang w:val="en-US"/>
              </w:rPr>
              <w:t>0.6</w:t>
            </w:r>
          </w:p>
        </w:tc>
        <w:tc>
          <w:tcPr>
            <w:tcW w:w="1559" w:type="dxa"/>
            <w:vAlign w:val="center"/>
          </w:tcPr>
          <w:p w:rsidR="000A0CD5" w:rsidRPr="000A0CD5" w:rsidRDefault="000A0CD5" w:rsidP="000A0CD5">
            <w:pPr>
              <w:jc w:val="center"/>
              <w:cnfStyle w:val="000000100000" w:firstRow="0" w:lastRow="0" w:firstColumn="0" w:lastColumn="0" w:oddVBand="0" w:evenVBand="0" w:oddHBand="1" w:evenHBand="0" w:firstRowFirstColumn="0" w:firstRowLastColumn="0" w:lastRowFirstColumn="0" w:lastRowLastColumn="0"/>
              <w:rPr>
                <w:bCs/>
                <w:lang w:val="en-US"/>
              </w:rPr>
            </w:pPr>
            <w:r w:rsidRPr="000A0CD5">
              <w:rPr>
                <w:bCs/>
                <w:lang w:val="en-US"/>
              </w:rPr>
              <w:t>2.10</w:t>
            </w:r>
            <w:r w:rsidR="00396287">
              <w:rPr>
                <w:bCs/>
                <w:lang w:val="en-US"/>
              </w:rPr>
              <w:t xml:space="preserve"> </w:t>
            </w:r>
            <w:r w:rsidRPr="000A0CD5">
              <w:rPr>
                <w:bCs/>
                <w:lang w:val="en-US"/>
              </w:rPr>
              <w:sym w:font="Symbol" w:char="F0B1"/>
            </w:r>
            <w:r w:rsidR="00396287">
              <w:rPr>
                <w:bCs/>
                <w:lang w:val="en-US"/>
              </w:rPr>
              <w:t xml:space="preserve"> </w:t>
            </w:r>
            <w:r w:rsidRPr="000A0CD5">
              <w:rPr>
                <w:bCs/>
                <w:lang w:val="en-US"/>
              </w:rPr>
              <w:t>0.02</w:t>
            </w:r>
          </w:p>
        </w:tc>
        <w:tc>
          <w:tcPr>
            <w:tcW w:w="1276" w:type="dxa"/>
            <w:vAlign w:val="center"/>
          </w:tcPr>
          <w:p w:rsidR="000A0CD5" w:rsidRPr="000A0CD5" w:rsidRDefault="000A0CD5" w:rsidP="000A0CD5">
            <w:pPr>
              <w:jc w:val="center"/>
              <w:cnfStyle w:val="000000100000" w:firstRow="0" w:lastRow="0" w:firstColumn="0" w:lastColumn="0" w:oddVBand="0" w:evenVBand="0" w:oddHBand="1" w:evenHBand="0" w:firstRowFirstColumn="0" w:firstRowLastColumn="0" w:lastRowFirstColumn="0" w:lastRowLastColumn="0"/>
              <w:rPr>
                <w:bCs/>
                <w:lang w:val="en-US"/>
              </w:rPr>
            </w:pPr>
            <w:r w:rsidRPr="000A0CD5">
              <w:rPr>
                <w:bCs/>
                <w:lang w:val="en-US"/>
              </w:rPr>
              <w:t>7</w:t>
            </w:r>
            <w:r>
              <w:rPr>
                <w:bCs/>
                <w:lang w:val="en-US"/>
              </w:rPr>
              <w:t>.</w:t>
            </w:r>
            <w:r w:rsidRPr="000A0CD5">
              <w:rPr>
                <w:bCs/>
                <w:lang w:val="en-US"/>
              </w:rPr>
              <w:t>1</w:t>
            </w:r>
          </w:p>
        </w:tc>
        <w:tc>
          <w:tcPr>
            <w:tcW w:w="1417" w:type="dxa"/>
            <w:vAlign w:val="center"/>
          </w:tcPr>
          <w:p w:rsidR="000A0CD5" w:rsidRPr="000A0CD5" w:rsidRDefault="000A0CD5" w:rsidP="000A0CD5">
            <w:pPr>
              <w:jc w:val="center"/>
              <w:cnfStyle w:val="000000100000" w:firstRow="0" w:lastRow="0" w:firstColumn="0" w:lastColumn="0" w:oddVBand="0" w:evenVBand="0" w:oddHBand="1" w:evenHBand="0" w:firstRowFirstColumn="0" w:firstRowLastColumn="0" w:lastRowFirstColumn="0" w:lastRowLastColumn="0"/>
              <w:rPr>
                <w:bCs/>
                <w:lang w:val="en-US"/>
              </w:rPr>
            </w:pPr>
            <w:r w:rsidRPr="000A0CD5">
              <w:rPr>
                <w:bCs/>
                <w:lang w:val="en-US"/>
              </w:rPr>
              <w:t>1.4</w:t>
            </w:r>
            <w:r w:rsidR="00396287">
              <w:rPr>
                <w:bCs/>
                <w:lang w:val="en-US"/>
              </w:rPr>
              <w:t xml:space="preserve"> </w:t>
            </w:r>
            <w:r w:rsidRPr="000A0CD5">
              <w:rPr>
                <w:bCs/>
                <w:lang w:val="en-US"/>
              </w:rPr>
              <w:sym w:font="Symbol" w:char="F0B1"/>
            </w:r>
            <w:r w:rsidR="00396287">
              <w:rPr>
                <w:bCs/>
                <w:lang w:val="en-US"/>
              </w:rPr>
              <w:t xml:space="preserve"> </w:t>
            </w:r>
            <w:r w:rsidRPr="000A0CD5">
              <w:rPr>
                <w:bCs/>
                <w:lang w:val="en-US"/>
              </w:rPr>
              <w:t>3.0</w:t>
            </w:r>
          </w:p>
        </w:tc>
        <w:tc>
          <w:tcPr>
            <w:tcW w:w="1017" w:type="dxa"/>
            <w:vAlign w:val="center"/>
          </w:tcPr>
          <w:p w:rsidR="000A0CD5" w:rsidRPr="000A0CD5" w:rsidRDefault="000A0CD5" w:rsidP="000A0CD5">
            <w:pPr>
              <w:jc w:val="center"/>
              <w:cnfStyle w:val="000000100000" w:firstRow="0" w:lastRow="0" w:firstColumn="0" w:lastColumn="0" w:oddVBand="0" w:evenVBand="0" w:oddHBand="1" w:evenHBand="0" w:firstRowFirstColumn="0" w:firstRowLastColumn="0" w:lastRowFirstColumn="0" w:lastRowLastColumn="0"/>
              <w:rPr>
                <w:bCs/>
                <w:lang w:val="en-US"/>
              </w:rPr>
            </w:pPr>
            <w:r w:rsidRPr="000A0CD5">
              <w:rPr>
                <w:bCs/>
                <w:lang w:val="en-US"/>
              </w:rPr>
              <w:t>1</w:t>
            </w:r>
            <w:r>
              <w:rPr>
                <w:bCs/>
                <w:lang w:val="en-US"/>
              </w:rPr>
              <w:t>.</w:t>
            </w:r>
            <w:r w:rsidRPr="000A0CD5">
              <w:rPr>
                <w:bCs/>
                <w:lang w:val="en-US"/>
              </w:rPr>
              <w:t>85</w:t>
            </w:r>
            <w:r>
              <w:rPr>
                <w:bCs/>
                <w:lang w:val="en-US"/>
              </w:rPr>
              <w:t>%</w:t>
            </w:r>
          </w:p>
        </w:tc>
      </w:tr>
      <w:tr w:rsidR="00396287" w:rsidRPr="00BD671A" w:rsidTr="00396287">
        <w:trPr>
          <w:trHeight w:val="427"/>
        </w:trPr>
        <w:tc>
          <w:tcPr>
            <w:cnfStyle w:val="001000000000" w:firstRow="0" w:lastRow="0" w:firstColumn="1" w:lastColumn="0" w:oddVBand="0" w:evenVBand="0" w:oddHBand="0" w:evenHBand="0" w:firstRowFirstColumn="0" w:firstRowLastColumn="0" w:lastRowFirstColumn="0" w:lastRowLastColumn="0"/>
            <w:tcW w:w="1413" w:type="dxa"/>
            <w:vAlign w:val="center"/>
          </w:tcPr>
          <w:p w:rsidR="00163F5C" w:rsidRPr="00B82D32" w:rsidRDefault="00396287" w:rsidP="00BD671A">
            <w:pPr>
              <w:jc w:val="center"/>
              <w:rPr>
                <w:rFonts w:eastAsiaTheme="minorEastAsia"/>
                <w:b w:val="0"/>
                <w:lang w:val="en-US" w:eastAsia="zh-CN"/>
              </w:rPr>
            </w:pPr>
            <w:r w:rsidRPr="00B82D32">
              <w:rPr>
                <w:rFonts w:eastAsiaTheme="minorEastAsia" w:hint="eastAsia"/>
                <w:b w:val="0"/>
                <w:lang w:val="en-US" w:eastAsia="zh-CN"/>
              </w:rPr>
              <w:t>R</w:t>
            </w:r>
            <w:r w:rsidRPr="00B82D32">
              <w:rPr>
                <w:rFonts w:eastAsiaTheme="minorEastAsia"/>
                <w:b w:val="0"/>
                <w:lang w:val="en-US" w:eastAsia="zh-CN"/>
              </w:rPr>
              <w:t>u NP/NC</w:t>
            </w:r>
          </w:p>
        </w:tc>
        <w:tc>
          <w:tcPr>
            <w:tcW w:w="992" w:type="dxa"/>
            <w:vAlign w:val="center"/>
          </w:tcPr>
          <w:p w:rsidR="00163F5C" w:rsidRPr="00E07611" w:rsidRDefault="00396287" w:rsidP="00BD671A">
            <w:pPr>
              <w:jc w:val="center"/>
              <w:cnfStyle w:val="000000000000" w:firstRow="0" w:lastRow="0" w:firstColumn="0" w:lastColumn="0" w:oddVBand="0" w:evenVBand="0" w:oddHBand="0" w:evenHBand="0" w:firstRowFirstColumn="0" w:firstRowLastColumn="0" w:lastRowFirstColumn="0" w:lastRowLastColumn="0"/>
              <w:rPr>
                <w:bCs/>
                <w:lang w:val="en-US"/>
              </w:rPr>
            </w:pPr>
            <w:r w:rsidRPr="00E07611">
              <w:rPr>
                <w:rFonts w:hint="eastAsia"/>
                <w:bCs/>
                <w:lang w:val="en-US"/>
              </w:rPr>
              <w:t>Ru-Ru</w:t>
            </w:r>
          </w:p>
        </w:tc>
        <w:tc>
          <w:tcPr>
            <w:tcW w:w="1276" w:type="dxa"/>
            <w:vAlign w:val="center"/>
          </w:tcPr>
          <w:p w:rsidR="00163F5C" w:rsidRPr="00396287" w:rsidRDefault="00396287" w:rsidP="00BD671A">
            <w:pPr>
              <w:jc w:val="center"/>
              <w:cnfStyle w:val="000000000000" w:firstRow="0" w:lastRow="0" w:firstColumn="0" w:lastColumn="0" w:oddVBand="0" w:evenVBand="0" w:oddHBand="0" w:evenHBand="0" w:firstRowFirstColumn="0" w:firstRowLastColumn="0" w:lastRowFirstColumn="0" w:lastRowLastColumn="0"/>
              <w:rPr>
                <w:rFonts w:eastAsiaTheme="minorEastAsia"/>
                <w:bCs/>
                <w:lang w:val="en-US" w:eastAsia="zh-CN"/>
              </w:rPr>
            </w:pPr>
            <w:r>
              <w:rPr>
                <w:rFonts w:eastAsiaTheme="minorEastAsia" w:hint="eastAsia"/>
                <w:bCs/>
                <w:lang w:val="en-US" w:eastAsia="zh-CN"/>
              </w:rPr>
              <w:t>1</w:t>
            </w:r>
            <w:r>
              <w:rPr>
                <w:rFonts w:eastAsiaTheme="minorEastAsia"/>
                <w:bCs/>
                <w:lang w:val="en-US" w:eastAsia="zh-CN"/>
              </w:rPr>
              <w:t>2</w:t>
            </w:r>
            <w:r w:rsidR="00B82D32">
              <w:rPr>
                <w:rFonts w:eastAsiaTheme="minorEastAsia"/>
                <w:bCs/>
                <w:lang w:val="en-US" w:eastAsia="zh-CN"/>
              </w:rPr>
              <w:t xml:space="preserve"> </w:t>
            </w:r>
            <w:r w:rsidR="00B82D32" w:rsidRPr="000A0CD5">
              <w:rPr>
                <w:bCs/>
                <w:lang w:val="en-US"/>
              </w:rPr>
              <w:sym w:font="Symbol" w:char="F0B1"/>
            </w:r>
            <w:r w:rsidR="00B82D32">
              <w:rPr>
                <w:bCs/>
                <w:lang w:val="en-US"/>
              </w:rPr>
              <w:t xml:space="preserve"> </w:t>
            </w:r>
            <w:r w:rsidR="00B82D32" w:rsidRPr="000A0CD5">
              <w:rPr>
                <w:bCs/>
                <w:lang w:val="en-US"/>
              </w:rPr>
              <w:t>0.</w:t>
            </w:r>
            <w:r w:rsidR="00B82D32">
              <w:rPr>
                <w:bCs/>
                <w:lang w:val="en-US"/>
              </w:rPr>
              <w:t>3</w:t>
            </w:r>
          </w:p>
        </w:tc>
        <w:tc>
          <w:tcPr>
            <w:tcW w:w="1559" w:type="dxa"/>
            <w:vAlign w:val="center"/>
          </w:tcPr>
          <w:p w:rsidR="00163F5C" w:rsidRPr="00B82D32" w:rsidRDefault="00B82D32" w:rsidP="00BD671A">
            <w:pPr>
              <w:jc w:val="center"/>
              <w:cnfStyle w:val="000000000000" w:firstRow="0" w:lastRow="0" w:firstColumn="0" w:lastColumn="0" w:oddVBand="0" w:evenVBand="0" w:oddHBand="0" w:evenHBand="0" w:firstRowFirstColumn="0" w:firstRowLastColumn="0" w:lastRowFirstColumn="0" w:lastRowLastColumn="0"/>
              <w:rPr>
                <w:rFonts w:eastAsiaTheme="minorEastAsia"/>
                <w:bCs/>
                <w:lang w:val="en-US" w:eastAsia="zh-CN"/>
              </w:rPr>
            </w:pPr>
            <w:r>
              <w:rPr>
                <w:rFonts w:eastAsiaTheme="minorEastAsia" w:hint="eastAsia"/>
                <w:bCs/>
                <w:lang w:val="en-US" w:eastAsia="zh-CN"/>
              </w:rPr>
              <w:t>2</w:t>
            </w:r>
            <w:r>
              <w:rPr>
                <w:rFonts w:eastAsiaTheme="minorEastAsia"/>
                <w:bCs/>
                <w:lang w:val="en-US" w:eastAsia="zh-CN"/>
              </w:rPr>
              <w:t xml:space="preserve">.66 </w:t>
            </w:r>
            <w:r w:rsidRPr="000A0CD5">
              <w:rPr>
                <w:bCs/>
                <w:lang w:val="en-US"/>
              </w:rPr>
              <w:sym w:font="Symbol" w:char="F0B1"/>
            </w:r>
            <w:r>
              <w:rPr>
                <w:bCs/>
                <w:lang w:val="en-US"/>
              </w:rPr>
              <w:t xml:space="preserve"> </w:t>
            </w:r>
            <w:r w:rsidRPr="000A0CD5">
              <w:rPr>
                <w:bCs/>
                <w:lang w:val="en-US"/>
              </w:rPr>
              <w:t>0.02</w:t>
            </w:r>
          </w:p>
        </w:tc>
        <w:tc>
          <w:tcPr>
            <w:tcW w:w="1276" w:type="dxa"/>
            <w:vAlign w:val="center"/>
          </w:tcPr>
          <w:p w:rsidR="00163F5C" w:rsidRPr="00B82D32" w:rsidRDefault="00B82D32" w:rsidP="00BD671A">
            <w:pPr>
              <w:jc w:val="center"/>
              <w:cnfStyle w:val="000000000000" w:firstRow="0" w:lastRow="0" w:firstColumn="0" w:lastColumn="0" w:oddVBand="0" w:evenVBand="0" w:oddHBand="0" w:evenHBand="0" w:firstRowFirstColumn="0" w:firstRowLastColumn="0" w:lastRowFirstColumn="0" w:lastRowLastColumn="0"/>
              <w:rPr>
                <w:rFonts w:eastAsiaTheme="minorEastAsia"/>
                <w:bCs/>
                <w:lang w:val="en-US" w:eastAsia="zh-CN"/>
              </w:rPr>
            </w:pPr>
            <w:r>
              <w:rPr>
                <w:rFonts w:eastAsiaTheme="minorEastAsia" w:hint="eastAsia"/>
                <w:bCs/>
                <w:lang w:val="en-US" w:eastAsia="zh-CN"/>
              </w:rPr>
              <w:t>5</w:t>
            </w:r>
            <w:r>
              <w:rPr>
                <w:rFonts w:eastAsiaTheme="minorEastAsia"/>
                <w:bCs/>
                <w:lang w:val="en-US" w:eastAsia="zh-CN"/>
              </w:rPr>
              <w:t>.3</w:t>
            </w:r>
          </w:p>
        </w:tc>
        <w:tc>
          <w:tcPr>
            <w:tcW w:w="1417" w:type="dxa"/>
            <w:vAlign w:val="center"/>
          </w:tcPr>
          <w:p w:rsidR="00163F5C" w:rsidRPr="00B82D32" w:rsidRDefault="00B82D32" w:rsidP="00BD671A">
            <w:pPr>
              <w:jc w:val="center"/>
              <w:cnfStyle w:val="000000000000" w:firstRow="0" w:lastRow="0" w:firstColumn="0" w:lastColumn="0" w:oddVBand="0" w:evenVBand="0" w:oddHBand="0" w:evenHBand="0" w:firstRowFirstColumn="0" w:firstRowLastColumn="0" w:lastRowFirstColumn="0" w:lastRowLastColumn="0"/>
              <w:rPr>
                <w:rFonts w:eastAsiaTheme="minorEastAsia"/>
                <w:bCs/>
                <w:lang w:val="en-US" w:eastAsia="zh-CN"/>
              </w:rPr>
            </w:pPr>
            <w:r>
              <w:rPr>
                <w:rFonts w:eastAsiaTheme="minorEastAsia" w:hint="eastAsia"/>
                <w:bCs/>
                <w:lang w:val="en-US" w:eastAsia="zh-CN"/>
              </w:rPr>
              <w:t>-</w:t>
            </w:r>
            <w:r>
              <w:rPr>
                <w:rFonts w:eastAsiaTheme="minorEastAsia"/>
                <w:bCs/>
                <w:lang w:val="en-US" w:eastAsia="zh-CN"/>
              </w:rPr>
              <w:t>15.2 + 1.2</w:t>
            </w:r>
          </w:p>
        </w:tc>
        <w:tc>
          <w:tcPr>
            <w:tcW w:w="1017" w:type="dxa"/>
            <w:vAlign w:val="center"/>
          </w:tcPr>
          <w:p w:rsidR="00163F5C" w:rsidRPr="00B82D32" w:rsidRDefault="00B82D32" w:rsidP="00BD671A">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0</w:t>
            </w:r>
            <w:r>
              <w:rPr>
                <w:rFonts w:eastAsiaTheme="minorEastAsia"/>
                <w:lang w:val="en-US" w:eastAsia="zh-CN"/>
              </w:rPr>
              <w:t>.37%</w:t>
            </w:r>
          </w:p>
        </w:tc>
      </w:tr>
    </w:tbl>
    <w:p w:rsidR="00CD3981" w:rsidRPr="00CE5CF8" w:rsidRDefault="00CD3981" w:rsidP="00FF15BE"/>
    <w:p w:rsidR="00396287" w:rsidRDefault="00396287" w:rsidP="00B82D32">
      <w:pPr>
        <w:spacing w:line="360" w:lineRule="auto"/>
        <w:jc w:val="both"/>
      </w:pPr>
      <w:r w:rsidRPr="00370095">
        <w:rPr>
          <w:i/>
          <w:szCs w:val="21"/>
          <w:vertAlign w:val="superscript"/>
        </w:rPr>
        <w:t>a</w:t>
      </w:r>
      <w:r w:rsidR="00B82D32" w:rsidRPr="00B82D32">
        <w:rPr>
          <w:szCs w:val="21"/>
        </w:rPr>
        <w:t>C</w:t>
      </w:r>
      <w:r w:rsidRPr="00B82D32">
        <w:rPr>
          <w:szCs w:val="21"/>
        </w:rPr>
        <w:t>N</w:t>
      </w:r>
      <w:r w:rsidRPr="00370095">
        <w:rPr>
          <w:szCs w:val="21"/>
        </w:rPr>
        <w:t xml:space="preserve">: coordination numbers; </w:t>
      </w:r>
      <w:r w:rsidRPr="00370095">
        <w:rPr>
          <w:i/>
          <w:szCs w:val="21"/>
          <w:vertAlign w:val="superscript"/>
        </w:rPr>
        <w:t>b</w:t>
      </w:r>
      <w:r w:rsidRPr="00370095">
        <w:rPr>
          <w:i/>
          <w:szCs w:val="21"/>
        </w:rPr>
        <w:t>R</w:t>
      </w:r>
      <w:r w:rsidRPr="00370095">
        <w:rPr>
          <w:szCs w:val="21"/>
        </w:rPr>
        <w:t xml:space="preserve">: bond distance; </w:t>
      </w:r>
      <w:r w:rsidRPr="00370095">
        <w:rPr>
          <w:i/>
          <w:szCs w:val="21"/>
          <w:vertAlign w:val="superscript"/>
        </w:rPr>
        <w:t>c</w:t>
      </w:r>
      <w:r w:rsidRPr="00370095">
        <w:rPr>
          <w:i/>
          <w:szCs w:val="21"/>
        </w:rPr>
        <w:t>σ</w:t>
      </w:r>
      <w:r w:rsidRPr="00370095">
        <w:rPr>
          <w:szCs w:val="21"/>
          <w:vertAlign w:val="superscript"/>
        </w:rPr>
        <w:t>2</w:t>
      </w:r>
      <w:r w:rsidRPr="00370095">
        <w:rPr>
          <w:szCs w:val="21"/>
        </w:rPr>
        <w:t xml:space="preserve">: Debye-Waller factors; </w:t>
      </w:r>
      <w:r w:rsidRPr="00370095">
        <w:rPr>
          <w:i/>
          <w:szCs w:val="21"/>
          <w:vertAlign w:val="superscript"/>
        </w:rPr>
        <w:t>d</w:t>
      </w:r>
      <w:r w:rsidRPr="00370095">
        <w:rPr>
          <w:szCs w:val="21"/>
        </w:rPr>
        <w:t xml:space="preserve"> Δ</w:t>
      </w:r>
      <w:r w:rsidRPr="00370095">
        <w:rPr>
          <w:i/>
          <w:szCs w:val="21"/>
        </w:rPr>
        <w:t>E</w:t>
      </w:r>
      <w:r w:rsidRPr="00370095">
        <w:rPr>
          <w:szCs w:val="21"/>
          <w:vertAlign w:val="subscript"/>
        </w:rPr>
        <w:t>0</w:t>
      </w:r>
      <w:r w:rsidRPr="00370095">
        <w:rPr>
          <w:szCs w:val="21"/>
        </w:rPr>
        <w:t xml:space="preserve">: the inner potential correction. </w:t>
      </w:r>
      <w:r w:rsidRPr="00370095">
        <w:rPr>
          <w:i/>
        </w:rPr>
        <w:t>R</w:t>
      </w:r>
      <w:r w:rsidRPr="00370095">
        <w:t xml:space="preserve"> factor: goodness of fit. </w:t>
      </w:r>
      <w:bookmarkStart w:id="64" w:name="OLE_LINK112"/>
      <w:bookmarkStart w:id="65" w:name="OLE_LINK113"/>
      <w:r w:rsidRPr="00370095">
        <w:rPr>
          <w:i/>
        </w:rPr>
        <w:t>Ѕ</w:t>
      </w:r>
      <w:r w:rsidRPr="00370095">
        <w:rPr>
          <w:vertAlign w:val="subscript"/>
        </w:rPr>
        <w:t>0</w:t>
      </w:r>
      <w:r w:rsidRPr="00370095">
        <w:rPr>
          <w:vertAlign w:val="superscript"/>
        </w:rPr>
        <w:t>2</w:t>
      </w:r>
      <w:r>
        <w:rPr>
          <w:rFonts w:hint="eastAsia"/>
          <w:vertAlign w:val="superscript"/>
        </w:rPr>
        <w:t xml:space="preserve"> </w:t>
      </w:r>
      <w:r>
        <w:t>was set to</w:t>
      </w:r>
      <w:r>
        <w:rPr>
          <w:rFonts w:hint="eastAsia"/>
        </w:rPr>
        <w:t xml:space="preserve"> </w:t>
      </w:r>
      <w:r w:rsidRPr="00C41E6E">
        <w:t>0.</w:t>
      </w:r>
      <w:r>
        <w:t>82</w:t>
      </w:r>
      <w:r w:rsidRPr="00370095">
        <w:t xml:space="preserve">, </w:t>
      </w:r>
      <w:r>
        <w:t>according to</w:t>
      </w:r>
      <w:r w:rsidRPr="00370095">
        <w:t xml:space="preserve"> the experimental EXAFS fit of</w:t>
      </w:r>
      <w:r>
        <w:rPr>
          <w:szCs w:val="21"/>
          <w:lang w:val="fr-FR"/>
        </w:rPr>
        <w:t xml:space="preserve"> Ru foil</w:t>
      </w:r>
      <w:r>
        <w:rPr>
          <w:rFonts w:hint="eastAsia"/>
          <w:szCs w:val="21"/>
          <w:lang w:val="fr-FR"/>
        </w:rPr>
        <w:t xml:space="preserve"> </w:t>
      </w:r>
      <w:r w:rsidRPr="00370095">
        <w:t>reference by fixing CN as the known crystallographic value</w:t>
      </w:r>
      <w:bookmarkEnd w:id="64"/>
      <w:bookmarkEnd w:id="65"/>
      <w:r>
        <w:t xml:space="preserve">; </w:t>
      </w:r>
      <w:r w:rsidRPr="00356443">
        <w:t xml:space="preserve">δ: </w:t>
      </w:r>
      <w:r>
        <w:t>percentage.</w:t>
      </w:r>
    </w:p>
    <w:p w:rsidR="00CD3981" w:rsidRPr="00396287" w:rsidRDefault="00CD3981" w:rsidP="00FF15BE"/>
    <w:p w:rsidR="00CD3981" w:rsidRPr="00CE5CF8" w:rsidRDefault="00CD3981" w:rsidP="00FF15BE"/>
    <w:p w:rsidR="00CD3981" w:rsidRPr="00CE5CF8" w:rsidRDefault="00CD3981" w:rsidP="00FF15BE"/>
    <w:p w:rsidR="00150081" w:rsidRDefault="00150081">
      <w:r>
        <w:br w:type="page"/>
      </w:r>
    </w:p>
    <w:p w:rsidR="00150081" w:rsidRPr="00CE5CF8" w:rsidRDefault="00FA26BC" w:rsidP="00150081">
      <w:pPr>
        <w:spacing w:line="480" w:lineRule="auto"/>
        <w:outlineLvl w:val="1"/>
        <w:rPr>
          <w:rFonts w:eastAsia="宋体"/>
          <w:lang w:val="en-US" w:eastAsia="zh-CN"/>
        </w:rPr>
      </w:pPr>
      <w:bookmarkStart w:id="66" w:name="_Toc81424299"/>
      <w:r>
        <w:rPr>
          <w:rFonts w:eastAsia="宋体" w:hint="eastAsia"/>
          <w:b/>
          <w:lang w:val="en-US" w:eastAsia="zh-CN"/>
        </w:rPr>
        <w:lastRenderedPageBreak/>
        <w:t>Supplementary Table S</w:t>
      </w:r>
      <w:r w:rsidR="003632D0">
        <w:rPr>
          <w:rFonts w:eastAsia="宋体"/>
          <w:b/>
          <w:lang w:val="en-US" w:eastAsia="zh-CN"/>
        </w:rPr>
        <w:t>2</w:t>
      </w:r>
      <w:r w:rsidR="00150081" w:rsidRPr="00CE5CF8">
        <w:rPr>
          <w:rFonts w:eastAsia="宋体"/>
          <w:lang w:val="en-US" w:eastAsia="zh-CN"/>
        </w:rPr>
        <w:t>.</w:t>
      </w:r>
      <w:r w:rsidR="003632D0">
        <w:rPr>
          <w:rFonts w:eastAsia="宋体"/>
          <w:lang w:val="en-US" w:eastAsia="zh-CN"/>
        </w:rPr>
        <w:t xml:space="preserve"> </w:t>
      </w:r>
      <w:r w:rsidR="003632D0" w:rsidRPr="003632D0">
        <w:rPr>
          <w:rFonts w:eastAsia="宋体"/>
          <w:lang w:val="en-US" w:eastAsia="zh-CN"/>
        </w:rPr>
        <w:t>Comparison of turnover frequencies (TOFs)</w:t>
      </w:r>
      <w:r w:rsidR="003632D0">
        <w:rPr>
          <w:rFonts w:eastAsia="宋体"/>
          <w:lang w:val="en-US" w:eastAsia="zh-CN"/>
        </w:rPr>
        <w:t xml:space="preserve"> with</w:t>
      </w:r>
      <w:r w:rsidR="003632D0" w:rsidRPr="003632D0">
        <w:rPr>
          <w:rFonts w:eastAsia="宋体"/>
          <w:lang w:val="en-US" w:eastAsia="zh-CN"/>
        </w:rPr>
        <w:t xml:space="preserve"> some of recently</w:t>
      </w:r>
      <w:r w:rsidR="003632D0">
        <w:rPr>
          <w:rFonts w:eastAsia="宋体" w:hint="eastAsia"/>
          <w:lang w:val="en-US" w:eastAsia="zh-CN"/>
        </w:rPr>
        <w:t xml:space="preserve"> </w:t>
      </w:r>
      <w:r w:rsidR="003632D0" w:rsidRPr="003632D0">
        <w:rPr>
          <w:lang w:val="en-US" w:eastAsia="zh-CN"/>
        </w:rPr>
        <w:t xml:space="preserve">reported </w:t>
      </w:r>
      <w:r w:rsidR="003632D0">
        <w:rPr>
          <w:lang w:val="en-US" w:eastAsia="zh-CN"/>
        </w:rPr>
        <w:t>H</w:t>
      </w:r>
      <w:r w:rsidR="003632D0" w:rsidRPr="003632D0">
        <w:rPr>
          <w:lang w:val="en-US" w:eastAsia="zh-CN"/>
        </w:rPr>
        <w:t xml:space="preserve">ER catalysts in </w:t>
      </w:r>
      <w:r w:rsidR="003632D0">
        <w:rPr>
          <w:lang w:val="en-US" w:eastAsia="zh-CN"/>
        </w:rPr>
        <w:t>alkaline</w:t>
      </w:r>
      <w:r w:rsidR="003632D0" w:rsidRPr="003632D0">
        <w:rPr>
          <w:lang w:val="en-US" w:eastAsia="zh-CN"/>
        </w:rPr>
        <w:t xml:space="preserve"> condition</w:t>
      </w:r>
      <w:r w:rsidR="003632D0">
        <w:rPr>
          <w:lang w:val="en-US" w:eastAsia="zh-CN"/>
        </w:rPr>
        <w:t>.</w:t>
      </w:r>
      <w:bookmarkEnd w:id="66"/>
    </w:p>
    <w:p w:rsidR="00CD3981" w:rsidRPr="00150081" w:rsidRDefault="00CD3981" w:rsidP="00FF15BE">
      <w:pPr>
        <w:rPr>
          <w:lang w:val="en-US"/>
        </w:rPr>
      </w:pPr>
    </w:p>
    <w:tbl>
      <w:tblPr>
        <w:tblStyle w:val="6-11"/>
        <w:tblpPr w:leftFromText="180" w:rightFromText="180" w:vertAnchor="page" w:horzAnchor="margin" w:tblpY="2401"/>
        <w:tblW w:w="9062" w:type="dxa"/>
        <w:tblLook w:val="04A0" w:firstRow="1" w:lastRow="0" w:firstColumn="1" w:lastColumn="0" w:noHBand="0" w:noVBand="1"/>
      </w:tblPr>
      <w:tblGrid>
        <w:gridCol w:w="589"/>
        <w:gridCol w:w="2312"/>
        <w:gridCol w:w="1547"/>
        <w:gridCol w:w="1643"/>
        <w:gridCol w:w="2971"/>
      </w:tblGrid>
      <w:tr w:rsidR="00150081" w:rsidRPr="00E07611" w:rsidTr="00150081">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E07611" w:rsidRDefault="00150081" w:rsidP="00150081">
            <w:pPr>
              <w:jc w:val="center"/>
              <w:rPr>
                <w:b w:val="0"/>
              </w:rPr>
            </w:pPr>
            <w:r w:rsidRPr="00E07611">
              <w:rPr>
                <w:rFonts w:hint="eastAsia"/>
                <w:b w:val="0"/>
              </w:rPr>
              <w:t>N</w:t>
            </w:r>
            <w:r w:rsidRPr="00E07611">
              <w:rPr>
                <w:b w:val="0"/>
              </w:rPr>
              <w:t>o.</w:t>
            </w:r>
          </w:p>
        </w:tc>
        <w:tc>
          <w:tcPr>
            <w:tcW w:w="2312" w:type="dxa"/>
            <w:vAlign w:val="center"/>
          </w:tcPr>
          <w:p w:rsidR="00150081" w:rsidRPr="00E07611" w:rsidRDefault="00150081" w:rsidP="00150081">
            <w:pPr>
              <w:jc w:val="center"/>
              <w:cnfStyle w:val="100000000000" w:firstRow="1" w:lastRow="0" w:firstColumn="0" w:lastColumn="0" w:oddVBand="0" w:evenVBand="0" w:oddHBand="0" w:evenHBand="0" w:firstRowFirstColumn="0" w:firstRowLastColumn="0" w:lastRowFirstColumn="0" w:lastRowLastColumn="0"/>
              <w:rPr>
                <w:b w:val="0"/>
              </w:rPr>
            </w:pPr>
            <w:r w:rsidRPr="00E07611">
              <w:rPr>
                <w:b w:val="0"/>
              </w:rPr>
              <w:t>C</w:t>
            </w:r>
            <w:r w:rsidRPr="00E07611">
              <w:rPr>
                <w:rFonts w:hint="eastAsia"/>
                <w:b w:val="0"/>
              </w:rPr>
              <w:t>atalys</w:t>
            </w:r>
            <w:r w:rsidRPr="00E07611">
              <w:rPr>
                <w:b w:val="0"/>
              </w:rPr>
              <w:t>t</w:t>
            </w:r>
          </w:p>
        </w:tc>
        <w:tc>
          <w:tcPr>
            <w:tcW w:w="1547" w:type="dxa"/>
            <w:vAlign w:val="center"/>
          </w:tcPr>
          <w:p w:rsidR="00150081" w:rsidRPr="00502B79" w:rsidRDefault="00150081" w:rsidP="00150081">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502B79">
              <w:rPr>
                <w:b w:val="0"/>
                <w:bCs w:val="0"/>
                <w:lang w:val="en-US"/>
              </w:rPr>
              <w:t>Overpotential</w:t>
            </w:r>
          </w:p>
          <w:p w:rsidR="00150081" w:rsidRPr="00E07611" w:rsidRDefault="00150081" w:rsidP="00150081">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02B79">
              <w:rPr>
                <w:b w:val="0"/>
                <w:bCs w:val="0"/>
                <w:lang w:val="en-US"/>
              </w:rPr>
              <w:t>(V)</w:t>
            </w:r>
          </w:p>
        </w:tc>
        <w:tc>
          <w:tcPr>
            <w:tcW w:w="1643" w:type="dxa"/>
            <w:vAlign w:val="center"/>
          </w:tcPr>
          <w:p w:rsidR="00150081" w:rsidRPr="00502B79" w:rsidRDefault="00150081" w:rsidP="00150081">
            <w:pPr>
              <w:jc w:val="center"/>
              <w:cnfStyle w:val="100000000000" w:firstRow="1" w:lastRow="0" w:firstColumn="0" w:lastColumn="0" w:oddVBand="0" w:evenVBand="0" w:oddHBand="0" w:evenHBand="0" w:firstRowFirstColumn="0" w:firstRowLastColumn="0" w:lastRowFirstColumn="0" w:lastRowLastColumn="0"/>
              <w:rPr>
                <w:rFonts w:eastAsiaTheme="minorEastAsia"/>
                <w:b w:val="0"/>
                <w:lang w:eastAsia="zh-CN"/>
              </w:rPr>
            </w:pPr>
            <w:r w:rsidRPr="00502B79">
              <w:rPr>
                <w:rFonts w:eastAsiaTheme="minorEastAsia"/>
                <w:b w:val="0"/>
                <w:lang w:eastAsia="zh-CN"/>
              </w:rPr>
              <w:t>TOF per</w:t>
            </w:r>
          </w:p>
          <w:p w:rsidR="00150081" w:rsidRPr="00502B79" w:rsidRDefault="00150081" w:rsidP="00150081">
            <w:pPr>
              <w:jc w:val="center"/>
              <w:cnfStyle w:val="100000000000" w:firstRow="1" w:lastRow="0" w:firstColumn="0" w:lastColumn="0" w:oddVBand="0" w:evenVBand="0" w:oddHBand="0" w:evenHBand="0" w:firstRowFirstColumn="0" w:firstRowLastColumn="0" w:lastRowFirstColumn="0" w:lastRowLastColumn="0"/>
              <w:rPr>
                <w:rFonts w:eastAsiaTheme="minorEastAsia"/>
                <w:b w:val="0"/>
                <w:lang w:eastAsia="zh-CN"/>
              </w:rPr>
            </w:pPr>
            <w:r w:rsidRPr="00502B79">
              <w:rPr>
                <w:rFonts w:eastAsiaTheme="minorEastAsia"/>
                <w:b w:val="0"/>
                <w:lang w:eastAsia="zh-CN"/>
              </w:rPr>
              <w:t>active site</w:t>
            </w:r>
          </w:p>
          <w:p w:rsidR="00150081" w:rsidRPr="00E07611" w:rsidRDefault="00150081" w:rsidP="00150081">
            <w:pPr>
              <w:jc w:val="center"/>
              <w:cnfStyle w:val="100000000000" w:firstRow="1" w:lastRow="0" w:firstColumn="0" w:lastColumn="0" w:oddVBand="0" w:evenVBand="0" w:oddHBand="0" w:evenHBand="0" w:firstRowFirstColumn="0" w:firstRowLastColumn="0" w:lastRowFirstColumn="0" w:lastRowLastColumn="0"/>
              <w:rPr>
                <w:rFonts w:eastAsiaTheme="minorEastAsia"/>
                <w:b w:val="0"/>
                <w:lang w:eastAsia="zh-CN"/>
              </w:rPr>
            </w:pPr>
            <w:r w:rsidRPr="00502B79">
              <w:rPr>
                <w:rFonts w:eastAsiaTheme="minorEastAsia"/>
                <w:b w:val="0"/>
                <w:lang w:eastAsia="zh-CN"/>
              </w:rPr>
              <w:t>(H</w:t>
            </w:r>
            <w:r w:rsidRPr="00502B79">
              <w:rPr>
                <w:rFonts w:eastAsiaTheme="minorEastAsia"/>
                <w:b w:val="0"/>
                <w:vertAlign w:val="subscript"/>
                <w:lang w:eastAsia="zh-CN"/>
              </w:rPr>
              <w:t>2</w:t>
            </w:r>
            <w:r w:rsidRPr="00502B79">
              <w:rPr>
                <w:rFonts w:eastAsiaTheme="minorEastAsia"/>
                <w:b w:val="0"/>
                <w:lang w:eastAsia="zh-CN"/>
              </w:rPr>
              <w:t xml:space="preserve"> </w:t>
            </w:r>
            <w:r>
              <w:rPr>
                <w:rFonts w:eastAsiaTheme="minorEastAsia"/>
                <w:b w:val="0"/>
                <w:lang w:eastAsia="zh-CN"/>
              </w:rPr>
              <w:t>s</w:t>
            </w:r>
            <w:r w:rsidRPr="00502B79">
              <w:rPr>
                <w:rFonts w:eastAsiaTheme="minorEastAsia"/>
                <w:b w:val="0"/>
                <w:vertAlign w:val="superscript"/>
                <w:lang w:eastAsia="zh-CN"/>
              </w:rPr>
              <w:t>−1</w:t>
            </w:r>
            <w:r w:rsidRPr="00502B79">
              <w:rPr>
                <w:rFonts w:eastAsiaTheme="minorEastAsia"/>
                <w:b w:val="0"/>
                <w:lang w:eastAsia="zh-CN"/>
              </w:rPr>
              <w:t>)</w:t>
            </w:r>
          </w:p>
        </w:tc>
        <w:tc>
          <w:tcPr>
            <w:tcW w:w="2971" w:type="dxa"/>
            <w:vAlign w:val="center"/>
          </w:tcPr>
          <w:p w:rsidR="00150081" w:rsidRPr="00E07611" w:rsidRDefault="00150081" w:rsidP="00150081">
            <w:pPr>
              <w:jc w:val="center"/>
              <w:cnfStyle w:val="100000000000" w:firstRow="1" w:lastRow="0" w:firstColumn="0" w:lastColumn="0" w:oddVBand="0" w:evenVBand="0" w:oddHBand="0" w:evenHBand="0" w:firstRowFirstColumn="0" w:firstRowLastColumn="0" w:lastRowFirstColumn="0" w:lastRowLastColumn="0"/>
              <w:rPr>
                <w:b w:val="0"/>
              </w:rPr>
            </w:pPr>
            <w:r w:rsidRPr="00E07611">
              <w:rPr>
                <w:rFonts w:hint="eastAsia"/>
                <w:b w:val="0"/>
              </w:rPr>
              <w:t>r</w:t>
            </w:r>
            <w:r w:rsidRPr="00E07611">
              <w:rPr>
                <w:b w:val="0"/>
              </w:rPr>
              <w:t>eference</w:t>
            </w:r>
          </w:p>
        </w:tc>
      </w:tr>
      <w:tr w:rsidR="00150081" w:rsidRPr="003E0D84" w:rsidTr="00B37ED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E07611" w:rsidRDefault="00150081" w:rsidP="00150081">
            <w:pPr>
              <w:jc w:val="center"/>
              <w:rPr>
                <w:b w:val="0"/>
                <w:color w:val="FF0000"/>
              </w:rPr>
            </w:pPr>
            <w:r w:rsidRPr="00E07611">
              <w:rPr>
                <w:rFonts w:hint="eastAsia"/>
                <w:b w:val="0"/>
                <w:color w:val="FF0000"/>
              </w:rPr>
              <w:t>1</w:t>
            </w:r>
          </w:p>
        </w:tc>
        <w:tc>
          <w:tcPr>
            <w:tcW w:w="2312" w:type="dxa"/>
            <w:vAlign w:val="center"/>
          </w:tcPr>
          <w:p w:rsidR="00150081" w:rsidRPr="003E0D84" w:rsidRDefault="00150081" w:rsidP="00150081">
            <w:pPr>
              <w:jc w:val="center"/>
              <w:cnfStyle w:val="000000100000" w:firstRow="0" w:lastRow="0" w:firstColumn="0" w:lastColumn="0" w:oddVBand="0" w:evenVBand="0" w:oddHBand="1" w:evenHBand="0" w:firstRowFirstColumn="0" w:firstRowLastColumn="0" w:lastRowFirstColumn="0" w:lastRowLastColumn="0"/>
              <w:rPr>
                <w:color w:val="FF0000"/>
              </w:rPr>
            </w:pPr>
            <w:r w:rsidRPr="00FE1C65">
              <w:rPr>
                <w:color w:val="FF0000"/>
              </w:rPr>
              <w:t>Ru–Cl–N SAC</w:t>
            </w:r>
          </w:p>
        </w:tc>
        <w:tc>
          <w:tcPr>
            <w:tcW w:w="1547" w:type="dxa"/>
            <w:vAlign w:val="center"/>
          </w:tcPr>
          <w:p w:rsidR="00150081" w:rsidRPr="003E0D84" w:rsidRDefault="00150081" w:rsidP="00150081">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0.025</w:t>
            </w:r>
          </w:p>
        </w:tc>
        <w:tc>
          <w:tcPr>
            <w:tcW w:w="1643" w:type="dxa"/>
            <w:vAlign w:val="center"/>
          </w:tcPr>
          <w:p w:rsidR="00150081" w:rsidRPr="004A2032" w:rsidRDefault="00150081" w:rsidP="00150081">
            <w:pPr>
              <w:jc w:val="center"/>
              <w:cnfStyle w:val="000000100000" w:firstRow="0" w:lastRow="0" w:firstColumn="0" w:lastColumn="0" w:oddVBand="0" w:evenVBand="0" w:oddHBand="1" w:evenHBand="0" w:firstRowFirstColumn="0" w:firstRowLastColumn="0" w:lastRowFirstColumn="0" w:lastRowLastColumn="0"/>
              <w:rPr>
                <w:rFonts w:eastAsiaTheme="minorEastAsia"/>
                <w:color w:val="FF0000"/>
                <w:lang w:eastAsia="zh-CN"/>
              </w:rPr>
            </w:pPr>
            <w:r>
              <w:rPr>
                <w:rFonts w:eastAsiaTheme="minorEastAsia"/>
                <w:color w:val="FF0000"/>
                <w:lang w:eastAsia="zh-CN"/>
              </w:rPr>
              <w:t>0.66</w:t>
            </w:r>
          </w:p>
        </w:tc>
        <w:tc>
          <w:tcPr>
            <w:tcW w:w="2971" w:type="dxa"/>
            <w:vAlign w:val="center"/>
          </w:tcPr>
          <w:p w:rsidR="00150081" w:rsidRPr="003E0D84" w:rsidRDefault="00150081" w:rsidP="00B37ED9">
            <w:pPr>
              <w:jc w:val="center"/>
              <w:cnfStyle w:val="000000100000" w:firstRow="0" w:lastRow="0" w:firstColumn="0" w:lastColumn="0" w:oddVBand="0" w:evenVBand="0" w:oddHBand="1" w:evenHBand="0" w:firstRowFirstColumn="0" w:firstRowLastColumn="0" w:lastRowFirstColumn="0" w:lastRowLastColumn="0"/>
              <w:rPr>
                <w:color w:val="FF0000"/>
              </w:rPr>
            </w:pPr>
            <w:r w:rsidRPr="003E0D84">
              <w:rPr>
                <w:color w:val="FF0000"/>
              </w:rPr>
              <w:t>This work</w:t>
            </w:r>
          </w:p>
        </w:tc>
      </w:tr>
      <w:tr w:rsidR="00150081" w:rsidRPr="00BE6838" w:rsidTr="00B37ED9">
        <w:trPr>
          <w:trHeight w:val="63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502B79" w:rsidRDefault="00150081" w:rsidP="00150081">
            <w:pPr>
              <w:jc w:val="center"/>
              <w:rPr>
                <w:b w:val="0"/>
                <w:color w:val="FF0000"/>
              </w:rPr>
            </w:pPr>
            <w:r w:rsidRPr="00502B79">
              <w:rPr>
                <w:rFonts w:hint="eastAsia"/>
                <w:b w:val="0"/>
                <w:color w:val="FF0000"/>
              </w:rPr>
              <w:t>2</w:t>
            </w:r>
          </w:p>
        </w:tc>
        <w:tc>
          <w:tcPr>
            <w:tcW w:w="2312" w:type="dxa"/>
            <w:vAlign w:val="center"/>
          </w:tcPr>
          <w:p w:rsidR="00150081" w:rsidRPr="00502B79" w:rsidRDefault="00150081" w:rsidP="00150081">
            <w:pPr>
              <w:jc w:val="center"/>
              <w:cnfStyle w:val="000000000000" w:firstRow="0" w:lastRow="0" w:firstColumn="0" w:lastColumn="0" w:oddVBand="0" w:evenVBand="0" w:oddHBand="0" w:evenHBand="0" w:firstRowFirstColumn="0" w:firstRowLastColumn="0" w:lastRowFirstColumn="0" w:lastRowLastColumn="0"/>
              <w:rPr>
                <w:color w:val="FF0000"/>
              </w:rPr>
            </w:pPr>
            <w:r w:rsidRPr="00502B79">
              <w:rPr>
                <w:color w:val="FF0000"/>
              </w:rPr>
              <w:t>P</w:t>
            </w:r>
            <w:r w:rsidRPr="00502B79">
              <w:rPr>
                <w:rFonts w:asciiTheme="minorEastAsia" w:eastAsiaTheme="minorEastAsia" w:hAnsiTheme="minorEastAsia" w:hint="eastAsia"/>
                <w:color w:val="FF0000"/>
                <w:lang w:eastAsia="zh-CN"/>
              </w:rPr>
              <w:t>t</w:t>
            </w:r>
            <w:r w:rsidRPr="00502B79">
              <w:rPr>
                <w:color w:val="FF0000"/>
              </w:rPr>
              <w:t>/C</w:t>
            </w:r>
          </w:p>
        </w:tc>
        <w:tc>
          <w:tcPr>
            <w:tcW w:w="1547" w:type="dxa"/>
            <w:vAlign w:val="center"/>
          </w:tcPr>
          <w:p w:rsidR="00150081" w:rsidRPr="00502B79" w:rsidRDefault="00150081" w:rsidP="00150081">
            <w:pPr>
              <w:jc w:val="center"/>
              <w:cnfStyle w:val="000000000000" w:firstRow="0" w:lastRow="0" w:firstColumn="0" w:lastColumn="0" w:oddVBand="0" w:evenVBand="0" w:oddHBand="0" w:evenHBand="0" w:firstRowFirstColumn="0" w:firstRowLastColumn="0" w:lastRowFirstColumn="0" w:lastRowLastColumn="0"/>
              <w:rPr>
                <w:color w:val="FF0000"/>
              </w:rPr>
            </w:pPr>
            <w:r>
              <w:rPr>
                <w:color w:val="FF0000"/>
              </w:rPr>
              <w:t>0.025</w:t>
            </w:r>
          </w:p>
        </w:tc>
        <w:tc>
          <w:tcPr>
            <w:tcW w:w="1643" w:type="dxa"/>
            <w:vAlign w:val="center"/>
          </w:tcPr>
          <w:p w:rsidR="00150081" w:rsidRPr="00502B79" w:rsidRDefault="00150081" w:rsidP="00150081">
            <w:pPr>
              <w:jc w:val="center"/>
              <w:cnfStyle w:val="000000000000" w:firstRow="0" w:lastRow="0" w:firstColumn="0" w:lastColumn="0" w:oddVBand="0" w:evenVBand="0" w:oddHBand="0" w:evenHBand="0" w:firstRowFirstColumn="0" w:firstRowLastColumn="0" w:lastRowFirstColumn="0" w:lastRowLastColumn="0"/>
              <w:rPr>
                <w:rFonts w:eastAsiaTheme="minorEastAsia"/>
                <w:color w:val="FF0000"/>
                <w:lang w:eastAsia="zh-CN"/>
              </w:rPr>
            </w:pPr>
            <w:r>
              <w:rPr>
                <w:rFonts w:eastAsiaTheme="minorEastAsia"/>
                <w:color w:val="FF0000"/>
                <w:lang w:eastAsia="zh-CN"/>
              </w:rPr>
              <w:t>0.32</w:t>
            </w:r>
          </w:p>
        </w:tc>
        <w:tc>
          <w:tcPr>
            <w:tcW w:w="2971" w:type="dxa"/>
            <w:vAlign w:val="center"/>
          </w:tcPr>
          <w:p w:rsidR="00150081" w:rsidRPr="00502B79" w:rsidRDefault="00150081" w:rsidP="00B37ED9">
            <w:pPr>
              <w:jc w:val="center"/>
              <w:cnfStyle w:val="000000000000" w:firstRow="0" w:lastRow="0" w:firstColumn="0" w:lastColumn="0" w:oddVBand="0" w:evenVBand="0" w:oddHBand="0" w:evenHBand="0" w:firstRowFirstColumn="0" w:firstRowLastColumn="0" w:lastRowFirstColumn="0" w:lastRowLastColumn="0"/>
              <w:rPr>
                <w:color w:val="FF0000"/>
              </w:rPr>
            </w:pPr>
            <w:r>
              <w:rPr>
                <w:rFonts w:eastAsiaTheme="minorEastAsia"/>
                <w:color w:val="FF0000"/>
                <w:lang w:val="en-US" w:eastAsia="zh-CN"/>
              </w:rPr>
              <w:t>T</w:t>
            </w:r>
            <w:r>
              <w:rPr>
                <w:rFonts w:eastAsiaTheme="minorEastAsia" w:hint="eastAsia"/>
                <w:color w:val="FF0000"/>
                <w:lang w:val="en-US" w:eastAsia="zh-CN"/>
              </w:rPr>
              <w:t>his</w:t>
            </w:r>
            <w:r>
              <w:rPr>
                <w:rFonts w:eastAsiaTheme="minorEastAsia"/>
                <w:color w:val="FF0000"/>
                <w:lang w:val="en-US" w:eastAsia="zh-CN"/>
              </w:rPr>
              <w:t xml:space="preserve"> </w:t>
            </w:r>
            <w:r>
              <w:rPr>
                <w:rFonts w:eastAsiaTheme="minorEastAsia" w:hint="eastAsia"/>
                <w:color w:val="FF0000"/>
                <w:lang w:val="en-US" w:eastAsia="zh-CN"/>
              </w:rPr>
              <w:t>work</w:t>
            </w:r>
          </w:p>
        </w:tc>
      </w:tr>
      <w:tr w:rsidR="00150081" w:rsidRPr="00BE6838" w:rsidTr="00B37ED9">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E07611" w:rsidRDefault="00150081" w:rsidP="00150081">
            <w:pPr>
              <w:jc w:val="center"/>
              <w:rPr>
                <w:b w:val="0"/>
              </w:rPr>
            </w:pPr>
            <w:r w:rsidRPr="00E07611">
              <w:rPr>
                <w:rFonts w:hint="eastAsia"/>
                <w:b w:val="0"/>
              </w:rPr>
              <w:t>3</w:t>
            </w:r>
          </w:p>
        </w:tc>
        <w:tc>
          <w:tcPr>
            <w:tcW w:w="2312" w:type="dxa"/>
            <w:vAlign w:val="center"/>
          </w:tcPr>
          <w:p w:rsidR="00150081" w:rsidRDefault="00150081" w:rsidP="00150081">
            <w:pPr>
              <w:jc w:val="center"/>
              <w:cnfStyle w:val="000000100000" w:firstRow="0" w:lastRow="0" w:firstColumn="0" w:lastColumn="0" w:oddVBand="0" w:evenVBand="0" w:oddHBand="1" w:evenHBand="0" w:firstRowFirstColumn="0" w:firstRowLastColumn="0" w:lastRowFirstColumn="0" w:lastRowLastColumn="0"/>
            </w:pPr>
            <w:r w:rsidRPr="00E55FA1">
              <w:t>Ru@MWCNT</w:t>
            </w:r>
          </w:p>
        </w:tc>
        <w:tc>
          <w:tcPr>
            <w:tcW w:w="1547" w:type="dxa"/>
            <w:vAlign w:val="center"/>
          </w:tcPr>
          <w:p w:rsidR="00150081" w:rsidRDefault="00150081" w:rsidP="00150081">
            <w:pPr>
              <w:jc w:val="center"/>
              <w:cnfStyle w:val="000000100000" w:firstRow="0" w:lastRow="0" w:firstColumn="0" w:lastColumn="0" w:oddVBand="0" w:evenVBand="0" w:oddHBand="1" w:evenHBand="0" w:firstRowFirstColumn="0" w:firstRowLastColumn="0" w:lastRowFirstColumn="0" w:lastRowLastColumn="0"/>
            </w:pPr>
            <w:r>
              <w:t>0.025</w:t>
            </w:r>
          </w:p>
        </w:tc>
        <w:tc>
          <w:tcPr>
            <w:tcW w:w="1643" w:type="dxa"/>
            <w:vAlign w:val="center"/>
          </w:tcPr>
          <w:p w:rsidR="00150081" w:rsidRPr="004A2032" w:rsidRDefault="00150081" w:rsidP="00150081">
            <w:pPr>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0.4</w:t>
            </w:r>
          </w:p>
        </w:tc>
        <w:tc>
          <w:tcPr>
            <w:tcW w:w="2971" w:type="dxa"/>
            <w:vAlign w:val="center"/>
          </w:tcPr>
          <w:p w:rsidR="00150081" w:rsidRPr="00BE6838" w:rsidRDefault="00150081" w:rsidP="00B37ED9">
            <w:pPr>
              <w:jc w:val="center"/>
              <w:cnfStyle w:val="000000100000" w:firstRow="0" w:lastRow="0" w:firstColumn="0" w:lastColumn="0" w:oddVBand="0" w:evenVBand="0" w:oddHBand="1" w:evenHBand="0" w:firstRowFirstColumn="0" w:firstRowLastColumn="0" w:lastRowFirstColumn="0" w:lastRowLastColumn="0"/>
            </w:pPr>
            <w:r w:rsidRPr="00E55FA1">
              <w:t>Nat</w:t>
            </w:r>
            <w:r>
              <w:t>.</w:t>
            </w:r>
            <w:r w:rsidRPr="00E55FA1">
              <w:t xml:space="preserve"> Commun</w:t>
            </w:r>
            <w:r>
              <w:t>.</w:t>
            </w:r>
            <w:r w:rsidRPr="00E55FA1">
              <w:t xml:space="preserve"> </w:t>
            </w:r>
            <w:r>
              <w:t xml:space="preserve">2020, </w:t>
            </w:r>
            <w:r w:rsidRPr="00E55FA1">
              <w:t>11, 1278</w:t>
            </w:r>
            <w:r>
              <w:t>.</w:t>
            </w:r>
          </w:p>
        </w:tc>
      </w:tr>
      <w:tr w:rsidR="00150081" w:rsidRPr="00BE6838" w:rsidTr="00B37ED9">
        <w:trPr>
          <w:trHeight w:val="62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E07611" w:rsidRDefault="00150081" w:rsidP="00150081">
            <w:pPr>
              <w:jc w:val="center"/>
              <w:rPr>
                <w:b w:val="0"/>
              </w:rPr>
            </w:pPr>
            <w:r w:rsidRPr="00E07611">
              <w:rPr>
                <w:rFonts w:hint="eastAsia"/>
                <w:b w:val="0"/>
              </w:rPr>
              <w:t>4</w:t>
            </w:r>
          </w:p>
        </w:tc>
        <w:tc>
          <w:tcPr>
            <w:tcW w:w="2312" w:type="dxa"/>
            <w:vAlign w:val="center"/>
          </w:tcPr>
          <w:p w:rsidR="00150081" w:rsidRDefault="00150081" w:rsidP="00150081">
            <w:pPr>
              <w:jc w:val="center"/>
              <w:cnfStyle w:val="000000000000" w:firstRow="0" w:lastRow="0" w:firstColumn="0" w:lastColumn="0" w:oddVBand="0" w:evenVBand="0" w:oddHBand="0" w:evenHBand="0" w:firstRowFirstColumn="0" w:firstRowLastColumn="0" w:lastRowFirstColumn="0" w:lastRowLastColumn="0"/>
            </w:pPr>
            <w:r w:rsidRPr="00E55FA1">
              <w:t>Ru@GnP</w:t>
            </w:r>
          </w:p>
        </w:tc>
        <w:tc>
          <w:tcPr>
            <w:tcW w:w="1547" w:type="dxa"/>
            <w:vAlign w:val="center"/>
          </w:tcPr>
          <w:p w:rsidR="00150081" w:rsidRDefault="00150081" w:rsidP="00150081">
            <w:pPr>
              <w:jc w:val="center"/>
              <w:cnfStyle w:val="000000000000" w:firstRow="0" w:lastRow="0" w:firstColumn="0" w:lastColumn="0" w:oddVBand="0" w:evenVBand="0" w:oddHBand="0" w:evenHBand="0" w:firstRowFirstColumn="0" w:firstRowLastColumn="0" w:lastRowFirstColumn="0" w:lastRowLastColumn="0"/>
            </w:pPr>
            <w:r>
              <w:t>0.1</w:t>
            </w:r>
          </w:p>
        </w:tc>
        <w:tc>
          <w:tcPr>
            <w:tcW w:w="1643" w:type="dxa"/>
            <w:vAlign w:val="center"/>
          </w:tcPr>
          <w:p w:rsidR="00150081" w:rsidRPr="002B77C5" w:rsidRDefault="00150081" w:rsidP="00150081">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0.145</w:t>
            </w:r>
          </w:p>
        </w:tc>
        <w:tc>
          <w:tcPr>
            <w:tcW w:w="2971" w:type="dxa"/>
            <w:vAlign w:val="center"/>
          </w:tcPr>
          <w:p w:rsidR="00150081" w:rsidRPr="00BE6838" w:rsidRDefault="00150081" w:rsidP="00B37ED9">
            <w:pPr>
              <w:jc w:val="center"/>
              <w:cnfStyle w:val="000000000000" w:firstRow="0" w:lastRow="0" w:firstColumn="0" w:lastColumn="0" w:oddVBand="0" w:evenVBand="0" w:oddHBand="0" w:evenHBand="0" w:firstRowFirstColumn="0" w:firstRowLastColumn="0" w:lastRowFirstColumn="0" w:lastRowLastColumn="0"/>
            </w:pPr>
            <w:r w:rsidRPr="00E55FA1">
              <w:t xml:space="preserve">Adv. Mater. </w:t>
            </w:r>
            <w:r>
              <w:t xml:space="preserve">2018, </w:t>
            </w:r>
            <w:r w:rsidRPr="00E55FA1">
              <w:t>30, 1803676</w:t>
            </w:r>
            <w:r>
              <w:t>.</w:t>
            </w:r>
          </w:p>
        </w:tc>
      </w:tr>
      <w:tr w:rsidR="00150081" w:rsidRPr="00BE6838" w:rsidTr="00B37ED9">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E07611" w:rsidRDefault="00150081" w:rsidP="00150081">
            <w:pPr>
              <w:jc w:val="center"/>
              <w:rPr>
                <w:b w:val="0"/>
              </w:rPr>
            </w:pPr>
            <w:r w:rsidRPr="00E07611">
              <w:rPr>
                <w:rFonts w:hint="eastAsia"/>
                <w:b w:val="0"/>
              </w:rPr>
              <w:t>5</w:t>
            </w:r>
          </w:p>
        </w:tc>
        <w:tc>
          <w:tcPr>
            <w:tcW w:w="2312" w:type="dxa"/>
            <w:vAlign w:val="center"/>
          </w:tcPr>
          <w:p w:rsidR="00150081" w:rsidRDefault="00150081" w:rsidP="00150081">
            <w:pPr>
              <w:jc w:val="center"/>
              <w:cnfStyle w:val="000000100000" w:firstRow="0" w:lastRow="0" w:firstColumn="0" w:lastColumn="0" w:oddVBand="0" w:evenVBand="0" w:oddHBand="1" w:evenHBand="0" w:firstRowFirstColumn="0" w:firstRowLastColumn="0" w:lastRowFirstColumn="0" w:lastRowLastColumn="0"/>
            </w:pPr>
            <w:r w:rsidRPr="00E55FA1">
              <w:t>Ru@C</w:t>
            </w:r>
            <w:r w:rsidRPr="00E55FA1">
              <w:rPr>
                <w:vertAlign w:val="subscript"/>
              </w:rPr>
              <w:t>4</w:t>
            </w:r>
            <w:r w:rsidRPr="00E55FA1">
              <w:t>N-900</w:t>
            </w:r>
          </w:p>
        </w:tc>
        <w:tc>
          <w:tcPr>
            <w:tcW w:w="1547" w:type="dxa"/>
            <w:vAlign w:val="center"/>
          </w:tcPr>
          <w:p w:rsidR="00150081" w:rsidRDefault="00150081" w:rsidP="00150081">
            <w:pPr>
              <w:jc w:val="center"/>
              <w:cnfStyle w:val="000000100000" w:firstRow="0" w:lastRow="0" w:firstColumn="0" w:lastColumn="0" w:oddVBand="0" w:evenVBand="0" w:oddHBand="1" w:evenHBand="0" w:firstRowFirstColumn="0" w:firstRowLastColumn="0" w:lastRowFirstColumn="0" w:lastRowLastColumn="0"/>
            </w:pPr>
            <w:r>
              <w:t>0.025</w:t>
            </w:r>
          </w:p>
        </w:tc>
        <w:tc>
          <w:tcPr>
            <w:tcW w:w="1643" w:type="dxa"/>
            <w:vAlign w:val="center"/>
          </w:tcPr>
          <w:p w:rsidR="00150081" w:rsidRPr="002B77C5" w:rsidRDefault="00150081" w:rsidP="00150081">
            <w:pPr>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0.65</w:t>
            </w:r>
          </w:p>
        </w:tc>
        <w:tc>
          <w:tcPr>
            <w:tcW w:w="2971" w:type="dxa"/>
            <w:vAlign w:val="center"/>
          </w:tcPr>
          <w:p w:rsidR="00150081" w:rsidRPr="00BE6838" w:rsidRDefault="00150081" w:rsidP="00B37ED9">
            <w:pPr>
              <w:jc w:val="center"/>
              <w:cnfStyle w:val="000000100000" w:firstRow="0" w:lastRow="0" w:firstColumn="0" w:lastColumn="0" w:oddVBand="0" w:evenVBand="0" w:oddHBand="1" w:evenHBand="0" w:firstRowFirstColumn="0" w:firstRowLastColumn="0" w:lastRowFirstColumn="0" w:lastRowLastColumn="0"/>
            </w:pPr>
            <w:r w:rsidRPr="00E55FA1">
              <w:t>ACS Appl. Mater. Interfaces 2019, 11, 19176−19182</w:t>
            </w:r>
            <w:r w:rsidR="00B37ED9">
              <w:t>.</w:t>
            </w:r>
          </w:p>
        </w:tc>
      </w:tr>
      <w:tr w:rsidR="00150081" w:rsidRPr="00BE6838" w:rsidTr="00B37ED9">
        <w:trPr>
          <w:trHeight w:val="63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E07611" w:rsidRDefault="00150081" w:rsidP="00150081">
            <w:pPr>
              <w:jc w:val="center"/>
              <w:rPr>
                <w:b w:val="0"/>
              </w:rPr>
            </w:pPr>
            <w:r w:rsidRPr="00E07611">
              <w:rPr>
                <w:rFonts w:hint="eastAsia"/>
                <w:b w:val="0"/>
              </w:rPr>
              <w:t>6</w:t>
            </w:r>
          </w:p>
        </w:tc>
        <w:tc>
          <w:tcPr>
            <w:tcW w:w="2312" w:type="dxa"/>
            <w:vAlign w:val="center"/>
          </w:tcPr>
          <w:p w:rsidR="00150081" w:rsidRDefault="00150081" w:rsidP="00150081">
            <w:pPr>
              <w:jc w:val="center"/>
              <w:cnfStyle w:val="000000000000" w:firstRow="0" w:lastRow="0" w:firstColumn="0" w:lastColumn="0" w:oddVBand="0" w:evenVBand="0" w:oddHBand="0" w:evenHBand="0" w:firstRowFirstColumn="0" w:firstRowLastColumn="0" w:lastRowFirstColumn="0" w:lastRowLastColumn="0"/>
            </w:pPr>
            <w:r w:rsidRPr="00E55FA1">
              <w:t>Ru/C</w:t>
            </w:r>
          </w:p>
        </w:tc>
        <w:tc>
          <w:tcPr>
            <w:tcW w:w="1547" w:type="dxa"/>
            <w:vAlign w:val="center"/>
          </w:tcPr>
          <w:p w:rsidR="00150081" w:rsidRDefault="00150081" w:rsidP="00150081">
            <w:pPr>
              <w:jc w:val="center"/>
              <w:cnfStyle w:val="000000000000" w:firstRow="0" w:lastRow="0" w:firstColumn="0" w:lastColumn="0" w:oddVBand="0" w:evenVBand="0" w:oddHBand="0" w:evenHBand="0" w:firstRowFirstColumn="0" w:firstRowLastColumn="0" w:lastRowFirstColumn="0" w:lastRowLastColumn="0"/>
            </w:pPr>
            <w:r>
              <w:t>0.04</w:t>
            </w:r>
          </w:p>
        </w:tc>
        <w:tc>
          <w:tcPr>
            <w:tcW w:w="1643" w:type="dxa"/>
            <w:vAlign w:val="center"/>
          </w:tcPr>
          <w:p w:rsidR="00150081" w:rsidRPr="002B77C5" w:rsidRDefault="00150081" w:rsidP="00150081">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0.18</w:t>
            </w:r>
          </w:p>
        </w:tc>
        <w:tc>
          <w:tcPr>
            <w:tcW w:w="2971" w:type="dxa"/>
            <w:vAlign w:val="center"/>
          </w:tcPr>
          <w:p w:rsidR="00150081" w:rsidRPr="00BE6838" w:rsidRDefault="00150081" w:rsidP="00B37ED9">
            <w:pPr>
              <w:jc w:val="center"/>
              <w:cnfStyle w:val="000000000000" w:firstRow="0" w:lastRow="0" w:firstColumn="0" w:lastColumn="0" w:oddVBand="0" w:evenVBand="0" w:oddHBand="0" w:evenHBand="0" w:firstRowFirstColumn="0" w:firstRowLastColumn="0" w:lastRowFirstColumn="0" w:lastRowLastColumn="0"/>
            </w:pPr>
            <w:r w:rsidRPr="00E55FA1">
              <w:rPr>
                <w:rFonts w:eastAsiaTheme="minorEastAsia"/>
                <w:lang w:val="en-US" w:eastAsia="zh-CN"/>
              </w:rPr>
              <w:t xml:space="preserve">Adv. Energy Mater. </w:t>
            </w:r>
            <w:r w:rsidR="00B37ED9">
              <w:rPr>
                <w:rFonts w:eastAsiaTheme="minorEastAsia"/>
                <w:lang w:val="en-US" w:eastAsia="zh-CN"/>
              </w:rPr>
              <w:t xml:space="preserve">2018, </w:t>
            </w:r>
            <w:r w:rsidRPr="00E55FA1">
              <w:rPr>
                <w:rFonts w:eastAsiaTheme="minorEastAsia"/>
                <w:lang w:val="en-US" w:eastAsia="zh-CN"/>
              </w:rPr>
              <w:t>8, 1801698</w:t>
            </w:r>
            <w:r w:rsidR="00B37ED9">
              <w:rPr>
                <w:rFonts w:eastAsiaTheme="minorEastAsia"/>
                <w:lang w:val="en-US" w:eastAsia="zh-CN"/>
              </w:rPr>
              <w:t>.</w:t>
            </w:r>
          </w:p>
        </w:tc>
      </w:tr>
      <w:tr w:rsidR="00150081" w:rsidRPr="00BE6838" w:rsidTr="00B37ED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E07611" w:rsidRDefault="00150081" w:rsidP="00150081">
            <w:pPr>
              <w:jc w:val="center"/>
              <w:rPr>
                <w:b w:val="0"/>
              </w:rPr>
            </w:pPr>
            <w:r w:rsidRPr="00E07611">
              <w:rPr>
                <w:rFonts w:hint="eastAsia"/>
                <w:b w:val="0"/>
              </w:rPr>
              <w:t>7</w:t>
            </w:r>
          </w:p>
        </w:tc>
        <w:tc>
          <w:tcPr>
            <w:tcW w:w="2312" w:type="dxa"/>
            <w:vAlign w:val="center"/>
          </w:tcPr>
          <w:p w:rsidR="00150081" w:rsidRDefault="00150081" w:rsidP="00150081">
            <w:pPr>
              <w:jc w:val="center"/>
              <w:cnfStyle w:val="000000100000" w:firstRow="0" w:lastRow="0" w:firstColumn="0" w:lastColumn="0" w:oddVBand="0" w:evenVBand="0" w:oddHBand="1" w:evenHBand="0" w:firstRowFirstColumn="0" w:firstRowLastColumn="0" w:lastRowFirstColumn="0" w:lastRowLastColumn="0"/>
            </w:pPr>
            <w:r w:rsidRPr="00E55FA1">
              <w:t>2.20</w:t>
            </w:r>
            <w:r>
              <w:t xml:space="preserve"> </w:t>
            </w:r>
            <w:r w:rsidRPr="00E55FA1">
              <w:t>wt</w:t>
            </w:r>
            <w:r>
              <w:t xml:space="preserve"> </w:t>
            </w:r>
            <w:r w:rsidRPr="00E55FA1">
              <w:t>% Ru SAs–Ni</w:t>
            </w:r>
            <w:r w:rsidRPr="00E55FA1">
              <w:rPr>
                <w:vertAlign w:val="subscript"/>
              </w:rPr>
              <w:t>2</w:t>
            </w:r>
            <w:r w:rsidRPr="00E55FA1">
              <w:t>P</w:t>
            </w:r>
          </w:p>
        </w:tc>
        <w:tc>
          <w:tcPr>
            <w:tcW w:w="1547" w:type="dxa"/>
            <w:vAlign w:val="center"/>
          </w:tcPr>
          <w:p w:rsidR="00150081" w:rsidRDefault="00150081" w:rsidP="00150081">
            <w:pPr>
              <w:jc w:val="center"/>
              <w:cnfStyle w:val="000000100000" w:firstRow="0" w:lastRow="0" w:firstColumn="0" w:lastColumn="0" w:oddVBand="0" w:evenVBand="0" w:oddHBand="1" w:evenHBand="0" w:firstRowFirstColumn="0" w:firstRowLastColumn="0" w:lastRowFirstColumn="0" w:lastRowLastColumn="0"/>
            </w:pPr>
            <w:r>
              <w:t>0.125</w:t>
            </w:r>
          </w:p>
        </w:tc>
        <w:tc>
          <w:tcPr>
            <w:tcW w:w="1643" w:type="dxa"/>
            <w:vAlign w:val="center"/>
          </w:tcPr>
          <w:p w:rsidR="00150081" w:rsidRPr="002B77C5" w:rsidRDefault="00150081" w:rsidP="00150081">
            <w:pPr>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1</w:t>
            </w:r>
          </w:p>
        </w:tc>
        <w:tc>
          <w:tcPr>
            <w:tcW w:w="2971" w:type="dxa"/>
            <w:vAlign w:val="center"/>
          </w:tcPr>
          <w:p w:rsidR="00150081" w:rsidRPr="00BE6838" w:rsidRDefault="00150081" w:rsidP="00B37ED9">
            <w:pPr>
              <w:jc w:val="center"/>
              <w:cnfStyle w:val="000000100000" w:firstRow="0" w:lastRow="0" w:firstColumn="0" w:lastColumn="0" w:oddVBand="0" w:evenVBand="0" w:oddHBand="1" w:evenHBand="0" w:firstRowFirstColumn="0" w:firstRowLastColumn="0" w:lastRowFirstColumn="0" w:lastRowLastColumn="0"/>
            </w:pPr>
            <w:r w:rsidRPr="00E55FA1">
              <w:rPr>
                <w:rFonts w:eastAsiaTheme="minorEastAsia"/>
                <w:lang w:val="en-US" w:eastAsia="zh-CN"/>
              </w:rPr>
              <w:t>Nano Energy</w:t>
            </w:r>
            <w:r>
              <w:rPr>
                <w:rFonts w:eastAsiaTheme="minorEastAsia"/>
                <w:lang w:val="en-US" w:eastAsia="zh-CN"/>
              </w:rPr>
              <w:t>.</w:t>
            </w:r>
            <w:r w:rsidR="00B37ED9">
              <w:rPr>
                <w:rFonts w:eastAsiaTheme="minorEastAsia"/>
                <w:lang w:val="en-US" w:eastAsia="zh-CN"/>
              </w:rPr>
              <w:t>2021,</w:t>
            </w:r>
            <w:r w:rsidRPr="00E55FA1">
              <w:rPr>
                <w:rFonts w:eastAsiaTheme="minorEastAsia"/>
                <w:lang w:val="en-US" w:eastAsia="zh-CN"/>
              </w:rPr>
              <w:t xml:space="preserve"> 80</w:t>
            </w:r>
            <w:r w:rsidR="00B37ED9">
              <w:rPr>
                <w:rFonts w:eastAsiaTheme="minorEastAsia"/>
                <w:lang w:val="en-US" w:eastAsia="zh-CN"/>
              </w:rPr>
              <w:t xml:space="preserve">, </w:t>
            </w:r>
            <w:r w:rsidRPr="00E55FA1">
              <w:rPr>
                <w:rFonts w:eastAsiaTheme="minorEastAsia"/>
                <w:lang w:val="en-US" w:eastAsia="zh-CN"/>
              </w:rPr>
              <w:t>105467</w:t>
            </w:r>
            <w:r>
              <w:rPr>
                <w:rFonts w:eastAsiaTheme="minorEastAsia"/>
                <w:lang w:val="en-US" w:eastAsia="zh-CN"/>
              </w:rPr>
              <w:t>.</w:t>
            </w:r>
          </w:p>
        </w:tc>
      </w:tr>
      <w:tr w:rsidR="00150081" w:rsidRPr="00BE6838" w:rsidTr="00B37ED9">
        <w:trPr>
          <w:trHeight w:val="63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E07611" w:rsidRDefault="00150081" w:rsidP="00150081">
            <w:pPr>
              <w:jc w:val="center"/>
              <w:rPr>
                <w:b w:val="0"/>
              </w:rPr>
            </w:pPr>
            <w:r w:rsidRPr="00E07611">
              <w:rPr>
                <w:rFonts w:hint="eastAsia"/>
                <w:b w:val="0"/>
              </w:rPr>
              <w:t>8</w:t>
            </w:r>
          </w:p>
        </w:tc>
        <w:tc>
          <w:tcPr>
            <w:tcW w:w="2312" w:type="dxa"/>
            <w:vAlign w:val="center"/>
          </w:tcPr>
          <w:p w:rsidR="00150081" w:rsidRDefault="00150081" w:rsidP="00150081">
            <w:pPr>
              <w:jc w:val="center"/>
              <w:cnfStyle w:val="000000000000" w:firstRow="0" w:lastRow="0" w:firstColumn="0" w:lastColumn="0" w:oddVBand="0" w:evenVBand="0" w:oddHBand="0" w:evenHBand="0" w:firstRowFirstColumn="0" w:firstRowLastColumn="0" w:lastRowFirstColumn="0" w:lastRowLastColumn="0"/>
            </w:pPr>
            <w:r w:rsidRPr="0089273C">
              <w:t>Ru-NBC-2</w:t>
            </w:r>
          </w:p>
        </w:tc>
        <w:tc>
          <w:tcPr>
            <w:tcW w:w="1547" w:type="dxa"/>
            <w:vAlign w:val="center"/>
          </w:tcPr>
          <w:p w:rsidR="00150081" w:rsidRDefault="00150081" w:rsidP="00150081">
            <w:pPr>
              <w:jc w:val="center"/>
              <w:cnfStyle w:val="000000000000" w:firstRow="0" w:lastRow="0" w:firstColumn="0" w:lastColumn="0" w:oddVBand="0" w:evenVBand="0" w:oddHBand="0" w:evenHBand="0" w:firstRowFirstColumn="0" w:firstRowLastColumn="0" w:lastRowFirstColumn="0" w:lastRowLastColumn="0"/>
            </w:pPr>
            <w:r>
              <w:t>0.1</w:t>
            </w:r>
          </w:p>
        </w:tc>
        <w:tc>
          <w:tcPr>
            <w:tcW w:w="1643" w:type="dxa"/>
            <w:vAlign w:val="center"/>
          </w:tcPr>
          <w:p w:rsidR="00150081" w:rsidRPr="002B77C5" w:rsidRDefault="00150081" w:rsidP="00150081">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0.83</w:t>
            </w:r>
          </w:p>
        </w:tc>
        <w:tc>
          <w:tcPr>
            <w:tcW w:w="2971" w:type="dxa"/>
            <w:vAlign w:val="center"/>
          </w:tcPr>
          <w:p w:rsidR="00150081" w:rsidRPr="00BE6838" w:rsidRDefault="00150081" w:rsidP="00B37ED9">
            <w:pPr>
              <w:jc w:val="center"/>
              <w:cnfStyle w:val="000000000000" w:firstRow="0" w:lastRow="0" w:firstColumn="0" w:lastColumn="0" w:oddVBand="0" w:evenVBand="0" w:oddHBand="0" w:evenHBand="0" w:firstRowFirstColumn="0" w:firstRowLastColumn="0" w:lastRowFirstColumn="0" w:lastRowLastColumn="0"/>
            </w:pPr>
            <w:r w:rsidRPr="00E17701">
              <w:t>Appl. Catal. B-Environ</w:t>
            </w:r>
            <w:r>
              <w:t>.</w:t>
            </w:r>
            <w:r w:rsidRPr="0089273C">
              <w:t xml:space="preserve"> </w:t>
            </w:r>
            <w:r w:rsidR="00B37ED9">
              <w:t xml:space="preserve">2021, </w:t>
            </w:r>
            <w:r w:rsidRPr="0089273C">
              <w:t>285</w:t>
            </w:r>
            <w:r w:rsidR="00B37ED9">
              <w:t>.</w:t>
            </w:r>
            <w:r w:rsidRPr="0089273C">
              <w:t>119795</w:t>
            </w:r>
            <w:r w:rsidR="00B37ED9">
              <w:t>.</w:t>
            </w:r>
          </w:p>
        </w:tc>
      </w:tr>
      <w:tr w:rsidR="00150081" w:rsidRPr="00BE6838" w:rsidTr="00B37ED9">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E07611" w:rsidRDefault="00150081" w:rsidP="00150081">
            <w:pPr>
              <w:jc w:val="center"/>
              <w:rPr>
                <w:b w:val="0"/>
              </w:rPr>
            </w:pPr>
            <w:r w:rsidRPr="00E07611">
              <w:rPr>
                <w:rFonts w:hint="eastAsia"/>
                <w:b w:val="0"/>
              </w:rPr>
              <w:t>9</w:t>
            </w:r>
          </w:p>
        </w:tc>
        <w:tc>
          <w:tcPr>
            <w:tcW w:w="2312" w:type="dxa"/>
            <w:vAlign w:val="center"/>
          </w:tcPr>
          <w:p w:rsidR="00150081" w:rsidRDefault="00150081" w:rsidP="00150081">
            <w:pPr>
              <w:jc w:val="center"/>
              <w:cnfStyle w:val="000000100000" w:firstRow="0" w:lastRow="0" w:firstColumn="0" w:lastColumn="0" w:oddVBand="0" w:evenVBand="0" w:oddHBand="1" w:evenHBand="0" w:firstRowFirstColumn="0" w:firstRowLastColumn="0" w:lastRowFirstColumn="0" w:lastRowLastColumn="0"/>
            </w:pPr>
            <w:r w:rsidRPr="00E17701">
              <w:t>Ru-MoS</w:t>
            </w:r>
            <w:r w:rsidRPr="00E17701">
              <w:rPr>
                <w:vertAlign w:val="subscript"/>
              </w:rPr>
              <w:t>2</w:t>
            </w:r>
            <w:r w:rsidRPr="00E17701">
              <w:t>/CC</w:t>
            </w:r>
          </w:p>
        </w:tc>
        <w:tc>
          <w:tcPr>
            <w:tcW w:w="1547" w:type="dxa"/>
            <w:vAlign w:val="center"/>
          </w:tcPr>
          <w:p w:rsidR="00150081" w:rsidRDefault="00150081" w:rsidP="00150081">
            <w:pPr>
              <w:jc w:val="center"/>
              <w:cnfStyle w:val="000000100000" w:firstRow="0" w:lastRow="0" w:firstColumn="0" w:lastColumn="0" w:oddVBand="0" w:evenVBand="0" w:oddHBand="1" w:evenHBand="0" w:firstRowFirstColumn="0" w:firstRowLastColumn="0" w:lastRowFirstColumn="0" w:lastRowLastColumn="0"/>
            </w:pPr>
            <w:r>
              <w:t>0.169</w:t>
            </w:r>
          </w:p>
        </w:tc>
        <w:tc>
          <w:tcPr>
            <w:tcW w:w="1643" w:type="dxa"/>
            <w:vAlign w:val="center"/>
          </w:tcPr>
          <w:p w:rsidR="00150081" w:rsidRPr="002B77C5" w:rsidRDefault="00150081" w:rsidP="00150081">
            <w:pPr>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0.2</w:t>
            </w:r>
          </w:p>
        </w:tc>
        <w:tc>
          <w:tcPr>
            <w:tcW w:w="2971" w:type="dxa"/>
            <w:vAlign w:val="center"/>
          </w:tcPr>
          <w:p w:rsidR="00150081" w:rsidRPr="00BE6838" w:rsidRDefault="00150081" w:rsidP="00B37ED9">
            <w:pPr>
              <w:jc w:val="center"/>
              <w:cnfStyle w:val="000000100000" w:firstRow="0" w:lastRow="0" w:firstColumn="0" w:lastColumn="0" w:oddVBand="0" w:evenVBand="0" w:oddHBand="1" w:evenHBand="0" w:firstRowFirstColumn="0" w:firstRowLastColumn="0" w:lastRowFirstColumn="0" w:lastRowLastColumn="0"/>
            </w:pPr>
            <w:r w:rsidRPr="00E17701">
              <w:t xml:space="preserve">Appl. Catal. B-Environ. </w:t>
            </w:r>
            <w:r w:rsidR="00B37ED9">
              <w:t xml:space="preserve">2019, </w:t>
            </w:r>
            <w:r w:rsidRPr="00E17701">
              <w:t>249</w:t>
            </w:r>
            <w:r w:rsidR="00B37ED9">
              <w:t xml:space="preserve">, </w:t>
            </w:r>
            <w:r w:rsidRPr="00E17701">
              <w:t>91-97</w:t>
            </w:r>
            <w:r w:rsidR="00B37ED9">
              <w:t>.</w:t>
            </w:r>
          </w:p>
        </w:tc>
      </w:tr>
      <w:tr w:rsidR="00150081" w:rsidRPr="00BE6838" w:rsidTr="00B37ED9">
        <w:trPr>
          <w:trHeight w:val="63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E07611" w:rsidRDefault="00150081" w:rsidP="00150081">
            <w:pPr>
              <w:jc w:val="center"/>
              <w:rPr>
                <w:b w:val="0"/>
              </w:rPr>
            </w:pPr>
            <w:r w:rsidRPr="00E07611">
              <w:rPr>
                <w:rFonts w:hint="eastAsia"/>
                <w:b w:val="0"/>
              </w:rPr>
              <w:t>1</w:t>
            </w:r>
            <w:r w:rsidRPr="00E07611">
              <w:rPr>
                <w:b w:val="0"/>
              </w:rPr>
              <w:t>0</w:t>
            </w:r>
          </w:p>
        </w:tc>
        <w:tc>
          <w:tcPr>
            <w:tcW w:w="2312" w:type="dxa"/>
            <w:vAlign w:val="center"/>
          </w:tcPr>
          <w:p w:rsidR="00150081" w:rsidRDefault="00150081" w:rsidP="00150081">
            <w:pPr>
              <w:jc w:val="center"/>
              <w:cnfStyle w:val="000000000000" w:firstRow="0" w:lastRow="0" w:firstColumn="0" w:lastColumn="0" w:oddVBand="0" w:evenVBand="0" w:oddHBand="0" w:evenHBand="0" w:firstRowFirstColumn="0" w:firstRowLastColumn="0" w:lastRowFirstColumn="0" w:lastRowLastColumn="0"/>
            </w:pPr>
            <w:r w:rsidRPr="00E17701">
              <w:t>Ru/NG-750</w:t>
            </w:r>
          </w:p>
        </w:tc>
        <w:tc>
          <w:tcPr>
            <w:tcW w:w="1547" w:type="dxa"/>
            <w:vAlign w:val="center"/>
          </w:tcPr>
          <w:p w:rsidR="00150081" w:rsidRDefault="00150081" w:rsidP="00150081">
            <w:pPr>
              <w:jc w:val="center"/>
              <w:cnfStyle w:val="000000000000" w:firstRow="0" w:lastRow="0" w:firstColumn="0" w:lastColumn="0" w:oddVBand="0" w:evenVBand="0" w:oddHBand="0" w:evenHBand="0" w:firstRowFirstColumn="0" w:firstRowLastColumn="0" w:lastRowFirstColumn="0" w:lastRowLastColumn="0"/>
            </w:pPr>
            <w:r>
              <w:t>0.1</w:t>
            </w:r>
          </w:p>
        </w:tc>
        <w:tc>
          <w:tcPr>
            <w:tcW w:w="1643" w:type="dxa"/>
            <w:vAlign w:val="center"/>
          </w:tcPr>
          <w:p w:rsidR="00150081" w:rsidRPr="002B77C5" w:rsidRDefault="00150081" w:rsidP="00150081">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0.35</w:t>
            </w:r>
          </w:p>
        </w:tc>
        <w:tc>
          <w:tcPr>
            <w:tcW w:w="2971" w:type="dxa"/>
            <w:vAlign w:val="center"/>
          </w:tcPr>
          <w:p w:rsidR="00150081" w:rsidRPr="00BE6838" w:rsidRDefault="00150081" w:rsidP="00B37ED9">
            <w:pPr>
              <w:jc w:val="center"/>
              <w:cnfStyle w:val="000000000000" w:firstRow="0" w:lastRow="0" w:firstColumn="0" w:lastColumn="0" w:oddVBand="0" w:evenVBand="0" w:oddHBand="0" w:evenHBand="0" w:firstRowFirstColumn="0" w:firstRowLastColumn="0" w:lastRowFirstColumn="0" w:lastRowLastColumn="0"/>
            </w:pPr>
            <w:r w:rsidRPr="00E17701">
              <w:t xml:space="preserve">ACS Appl. Mater. Interfaces </w:t>
            </w:r>
            <w:r w:rsidR="00B37ED9">
              <w:t xml:space="preserve">2017, </w:t>
            </w:r>
            <w:r w:rsidRPr="00E17701">
              <w:t>9</w:t>
            </w:r>
            <w:r w:rsidR="00B37ED9">
              <w:t xml:space="preserve">, </w:t>
            </w:r>
            <w:r w:rsidRPr="00E17701">
              <w:t>3785-3791</w:t>
            </w:r>
            <w:r w:rsidR="00B37ED9">
              <w:t>.</w:t>
            </w:r>
          </w:p>
        </w:tc>
      </w:tr>
      <w:tr w:rsidR="00150081" w:rsidRPr="00BE6838" w:rsidTr="00B37ED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E07611" w:rsidRDefault="00150081" w:rsidP="00150081">
            <w:pPr>
              <w:jc w:val="center"/>
              <w:rPr>
                <w:b w:val="0"/>
              </w:rPr>
            </w:pPr>
            <w:r w:rsidRPr="00E07611">
              <w:rPr>
                <w:rFonts w:hint="eastAsia"/>
                <w:b w:val="0"/>
              </w:rPr>
              <w:t>1</w:t>
            </w:r>
            <w:r w:rsidRPr="00E07611">
              <w:rPr>
                <w:b w:val="0"/>
              </w:rPr>
              <w:t>1</w:t>
            </w:r>
          </w:p>
        </w:tc>
        <w:tc>
          <w:tcPr>
            <w:tcW w:w="2312" w:type="dxa"/>
            <w:vAlign w:val="center"/>
          </w:tcPr>
          <w:p w:rsidR="00150081" w:rsidRDefault="00150081" w:rsidP="00150081">
            <w:pPr>
              <w:jc w:val="center"/>
              <w:cnfStyle w:val="000000100000" w:firstRow="0" w:lastRow="0" w:firstColumn="0" w:lastColumn="0" w:oddVBand="0" w:evenVBand="0" w:oddHBand="1" w:evenHBand="0" w:firstRowFirstColumn="0" w:firstRowLastColumn="0" w:lastRowFirstColumn="0" w:lastRowLastColumn="0"/>
            </w:pPr>
            <w:bookmarkStart w:id="67" w:name="OLE_LINK5"/>
            <w:r w:rsidRPr="00922EF9">
              <w:t>Ru/MeOH/THF</w:t>
            </w:r>
            <w:bookmarkEnd w:id="67"/>
          </w:p>
        </w:tc>
        <w:tc>
          <w:tcPr>
            <w:tcW w:w="1547" w:type="dxa"/>
            <w:vAlign w:val="center"/>
          </w:tcPr>
          <w:p w:rsidR="00150081" w:rsidRDefault="00150081" w:rsidP="00150081">
            <w:pPr>
              <w:jc w:val="center"/>
              <w:cnfStyle w:val="000000100000" w:firstRow="0" w:lastRow="0" w:firstColumn="0" w:lastColumn="0" w:oddVBand="0" w:evenVBand="0" w:oddHBand="1" w:evenHBand="0" w:firstRowFirstColumn="0" w:firstRowLastColumn="0" w:lastRowFirstColumn="0" w:lastRowLastColumn="0"/>
            </w:pPr>
            <w:r>
              <w:t>0.1</w:t>
            </w:r>
          </w:p>
        </w:tc>
        <w:tc>
          <w:tcPr>
            <w:tcW w:w="1643" w:type="dxa"/>
            <w:vAlign w:val="center"/>
          </w:tcPr>
          <w:p w:rsidR="00150081" w:rsidRPr="00BE6838" w:rsidRDefault="00150081" w:rsidP="00150081">
            <w:pPr>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0.87</w:t>
            </w:r>
          </w:p>
        </w:tc>
        <w:tc>
          <w:tcPr>
            <w:tcW w:w="2971" w:type="dxa"/>
            <w:vAlign w:val="center"/>
          </w:tcPr>
          <w:p w:rsidR="00150081" w:rsidRPr="00BE6838" w:rsidRDefault="00150081" w:rsidP="00B37ED9">
            <w:pPr>
              <w:jc w:val="center"/>
              <w:cnfStyle w:val="000000100000" w:firstRow="0" w:lastRow="0" w:firstColumn="0" w:lastColumn="0" w:oddVBand="0" w:evenVBand="0" w:oddHBand="1" w:evenHBand="0" w:firstRowFirstColumn="0" w:firstRowLastColumn="0" w:lastRowFirstColumn="0" w:lastRowLastColumn="0"/>
            </w:pPr>
            <w:r>
              <w:t>Chem. Commun. 2017, 53, 11713.</w:t>
            </w:r>
          </w:p>
        </w:tc>
      </w:tr>
      <w:tr w:rsidR="00150081" w:rsidRPr="00BE6838" w:rsidTr="00B37ED9">
        <w:trPr>
          <w:trHeight w:val="63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E07611" w:rsidRDefault="00150081" w:rsidP="00150081">
            <w:pPr>
              <w:jc w:val="center"/>
              <w:rPr>
                <w:b w:val="0"/>
              </w:rPr>
            </w:pPr>
            <w:r w:rsidRPr="00E07611">
              <w:rPr>
                <w:rFonts w:hint="eastAsia"/>
                <w:b w:val="0"/>
              </w:rPr>
              <w:t>1</w:t>
            </w:r>
            <w:r w:rsidRPr="00E07611">
              <w:rPr>
                <w:b w:val="0"/>
              </w:rPr>
              <w:t>2</w:t>
            </w:r>
          </w:p>
        </w:tc>
        <w:tc>
          <w:tcPr>
            <w:tcW w:w="2312" w:type="dxa"/>
            <w:vAlign w:val="center"/>
          </w:tcPr>
          <w:p w:rsidR="00150081" w:rsidRDefault="00150081" w:rsidP="00150081">
            <w:pPr>
              <w:jc w:val="center"/>
              <w:cnfStyle w:val="000000000000" w:firstRow="0" w:lastRow="0" w:firstColumn="0" w:lastColumn="0" w:oddVBand="0" w:evenVBand="0" w:oddHBand="0" w:evenHBand="0" w:firstRowFirstColumn="0" w:firstRowLastColumn="0" w:lastRowFirstColumn="0" w:lastRowLastColumn="0"/>
            </w:pPr>
            <w:bookmarkStart w:id="68" w:name="OLE_LINK6"/>
            <w:r>
              <w:t>Ru</w:t>
            </w:r>
            <w:r w:rsidRPr="00922EF9">
              <w:rPr>
                <w:vertAlign w:val="subscript"/>
              </w:rPr>
              <w:t>SA+NP</w:t>
            </w:r>
            <w:r>
              <w:t>/DC</w:t>
            </w:r>
            <w:bookmarkEnd w:id="68"/>
          </w:p>
        </w:tc>
        <w:tc>
          <w:tcPr>
            <w:tcW w:w="1547" w:type="dxa"/>
            <w:vAlign w:val="center"/>
          </w:tcPr>
          <w:p w:rsidR="00150081" w:rsidRDefault="00150081" w:rsidP="00150081">
            <w:pPr>
              <w:jc w:val="center"/>
              <w:cnfStyle w:val="000000000000" w:firstRow="0" w:lastRow="0" w:firstColumn="0" w:lastColumn="0" w:oddVBand="0" w:evenVBand="0" w:oddHBand="0" w:evenHBand="0" w:firstRowFirstColumn="0" w:firstRowLastColumn="0" w:lastRowFirstColumn="0" w:lastRowLastColumn="0"/>
            </w:pPr>
            <w:r>
              <w:t>0.03</w:t>
            </w:r>
          </w:p>
        </w:tc>
        <w:tc>
          <w:tcPr>
            <w:tcW w:w="1643" w:type="dxa"/>
            <w:vAlign w:val="center"/>
          </w:tcPr>
          <w:p w:rsidR="00150081" w:rsidRPr="00BE6838" w:rsidRDefault="00150081" w:rsidP="00150081">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0.17</w:t>
            </w:r>
          </w:p>
        </w:tc>
        <w:tc>
          <w:tcPr>
            <w:tcW w:w="2971" w:type="dxa"/>
            <w:vAlign w:val="center"/>
          </w:tcPr>
          <w:p w:rsidR="00150081" w:rsidRPr="00BE6838" w:rsidRDefault="00150081" w:rsidP="00B37ED9">
            <w:pPr>
              <w:jc w:val="center"/>
              <w:cnfStyle w:val="000000000000" w:firstRow="0" w:lastRow="0" w:firstColumn="0" w:lastColumn="0" w:oddVBand="0" w:evenVBand="0" w:oddHBand="0" w:evenHBand="0" w:firstRowFirstColumn="0" w:firstRowLastColumn="0" w:lastRowFirstColumn="0" w:lastRowLastColumn="0"/>
            </w:pPr>
            <w:r w:rsidRPr="00922EF9">
              <w:t>Adv. Sci. 2021, 8, 2004516</w:t>
            </w:r>
            <w:r>
              <w:t>.</w:t>
            </w:r>
          </w:p>
        </w:tc>
      </w:tr>
    </w:tbl>
    <w:p w:rsidR="00150081" w:rsidRDefault="00150081" w:rsidP="00FF15BE"/>
    <w:p w:rsidR="00150081" w:rsidRDefault="00150081" w:rsidP="00FF15BE"/>
    <w:p w:rsidR="00150081" w:rsidRDefault="00150081" w:rsidP="00FF15BE"/>
    <w:p w:rsidR="00150081" w:rsidRPr="00CE5CF8" w:rsidRDefault="00150081" w:rsidP="00FF15BE">
      <w:pPr>
        <w:sectPr w:rsidR="00150081" w:rsidRPr="00CE5CF8">
          <w:pgSz w:w="11906" w:h="16838"/>
          <w:pgMar w:top="1417" w:right="1417" w:bottom="1134" w:left="1417" w:header="708" w:footer="708" w:gutter="0"/>
          <w:cols w:space="708"/>
          <w:docGrid w:linePitch="360"/>
        </w:sectPr>
      </w:pPr>
    </w:p>
    <w:p w:rsidR="00CD3981" w:rsidRPr="00CE5CF8" w:rsidRDefault="00FA26BC" w:rsidP="006004F9">
      <w:pPr>
        <w:spacing w:line="480" w:lineRule="auto"/>
        <w:outlineLvl w:val="1"/>
        <w:rPr>
          <w:rFonts w:eastAsia="宋体"/>
          <w:lang w:val="en-US" w:eastAsia="zh-CN"/>
        </w:rPr>
      </w:pPr>
      <w:bookmarkStart w:id="69" w:name="_Toc18967264"/>
      <w:bookmarkStart w:id="70" w:name="_Toc81424300"/>
      <w:r>
        <w:rPr>
          <w:rFonts w:eastAsia="宋体" w:hint="eastAsia"/>
          <w:b/>
          <w:lang w:val="en-US" w:eastAsia="zh-CN"/>
        </w:rPr>
        <w:lastRenderedPageBreak/>
        <w:t>Supplementary Table S</w:t>
      </w:r>
      <w:r w:rsidR="00150081">
        <w:rPr>
          <w:rFonts w:eastAsia="宋体"/>
          <w:b/>
          <w:lang w:val="en-US" w:eastAsia="zh-CN"/>
        </w:rPr>
        <w:t>3</w:t>
      </w:r>
      <w:r w:rsidR="00CD3981" w:rsidRPr="00CE5CF8">
        <w:rPr>
          <w:rFonts w:eastAsia="宋体"/>
          <w:lang w:val="en-US" w:eastAsia="zh-CN"/>
        </w:rPr>
        <w:t>.</w:t>
      </w:r>
      <w:r w:rsidR="00CD3981" w:rsidRPr="00CE5CF8">
        <w:rPr>
          <w:rFonts w:eastAsia="宋体" w:hint="eastAsia"/>
          <w:lang w:val="en-US" w:eastAsia="zh-CN"/>
        </w:rPr>
        <w:t xml:space="preserve"> The </w:t>
      </w:r>
      <w:r w:rsidR="00CD3981" w:rsidRPr="00CE5CF8">
        <w:rPr>
          <w:rFonts w:eastAsia="宋体"/>
          <w:lang w:val="en-US" w:eastAsia="zh-CN"/>
        </w:rPr>
        <w:t>H</w:t>
      </w:r>
      <w:r w:rsidR="00CD3981" w:rsidRPr="00CE5CF8">
        <w:rPr>
          <w:rFonts w:eastAsia="宋体" w:hint="eastAsia"/>
          <w:lang w:val="en-US" w:eastAsia="zh-CN"/>
        </w:rPr>
        <w:t xml:space="preserve">ER properties of </w:t>
      </w:r>
      <w:r w:rsidR="00E07611">
        <w:rPr>
          <w:rFonts w:eastAsia="宋体"/>
          <w:color w:val="000000"/>
          <w:lang w:eastAsia="zh-CN"/>
        </w:rPr>
        <w:t>Ru–Cl–N SAC</w:t>
      </w:r>
      <w:r w:rsidR="00CD3981" w:rsidRPr="00CE5CF8">
        <w:rPr>
          <w:rFonts w:eastAsia="宋体" w:hint="eastAsia"/>
          <w:lang w:val="en-US" w:eastAsia="zh-CN"/>
        </w:rPr>
        <w:t xml:space="preserve"> </w:t>
      </w:r>
      <w:r w:rsidR="00CD3981" w:rsidRPr="00CE5CF8">
        <w:rPr>
          <w:rFonts w:eastAsia="宋体"/>
          <w:lang w:val="en-US" w:eastAsia="zh-CN"/>
        </w:rPr>
        <w:t xml:space="preserve">compared </w:t>
      </w:r>
      <w:r w:rsidR="00CD3981" w:rsidRPr="00CE5CF8">
        <w:rPr>
          <w:rFonts w:eastAsia="宋体" w:hint="eastAsia"/>
          <w:lang w:val="en-US" w:eastAsia="zh-CN"/>
        </w:rPr>
        <w:t xml:space="preserve">with </w:t>
      </w:r>
      <w:proofErr w:type="gramStart"/>
      <w:r w:rsidR="00CD3981" w:rsidRPr="00CE5CF8">
        <w:rPr>
          <w:rFonts w:eastAsia="宋体" w:hint="eastAsia"/>
          <w:lang w:val="en-US" w:eastAsia="zh-CN"/>
        </w:rPr>
        <w:t>other</w:t>
      </w:r>
      <w:proofErr w:type="gramEnd"/>
      <w:r w:rsidR="00CD3981" w:rsidRPr="00CE5CF8">
        <w:rPr>
          <w:rFonts w:eastAsia="宋体" w:hint="eastAsia"/>
          <w:lang w:val="en-US" w:eastAsia="zh-CN"/>
        </w:rPr>
        <w:t xml:space="preserve"> </w:t>
      </w:r>
      <w:r w:rsidR="00E07611">
        <w:rPr>
          <w:rFonts w:eastAsia="宋体"/>
          <w:lang w:val="en-US" w:eastAsia="zh-CN"/>
        </w:rPr>
        <w:t>recently-reported</w:t>
      </w:r>
      <w:r w:rsidR="00CD3981" w:rsidRPr="00CE5CF8">
        <w:rPr>
          <w:rFonts w:eastAsia="宋体" w:hint="eastAsia"/>
          <w:lang w:val="en-US" w:eastAsia="zh-CN"/>
        </w:rPr>
        <w:t xml:space="preserve"> </w:t>
      </w:r>
      <w:r w:rsidR="00E07611">
        <w:rPr>
          <w:rFonts w:eastAsia="宋体"/>
          <w:lang w:val="en-US" w:eastAsia="zh-CN"/>
        </w:rPr>
        <w:t>Ru</w:t>
      </w:r>
      <w:r w:rsidR="00CD3981" w:rsidRPr="00CE5CF8">
        <w:rPr>
          <w:rFonts w:eastAsia="宋体" w:hint="eastAsia"/>
          <w:lang w:val="en-US" w:eastAsia="zh-CN"/>
        </w:rPr>
        <w:t xml:space="preserve">-based </w:t>
      </w:r>
      <w:r w:rsidR="00E07611">
        <w:rPr>
          <w:rFonts w:eastAsia="宋体"/>
          <w:lang w:val="en-US" w:eastAsia="zh-CN"/>
        </w:rPr>
        <w:t>H</w:t>
      </w:r>
      <w:r w:rsidR="00CD3981" w:rsidRPr="00CE5CF8">
        <w:rPr>
          <w:rFonts w:eastAsia="宋体"/>
          <w:lang w:val="en-US" w:eastAsia="zh-CN"/>
        </w:rPr>
        <w:t xml:space="preserve">ER </w:t>
      </w:r>
      <w:r w:rsidR="00E07611">
        <w:rPr>
          <w:rFonts w:eastAsia="宋体"/>
          <w:lang w:val="en-US" w:eastAsia="zh-CN"/>
        </w:rPr>
        <w:t>electro</w:t>
      </w:r>
      <w:r w:rsidR="00CD3981" w:rsidRPr="00CE5CF8">
        <w:rPr>
          <w:rFonts w:eastAsia="宋体" w:hint="eastAsia"/>
          <w:lang w:val="en-US" w:eastAsia="zh-CN"/>
        </w:rPr>
        <w:t>catalysts in 1 M KOH.</w:t>
      </w:r>
      <w:bookmarkEnd w:id="69"/>
      <w:bookmarkEnd w:id="70"/>
    </w:p>
    <w:tbl>
      <w:tblPr>
        <w:tblStyle w:val="6-11"/>
        <w:tblW w:w="9062" w:type="dxa"/>
        <w:jc w:val="center"/>
        <w:tblLook w:val="04A0" w:firstRow="1" w:lastRow="0" w:firstColumn="1" w:lastColumn="0" w:noHBand="0" w:noVBand="1"/>
      </w:tblPr>
      <w:tblGrid>
        <w:gridCol w:w="589"/>
        <w:gridCol w:w="2312"/>
        <w:gridCol w:w="1547"/>
        <w:gridCol w:w="2096"/>
        <w:gridCol w:w="2518"/>
      </w:tblGrid>
      <w:tr w:rsidR="003E0D84" w:rsidTr="00FE1C65">
        <w:trPr>
          <w:cnfStyle w:val="100000000000" w:firstRow="1" w:lastRow="0" w:firstColumn="0" w:lastColumn="0" w:oddVBand="0" w:evenVBand="0" w:oddHBand="0" w:evenHBand="0" w:firstRowFirstColumn="0" w:firstRowLastColumn="0" w:lastRowFirstColumn="0" w:lastRowLastColumn="0"/>
          <w:trHeight w:val="634"/>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rsidR="003E0D84" w:rsidRPr="00E07611" w:rsidRDefault="003E0D84" w:rsidP="003E0D84">
            <w:pPr>
              <w:jc w:val="center"/>
              <w:rPr>
                <w:b w:val="0"/>
              </w:rPr>
            </w:pPr>
            <w:r w:rsidRPr="00E07611">
              <w:rPr>
                <w:rFonts w:hint="eastAsia"/>
                <w:b w:val="0"/>
              </w:rPr>
              <w:t>N</w:t>
            </w:r>
            <w:r w:rsidRPr="00E07611">
              <w:rPr>
                <w:b w:val="0"/>
              </w:rPr>
              <w:t>o.</w:t>
            </w:r>
          </w:p>
        </w:tc>
        <w:tc>
          <w:tcPr>
            <w:tcW w:w="2312" w:type="dxa"/>
            <w:vAlign w:val="center"/>
          </w:tcPr>
          <w:p w:rsidR="003E0D84" w:rsidRPr="00E07611" w:rsidRDefault="003E0D84" w:rsidP="003E0D84">
            <w:pPr>
              <w:jc w:val="center"/>
              <w:cnfStyle w:val="100000000000" w:firstRow="1" w:lastRow="0" w:firstColumn="0" w:lastColumn="0" w:oddVBand="0" w:evenVBand="0" w:oddHBand="0" w:evenHBand="0" w:firstRowFirstColumn="0" w:firstRowLastColumn="0" w:lastRowFirstColumn="0" w:lastRowLastColumn="0"/>
              <w:rPr>
                <w:b w:val="0"/>
              </w:rPr>
            </w:pPr>
            <w:r w:rsidRPr="00E07611">
              <w:rPr>
                <w:b w:val="0"/>
              </w:rPr>
              <w:t>C</w:t>
            </w:r>
            <w:r w:rsidRPr="00E07611">
              <w:rPr>
                <w:rFonts w:hint="eastAsia"/>
                <w:b w:val="0"/>
              </w:rPr>
              <w:t>atalys</w:t>
            </w:r>
            <w:r w:rsidRPr="00E07611">
              <w:rPr>
                <w:b w:val="0"/>
              </w:rPr>
              <w:t>t</w:t>
            </w:r>
          </w:p>
        </w:tc>
        <w:tc>
          <w:tcPr>
            <w:tcW w:w="1547" w:type="dxa"/>
            <w:vAlign w:val="center"/>
          </w:tcPr>
          <w:p w:rsidR="003E0D84" w:rsidRPr="00E07611" w:rsidRDefault="003E0D84" w:rsidP="003E0D8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07611">
              <w:rPr>
                <w:b w:val="0"/>
                <w:bCs w:val="0"/>
                <w:lang w:val="en-US"/>
              </w:rPr>
              <w:t>η</w:t>
            </w:r>
            <w:r w:rsidRPr="00E07611">
              <w:rPr>
                <w:b w:val="0"/>
                <w:bCs w:val="0"/>
                <w:vertAlign w:val="subscript"/>
                <w:lang w:val="en-US"/>
              </w:rPr>
              <w:t>10</w:t>
            </w:r>
            <w:r w:rsidRPr="00E07611">
              <w:rPr>
                <w:rFonts w:eastAsia="宋体"/>
                <w:b w:val="0"/>
                <w:bCs w:val="0"/>
                <w:lang w:val="en-US" w:eastAsia="zh-CN"/>
              </w:rPr>
              <w:t xml:space="preserve"> (mV)</w:t>
            </w:r>
          </w:p>
        </w:tc>
        <w:tc>
          <w:tcPr>
            <w:tcW w:w="2096" w:type="dxa"/>
            <w:vAlign w:val="center"/>
          </w:tcPr>
          <w:p w:rsidR="003E0D84" w:rsidRPr="00E07611" w:rsidRDefault="003E0D84" w:rsidP="003E0D8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lang w:eastAsia="zh-CN"/>
              </w:rPr>
            </w:pPr>
            <w:r w:rsidRPr="00E07611">
              <w:rPr>
                <w:rFonts w:eastAsiaTheme="minorEastAsia" w:hint="eastAsia"/>
                <w:b w:val="0"/>
                <w:lang w:eastAsia="zh-CN"/>
              </w:rPr>
              <w:t>T</w:t>
            </w:r>
            <w:r w:rsidRPr="00E07611">
              <w:rPr>
                <w:rFonts w:eastAsiaTheme="minorEastAsia"/>
                <w:b w:val="0"/>
                <w:lang w:eastAsia="zh-CN"/>
              </w:rPr>
              <w:t>afel slope</w:t>
            </w:r>
          </w:p>
          <w:p w:rsidR="003E0D84" w:rsidRPr="00E07611" w:rsidRDefault="003E0D84" w:rsidP="003E0D84">
            <w:pPr>
              <w:jc w:val="center"/>
              <w:cnfStyle w:val="100000000000" w:firstRow="1" w:lastRow="0" w:firstColumn="0" w:lastColumn="0" w:oddVBand="0" w:evenVBand="0" w:oddHBand="0" w:evenHBand="0" w:firstRowFirstColumn="0" w:firstRowLastColumn="0" w:lastRowFirstColumn="0" w:lastRowLastColumn="0"/>
              <w:rPr>
                <w:rFonts w:eastAsiaTheme="minorEastAsia"/>
                <w:b w:val="0"/>
                <w:lang w:eastAsia="zh-CN"/>
              </w:rPr>
            </w:pPr>
            <w:r w:rsidRPr="00E07611">
              <w:rPr>
                <w:rFonts w:eastAsiaTheme="minorEastAsia"/>
                <w:b w:val="0"/>
                <w:lang w:eastAsia="zh-CN"/>
              </w:rPr>
              <w:t>(mV dec</w:t>
            </w:r>
            <w:r w:rsidRPr="00E07611">
              <w:rPr>
                <w:rFonts w:eastAsiaTheme="minorEastAsia"/>
                <w:b w:val="0"/>
                <w:vertAlign w:val="superscript"/>
                <w:lang w:eastAsia="zh-CN"/>
              </w:rPr>
              <w:t>-1</w:t>
            </w:r>
            <w:r w:rsidRPr="00E07611">
              <w:rPr>
                <w:rFonts w:eastAsiaTheme="minorEastAsia"/>
                <w:b w:val="0"/>
                <w:lang w:eastAsia="zh-CN"/>
              </w:rPr>
              <w:t>)</w:t>
            </w:r>
          </w:p>
        </w:tc>
        <w:tc>
          <w:tcPr>
            <w:tcW w:w="2518" w:type="dxa"/>
            <w:vAlign w:val="center"/>
          </w:tcPr>
          <w:p w:rsidR="003E0D84" w:rsidRPr="00E07611" w:rsidRDefault="003E0D84" w:rsidP="003E0D84">
            <w:pPr>
              <w:jc w:val="center"/>
              <w:cnfStyle w:val="100000000000" w:firstRow="1" w:lastRow="0" w:firstColumn="0" w:lastColumn="0" w:oddVBand="0" w:evenVBand="0" w:oddHBand="0" w:evenHBand="0" w:firstRowFirstColumn="0" w:firstRowLastColumn="0" w:lastRowFirstColumn="0" w:lastRowLastColumn="0"/>
              <w:rPr>
                <w:b w:val="0"/>
              </w:rPr>
            </w:pPr>
            <w:r w:rsidRPr="00E07611">
              <w:rPr>
                <w:rFonts w:hint="eastAsia"/>
                <w:b w:val="0"/>
              </w:rPr>
              <w:t>r</w:t>
            </w:r>
            <w:r w:rsidRPr="00E07611">
              <w:rPr>
                <w:b w:val="0"/>
              </w:rPr>
              <w:t>eference</w:t>
            </w:r>
          </w:p>
        </w:tc>
      </w:tr>
      <w:tr w:rsidR="003E0D84" w:rsidTr="00FE1C65">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rsidR="003E0D84" w:rsidRPr="00E07611" w:rsidRDefault="003E0D84" w:rsidP="003E0D84">
            <w:pPr>
              <w:jc w:val="center"/>
              <w:rPr>
                <w:b w:val="0"/>
                <w:color w:val="FF0000"/>
              </w:rPr>
            </w:pPr>
            <w:r w:rsidRPr="00E07611">
              <w:rPr>
                <w:rFonts w:hint="eastAsia"/>
                <w:b w:val="0"/>
                <w:color w:val="FF0000"/>
              </w:rPr>
              <w:t>1</w:t>
            </w:r>
          </w:p>
        </w:tc>
        <w:tc>
          <w:tcPr>
            <w:tcW w:w="2312" w:type="dxa"/>
            <w:vAlign w:val="center"/>
          </w:tcPr>
          <w:p w:rsidR="003E0D84" w:rsidRPr="003E0D84" w:rsidRDefault="00FE1C65" w:rsidP="003E0D84">
            <w:pPr>
              <w:jc w:val="center"/>
              <w:cnfStyle w:val="000000100000" w:firstRow="0" w:lastRow="0" w:firstColumn="0" w:lastColumn="0" w:oddVBand="0" w:evenVBand="0" w:oddHBand="1" w:evenHBand="0" w:firstRowFirstColumn="0" w:firstRowLastColumn="0" w:lastRowFirstColumn="0" w:lastRowLastColumn="0"/>
              <w:rPr>
                <w:color w:val="FF0000"/>
              </w:rPr>
            </w:pPr>
            <w:r w:rsidRPr="00FE1C65">
              <w:rPr>
                <w:color w:val="FF0000"/>
              </w:rPr>
              <w:t>Ru–Cl–N SAC</w:t>
            </w:r>
          </w:p>
        </w:tc>
        <w:tc>
          <w:tcPr>
            <w:tcW w:w="1547" w:type="dxa"/>
            <w:vAlign w:val="center"/>
          </w:tcPr>
          <w:p w:rsidR="003E0D84" w:rsidRPr="003E0D84" w:rsidRDefault="003E0D84" w:rsidP="003E0D84">
            <w:pPr>
              <w:jc w:val="center"/>
              <w:cnfStyle w:val="000000100000" w:firstRow="0" w:lastRow="0" w:firstColumn="0" w:lastColumn="0" w:oddVBand="0" w:evenVBand="0" w:oddHBand="1" w:evenHBand="0" w:firstRowFirstColumn="0" w:firstRowLastColumn="0" w:lastRowFirstColumn="0" w:lastRowLastColumn="0"/>
              <w:rPr>
                <w:color w:val="FF0000"/>
              </w:rPr>
            </w:pPr>
            <w:r w:rsidRPr="003E0D84">
              <w:rPr>
                <w:color w:val="FF0000"/>
              </w:rPr>
              <w:t>12</w:t>
            </w:r>
          </w:p>
        </w:tc>
        <w:tc>
          <w:tcPr>
            <w:tcW w:w="2096" w:type="dxa"/>
            <w:vAlign w:val="center"/>
          </w:tcPr>
          <w:p w:rsidR="003E0D84" w:rsidRPr="004A2032" w:rsidRDefault="004A2032" w:rsidP="003E0D84">
            <w:pPr>
              <w:jc w:val="center"/>
              <w:cnfStyle w:val="000000100000" w:firstRow="0" w:lastRow="0" w:firstColumn="0" w:lastColumn="0" w:oddVBand="0" w:evenVBand="0" w:oddHBand="1" w:evenHBand="0" w:firstRowFirstColumn="0" w:firstRowLastColumn="0" w:lastRowFirstColumn="0" w:lastRowLastColumn="0"/>
              <w:rPr>
                <w:rFonts w:eastAsiaTheme="minorEastAsia"/>
                <w:color w:val="FF0000"/>
                <w:lang w:eastAsia="zh-CN"/>
              </w:rPr>
            </w:pPr>
            <w:r>
              <w:rPr>
                <w:rFonts w:eastAsiaTheme="minorEastAsia" w:hint="eastAsia"/>
                <w:color w:val="FF0000"/>
                <w:lang w:eastAsia="zh-CN"/>
              </w:rPr>
              <w:t>2</w:t>
            </w:r>
            <w:r>
              <w:rPr>
                <w:rFonts w:eastAsiaTheme="minorEastAsia"/>
                <w:color w:val="FF0000"/>
                <w:lang w:eastAsia="zh-CN"/>
              </w:rPr>
              <w:t>3.9</w:t>
            </w:r>
          </w:p>
        </w:tc>
        <w:tc>
          <w:tcPr>
            <w:tcW w:w="2518" w:type="dxa"/>
            <w:vAlign w:val="center"/>
          </w:tcPr>
          <w:p w:rsidR="003E0D84" w:rsidRPr="003E0D84" w:rsidRDefault="003E0D84" w:rsidP="003E0D84">
            <w:pPr>
              <w:jc w:val="center"/>
              <w:cnfStyle w:val="000000100000" w:firstRow="0" w:lastRow="0" w:firstColumn="0" w:lastColumn="0" w:oddVBand="0" w:evenVBand="0" w:oddHBand="1" w:evenHBand="0" w:firstRowFirstColumn="0" w:firstRowLastColumn="0" w:lastRowFirstColumn="0" w:lastRowLastColumn="0"/>
              <w:rPr>
                <w:color w:val="FF0000"/>
              </w:rPr>
            </w:pPr>
            <w:r w:rsidRPr="003E0D84">
              <w:rPr>
                <w:color w:val="FF0000"/>
              </w:rPr>
              <w:t>This work</w:t>
            </w:r>
          </w:p>
        </w:tc>
      </w:tr>
      <w:tr w:rsidR="003E0D84" w:rsidTr="00FE1C65">
        <w:trPr>
          <w:trHeight w:val="634"/>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rsidR="003E0D84" w:rsidRPr="00E07611" w:rsidRDefault="003E0D84" w:rsidP="003E0D84">
            <w:pPr>
              <w:jc w:val="center"/>
              <w:rPr>
                <w:b w:val="0"/>
              </w:rPr>
            </w:pPr>
            <w:r w:rsidRPr="00E07611">
              <w:rPr>
                <w:rFonts w:hint="eastAsia"/>
                <w:b w:val="0"/>
              </w:rPr>
              <w:t>2</w:t>
            </w:r>
          </w:p>
        </w:tc>
        <w:tc>
          <w:tcPr>
            <w:tcW w:w="2312" w:type="dxa"/>
            <w:vAlign w:val="center"/>
          </w:tcPr>
          <w:p w:rsidR="003E0D84" w:rsidRDefault="003E0D84" w:rsidP="003E0D84">
            <w:pPr>
              <w:jc w:val="center"/>
              <w:cnfStyle w:val="000000000000" w:firstRow="0" w:lastRow="0" w:firstColumn="0" w:lastColumn="0" w:oddVBand="0" w:evenVBand="0" w:oddHBand="0" w:evenHBand="0" w:firstRowFirstColumn="0" w:firstRowLastColumn="0" w:lastRowFirstColumn="0" w:lastRowLastColumn="0"/>
            </w:pPr>
            <w:r>
              <w:t>R</w:t>
            </w:r>
            <w:r>
              <w:rPr>
                <w:rFonts w:hint="eastAsia"/>
              </w:rPr>
              <w:t>u</w:t>
            </w:r>
            <w:r>
              <w:t>-NC-700</w:t>
            </w:r>
          </w:p>
        </w:tc>
        <w:tc>
          <w:tcPr>
            <w:tcW w:w="1547" w:type="dxa"/>
            <w:vAlign w:val="center"/>
          </w:tcPr>
          <w:p w:rsidR="003E0D84" w:rsidRDefault="0033533F" w:rsidP="003E0D84">
            <w:pPr>
              <w:jc w:val="center"/>
              <w:cnfStyle w:val="000000000000" w:firstRow="0" w:lastRow="0" w:firstColumn="0" w:lastColumn="0" w:oddVBand="0" w:evenVBand="0" w:oddHBand="0" w:evenHBand="0" w:firstRowFirstColumn="0" w:firstRowLastColumn="0" w:lastRowFirstColumn="0" w:lastRowLastColumn="0"/>
            </w:pPr>
            <w:r>
              <w:t>47</w:t>
            </w:r>
          </w:p>
        </w:tc>
        <w:tc>
          <w:tcPr>
            <w:tcW w:w="2096" w:type="dxa"/>
            <w:vAlign w:val="center"/>
          </w:tcPr>
          <w:p w:rsidR="003E0D84" w:rsidRPr="004A2032" w:rsidRDefault="004A2032" w:rsidP="003E0D84">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w:t>
            </w:r>
            <w:r>
              <w:rPr>
                <w:rFonts w:eastAsiaTheme="minorEastAsia"/>
                <w:lang w:eastAsia="zh-CN"/>
              </w:rPr>
              <w:t>4</w:t>
            </w:r>
          </w:p>
        </w:tc>
        <w:tc>
          <w:tcPr>
            <w:tcW w:w="2518" w:type="dxa"/>
            <w:vAlign w:val="center"/>
          </w:tcPr>
          <w:p w:rsidR="003E0D84" w:rsidRPr="00BE6838" w:rsidRDefault="00BE6838" w:rsidP="003E0D84">
            <w:pPr>
              <w:jc w:val="center"/>
              <w:cnfStyle w:val="000000000000" w:firstRow="0" w:lastRow="0" w:firstColumn="0" w:lastColumn="0" w:oddVBand="0" w:evenVBand="0" w:oddHBand="0" w:evenHBand="0" w:firstRowFirstColumn="0" w:firstRowLastColumn="0" w:lastRowFirstColumn="0" w:lastRowLastColumn="0"/>
            </w:pPr>
            <w:r w:rsidRPr="00BE6838">
              <w:rPr>
                <w:rFonts w:eastAsiaTheme="minorEastAsia"/>
                <w:lang w:val="en-US" w:eastAsia="zh-CN"/>
              </w:rPr>
              <w:t>Nat</w:t>
            </w:r>
            <w:r w:rsidR="00E07611">
              <w:rPr>
                <w:rFonts w:eastAsiaTheme="minorEastAsia"/>
                <w:lang w:val="en-US" w:eastAsia="zh-CN"/>
              </w:rPr>
              <w:t>.</w:t>
            </w:r>
            <w:r w:rsidRPr="00BE6838">
              <w:rPr>
                <w:rFonts w:eastAsiaTheme="minorEastAsia"/>
                <w:lang w:val="en-US" w:eastAsia="zh-CN"/>
              </w:rPr>
              <w:t xml:space="preserve"> </w:t>
            </w:r>
            <w:proofErr w:type="spellStart"/>
            <w:r w:rsidRPr="00BE6838">
              <w:rPr>
                <w:rFonts w:eastAsiaTheme="minorEastAsia"/>
                <w:lang w:val="en-US" w:eastAsia="zh-CN"/>
              </w:rPr>
              <w:t>Commun</w:t>
            </w:r>
            <w:proofErr w:type="spellEnd"/>
            <w:r w:rsidR="00E07611">
              <w:rPr>
                <w:rFonts w:eastAsiaTheme="minorEastAsia"/>
                <w:lang w:val="en-US" w:eastAsia="zh-CN"/>
              </w:rPr>
              <w:t>.</w:t>
            </w:r>
            <w:r w:rsidR="00E07611" w:rsidRPr="00BE6838">
              <w:rPr>
                <w:rFonts w:eastAsiaTheme="minorEastAsia"/>
                <w:lang w:val="en-US" w:eastAsia="zh-CN"/>
              </w:rPr>
              <w:t xml:space="preserve"> </w:t>
            </w:r>
            <w:r w:rsidR="004A2032" w:rsidRPr="00BE6838">
              <w:rPr>
                <w:rFonts w:eastAsiaTheme="minorEastAsia"/>
                <w:lang w:val="en-US" w:eastAsia="zh-CN"/>
              </w:rPr>
              <w:t>2019</w:t>
            </w:r>
            <w:r w:rsidR="00E07611">
              <w:rPr>
                <w:rFonts w:eastAsiaTheme="minorEastAsia"/>
                <w:lang w:val="en-US" w:eastAsia="zh-CN"/>
              </w:rPr>
              <w:t>,</w:t>
            </w:r>
            <w:r w:rsidR="004A2032" w:rsidRPr="00BE6838">
              <w:rPr>
                <w:rFonts w:eastAsiaTheme="minorEastAsia"/>
                <w:lang w:val="en-US" w:eastAsia="zh-CN"/>
              </w:rPr>
              <w:t xml:space="preserve"> 10</w:t>
            </w:r>
            <w:r w:rsidR="00E07611">
              <w:rPr>
                <w:rFonts w:eastAsiaTheme="minorEastAsia"/>
                <w:lang w:val="en-US" w:eastAsia="zh-CN"/>
              </w:rPr>
              <w:t xml:space="preserve">, </w:t>
            </w:r>
            <w:r w:rsidR="004A2032" w:rsidRPr="00BE6838">
              <w:rPr>
                <w:rFonts w:eastAsiaTheme="minorEastAsia"/>
                <w:lang w:val="en-US" w:eastAsia="zh-CN"/>
              </w:rPr>
              <w:t>631</w:t>
            </w:r>
            <w:r w:rsidR="00E07611">
              <w:rPr>
                <w:rFonts w:eastAsiaTheme="minorEastAsia"/>
                <w:lang w:val="en-US" w:eastAsia="zh-CN"/>
              </w:rPr>
              <w:t>.</w:t>
            </w:r>
          </w:p>
        </w:tc>
      </w:tr>
      <w:tr w:rsidR="003E0D84" w:rsidTr="00FE1C65">
        <w:trPr>
          <w:cnfStyle w:val="000000100000" w:firstRow="0" w:lastRow="0" w:firstColumn="0" w:lastColumn="0" w:oddVBand="0" w:evenVBand="0" w:oddHBand="1" w:evenHBand="0" w:firstRowFirstColumn="0" w:firstRowLastColumn="0" w:lastRowFirstColumn="0" w:lastRowLastColumn="0"/>
          <w:trHeight w:val="634"/>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rsidR="003E0D84" w:rsidRPr="00E07611" w:rsidRDefault="003E0D84" w:rsidP="003E0D84">
            <w:pPr>
              <w:jc w:val="center"/>
              <w:rPr>
                <w:b w:val="0"/>
              </w:rPr>
            </w:pPr>
            <w:r w:rsidRPr="00E07611">
              <w:rPr>
                <w:rFonts w:hint="eastAsia"/>
                <w:b w:val="0"/>
              </w:rPr>
              <w:t>3</w:t>
            </w:r>
          </w:p>
        </w:tc>
        <w:tc>
          <w:tcPr>
            <w:tcW w:w="2312" w:type="dxa"/>
            <w:vAlign w:val="center"/>
          </w:tcPr>
          <w:p w:rsidR="003E0D84" w:rsidRDefault="003E0D84" w:rsidP="003E0D84">
            <w:pPr>
              <w:jc w:val="center"/>
              <w:cnfStyle w:val="000000100000" w:firstRow="0" w:lastRow="0" w:firstColumn="0" w:lastColumn="0" w:oddVBand="0" w:evenVBand="0" w:oddHBand="1" w:evenHBand="0" w:firstRowFirstColumn="0" w:firstRowLastColumn="0" w:lastRowFirstColumn="0" w:lastRowLastColumn="0"/>
            </w:pPr>
            <w:r w:rsidRPr="00691F6E">
              <w:t>Ru</w:t>
            </w:r>
            <w:r w:rsidRPr="00691F6E">
              <w:rPr>
                <w:vertAlign w:val="subscript"/>
              </w:rPr>
              <w:t>0.10</w:t>
            </w:r>
            <w:r w:rsidRPr="00691F6E">
              <w:t>@2H-MoS</w:t>
            </w:r>
            <w:r w:rsidRPr="00691F6E">
              <w:rPr>
                <w:vertAlign w:val="subscript"/>
              </w:rPr>
              <w:t>2</w:t>
            </w:r>
          </w:p>
        </w:tc>
        <w:tc>
          <w:tcPr>
            <w:tcW w:w="1547" w:type="dxa"/>
            <w:vAlign w:val="center"/>
          </w:tcPr>
          <w:p w:rsidR="003E0D84" w:rsidRDefault="003E0D84" w:rsidP="003E0D84">
            <w:pPr>
              <w:jc w:val="center"/>
              <w:cnfStyle w:val="000000100000" w:firstRow="0" w:lastRow="0" w:firstColumn="0" w:lastColumn="0" w:oddVBand="0" w:evenVBand="0" w:oddHBand="1" w:evenHBand="0" w:firstRowFirstColumn="0" w:firstRowLastColumn="0" w:lastRowFirstColumn="0" w:lastRowLastColumn="0"/>
            </w:pPr>
            <w:r>
              <w:t>51</w:t>
            </w:r>
          </w:p>
        </w:tc>
        <w:tc>
          <w:tcPr>
            <w:tcW w:w="2096" w:type="dxa"/>
            <w:vAlign w:val="center"/>
          </w:tcPr>
          <w:p w:rsidR="003E0D84" w:rsidRPr="004A2032" w:rsidRDefault="004A2032" w:rsidP="003E0D84">
            <w:pPr>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hint="eastAsia"/>
                <w:lang w:eastAsia="zh-CN"/>
              </w:rPr>
              <w:t>6</w:t>
            </w:r>
            <w:r>
              <w:rPr>
                <w:rFonts w:eastAsiaTheme="minorEastAsia"/>
                <w:lang w:eastAsia="zh-CN"/>
              </w:rPr>
              <w:t>4.9</w:t>
            </w:r>
          </w:p>
        </w:tc>
        <w:tc>
          <w:tcPr>
            <w:tcW w:w="2518" w:type="dxa"/>
            <w:vAlign w:val="center"/>
          </w:tcPr>
          <w:p w:rsidR="004A2032" w:rsidRPr="00BE6838" w:rsidRDefault="004A2032" w:rsidP="004A2032">
            <w:pPr>
              <w:jc w:val="center"/>
              <w:cnfStyle w:val="000000100000" w:firstRow="0" w:lastRow="0" w:firstColumn="0" w:lastColumn="0" w:oddVBand="0" w:evenVBand="0" w:oddHBand="1" w:evenHBand="0" w:firstRowFirstColumn="0" w:firstRowLastColumn="0" w:lastRowFirstColumn="0" w:lastRowLastColumn="0"/>
            </w:pPr>
            <w:r w:rsidRPr="00BE6838">
              <w:t>Appl</w:t>
            </w:r>
            <w:r w:rsidR="00E07611">
              <w:t>.</w:t>
            </w:r>
            <w:r w:rsidRPr="00BE6838">
              <w:t xml:space="preserve"> Catal</w:t>
            </w:r>
            <w:r w:rsidR="00E07611">
              <w:t>.</w:t>
            </w:r>
            <w:r w:rsidRPr="00BE6838">
              <w:t xml:space="preserve"> B</w:t>
            </w:r>
            <w:r w:rsidR="00E07611">
              <w:t>-</w:t>
            </w:r>
            <w:r w:rsidRPr="00BE6838">
              <w:t>Environ</w:t>
            </w:r>
            <w:r w:rsidR="00E07611">
              <w:t>.</w:t>
            </w:r>
          </w:p>
          <w:p w:rsidR="003E0D84" w:rsidRPr="00BE6838" w:rsidRDefault="004A2032" w:rsidP="004A2032">
            <w:pPr>
              <w:jc w:val="center"/>
              <w:cnfStyle w:val="000000100000" w:firstRow="0" w:lastRow="0" w:firstColumn="0" w:lastColumn="0" w:oddVBand="0" w:evenVBand="0" w:oddHBand="1" w:evenHBand="0" w:firstRowFirstColumn="0" w:firstRowLastColumn="0" w:lastRowFirstColumn="0" w:lastRowLastColumn="0"/>
            </w:pPr>
            <w:r w:rsidRPr="00BE6838">
              <w:t xml:space="preserve">2021, </w:t>
            </w:r>
            <w:r w:rsidR="00E07611" w:rsidRPr="00BE6838">
              <w:t>298</w:t>
            </w:r>
            <w:r w:rsidR="00E07611">
              <w:t xml:space="preserve">, </w:t>
            </w:r>
            <w:r w:rsidRPr="00BE6838">
              <w:t>120490</w:t>
            </w:r>
          </w:p>
        </w:tc>
      </w:tr>
      <w:tr w:rsidR="003E0D84" w:rsidTr="00FE1C65">
        <w:trPr>
          <w:trHeight w:val="624"/>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rsidR="003E0D84" w:rsidRPr="00E07611" w:rsidRDefault="003E0D84" w:rsidP="003E0D84">
            <w:pPr>
              <w:jc w:val="center"/>
              <w:rPr>
                <w:b w:val="0"/>
              </w:rPr>
            </w:pPr>
            <w:r w:rsidRPr="00E07611">
              <w:rPr>
                <w:rFonts w:hint="eastAsia"/>
                <w:b w:val="0"/>
              </w:rPr>
              <w:t>4</w:t>
            </w:r>
          </w:p>
        </w:tc>
        <w:tc>
          <w:tcPr>
            <w:tcW w:w="2312" w:type="dxa"/>
            <w:vAlign w:val="center"/>
          </w:tcPr>
          <w:p w:rsidR="003E0D84" w:rsidRDefault="003E0D84" w:rsidP="003E0D84">
            <w:pPr>
              <w:jc w:val="center"/>
              <w:cnfStyle w:val="000000000000" w:firstRow="0" w:lastRow="0" w:firstColumn="0" w:lastColumn="0" w:oddVBand="0" w:evenVBand="0" w:oddHBand="0" w:evenHBand="0" w:firstRowFirstColumn="0" w:firstRowLastColumn="0" w:lastRowFirstColumn="0" w:lastRowLastColumn="0"/>
            </w:pPr>
            <w:r w:rsidRPr="00691F6E">
              <w:t>Ru/Co</w:t>
            </w:r>
            <w:r w:rsidRPr="00691F6E">
              <w:rPr>
                <w:vertAlign w:val="subscript"/>
              </w:rPr>
              <w:t>3</w:t>
            </w:r>
            <w:r w:rsidRPr="00691F6E">
              <w:t>O</w:t>
            </w:r>
            <w:r w:rsidRPr="00691F6E">
              <w:rPr>
                <w:vertAlign w:val="subscript"/>
              </w:rPr>
              <w:t>4</w:t>
            </w:r>
            <w:r w:rsidRPr="00691F6E">
              <w:t xml:space="preserve"> NWs</w:t>
            </w:r>
          </w:p>
        </w:tc>
        <w:tc>
          <w:tcPr>
            <w:tcW w:w="1547" w:type="dxa"/>
            <w:vAlign w:val="center"/>
          </w:tcPr>
          <w:p w:rsidR="003E0D84" w:rsidRDefault="003E0D84" w:rsidP="003E0D84">
            <w:pPr>
              <w:jc w:val="center"/>
              <w:cnfStyle w:val="000000000000" w:firstRow="0" w:lastRow="0" w:firstColumn="0" w:lastColumn="0" w:oddVBand="0" w:evenVBand="0" w:oddHBand="0" w:evenHBand="0" w:firstRowFirstColumn="0" w:firstRowLastColumn="0" w:lastRowFirstColumn="0" w:lastRowLastColumn="0"/>
            </w:pPr>
            <w:r>
              <w:t>30.98</w:t>
            </w:r>
          </w:p>
        </w:tc>
        <w:tc>
          <w:tcPr>
            <w:tcW w:w="2096" w:type="dxa"/>
            <w:vAlign w:val="center"/>
          </w:tcPr>
          <w:p w:rsidR="003E0D84" w:rsidRPr="002B77C5" w:rsidRDefault="002B77C5" w:rsidP="003E0D84">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6</w:t>
            </w:r>
            <w:r>
              <w:rPr>
                <w:rFonts w:eastAsiaTheme="minorEastAsia"/>
                <w:lang w:eastAsia="zh-CN"/>
              </w:rPr>
              <w:t>9.75</w:t>
            </w:r>
          </w:p>
        </w:tc>
        <w:tc>
          <w:tcPr>
            <w:tcW w:w="2518" w:type="dxa"/>
            <w:vAlign w:val="center"/>
          </w:tcPr>
          <w:p w:rsidR="003E0D84" w:rsidRPr="00BE6838" w:rsidRDefault="004A2032" w:rsidP="003E0D84">
            <w:pPr>
              <w:jc w:val="center"/>
              <w:cnfStyle w:val="000000000000" w:firstRow="0" w:lastRow="0" w:firstColumn="0" w:lastColumn="0" w:oddVBand="0" w:evenVBand="0" w:oddHBand="0" w:evenHBand="0" w:firstRowFirstColumn="0" w:firstRowLastColumn="0" w:lastRowFirstColumn="0" w:lastRowLastColumn="0"/>
            </w:pPr>
            <w:r w:rsidRPr="00E07611">
              <w:t xml:space="preserve">Nano Energy </w:t>
            </w:r>
            <w:r w:rsidR="00E07611" w:rsidRPr="00E07611">
              <w:t xml:space="preserve">2021, </w:t>
            </w:r>
            <w:r w:rsidRPr="00E07611">
              <w:t>85</w:t>
            </w:r>
            <w:r w:rsidR="00E07611" w:rsidRPr="00E07611">
              <w:t>,</w:t>
            </w:r>
            <w:r w:rsidRPr="00E07611">
              <w:t>105940</w:t>
            </w:r>
            <w:r w:rsidR="00E07611" w:rsidRPr="00E07611">
              <w:t>.</w:t>
            </w:r>
          </w:p>
        </w:tc>
      </w:tr>
      <w:tr w:rsidR="003E0D84" w:rsidTr="00FE1C65">
        <w:trPr>
          <w:cnfStyle w:val="000000100000" w:firstRow="0" w:lastRow="0" w:firstColumn="0" w:lastColumn="0" w:oddVBand="0" w:evenVBand="0" w:oddHBand="1" w:evenHBand="0" w:firstRowFirstColumn="0" w:firstRowLastColumn="0" w:lastRowFirstColumn="0" w:lastRowLastColumn="0"/>
          <w:trHeight w:val="634"/>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rsidR="003E0D84" w:rsidRPr="00E07611" w:rsidRDefault="003E0D84" w:rsidP="003E0D84">
            <w:pPr>
              <w:jc w:val="center"/>
              <w:rPr>
                <w:b w:val="0"/>
              </w:rPr>
            </w:pPr>
            <w:r w:rsidRPr="00E07611">
              <w:rPr>
                <w:rFonts w:hint="eastAsia"/>
                <w:b w:val="0"/>
              </w:rPr>
              <w:t>5</w:t>
            </w:r>
          </w:p>
        </w:tc>
        <w:tc>
          <w:tcPr>
            <w:tcW w:w="2312" w:type="dxa"/>
            <w:vAlign w:val="center"/>
          </w:tcPr>
          <w:p w:rsidR="003E0D84" w:rsidRDefault="003E0D84" w:rsidP="003E0D84">
            <w:pPr>
              <w:jc w:val="center"/>
              <w:cnfStyle w:val="000000100000" w:firstRow="0" w:lastRow="0" w:firstColumn="0" w:lastColumn="0" w:oddVBand="0" w:evenVBand="0" w:oddHBand="1" w:evenHBand="0" w:firstRowFirstColumn="0" w:firstRowLastColumn="0" w:lastRowFirstColumn="0" w:lastRowLastColumn="0"/>
            </w:pPr>
            <w:r w:rsidRPr="00691F6E">
              <w:t>Ru/Co</w:t>
            </w:r>
            <w:r w:rsidRPr="00691F6E">
              <w:rPr>
                <w:vertAlign w:val="subscript"/>
              </w:rPr>
              <w:t>4</w:t>
            </w:r>
            <w:r w:rsidRPr="00691F6E">
              <w:t>N-CoF</w:t>
            </w:r>
            <w:r w:rsidRPr="00691F6E">
              <w:rPr>
                <w:vertAlign w:val="subscript"/>
              </w:rPr>
              <w:t>2</w:t>
            </w:r>
          </w:p>
        </w:tc>
        <w:tc>
          <w:tcPr>
            <w:tcW w:w="1547" w:type="dxa"/>
            <w:vAlign w:val="center"/>
          </w:tcPr>
          <w:p w:rsidR="003E0D84" w:rsidRDefault="003E0D84" w:rsidP="003E0D84">
            <w:pPr>
              <w:jc w:val="center"/>
              <w:cnfStyle w:val="000000100000" w:firstRow="0" w:lastRow="0" w:firstColumn="0" w:lastColumn="0" w:oddVBand="0" w:evenVBand="0" w:oddHBand="1" w:evenHBand="0" w:firstRowFirstColumn="0" w:firstRowLastColumn="0" w:lastRowFirstColumn="0" w:lastRowLastColumn="0"/>
            </w:pPr>
            <w:r>
              <w:t>53</w:t>
            </w:r>
          </w:p>
        </w:tc>
        <w:tc>
          <w:tcPr>
            <w:tcW w:w="2096" w:type="dxa"/>
            <w:vAlign w:val="center"/>
          </w:tcPr>
          <w:p w:rsidR="003E0D84" w:rsidRPr="002B77C5" w:rsidRDefault="002B77C5" w:rsidP="003E0D84">
            <w:pPr>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hint="eastAsia"/>
                <w:lang w:eastAsia="zh-CN"/>
              </w:rPr>
              <w:t>1</w:t>
            </w:r>
            <w:r>
              <w:rPr>
                <w:rFonts w:eastAsiaTheme="minorEastAsia"/>
                <w:lang w:eastAsia="zh-CN"/>
              </w:rPr>
              <w:t>44.1</w:t>
            </w:r>
          </w:p>
        </w:tc>
        <w:tc>
          <w:tcPr>
            <w:tcW w:w="2518" w:type="dxa"/>
            <w:vAlign w:val="center"/>
          </w:tcPr>
          <w:p w:rsidR="003E0D84" w:rsidRPr="00BE6838" w:rsidRDefault="002B77C5" w:rsidP="003E0D84">
            <w:pPr>
              <w:jc w:val="center"/>
              <w:cnfStyle w:val="000000100000" w:firstRow="0" w:lastRow="0" w:firstColumn="0" w:lastColumn="0" w:oddVBand="0" w:evenVBand="0" w:oddHBand="1" w:evenHBand="0" w:firstRowFirstColumn="0" w:firstRowLastColumn="0" w:lastRowFirstColumn="0" w:lastRowLastColumn="0"/>
            </w:pPr>
            <w:r w:rsidRPr="00E07611">
              <w:t>Chem</w:t>
            </w:r>
            <w:r w:rsidR="00E07611" w:rsidRPr="00E07611">
              <w:t>.</w:t>
            </w:r>
            <w:r w:rsidRPr="00E07611">
              <w:t xml:space="preserve"> Eng</w:t>
            </w:r>
            <w:r w:rsidR="00E07611" w:rsidRPr="00E07611">
              <w:t>.</w:t>
            </w:r>
            <w:r w:rsidRPr="00E07611">
              <w:t xml:space="preserve"> J</w:t>
            </w:r>
            <w:r w:rsidR="00E07611" w:rsidRPr="00E07611">
              <w:t>.</w:t>
            </w:r>
            <w:r w:rsidRPr="00E07611">
              <w:t xml:space="preserve"> </w:t>
            </w:r>
            <w:r w:rsidR="00E07611" w:rsidRPr="00E07611">
              <w:t xml:space="preserve">2021, </w:t>
            </w:r>
            <w:r w:rsidRPr="00E07611">
              <w:t>414</w:t>
            </w:r>
            <w:r w:rsidR="00E07611" w:rsidRPr="00E07611">
              <w:t xml:space="preserve">, </w:t>
            </w:r>
            <w:r w:rsidRPr="00E07611">
              <w:t>128865</w:t>
            </w:r>
            <w:r w:rsidR="00E07611" w:rsidRPr="00E07611">
              <w:t>.</w:t>
            </w:r>
          </w:p>
        </w:tc>
      </w:tr>
      <w:tr w:rsidR="003E0D84" w:rsidTr="00FE1C65">
        <w:trPr>
          <w:trHeight w:val="634"/>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rsidR="003E0D84" w:rsidRPr="00E07611" w:rsidRDefault="003E0D84" w:rsidP="003E0D84">
            <w:pPr>
              <w:jc w:val="center"/>
              <w:rPr>
                <w:b w:val="0"/>
              </w:rPr>
            </w:pPr>
            <w:r w:rsidRPr="00E07611">
              <w:rPr>
                <w:rFonts w:hint="eastAsia"/>
                <w:b w:val="0"/>
              </w:rPr>
              <w:t>6</w:t>
            </w:r>
          </w:p>
        </w:tc>
        <w:tc>
          <w:tcPr>
            <w:tcW w:w="2312" w:type="dxa"/>
            <w:vAlign w:val="center"/>
          </w:tcPr>
          <w:p w:rsidR="003E0D84" w:rsidRDefault="003E0D84" w:rsidP="003E0D84">
            <w:pPr>
              <w:jc w:val="center"/>
              <w:cnfStyle w:val="000000000000" w:firstRow="0" w:lastRow="0" w:firstColumn="0" w:lastColumn="0" w:oddVBand="0" w:evenVBand="0" w:oddHBand="0" w:evenHBand="0" w:firstRowFirstColumn="0" w:firstRowLastColumn="0" w:lastRowFirstColumn="0" w:lastRowLastColumn="0"/>
            </w:pPr>
            <w:r w:rsidRPr="005057BE">
              <w:t>CoRu</w:t>
            </w:r>
            <w:r w:rsidRPr="005057BE">
              <w:rPr>
                <w:vertAlign w:val="subscript"/>
              </w:rPr>
              <w:t>0.5</w:t>
            </w:r>
            <w:r w:rsidRPr="005057BE">
              <w:t>/CQDs</w:t>
            </w:r>
          </w:p>
        </w:tc>
        <w:tc>
          <w:tcPr>
            <w:tcW w:w="1547" w:type="dxa"/>
            <w:vAlign w:val="center"/>
          </w:tcPr>
          <w:p w:rsidR="003E0D84" w:rsidRDefault="003E0D84" w:rsidP="003E0D84">
            <w:pPr>
              <w:jc w:val="center"/>
              <w:cnfStyle w:val="000000000000" w:firstRow="0" w:lastRow="0" w:firstColumn="0" w:lastColumn="0" w:oddVBand="0" w:evenVBand="0" w:oddHBand="0" w:evenHBand="0" w:firstRowFirstColumn="0" w:firstRowLastColumn="0" w:lastRowFirstColumn="0" w:lastRowLastColumn="0"/>
            </w:pPr>
            <w:r>
              <w:t>18</w:t>
            </w:r>
          </w:p>
        </w:tc>
        <w:tc>
          <w:tcPr>
            <w:tcW w:w="2096" w:type="dxa"/>
            <w:vAlign w:val="center"/>
          </w:tcPr>
          <w:p w:rsidR="003E0D84" w:rsidRPr="002B77C5" w:rsidRDefault="002B77C5" w:rsidP="003E0D84">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3</w:t>
            </w:r>
            <w:r>
              <w:rPr>
                <w:rFonts w:eastAsiaTheme="minorEastAsia"/>
                <w:lang w:eastAsia="zh-CN"/>
              </w:rPr>
              <w:t>8.5</w:t>
            </w:r>
          </w:p>
        </w:tc>
        <w:tc>
          <w:tcPr>
            <w:tcW w:w="2518" w:type="dxa"/>
            <w:vAlign w:val="center"/>
          </w:tcPr>
          <w:p w:rsidR="003E0D84" w:rsidRPr="00BE6838" w:rsidRDefault="002B77C5" w:rsidP="003E0D84">
            <w:pPr>
              <w:jc w:val="center"/>
              <w:cnfStyle w:val="000000000000" w:firstRow="0" w:lastRow="0" w:firstColumn="0" w:lastColumn="0" w:oddVBand="0" w:evenVBand="0" w:oddHBand="0" w:evenHBand="0" w:firstRowFirstColumn="0" w:firstRowLastColumn="0" w:lastRowFirstColumn="0" w:lastRowLastColumn="0"/>
            </w:pPr>
            <w:proofErr w:type="spellStart"/>
            <w:r w:rsidRPr="00BE6838">
              <w:rPr>
                <w:rFonts w:eastAsiaTheme="minorEastAsia"/>
                <w:lang w:val="en-US" w:eastAsia="zh-CN"/>
              </w:rPr>
              <w:t>Angew</w:t>
            </w:r>
            <w:proofErr w:type="spellEnd"/>
            <w:r w:rsidRPr="00BE6838">
              <w:rPr>
                <w:rFonts w:eastAsiaTheme="minorEastAsia"/>
                <w:lang w:val="en-US" w:eastAsia="zh-CN"/>
              </w:rPr>
              <w:t>. Chem. Int. Ed. 2021, 60, 3290</w:t>
            </w:r>
            <w:r w:rsidR="00E07611">
              <w:rPr>
                <w:rFonts w:eastAsiaTheme="minorEastAsia"/>
                <w:lang w:val="en-US" w:eastAsia="zh-CN"/>
              </w:rPr>
              <w:t>-</w:t>
            </w:r>
            <w:r w:rsidRPr="00BE6838">
              <w:rPr>
                <w:rFonts w:eastAsiaTheme="minorEastAsia"/>
                <w:lang w:val="en-US" w:eastAsia="zh-CN"/>
              </w:rPr>
              <w:t>3298</w:t>
            </w:r>
            <w:r w:rsidR="00E07611">
              <w:rPr>
                <w:rFonts w:eastAsiaTheme="minorEastAsia"/>
                <w:lang w:val="en-US" w:eastAsia="zh-CN"/>
              </w:rPr>
              <w:t>.</w:t>
            </w:r>
          </w:p>
        </w:tc>
      </w:tr>
      <w:tr w:rsidR="003E0D84" w:rsidTr="00FE1C65">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rsidR="003E0D84" w:rsidRPr="00E07611" w:rsidRDefault="003E0D84" w:rsidP="003E0D84">
            <w:pPr>
              <w:jc w:val="center"/>
              <w:rPr>
                <w:b w:val="0"/>
              </w:rPr>
            </w:pPr>
            <w:r w:rsidRPr="00E07611">
              <w:rPr>
                <w:rFonts w:hint="eastAsia"/>
                <w:b w:val="0"/>
              </w:rPr>
              <w:t>7</w:t>
            </w:r>
          </w:p>
        </w:tc>
        <w:tc>
          <w:tcPr>
            <w:tcW w:w="2312" w:type="dxa"/>
            <w:vAlign w:val="center"/>
          </w:tcPr>
          <w:p w:rsidR="003E0D84" w:rsidRDefault="003E0D84" w:rsidP="003E0D84">
            <w:pPr>
              <w:jc w:val="center"/>
              <w:cnfStyle w:val="000000100000" w:firstRow="0" w:lastRow="0" w:firstColumn="0" w:lastColumn="0" w:oddVBand="0" w:evenVBand="0" w:oddHBand="1" w:evenHBand="0" w:firstRowFirstColumn="0" w:firstRowLastColumn="0" w:lastRowFirstColumn="0" w:lastRowLastColumn="0"/>
            </w:pPr>
            <w:r w:rsidRPr="005057BE">
              <w:t>Ru/Co@OG</w:t>
            </w:r>
          </w:p>
        </w:tc>
        <w:tc>
          <w:tcPr>
            <w:tcW w:w="1547" w:type="dxa"/>
            <w:vAlign w:val="center"/>
          </w:tcPr>
          <w:p w:rsidR="003E0D84" w:rsidRDefault="003E0D84" w:rsidP="003E0D84">
            <w:pPr>
              <w:jc w:val="center"/>
              <w:cnfStyle w:val="000000100000" w:firstRow="0" w:lastRow="0" w:firstColumn="0" w:lastColumn="0" w:oddVBand="0" w:evenVBand="0" w:oddHBand="1" w:evenHBand="0" w:firstRowFirstColumn="0" w:firstRowLastColumn="0" w:lastRowFirstColumn="0" w:lastRowLastColumn="0"/>
            </w:pPr>
            <w:r>
              <w:t>13</w:t>
            </w:r>
          </w:p>
        </w:tc>
        <w:tc>
          <w:tcPr>
            <w:tcW w:w="2096" w:type="dxa"/>
            <w:vAlign w:val="center"/>
          </w:tcPr>
          <w:p w:rsidR="003E0D84" w:rsidRPr="002B77C5" w:rsidRDefault="002B77C5" w:rsidP="003E0D84">
            <w:pPr>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hint="eastAsia"/>
                <w:lang w:eastAsia="zh-CN"/>
              </w:rPr>
              <w:t>2</w:t>
            </w:r>
            <w:r>
              <w:rPr>
                <w:rFonts w:eastAsiaTheme="minorEastAsia"/>
                <w:lang w:eastAsia="zh-CN"/>
              </w:rPr>
              <w:t>2.8</w:t>
            </w:r>
          </w:p>
        </w:tc>
        <w:tc>
          <w:tcPr>
            <w:tcW w:w="2518" w:type="dxa"/>
            <w:vAlign w:val="center"/>
          </w:tcPr>
          <w:p w:rsidR="003E0D84" w:rsidRPr="00BE6838" w:rsidRDefault="002B77C5" w:rsidP="003E0D84">
            <w:pPr>
              <w:jc w:val="center"/>
              <w:cnfStyle w:val="000000100000" w:firstRow="0" w:lastRow="0" w:firstColumn="0" w:lastColumn="0" w:oddVBand="0" w:evenVBand="0" w:oddHBand="1" w:evenHBand="0" w:firstRowFirstColumn="0" w:firstRowLastColumn="0" w:lastRowFirstColumn="0" w:lastRowLastColumn="0"/>
            </w:pPr>
            <w:proofErr w:type="spellStart"/>
            <w:r w:rsidRPr="00BE6838">
              <w:rPr>
                <w:rFonts w:eastAsiaTheme="minorEastAsia"/>
                <w:lang w:val="en-US" w:eastAsia="zh-CN"/>
              </w:rPr>
              <w:t>Angew</w:t>
            </w:r>
            <w:proofErr w:type="spellEnd"/>
            <w:r w:rsidRPr="00BE6838">
              <w:rPr>
                <w:rFonts w:eastAsiaTheme="minorEastAsia"/>
                <w:lang w:val="en-US" w:eastAsia="zh-CN"/>
              </w:rPr>
              <w:t>. Chem. Int. Ed. 2021, 60, 2</w:t>
            </w:r>
            <w:r w:rsidR="00E07611">
              <w:rPr>
                <w:rFonts w:eastAsiaTheme="minorEastAsia"/>
                <w:lang w:val="en-US" w:eastAsia="zh-CN"/>
              </w:rPr>
              <w:t>-</w:t>
            </w:r>
            <w:r w:rsidRPr="00BE6838">
              <w:rPr>
                <w:rFonts w:eastAsiaTheme="minorEastAsia"/>
                <w:lang w:val="en-US" w:eastAsia="zh-CN"/>
              </w:rPr>
              <w:t>9</w:t>
            </w:r>
            <w:r w:rsidR="00E07611">
              <w:rPr>
                <w:rFonts w:eastAsiaTheme="minorEastAsia"/>
                <w:lang w:val="en-US" w:eastAsia="zh-CN"/>
              </w:rPr>
              <w:t>.</w:t>
            </w:r>
          </w:p>
        </w:tc>
      </w:tr>
      <w:tr w:rsidR="003E0D84" w:rsidTr="00FE1C65">
        <w:trPr>
          <w:trHeight w:val="634"/>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rsidR="003E0D84" w:rsidRPr="00E07611" w:rsidRDefault="003E0D84" w:rsidP="003E0D84">
            <w:pPr>
              <w:jc w:val="center"/>
              <w:rPr>
                <w:b w:val="0"/>
              </w:rPr>
            </w:pPr>
            <w:r w:rsidRPr="00E07611">
              <w:rPr>
                <w:rFonts w:hint="eastAsia"/>
                <w:b w:val="0"/>
              </w:rPr>
              <w:t>8</w:t>
            </w:r>
          </w:p>
        </w:tc>
        <w:tc>
          <w:tcPr>
            <w:tcW w:w="2312" w:type="dxa"/>
            <w:vAlign w:val="center"/>
          </w:tcPr>
          <w:p w:rsidR="003E0D84" w:rsidRDefault="003E0D84" w:rsidP="003E0D84">
            <w:pPr>
              <w:jc w:val="center"/>
              <w:cnfStyle w:val="000000000000" w:firstRow="0" w:lastRow="0" w:firstColumn="0" w:lastColumn="0" w:oddVBand="0" w:evenVBand="0" w:oddHBand="0" w:evenHBand="0" w:firstRowFirstColumn="0" w:firstRowLastColumn="0" w:lastRowFirstColumn="0" w:lastRowLastColumn="0"/>
            </w:pPr>
            <w:r w:rsidRPr="005057BE">
              <w:t>Ru@WNO-C</w:t>
            </w:r>
          </w:p>
        </w:tc>
        <w:tc>
          <w:tcPr>
            <w:tcW w:w="1547" w:type="dxa"/>
            <w:vAlign w:val="center"/>
          </w:tcPr>
          <w:p w:rsidR="003E0D84" w:rsidRDefault="003E0D84" w:rsidP="003E0D84">
            <w:pPr>
              <w:jc w:val="center"/>
              <w:cnfStyle w:val="000000000000" w:firstRow="0" w:lastRow="0" w:firstColumn="0" w:lastColumn="0" w:oddVBand="0" w:evenVBand="0" w:oddHBand="0" w:evenHBand="0" w:firstRowFirstColumn="0" w:firstRowLastColumn="0" w:lastRowFirstColumn="0" w:lastRowLastColumn="0"/>
            </w:pPr>
            <w:r>
              <w:t>24</w:t>
            </w:r>
          </w:p>
        </w:tc>
        <w:tc>
          <w:tcPr>
            <w:tcW w:w="2096" w:type="dxa"/>
            <w:vAlign w:val="center"/>
          </w:tcPr>
          <w:p w:rsidR="003E0D84" w:rsidRPr="002B77C5" w:rsidRDefault="002B77C5" w:rsidP="003E0D84">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3</w:t>
            </w:r>
            <w:r>
              <w:rPr>
                <w:rFonts w:eastAsiaTheme="minorEastAsia"/>
                <w:lang w:eastAsia="zh-CN"/>
              </w:rPr>
              <w:t>9.7</w:t>
            </w:r>
          </w:p>
        </w:tc>
        <w:tc>
          <w:tcPr>
            <w:tcW w:w="2518" w:type="dxa"/>
            <w:vAlign w:val="center"/>
          </w:tcPr>
          <w:p w:rsidR="003E0D84" w:rsidRPr="00BE6838" w:rsidRDefault="002B77C5" w:rsidP="00E07611">
            <w:pPr>
              <w:jc w:val="center"/>
              <w:cnfStyle w:val="000000000000" w:firstRow="0" w:lastRow="0" w:firstColumn="0" w:lastColumn="0" w:oddVBand="0" w:evenVBand="0" w:oddHBand="0" w:evenHBand="0" w:firstRowFirstColumn="0" w:firstRowLastColumn="0" w:lastRowFirstColumn="0" w:lastRowLastColumn="0"/>
            </w:pPr>
            <w:r w:rsidRPr="00BE6838">
              <w:t>Nano Energy</w:t>
            </w:r>
            <w:r w:rsidR="00E07611">
              <w:rPr>
                <w:rFonts w:eastAsiaTheme="minorEastAsia" w:hint="eastAsia"/>
                <w:lang w:eastAsia="zh-CN"/>
              </w:rPr>
              <w:t xml:space="preserve"> </w:t>
            </w:r>
            <w:r w:rsidRPr="00BE6838">
              <w:t xml:space="preserve">2021, </w:t>
            </w:r>
            <w:r w:rsidR="00E07611" w:rsidRPr="00BE6838">
              <w:t>80</w:t>
            </w:r>
            <w:r w:rsidR="00E07611">
              <w:t xml:space="preserve">, </w:t>
            </w:r>
            <w:r w:rsidRPr="00BE6838">
              <w:t>105531</w:t>
            </w:r>
            <w:r w:rsidR="00E07611">
              <w:t>.</w:t>
            </w:r>
          </w:p>
        </w:tc>
      </w:tr>
      <w:tr w:rsidR="003E0D84" w:rsidTr="00FE1C65">
        <w:trPr>
          <w:cnfStyle w:val="000000100000" w:firstRow="0" w:lastRow="0" w:firstColumn="0" w:lastColumn="0" w:oddVBand="0" w:evenVBand="0" w:oddHBand="1" w:evenHBand="0" w:firstRowFirstColumn="0" w:firstRowLastColumn="0" w:lastRowFirstColumn="0" w:lastRowLastColumn="0"/>
          <w:trHeight w:val="634"/>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rsidR="003E0D84" w:rsidRPr="00E07611" w:rsidRDefault="003E0D84" w:rsidP="003E0D84">
            <w:pPr>
              <w:jc w:val="center"/>
              <w:rPr>
                <w:b w:val="0"/>
              </w:rPr>
            </w:pPr>
            <w:r w:rsidRPr="00E07611">
              <w:rPr>
                <w:rFonts w:hint="eastAsia"/>
                <w:b w:val="0"/>
              </w:rPr>
              <w:t>9</w:t>
            </w:r>
          </w:p>
        </w:tc>
        <w:tc>
          <w:tcPr>
            <w:tcW w:w="2312" w:type="dxa"/>
            <w:vAlign w:val="center"/>
          </w:tcPr>
          <w:p w:rsidR="003E0D84" w:rsidRDefault="003E0D84" w:rsidP="003E0D84">
            <w:pPr>
              <w:jc w:val="center"/>
              <w:cnfStyle w:val="000000100000" w:firstRow="0" w:lastRow="0" w:firstColumn="0" w:lastColumn="0" w:oddVBand="0" w:evenVBand="0" w:oddHBand="1" w:evenHBand="0" w:firstRowFirstColumn="0" w:firstRowLastColumn="0" w:lastRowFirstColumn="0" w:lastRowLastColumn="0"/>
            </w:pPr>
            <w:r w:rsidRPr="005057BE">
              <w:t>Ru@Co/N-CNTs-2</w:t>
            </w:r>
          </w:p>
        </w:tc>
        <w:tc>
          <w:tcPr>
            <w:tcW w:w="1547" w:type="dxa"/>
            <w:vAlign w:val="center"/>
          </w:tcPr>
          <w:p w:rsidR="003E0D84" w:rsidRDefault="003E0D84" w:rsidP="003E0D84">
            <w:pPr>
              <w:jc w:val="center"/>
              <w:cnfStyle w:val="000000100000" w:firstRow="0" w:lastRow="0" w:firstColumn="0" w:lastColumn="0" w:oddVBand="0" w:evenVBand="0" w:oddHBand="1" w:evenHBand="0" w:firstRowFirstColumn="0" w:firstRowLastColumn="0" w:lastRowFirstColumn="0" w:lastRowLastColumn="0"/>
            </w:pPr>
            <w:r>
              <w:t>48</w:t>
            </w:r>
          </w:p>
        </w:tc>
        <w:tc>
          <w:tcPr>
            <w:tcW w:w="2096" w:type="dxa"/>
            <w:vAlign w:val="center"/>
          </w:tcPr>
          <w:p w:rsidR="003E0D84" w:rsidRPr="002B77C5" w:rsidRDefault="002B77C5" w:rsidP="003E0D84">
            <w:pPr>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hint="eastAsia"/>
                <w:lang w:eastAsia="zh-CN"/>
              </w:rPr>
              <w:t>4</w:t>
            </w:r>
            <w:r>
              <w:rPr>
                <w:rFonts w:eastAsiaTheme="minorEastAsia"/>
                <w:lang w:eastAsia="zh-CN"/>
              </w:rPr>
              <w:t>5</w:t>
            </w:r>
          </w:p>
        </w:tc>
        <w:tc>
          <w:tcPr>
            <w:tcW w:w="2518" w:type="dxa"/>
            <w:vAlign w:val="center"/>
          </w:tcPr>
          <w:p w:rsidR="003E0D84" w:rsidRPr="00BE6838" w:rsidRDefault="002B77C5" w:rsidP="003E0D84">
            <w:pPr>
              <w:jc w:val="center"/>
              <w:cnfStyle w:val="000000100000" w:firstRow="0" w:lastRow="0" w:firstColumn="0" w:lastColumn="0" w:oddVBand="0" w:evenVBand="0" w:oddHBand="1" w:evenHBand="0" w:firstRowFirstColumn="0" w:firstRowLastColumn="0" w:lastRowFirstColumn="0" w:lastRowLastColumn="0"/>
            </w:pPr>
            <w:r w:rsidRPr="00BE6838">
              <w:t>ACS Sustainable Chem. Eng. 2020, 8, 24, 9136</w:t>
            </w:r>
            <w:r w:rsidR="00E07611">
              <w:t>-</w:t>
            </w:r>
            <w:r w:rsidRPr="00BE6838">
              <w:t>9144</w:t>
            </w:r>
            <w:r w:rsidR="00E07611">
              <w:t>.</w:t>
            </w:r>
          </w:p>
        </w:tc>
      </w:tr>
      <w:tr w:rsidR="003E0D84" w:rsidTr="00FE1C65">
        <w:trPr>
          <w:trHeight w:val="634"/>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rsidR="003E0D84" w:rsidRPr="00E07611" w:rsidRDefault="003E0D84" w:rsidP="003E0D84">
            <w:pPr>
              <w:jc w:val="center"/>
              <w:rPr>
                <w:b w:val="0"/>
              </w:rPr>
            </w:pPr>
            <w:r w:rsidRPr="00E07611">
              <w:rPr>
                <w:rFonts w:hint="eastAsia"/>
                <w:b w:val="0"/>
              </w:rPr>
              <w:t>1</w:t>
            </w:r>
            <w:r w:rsidRPr="00E07611">
              <w:rPr>
                <w:b w:val="0"/>
              </w:rPr>
              <w:t>0</w:t>
            </w:r>
          </w:p>
        </w:tc>
        <w:tc>
          <w:tcPr>
            <w:tcW w:w="2312" w:type="dxa"/>
            <w:vAlign w:val="center"/>
          </w:tcPr>
          <w:p w:rsidR="003E0D84" w:rsidRDefault="003E0D84" w:rsidP="003E0D84">
            <w:pPr>
              <w:jc w:val="center"/>
              <w:cnfStyle w:val="000000000000" w:firstRow="0" w:lastRow="0" w:firstColumn="0" w:lastColumn="0" w:oddVBand="0" w:evenVBand="0" w:oddHBand="0" w:evenHBand="0" w:firstRowFirstColumn="0" w:firstRowLastColumn="0" w:lastRowFirstColumn="0" w:lastRowLastColumn="0"/>
            </w:pPr>
            <w:r w:rsidRPr="005057BE">
              <w:t>Ru NCs/BNG</w:t>
            </w:r>
          </w:p>
        </w:tc>
        <w:tc>
          <w:tcPr>
            <w:tcW w:w="1547" w:type="dxa"/>
            <w:vAlign w:val="center"/>
          </w:tcPr>
          <w:p w:rsidR="003E0D84" w:rsidRDefault="003E0D84" w:rsidP="003E0D84">
            <w:pPr>
              <w:jc w:val="center"/>
              <w:cnfStyle w:val="000000000000" w:firstRow="0" w:lastRow="0" w:firstColumn="0" w:lastColumn="0" w:oddVBand="0" w:evenVBand="0" w:oddHBand="0" w:evenHBand="0" w:firstRowFirstColumn="0" w:firstRowLastColumn="0" w:lastRowFirstColumn="0" w:lastRowLastColumn="0"/>
            </w:pPr>
            <w:r>
              <w:t>14</w:t>
            </w:r>
          </w:p>
        </w:tc>
        <w:tc>
          <w:tcPr>
            <w:tcW w:w="2096" w:type="dxa"/>
            <w:vAlign w:val="center"/>
          </w:tcPr>
          <w:p w:rsidR="003E0D84" w:rsidRPr="002B77C5" w:rsidRDefault="002B77C5" w:rsidP="003E0D84">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w:t>
            </w:r>
            <w:r>
              <w:rPr>
                <w:rFonts w:eastAsiaTheme="minorEastAsia"/>
                <w:lang w:eastAsia="zh-CN"/>
              </w:rPr>
              <w:t>8.9</w:t>
            </w:r>
          </w:p>
        </w:tc>
        <w:tc>
          <w:tcPr>
            <w:tcW w:w="2518" w:type="dxa"/>
            <w:vAlign w:val="center"/>
          </w:tcPr>
          <w:p w:rsidR="003E0D84" w:rsidRPr="00BE6838" w:rsidRDefault="002B77C5" w:rsidP="003E0D84">
            <w:pPr>
              <w:jc w:val="center"/>
              <w:cnfStyle w:val="000000000000" w:firstRow="0" w:lastRow="0" w:firstColumn="0" w:lastColumn="0" w:oddVBand="0" w:evenVBand="0" w:oddHBand="0" w:evenHBand="0" w:firstRowFirstColumn="0" w:firstRowLastColumn="0" w:lastRowFirstColumn="0" w:lastRowLastColumn="0"/>
            </w:pPr>
            <w:r w:rsidRPr="00E07611">
              <w:t xml:space="preserve">Nano Energy </w:t>
            </w:r>
            <w:r w:rsidR="00E07611" w:rsidRPr="00E07611">
              <w:t xml:space="preserve">2020, </w:t>
            </w:r>
            <w:r w:rsidRPr="00E07611">
              <w:t>68</w:t>
            </w:r>
            <w:r w:rsidR="00E07611" w:rsidRPr="00E07611">
              <w:t xml:space="preserve">, </w:t>
            </w:r>
            <w:r w:rsidRPr="00E07611">
              <w:t>104301</w:t>
            </w:r>
            <w:r w:rsidR="00E07611" w:rsidRPr="00E07611">
              <w:t>.</w:t>
            </w:r>
          </w:p>
        </w:tc>
      </w:tr>
      <w:tr w:rsidR="003E0D84" w:rsidTr="00FE1C65">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rsidR="003E0D84" w:rsidRPr="00E07611" w:rsidRDefault="003E0D84" w:rsidP="003E0D84">
            <w:pPr>
              <w:jc w:val="center"/>
              <w:rPr>
                <w:b w:val="0"/>
              </w:rPr>
            </w:pPr>
            <w:r w:rsidRPr="00E07611">
              <w:rPr>
                <w:rFonts w:hint="eastAsia"/>
                <w:b w:val="0"/>
              </w:rPr>
              <w:t>1</w:t>
            </w:r>
            <w:r w:rsidRPr="00E07611">
              <w:rPr>
                <w:b w:val="0"/>
              </w:rPr>
              <w:t>1</w:t>
            </w:r>
          </w:p>
        </w:tc>
        <w:tc>
          <w:tcPr>
            <w:tcW w:w="2312" w:type="dxa"/>
            <w:vAlign w:val="center"/>
          </w:tcPr>
          <w:p w:rsidR="003E0D84" w:rsidRDefault="003E0D84" w:rsidP="003E0D84">
            <w:pPr>
              <w:jc w:val="center"/>
              <w:cnfStyle w:val="000000100000" w:firstRow="0" w:lastRow="0" w:firstColumn="0" w:lastColumn="0" w:oddVBand="0" w:evenVBand="0" w:oddHBand="1" w:evenHBand="0" w:firstRowFirstColumn="0" w:firstRowLastColumn="0" w:lastRowFirstColumn="0" w:lastRowLastColumn="0"/>
            </w:pPr>
            <w:r w:rsidRPr="005057BE">
              <w:t>Pd–Ru@NG</w:t>
            </w:r>
          </w:p>
        </w:tc>
        <w:tc>
          <w:tcPr>
            <w:tcW w:w="1547" w:type="dxa"/>
            <w:vAlign w:val="center"/>
          </w:tcPr>
          <w:p w:rsidR="003E0D84" w:rsidRDefault="003E0D84" w:rsidP="003E0D84">
            <w:pPr>
              <w:jc w:val="center"/>
              <w:cnfStyle w:val="000000100000" w:firstRow="0" w:lastRow="0" w:firstColumn="0" w:lastColumn="0" w:oddVBand="0" w:evenVBand="0" w:oddHBand="1" w:evenHBand="0" w:firstRowFirstColumn="0" w:firstRowLastColumn="0" w:lastRowFirstColumn="0" w:lastRowLastColumn="0"/>
            </w:pPr>
            <w:r>
              <w:t>28</w:t>
            </w:r>
          </w:p>
        </w:tc>
        <w:tc>
          <w:tcPr>
            <w:tcW w:w="2096" w:type="dxa"/>
            <w:vAlign w:val="center"/>
          </w:tcPr>
          <w:p w:rsidR="003E0D84" w:rsidRPr="00BE6838" w:rsidRDefault="00BE6838" w:rsidP="003E0D84">
            <w:pPr>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hint="eastAsia"/>
                <w:lang w:eastAsia="zh-CN"/>
              </w:rPr>
              <w:t>7</w:t>
            </w:r>
            <w:r>
              <w:rPr>
                <w:rFonts w:eastAsiaTheme="minorEastAsia"/>
                <w:lang w:eastAsia="zh-CN"/>
              </w:rPr>
              <w:t>3</w:t>
            </w:r>
          </w:p>
        </w:tc>
        <w:tc>
          <w:tcPr>
            <w:tcW w:w="2518" w:type="dxa"/>
            <w:vAlign w:val="center"/>
          </w:tcPr>
          <w:p w:rsidR="003E0D84" w:rsidRPr="00BE6838" w:rsidRDefault="00BE6838" w:rsidP="00E07611">
            <w:pPr>
              <w:jc w:val="center"/>
              <w:cnfStyle w:val="000000100000" w:firstRow="0" w:lastRow="0" w:firstColumn="0" w:lastColumn="0" w:oddVBand="0" w:evenVBand="0" w:oddHBand="1" w:evenHBand="0" w:firstRowFirstColumn="0" w:firstRowLastColumn="0" w:lastRowFirstColumn="0" w:lastRowLastColumn="0"/>
            </w:pPr>
            <w:r w:rsidRPr="00BE6838">
              <w:t>Chem. Commun.</w:t>
            </w:r>
            <w:r w:rsidR="00E07611">
              <w:t xml:space="preserve"> </w:t>
            </w:r>
            <w:r w:rsidRPr="00BE6838">
              <w:t>2019,</w:t>
            </w:r>
            <w:r w:rsidR="00E07611">
              <w:rPr>
                <w:rFonts w:eastAsiaTheme="minorEastAsia" w:hint="eastAsia"/>
                <w:lang w:eastAsia="zh-CN"/>
              </w:rPr>
              <w:t xml:space="preserve"> </w:t>
            </w:r>
            <w:r w:rsidRPr="00BE6838">
              <w:t>55, 13928</w:t>
            </w:r>
            <w:r w:rsidR="00E07611">
              <w:t>.</w:t>
            </w:r>
          </w:p>
        </w:tc>
      </w:tr>
      <w:tr w:rsidR="003E0D84" w:rsidTr="00FE1C65">
        <w:trPr>
          <w:trHeight w:val="634"/>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rsidR="003E0D84" w:rsidRPr="00E07611" w:rsidRDefault="003E0D84" w:rsidP="003E0D84">
            <w:pPr>
              <w:jc w:val="center"/>
              <w:rPr>
                <w:b w:val="0"/>
              </w:rPr>
            </w:pPr>
            <w:r w:rsidRPr="00E07611">
              <w:rPr>
                <w:rFonts w:hint="eastAsia"/>
                <w:b w:val="0"/>
              </w:rPr>
              <w:t>1</w:t>
            </w:r>
            <w:r w:rsidRPr="00E07611">
              <w:rPr>
                <w:b w:val="0"/>
              </w:rPr>
              <w:t>2</w:t>
            </w:r>
          </w:p>
        </w:tc>
        <w:tc>
          <w:tcPr>
            <w:tcW w:w="2312" w:type="dxa"/>
            <w:vAlign w:val="center"/>
          </w:tcPr>
          <w:p w:rsidR="003E0D84" w:rsidRDefault="003E0D84" w:rsidP="003E0D84">
            <w:pPr>
              <w:jc w:val="center"/>
              <w:cnfStyle w:val="000000000000" w:firstRow="0" w:lastRow="0" w:firstColumn="0" w:lastColumn="0" w:oddVBand="0" w:evenVBand="0" w:oddHBand="0" w:evenHBand="0" w:firstRowFirstColumn="0" w:firstRowLastColumn="0" w:lastRowFirstColumn="0" w:lastRowLastColumn="0"/>
            </w:pPr>
            <w:r w:rsidRPr="005057BE">
              <w:t>Ru/C-H</w:t>
            </w:r>
            <w:r w:rsidRPr="005057BE">
              <w:rPr>
                <w:vertAlign w:val="subscript"/>
              </w:rPr>
              <w:t>2</w:t>
            </w:r>
            <w:r w:rsidRPr="005057BE">
              <w:t>O/CH</w:t>
            </w:r>
            <w:r w:rsidRPr="005057BE">
              <w:rPr>
                <w:vertAlign w:val="subscript"/>
              </w:rPr>
              <w:t>3</w:t>
            </w:r>
            <w:r w:rsidRPr="005057BE">
              <w:t>CH</w:t>
            </w:r>
            <w:r w:rsidRPr="005057BE">
              <w:rPr>
                <w:vertAlign w:val="subscript"/>
              </w:rPr>
              <w:t>2</w:t>
            </w:r>
            <w:r w:rsidRPr="005057BE">
              <w:t>OH</w:t>
            </w:r>
          </w:p>
        </w:tc>
        <w:tc>
          <w:tcPr>
            <w:tcW w:w="1547" w:type="dxa"/>
            <w:vAlign w:val="center"/>
          </w:tcPr>
          <w:p w:rsidR="003E0D84" w:rsidRDefault="003E0D84" w:rsidP="003E0D84">
            <w:pPr>
              <w:jc w:val="center"/>
              <w:cnfStyle w:val="000000000000" w:firstRow="0" w:lastRow="0" w:firstColumn="0" w:lastColumn="0" w:oddVBand="0" w:evenVBand="0" w:oddHBand="0" w:evenHBand="0" w:firstRowFirstColumn="0" w:firstRowLastColumn="0" w:lastRowFirstColumn="0" w:lastRowLastColumn="0"/>
            </w:pPr>
            <w:r>
              <w:t>53</w:t>
            </w:r>
          </w:p>
        </w:tc>
        <w:tc>
          <w:tcPr>
            <w:tcW w:w="2096" w:type="dxa"/>
            <w:vAlign w:val="center"/>
          </w:tcPr>
          <w:p w:rsidR="003E0D84" w:rsidRPr="00BE6838" w:rsidRDefault="00BE6838" w:rsidP="003E0D84">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3</w:t>
            </w:r>
            <w:r>
              <w:rPr>
                <w:rFonts w:eastAsiaTheme="minorEastAsia"/>
                <w:lang w:eastAsia="zh-CN"/>
              </w:rPr>
              <w:t>6.2</w:t>
            </w:r>
          </w:p>
        </w:tc>
        <w:tc>
          <w:tcPr>
            <w:tcW w:w="2518" w:type="dxa"/>
            <w:vAlign w:val="center"/>
          </w:tcPr>
          <w:p w:rsidR="003E0D84" w:rsidRPr="00BE6838" w:rsidRDefault="00BE6838" w:rsidP="003E0D84">
            <w:pPr>
              <w:jc w:val="center"/>
              <w:cnfStyle w:val="000000000000" w:firstRow="0" w:lastRow="0" w:firstColumn="0" w:lastColumn="0" w:oddVBand="0" w:evenVBand="0" w:oddHBand="0" w:evenHBand="0" w:firstRowFirstColumn="0" w:firstRowLastColumn="0" w:lastRowFirstColumn="0" w:lastRowLastColumn="0"/>
            </w:pPr>
            <w:r w:rsidRPr="00BE6838">
              <w:t>Appl</w:t>
            </w:r>
            <w:r w:rsidR="00E07611">
              <w:t>.</w:t>
            </w:r>
            <w:r w:rsidRPr="00BE6838">
              <w:t xml:space="preserve"> Catal</w:t>
            </w:r>
            <w:r w:rsidR="00E07611">
              <w:t>.</w:t>
            </w:r>
            <w:r w:rsidRPr="00BE6838">
              <w:t xml:space="preserve"> B</w:t>
            </w:r>
            <w:r w:rsidR="00E07611">
              <w:t>-</w:t>
            </w:r>
            <w:r w:rsidRPr="00BE6838">
              <w:t>Environ</w:t>
            </w:r>
            <w:r w:rsidR="00E07611">
              <w:t>.</w:t>
            </w:r>
            <w:r w:rsidRPr="00BE6838">
              <w:t xml:space="preserve"> </w:t>
            </w:r>
            <w:r w:rsidR="00E07611">
              <w:t xml:space="preserve">2019, </w:t>
            </w:r>
            <w:r w:rsidRPr="00BE6838">
              <w:t>258</w:t>
            </w:r>
            <w:r w:rsidR="00E07611">
              <w:t>,</w:t>
            </w:r>
            <w:r w:rsidRPr="00BE6838">
              <w:t xml:space="preserve"> 117952</w:t>
            </w:r>
            <w:r w:rsidR="00E07611">
              <w:t>.</w:t>
            </w:r>
          </w:p>
        </w:tc>
      </w:tr>
      <w:tr w:rsidR="003E0D84" w:rsidTr="00FE1C65">
        <w:trPr>
          <w:cnfStyle w:val="000000100000" w:firstRow="0" w:lastRow="0" w:firstColumn="0" w:lastColumn="0" w:oddVBand="0" w:evenVBand="0" w:oddHBand="1" w:evenHBand="0" w:firstRowFirstColumn="0" w:firstRowLastColumn="0" w:lastRowFirstColumn="0" w:lastRowLastColumn="0"/>
          <w:trHeight w:val="634"/>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rsidR="003E0D84" w:rsidRPr="00E07611" w:rsidRDefault="003E0D84" w:rsidP="003E0D84">
            <w:pPr>
              <w:jc w:val="center"/>
              <w:rPr>
                <w:b w:val="0"/>
              </w:rPr>
            </w:pPr>
            <w:r w:rsidRPr="00E07611">
              <w:rPr>
                <w:rFonts w:hint="eastAsia"/>
                <w:b w:val="0"/>
              </w:rPr>
              <w:t>1</w:t>
            </w:r>
            <w:r w:rsidRPr="00E07611">
              <w:rPr>
                <w:b w:val="0"/>
              </w:rPr>
              <w:t>3</w:t>
            </w:r>
          </w:p>
        </w:tc>
        <w:tc>
          <w:tcPr>
            <w:tcW w:w="2312" w:type="dxa"/>
            <w:vAlign w:val="center"/>
          </w:tcPr>
          <w:p w:rsidR="003E0D84" w:rsidRDefault="003E0D84" w:rsidP="003E0D84">
            <w:pPr>
              <w:jc w:val="center"/>
              <w:cnfStyle w:val="000000100000" w:firstRow="0" w:lastRow="0" w:firstColumn="0" w:lastColumn="0" w:oddVBand="0" w:evenVBand="0" w:oddHBand="1" w:evenHBand="0" w:firstRowFirstColumn="0" w:firstRowLastColumn="0" w:lastRowFirstColumn="0" w:lastRowLastColumn="0"/>
            </w:pPr>
            <w:r w:rsidRPr="00221F27">
              <w:t>Ru/NC</w:t>
            </w:r>
            <w:r>
              <w:t>-0.01</w:t>
            </w:r>
          </w:p>
        </w:tc>
        <w:tc>
          <w:tcPr>
            <w:tcW w:w="1547" w:type="dxa"/>
            <w:vAlign w:val="center"/>
          </w:tcPr>
          <w:p w:rsidR="003E0D84" w:rsidRDefault="003E0D84" w:rsidP="003E0D84">
            <w:pPr>
              <w:jc w:val="center"/>
              <w:cnfStyle w:val="000000100000" w:firstRow="0" w:lastRow="0" w:firstColumn="0" w:lastColumn="0" w:oddVBand="0" w:evenVBand="0" w:oddHBand="1" w:evenHBand="0" w:firstRowFirstColumn="0" w:firstRowLastColumn="0" w:lastRowFirstColumn="0" w:lastRowLastColumn="0"/>
            </w:pPr>
            <w:r>
              <w:t>17</w:t>
            </w:r>
          </w:p>
        </w:tc>
        <w:tc>
          <w:tcPr>
            <w:tcW w:w="2096" w:type="dxa"/>
            <w:vAlign w:val="center"/>
          </w:tcPr>
          <w:p w:rsidR="003E0D84" w:rsidRPr="00BE6838" w:rsidRDefault="00BE6838" w:rsidP="003E0D84">
            <w:pPr>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hint="eastAsia"/>
                <w:lang w:eastAsia="zh-CN"/>
              </w:rPr>
              <w:t>3</w:t>
            </w:r>
            <w:r>
              <w:rPr>
                <w:rFonts w:eastAsiaTheme="minorEastAsia"/>
                <w:lang w:eastAsia="zh-CN"/>
              </w:rPr>
              <w:t>2</w:t>
            </w:r>
          </w:p>
        </w:tc>
        <w:tc>
          <w:tcPr>
            <w:tcW w:w="2518" w:type="dxa"/>
            <w:vAlign w:val="center"/>
          </w:tcPr>
          <w:p w:rsidR="003E0D84" w:rsidRPr="00BE6838" w:rsidRDefault="00BE6838" w:rsidP="003E0D84">
            <w:pPr>
              <w:jc w:val="center"/>
              <w:cnfStyle w:val="000000100000" w:firstRow="0" w:lastRow="0" w:firstColumn="0" w:lastColumn="0" w:oddVBand="0" w:evenVBand="0" w:oddHBand="1" w:evenHBand="0" w:firstRowFirstColumn="0" w:firstRowLastColumn="0" w:lastRowFirstColumn="0" w:lastRowLastColumn="0"/>
            </w:pPr>
            <w:r w:rsidRPr="00BE6838">
              <w:t>J. Mater. Chem. A 2019,</w:t>
            </w:r>
            <w:r w:rsidR="00E07611">
              <w:t xml:space="preserve"> </w:t>
            </w:r>
            <w:r w:rsidRPr="00BE6838">
              <w:t>7, 18072-18080</w:t>
            </w:r>
            <w:r w:rsidR="00E07611">
              <w:t>.</w:t>
            </w:r>
          </w:p>
        </w:tc>
      </w:tr>
      <w:tr w:rsidR="003E0D84" w:rsidTr="00FE1C65">
        <w:trPr>
          <w:trHeight w:val="634"/>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rsidR="003E0D84" w:rsidRPr="00E07611" w:rsidRDefault="003E0D84" w:rsidP="003E0D84">
            <w:pPr>
              <w:jc w:val="center"/>
              <w:rPr>
                <w:b w:val="0"/>
              </w:rPr>
            </w:pPr>
            <w:r w:rsidRPr="00E07611">
              <w:rPr>
                <w:rFonts w:hint="eastAsia"/>
                <w:b w:val="0"/>
              </w:rPr>
              <w:t>1</w:t>
            </w:r>
            <w:r w:rsidRPr="00E07611">
              <w:rPr>
                <w:b w:val="0"/>
              </w:rPr>
              <w:t>4</w:t>
            </w:r>
          </w:p>
        </w:tc>
        <w:tc>
          <w:tcPr>
            <w:tcW w:w="2312" w:type="dxa"/>
            <w:vAlign w:val="center"/>
          </w:tcPr>
          <w:p w:rsidR="003E0D84" w:rsidRDefault="003E0D84" w:rsidP="003E0D84">
            <w:pPr>
              <w:jc w:val="center"/>
              <w:cnfStyle w:val="000000000000" w:firstRow="0" w:lastRow="0" w:firstColumn="0" w:lastColumn="0" w:oddVBand="0" w:evenVBand="0" w:oddHBand="0" w:evenHBand="0" w:firstRowFirstColumn="0" w:firstRowLastColumn="0" w:lastRowFirstColumn="0" w:lastRowLastColumn="0"/>
            </w:pPr>
            <w:r w:rsidRPr="00221F27">
              <w:t>SA-Ru-MoS</w:t>
            </w:r>
            <w:r w:rsidRPr="00221F27">
              <w:rPr>
                <w:vertAlign w:val="subscript"/>
              </w:rPr>
              <w:t>2</w:t>
            </w:r>
          </w:p>
        </w:tc>
        <w:tc>
          <w:tcPr>
            <w:tcW w:w="1547" w:type="dxa"/>
            <w:vAlign w:val="center"/>
          </w:tcPr>
          <w:p w:rsidR="003E0D84" w:rsidRDefault="003E0D84" w:rsidP="003E0D84">
            <w:pPr>
              <w:jc w:val="center"/>
              <w:cnfStyle w:val="000000000000" w:firstRow="0" w:lastRow="0" w:firstColumn="0" w:lastColumn="0" w:oddVBand="0" w:evenVBand="0" w:oddHBand="0" w:evenHBand="0" w:firstRowFirstColumn="0" w:firstRowLastColumn="0" w:lastRowFirstColumn="0" w:lastRowLastColumn="0"/>
            </w:pPr>
            <w:r>
              <w:t>76</w:t>
            </w:r>
          </w:p>
        </w:tc>
        <w:tc>
          <w:tcPr>
            <w:tcW w:w="2096" w:type="dxa"/>
            <w:vAlign w:val="center"/>
          </w:tcPr>
          <w:p w:rsidR="003E0D84" w:rsidRPr="00BE6838" w:rsidRDefault="00BE6838" w:rsidP="003E0D84">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w:t>
            </w:r>
            <w:r>
              <w:rPr>
                <w:rFonts w:eastAsiaTheme="minorEastAsia"/>
                <w:lang w:eastAsia="zh-CN"/>
              </w:rPr>
              <w:t>1</w:t>
            </w:r>
          </w:p>
        </w:tc>
        <w:tc>
          <w:tcPr>
            <w:tcW w:w="2518" w:type="dxa"/>
            <w:vAlign w:val="center"/>
          </w:tcPr>
          <w:p w:rsidR="003E0D84" w:rsidRPr="00BE6838" w:rsidRDefault="00BE6838" w:rsidP="003E0D84">
            <w:pPr>
              <w:jc w:val="center"/>
              <w:cnfStyle w:val="000000000000" w:firstRow="0" w:lastRow="0" w:firstColumn="0" w:lastColumn="0" w:oddVBand="0" w:evenVBand="0" w:oddHBand="0" w:evenHBand="0" w:firstRowFirstColumn="0" w:firstRowLastColumn="0" w:lastRowFirstColumn="0" w:lastRowLastColumn="0"/>
            </w:pPr>
            <w:r w:rsidRPr="00BE6838">
              <w:t>Small Methods 2019, 1900653</w:t>
            </w:r>
            <w:r w:rsidR="00E07611">
              <w:t>.</w:t>
            </w:r>
          </w:p>
        </w:tc>
      </w:tr>
      <w:tr w:rsidR="003E0D84" w:rsidTr="00FE1C65">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rsidR="003E0D84" w:rsidRPr="00E07611" w:rsidRDefault="003E0D84" w:rsidP="003E0D84">
            <w:pPr>
              <w:jc w:val="center"/>
              <w:rPr>
                <w:b w:val="0"/>
              </w:rPr>
            </w:pPr>
            <w:r w:rsidRPr="00E07611">
              <w:rPr>
                <w:rFonts w:hint="eastAsia"/>
                <w:b w:val="0"/>
              </w:rPr>
              <w:t>1</w:t>
            </w:r>
            <w:r w:rsidRPr="00E07611">
              <w:rPr>
                <w:b w:val="0"/>
              </w:rPr>
              <w:t>5</w:t>
            </w:r>
          </w:p>
        </w:tc>
        <w:tc>
          <w:tcPr>
            <w:tcW w:w="2312" w:type="dxa"/>
            <w:vAlign w:val="center"/>
          </w:tcPr>
          <w:p w:rsidR="003E0D84" w:rsidRDefault="003E0D84" w:rsidP="003E0D84">
            <w:pPr>
              <w:jc w:val="center"/>
              <w:cnfStyle w:val="000000100000" w:firstRow="0" w:lastRow="0" w:firstColumn="0" w:lastColumn="0" w:oddVBand="0" w:evenVBand="0" w:oddHBand="1" w:evenHBand="0" w:firstRowFirstColumn="0" w:firstRowLastColumn="0" w:lastRowFirstColumn="0" w:lastRowLastColumn="0"/>
            </w:pPr>
            <w:r w:rsidRPr="00BF5431">
              <w:t>SA-Ru/Ru</w:t>
            </w:r>
            <w:r>
              <w:t xml:space="preserve"> </w:t>
            </w:r>
            <w:r w:rsidRPr="00BF5431">
              <w:t>NPs/PC</w:t>
            </w:r>
          </w:p>
        </w:tc>
        <w:tc>
          <w:tcPr>
            <w:tcW w:w="1547" w:type="dxa"/>
            <w:vAlign w:val="center"/>
          </w:tcPr>
          <w:p w:rsidR="003E0D84" w:rsidRDefault="003E0D84" w:rsidP="003E0D84">
            <w:pPr>
              <w:jc w:val="center"/>
              <w:cnfStyle w:val="000000100000" w:firstRow="0" w:lastRow="0" w:firstColumn="0" w:lastColumn="0" w:oddVBand="0" w:evenVBand="0" w:oddHBand="1" w:evenHBand="0" w:firstRowFirstColumn="0" w:firstRowLastColumn="0" w:lastRowFirstColumn="0" w:lastRowLastColumn="0"/>
            </w:pPr>
            <w:r>
              <w:t>33</w:t>
            </w:r>
          </w:p>
        </w:tc>
        <w:tc>
          <w:tcPr>
            <w:tcW w:w="2096" w:type="dxa"/>
            <w:vAlign w:val="center"/>
          </w:tcPr>
          <w:p w:rsidR="003E0D84" w:rsidRPr="00BE6838" w:rsidRDefault="00BE6838" w:rsidP="003E0D84">
            <w:pPr>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hint="eastAsia"/>
                <w:lang w:eastAsia="zh-CN"/>
              </w:rPr>
              <w:t>3</w:t>
            </w:r>
            <w:r>
              <w:rPr>
                <w:rFonts w:eastAsiaTheme="minorEastAsia"/>
                <w:lang w:eastAsia="zh-CN"/>
              </w:rPr>
              <w:t>1.8</w:t>
            </w:r>
          </w:p>
        </w:tc>
        <w:tc>
          <w:tcPr>
            <w:tcW w:w="2518" w:type="dxa"/>
            <w:vAlign w:val="center"/>
          </w:tcPr>
          <w:p w:rsidR="003E0D84" w:rsidRPr="00BE6838" w:rsidRDefault="00BE6838" w:rsidP="003E0D84">
            <w:pPr>
              <w:jc w:val="center"/>
              <w:cnfStyle w:val="000000100000" w:firstRow="0" w:lastRow="0" w:firstColumn="0" w:lastColumn="0" w:oddVBand="0" w:evenVBand="0" w:oddHBand="1" w:evenHBand="0" w:firstRowFirstColumn="0" w:firstRowLastColumn="0" w:lastRowFirstColumn="0" w:lastRowLastColumn="0"/>
            </w:pPr>
            <w:r w:rsidRPr="00BE6838">
              <w:t>J. Mater. Chem. A, 2019,7, 19531-19538</w:t>
            </w:r>
          </w:p>
        </w:tc>
      </w:tr>
      <w:tr w:rsidR="003E0D84" w:rsidTr="00FE1C65">
        <w:trPr>
          <w:trHeight w:val="634"/>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rsidR="003E0D84" w:rsidRPr="00E07611" w:rsidRDefault="003E0D84" w:rsidP="003E0D84">
            <w:pPr>
              <w:jc w:val="center"/>
              <w:rPr>
                <w:b w:val="0"/>
              </w:rPr>
            </w:pPr>
            <w:r w:rsidRPr="00E07611">
              <w:rPr>
                <w:rFonts w:hint="eastAsia"/>
                <w:b w:val="0"/>
              </w:rPr>
              <w:t>1</w:t>
            </w:r>
            <w:r w:rsidRPr="00E07611">
              <w:rPr>
                <w:b w:val="0"/>
              </w:rPr>
              <w:t>6</w:t>
            </w:r>
          </w:p>
        </w:tc>
        <w:tc>
          <w:tcPr>
            <w:tcW w:w="2312" w:type="dxa"/>
            <w:vAlign w:val="center"/>
          </w:tcPr>
          <w:p w:rsidR="003E0D84" w:rsidRDefault="003E0D84" w:rsidP="003E0D84">
            <w:pPr>
              <w:jc w:val="center"/>
              <w:cnfStyle w:val="000000000000" w:firstRow="0" w:lastRow="0" w:firstColumn="0" w:lastColumn="0" w:oddVBand="0" w:evenVBand="0" w:oddHBand="0" w:evenHBand="0" w:firstRowFirstColumn="0" w:firstRowLastColumn="0" w:lastRowFirstColumn="0" w:lastRowLastColumn="0"/>
            </w:pPr>
            <w:r w:rsidRPr="00BF5431">
              <w:t>Ru/CoO</w:t>
            </w:r>
          </w:p>
        </w:tc>
        <w:tc>
          <w:tcPr>
            <w:tcW w:w="1547" w:type="dxa"/>
            <w:vAlign w:val="center"/>
          </w:tcPr>
          <w:p w:rsidR="003E0D84" w:rsidRDefault="003E0D84" w:rsidP="003E0D84">
            <w:pPr>
              <w:jc w:val="center"/>
              <w:cnfStyle w:val="000000000000" w:firstRow="0" w:lastRow="0" w:firstColumn="0" w:lastColumn="0" w:oddVBand="0" w:evenVBand="0" w:oddHBand="0" w:evenHBand="0" w:firstRowFirstColumn="0" w:firstRowLastColumn="0" w:lastRowFirstColumn="0" w:lastRowLastColumn="0"/>
            </w:pPr>
            <w:r>
              <w:t>55</w:t>
            </w:r>
          </w:p>
        </w:tc>
        <w:tc>
          <w:tcPr>
            <w:tcW w:w="2096" w:type="dxa"/>
            <w:vAlign w:val="center"/>
          </w:tcPr>
          <w:p w:rsidR="003E0D84" w:rsidRPr="00BE6838" w:rsidRDefault="00BE6838" w:rsidP="003E0D84">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7</w:t>
            </w:r>
            <w:r>
              <w:rPr>
                <w:rFonts w:eastAsiaTheme="minorEastAsia"/>
                <w:lang w:eastAsia="zh-CN"/>
              </w:rPr>
              <w:t>0</w:t>
            </w:r>
          </w:p>
        </w:tc>
        <w:tc>
          <w:tcPr>
            <w:tcW w:w="2518" w:type="dxa"/>
            <w:vAlign w:val="center"/>
          </w:tcPr>
          <w:p w:rsidR="003E0D84" w:rsidRPr="00BE6838" w:rsidRDefault="00BE6838" w:rsidP="003E0D84">
            <w:pPr>
              <w:jc w:val="center"/>
              <w:cnfStyle w:val="000000000000" w:firstRow="0" w:lastRow="0" w:firstColumn="0" w:lastColumn="0" w:oddVBand="0" w:evenVBand="0" w:oddHBand="0" w:evenHBand="0" w:firstRowFirstColumn="0" w:firstRowLastColumn="0" w:lastRowFirstColumn="0" w:lastRowLastColumn="0"/>
            </w:pPr>
            <w:r w:rsidRPr="00BE6838">
              <w:t>J</w:t>
            </w:r>
            <w:r w:rsidR="00E07611">
              <w:t>.</w:t>
            </w:r>
            <w:r w:rsidRPr="00BE6838">
              <w:t xml:space="preserve"> Energy Chem</w:t>
            </w:r>
            <w:r w:rsidR="00E07611">
              <w:t>.</w:t>
            </w:r>
            <w:r w:rsidRPr="00BE6838">
              <w:t xml:space="preserve"> </w:t>
            </w:r>
            <w:r w:rsidR="00E07611">
              <w:t xml:space="preserve">2019, </w:t>
            </w:r>
            <w:r w:rsidRPr="00BE6838">
              <w:t>37</w:t>
            </w:r>
            <w:r w:rsidR="00E07611">
              <w:t xml:space="preserve">, </w:t>
            </w:r>
            <w:r w:rsidRPr="00BE6838">
              <w:t>143</w:t>
            </w:r>
            <w:r w:rsidR="00E07611">
              <w:t>-</w:t>
            </w:r>
            <w:r w:rsidRPr="00BE6838">
              <w:t>147</w:t>
            </w:r>
            <w:r w:rsidR="00E07611">
              <w:t>.</w:t>
            </w:r>
          </w:p>
        </w:tc>
      </w:tr>
      <w:tr w:rsidR="003E0D84" w:rsidTr="00FE1C65">
        <w:trPr>
          <w:cnfStyle w:val="000000100000" w:firstRow="0" w:lastRow="0" w:firstColumn="0" w:lastColumn="0" w:oddVBand="0" w:evenVBand="0" w:oddHBand="1" w:evenHBand="0" w:firstRowFirstColumn="0" w:firstRowLastColumn="0" w:lastRowFirstColumn="0" w:lastRowLastColumn="0"/>
          <w:trHeight w:val="634"/>
          <w:jc w:val="center"/>
        </w:trPr>
        <w:tc>
          <w:tcPr>
            <w:cnfStyle w:val="001000000000" w:firstRow="0" w:lastRow="0" w:firstColumn="1" w:lastColumn="0" w:oddVBand="0" w:evenVBand="0" w:oddHBand="0" w:evenHBand="0" w:firstRowFirstColumn="0" w:firstRowLastColumn="0" w:lastRowFirstColumn="0" w:lastRowLastColumn="0"/>
            <w:tcW w:w="589" w:type="dxa"/>
            <w:vAlign w:val="center"/>
          </w:tcPr>
          <w:p w:rsidR="003E0D84" w:rsidRPr="00E07611" w:rsidRDefault="003E0D84" w:rsidP="003E0D84">
            <w:pPr>
              <w:jc w:val="center"/>
              <w:rPr>
                <w:b w:val="0"/>
              </w:rPr>
            </w:pPr>
            <w:r w:rsidRPr="00E07611">
              <w:rPr>
                <w:rFonts w:hint="eastAsia"/>
                <w:b w:val="0"/>
              </w:rPr>
              <w:t>1</w:t>
            </w:r>
            <w:r w:rsidRPr="00E07611">
              <w:rPr>
                <w:b w:val="0"/>
              </w:rPr>
              <w:t>7</w:t>
            </w:r>
          </w:p>
        </w:tc>
        <w:tc>
          <w:tcPr>
            <w:tcW w:w="2312" w:type="dxa"/>
            <w:vAlign w:val="center"/>
          </w:tcPr>
          <w:p w:rsidR="003E0D84" w:rsidRDefault="003E0D84" w:rsidP="003E0D84">
            <w:pPr>
              <w:jc w:val="center"/>
              <w:cnfStyle w:val="000000100000" w:firstRow="0" w:lastRow="0" w:firstColumn="0" w:lastColumn="0" w:oddVBand="0" w:evenVBand="0" w:oddHBand="1" w:evenHBand="0" w:firstRowFirstColumn="0" w:firstRowLastColumn="0" w:lastRowFirstColumn="0" w:lastRowLastColumn="0"/>
            </w:pPr>
            <w:r w:rsidRPr="00BF5431">
              <w:t>Ru@NG</w:t>
            </w:r>
          </w:p>
        </w:tc>
        <w:tc>
          <w:tcPr>
            <w:tcW w:w="1547" w:type="dxa"/>
            <w:vAlign w:val="center"/>
          </w:tcPr>
          <w:p w:rsidR="003E0D84" w:rsidRDefault="003E0D84" w:rsidP="003E0D84">
            <w:pPr>
              <w:jc w:val="center"/>
              <w:cnfStyle w:val="000000100000" w:firstRow="0" w:lastRow="0" w:firstColumn="0" w:lastColumn="0" w:oddVBand="0" w:evenVBand="0" w:oddHBand="1" w:evenHBand="0" w:firstRowFirstColumn="0" w:firstRowLastColumn="0" w:lastRowFirstColumn="0" w:lastRowLastColumn="0"/>
            </w:pPr>
            <w:r>
              <w:t>20.3</w:t>
            </w:r>
          </w:p>
        </w:tc>
        <w:tc>
          <w:tcPr>
            <w:tcW w:w="2096" w:type="dxa"/>
            <w:vAlign w:val="center"/>
          </w:tcPr>
          <w:p w:rsidR="003E0D84" w:rsidRPr="00BE6838" w:rsidRDefault="00BE6838" w:rsidP="003E0D84">
            <w:pPr>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hint="eastAsia"/>
                <w:lang w:eastAsia="zh-CN"/>
              </w:rPr>
              <w:t>2</w:t>
            </w:r>
            <w:r>
              <w:rPr>
                <w:rFonts w:eastAsiaTheme="minorEastAsia"/>
                <w:lang w:eastAsia="zh-CN"/>
              </w:rPr>
              <w:t>6</w:t>
            </w:r>
          </w:p>
        </w:tc>
        <w:tc>
          <w:tcPr>
            <w:tcW w:w="2518" w:type="dxa"/>
            <w:vAlign w:val="center"/>
          </w:tcPr>
          <w:p w:rsidR="003E0D84" w:rsidRPr="00BE6838" w:rsidRDefault="00BE6838" w:rsidP="003E0D84">
            <w:pPr>
              <w:jc w:val="center"/>
              <w:cnfStyle w:val="000000100000" w:firstRow="0" w:lastRow="0" w:firstColumn="0" w:lastColumn="0" w:oddVBand="0" w:evenVBand="0" w:oddHBand="1" w:evenHBand="0" w:firstRowFirstColumn="0" w:firstRowLastColumn="0" w:lastRowFirstColumn="0" w:lastRowLastColumn="0"/>
            </w:pPr>
            <w:r w:rsidRPr="00BE6838">
              <w:t>J. Mater. Chem. A, 2018,</w:t>
            </w:r>
            <w:r w:rsidR="00E07611">
              <w:t xml:space="preserve"> </w:t>
            </w:r>
            <w:r w:rsidRPr="00BE6838">
              <w:t>6, 13859-13866</w:t>
            </w:r>
            <w:r w:rsidR="00E07611">
              <w:t>.</w:t>
            </w:r>
          </w:p>
        </w:tc>
      </w:tr>
    </w:tbl>
    <w:p w:rsidR="00CD3981" w:rsidRPr="00CE5CF8" w:rsidRDefault="00CD3981" w:rsidP="00FF15BE">
      <w:pPr>
        <w:rPr>
          <w:lang w:val="en-US"/>
        </w:rPr>
      </w:pPr>
    </w:p>
    <w:p w:rsidR="00CD3981" w:rsidRPr="00CE5CF8" w:rsidRDefault="00CD3981" w:rsidP="00FF15BE">
      <w:pPr>
        <w:jc w:val="center"/>
        <w:rPr>
          <w:lang w:val="en-US"/>
        </w:rPr>
      </w:pPr>
    </w:p>
    <w:p w:rsidR="00150081" w:rsidRDefault="00150081">
      <w:pPr>
        <w:rPr>
          <w:lang w:val="en-US"/>
        </w:rPr>
      </w:pPr>
      <w:r>
        <w:rPr>
          <w:lang w:val="en-US"/>
        </w:rPr>
        <w:br w:type="page"/>
      </w:r>
    </w:p>
    <w:p w:rsidR="00150081" w:rsidRPr="003632D0" w:rsidRDefault="00FA26BC" w:rsidP="003632D0">
      <w:pPr>
        <w:spacing w:line="480" w:lineRule="auto"/>
        <w:outlineLvl w:val="1"/>
        <w:rPr>
          <w:rFonts w:eastAsia="宋体"/>
          <w:lang w:val="en-US" w:eastAsia="zh-CN"/>
        </w:rPr>
      </w:pPr>
      <w:bookmarkStart w:id="71" w:name="_Toc81424301"/>
      <w:r>
        <w:rPr>
          <w:rFonts w:eastAsia="宋体" w:hint="eastAsia"/>
          <w:b/>
          <w:lang w:val="en-US" w:eastAsia="zh-CN"/>
        </w:rPr>
        <w:lastRenderedPageBreak/>
        <w:t>Supplementary Table S</w:t>
      </w:r>
      <w:r w:rsidR="00150081">
        <w:rPr>
          <w:rFonts w:eastAsia="宋体"/>
          <w:b/>
          <w:lang w:val="en-US" w:eastAsia="zh-CN"/>
        </w:rPr>
        <w:t>4</w:t>
      </w:r>
      <w:r w:rsidR="00150081" w:rsidRPr="00CE5CF8">
        <w:rPr>
          <w:rFonts w:eastAsia="宋体"/>
          <w:lang w:val="en-US" w:eastAsia="zh-CN"/>
        </w:rPr>
        <w:t>.</w:t>
      </w:r>
      <w:r w:rsidR="00150081" w:rsidRPr="00CE5CF8">
        <w:rPr>
          <w:rFonts w:eastAsia="宋体" w:hint="eastAsia"/>
          <w:lang w:val="en-US" w:eastAsia="zh-CN"/>
        </w:rPr>
        <w:t xml:space="preserve"> </w:t>
      </w:r>
      <w:r w:rsidR="003632D0" w:rsidRPr="003632D0">
        <w:rPr>
          <w:rFonts w:eastAsia="宋体"/>
          <w:lang w:val="en-US" w:eastAsia="zh-CN"/>
        </w:rPr>
        <w:t>Comparison of turnover frequencies (TOFs)</w:t>
      </w:r>
      <w:r w:rsidR="003632D0">
        <w:rPr>
          <w:rFonts w:eastAsia="宋体"/>
          <w:lang w:val="en-US" w:eastAsia="zh-CN"/>
        </w:rPr>
        <w:t xml:space="preserve"> with</w:t>
      </w:r>
      <w:r w:rsidR="003632D0" w:rsidRPr="003632D0">
        <w:rPr>
          <w:rFonts w:eastAsia="宋体"/>
          <w:lang w:val="en-US" w:eastAsia="zh-CN"/>
        </w:rPr>
        <w:t xml:space="preserve"> some of recently</w:t>
      </w:r>
      <w:r w:rsidR="003632D0">
        <w:rPr>
          <w:rFonts w:eastAsia="宋体" w:hint="eastAsia"/>
          <w:lang w:val="en-US" w:eastAsia="zh-CN"/>
        </w:rPr>
        <w:t xml:space="preserve"> </w:t>
      </w:r>
      <w:r w:rsidR="003632D0" w:rsidRPr="003632D0">
        <w:rPr>
          <w:lang w:val="en-US" w:eastAsia="zh-CN"/>
        </w:rPr>
        <w:t xml:space="preserve">reported </w:t>
      </w:r>
      <w:r w:rsidR="003632D0">
        <w:rPr>
          <w:lang w:val="en-US" w:eastAsia="zh-CN"/>
        </w:rPr>
        <w:t>O</w:t>
      </w:r>
      <w:r w:rsidR="003632D0" w:rsidRPr="003632D0">
        <w:rPr>
          <w:lang w:val="en-US" w:eastAsia="zh-CN"/>
        </w:rPr>
        <w:t xml:space="preserve">ER catalysts in </w:t>
      </w:r>
      <w:r w:rsidR="003632D0">
        <w:rPr>
          <w:lang w:val="en-US" w:eastAsia="zh-CN"/>
        </w:rPr>
        <w:t>alkaline</w:t>
      </w:r>
      <w:r w:rsidR="003632D0" w:rsidRPr="003632D0">
        <w:rPr>
          <w:lang w:val="en-US" w:eastAsia="zh-CN"/>
        </w:rPr>
        <w:t xml:space="preserve"> condition</w:t>
      </w:r>
      <w:r w:rsidR="003632D0">
        <w:rPr>
          <w:lang w:val="en-US" w:eastAsia="zh-CN"/>
        </w:rPr>
        <w:t>.</w:t>
      </w:r>
      <w:bookmarkEnd w:id="71"/>
    </w:p>
    <w:p w:rsidR="00CD3981" w:rsidRPr="00150081" w:rsidRDefault="00CD3981" w:rsidP="00FF15BE">
      <w:pPr>
        <w:jc w:val="center"/>
        <w:rPr>
          <w:lang w:val="en-US"/>
        </w:rPr>
      </w:pPr>
    </w:p>
    <w:tbl>
      <w:tblPr>
        <w:tblStyle w:val="6-11"/>
        <w:tblpPr w:leftFromText="180" w:rightFromText="180" w:vertAnchor="page" w:horzAnchor="margin" w:tblpY="2596"/>
        <w:tblW w:w="9062" w:type="dxa"/>
        <w:tblLook w:val="04A0" w:firstRow="1" w:lastRow="0" w:firstColumn="1" w:lastColumn="0" w:noHBand="0" w:noVBand="1"/>
      </w:tblPr>
      <w:tblGrid>
        <w:gridCol w:w="589"/>
        <w:gridCol w:w="2312"/>
        <w:gridCol w:w="1547"/>
        <w:gridCol w:w="1359"/>
        <w:gridCol w:w="3255"/>
      </w:tblGrid>
      <w:tr w:rsidR="00150081" w:rsidRPr="00E07611" w:rsidTr="00150081">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E07611" w:rsidRDefault="00150081" w:rsidP="00150081">
            <w:pPr>
              <w:jc w:val="center"/>
              <w:rPr>
                <w:b w:val="0"/>
              </w:rPr>
            </w:pPr>
            <w:r w:rsidRPr="00E07611">
              <w:rPr>
                <w:rFonts w:hint="eastAsia"/>
                <w:b w:val="0"/>
              </w:rPr>
              <w:t>N</w:t>
            </w:r>
            <w:r w:rsidRPr="00E07611">
              <w:rPr>
                <w:b w:val="0"/>
              </w:rPr>
              <w:t>o.</w:t>
            </w:r>
          </w:p>
        </w:tc>
        <w:tc>
          <w:tcPr>
            <w:tcW w:w="2312" w:type="dxa"/>
            <w:vAlign w:val="center"/>
          </w:tcPr>
          <w:p w:rsidR="00150081" w:rsidRPr="00E07611" w:rsidRDefault="00150081" w:rsidP="00150081">
            <w:pPr>
              <w:jc w:val="center"/>
              <w:cnfStyle w:val="100000000000" w:firstRow="1" w:lastRow="0" w:firstColumn="0" w:lastColumn="0" w:oddVBand="0" w:evenVBand="0" w:oddHBand="0" w:evenHBand="0" w:firstRowFirstColumn="0" w:firstRowLastColumn="0" w:lastRowFirstColumn="0" w:lastRowLastColumn="0"/>
              <w:rPr>
                <w:b w:val="0"/>
              </w:rPr>
            </w:pPr>
            <w:r w:rsidRPr="00E07611">
              <w:rPr>
                <w:b w:val="0"/>
              </w:rPr>
              <w:t>C</w:t>
            </w:r>
            <w:r w:rsidRPr="00E07611">
              <w:rPr>
                <w:rFonts w:hint="eastAsia"/>
                <w:b w:val="0"/>
              </w:rPr>
              <w:t>atalys</w:t>
            </w:r>
            <w:r w:rsidRPr="00E07611">
              <w:rPr>
                <w:b w:val="0"/>
              </w:rPr>
              <w:t>t</w:t>
            </w:r>
          </w:p>
        </w:tc>
        <w:tc>
          <w:tcPr>
            <w:tcW w:w="1547" w:type="dxa"/>
            <w:vAlign w:val="center"/>
          </w:tcPr>
          <w:p w:rsidR="00150081" w:rsidRPr="00502B79" w:rsidRDefault="00150081" w:rsidP="00150081">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502B79">
              <w:rPr>
                <w:b w:val="0"/>
                <w:bCs w:val="0"/>
                <w:lang w:val="en-US"/>
              </w:rPr>
              <w:t>Overpotential</w:t>
            </w:r>
          </w:p>
          <w:p w:rsidR="00150081" w:rsidRPr="00E07611" w:rsidRDefault="00150081" w:rsidP="00150081">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502B79">
              <w:rPr>
                <w:b w:val="0"/>
                <w:bCs w:val="0"/>
                <w:lang w:val="en-US"/>
              </w:rPr>
              <w:t>(V)</w:t>
            </w:r>
          </w:p>
        </w:tc>
        <w:tc>
          <w:tcPr>
            <w:tcW w:w="1359" w:type="dxa"/>
            <w:vAlign w:val="center"/>
          </w:tcPr>
          <w:p w:rsidR="00150081" w:rsidRPr="00502B79" w:rsidRDefault="00150081" w:rsidP="00150081">
            <w:pPr>
              <w:jc w:val="center"/>
              <w:cnfStyle w:val="100000000000" w:firstRow="1" w:lastRow="0" w:firstColumn="0" w:lastColumn="0" w:oddVBand="0" w:evenVBand="0" w:oddHBand="0" w:evenHBand="0" w:firstRowFirstColumn="0" w:firstRowLastColumn="0" w:lastRowFirstColumn="0" w:lastRowLastColumn="0"/>
              <w:rPr>
                <w:rFonts w:eastAsiaTheme="minorEastAsia"/>
                <w:b w:val="0"/>
                <w:lang w:eastAsia="zh-CN"/>
              </w:rPr>
            </w:pPr>
            <w:r w:rsidRPr="00502B79">
              <w:rPr>
                <w:rFonts w:eastAsiaTheme="minorEastAsia"/>
                <w:b w:val="0"/>
                <w:lang w:eastAsia="zh-CN"/>
              </w:rPr>
              <w:t>TOF per</w:t>
            </w:r>
          </w:p>
          <w:p w:rsidR="00150081" w:rsidRPr="00502B79" w:rsidRDefault="00150081" w:rsidP="00150081">
            <w:pPr>
              <w:jc w:val="center"/>
              <w:cnfStyle w:val="100000000000" w:firstRow="1" w:lastRow="0" w:firstColumn="0" w:lastColumn="0" w:oddVBand="0" w:evenVBand="0" w:oddHBand="0" w:evenHBand="0" w:firstRowFirstColumn="0" w:firstRowLastColumn="0" w:lastRowFirstColumn="0" w:lastRowLastColumn="0"/>
              <w:rPr>
                <w:rFonts w:eastAsiaTheme="minorEastAsia"/>
                <w:b w:val="0"/>
                <w:lang w:eastAsia="zh-CN"/>
              </w:rPr>
            </w:pPr>
            <w:r w:rsidRPr="00502B79">
              <w:rPr>
                <w:rFonts w:eastAsiaTheme="minorEastAsia"/>
                <w:b w:val="0"/>
                <w:lang w:eastAsia="zh-CN"/>
              </w:rPr>
              <w:t>active site</w:t>
            </w:r>
          </w:p>
          <w:p w:rsidR="00150081" w:rsidRPr="00E07611" w:rsidRDefault="00150081" w:rsidP="00150081">
            <w:pPr>
              <w:jc w:val="center"/>
              <w:cnfStyle w:val="100000000000" w:firstRow="1" w:lastRow="0" w:firstColumn="0" w:lastColumn="0" w:oddVBand="0" w:evenVBand="0" w:oddHBand="0" w:evenHBand="0" w:firstRowFirstColumn="0" w:firstRowLastColumn="0" w:lastRowFirstColumn="0" w:lastRowLastColumn="0"/>
              <w:rPr>
                <w:rFonts w:eastAsiaTheme="minorEastAsia"/>
                <w:b w:val="0"/>
                <w:lang w:eastAsia="zh-CN"/>
              </w:rPr>
            </w:pPr>
            <w:r w:rsidRPr="00502B79">
              <w:rPr>
                <w:rFonts w:eastAsiaTheme="minorEastAsia"/>
                <w:b w:val="0"/>
                <w:lang w:eastAsia="zh-CN"/>
              </w:rPr>
              <w:t>(H</w:t>
            </w:r>
            <w:r w:rsidRPr="00502B79">
              <w:rPr>
                <w:rFonts w:eastAsiaTheme="minorEastAsia"/>
                <w:b w:val="0"/>
                <w:vertAlign w:val="subscript"/>
                <w:lang w:eastAsia="zh-CN"/>
              </w:rPr>
              <w:t>2</w:t>
            </w:r>
            <w:r w:rsidRPr="00502B79">
              <w:rPr>
                <w:rFonts w:eastAsiaTheme="minorEastAsia"/>
                <w:b w:val="0"/>
                <w:lang w:eastAsia="zh-CN"/>
              </w:rPr>
              <w:t xml:space="preserve"> </w:t>
            </w:r>
            <w:r>
              <w:rPr>
                <w:rFonts w:eastAsiaTheme="minorEastAsia"/>
                <w:b w:val="0"/>
                <w:lang w:eastAsia="zh-CN"/>
              </w:rPr>
              <w:t>s</w:t>
            </w:r>
            <w:r w:rsidRPr="00502B79">
              <w:rPr>
                <w:rFonts w:eastAsiaTheme="minorEastAsia"/>
                <w:b w:val="0"/>
                <w:vertAlign w:val="superscript"/>
                <w:lang w:eastAsia="zh-CN"/>
              </w:rPr>
              <w:t>−1</w:t>
            </w:r>
            <w:r w:rsidRPr="00502B79">
              <w:rPr>
                <w:rFonts w:eastAsiaTheme="minorEastAsia"/>
                <w:b w:val="0"/>
                <w:lang w:eastAsia="zh-CN"/>
              </w:rPr>
              <w:t>)</w:t>
            </w:r>
          </w:p>
        </w:tc>
        <w:tc>
          <w:tcPr>
            <w:tcW w:w="3255" w:type="dxa"/>
            <w:vAlign w:val="center"/>
          </w:tcPr>
          <w:p w:rsidR="00150081" w:rsidRPr="00E07611" w:rsidRDefault="00150081" w:rsidP="00150081">
            <w:pPr>
              <w:jc w:val="center"/>
              <w:cnfStyle w:val="100000000000" w:firstRow="1" w:lastRow="0" w:firstColumn="0" w:lastColumn="0" w:oddVBand="0" w:evenVBand="0" w:oddHBand="0" w:evenHBand="0" w:firstRowFirstColumn="0" w:firstRowLastColumn="0" w:lastRowFirstColumn="0" w:lastRowLastColumn="0"/>
              <w:rPr>
                <w:b w:val="0"/>
              </w:rPr>
            </w:pPr>
            <w:r w:rsidRPr="00E07611">
              <w:rPr>
                <w:rFonts w:hint="eastAsia"/>
                <w:b w:val="0"/>
              </w:rPr>
              <w:t>r</w:t>
            </w:r>
            <w:r w:rsidRPr="00E07611">
              <w:rPr>
                <w:b w:val="0"/>
              </w:rPr>
              <w:t>eference</w:t>
            </w:r>
          </w:p>
        </w:tc>
      </w:tr>
      <w:tr w:rsidR="00150081" w:rsidRPr="003E0D84" w:rsidTr="0015008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E07611" w:rsidRDefault="00150081" w:rsidP="00150081">
            <w:pPr>
              <w:jc w:val="center"/>
              <w:rPr>
                <w:b w:val="0"/>
                <w:color w:val="FF0000"/>
              </w:rPr>
            </w:pPr>
            <w:r w:rsidRPr="00E07611">
              <w:rPr>
                <w:rFonts w:hint="eastAsia"/>
                <w:b w:val="0"/>
                <w:color w:val="FF0000"/>
              </w:rPr>
              <w:t>1</w:t>
            </w:r>
          </w:p>
        </w:tc>
        <w:tc>
          <w:tcPr>
            <w:tcW w:w="2312" w:type="dxa"/>
            <w:vAlign w:val="center"/>
          </w:tcPr>
          <w:p w:rsidR="00150081" w:rsidRPr="003E0D84" w:rsidRDefault="00150081" w:rsidP="00150081">
            <w:pPr>
              <w:jc w:val="center"/>
              <w:cnfStyle w:val="000000100000" w:firstRow="0" w:lastRow="0" w:firstColumn="0" w:lastColumn="0" w:oddVBand="0" w:evenVBand="0" w:oddHBand="1" w:evenHBand="0" w:firstRowFirstColumn="0" w:firstRowLastColumn="0" w:lastRowFirstColumn="0" w:lastRowLastColumn="0"/>
              <w:rPr>
                <w:color w:val="FF0000"/>
              </w:rPr>
            </w:pPr>
            <w:r w:rsidRPr="00FE1C65">
              <w:rPr>
                <w:color w:val="FF0000"/>
              </w:rPr>
              <w:t>Ru–Cl–N SAC</w:t>
            </w:r>
          </w:p>
        </w:tc>
        <w:tc>
          <w:tcPr>
            <w:tcW w:w="1547" w:type="dxa"/>
            <w:vAlign w:val="center"/>
          </w:tcPr>
          <w:p w:rsidR="00150081" w:rsidRPr="003E0D84" w:rsidRDefault="00150081" w:rsidP="00150081">
            <w:pPr>
              <w:jc w:val="center"/>
              <w:cnfStyle w:val="000000100000" w:firstRow="0" w:lastRow="0" w:firstColumn="0" w:lastColumn="0" w:oddVBand="0" w:evenVBand="0" w:oddHBand="1" w:evenHBand="0" w:firstRowFirstColumn="0" w:firstRowLastColumn="0" w:lastRowFirstColumn="0" w:lastRowLastColumn="0"/>
              <w:rPr>
                <w:color w:val="FF0000"/>
              </w:rPr>
            </w:pPr>
            <w:r>
              <w:rPr>
                <w:color w:val="FF0000"/>
              </w:rPr>
              <w:t>0.3</w:t>
            </w:r>
          </w:p>
        </w:tc>
        <w:tc>
          <w:tcPr>
            <w:tcW w:w="1359" w:type="dxa"/>
            <w:vAlign w:val="center"/>
          </w:tcPr>
          <w:p w:rsidR="00150081" w:rsidRPr="004A2032" w:rsidRDefault="00150081" w:rsidP="00150081">
            <w:pPr>
              <w:jc w:val="center"/>
              <w:cnfStyle w:val="000000100000" w:firstRow="0" w:lastRow="0" w:firstColumn="0" w:lastColumn="0" w:oddVBand="0" w:evenVBand="0" w:oddHBand="1" w:evenHBand="0" w:firstRowFirstColumn="0" w:firstRowLastColumn="0" w:lastRowFirstColumn="0" w:lastRowLastColumn="0"/>
              <w:rPr>
                <w:rFonts w:eastAsiaTheme="minorEastAsia"/>
                <w:color w:val="FF0000"/>
                <w:lang w:eastAsia="zh-CN"/>
              </w:rPr>
            </w:pPr>
            <w:r>
              <w:rPr>
                <w:rFonts w:eastAsiaTheme="minorEastAsia"/>
                <w:color w:val="FF0000"/>
                <w:lang w:eastAsia="zh-CN"/>
              </w:rPr>
              <w:t>0.271</w:t>
            </w:r>
          </w:p>
        </w:tc>
        <w:tc>
          <w:tcPr>
            <w:tcW w:w="3255" w:type="dxa"/>
            <w:vAlign w:val="center"/>
          </w:tcPr>
          <w:p w:rsidR="00150081" w:rsidRPr="003E0D84" w:rsidRDefault="00150081" w:rsidP="00150081">
            <w:pPr>
              <w:jc w:val="center"/>
              <w:cnfStyle w:val="000000100000" w:firstRow="0" w:lastRow="0" w:firstColumn="0" w:lastColumn="0" w:oddVBand="0" w:evenVBand="0" w:oddHBand="1" w:evenHBand="0" w:firstRowFirstColumn="0" w:firstRowLastColumn="0" w:lastRowFirstColumn="0" w:lastRowLastColumn="0"/>
              <w:rPr>
                <w:color w:val="FF0000"/>
              </w:rPr>
            </w:pPr>
            <w:r w:rsidRPr="003E0D84">
              <w:rPr>
                <w:color w:val="FF0000"/>
              </w:rPr>
              <w:t>This work</w:t>
            </w:r>
          </w:p>
        </w:tc>
      </w:tr>
      <w:tr w:rsidR="00150081" w:rsidRPr="00502B79" w:rsidTr="00150081">
        <w:trPr>
          <w:trHeight w:val="63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293D8D" w:rsidRDefault="00150081" w:rsidP="00150081">
            <w:pPr>
              <w:jc w:val="center"/>
              <w:rPr>
                <w:b w:val="0"/>
                <w:color w:val="4472C4" w:themeColor="accent1"/>
              </w:rPr>
            </w:pPr>
            <w:r w:rsidRPr="00293D8D">
              <w:rPr>
                <w:rFonts w:hint="eastAsia"/>
                <w:b w:val="0"/>
                <w:color w:val="4472C4" w:themeColor="accent1"/>
              </w:rPr>
              <w:t>2</w:t>
            </w:r>
          </w:p>
        </w:tc>
        <w:tc>
          <w:tcPr>
            <w:tcW w:w="2312" w:type="dxa"/>
            <w:vAlign w:val="center"/>
          </w:tcPr>
          <w:p w:rsidR="00150081" w:rsidRPr="00293D8D" w:rsidRDefault="00150081" w:rsidP="00150081">
            <w:pPr>
              <w:jc w:val="center"/>
              <w:cnfStyle w:val="000000000000" w:firstRow="0" w:lastRow="0" w:firstColumn="0" w:lastColumn="0" w:oddVBand="0" w:evenVBand="0" w:oddHBand="0" w:evenHBand="0" w:firstRowFirstColumn="0" w:firstRowLastColumn="0" w:lastRowFirstColumn="0" w:lastRowLastColumn="0"/>
              <w:rPr>
                <w:color w:val="4472C4" w:themeColor="accent1"/>
              </w:rPr>
            </w:pPr>
            <w:r w:rsidRPr="008E281A">
              <w:rPr>
                <w:color w:val="4472C4" w:themeColor="accent1"/>
              </w:rPr>
              <w:t>CoNi hydroxide UNSs</w:t>
            </w:r>
          </w:p>
        </w:tc>
        <w:tc>
          <w:tcPr>
            <w:tcW w:w="1547" w:type="dxa"/>
            <w:vAlign w:val="center"/>
          </w:tcPr>
          <w:p w:rsidR="00150081" w:rsidRPr="00293D8D" w:rsidRDefault="00150081" w:rsidP="00150081">
            <w:pPr>
              <w:jc w:val="center"/>
              <w:cnfStyle w:val="000000000000" w:firstRow="0" w:lastRow="0" w:firstColumn="0" w:lastColumn="0" w:oddVBand="0" w:evenVBand="0" w:oddHBand="0" w:evenHBand="0" w:firstRowFirstColumn="0" w:firstRowLastColumn="0" w:lastRowFirstColumn="0" w:lastRowLastColumn="0"/>
              <w:rPr>
                <w:color w:val="4472C4" w:themeColor="accent1"/>
              </w:rPr>
            </w:pPr>
            <w:r w:rsidRPr="00293D8D">
              <w:rPr>
                <w:color w:val="4472C4" w:themeColor="accent1"/>
              </w:rPr>
              <w:t>0.</w:t>
            </w:r>
            <w:r>
              <w:rPr>
                <w:color w:val="4472C4" w:themeColor="accent1"/>
              </w:rPr>
              <w:t>38</w:t>
            </w:r>
          </w:p>
        </w:tc>
        <w:tc>
          <w:tcPr>
            <w:tcW w:w="1359" w:type="dxa"/>
            <w:vAlign w:val="center"/>
          </w:tcPr>
          <w:p w:rsidR="00150081" w:rsidRPr="00293D8D" w:rsidRDefault="00150081" w:rsidP="00150081">
            <w:pPr>
              <w:jc w:val="center"/>
              <w:cnfStyle w:val="000000000000" w:firstRow="0" w:lastRow="0" w:firstColumn="0" w:lastColumn="0" w:oddVBand="0" w:evenVBand="0" w:oddHBand="0" w:evenHBand="0" w:firstRowFirstColumn="0" w:firstRowLastColumn="0" w:lastRowFirstColumn="0" w:lastRowLastColumn="0"/>
              <w:rPr>
                <w:rFonts w:eastAsiaTheme="minorEastAsia"/>
                <w:color w:val="4472C4" w:themeColor="accent1"/>
                <w:lang w:eastAsia="zh-CN"/>
              </w:rPr>
            </w:pPr>
            <w:r w:rsidRPr="00293D8D">
              <w:rPr>
                <w:rFonts w:eastAsiaTheme="minorEastAsia"/>
                <w:color w:val="4472C4" w:themeColor="accent1"/>
                <w:lang w:eastAsia="zh-CN"/>
              </w:rPr>
              <w:t>0.</w:t>
            </w:r>
            <w:r>
              <w:rPr>
                <w:rFonts w:eastAsiaTheme="minorEastAsia"/>
                <w:color w:val="4472C4" w:themeColor="accent1"/>
                <w:lang w:eastAsia="zh-CN"/>
              </w:rPr>
              <w:t>16</w:t>
            </w:r>
          </w:p>
        </w:tc>
        <w:tc>
          <w:tcPr>
            <w:tcW w:w="3255" w:type="dxa"/>
            <w:vAlign w:val="center"/>
          </w:tcPr>
          <w:p w:rsidR="00150081" w:rsidRPr="00293D8D" w:rsidRDefault="00150081" w:rsidP="00150081">
            <w:pPr>
              <w:jc w:val="center"/>
              <w:cnfStyle w:val="000000000000" w:firstRow="0" w:lastRow="0" w:firstColumn="0" w:lastColumn="0" w:oddVBand="0" w:evenVBand="0" w:oddHBand="0" w:evenHBand="0" w:firstRowFirstColumn="0" w:firstRowLastColumn="0" w:lastRowFirstColumn="0" w:lastRowLastColumn="0"/>
              <w:rPr>
                <w:color w:val="4472C4" w:themeColor="accent1"/>
              </w:rPr>
            </w:pPr>
            <w:r w:rsidRPr="008E281A">
              <w:rPr>
                <w:rFonts w:eastAsiaTheme="minorEastAsia"/>
                <w:color w:val="4472C4" w:themeColor="accent1"/>
                <w:lang w:val="en-US" w:eastAsia="zh-CN"/>
              </w:rPr>
              <w:t>Nano Res</w:t>
            </w:r>
            <w:r w:rsidR="00B37ED9">
              <w:rPr>
                <w:rFonts w:eastAsiaTheme="minorEastAsia"/>
                <w:color w:val="4472C4" w:themeColor="accent1"/>
                <w:lang w:val="en-US" w:eastAsia="zh-CN"/>
              </w:rPr>
              <w:t>.</w:t>
            </w:r>
            <w:r w:rsidRPr="008E281A">
              <w:rPr>
                <w:rFonts w:eastAsiaTheme="minorEastAsia"/>
                <w:color w:val="4472C4" w:themeColor="accent1"/>
                <w:lang w:val="en-US" w:eastAsia="zh-CN"/>
              </w:rPr>
              <w:t xml:space="preserve"> 2016, 9</w:t>
            </w:r>
            <w:r w:rsidR="00B37ED9">
              <w:rPr>
                <w:rFonts w:eastAsiaTheme="minorEastAsia"/>
                <w:color w:val="4472C4" w:themeColor="accent1"/>
                <w:lang w:val="en-US" w:eastAsia="zh-CN"/>
              </w:rPr>
              <w:t xml:space="preserve">, </w:t>
            </w:r>
            <w:r w:rsidRPr="008E281A">
              <w:rPr>
                <w:rFonts w:eastAsiaTheme="minorEastAsia"/>
                <w:color w:val="4472C4" w:themeColor="accent1"/>
                <w:lang w:val="en-US" w:eastAsia="zh-CN"/>
              </w:rPr>
              <w:t>1856–1865</w:t>
            </w:r>
            <w:r w:rsidR="00B37ED9">
              <w:rPr>
                <w:rFonts w:eastAsiaTheme="minorEastAsia"/>
                <w:color w:val="4472C4" w:themeColor="accent1"/>
                <w:lang w:val="en-US" w:eastAsia="zh-CN"/>
              </w:rPr>
              <w:t>.</w:t>
            </w:r>
          </w:p>
        </w:tc>
      </w:tr>
      <w:tr w:rsidR="00150081" w:rsidRPr="00BE6838" w:rsidTr="00150081">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E07611" w:rsidRDefault="00150081" w:rsidP="00150081">
            <w:pPr>
              <w:jc w:val="center"/>
              <w:rPr>
                <w:b w:val="0"/>
              </w:rPr>
            </w:pPr>
            <w:r w:rsidRPr="00E07611">
              <w:rPr>
                <w:rFonts w:hint="eastAsia"/>
                <w:b w:val="0"/>
              </w:rPr>
              <w:t>3</w:t>
            </w:r>
          </w:p>
        </w:tc>
        <w:tc>
          <w:tcPr>
            <w:tcW w:w="2312" w:type="dxa"/>
            <w:vAlign w:val="center"/>
          </w:tcPr>
          <w:p w:rsidR="00150081" w:rsidRDefault="00150081" w:rsidP="00150081">
            <w:pPr>
              <w:jc w:val="center"/>
              <w:cnfStyle w:val="000000100000" w:firstRow="0" w:lastRow="0" w:firstColumn="0" w:lastColumn="0" w:oddVBand="0" w:evenVBand="0" w:oddHBand="1" w:evenHBand="0" w:firstRowFirstColumn="0" w:firstRowLastColumn="0" w:lastRowFirstColumn="0" w:lastRowLastColumn="0"/>
            </w:pPr>
            <w:r w:rsidRPr="008E281A">
              <w:t>Ni</w:t>
            </w:r>
            <w:r w:rsidRPr="008E281A">
              <w:rPr>
                <w:vertAlign w:val="subscript"/>
              </w:rPr>
              <w:t>3</w:t>
            </w:r>
            <w:r w:rsidRPr="008E281A">
              <w:t>S</w:t>
            </w:r>
            <w:r w:rsidRPr="008E281A">
              <w:rPr>
                <w:vertAlign w:val="subscript"/>
              </w:rPr>
              <w:t>2</w:t>
            </w:r>
          </w:p>
        </w:tc>
        <w:tc>
          <w:tcPr>
            <w:tcW w:w="1547" w:type="dxa"/>
            <w:vAlign w:val="center"/>
          </w:tcPr>
          <w:p w:rsidR="00150081" w:rsidRDefault="00150081" w:rsidP="00150081">
            <w:pPr>
              <w:jc w:val="center"/>
              <w:cnfStyle w:val="000000100000" w:firstRow="0" w:lastRow="0" w:firstColumn="0" w:lastColumn="0" w:oddVBand="0" w:evenVBand="0" w:oddHBand="1" w:evenHBand="0" w:firstRowFirstColumn="0" w:firstRowLastColumn="0" w:lastRowFirstColumn="0" w:lastRowLastColumn="0"/>
            </w:pPr>
            <w:r>
              <w:t>0.35</w:t>
            </w:r>
          </w:p>
        </w:tc>
        <w:tc>
          <w:tcPr>
            <w:tcW w:w="1359" w:type="dxa"/>
            <w:vAlign w:val="center"/>
          </w:tcPr>
          <w:p w:rsidR="00150081" w:rsidRPr="004A2032" w:rsidRDefault="00150081" w:rsidP="00150081">
            <w:pPr>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0.021</w:t>
            </w:r>
          </w:p>
        </w:tc>
        <w:tc>
          <w:tcPr>
            <w:tcW w:w="3255" w:type="dxa"/>
            <w:vAlign w:val="center"/>
          </w:tcPr>
          <w:p w:rsidR="00150081" w:rsidRPr="00BE6838" w:rsidRDefault="00150081" w:rsidP="00150081">
            <w:pPr>
              <w:jc w:val="center"/>
              <w:cnfStyle w:val="000000100000" w:firstRow="0" w:lastRow="0" w:firstColumn="0" w:lastColumn="0" w:oddVBand="0" w:evenVBand="0" w:oddHBand="1" w:evenHBand="0" w:firstRowFirstColumn="0" w:firstRowLastColumn="0" w:lastRowFirstColumn="0" w:lastRowLastColumn="0"/>
            </w:pPr>
            <w:r w:rsidRPr="006F3C64">
              <w:t>Chem. Eng. J.</w:t>
            </w:r>
            <w:r>
              <w:t xml:space="preserve"> </w:t>
            </w:r>
            <w:r w:rsidR="00B37ED9">
              <w:t xml:space="preserve">2021, </w:t>
            </w:r>
            <w:r>
              <w:t>411</w:t>
            </w:r>
            <w:r w:rsidR="00B37ED9">
              <w:t xml:space="preserve">, </w:t>
            </w:r>
            <w:r>
              <w:t>128488</w:t>
            </w:r>
            <w:r w:rsidR="00B37ED9">
              <w:t>.</w:t>
            </w:r>
          </w:p>
        </w:tc>
      </w:tr>
      <w:tr w:rsidR="00150081" w:rsidRPr="00BE6838" w:rsidTr="00150081">
        <w:trPr>
          <w:trHeight w:val="62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E07611" w:rsidRDefault="00150081" w:rsidP="00150081">
            <w:pPr>
              <w:jc w:val="center"/>
              <w:rPr>
                <w:b w:val="0"/>
              </w:rPr>
            </w:pPr>
            <w:r w:rsidRPr="00E07611">
              <w:rPr>
                <w:rFonts w:hint="eastAsia"/>
                <w:b w:val="0"/>
              </w:rPr>
              <w:t>4</w:t>
            </w:r>
          </w:p>
        </w:tc>
        <w:tc>
          <w:tcPr>
            <w:tcW w:w="2312" w:type="dxa"/>
            <w:vAlign w:val="center"/>
          </w:tcPr>
          <w:p w:rsidR="00150081" w:rsidRPr="006F3C64" w:rsidRDefault="00150081" w:rsidP="00150081">
            <w:pPr>
              <w:jc w:val="center"/>
              <w:cnfStyle w:val="000000000000" w:firstRow="0" w:lastRow="0" w:firstColumn="0" w:lastColumn="0" w:oddVBand="0" w:evenVBand="0" w:oddHBand="0" w:evenHBand="0" w:firstRowFirstColumn="0" w:firstRowLastColumn="0" w:lastRowFirstColumn="0" w:lastRowLastColumn="0"/>
            </w:pPr>
            <w:r w:rsidRPr="006F3C64">
              <w:t>Vo-CoOOH</w:t>
            </w:r>
          </w:p>
        </w:tc>
        <w:tc>
          <w:tcPr>
            <w:tcW w:w="1547" w:type="dxa"/>
            <w:vAlign w:val="center"/>
          </w:tcPr>
          <w:p w:rsidR="00150081" w:rsidRDefault="00150081" w:rsidP="00150081">
            <w:pPr>
              <w:jc w:val="center"/>
              <w:cnfStyle w:val="000000000000" w:firstRow="0" w:lastRow="0" w:firstColumn="0" w:lastColumn="0" w:oddVBand="0" w:evenVBand="0" w:oddHBand="0" w:evenHBand="0" w:firstRowFirstColumn="0" w:firstRowLastColumn="0" w:lastRowFirstColumn="0" w:lastRowLastColumn="0"/>
            </w:pPr>
            <w:r>
              <w:t>0.3</w:t>
            </w:r>
          </w:p>
        </w:tc>
        <w:tc>
          <w:tcPr>
            <w:tcW w:w="1359" w:type="dxa"/>
            <w:vAlign w:val="center"/>
          </w:tcPr>
          <w:p w:rsidR="00150081" w:rsidRPr="002B77C5" w:rsidRDefault="00150081" w:rsidP="00150081">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0.04</w:t>
            </w:r>
          </w:p>
        </w:tc>
        <w:tc>
          <w:tcPr>
            <w:tcW w:w="3255" w:type="dxa"/>
            <w:vAlign w:val="center"/>
          </w:tcPr>
          <w:p w:rsidR="00150081" w:rsidRPr="00BE6838" w:rsidRDefault="00150081" w:rsidP="00150081">
            <w:pPr>
              <w:jc w:val="center"/>
              <w:cnfStyle w:val="000000000000" w:firstRow="0" w:lastRow="0" w:firstColumn="0" w:lastColumn="0" w:oddVBand="0" w:evenVBand="0" w:oddHBand="0" w:evenHBand="0" w:firstRowFirstColumn="0" w:firstRowLastColumn="0" w:lastRowFirstColumn="0" w:lastRowLastColumn="0"/>
            </w:pPr>
            <w:r w:rsidRPr="001936C8">
              <w:t xml:space="preserve">Nano Energy </w:t>
            </w:r>
            <w:r w:rsidR="00B37ED9">
              <w:t xml:space="preserve">2017, </w:t>
            </w:r>
            <w:r>
              <w:t>42</w:t>
            </w:r>
            <w:r w:rsidR="00B37ED9">
              <w:t>,</w:t>
            </w:r>
            <w:r>
              <w:t xml:space="preserve"> 98-105</w:t>
            </w:r>
            <w:r w:rsidR="00B37ED9">
              <w:t>.</w:t>
            </w:r>
          </w:p>
        </w:tc>
      </w:tr>
      <w:tr w:rsidR="00150081" w:rsidRPr="00BE6838" w:rsidTr="00150081">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E07611" w:rsidRDefault="00150081" w:rsidP="00150081">
            <w:pPr>
              <w:jc w:val="center"/>
              <w:rPr>
                <w:b w:val="0"/>
              </w:rPr>
            </w:pPr>
            <w:r w:rsidRPr="00E07611">
              <w:rPr>
                <w:rFonts w:hint="eastAsia"/>
                <w:b w:val="0"/>
              </w:rPr>
              <w:t>5</w:t>
            </w:r>
          </w:p>
        </w:tc>
        <w:tc>
          <w:tcPr>
            <w:tcW w:w="2312" w:type="dxa"/>
            <w:vAlign w:val="center"/>
          </w:tcPr>
          <w:p w:rsidR="00150081" w:rsidRDefault="00150081" w:rsidP="00150081">
            <w:pPr>
              <w:jc w:val="center"/>
              <w:cnfStyle w:val="000000100000" w:firstRow="0" w:lastRow="0" w:firstColumn="0" w:lastColumn="0" w:oddVBand="0" w:evenVBand="0" w:oddHBand="1" w:evenHBand="0" w:firstRowFirstColumn="0" w:firstRowLastColumn="0" w:lastRowFirstColumn="0" w:lastRowLastColumn="0"/>
            </w:pPr>
            <w:r w:rsidRPr="00491D98">
              <w:rPr>
                <w:rFonts w:hint="eastAsia"/>
              </w:rPr>
              <w:t>P</w:t>
            </w:r>
            <w:r w:rsidRPr="00491D98">
              <w:rPr>
                <w:rFonts w:hint="eastAsia"/>
              </w:rPr>
              <w:t>─</w:t>
            </w:r>
            <w:r w:rsidRPr="00491D98">
              <w:rPr>
                <w:rFonts w:hint="eastAsia"/>
              </w:rPr>
              <w:t>Ni</w:t>
            </w:r>
            <w:r w:rsidRPr="00491D98">
              <w:rPr>
                <w:rFonts w:hint="eastAsia"/>
                <w:vertAlign w:val="subscript"/>
              </w:rPr>
              <w:t>0.75</w:t>
            </w:r>
            <w:r w:rsidRPr="00491D98">
              <w:rPr>
                <w:rFonts w:hint="eastAsia"/>
              </w:rPr>
              <w:t>Fe</w:t>
            </w:r>
            <w:r w:rsidRPr="00491D98">
              <w:rPr>
                <w:rFonts w:hint="eastAsia"/>
                <w:vertAlign w:val="subscript"/>
              </w:rPr>
              <w:t>0.25</w:t>
            </w:r>
            <w:r w:rsidRPr="00491D98">
              <w:rPr>
                <w:rFonts w:hint="eastAsia"/>
              </w:rPr>
              <w:t>Se</w:t>
            </w:r>
            <w:r w:rsidRPr="00491D98">
              <w:rPr>
                <w:rFonts w:hint="eastAsia"/>
                <w:vertAlign w:val="subscript"/>
              </w:rPr>
              <w:t>2</w:t>
            </w:r>
          </w:p>
        </w:tc>
        <w:tc>
          <w:tcPr>
            <w:tcW w:w="1547" w:type="dxa"/>
            <w:vAlign w:val="center"/>
          </w:tcPr>
          <w:p w:rsidR="00150081" w:rsidRDefault="00150081" w:rsidP="00150081">
            <w:pPr>
              <w:jc w:val="center"/>
              <w:cnfStyle w:val="000000100000" w:firstRow="0" w:lastRow="0" w:firstColumn="0" w:lastColumn="0" w:oddVBand="0" w:evenVBand="0" w:oddHBand="1" w:evenHBand="0" w:firstRowFirstColumn="0" w:firstRowLastColumn="0" w:lastRowFirstColumn="0" w:lastRowLastColumn="0"/>
            </w:pPr>
            <w:r>
              <w:t>0.5</w:t>
            </w:r>
          </w:p>
        </w:tc>
        <w:tc>
          <w:tcPr>
            <w:tcW w:w="1359" w:type="dxa"/>
            <w:vAlign w:val="center"/>
          </w:tcPr>
          <w:p w:rsidR="00150081" w:rsidRPr="002B77C5" w:rsidRDefault="00150081" w:rsidP="00150081">
            <w:pPr>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0.18</w:t>
            </w:r>
          </w:p>
        </w:tc>
        <w:tc>
          <w:tcPr>
            <w:tcW w:w="3255" w:type="dxa"/>
            <w:vAlign w:val="center"/>
          </w:tcPr>
          <w:p w:rsidR="00150081" w:rsidRPr="00BE6838" w:rsidRDefault="00150081" w:rsidP="00150081">
            <w:pPr>
              <w:jc w:val="center"/>
              <w:cnfStyle w:val="000000100000" w:firstRow="0" w:lastRow="0" w:firstColumn="0" w:lastColumn="0" w:oddVBand="0" w:evenVBand="0" w:oddHBand="1" w:evenHBand="0" w:firstRowFirstColumn="0" w:firstRowLastColumn="0" w:lastRowFirstColumn="0" w:lastRowLastColumn="0"/>
            </w:pPr>
            <w:r w:rsidRPr="00491D98">
              <w:rPr>
                <w:rFonts w:hint="eastAsia"/>
              </w:rPr>
              <w:t xml:space="preserve">Adv. Sci. </w:t>
            </w:r>
            <w:r>
              <w:t>2021</w:t>
            </w:r>
            <w:r w:rsidR="00B37ED9">
              <w:t>,</w:t>
            </w:r>
            <w:r>
              <w:t xml:space="preserve"> 2101775</w:t>
            </w:r>
          </w:p>
        </w:tc>
      </w:tr>
      <w:tr w:rsidR="00150081" w:rsidRPr="00BE6838" w:rsidTr="00150081">
        <w:trPr>
          <w:trHeight w:val="63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E07611" w:rsidRDefault="00150081" w:rsidP="00150081">
            <w:pPr>
              <w:jc w:val="center"/>
              <w:rPr>
                <w:b w:val="0"/>
              </w:rPr>
            </w:pPr>
            <w:r w:rsidRPr="00E07611">
              <w:rPr>
                <w:rFonts w:hint="eastAsia"/>
                <w:b w:val="0"/>
              </w:rPr>
              <w:t>6</w:t>
            </w:r>
          </w:p>
        </w:tc>
        <w:tc>
          <w:tcPr>
            <w:tcW w:w="2312" w:type="dxa"/>
            <w:vAlign w:val="center"/>
          </w:tcPr>
          <w:p w:rsidR="00150081" w:rsidRDefault="00150081" w:rsidP="00150081">
            <w:pPr>
              <w:jc w:val="center"/>
              <w:cnfStyle w:val="000000000000" w:firstRow="0" w:lastRow="0" w:firstColumn="0" w:lastColumn="0" w:oddVBand="0" w:evenVBand="0" w:oddHBand="0" w:evenHBand="0" w:firstRowFirstColumn="0" w:firstRowLastColumn="0" w:lastRowFirstColumn="0" w:lastRowLastColumn="0"/>
            </w:pPr>
            <w:r w:rsidRPr="00C46591">
              <w:t>Ni</w:t>
            </w:r>
            <w:r w:rsidRPr="00C46591">
              <w:rPr>
                <w:vertAlign w:val="subscript"/>
              </w:rPr>
              <w:t>0.5</w:t>
            </w:r>
            <w:r w:rsidRPr="00C46591">
              <w:t>Fe</w:t>
            </w:r>
            <w:r w:rsidRPr="00C46591">
              <w:rPr>
                <w:vertAlign w:val="subscript"/>
              </w:rPr>
              <w:t>0.5</w:t>
            </w:r>
            <w:r w:rsidRPr="00C46591">
              <w:t>@COF-SO</w:t>
            </w:r>
            <w:r w:rsidRPr="00C46591">
              <w:rPr>
                <w:vertAlign w:val="subscript"/>
              </w:rPr>
              <w:t>3</w:t>
            </w:r>
          </w:p>
        </w:tc>
        <w:tc>
          <w:tcPr>
            <w:tcW w:w="1547" w:type="dxa"/>
            <w:vAlign w:val="center"/>
          </w:tcPr>
          <w:p w:rsidR="00150081" w:rsidRDefault="00150081" w:rsidP="00150081">
            <w:pPr>
              <w:jc w:val="center"/>
              <w:cnfStyle w:val="000000000000" w:firstRow="0" w:lastRow="0" w:firstColumn="0" w:lastColumn="0" w:oddVBand="0" w:evenVBand="0" w:oddHBand="0" w:evenHBand="0" w:firstRowFirstColumn="0" w:firstRowLastColumn="0" w:lastRowFirstColumn="0" w:lastRowLastColumn="0"/>
            </w:pPr>
            <w:r>
              <w:t>0.3</w:t>
            </w:r>
          </w:p>
        </w:tc>
        <w:tc>
          <w:tcPr>
            <w:tcW w:w="1359" w:type="dxa"/>
            <w:vAlign w:val="center"/>
          </w:tcPr>
          <w:p w:rsidR="00150081" w:rsidRPr="002B77C5" w:rsidRDefault="00150081" w:rsidP="00150081">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0.14</w:t>
            </w:r>
          </w:p>
        </w:tc>
        <w:tc>
          <w:tcPr>
            <w:tcW w:w="3255" w:type="dxa"/>
            <w:vAlign w:val="center"/>
          </w:tcPr>
          <w:p w:rsidR="00150081" w:rsidRPr="00BE6838" w:rsidRDefault="00150081" w:rsidP="00150081">
            <w:pPr>
              <w:jc w:val="center"/>
              <w:cnfStyle w:val="000000000000" w:firstRow="0" w:lastRow="0" w:firstColumn="0" w:lastColumn="0" w:oddVBand="0" w:evenVBand="0" w:oddHBand="0" w:evenHBand="0" w:firstRowFirstColumn="0" w:firstRowLastColumn="0" w:lastRowFirstColumn="0" w:lastRowLastColumn="0"/>
            </w:pPr>
            <w:proofErr w:type="spellStart"/>
            <w:r w:rsidRPr="00C46591">
              <w:rPr>
                <w:rFonts w:eastAsiaTheme="minorEastAsia"/>
                <w:lang w:val="en-US" w:eastAsia="zh-CN"/>
              </w:rPr>
              <w:t>Inorg</w:t>
            </w:r>
            <w:proofErr w:type="spellEnd"/>
            <w:r w:rsidRPr="00C46591">
              <w:rPr>
                <w:rFonts w:eastAsiaTheme="minorEastAsia"/>
                <w:lang w:val="en-US" w:eastAsia="zh-CN"/>
              </w:rPr>
              <w:t>. Chem. 2020, 59, 4995−5003</w:t>
            </w:r>
            <w:r w:rsidR="00B37ED9">
              <w:rPr>
                <w:rFonts w:eastAsiaTheme="minorEastAsia"/>
                <w:lang w:val="en-US" w:eastAsia="zh-CN"/>
              </w:rPr>
              <w:t>.</w:t>
            </w:r>
          </w:p>
        </w:tc>
      </w:tr>
      <w:tr w:rsidR="00150081" w:rsidRPr="00BE6838" w:rsidTr="0015008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E07611" w:rsidRDefault="00150081" w:rsidP="00150081">
            <w:pPr>
              <w:jc w:val="center"/>
              <w:rPr>
                <w:b w:val="0"/>
              </w:rPr>
            </w:pPr>
            <w:r w:rsidRPr="00E07611">
              <w:rPr>
                <w:rFonts w:hint="eastAsia"/>
                <w:b w:val="0"/>
              </w:rPr>
              <w:t>7</w:t>
            </w:r>
          </w:p>
        </w:tc>
        <w:tc>
          <w:tcPr>
            <w:tcW w:w="2312" w:type="dxa"/>
            <w:vAlign w:val="center"/>
          </w:tcPr>
          <w:p w:rsidR="00150081" w:rsidRDefault="00150081" w:rsidP="00150081">
            <w:pPr>
              <w:jc w:val="center"/>
              <w:cnfStyle w:val="000000100000" w:firstRow="0" w:lastRow="0" w:firstColumn="0" w:lastColumn="0" w:oddVBand="0" w:evenVBand="0" w:oddHBand="1" w:evenHBand="0" w:firstRowFirstColumn="0" w:firstRowLastColumn="0" w:lastRowFirstColumn="0" w:lastRowLastColumn="0"/>
            </w:pPr>
            <w:r>
              <w:t>Ni</w:t>
            </w:r>
            <w:r w:rsidRPr="00C46591">
              <w:rPr>
                <w:vertAlign w:val="subscript"/>
              </w:rPr>
              <w:t>1.5</w:t>
            </w:r>
            <w:r>
              <w:t>Fe</w:t>
            </w:r>
            <w:r w:rsidRPr="00C46591">
              <w:rPr>
                <w:vertAlign w:val="subscript"/>
              </w:rPr>
              <w:t>0.5</w:t>
            </w:r>
            <w:r>
              <w:t>P/CF</w:t>
            </w:r>
          </w:p>
          <w:p w:rsidR="00150081" w:rsidRDefault="00150081" w:rsidP="00150081">
            <w:pPr>
              <w:jc w:val="center"/>
              <w:cnfStyle w:val="000000100000" w:firstRow="0" w:lastRow="0" w:firstColumn="0" w:lastColumn="0" w:oddVBand="0" w:evenVBand="0" w:oddHBand="1" w:evenHBand="0" w:firstRowFirstColumn="0" w:firstRowLastColumn="0" w:lastRowFirstColumn="0" w:lastRowLastColumn="0"/>
            </w:pPr>
            <w:bookmarkStart w:id="72" w:name="OLE_LINK10"/>
            <w:r>
              <w:t>nanosheet</w:t>
            </w:r>
            <w:bookmarkEnd w:id="72"/>
          </w:p>
        </w:tc>
        <w:tc>
          <w:tcPr>
            <w:tcW w:w="1547" w:type="dxa"/>
            <w:vAlign w:val="center"/>
          </w:tcPr>
          <w:p w:rsidR="00150081" w:rsidRDefault="00150081" w:rsidP="00150081">
            <w:pPr>
              <w:jc w:val="center"/>
              <w:cnfStyle w:val="000000100000" w:firstRow="0" w:lastRow="0" w:firstColumn="0" w:lastColumn="0" w:oddVBand="0" w:evenVBand="0" w:oddHBand="1" w:evenHBand="0" w:firstRowFirstColumn="0" w:firstRowLastColumn="0" w:lastRowFirstColumn="0" w:lastRowLastColumn="0"/>
            </w:pPr>
            <w:r>
              <w:t>0.3</w:t>
            </w:r>
          </w:p>
        </w:tc>
        <w:tc>
          <w:tcPr>
            <w:tcW w:w="1359" w:type="dxa"/>
            <w:vAlign w:val="center"/>
          </w:tcPr>
          <w:p w:rsidR="00150081" w:rsidRPr="002B77C5" w:rsidRDefault="00150081" w:rsidP="00150081">
            <w:pPr>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0.014</w:t>
            </w:r>
          </w:p>
        </w:tc>
        <w:tc>
          <w:tcPr>
            <w:tcW w:w="3255" w:type="dxa"/>
            <w:vAlign w:val="center"/>
          </w:tcPr>
          <w:p w:rsidR="00150081" w:rsidRPr="00BE6838" w:rsidRDefault="00150081" w:rsidP="00150081">
            <w:pPr>
              <w:jc w:val="center"/>
              <w:cnfStyle w:val="000000100000" w:firstRow="0" w:lastRow="0" w:firstColumn="0" w:lastColumn="0" w:oddVBand="0" w:evenVBand="0" w:oddHBand="1" w:evenHBand="0" w:firstRowFirstColumn="0" w:firstRowLastColumn="0" w:lastRowFirstColumn="0" w:lastRowLastColumn="0"/>
            </w:pPr>
            <w:r w:rsidRPr="0051042D">
              <w:rPr>
                <w:rFonts w:eastAsiaTheme="minorEastAsia"/>
                <w:lang w:val="en-US" w:eastAsia="zh-CN"/>
              </w:rPr>
              <w:t>Nano Energy, 2017, 34, 472.</w:t>
            </w:r>
          </w:p>
        </w:tc>
      </w:tr>
      <w:tr w:rsidR="00150081" w:rsidRPr="00BE6838" w:rsidTr="00150081">
        <w:trPr>
          <w:trHeight w:val="63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E07611" w:rsidRDefault="00150081" w:rsidP="00150081">
            <w:pPr>
              <w:jc w:val="center"/>
              <w:rPr>
                <w:b w:val="0"/>
              </w:rPr>
            </w:pPr>
            <w:r w:rsidRPr="00E07611">
              <w:rPr>
                <w:rFonts w:hint="eastAsia"/>
                <w:b w:val="0"/>
              </w:rPr>
              <w:t>8</w:t>
            </w:r>
          </w:p>
        </w:tc>
        <w:tc>
          <w:tcPr>
            <w:tcW w:w="2312" w:type="dxa"/>
            <w:vAlign w:val="center"/>
          </w:tcPr>
          <w:p w:rsidR="00150081" w:rsidRDefault="00150081" w:rsidP="00150081">
            <w:pPr>
              <w:jc w:val="center"/>
              <w:cnfStyle w:val="000000000000" w:firstRow="0" w:lastRow="0" w:firstColumn="0" w:lastColumn="0" w:oddVBand="0" w:evenVBand="0" w:oddHBand="0" w:evenHBand="0" w:firstRowFirstColumn="0" w:firstRowLastColumn="0" w:lastRowFirstColumn="0" w:lastRowLastColumn="0"/>
            </w:pPr>
            <w:bookmarkStart w:id="73" w:name="OLE_LINK11"/>
            <w:r w:rsidRPr="0051042D">
              <w:t>CoNiP ultrathin</w:t>
            </w:r>
            <w:r>
              <w:t xml:space="preserve">  </w:t>
            </w:r>
            <w:r w:rsidRPr="00546233">
              <w:t>nanosheet</w:t>
            </w:r>
            <w:bookmarkEnd w:id="73"/>
          </w:p>
        </w:tc>
        <w:tc>
          <w:tcPr>
            <w:tcW w:w="1547" w:type="dxa"/>
            <w:vAlign w:val="center"/>
          </w:tcPr>
          <w:p w:rsidR="00150081" w:rsidRDefault="00150081" w:rsidP="00150081">
            <w:pPr>
              <w:jc w:val="center"/>
              <w:cnfStyle w:val="000000000000" w:firstRow="0" w:lastRow="0" w:firstColumn="0" w:lastColumn="0" w:oddVBand="0" w:evenVBand="0" w:oddHBand="0" w:evenHBand="0" w:firstRowFirstColumn="0" w:firstRowLastColumn="0" w:lastRowFirstColumn="0" w:lastRowLastColumn="0"/>
            </w:pPr>
            <w:r>
              <w:t>0.3</w:t>
            </w:r>
          </w:p>
        </w:tc>
        <w:tc>
          <w:tcPr>
            <w:tcW w:w="1359" w:type="dxa"/>
            <w:vAlign w:val="center"/>
          </w:tcPr>
          <w:p w:rsidR="00150081" w:rsidRPr="002B77C5" w:rsidRDefault="00150081" w:rsidP="00150081">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0.028</w:t>
            </w:r>
          </w:p>
        </w:tc>
        <w:tc>
          <w:tcPr>
            <w:tcW w:w="3255" w:type="dxa"/>
            <w:vAlign w:val="center"/>
          </w:tcPr>
          <w:p w:rsidR="00150081" w:rsidRPr="00BE6838" w:rsidRDefault="00150081" w:rsidP="00150081">
            <w:pPr>
              <w:jc w:val="center"/>
              <w:cnfStyle w:val="000000000000" w:firstRow="0" w:lastRow="0" w:firstColumn="0" w:lastColumn="0" w:oddVBand="0" w:evenVBand="0" w:oddHBand="0" w:evenHBand="0" w:firstRowFirstColumn="0" w:firstRowLastColumn="0" w:lastRowFirstColumn="0" w:lastRowLastColumn="0"/>
            </w:pPr>
            <w:r>
              <w:t>Energy Environ. Sci., 2017, 10, 893.</w:t>
            </w:r>
          </w:p>
        </w:tc>
      </w:tr>
      <w:tr w:rsidR="00150081" w:rsidRPr="00BE6838" w:rsidTr="00150081">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E07611" w:rsidRDefault="00150081" w:rsidP="00150081">
            <w:pPr>
              <w:jc w:val="center"/>
              <w:rPr>
                <w:b w:val="0"/>
              </w:rPr>
            </w:pPr>
            <w:r w:rsidRPr="00E07611">
              <w:rPr>
                <w:rFonts w:hint="eastAsia"/>
                <w:b w:val="0"/>
              </w:rPr>
              <w:t>9</w:t>
            </w:r>
          </w:p>
        </w:tc>
        <w:tc>
          <w:tcPr>
            <w:tcW w:w="2312" w:type="dxa"/>
            <w:vAlign w:val="center"/>
          </w:tcPr>
          <w:p w:rsidR="00150081" w:rsidRDefault="00150081" w:rsidP="00150081">
            <w:pPr>
              <w:jc w:val="center"/>
              <w:cnfStyle w:val="000000100000" w:firstRow="0" w:lastRow="0" w:firstColumn="0" w:lastColumn="0" w:oddVBand="0" w:evenVBand="0" w:oddHBand="1" w:evenHBand="0" w:firstRowFirstColumn="0" w:firstRowLastColumn="0" w:lastRowFirstColumn="0" w:lastRowLastColumn="0"/>
            </w:pPr>
            <w:bookmarkStart w:id="74" w:name="OLE_LINK12"/>
            <w:r w:rsidRPr="0051042D">
              <w:t>CoFe</w:t>
            </w:r>
            <w:r w:rsidRPr="0051042D">
              <w:rPr>
                <w:vertAlign w:val="subscript"/>
              </w:rPr>
              <w:t>2</w:t>
            </w:r>
            <w:r w:rsidRPr="0051042D">
              <w:t>O</w:t>
            </w:r>
            <w:r w:rsidRPr="0051042D">
              <w:rPr>
                <w:vertAlign w:val="subscript"/>
              </w:rPr>
              <w:t>4</w:t>
            </w:r>
            <w:r w:rsidRPr="0051042D">
              <w:t>/C</w:t>
            </w:r>
            <w:bookmarkEnd w:id="74"/>
          </w:p>
        </w:tc>
        <w:tc>
          <w:tcPr>
            <w:tcW w:w="1547" w:type="dxa"/>
            <w:vAlign w:val="center"/>
          </w:tcPr>
          <w:p w:rsidR="00150081" w:rsidRDefault="00150081" w:rsidP="00150081">
            <w:pPr>
              <w:jc w:val="center"/>
              <w:cnfStyle w:val="000000100000" w:firstRow="0" w:lastRow="0" w:firstColumn="0" w:lastColumn="0" w:oddVBand="0" w:evenVBand="0" w:oddHBand="1" w:evenHBand="0" w:firstRowFirstColumn="0" w:firstRowLastColumn="0" w:lastRowFirstColumn="0" w:lastRowLastColumn="0"/>
            </w:pPr>
            <w:r>
              <w:t>0.3</w:t>
            </w:r>
          </w:p>
        </w:tc>
        <w:tc>
          <w:tcPr>
            <w:tcW w:w="1359" w:type="dxa"/>
            <w:vAlign w:val="center"/>
          </w:tcPr>
          <w:p w:rsidR="00150081" w:rsidRPr="002B77C5" w:rsidRDefault="00150081" w:rsidP="00150081">
            <w:pPr>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0.0915</w:t>
            </w:r>
          </w:p>
        </w:tc>
        <w:tc>
          <w:tcPr>
            <w:tcW w:w="3255" w:type="dxa"/>
            <w:vAlign w:val="center"/>
          </w:tcPr>
          <w:p w:rsidR="00150081" w:rsidRPr="00BE6838" w:rsidRDefault="00150081" w:rsidP="00150081">
            <w:pPr>
              <w:jc w:val="center"/>
              <w:cnfStyle w:val="000000100000" w:firstRow="0" w:lastRow="0" w:firstColumn="0" w:lastColumn="0" w:oddVBand="0" w:evenVBand="0" w:oddHBand="1" w:evenHBand="0" w:firstRowFirstColumn="0" w:firstRowLastColumn="0" w:lastRowFirstColumn="0" w:lastRowLastColumn="0"/>
            </w:pPr>
            <w:r w:rsidRPr="0051042D">
              <w:t>Adv. Mater. 2017, 29, 1604437</w:t>
            </w:r>
          </w:p>
        </w:tc>
      </w:tr>
      <w:tr w:rsidR="00150081" w:rsidRPr="00BE6838" w:rsidTr="00150081">
        <w:trPr>
          <w:trHeight w:val="63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E07611" w:rsidRDefault="00150081" w:rsidP="00150081">
            <w:pPr>
              <w:jc w:val="center"/>
              <w:rPr>
                <w:b w:val="0"/>
              </w:rPr>
            </w:pPr>
            <w:r w:rsidRPr="00E07611">
              <w:rPr>
                <w:rFonts w:hint="eastAsia"/>
                <w:b w:val="0"/>
              </w:rPr>
              <w:t>1</w:t>
            </w:r>
            <w:r w:rsidRPr="00E07611">
              <w:rPr>
                <w:b w:val="0"/>
              </w:rPr>
              <w:t>0</w:t>
            </w:r>
          </w:p>
        </w:tc>
        <w:tc>
          <w:tcPr>
            <w:tcW w:w="2312" w:type="dxa"/>
            <w:vAlign w:val="center"/>
          </w:tcPr>
          <w:p w:rsidR="00150081" w:rsidRDefault="00150081" w:rsidP="00150081">
            <w:pPr>
              <w:jc w:val="center"/>
              <w:cnfStyle w:val="000000000000" w:firstRow="0" w:lastRow="0" w:firstColumn="0" w:lastColumn="0" w:oddVBand="0" w:evenVBand="0" w:oddHBand="0" w:evenHBand="0" w:firstRowFirstColumn="0" w:firstRowLastColumn="0" w:lastRowFirstColumn="0" w:lastRowLastColumn="0"/>
            </w:pPr>
            <w:bookmarkStart w:id="75" w:name="OLE_LINK13"/>
            <w:r w:rsidRPr="00D86DFA">
              <w:t>3DIO-LaCoO</w:t>
            </w:r>
            <w:r w:rsidRPr="00D86DFA">
              <w:rPr>
                <w:vertAlign w:val="subscript"/>
              </w:rPr>
              <w:t>3</w:t>
            </w:r>
            <w:r w:rsidRPr="00D86DFA">
              <w:t>-x</w:t>
            </w:r>
            <w:bookmarkEnd w:id="75"/>
          </w:p>
        </w:tc>
        <w:tc>
          <w:tcPr>
            <w:tcW w:w="1547" w:type="dxa"/>
            <w:vAlign w:val="center"/>
          </w:tcPr>
          <w:p w:rsidR="00150081" w:rsidRDefault="00150081" w:rsidP="00150081">
            <w:pPr>
              <w:jc w:val="center"/>
              <w:cnfStyle w:val="000000000000" w:firstRow="0" w:lastRow="0" w:firstColumn="0" w:lastColumn="0" w:oddVBand="0" w:evenVBand="0" w:oddHBand="0" w:evenHBand="0" w:firstRowFirstColumn="0" w:firstRowLastColumn="0" w:lastRowFirstColumn="0" w:lastRowLastColumn="0"/>
            </w:pPr>
            <w:r>
              <w:t>0.5</w:t>
            </w:r>
          </w:p>
        </w:tc>
        <w:tc>
          <w:tcPr>
            <w:tcW w:w="1359" w:type="dxa"/>
            <w:vAlign w:val="center"/>
          </w:tcPr>
          <w:p w:rsidR="00150081" w:rsidRPr="002B77C5" w:rsidRDefault="00150081" w:rsidP="00150081">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0.21</w:t>
            </w:r>
          </w:p>
        </w:tc>
        <w:tc>
          <w:tcPr>
            <w:tcW w:w="3255" w:type="dxa"/>
            <w:vAlign w:val="center"/>
          </w:tcPr>
          <w:p w:rsidR="00150081" w:rsidRPr="00BE6838" w:rsidRDefault="00150081" w:rsidP="00150081">
            <w:pPr>
              <w:jc w:val="center"/>
              <w:cnfStyle w:val="000000000000" w:firstRow="0" w:lastRow="0" w:firstColumn="0" w:lastColumn="0" w:oddVBand="0" w:evenVBand="0" w:oddHBand="0" w:evenHBand="0" w:firstRowFirstColumn="0" w:firstRowLastColumn="0" w:lastRowFirstColumn="0" w:lastRowLastColumn="0"/>
            </w:pPr>
            <w:r w:rsidRPr="00D86DFA">
              <w:t>J</w:t>
            </w:r>
            <w:r w:rsidR="00B37ED9">
              <w:t>.</w:t>
            </w:r>
            <w:r w:rsidRPr="00D86DFA">
              <w:t xml:space="preserve"> Power Sources </w:t>
            </w:r>
            <w:r w:rsidR="00B37ED9">
              <w:t xml:space="preserve">2020, </w:t>
            </w:r>
            <w:r w:rsidRPr="00D86DFA">
              <w:t>478</w:t>
            </w:r>
            <w:r w:rsidR="00B37ED9">
              <w:t xml:space="preserve">, </w:t>
            </w:r>
            <w:r w:rsidRPr="00D86DFA">
              <w:t>228748</w:t>
            </w:r>
          </w:p>
        </w:tc>
      </w:tr>
      <w:tr w:rsidR="00150081" w:rsidRPr="00BE6838" w:rsidTr="00150081">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E07611" w:rsidRDefault="00150081" w:rsidP="00150081">
            <w:pPr>
              <w:jc w:val="center"/>
              <w:rPr>
                <w:b w:val="0"/>
              </w:rPr>
            </w:pPr>
            <w:r w:rsidRPr="00E07611">
              <w:rPr>
                <w:rFonts w:hint="eastAsia"/>
                <w:b w:val="0"/>
              </w:rPr>
              <w:t>1</w:t>
            </w:r>
            <w:r w:rsidRPr="00E07611">
              <w:rPr>
                <w:b w:val="0"/>
              </w:rPr>
              <w:t>1</w:t>
            </w:r>
          </w:p>
        </w:tc>
        <w:tc>
          <w:tcPr>
            <w:tcW w:w="2312" w:type="dxa"/>
            <w:vAlign w:val="center"/>
          </w:tcPr>
          <w:p w:rsidR="00150081" w:rsidRDefault="00150081" w:rsidP="00150081">
            <w:pPr>
              <w:jc w:val="center"/>
              <w:cnfStyle w:val="000000100000" w:firstRow="0" w:lastRow="0" w:firstColumn="0" w:lastColumn="0" w:oddVBand="0" w:evenVBand="0" w:oddHBand="1" w:evenHBand="0" w:firstRowFirstColumn="0" w:firstRowLastColumn="0" w:lastRowFirstColumn="0" w:lastRowLastColumn="0"/>
            </w:pPr>
            <w:r>
              <w:t>NiCoP/GO nanoparticle</w:t>
            </w:r>
          </w:p>
        </w:tc>
        <w:tc>
          <w:tcPr>
            <w:tcW w:w="1547" w:type="dxa"/>
            <w:vAlign w:val="center"/>
          </w:tcPr>
          <w:p w:rsidR="00150081" w:rsidRDefault="00150081" w:rsidP="00150081">
            <w:pPr>
              <w:jc w:val="center"/>
              <w:cnfStyle w:val="000000100000" w:firstRow="0" w:lastRow="0" w:firstColumn="0" w:lastColumn="0" w:oddVBand="0" w:evenVBand="0" w:oddHBand="1" w:evenHBand="0" w:firstRowFirstColumn="0" w:firstRowLastColumn="0" w:lastRowFirstColumn="0" w:lastRowLastColumn="0"/>
            </w:pPr>
            <w:r>
              <w:t>0.3</w:t>
            </w:r>
          </w:p>
        </w:tc>
        <w:tc>
          <w:tcPr>
            <w:tcW w:w="1359" w:type="dxa"/>
            <w:vAlign w:val="center"/>
          </w:tcPr>
          <w:p w:rsidR="00150081" w:rsidRPr="00BE6838" w:rsidRDefault="00150081" w:rsidP="00150081">
            <w:pPr>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0.047</w:t>
            </w:r>
          </w:p>
        </w:tc>
        <w:tc>
          <w:tcPr>
            <w:tcW w:w="3255" w:type="dxa"/>
            <w:vAlign w:val="center"/>
          </w:tcPr>
          <w:p w:rsidR="00150081" w:rsidRPr="00543CF3" w:rsidRDefault="00150081" w:rsidP="00150081">
            <w:pPr>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543CF3">
              <w:t>Adv. Funct. Mater., 2016</w:t>
            </w:r>
            <w:r>
              <w:rPr>
                <w:rFonts w:eastAsiaTheme="minorEastAsia" w:hint="eastAsia"/>
                <w:lang w:eastAsia="zh-CN"/>
              </w:rPr>
              <w:t>,</w:t>
            </w:r>
            <w:r>
              <w:rPr>
                <w:rFonts w:eastAsiaTheme="minorEastAsia"/>
                <w:lang w:eastAsia="zh-CN"/>
              </w:rPr>
              <w:t xml:space="preserve"> 26, 6785</w:t>
            </w:r>
          </w:p>
        </w:tc>
      </w:tr>
      <w:tr w:rsidR="00150081" w:rsidRPr="00BE6838" w:rsidTr="00150081">
        <w:trPr>
          <w:trHeight w:val="634"/>
        </w:trPr>
        <w:tc>
          <w:tcPr>
            <w:cnfStyle w:val="001000000000" w:firstRow="0" w:lastRow="0" w:firstColumn="1" w:lastColumn="0" w:oddVBand="0" w:evenVBand="0" w:oddHBand="0" w:evenHBand="0" w:firstRowFirstColumn="0" w:firstRowLastColumn="0" w:lastRowFirstColumn="0" w:lastRowLastColumn="0"/>
            <w:tcW w:w="589" w:type="dxa"/>
            <w:vAlign w:val="center"/>
          </w:tcPr>
          <w:p w:rsidR="00150081" w:rsidRPr="00E07611" w:rsidRDefault="00150081" w:rsidP="00150081">
            <w:pPr>
              <w:jc w:val="center"/>
              <w:rPr>
                <w:b w:val="0"/>
              </w:rPr>
            </w:pPr>
            <w:r w:rsidRPr="00E07611">
              <w:rPr>
                <w:rFonts w:hint="eastAsia"/>
                <w:b w:val="0"/>
              </w:rPr>
              <w:t>1</w:t>
            </w:r>
            <w:r w:rsidRPr="00E07611">
              <w:rPr>
                <w:b w:val="0"/>
              </w:rPr>
              <w:t>2</w:t>
            </w:r>
          </w:p>
        </w:tc>
        <w:tc>
          <w:tcPr>
            <w:tcW w:w="2312" w:type="dxa"/>
            <w:vAlign w:val="center"/>
          </w:tcPr>
          <w:p w:rsidR="00150081" w:rsidRDefault="00150081" w:rsidP="00150081">
            <w:pPr>
              <w:jc w:val="center"/>
              <w:cnfStyle w:val="000000000000" w:firstRow="0" w:lastRow="0" w:firstColumn="0" w:lastColumn="0" w:oddVBand="0" w:evenVBand="0" w:oddHBand="0" w:evenHBand="0" w:firstRowFirstColumn="0" w:firstRowLastColumn="0" w:lastRowFirstColumn="0" w:lastRowLastColumn="0"/>
            </w:pPr>
            <w:bookmarkStart w:id="76" w:name="OLE_LINK14"/>
            <w:r w:rsidRPr="00543CF3">
              <w:t>NiCo-UMOFNs</w:t>
            </w:r>
            <w:r>
              <w:t xml:space="preserve">  </w:t>
            </w:r>
            <w:r w:rsidRPr="00546233">
              <w:t>nanosheet</w:t>
            </w:r>
            <w:bookmarkEnd w:id="76"/>
          </w:p>
        </w:tc>
        <w:tc>
          <w:tcPr>
            <w:tcW w:w="1547" w:type="dxa"/>
            <w:vAlign w:val="center"/>
          </w:tcPr>
          <w:p w:rsidR="00150081" w:rsidRDefault="00150081" w:rsidP="00150081">
            <w:pPr>
              <w:jc w:val="center"/>
              <w:cnfStyle w:val="000000000000" w:firstRow="0" w:lastRow="0" w:firstColumn="0" w:lastColumn="0" w:oddVBand="0" w:evenVBand="0" w:oddHBand="0" w:evenHBand="0" w:firstRowFirstColumn="0" w:firstRowLastColumn="0" w:lastRowFirstColumn="0" w:lastRowLastColumn="0"/>
            </w:pPr>
            <w:r>
              <w:t>0.3</w:t>
            </w:r>
          </w:p>
        </w:tc>
        <w:tc>
          <w:tcPr>
            <w:tcW w:w="1359" w:type="dxa"/>
            <w:vAlign w:val="center"/>
          </w:tcPr>
          <w:p w:rsidR="00150081" w:rsidRPr="00BE6838" w:rsidRDefault="00150081" w:rsidP="00150081">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0.18</w:t>
            </w:r>
          </w:p>
        </w:tc>
        <w:tc>
          <w:tcPr>
            <w:tcW w:w="3255" w:type="dxa"/>
            <w:vAlign w:val="center"/>
          </w:tcPr>
          <w:p w:rsidR="00150081" w:rsidRPr="00BE6838" w:rsidRDefault="00150081" w:rsidP="00150081">
            <w:pPr>
              <w:jc w:val="center"/>
              <w:cnfStyle w:val="000000000000" w:firstRow="0" w:lastRow="0" w:firstColumn="0" w:lastColumn="0" w:oddVBand="0" w:evenVBand="0" w:oddHBand="0" w:evenHBand="0" w:firstRowFirstColumn="0" w:firstRowLastColumn="0" w:lastRowFirstColumn="0" w:lastRowLastColumn="0"/>
            </w:pPr>
            <w:r w:rsidRPr="00543CF3">
              <w:t>Nat. Energy, 2016, 1, 16184.</w:t>
            </w:r>
          </w:p>
        </w:tc>
      </w:tr>
    </w:tbl>
    <w:p w:rsidR="00150081" w:rsidRDefault="00150081" w:rsidP="00FF15BE">
      <w:pPr>
        <w:jc w:val="center"/>
        <w:rPr>
          <w:lang w:val="en-US"/>
        </w:rPr>
      </w:pPr>
    </w:p>
    <w:p w:rsidR="00150081" w:rsidRDefault="00150081" w:rsidP="00FF15BE">
      <w:pPr>
        <w:jc w:val="center"/>
        <w:rPr>
          <w:lang w:val="en-US"/>
        </w:rPr>
      </w:pPr>
    </w:p>
    <w:p w:rsidR="00150081" w:rsidRDefault="00150081" w:rsidP="00FF15BE">
      <w:pPr>
        <w:jc w:val="center"/>
        <w:rPr>
          <w:lang w:val="en-US"/>
        </w:rPr>
      </w:pPr>
    </w:p>
    <w:p w:rsidR="00150081" w:rsidRDefault="00150081" w:rsidP="00FF15BE">
      <w:pPr>
        <w:jc w:val="center"/>
        <w:rPr>
          <w:lang w:val="en-US"/>
        </w:rPr>
      </w:pPr>
    </w:p>
    <w:p w:rsidR="00150081" w:rsidRPr="00CE5CF8" w:rsidRDefault="00150081" w:rsidP="00FF15BE">
      <w:pPr>
        <w:jc w:val="center"/>
        <w:rPr>
          <w:lang w:val="en-US"/>
        </w:rPr>
        <w:sectPr w:rsidR="00150081" w:rsidRPr="00CE5CF8">
          <w:pgSz w:w="11906" w:h="16838"/>
          <w:pgMar w:top="1417" w:right="1417" w:bottom="1134" w:left="1417" w:header="708" w:footer="708" w:gutter="0"/>
          <w:cols w:space="708"/>
          <w:docGrid w:linePitch="360"/>
        </w:sectPr>
      </w:pPr>
    </w:p>
    <w:p w:rsidR="00CD3981" w:rsidRPr="00CE5CF8" w:rsidRDefault="00FA26BC" w:rsidP="006004F9">
      <w:pPr>
        <w:spacing w:line="480" w:lineRule="auto"/>
        <w:outlineLvl w:val="1"/>
        <w:rPr>
          <w:rFonts w:eastAsia="宋体"/>
          <w:lang w:val="en-US" w:eastAsia="zh-CN"/>
        </w:rPr>
      </w:pPr>
      <w:bookmarkStart w:id="77" w:name="_Toc18967265"/>
      <w:bookmarkStart w:id="78" w:name="_Toc81424302"/>
      <w:r>
        <w:rPr>
          <w:rFonts w:eastAsia="宋体" w:hint="eastAsia"/>
          <w:b/>
          <w:lang w:val="en-US" w:eastAsia="zh-CN"/>
        </w:rPr>
        <w:lastRenderedPageBreak/>
        <w:t>Supplementary Table S</w:t>
      </w:r>
      <w:r w:rsidR="00150081">
        <w:rPr>
          <w:rFonts w:eastAsia="宋体"/>
          <w:b/>
          <w:lang w:val="en-US" w:eastAsia="zh-CN"/>
        </w:rPr>
        <w:t>5</w:t>
      </w:r>
      <w:r w:rsidR="00CD3981" w:rsidRPr="00CE5CF8">
        <w:rPr>
          <w:rFonts w:eastAsia="宋体"/>
          <w:lang w:val="en-US" w:eastAsia="zh-CN"/>
        </w:rPr>
        <w:t>.</w:t>
      </w:r>
      <w:r w:rsidR="00CD3981" w:rsidRPr="00CE5CF8">
        <w:rPr>
          <w:rFonts w:eastAsia="宋体" w:hint="eastAsia"/>
          <w:lang w:val="en-US" w:eastAsia="zh-CN"/>
        </w:rPr>
        <w:t xml:space="preserve"> </w:t>
      </w:r>
      <w:r w:rsidR="00DB1F11" w:rsidRPr="00CE5CF8">
        <w:rPr>
          <w:rFonts w:eastAsia="宋体" w:hint="eastAsia"/>
          <w:lang w:val="en-US" w:eastAsia="zh-CN"/>
        </w:rPr>
        <w:t xml:space="preserve">The </w:t>
      </w:r>
      <w:r w:rsidR="00DB1F11">
        <w:rPr>
          <w:rFonts w:eastAsia="宋体"/>
          <w:lang w:val="en-US" w:eastAsia="zh-CN"/>
        </w:rPr>
        <w:t>O</w:t>
      </w:r>
      <w:r w:rsidR="00DB1F11" w:rsidRPr="00CE5CF8">
        <w:rPr>
          <w:rFonts w:eastAsia="宋体" w:hint="eastAsia"/>
          <w:lang w:val="en-US" w:eastAsia="zh-CN"/>
        </w:rPr>
        <w:t xml:space="preserve">ER properties of </w:t>
      </w:r>
      <w:r w:rsidR="00DB1F11">
        <w:rPr>
          <w:rFonts w:eastAsia="宋体"/>
          <w:color w:val="000000"/>
          <w:lang w:eastAsia="zh-CN"/>
        </w:rPr>
        <w:t>Ru–Cl–N SAC</w:t>
      </w:r>
      <w:r w:rsidR="00DB1F11" w:rsidRPr="00CE5CF8">
        <w:rPr>
          <w:rFonts w:eastAsia="宋体" w:hint="eastAsia"/>
          <w:lang w:val="en-US" w:eastAsia="zh-CN"/>
        </w:rPr>
        <w:t xml:space="preserve"> </w:t>
      </w:r>
      <w:r w:rsidR="00DB1F11" w:rsidRPr="00CE5CF8">
        <w:rPr>
          <w:rFonts w:eastAsia="宋体"/>
          <w:lang w:val="en-US" w:eastAsia="zh-CN"/>
        </w:rPr>
        <w:t xml:space="preserve">compared </w:t>
      </w:r>
      <w:r w:rsidR="00DB1F11" w:rsidRPr="00CE5CF8">
        <w:rPr>
          <w:rFonts w:eastAsia="宋体" w:hint="eastAsia"/>
          <w:lang w:val="en-US" w:eastAsia="zh-CN"/>
        </w:rPr>
        <w:t xml:space="preserve">with </w:t>
      </w:r>
      <w:proofErr w:type="gramStart"/>
      <w:r w:rsidR="00DB1F11" w:rsidRPr="00CE5CF8">
        <w:rPr>
          <w:rFonts w:eastAsia="宋体" w:hint="eastAsia"/>
          <w:lang w:val="en-US" w:eastAsia="zh-CN"/>
        </w:rPr>
        <w:t>other</w:t>
      </w:r>
      <w:proofErr w:type="gramEnd"/>
      <w:r w:rsidR="00DB1F11" w:rsidRPr="00CE5CF8">
        <w:rPr>
          <w:rFonts w:eastAsia="宋体" w:hint="eastAsia"/>
          <w:lang w:val="en-US" w:eastAsia="zh-CN"/>
        </w:rPr>
        <w:t xml:space="preserve"> </w:t>
      </w:r>
      <w:r w:rsidR="00DB1F11">
        <w:rPr>
          <w:rFonts w:eastAsia="宋体"/>
          <w:lang w:val="en-US" w:eastAsia="zh-CN"/>
        </w:rPr>
        <w:t>recently-reported</w:t>
      </w:r>
      <w:r w:rsidR="00DB1F11" w:rsidRPr="00CE5CF8">
        <w:rPr>
          <w:rFonts w:eastAsia="宋体" w:hint="eastAsia"/>
          <w:lang w:val="en-US" w:eastAsia="zh-CN"/>
        </w:rPr>
        <w:t xml:space="preserve"> </w:t>
      </w:r>
      <w:r w:rsidR="00DB1F11">
        <w:rPr>
          <w:rFonts w:eastAsia="宋体"/>
          <w:lang w:val="en-US" w:eastAsia="zh-CN"/>
        </w:rPr>
        <w:t>Ru</w:t>
      </w:r>
      <w:r w:rsidR="00DB1F11" w:rsidRPr="00CE5CF8">
        <w:rPr>
          <w:rFonts w:eastAsia="宋体" w:hint="eastAsia"/>
          <w:lang w:val="en-US" w:eastAsia="zh-CN"/>
        </w:rPr>
        <w:t xml:space="preserve">-based </w:t>
      </w:r>
      <w:r w:rsidR="00DB1F11">
        <w:rPr>
          <w:rFonts w:eastAsia="宋体"/>
          <w:lang w:val="en-US" w:eastAsia="zh-CN"/>
        </w:rPr>
        <w:t>O</w:t>
      </w:r>
      <w:r w:rsidR="00DB1F11" w:rsidRPr="00CE5CF8">
        <w:rPr>
          <w:rFonts w:eastAsia="宋体"/>
          <w:lang w:val="en-US" w:eastAsia="zh-CN"/>
        </w:rPr>
        <w:t xml:space="preserve">ER </w:t>
      </w:r>
      <w:r w:rsidR="00DB1F11">
        <w:rPr>
          <w:rFonts w:eastAsia="宋体"/>
          <w:lang w:val="en-US" w:eastAsia="zh-CN"/>
        </w:rPr>
        <w:t>electro</w:t>
      </w:r>
      <w:r w:rsidR="00DB1F11" w:rsidRPr="00CE5CF8">
        <w:rPr>
          <w:rFonts w:eastAsia="宋体" w:hint="eastAsia"/>
          <w:lang w:val="en-US" w:eastAsia="zh-CN"/>
        </w:rPr>
        <w:t>catalysts in 1 M KOH.</w:t>
      </w:r>
      <w:bookmarkEnd w:id="77"/>
      <w:bookmarkEnd w:id="78"/>
    </w:p>
    <w:tbl>
      <w:tblPr>
        <w:tblStyle w:val="6-11"/>
        <w:tblW w:w="8543" w:type="dxa"/>
        <w:jc w:val="center"/>
        <w:tblLook w:val="04A0" w:firstRow="1" w:lastRow="0" w:firstColumn="1" w:lastColumn="0" w:noHBand="0" w:noVBand="1"/>
      </w:tblPr>
      <w:tblGrid>
        <w:gridCol w:w="585"/>
        <w:gridCol w:w="2387"/>
        <w:gridCol w:w="1843"/>
        <w:gridCol w:w="3728"/>
      </w:tblGrid>
      <w:tr w:rsidR="00E07611" w:rsidRPr="00E07611" w:rsidTr="00D96E5E">
        <w:trPr>
          <w:cnfStyle w:val="100000000000" w:firstRow="1" w:lastRow="0" w:firstColumn="0" w:lastColumn="0" w:oddVBand="0" w:evenVBand="0" w:oddHBand="0" w:evenHBand="0" w:firstRowFirstColumn="0" w:firstRowLastColumn="0" w:lastRowFirstColumn="0" w:lastRowLastColumn="0"/>
          <w:trHeight w:val="626"/>
          <w:jc w:val="center"/>
        </w:trPr>
        <w:tc>
          <w:tcPr>
            <w:cnfStyle w:val="001000000000" w:firstRow="0" w:lastRow="0" w:firstColumn="1" w:lastColumn="0" w:oddVBand="0" w:evenVBand="0" w:oddHBand="0" w:evenHBand="0" w:firstRowFirstColumn="0" w:firstRowLastColumn="0" w:lastRowFirstColumn="0" w:lastRowLastColumn="0"/>
            <w:tcW w:w="585" w:type="dxa"/>
            <w:vAlign w:val="center"/>
          </w:tcPr>
          <w:p w:rsidR="00E07611" w:rsidRPr="00E07611" w:rsidRDefault="00E07611" w:rsidP="00E07611">
            <w:pPr>
              <w:jc w:val="center"/>
              <w:rPr>
                <w:b w:val="0"/>
              </w:rPr>
            </w:pPr>
            <w:r w:rsidRPr="00E07611">
              <w:rPr>
                <w:rFonts w:hint="eastAsia"/>
                <w:b w:val="0"/>
              </w:rPr>
              <w:t>N</w:t>
            </w:r>
            <w:r w:rsidRPr="00E07611">
              <w:rPr>
                <w:b w:val="0"/>
              </w:rPr>
              <w:t>o.</w:t>
            </w:r>
          </w:p>
        </w:tc>
        <w:tc>
          <w:tcPr>
            <w:tcW w:w="2387" w:type="dxa"/>
            <w:vAlign w:val="center"/>
          </w:tcPr>
          <w:p w:rsidR="00E07611" w:rsidRPr="00E07611" w:rsidRDefault="00E07611" w:rsidP="00E07611">
            <w:pPr>
              <w:jc w:val="center"/>
              <w:cnfStyle w:val="100000000000" w:firstRow="1" w:lastRow="0" w:firstColumn="0" w:lastColumn="0" w:oddVBand="0" w:evenVBand="0" w:oddHBand="0" w:evenHBand="0" w:firstRowFirstColumn="0" w:firstRowLastColumn="0" w:lastRowFirstColumn="0" w:lastRowLastColumn="0"/>
              <w:rPr>
                <w:b w:val="0"/>
              </w:rPr>
            </w:pPr>
            <w:r w:rsidRPr="00E07611">
              <w:rPr>
                <w:b w:val="0"/>
              </w:rPr>
              <w:t>C</w:t>
            </w:r>
            <w:r w:rsidRPr="00E07611">
              <w:rPr>
                <w:rFonts w:hint="eastAsia"/>
                <w:b w:val="0"/>
              </w:rPr>
              <w:t>atalys</w:t>
            </w:r>
            <w:r w:rsidRPr="00E07611">
              <w:rPr>
                <w:b w:val="0"/>
              </w:rPr>
              <w:t>t</w:t>
            </w:r>
          </w:p>
        </w:tc>
        <w:tc>
          <w:tcPr>
            <w:tcW w:w="1843" w:type="dxa"/>
            <w:vAlign w:val="center"/>
          </w:tcPr>
          <w:p w:rsidR="00E07611" w:rsidRPr="00E07611" w:rsidRDefault="00E07611" w:rsidP="00E07611">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07611">
              <w:rPr>
                <w:b w:val="0"/>
                <w:bCs w:val="0"/>
                <w:lang w:val="en-US"/>
              </w:rPr>
              <w:t>η</w:t>
            </w:r>
            <w:r w:rsidRPr="00E07611">
              <w:rPr>
                <w:b w:val="0"/>
                <w:bCs w:val="0"/>
                <w:vertAlign w:val="subscript"/>
                <w:lang w:val="en-US"/>
              </w:rPr>
              <w:t>10</w:t>
            </w:r>
            <w:r w:rsidRPr="00E07611">
              <w:rPr>
                <w:rFonts w:eastAsia="宋体"/>
                <w:b w:val="0"/>
                <w:bCs w:val="0"/>
                <w:lang w:val="en-US" w:eastAsia="zh-CN"/>
              </w:rPr>
              <w:t xml:space="preserve"> (mV)</w:t>
            </w:r>
          </w:p>
        </w:tc>
        <w:tc>
          <w:tcPr>
            <w:tcW w:w="3728" w:type="dxa"/>
            <w:vAlign w:val="center"/>
          </w:tcPr>
          <w:p w:rsidR="00E07611" w:rsidRPr="00E07611" w:rsidRDefault="00E07611" w:rsidP="00E07611">
            <w:pPr>
              <w:jc w:val="center"/>
              <w:cnfStyle w:val="100000000000" w:firstRow="1" w:lastRow="0" w:firstColumn="0" w:lastColumn="0" w:oddVBand="0" w:evenVBand="0" w:oddHBand="0" w:evenHBand="0" w:firstRowFirstColumn="0" w:firstRowLastColumn="0" w:lastRowFirstColumn="0" w:lastRowLastColumn="0"/>
              <w:rPr>
                <w:b w:val="0"/>
              </w:rPr>
            </w:pPr>
            <w:r w:rsidRPr="00E07611">
              <w:rPr>
                <w:rFonts w:hint="eastAsia"/>
                <w:b w:val="0"/>
              </w:rPr>
              <w:t>r</w:t>
            </w:r>
            <w:r w:rsidRPr="00E07611">
              <w:rPr>
                <w:b w:val="0"/>
              </w:rPr>
              <w:t>eference</w:t>
            </w:r>
          </w:p>
        </w:tc>
      </w:tr>
      <w:tr w:rsidR="00E07611" w:rsidRPr="00E07611" w:rsidTr="00D96E5E">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585" w:type="dxa"/>
            <w:vAlign w:val="center"/>
          </w:tcPr>
          <w:p w:rsidR="00E07611" w:rsidRPr="006253CC" w:rsidRDefault="00E07611" w:rsidP="00E07611">
            <w:pPr>
              <w:jc w:val="center"/>
              <w:rPr>
                <w:b w:val="0"/>
                <w:color w:val="FF0000"/>
              </w:rPr>
            </w:pPr>
            <w:r w:rsidRPr="006253CC">
              <w:rPr>
                <w:rFonts w:hint="eastAsia"/>
                <w:b w:val="0"/>
                <w:color w:val="FF0000"/>
              </w:rPr>
              <w:t>1</w:t>
            </w:r>
          </w:p>
        </w:tc>
        <w:tc>
          <w:tcPr>
            <w:tcW w:w="2387" w:type="dxa"/>
            <w:vAlign w:val="center"/>
          </w:tcPr>
          <w:p w:rsidR="00E07611" w:rsidRPr="006253CC" w:rsidRDefault="00E07611" w:rsidP="00E07611">
            <w:pPr>
              <w:jc w:val="center"/>
              <w:cnfStyle w:val="000000100000" w:firstRow="0" w:lastRow="0" w:firstColumn="0" w:lastColumn="0" w:oddVBand="0" w:evenVBand="0" w:oddHBand="1" w:evenHBand="0" w:firstRowFirstColumn="0" w:firstRowLastColumn="0" w:lastRowFirstColumn="0" w:lastRowLastColumn="0"/>
              <w:rPr>
                <w:color w:val="FF0000"/>
              </w:rPr>
            </w:pPr>
            <w:r w:rsidRPr="006253CC">
              <w:rPr>
                <w:rFonts w:hint="eastAsia"/>
                <w:color w:val="FF0000"/>
              </w:rPr>
              <w:t>C</w:t>
            </w:r>
            <w:r w:rsidRPr="006253CC">
              <w:rPr>
                <w:color w:val="FF0000"/>
              </w:rPr>
              <w:t>oRu</w:t>
            </w:r>
            <w:r w:rsidRPr="006253CC">
              <w:rPr>
                <w:rFonts w:hint="eastAsia"/>
                <w:color w:val="FF0000"/>
              </w:rPr>
              <w:t>/</w:t>
            </w:r>
            <w:r w:rsidRPr="006253CC">
              <w:rPr>
                <w:color w:val="FF0000"/>
              </w:rPr>
              <w:t>NC</w:t>
            </w:r>
          </w:p>
        </w:tc>
        <w:tc>
          <w:tcPr>
            <w:tcW w:w="1843" w:type="dxa"/>
            <w:vAlign w:val="center"/>
          </w:tcPr>
          <w:p w:rsidR="00E07611" w:rsidRPr="006253CC" w:rsidRDefault="00E07611" w:rsidP="00E07611">
            <w:pPr>
              <w:jc w:val="center"/>
              <w:cnfStyle w:val="000000100000" w:firstRow="0" w:lastRow="0" w:firstColumn="0" w:lastColumn="0" w:oddVBand="0" w:evenVBand="0" w:oddHBand="1" w:evenHBand="0" w:firstRowFirstColumn="0" w:firstRowLastColumn="0" w:lastRowFirstColumn="0" w:lastRowLastColumn="0"/>
              <w:rPr>
                <w:color w:val="FF0000"/>
              </w:rPr>
            </w:pPr>
            <w:r w:rsidRPr="006253CC">
              <w:rPr>
                <w:color w:val="FF0000"/>
              </w:rPr>
              <w:t>233</w:t>
            </w:r>
          </w:p>
        </w:tc>
        <w:tc>
          <w:tcPr>
            <w:tcW w:w="3728" w:type="dxa"/>
            <w:vAlign w:val="center"/>
          </w:tcPr>
          <w:p w:rsidR="00E07611" w:rsidRPr="006253CC" w:rsidRDefault="00E07611" w:rsidP="00E07611">
            <w:pPr>
              <w:jc w:val="center"/>
              <w:cnfStyle w:val="000000100000" w:firstRow="0" w:lastRow="0" w:firstColumn="0" w:lastColumn="0" w:oddVBand="0" w:evenVBand="0" w:oddHBand="1" w:evenHBand="0" w:firstRowFirstColumn="0" w:firstRowLastColumn="0" w:lastRowFirstColumn="0" w:lastRowLastColumn="0"/>
              <w:rPr>
                <w:color w:val="FF0000"/>
              </w:rPr>
            </w:pPr>
            <w:r w:rsidRPr="006253CC">
              <w:rPr>
                <w:color w:val="FF0000"/>
              </w:rPr>
              <w:t>This work</w:t>
            </w:r>
          </w:p>
        </w:tc>
      </w:tr>
      <w:tr w:rsidR="00E07611" w:rsidRPr="00E07611" w:rsidTr="00D96E5E">
        <w:trPr>
          <w:trHeight w:val="626"/>
          <w:jc w:val="center"/>
        </w:trPr>
        <w:tc>
          <w:tcPr>
            <w:cnfStyle w:val="001000000000" w:firstRow="0" w:lastRow="0" w:firstColumn="1" w:lastColumn="0" w:oddVBand="0" w:evenVBand="0" w:oddHBand="0" w:evenHBand="0" w:firstRowFirstColumn="0" w:firstRowLastColumn="0" w:lastRowFirstColumn="0" w:lastRowLastColumn="0"/>
            <w:tcW w:w="585" w:type="dxa"/>
            <w:vAlign w:val="center"/>
          </w:tcPr>
          <w:p w:rsidR="00E07611" w:rsidRPr="00E07611" w:rsidRDefault="00E07611" w:rsidP="00E07611">
            <w:pPr>
              <w:jc w:val="center"/>
              <w:rPr>
                <w:b w:val="0"/>
              </w:rPr>
            </w:pPr>
            <w:r w:rsidRPr="00E07611">
              <w:rPr>
                <w:rFonts w:hint="eastAsia"/>
                <w:b w:val="0"/>
              </w:rPr>
              <w:t>2</w:t>
            </w:r>
          </w:p>
        </w:tc>
        <w:tc>
          <w:tcPr>
            <w:tcW w:w="2387" w:type="dxa"/>
            <w:vAlign w:val="center"/>
          </w:tcPr>
          <w:p w:rsidR="00E07611" w:rsidRPr="00E07611" w:rsidRDefault="00E07611" w:rsidP="00E07611">
            <w:pPr>
              <w:jc w:val="center"/>
              <w:cnfStyle w:val="000000000000" w:firstRow="0" w:lastRow="0" w:firstColumn="0" w:lastColumn="0" w:oddVBand="0" w:evenVBand="0" w:oddHBand="0" w:evenHBand="0" w:firstRowFirstColumn="0" w:firstRowLastColumn="0" w:lastRowFirstColumn="0" w:lastRowLastColumn="0"/>
            </w:pPr>
            <w:r w:rsidRPr="00E07611">
              <w:t>Co</w:t>
            </w:r>
            <w:r w:rsidRPr="00DB1F11">
              <w:rPr>
                <w:vertAlign w:val="subscript"/>
              </w:rPr>
              <w:t>3</w:t>
            </w:r>
            <w:r w:rsidRPr="00E07611">
              <w:t>O</w:t>
            </w:r>
            <w:r w:rsidRPr="00DB1F11">
              <w:rPr>
                <w:vertAlign w:val="subscript"/>
              </w:rPr>
              <w:t>4</w:t>
            </w:r>
            <w:r w:rsidRPr="00E07611">
              <w:t>-Ru</w:t>
            </w:r>
            <w:r w:rsidRPr="00E07611">
              <w:rPr>
                <w:vertAlign w:val="subscript"/>
              </w:rPr>
              <w:t>1</w:t>
            </w:r>
          </w:p>
        </w:tc>
        <w:tc>
          <w:tcPr>
            <w:tcW w:w="1843" w:type="dxa"/>
            <w:vAlign w:val="center"/>
          </w:tcPr>
          <w:p w:rsidR="00E07611" w:rsidRPr="00E07611" w:rsidRDefault="00E07611" w:rsidP="00E07611">
            <w:pPr>
              <w:jc w:val="center"/>
              <w:cnfStyle w:val="000000000000" w:firstRow="0" w:lastRow="0" w:firstColumn="0" w:lastColumn="0" w:oddVBand="0" w:evenVBand="0" w:oddHBand="0" w:evenHBand="0" w:firstRowFirstColumn="0" w:firstRowLastColumn="0" w:lastRowFirstColumn="0" w:lastRowLastColumn="0"/>
            </w:pPr>
            <w:r w:rsidRPr="00E07611">
              <w:t>249</w:t>
            </w:r>
          </w:p>
        </w:tc>
        <w:tc>
          <w:tcPr>
            <w:tcW w:w="3728" w:type="dxa"/>
            <w:vAlign w:val="center"/>
          </w:tcPr>
          <w:p w:rsidR="00E07611" w:rsidRPr="00E07611" w:rsidRDefault="00C73FF4" w:rsidP="00E07611">
            <w:pPr>
              <w:jc w:val="center"/>
              <w:cnfStyle w:val="000000000000" w:firstRow="0" w:lastRow="0" w:firstColumn="0" w:lastColumn="0" w:oddVBand="0" w:evenVBand="0" w:oddHBand="0" w:evenHBand="0" w:firstRowFirstColumn="0" w:firstRowLastColumn="0" w:lastRowFirstColumn="0" w:lastRowLastColumn="0"/>
            </w:pPr>
            <w:r w:rsidRPr="00C73FF4">
              <w:t xml:space="preserve">Nano Today </w:t>
            </w:r>
            <w:r w:rsidR="00FE1C65">
              <w:t xml:space="preserve">2020, </w:t>
            </w:r>
            <w:r w:rsidRPr="00C73FF4">
              <w:t>34</w:t>
            </w:r>
            <w:r w:rsidR="00FE1C65">
              <w:t>,</w:t>
            </w:r>
            <w:r w:rsidRPr="00C73FF4">
              <w:t xml:space="preserve"> 100955</w:t>
            </w:r>
            <w:r w:rsidR="00FE1C65">
              <w:t>.</w:t>
            </w:r>
          </w:p>
        </w:tc>
      </w:tr>
      <w:tr w:rsidR="00E07611" w:rsidRPr="00E07611" w:rsidTr="00D96E5E">
        <w:trPr>
          <w:cnfStyle w:val="000000100000" w:firstRow="0" w:lastRow="0" w:firstColumn="0" w:lastColumn="0" w:oddVBand="0" w:evenVBand="0" w:oddHBand="1" w:evenHBand="0" w:firstRowFirstColumn="0" w:firstRowLastColumn="0" w:lastRowFirstColumn="0" w:lastRowLastColumn="0"/>
          <w:trHeight w:val="626"/>
          <w:jc w:val="center"/>
        </w:trPr>
        <w:tc>
          <w:tcPr>
            <w:cnfStyle w:val="001000000000" w:firstRow="0" w:lastRow="0" w:firstColumn="1" w:lastColumn="0" w:oddVBand="0" w:evenVBand="0" w:oddHBand="0" w:evenHBand="0" w:firstRowFirstColumn="0" w:firstRowLastColumn="0" w:lastRowFirstColumn="0" w:lastRowLastColumn="0"/>
            <w:tcW w:w="585" w:type="dxa"/>
            <w:vAlign w:val="center"/>
          </w:tcPr>
          <w:p w:rsidR="00E07611" w:rsidRPr="00E07611" w:rsidRDefault="00E07611" w:rsidP="00E07611">
            <w:pPr>
              <w:jc w:val="center"/>
              <w:rPr>
                <w:b w:val="0"/>
              </w:rPr>
            </w:pPr>
            <w:r w:rsidRPr="00E07611">
              <w:rPr>
                <w:rFonts w:hint="eastAsia"/>
                <w:b w:val="0"/>
              </w:rPr>
              <w:t>3</w:t>
            </w:r>
          </w:p>
        </w:tc>
        <w:tc>
          <w:tcPr>
            <w:tcW w:w="2387" w:type="dxa"/>
            <w:vAlign w:val="center"/>
          </w:tcPr>
          <w:p w:rsidR="00E07611" w:rsidRPr="00E07611" w:rsidRDefault="00E07611" w:rsidP="00E07611">
            <w:pPr>
              <w:jc w:val="center"/>
              <w:cnfStyle w:val="000000100000" w:firstRow="0" w:lastRow="0" w:firstColumn="0" w:lastColumn="0" w:oddVBand="0" w:evenVBand="0" w:oddHBand="1" w:evenHBand="0" w:firstRowFirstColumn="0" w:firstRowLastColumn="0" w:lastRowFirstColumn="0" w:lastRowLastColumn="0"/>
            </w:pPr>
            <w:r w:rsidRPr="00E07611">
              <w:t>(Ru-Co)O</w:t>
            </w:r>
            <w:r w:rsidRPr="00E07611">
              <w:rPr>
                <w:vertAlign w:val="subscript"/>
              </w:rPr>
              <w:t>x</w:t>
            </w:r>
            <w:r w:rsidRPr="00E07611">
              <w:t>-350</w:t>
            </w:r>
          </w:p>
        </w:tc>
        <w:tc>
          <w:tcPr>
            <w:tcW w:w="1843" w:type="dxa"/>
            <w:vAlign w:val="center"/>
          </w:tcPr>
          <w:p w:rsidR="00E07611" w:rsidRPr="00E07611" w:rsidRDefault="00E07611" w:rsidP="00E07611">
            <w:pPr>
              <w:jc w:val="center"/>
              <w:cnfStyle w:val="000000100000" w:firstRow="0" w:lastRow="0" w:firstColumn="0" w:lastColumn="0" w:oddVBand="0" w:evenVBand="0" w:oddHBand="1" w:evenHBand="0" w:firstRowFirstColumn="0" w:firstRowLastColumn="0" w:lastRowFirstColumn="0" w:lastRowLastColumn="0"/>
            </w:pPr>
            <w:r w:rsidRPr="00E07611">
              <w:t>265</w:t>
            </w:r>
          </w:p>
        </w:tc>
        <w:tc>
          <w:tcPr>
            <w:tcW w:w="3728" w:type="dxa"/>
            <w:vAlign w:val="center"/>
          </w:tcPr>
          <w:p w:rsidR="00E07611" w:rsidRPr="00E07611" w:rsidRDefault="00C73FF4" w:rsidP="00E07611">
            <w:pPr>
              <w:jc w:val="center"/>
              <w:cnfStyle w:val="000000100000" w:firstRow="0" w:lastRow="0" w:firstColumn="0" w:lastColumn="0" w:oddVBand="0" w:evenVBand="0" w:oddHBand="1" w:evenHBand="0" w:firstRowFirstColumn="0" w:firstRowLastColumn="0" w:lastRowFirstColumn="0" w:lastRowLastColumn="0"/>
            </w:pPr>
            <w:r w:rsidRPr="00C73FF4">
              <w:t>Chem</w:t>
            </w:r>
            <w:r w:rsidR="00FE1C65">
              <w:t>.</w:t>
            </w:r>
            <w:r w:rsidRPr="00C73FF4">
              <w:t xml:space="preserve"> Eng</w:t>
            </w:r>
            <w:r w:rsidR="00FE1C65">
              <w:t>.</w:t>
            </w:r>
            <w:r w:rsidRPr="00C73FF4">
              <w:t xml:space="preserve"> J</w:t>
            </w:r>
            <w:r w:rsidR="00FE1C65">
              <w:t>.</w:t>
            </w:r>
            <w:r w:rsidRPr="00C73FF4">
              <w:t xml:space="preserve"> </w:t>
            </w:r>
            <w:r w:rsidR="00FE1C65">
              <w:t xml:space="preserve">2021, </w:t>
            </w:r>
            <w:r w:rsidRPr="00C73FF4">
              <w:t>420</w:t>
            </w:r>
            <w:r w:rsidR="00FE1C65">
              <w:t>,</w:t>
            </w:r>
            <w:r w:rsidRPr="00C73FF4">
              <w:t xml:space="preserve"> 129805</w:t>
            </w:r>
            <w:r w:rsidR="00FE1C65">
              <w:t>.</w:t>
            </w:r>
          </w:p>
        </w:tc>
      </w:tr>
      <w:tr w:rsidR="00E07611" w:rsidRPr="00E07611" w:rsidTr="00D96E5E">
        <w:trPr>
          <w:trHeight w:val="615"/>
          <w:jc w:val="center"/>
        </w:trPr>
        <w:tc>
          <w:tcPr>
            <w:cnfStyle w:val="001000000000" w:firstRow="0" w:lastRow="0" w:firstColumn="1" w:lastColumn="0" w:oddVBand="0" w:evenVBand="0" w:oddHBand="0" w:evenHBand="0" w:firstRowFirstColumn="0" w:firstRowLastColumn="0" w:lastRowFirstColumn="0" w:lastRowLastColumn="0"/>
            <w:tcW w:w="585" w:type="dxa"/>
            <w:vAlign w:val="center"/>
          </w:tcPr>
          <w:p w:rsidR="00E07611" w:rsidRPr="00E07611" w:rsidRDefault="00E07611" w:rsidP="00E07611">
            <w:pPr>
              <w:jc w:val="center"/>
              <w:rPr>
                <w:b w:val="0"/>
              </w:rPr>
            </w:pPr>
            <w:r w:rsidRPr="00E07611">
              <w:rPr>
                <w:rFonts w:hint="eastAsia"/>
                <w:b w:val="0"/>
              </w:rPr>
              <w:t>4</w:t>
            </w:r>
          </w:p>
        </w:tc>
        <w:tc>
          <w:tcPr>
            <w:tcW w:w="2387" w:type="dxa"/>
            <w:vAlign w:val="center"/>
          </w:tcPr>
          <w:p w:rsidR="00E07611" w:rsidRPr="00E07611" w:rsidRDefault="00E07611" w:rsidP="00E07611">
            <w:pPr>
              <w:jc w:val="center"/>
              <w:cnfStyle w:val="000000000000" w:firstRow="0" w:lastRow="0" w:firstColumn="0" w:lastColumn="0" w:oddVBand="0" w:evenVBand="0" w:oddHBand="0" w:evenHBand="0" w:firstRowFirstColumn="0" w:firstRowLastColumn="0" w:lastRowFirstColumn="0" w:lastRowLastColumn="0"/>
            </w:pPr>
            <w:r w:rsidRPr="00E07611">
              <w:t>LFRO-H-O</w:t>
            </w:r>
          </w:p>
        </w:tc>
        <w:tc>
          <w:tcPr>
            <w:tcW w:w="1843" w:type="dxa"/>
            <w:vAlign w:val="center"/>
          </w:tcPr>
          <w:p w:rsidR="00E07611" w:rsidRPr="00E07611" w:rsidRDefault="00E07611" w:rsidP="00E07611">
            <w:pPr>
              <w:jc w:val="center"/>
              <w:cnfStyle w:val="000000000000" w:firstRow="0" w:lastRow="0" w:firstColumn="0" w:lastColumn="0" w:oddVBand="0" w:evenVBand="0" w:oddHBand="0" w:evenHBand="0" w:firstRowFirstColumn="0" w:firstRowLastColumn="0" w:lastRowFirstColumn="0" w:lastRowLastColumn="0"/>
            </w:pPr>
            <w:r w:rsidRPr="00E07611">
              <w:t>38</w:t>
            </w:r>
            <w:r w:rsidR="00DB1F11">
              <w:t>0</w:t>
            </w:r>
          </w:p>
        </w:tc>
        <w:tc>
          <w:tcPr>
            <w:tcW w:w="3728" w:type="dxa"/>
            <w:vAlign w:val="center"/>
          </w:tcPr>
          <w:p w:rsidR="00E07611" w:rsidRPr="00E07611" w:rsidRDefault="00FE1C65" w:rsidP="00E07611">
            <w:pPr>
              <w:jc w:val="center"/>
              <w:cnfStyle w:val="000000000000" w:firstRow="0" w:lastRow="0" w:firstColumn="0" w:lastColumn="0" w:oddVBand="0" w:evenVBand="0" w:oddHBand="0" w:evenHBand="0" w:firstRowFirstColumn="0" w:firstRowLastColumn="0" w:lastRowFirstColumn="0" w:lastRowLastColumn="0"/>
            </w:pPr>
            <w:r w:rsidRPr="00C73FF4">
              <w:t>Chem</w:t>
            </w:r>
            <w:r>
              <w:t>.</w:t>
            </w:r>
            <w:r w:rsidRPr="00C73FF4">
              <w:t xml:space="preserve"> Eng</w:t>
            </w:r>
            <w:r>
              <w:t>.</w:t>
            </w:r>
            <w:r w:rsidRPr="00C73FF4">
              <w:t xml:space="preserve"> J</w:t>
            </w:r>
            <w:r>
              <w:t>. 2021,</w:t>
            </w:r>
            <w:r w:rsidR="00C73FF4" w:rsidRPr="00C73FF4">
              <w:t xml:space="preserve"> 418</w:t>
            </w:r>
            <w:r>
              <w:t>,</w:t>
            </w:r>
            <w:r w:rsidR="00C73FF4" w:rsidRPr="00C73FF4">
              <w:t xml:space="preserve"> 129422</w:t>
            </w:r>
            <w:r>
              <w:t>.</w:t>
            </w:r>
          </w:p>
        </w:tc>
      </w:tr>
      <w:tr w:rsidR="00E07611" w:rsidRPr="00E07611" w:rsidTr="00D96E5E">
        <w:trPr>
          <w:cnfStyle w:val="000000100000" w:firstRow="0" w:lastRow="0" w:firstColumn="0" w:lastColumn="0" w:oddVBand="0" w:evenVBand="0" w:oddHBand="1" w:evenHBand="0" w:firstRowFirstColumn="0" w:firstRowLastColumn="0" w:lastRowFirstColumn="0" w:lastRowLastColumn="0"/>
          <w:trHeight w:val="626"/>
          <w:jc w:val="center"/>
        </w:trPr>
        <w:tc>
          <w:tcPr>
            <w:cnfStyle w:val="001000000000" w:firstRow="0" w:lastRow="0" w:firstColumn="1" w:lastColumn="0" w:oddVBand="0" w:evenVBand="0" w:oddHBand="0" w:evenHBand="0" w:firstRowFirstColumn="0" w:firstRowLastColumn="0" w:lastRowFirstColumn="0" w:lastRowLastColumn="0"/>
            <w:tcW w:w="585" w:type="dxa"/>
            <w:vAlign w:val="center"/>
          </w:tcPr>
          <w:p w:rsidR="00E07611" w:rsidRPr="00E07611" w:rsidRDefault="00E07611" w:rsidP="00E07611">
            <w:pPr>
              <w:jc w:val="center"/>
              <w:rPr>
                <w:b w:val="0"/>
              </w:rPr>
            </w:pPr>
            <w:r w:rsidRPr="00E07611">
              <w:rPr>
                <w:rFonts w:hint="eastAsia"/>
                <w:b w:val="0"/>
              </w:rPr>
              <w:t>5</w:t>
            </w:r>
          </w:p>
        </w:tc>
        <w:tc>
          <w:tcPr>
            <w:tcW w:w="2387" w:type="dxa"/>
            <w:vAlign w:val="center"/>
          </w:tcPr>
          <w:p w:rsidR="00E07611" w:rsidRPr="00E07611" w:rsidRDefault="00E07611" w:rsidP="00E07611">
            <w:pPr>
              <w:jc w:val="center"/>
              <w:cnfStyle w:val="000000100000" w:firstRow="0" w:lastRow="0" w:firstColumn="0" w:lastColumn="0" w:oddVBand="0" w:evenVBand="0" w:oddHBand="1" w:evenHBand="0" w:firstRowFirstColumn="0" w:firstRowLastColumn="0" w:lastRowFirstColumn="0" w:lastRowLastColumn="0"/>
            </w:pPr>
            <w:r w:rsidRPr="00E07611">
              <w:t>Ca</w:t>
            </w:r>
            <w:r w:rsidRPr="00E07611">
              <w:rPr>
                <w:vertAlign w:val="subscript"/>
              </w:rPr>
              <w:t>2</w:t>
            </w:r>
            <w:r w:rsidRPr="00E07611">
              <w:t>FeRuO</w:t>
            </w:r>
            <w:r w:rsidRPr="00E07611">
              <w:rPr>
                <w:vertAlign w:val="subscript"/>
              </w:rPr>
              <w:t>6</w:t>
            </w:r>
          </w:p>
        </w:tc>
        <w:tc>
          <w:tcPr>
            <w:tcW w:w="1843" w:type="dxa"/>
            <w:vAlign w:val="center"/>
          </w:tcPr>
          <w:p w:rsidR="00E07611" w:rsidRPr="00E07611" w:rsidRDefault="00E07611" w:rsidP="00E07611">
            <w:pPr>
              <w:jc w:val="center"/>
              <w:cnfStyle w:val="000000100000" w:firstRow="0" w:lastRow="0" w:firstColumn="0" w:lastColumn="0" w:oddVBand="0" w:evenVBand="0" w:oddHBand="1" w:evenHBand="0" w:firstRowFirstColumn="0" w:firstRowLastColumn="0" w:lastRowFirstColumn="0" w:lastRowLastColumn="0"/>
            </w:pPr>
            <w:r w:rsidRPr="00E07611">
              <w:t>4</w:t>
            </w:r>
            <w:r w:rsidR="00DB1F11">
              <w:t>00</w:t>
            </w:r>
          </w:p>
        </w:tc>
        <w:tc>
          <w:tcPr>
            <w:tcW w:w="3728" w:type="dxa"/>
            <w:vAlign w:val="center"/>
          </w:tcPr>
          <w:p w:rsidR="00E07611" w:rsidRPr="00E07611" w:rsidRDefault="00C73FF4" w:rsidP="00E07611">
            <w:pPr>
              <w:jc w:val="center"/>
              <w:cnfStyle w:val="000000100000" w:firstRow="0" w:lastRow="0" w:firstColumn="0" w:lastColumn="0" w:oddVBand="0" w:evenVBand="0" w:oddHBand="1" w:evenHBand="0" w:firstRowFirstColumn="0" w:firstRowLastColumn="0" w:lastRowFirstColumn="0" w:lastRowLastColumn="0"/>
            </w:pPr>
            <w:r w:rsidRPr="00C73FF4">
              <w:t>ACS Appl. Energy Mater. 2021, 4, 1323</w:t>
            </w:r>
            <w:r w:rsidR="00FE1C65">
              <w:t>-</w:t>
            </w:r>
            <w:r w:rsidRPr="00C73FF4">
              <w:t>1334</w:t>
            </w:r>
            <w:r w:rsidR="00FE1C65">
              <w:t>.</w:t>
            </w:r>
          </w:p>
        </w:tc>
      </w:tr>
      <w:tr w:rsidR="00E07611" w:rsidRPr="00E07611" w:rsidTr="00D96E5E">
        <w:trPr>
          <w:trHeight w:val="626"/>
          <w:jc w:val="center"/>
        </w:trPr>
        <w:tc>
          <w:tcPr>
            <w:cnfStyle w:val="001000000000" w:firstRow="0" w:lastRow="0" w:firstColumn="1" w:lastColumn="0" w:oddVBand="0" w:evenVBand="0" w:oddHBand="0" w:evenHBand="0" w:firstRowFirstColumn="0" w:firstRowLastColumn="0" w:lastRowFirstColumn="0" w:lastRowLastColumn="0"/>
            <w:tcW w:w="585" w:type="dxa"/>
            <w:vAlign w:val="center"/>
          </w:tcPr>
          <w:p w:rsidR="00E07611" w:rsidRPr="00E07611" w:rsidRDefault="00E07611" w:rsidP="00E07611">
            <w:pPr>
              <w:jc w:val="center"/>
              <w:rPr>
                <w:b w:val="0"/>
              </w:rPr>
            </w:pPr>
            <w:r w:rsidRPr="00E07611">
              <w:rPr>
                <w:rFonts w:hint="eastAsia"/>
                <w:b w:val="0"/>
              </w:rPr>
              <w:t>6</w:t>
            </w:r>
          </w:p>
        </w:tc>
        <w:tc>
          <w:tcPr>
            <w:tcW w:w="2387" w:type="dxa"/>
            <w:vAlign w:val="center"/>
          </w:tcPr>
          <w:p w:rsidR="00E07611" w:rsidRPr="00E07611" w:rsidRDefault="00E07611" w:rsidP="00E07611">
            <w:pPr>
              <w:jc w:val="center"/>
              <w:cnfStyle w:val="000000000000" w:firstRow="0" w:lastRow="0" w:firstColumn="0" w:lastColumn="0" w:oddVBand="0" w:evenVBand="0" w:oddHBand="0" w:evenHBand="0" w:firstRowFirstColumn="0" w:firstRowLastColumn="0" w:lastRowFirstColumn="0" w:lastRowLastColumn="0"/>
            </w:pPr>
            <w:r w:rsidRPr="00E07611">
              <w:t>Ru-0.3</w:t>
            </w:r>
          </w:p>
        </w:tc>
        <w:tc>
          <w:tcPr>
            <w:tcW w:w="1843" w:type="dxa"/>
            <w:vAlign w:val="center"/>
          </w:tcPr>
          <w:p w:rsidR="00E07611" w:rsidRPr="00E07611" w:rsidRDefault="00E07611" w:rsidP="00E07611">
            <w:pPr>
              <w:jc w:val="center"/>
              <w:cnfStyle w:val="000000000000" w:firstRow="0" w:lastRow="0" w:firstColumn="0" w:lastColumn="0" w:oddVBand="0" w:evenVBand="0" w:oddHBand="0" w:evenHBand="0" w:firstRowFirstColumn="0" w:firstRowLastColumn="0" w:lastRowFirstColumn="0" w:lastRowLastColumn="0"/>
            </w:pPr>
            <w:r w:rsidRPr="00E07611">
              <w:t>28</w:t>
            </w:r>
            <w:r w:rsidR="00DB1F11">
              <w:t>0</w:t>
            </w:r>
          </w:p>
        </w:tc>
        <w:tc>
          <w:tcPr>
            <w:tcW w:w="3728" w:type="dxa"/>
            <w:vAlign w:val="center"/>
          </w:tcPr>
          <w:p w:rsidR="00E07611" w:rsidRPr="00E07611" w:rsidRDefault="00C73FF4" w:rsidP="00E07611">
            <w:pPr>
              <w:jc w:val="center"/>
              <w:cnfStyle w:val="000000000000" w:firstRow="0" w:lastRow="0" w:firstColumn="0" w:lastColumn="0" w:oddVBand="0" w:evenVBand="0" w:oddHBand="0" w:evenHBand="0" w:firstRowFirstColumn="0" w:firstRowLastColumn="0" w:lastRowFirstColumn="0" w:lastRowLastColumn="0"/>
            </w:pPr>
            <w:r w:rsidRPr="00C73FF4">
              <w:t>Appl</w:t>
            </w:r>
            <w:r w:rsidR="00FE1C65">
              <w:t>.</w:t>
            </w:r>
            <w:r w:rsidRPr="00C73FF4">
              <w:t xml:space="preserve"> Surf</w:t>
            </w:r>
            <w:r w:rsidR="00FE1C65">
              <w:t>.</w:t>
            </w:r>
            <w:r w:rsidRPr="00C73FF4">
              <w:t xml:space="preserve"> Sci</w:t>
            </w:r>
            <w:r w:rsidR="00FE1C65">
              <w:t>. 2021,</w:t>
            </w:r>
            <w:r w:rsidRPr="00C73FF4">
              <w:t xml:space="preserve"> 544</w:t>
            </w:r>
            <w:r w:rsidR="00FE1C65">
              <w:t>,</w:t>
            </w:r>
            <w:r w:rsidRPr="00C73FF4">
              <w:t xml:space="preserve"> 148897</w:t>
            </w:r>
            <w:r w:rsidR="00FE1C65">
              <w:t>.</w:t>
            </w:r>
          </w:p>
        </w:tc>
      </w:tr>
      <w:tr w:rsidR="00E07611" w:rsidRPr="00E07611" w:rsidTr="00D96E5E">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585" w:type="dxa"/>
            <w:vAlign w:val="center"/>
          </w:tcPr>
          <w:p w:rsidR="00E07611" w:rsidRPr="00E07611" w:rsidRDefault="00E07611" w:rsidP="00E07611">
            <w:pPr>
              <w:jc w:val="center"/>
              <w:rPr>
                <w:b w:val="0"/>
              </w:rPr>
            </w:pPr>
            <w:r w:rsidRPr="00E07611">
              <w:rPr>
                <w:rFonts w:hint="eastAsia"/>
                <w:b w:val="0"/>
              </w:rPr>
              <w:t>7</w:t>
            </w:r>
          </w:p>
        </w:tc>
        <w:tc>
          <w:tcPr>
            <w:tcW w:w="2387" w:type="dxa"/>
            <w:vAlign w:val="center"/>
          </w:tcPr>
          <w:p w:rsidR="00E07611" w:rsidRPr="00E07611" w:rsidRDefault="00E07611" w:rsidP="00E07611">
            <w:pPr>
              <w:jc w:val="center"/>
              <w:cnfStyle w:val="000000100000" w:firstRow="0" w:lastRow="0" w:firstColumn="0" w:lastColumn="0" w:oddVBand="0" w:evenVBand="0" w:oddHBand="1" w:evenHBand="0" w:firstRowFirstColumn="0" w:firstRowLastColumn="0" w:lastRowFirstColumn="0" w:lastRowLastColumn="0"/>
            </w:pPr>
            <w:r w:rsidRPr="00E07611">
              <w:t>Ru-CoMo/CFP</w:t>
            </w:r>
          </w:p>
        </w:tc>
        <w:tc>
          <w:tcPr>
            <w:tcW w:w="1843" w:type="dxa"/>
            <w:vAlign w:val="center"/>
          </w:tcPr>
          <w:p w:rsidR="00E07611" w:rsidRPr="00E07611" w:rsidRDefault="00E07611" w:rsidP="00E07611">
            <w:pPr>
              <w:jc w:val="center"/>
              <w:cnfStyle w:val="000000100000" w:firstRow="0" w:lastRow="0" w:firstColumn="0" w:lastColumn="0" w:oddVBand="0" w:evenVBand="0" w:oddHBand="1" w:evenHBand="0" w:firstRowFirstColumn="0" w:firstRowLastColumn="0" w:lastRowFirstColumn="0" w:lastRowLastColumn="0"/>
            </w:pPr>
            <w:r w:rsidRPr="00E07611">
              <w:t>237</w:t>
            </w:r>
          </w:p>
        </w:tc>
        <w:tc>
          <w:tcPr>
            <w:tcW w:w="3728" w:type="dxa"/>
            <w:vAlign w:val="center"/>
          </w:tcPr>
          <w:p w:rsidR="00E07611" w:rsidRPr="00E07611" w:rsidRDefault="00FE1C65" w:rsidP="00C73FF4">
            <w:pPr>
              <w:jc w:val="center"/>
              <w:cnfStyle w:val="000000100000" w:firstRow="0" w:lastRow="0" w:firstColumn="0" w:lastColumn="0" w:oddVBand="0" w:evenVBand="0" w:oddHBand="1" w:evenHBand="0" w:firstRowFirstColumn="0" w:firstRowLastColumn="0" w:lastRowFirstColumn="0" w:lastRowLastColumn="0"/>
            </w:pPr>
            <w:r w:rsidRPr="00C73FF4">
              <w:t>Appl</w:t>
            </w:r>
            <w:r>
              <w:t>.</w:t>
            </w:r>
            <w:r w:rsidRPr="00C73FF4">
              <w:t xml:space="preserve"> Surf</w:t>
            </w:r>
            <w:r>
              <w:t>.</w:t>
            </w:r>
            <w:r w:rsidRPr="00C73FF4">
              <w:t xml:space="preserve"> Sci</w:t>
            </w:r>
            <w:r>
              <w:t>. 2021,</w:t>
            </w:r>
            <w:r w:rsidR="00C73FF4">
              <w:t xml:space="preserve"> 541</w:t>
            </w:r>
            <w:r>
              <w:t>,</w:t>
            </w:r>
            <w:r w:rsidR="00C73FF4">
              <w:t xml:space="preserve"> 148518</w:t>
            </w:r>
            <w:r>
              <w:t>.</w:t>
            </w:r>
          </w:p>
        </w:tc>
      </w:tr>
      <w:tr w:rsidR="00E07611" w:rsidRPr="00E07611" w:rsidTr="00D96E5E">
        <w:trPr>
          <w:trHeight w:val="626"/>
          <w:jc w:val="center"/>
        </w:trPr>
        <w:tc>
          <w:tcPr>
            <w:cnfStyle w:val="001000000000" w:firstRow="0" w:lastRow="0" w:firstColumn="1" w:lastColumn="0" w:oddVBand="0" w:evenVBand="0" w:oddHBand="0" w:evenHBand="0" w:firstRowFirstColumn="0" w:firstRowLastColumn="0" w:lastRowFirstColumn="0" w:lastRowLastColumn="0"/>
            <w:tcW w:w="585" w:type="dxa"/>
            <w:vAlign w:val="center"/>
          </w:tcPr>
          <w:p w:rsidR="00E07611" w:rsidRPr="00E07611" w:rsidRDefault="00E07611" w:rsidP="00E07611">
            <w:pPr>
              <w:jc w:val="center"/>
              <w:rPr>
                <w:b w:val="0"/>
              </w:rPr>
            </w:pPr>
            <w:r w:rsidRPr="00E07611">
              <w:rPr>
                <w:rFonts w:hint="eastAsia"/>
                <w:b w:val="0"/>
              </w:rPr>
              <w:t>8</w:t>
            </w:r>
          </w:p>
        </w:tc>
        <w:tc>
          <w:tcPr>
            <w:tcW w:w="2387" w:type="dxa"/>
            <w:vAlign w:val="center"/>
          </w:tcPr>
          <w:p w:rsidR="00E07611" w:rsidRPr="00E07611" w:rsidRDefault="00E07611" w:rsidP="00E07611">
            <w:pPr>
              <w:jc w:val="center"/>
              <w:cnfStyle w:val="000000000000" w:firstRow="0" w:lastRow="0" w:firstColumn="0" w:lastColumn="0" w:oddVBand="0" w:evenVBand="0" w:oddHBand="0" w:evenHBand="0" w:firstRowFirstColumn="0" w:firstRowLastColumn="0" w:lastRowFirstColumn="0" w:lastRowLastColumn="0"/>
            </w:pPr>
            <w:r w:rsidRPr="00E07611">
              <w:t>NP-Ru</w:t>
            </w:r>
            <w:r w:rsidRPr="00E07611">
              <w:rPr>
                <w:vertAlign w:val="subscript"/>
              </w:rPr>
              <w:t>3</w:t>
            </w:r>
          </w:p>
        </w:tc>
        <w:tc>
          <w:tcPr>
            <w:tcW w:w="1843" w:type="dxa"/>
            <w:vAlign w:val="center"/>
          </w:tcPr>
          <w:p w:rsidR="00E07611" w:rsidRPr="00E07611" w:rsidRDefault="00E07611" w:rsidP="00E07611">
            <w:pPr>
              <w:jc w:val="center"/>
              <w:cnfStyle w:val="000000000000" w:firstRow="0" w:lastRow="0" w:firstColumn="0" w:lastColumn="0" w:oddVBand="0" w:evenVBand="0" w:oddHBand="0" w:evenHBand="0" w:firstRowFirstColumn="0" w:firstRowLastColumn="0" w:lastRowFirstColumn="0" w:lastRowLastColumn="0"/>
            </w:pPr>
            <w:r w:rsidRPr="00E07611">
              <w:t>245</w:t>
            </w:r>
          </w:p>
        </w:tc>
        <w:tc>
          <w:tcPr>
            <w:tcW w:w="3728" w:type="dxa"/>
            <w:vAlign w:val="center"/>
          </w:tcPr>
          <w:p w:rsidR="00E07611" w:rsidRPr="00E07611" w:rsidRDefault="00C73FF4" w:rsidP="00E07611">
            <w:pPr>
              <w:jc w:val="center"/>
              <w:cnfStyle w:val="000000000000" w:firstRow="0" w:lastRow="0" w:firstColumn="0" w:lastColumn="0" w:oddVBand="0" w:evenVBand="0" w:oddHBand="0" w:evenHBand="0" w:firstRowFirstColumn="0" w:firstRowLastColumn="0" w:lastRowFirstColumn="0" w:lastRowLastColumn="0"/>
            </w:pPr>
            <w:r w:rsidRPr="00C73FF4">
              <w:t>J</w:t>
            </w:r>
            <w:r w:rsidR="00FE1C65">
              <w:t>.</w:t>
            </w:r>
            <w:r w:rsidRPr="00C73FF4">
              <w:t xml:space="preserve"> Mater</w:t>
            </w:r>
            <w:r w:rsidR="00FE1C65">
              <w:t>.</w:t>
            </w:r>
            <w:r w:rsidRPr="00C73FF4">
              <w:t xml:space="preserve"> Sci</w:t>
            </w:r>
            <w:r w:rsidR="00FE1C65">
              <w:t>.</w:t>
            </w:r>
            <w:r w:rsidRPr="00C73FF4">
              <w:t xml:space="preserve"> Tech</w:t>
            </w:r>
            <w:r w:rsidR="00FE1C65">
              <w:t>.</w:t>
            </w:r>
            <w:r w:rsidRPr="00C73FF4">
              <w:t xml:space="preserve"> </w:t>
            </w:r>
            <w:r w:rsidR="00FE1C65">
              <w:t xml:space="preserve">2021, </w:t>
            </w:r>
            <w:r w:rsidRPr="00C73FF4">
              <w:t>70</w:t>
            </w:r>
            <w:r w:rsidR="00FE1C65">
              <w:t>,</w:t>
            </w:r>
            <w:r w:rsidRPr="00C73FF4">
              <w:t xml:space="preserve"> 197</w:t>
            </w:r>
            <w:r w:rsidR="00FE1C65">
              <w:t>-</w:t>
            </w:r>
            <w:r w:rsidRPr="00C73FF4">
              <w:t>204</w:t>
            </w:r>
            <w:r w:rsidR="00FE1C65">
              <w:t>.</w:t>
            </w:r>
          </w:p>
        </w:tc>
      </w:tr>
      <w:tr w:rsidR="00E07611" w:rsidRPr="00E07611" w:rsidTr="00D96E5E">
        <w:trPr>
          <w:cnfStyle w:val="000000100000" w:firstRow="0" w:lastRow="0" w:firstColumn="0" w:lastColumn="0" w:oddVBand="0" w:evenVBand="0" w:oddHBand="1" w:evenHBand="0" w:firstRowFirstColumn="0" w:firstRowLastColumn="0" w:lastRowFirstColumn="0" w:lastRowLastColumn="0"/>
          <w:trHeight w:val="626"/>
          <w:jc w:val="center"/>
        </w:trPr>
        <w:tc>
          <w:tcPr>
            <w:cnfStyle w:val="001000000000" w:firstRow="0" w:lastRow="0" w:firstColumn="1" w:lastColumn="0" w:oddVBand="0" w:evenVBand="0" w:oddHBand="0" w:evenHBand="0" w:firstRowFirstColumn="0" w:firstRowLastColumn="0" w:lastRowFirstColumn="0" w:lastRowLastColumn="0"/>
            <w:tcW w:w="585" w:type="dxa"/>
            <w:vAlign w:val="center"/>
          </w:tcPr>
          <w:p w:rsidR="00E07611" w:rsidRPr="00E07611" w:rsidRDefault="00E07611" w:rsidP="00E07611">
            <w:pPr>
              <w:jc w:val="center"/>
              <w:rPr>
                <w:b w:val="0"/>
              </w:rPr>
            </w:pPr>
            <w:r w:rsidRPr="00E07611">
              <w:rPr>
                <w:rFonts w:hint="eastAsia"/>
                <w:b w:val="0"/>
              </w:rPr>
              <w:t>9</w:t>
            </w:r>
          </w:p>
        </w:tc>
        <w:tc>
          <w:tcPr>
            <w:tcW w:w="2387" w:type="dxa"/>
            <w:vAlign w:val="center"/>
          </w:tcPr>
          <w:p w:rsidR="00E07611" w:rsidRPr="00E07611" w:rsidRDefault="00E07611" w:rsidP="00E07611">
            <w:pPr>
              <w:jc w:val="center"/>
              <w:cnfStyle w:val="000000100000" w:firstRow="0" w:lastRow="0" w:firstColumn="0" w:lastColumn="0" w:oddVBand="0" w:evenVBand="0" w:oddHBand="1" w:evenHBand="0" w:firstRowFirstColumn="0" w:firstRowLastColumn="0" w:lastRowFirstColumn="0" w:lastRowLastColumn="0"/>
            </w:pPr>
            <w:r w:rsidRPr="00E07611">
              <w:t>RuTe</w:t>
            </w:r>
            <w:r w:rsidRPr="00E07611">
              <w:rPr>
                <w:vertAlign w:val="subscript"/>
              </w:rPr>
              <w:t>2</w:t>
            </w:r>
            <w:r w:rsidRPr="00E07611">
              <w:t>-400</w:t>
            </w:r>
          </w:p>
        </w:tc>
        <w:tc>
          <w:tcPr>
            <w:tcW w:w="1843" w:type="dxa"/>
            <w:vAlign w:val="center"/>
          </w:tcPr>
          <w:p w:rsidR="00E07611" w:rsidRPr="00E07611" w:rsidRDefault="00E07611" w:rsidP="00E07611">
            <w:pPr>
              <w:jc w:val="center"/>
              <w:cnfStyle w:val="000000100000" w:firstRow="0" w:lastRow="0" w:firstColumn="0" w:lastColumn="0" w:oddVBand="0" w:evenVBand="0" w:oddHBand="1" w:evenHBand="0" w:firstRowFirstColumn="0" w:firstRowLastColumn="0" w:lastRowFirstColumn="0" w:lastRowLastColumn="0"/>
            </w:pPr>
            <w:r w:rsidRPr="00E07611">
              <w:t>275</w:t>
            </w:r>
          </w:p>
        </w:tc>
        <w:tc>
          <w:tcPr>
            <w:tcW w:w="3728" w:type="dxa"/>
            <w:vAlign w:val="center"/>
          </w:tcPr>
          <w:p w:rsidR="00E07611" w:rsidRPr="00E07611" w:rsidRDefault="00C73FF4" w:rsidP="00E07611">
            <w:pPr>
              <w:jc w:val="center"/>
              <w:cnfStyle w:val="000000100000" w:firstRow="0" w:lastRow="0" w:firstColumn="0" w:lastColumn="0" w:oddVBand="0" w:evenVBand="0" w:oddHBand="1" w:evenHBand="0" w:firstRowFirstColumn="0" w:firstRowLastColumn="0" w:lastRowFirstColumn="0" w:lastRowLastColumn="0"/>
            </w:pPr>
            <w:r w:rsidRPr="00C73FF4">
              <w:t>Appl</w:t>
            </w:r>
            <w:r w:rsidR="00FE1C65">
              <w:t>.</w:t>
            </w:r>
            <w:r w:rsidRPr="00C73FF4">
              <w:t xml:space="preserve"> Catal</w:t>
            </w:r>
            <w:r w:rsidR="00FE1C65">
              <w:t>.</w:t>
            </w:r>
            <w:r w:rsidRPr="00C73FF4">
              <w:t xml:space="preserve"> B</w:t>
            </w:r>
            <w:r w:rsidR="00FE1C65">
              <w:t>-</w:t>
            </w:r>
            <w:r w:rsidRPr="00C73FF4">
              <w:t>Environ</w:t>
            </w:r>
            <w:r w:rsidR="00FE1C65">
              <w:t>. 2020,</w:t>
            </w:r>
            <w:r w:rsidRPr="00C73FF4">
              <w:t xml:space="preserve"> 278</w:t>
            </w:r>
            <w:r w:rsidR="00FE1C65">
              <w:t>,</w:t>
            </w:r>
            <w:r w:rsidRPr="00C73FF4">
              <w:t xml:space="preserve"> 119281</w:t>
            </w:r>
            <w:r w:rsidR="00FE1C65">
              <w:t>.</w:t>
            </w:r>
          </w:p>
        </w:tc>
      </w:tr>
      <w:tr w:rsidR="00E07611" w:rsidRPr="00E07611" w:rsidTr="00D96E5E">
        <w:trPr>
          <w:trHeight w:val="626"/>
          <w:jc w:val="center"/>
        </w:trPr>
        <w:tc>
          <w:tcPr>
            <w:cnfStyle w:val="001000000000" w:firstRow="0" w:lastRow="0" w:firstColumn="1" w:lastColumn="0" w:oddVBand="0" w:evenVBand="0" w:oddHBand="0" w:evenHBand="0" w:firstRowFirstColumn="0" w:firstRowLastColumn="0" w:lastRowFirstColumn="0" w:lastRowLastColumn="0"/>
            <w:tcW w:w="585" w:type="dxa"/>
            <w:vAlign w:val="center"/>
          </w:tcPr>
          <w:p w:rsidR="00E07611" w:rsidRPr="00E07611" w:rsidRDefault="00E07611" w:rsidP="00E07611">
            <w:pPr>
              <w:jc w:val="center"/>
              <w:rPr>
                <w:b w:val="0"/>
              </w:rPr>
            </w:pPr>
            <w:r w:rsidRPr="00E07611">
              <w:rPr>
                <w:rFonts w:hint="eastAsia"/>
                <w:b w:val="0"/>
              </w:rPr>
              <w:t>1</w:t>
            </w:r>
            <w:r w:rsidRPr="00E07611">
              <w:rPr>
                <w:b w:val="0"/>
              </w:rPr>
              <w:t>0</w:t>
            </w:r>
          </w:p>
        </w:tc>
        <w:tc>
          <w:tcPr>
            <w:tcW w:w="2387" w:type="dxa"/>
            <w:vAlign w:val="center"/>
          </w:tcPr>
          <w:p w:rsidR="00E07611" w:rsidRPr="00E07611" w:rsidRDefault="00E07611" w:rsidP="00E07611">
            <w:pPr>
              <w:jc w:val="center"/>
              <w:cnfStyle w:val="000000000000" w:firstRow="0" w:lastRow="0" w:firstColumn="0" w:lastColumn="0" w:oddVBand="0" w:evenVBand="0" w:oddHBand="0" w:evenHBand="0" w:firstRowFirstColumn="0" w:firstRowLastColumn="0" w:lastRowFirstColumn="0" w:lastRowLastColumn="0"/>
            </w:pPr>
            <w:r w:rsidRPr="00E07611">
              <w:t>Ru-CoNi@NC-2</w:t>
            </w:r>
          </w:p>
        </w:tc>
        <w:tc>
          <w:tcPr>
            <w:tcW w:w="1843" w:type="dxa"/>
            <w:vAlign w:val="center"/>
          </w:tcPr>
          <w:p w:rsidR="00E07611" w:rsidRPr="00E07611" w:rsidRDefault="00E07611" w:rsidP="00E07611">
            <w:pPr>
              <w:jc w:val="center"/>
              <w:cnfStyle w:val="000000000000" w:firstRow="0" w:lastRow="0" w:firstColumn="0" w:lastColumn="0" w:oddVBand="0" w:evenVBand="0" w:oddHBand="0" w:evenHBand="0" w:firstRowFirstColumn="0" w:firstRowLastColumn="0" w:lastRowFirstColumn="0" w:lastRowLastColumn="0"/>
            </w:pPr>
            <w:r w:rsidRPr="00E07611">
              <w:t>24</w:t>
            </w:r>
            <w:r w:rsidR="00DB1F11">
              <w:t>0</w:t>
            </w:r>
          </w:p>
        </w:tc>
        <w:tc>
          <w:tcPr>
            <w:tcW w:w="3728" w:type="dxa"/>
            <w:vAlign w:val="center"/>
          </w:tcPr>
          <w:p w:rsidR="00E07611" w:rsidRPr="00E07611" w:rsidRDefault="00C73FF4" w:rsidP="00E07611">
            <w:pPr>
              <w:jc w:val="center"/>
              <w:cnfStyle w:val="000000000000" w:firstRow="0" w:lastRow="0" w:firstColumn="0" w:lastColumn="0" w:oddVBand="0" w:evenVBand="0" w:oddHBand="0" w:evenHBand="0" w:firstRowFirstColumn="0" w:firstRowLastColumn="0" w:lastRowFirstColumn="0" w:lastRowLastColumn="0"/>
            </w:pPr>
            <w:r w:rsidRPr="00C73FF4">
              <w:t>ACS Sustainable Chem. Eng. 2019, 7, 17227</w:t>
            </w:r>
            <w:r w:rsidR="00FE1C65">
              <w:t>-</w:t>
            </w:r>
            <w:r w:rsidRPr="00C73FF4">
              <w:t>17236</w:t>
            </w:r>
            <w:r w:rsidR="00FE1C65">
              <w:t>.</w:t>
            </w:r>
          </w:p>
        </w:tc>
      </w:tr>
      <w:tr w:rsidR="00E07611" w:rsidRPr="00E07611" w:rsidTr="00D96E5E">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585" w:type="dxa"/>
            <w:vAlign w:val="center"/>
          </w:tcPr>
          <w:p w:rsidR="00E07611" w:rsidRPr="00E07611" w:rsidRDefault="00E07611" w:rsidP="00E07611">
            <w:pPr>
              <w:jc w:val="center"/>
              <w:rPr>
                <w:b w:val="0"/>
              </w:rPr>
            </w:pPr>
            <w:r w:rsidRPr="00E07611">
              <w:rPr>
                <w:rFonts w:hint="eastAsia"/>
                <w:b w:val="0"/>
              </w:rPr>
              <w:t>1</w:t>
            </w:r>
            <w:r w:rsidRPr="00E07611">
              <w:rPr>
                <w:b w:val="0"/>
              </w:rPr>
              <w:t>1</w:t>
            </w:r>
          </w:p>
        </w:tc>
        <w:tc>
          <w:tcPr>
            <w:tcW w:w="2387" w:type="dxa"/>
            <w:vAlign w:val="center"/>
          </w:tcPr>
          <w:p w:rsidR="00E07611" w:rsidRPr="00E07611" w:rsidRDefault="00E07611" w:rsidP="00E07611">
            <w:pPr>
              <w:jc w:val="center"/>
              <w:cnfStyle w:val="000000100000" w:firstRow="0" w:lastRow="0" w:firstColumn="0" w:lastColumn="0" w:oddVBand="0" w:evenVBand="0" w:oddHBand="1" w:evenHBand="0" w:firstRowFirstColumn="0" w:firstRowLastColumn="0" w:lastRowFirstColumn="0" w:lastRowLastColumn="0"/>
            </w:pPr>
            <w:r w:rsidRPr="00E07611">
              <w:t>Ru-N-C</w:t>
            </w:r>
          </w:p>
        </w:tc>
        <w:tc>
          <w:tcPr>
            <w:tcW w:w="1843" w:type="dxa"/>
            <w:vAlign w:val="center"/>
          </w:tcPr>
          <w:p w:rsidR="00E07611" w:rsidRPr="00E07611" w:rsidRDefault="00E07611" w:rsidP="00E07611">
            <w:pPr>
              <w:jc w:val="center"/>
              <w:cnfStyle w:val="000000100000" w:firstRow="0" w:lastRow="0" w:firstColumn="0" w:lastColumn="0" w:oddVBand="0" w:evenVBand="0" w:oddHBand="1" w:evenHBand="0" w:firstRowFirstColumn="0" w:firstRowLastColumn="0" w:lastRowFirstColumn="0" w:lastRowLastColumn="0"/>
            </w:pPr>
            <w:r w:rsidRPr="00E07611">
              <w:t>267</w:t>
            </w:r>
          </w:p>
        </w:tc>
        <w:tc>
          <w:tcPr>
            <w:tcW w:w="3728" w:type="dxa"/>
            <w:vAlign w:val="center"/>
          </w:tcPr>
          <w:p w:rsidR="00E07611" w:rsidRPr="00E07611" w:rsidRDefault="00FE1C65" w:rsidP="00E07611">
            <w:pPr>
              <w:jc w:val="center"/>
              <w:cnfStyle w:val="000000100000" w:firstRow="0" w:lastRow="0" w:firstColumn="0" w:lastColumn="0" w:oddVBand="0" w:evenVBand="0" w:oddHBand="1" w:evenHBand="0" w:firstRowFirstColumn="0" w:firstRowLastColumn="0" w:lastRowFirstColumn="0" w:lastRowLastColumn="0"/>
            </w:pPr>
            <w:r w:rsidRPr="00C73FF4">
              <w:t>Nat</w:t>
            </w:r>
            <w:r>
              <w:t>.</w:t>
            </w:r>
            <w:r w:rsidRPr="00C73FF4">
              <w:t xml:space="preserve"> Commun</w:t>
            </w:r>
            <w:r>
              <w:t>.</w:t>
            </w:r>
            <w:r w:rsidR="00C73FF4" w:rsidRPr="00C73FF4">
              <w:t xml:space="preserve"> 2019</w:t>
            </w:r>
            <w:r>
              <w:t>,</w:t>
            </w:r>
            <w:r w:rsidR="00C73FF4" w:rsidRPr="00C73FF4">
              <w:t xml:space="preserve"> 10</w:t>
            </w:r>
            <w:r>
              <w:t xml:space="preserve">, </w:t>
            </w:r>
            <w:r w:rsidR="00C73FF4" w:rsidRPr="00C73FF4">
              <w:t>4849</w:t>
            </w:r>
            <w:r>
              <w:t>.</w:t>
            </w:r>
          </w:p>
        </w:tc>
      </w:tr>
      <w:tr w:rsidR="00E07611" w:rsidRPr="00E07611" w:rsidTr="00D96E5E">
        <w:trPr>
          <w:trHeight w:val="626"/>
          <w:jc w:val="center"/>
        </w:trPr>
        <w:tc>
          <w:tcPr>
            <w:cnfStyle w:val="001000000000" w:firstRow="0" w:lastRow="0" w:firstColumn="1" w:lastColumn="0" w:oddVBand="0" w:evenVBand="0" w:oddHBand="0" w:evenHBand="0" w:firstRowFirstColumn="0" w:firstRowLastColumn="0" w:lastRowFirstColumn="0" w:lastRowLastColumn="0"/>
            <w:tcW w:w="585" w:type="dxa"/>
            <w:vAlign w:val="center"/>
          </w:tcPr>
          <w:p w:rsidR="00E07611" w:rsidRPr="00E07611" w:rsidRDefault="00E07611" w:rsidP="00E07611">
            <w:pPr>
              <w:jc w:val="center"/>
              <w:rPr>
                <w:b w:val="0"/>
              </w:rPr>
            </w:pPr>
            <w:r w:rsidRPr="00E07611">
              <w:rPr>
                <w:rFonts w:hint="eastAsia"/>
                <w:b w:val="0"/>
              </w:rPr>
              <w:t>1</w:t>
            </w:r>
            <w:r w:rsidRPr="00E07611">
              <w:rPr>
                <w:b w:val="0"/>
              </w:rPr>
              <w:t>2</w:t>
            </w:r>
          </w:p>
        </w:tc>
        <w:tc>
          <w:tcPr>
            <w:tcW w:w="2387" w:type="dxa"/>
            <w:vAlign w:val="center"/>
          </w:tcPr>
          <w:p w:rsidR="00E07611" w:rsidRPr="00E07611" w:rsidRDefault="00E07611" w:rsidP="00E07611">
            <w:pPr>
              <w:jc w:val="center"/>
              <w:cnfStyle w:val="000000000000" w:firstRow="0" w:lastRow="0" w:firstColumn="0" w:lastColumn="0" w:oddVBand="0" w:evenVBand="0" w:oddHBand="0" w:evenHBand="0" w:firstRowFirstColumn="0" w:firstRowLastColumn="0" w:lastRowFirstColumn="0" w:lastRowLastColumn="0"/>
            </w:pPr>
            <w:r w:rsidRPr="00E07611">
              <w:t>CoRu-O/A@HNC-2</w:t>
            </w:r>
          </w:p>
        </w:tc>
        <w:tc>
          <w:tcPr>
            <w:tcW w:w="1843" w:type="dxa"/>
            <w:vAlign w:val="center"/>
          </w:tcPr>
          <w:p w:rsidR="00E07611" w:rsidRPr="00E07611" w:rsidRDefault="00E07611" w:rsidP="00E07611">
            <w:pPr>
              <w:jc w:val="center"/>
              <w:cnfStyle w:val="000000000000" w:firstRow="0" w:lastRow="0" w:firstColumn="0" w:lastColumn="0" w:oddVBand="0" w:evenVBand="0" w:oddHBand="0" w:evenHBand="0" w:firstRowFirstColumn="0" w:firstRowLastColumn="0" w:lastRowFirstColumn="0" w:lastRowLastColumn="0"/>
            </w:pPr>
            <w:r w:rsidRPr="00E07611">
              <w:t>253</w:t>
            </w:r>
            <w:r w:rsidR="00DB1F11" w:rsidRPr="00DB1F11">
              <w:rPr>
                <w:vertAlign w:val="superscript"/>
              </w:rPr>
              <w:t>*</w:t>
            </w:r>
          </w:p>
        </w:tc>
        <w:tc>
          <w:tcPr>
            <w:tcW w:w="3728" w:type="dxa"/>
            <w:vAlign w:val="center"/>
          </w:tcPr>
          <w:p w:rsidR="00E07611" w:rsidRPr="00E07611" w:rsidRDefault="00C73FF4" w:rsidP="00E07611">
            <w:pPr>
              <w:jc w:val="center"/>
              <w:cnfStyle w:val="000000000000" w:firstRow="0" w:lastRow="0" w:firstColumn="0" w:lastColumn="0" w:oddVBand="0" w:evenVBand="0" w:oddHBand="0" w:evenHBand="0" w:firstRowFirstColumn="0" w:firstRowLastColumn="0" w:lastRowFirstColumn="0" w:lastRowLastColumn="0"/>
            </w:pPr>
            <w:r w:rsidRPr="00C73FF4">
              <w:t>ACS Appl. Mater. Interfaces 2020, 12, 51437</w:t>
            </w:r>
            <w:r w:rsidR="00FE1C65">
              <w:t>-</w:t>
            </w:r>
            <w:r w:rsidRPr="00C73FF4">
              <w:t>51447</w:t>
            </w:r>
            <w:r w:rsidR="00FE1C65">
              <w:t>.</w:t>
            </w:r>
          </w:p>
        </w:tc>
      </w:tr>
      <w:tr w:rsidR="00E07611" w:rsidRPr="00E07611" w:rsidTr="00D96E5E">
        <w:trPr>
          <w:cnfStyle w:val="000000100000" w:firstRow="0" w:lastRow="0" w:firstColumn="0" w:lastColumn="0" w:oddVBand="0" w:evenVBand="0" w:oddHBand="1" w:evenHBand="0" w:firstRowFirstColumn="0" w:firstRowLastColumn="0" w:lastRowFirstColumn="0" w:lastRowLastColumn="0"/>
          <w:trHeight w:val="626"/>
          <w:jc w:val="center"/>
        </w:trPr>
        <w:tc>
          <w:tcPr>
            <w:cnfStyle w:val="001000000000" w:firstRow="0" w:lastRow="0" w:firstColumn="1" w:lastColumn="0" w:oddVBand="0" w:evenVBand="0" w:oddHBand="0" w:evenHBand="0" w:firstRowFirstColumn="0" w:firstRowLastColumn="0" w:lastRowFirstColumn="0" w:lastRowLastColumn="0"/>
            <w:tcW w:w="585" w:type="dxa"/>
            <w:vAlign w:val="center"/>
          </w:tcPr>
          <w:p w:rsidR="00E07611" w:rsidRPr="00E07611" w:rsidRDefault="00E07611" w:rsidP="00E07611">
            <w:pPr>
              <w:jc w:val="center"/>
              <w:rPr>
                <w:b w:val="0"/>
              </w:rPr>
            </w:pPr>
            <w:r w:rsidRPr="00E07611">
              <w:rPr>
                <w:rFonts w:hint="eastAsia"/>
                <w:b w:val="0"/>
              </w:rPr>
              <w:t>1</w:t>
            </w:r>
            <w:r w:rsidRPr="00E07611">
              <w:rPr>
                <w:b w:val="0"/>
              </w:rPr>
              <w:t>3</w:t>
            </w:r>
          </w:p>
        </w:tc>
        <w:tc>
          <w:tcPr>
            <w:tcW w:w="2387" w:type="dxa"/>
            <w:vAlign w:val="center"/>
          </w:tcPr>
          <w:p w:rsidR="00E07611" w:rsidRPr="00E07611" w:rsidRDefault="00E07611" w:rsidP="00E07611">
            <w:pPr>
              <w:jc w:val="center"/>
              <w:cnfStyle w:val="000000100000" w:firstRow="0" w:lastRow="0" w:firstColumn="0" w:lastColumn="0" w:oddVBand="0" w:evenVBand="0" w:oddHBand="1" w:evenHBand="0" w:firstRowFirstColumn="0" w:firstRowLastColumn="0" w:lastRowFirstColumn="0" w:lastRowLastColumn="0"/>
            </w:pPr>
            <w:r w:rsidRPr="00E07611">
              <w:t>5.0V-LRO</w:t>
            </w:r>
          </w:p>
        </w:tc>
        <w:tc>
          <w:tcPr>
            <w:tcW w:w="1843" w:type="dxa"/>
            <w:vAlign w:val="center"/>
          </w:tcPr>
          <w:p w:rsidR="00E07611" w:rsidRPr="00E07611" w:rsidRDefault="00E07611" w:rsidP="00E07611">
            <w:pPr>
              <w:jc w:val="center"/>
              <w:cnfStyle w:val="000000100000" w:firstRow="0" w:lastRow="0" w:firstColumn="0" w:lastColumn="0" w:oddVBand="0" w:evenVBand="0" w:oddHBand="1" w:evenHBand="0" w:firstRowFirstColumn="0" w:firstRowLastColumn="0" w:lastRowFirstColumn="0" w:lastRowLastColumn="0"/>
            </w:pPr>
            <w:r w:rsidRPr="00E07611">
              <w:t>33</w:t>
            </w:r>
            <w:r w:rsidR="00DB1F11">
              <w:t>0</w:t>
            </w:r>
            <w:r w:rsidR="00DB1F11" w:rsidRPr="00DB1F11">
              <w:rPr>
                <w:vertAlign w:val="superscript"/>
              </w:rPr>
              <w:t>*</w:t>
            </w:r>
          </w:p>
        </w:tc>
        <w:tc>
          <w:tcPr>
            <w:tcW w:w="3728" w:type="dxa"/>
            <w:vAlign w:val="center"/>
          </w:tcPr>
          <w:p w:rsidR="00E07611" w:rsidRPr="00E07611" w:rsidRDefault="00C73FF4" w:rsidP="00FE1C65">
            <w:pPr>
              <w:jc w:val="center"/>
              <w:cnfStyle w:val="000000100000" w:firstRow="0" w:lastRow="0" w:firstColumn="0" w:lastColumn="0" w:oddVBand="0" w:evenVBand="0" w:oddHBand="1" w:evenHBand="0" w:firstRowFirstColumn="0" w:firstRowLastColumn="0" w:lastRowFirstColumn="0" w:lastRowLastColumn="0"/>
            </w:pPr>
            <w:r>
              <w:t>Energy Environ. Sci.</w:t>
            </w:r>
            <w:r w:rsidR="00FE1C65">
              <w:t xml:space="preserve"> </w:t>
            </w:r>
            <w:r>
              <w:t>2020, 13, 2167</w:t>
            </w:r>
            <w:r w:rsidR="00FE1C65">
              <w:t>.</w:t>
            </w:r>
          </w:p>
        </w:tc>
      </w:tr>
    </w:tbl>
    <w:p w:rsidR="00CD3981" w:rsidRPr="0053210F" w:rsidRDefault="0053210F" w:rsidP="0053210F">
      <w:pPr>
        <w:rPr>
          <w:rFonts w:eastAsiaTheme="minorEastAsia"/>
          <w:lang w:eastAsia="zh-CN"/>
        </w:rPr>
      </w:pPr>
      <w:r w:rsidRPr="0053210F">
        <w:rPr>
          <w:rFonts w:eastAsiaTheme="minorEastAsia" w:hint="eastAsia"/>
          <w:lang w:eastAsia="zh-CN"/>
        </w:rPr>
        <w:t>*</w:t>
      </w:r>
      <w:r>
        <w:rPr>
          <w:rFonts w:eastAsiaTheme="minorEastAsia" w:hint="eastAsia"/>
          <w:lang w:eastAsia="zh-CN"/>
        </w:rPr>
        <w:t xml:space="preserve"> </w:t>
      </w:r>
      <w:r>
        <w:rPr>
          <w:rFonts w:eastAsiaTheme="minorEastAsia"/>
          <w:lang w:eastAsia="zh-CN"/>
        </w:rPr>
        <w:t>data measured in 0.1 M KOH solution.</w:t>
      </w:r>
    </w:p>
    <w:p w:rsidR="00CD3981" w:rsidRPr="00CE5CF8" w:rsidRDefault="00CD3981" w:rsidP="00FF15BE"/>
    <w:p w:rsidR="00CD3981" w:rsidRPr="00CE5CF8" w:rsidRDefault="00CD3981" w:rsidP="00FF15BE">
      <w:pPr>
        <w:jc w:val="center"/>
        <w:rPr>
          <w:lang w:val="en-US"/>
        </w:rPr>
      </w:pPr>
    </w:p>
    <w:p w:rsidR="00CD3981" w:rsidRPr="00CE5CF8" w:rsidRDefault="00CD3981" w:rsidP="00FF15BE">
      <w:pPr>
        <w:jc w:val="center"/>
        <w:rPr>
          <w:lang w:val="en-US"/>
        </w:rPr>
      </w:pPr>
    </w:p>
    <w:p w:rsidR="00CD3981" w:rsidRPr="00CE5CF8" w:rsidRDefault="00CD3981" w:rsidP="00FF15BE">
      <w:pPr>
        <w:jc w:val="center"/>
        <w:rPr>
          <w:lang w:val="en-US"/>
        </w:rPr>
      </w:pPr>
    </w:p>
    <w:p w:rsidR="00CD3981" w:rsidRPr="00CE5CF8" w:rsidRDefault="00CD3981" w:rsidP="00FF15BE">
      <w:pPr>
        <w:rPr>
          <w:lang w:val="en-US"/>
        </w:rPr>
        <w:sectPr w:rsidR="00CD3981" w:rsidRPr="00CE5CF8">
          <w:pgSz w:w="11906" w:h="16838"/>
          <w:pgMar w:top="1417" w:right="1417" w:bottom="1134" w:left="1417" w:header="708" w:footer="708" w:gutter="0"/>
          <w:cols w:space="708"/>
          <w:docGrid w:linePitch="360"/>
        </w:sectPr>
      </w:pPr>
    </w:p>
    <w:p w:rsidR="00EF57E1" w:rsidRPr="00CE5CF8" w:rsidRDefault="00FA26BC" w:rsidP="006004F9">
      <w:pPr>
        <w:spacing w:line="480" w:lineRule="auto"/>
        <w:outlineLvl w:val="1"/>
        <w:rPr>
          <w:rFonts w:eastAsia="宋体"/>
          <w:lang w:val="en-US" w:eastAsia="zh-CN"/>
        </w:rPr>
      </w:pPr>
      <w:bookmarkStart w:id="79" w:name="_Toc81424303"/>
      <w:bookmarkStart w:id="80" w:name="_Toc18967269"/>
      <w:r>
        <w:rPr>
          <w:rFonts w:eastAsia="宋体" w:hint="eastAsia"/>
          <w:b/>
          <w:lang w:val="en-US" w:eastAsia="zh-CN"/>
        </w:rPr>
        <w:lastRenderedPageBreak/>
        <w:t>Supplementary Table S</w:t>
      </w:r>
      <w:r w:rsidR="00150081">
        <w:rPr>
          <w:rFonts w:eastAsia="宋体"/>
          <w:b/>
          <w:lang w:val="en-US" w:eastAsia="zh-CN"/>
        </w:rPr>
        <w:t>6</w:t>
      </w:r>
      <w:r w:rsidR="00EF57E1" w:rsidRPr="00CE5CF8">
        <w:rPr>
          <w:rFonts w:eastAsia="宋体"/>
          <w:lang w:val="en-US" w:eastAsia="zh-CN"/>
        </w:rPr>
        <w:t>.</w:t>
      </w:r>
      <w:r w:rsidR="00EF57E1" w:rsidRPr="00CE5CF8">
        <w:rPr>
          <w:rFonts w:eastAsia="宋体" w:hint="eastAsia"/>
          <w:lang w:val="en-US" w:eastAsia="zh-CN"/>
        </w:rPr>
        <w:t xml:space="preserve"> The </w:t>
      </w:r>
      <w:r w:rsidR="00EF57E1">
        <w:rPr>
          <w:rFonts w:eastAsia="宋体"/>
          <w:lang w:val="en-US" w:eastAsia="zh-CN"/>
        </w:rPr>
        <w:t>OR</w:t>
      </w:r>
      <w:r w:rsidR="00EF57E1" w:rsidRPr="00CE5CF8">
        <w:rPr>
          <w:rFonts w:eastAsia="宋体" w:hint="eastAsia"/>
          <w:lang w:val="en-US" w:eastAsia="zh-CN"/>
        </w:rPr>
        <w:t xml:space="preserve">R properties of </w:t>
      </w:r>
      <w:r w:rsidR="00EF57E1">
        <w:rPr>
          <w:rFonts w:eastAsia="宋体"/>
          <w:color w:val="000000"/>
          <w:lang w:eastAsia="zh-CN"/>
        </w:rPr>
        <w:t>Ru–Cl–N SAC</w:t>
      </w:r>
      <w:r w:rsidR="00EF57E1" w:rsidRPr="00CE5CF8">
        <w:rPr>
          <w:rFonts w:eastAsia="宋体" w:hint="eastAsia"/>
          <w:lang w:val="en-US" w:eastAsia="zh-CN"/>
        </w:rPr>
        <w:t xml:space="preserve"> </w:t>
      </w:r>
      <w:r w:rsidR="00EF57E1" w:rsidRPr="00CE5CF8">
        <w:rPr>
          <w:rFonts w:eastAsia="宋体"/>
          <w:lang w:val="en-US" w:eastAsia="zh-CN"/>
        </w:rPr>
        <w:t xml:space="preserve">compared </w:t>
      </w:r>
      <w:r w:rsidR="00EF57E1" w:rsidRPr="00CE5CF8">
        <w:rPr>
          <w:rFonts w:eastAsia="宋体" w:hint="eastAsia"/>
          <w:lang w:val="en-US" w:eastAsia="zh-CN"/>
        </w:rPr>
        <w:t xml:space="preserve">with </w:t>
      </w:r>
      <w:proofErr w:type="gramStart"/>
      <w:r w:rsidR="00EF57E1" w:rsidRPr="00CE5CF8">
        <w:rPr>
          <w:rFonts w:eastAsia="宋体" w:hint="eastAsia"/>
          <w:lang w:val="en-US" w:eastAsia="zh-CN"/>
        </w:rPr>
        <w:t>other</w:t>
      </w:r>
      <w:proofErr w:type="gramEnd"/>
      <w:r w:rsidR="00EF57E1" w:rsidRPr="00CE5CF8">
        <w:rPr>
          <w:rFonts w:eastAsia="宋体" w:hint="eastAsia"/>
          <w:lang w:val="en-US" w:eastAsia="zh-CN"/>
        </w:rPr>
        <w:t xml:space="preserve"> </w:t>
      </w:r>
      <w:r w:rsidR="00EF57E1">
        <w:rPr>
          <w:rFonts w:eastAsia="宋体"/>
          <w:lang w:val="en-US" w:eastAsia="zh-CN"/>
        </w:rPr>
        <w:t>recently-reported</w:t>
      </w:r>
      <w:r w:rsidR="00EF57E1" w:rsidRPr="00CE5CF8">
        <w:rPr>
          <w:rFonts w:eastAsia="宋体" w:hint="eastAsia"/>
          <w:lang w:val="en-US" w:eastAsia="zh-CN"/>
        </w:rPr>
        <w:t xml:space="preserve"> </w:t>
      </w:r>
      <w:r w:rsidR="00EF57E1">
        <w:rPr>
          <w:rFonts w:eastAsia="宋体"/>
          <w:lang w:val="en-US" w:eastAsia="zh-CN"/>
        </w:rPr>
        <w:t>Ru</w:t>
      </w:r>
      <w:r w:rsidR="00EF57E1" w:rsidRPr="00CE5CF8">
        <w:rPr>
          <w:rFonts w:eastAsia="宋体" w:hint="eastAsia"/>
          <w:lang w:val="en-US" w:eastAsia="zh-CN"/>
        </w:rPr>
        <w:t xml:space="preserve">-based </w:t>
      </w:r>
      <w:r w:rsidR="00EF57E1">
        <w:rPr>
          <w:rFonts w:eastAsia="宋体"/>
          <w:lang w:val="en-US" w:eastAsia="zh-CN"/>
        </w:rPr>
        <w:t>OR</w:t>
      </w:r>
      <w:r w:rsidR="00EF57E1" w:rsidRPr="00CE5CF8">
        <w:rPr>
          <w:rFonts w:eastAsia="宋体"/>
          <w:lang w:val="en-US" w:eastAsia="zh-CN"/>
        </w:rPr>
        <w:t xml:space="preserve">R </w:t>
      </w:r>
      <w:r w:rsidR="00EF57E1">
        <w:rPr>
          <w:rFonts w:eastAsia="宋体"/>
          <w:lang w:val="en-US" w:eastAsia="zh-CN"/>
        </w:rPr>
        <w:t>electro</w:t>
      </w:r>
      <w:r w:rsidR="00EF57E1" w:rsidRPr="00CE5CF8">
        <w:rPr>
          <w:rFonts w:eastAsia="宋体" w:hint="eastAsia"/>
          <w:lang w:val="en-US" w:eastAsia="zh-CN"/>
        </w:rPr>
        <w:t xml:space="preserve">catalysts in </w:t>
      </w:r>
      <w:r w:rsidR="00EF57E1">
        <w:rPr>
          <w:rFonts w:eastAsia="宋体"/>
          <w:lang w:val="en-US" w:eastAsia="zh-CN"/>
        </w:rPr>
        <w:t>0.</w:t>
      </w:r>
      <w:r w:rsidR="00EF57E1" w:rsidRPr="00CE5CF8">
        <w:rPr>
          <w:rFonts w:eastAsia="宋体" w:hint="eastAsia"/>
          <w:lang w:val="en-US" w:eastAsia="zh-CN"/>
        </w:rPr>
        <w:t>1 M KOH.</w:t>
      </w:r>
      <w:bookmarkEnd w:id="79"/>
    </w:p>
    <w:tbl>
      <w:tblPr>
        <w:tblStyle w:val="6-11"/>
        <w:tblW w:w="8928" w:type="dxa"/>
        <w:tblLook w:val="04A0" w:firstRow="1" w:lastRow="0" w:firstColumn="1" w:lastColumn="0" w:noHBand="0" w:noVBand="1"/>
      </w:tblPr>
      <w:tblGrid>
        <w:gridCol w:w="665"/>
        <w:gridCol w:w="2307"/>
        <w:gridCol w:w="2126"/>
        <w:gridCol w:w="3830"/>
      </w:tblGrid>
      <w:tr w:rsidR="00EF57E1" w:rsidRPr="00C73FF4" w:rsidTr="00D96E5E">
        <w:trPr>
          <w:cnfStyle w:val="100000000000" w:firstRow="1" w:lastRow="0" w:firstColumn="0" w:lastColumn="0" w:oddVBand="0" w:evenVBand="0" w:oddHBand="0"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665" w:type="dxa"/>
            <w:vAlign w:val="center"/>
          </w:tcPr>
          <w:p w:rsidR="00EF57E1" w:rsidRPr="00C73FF4" w:rsidRDefault="00EF57E1" w:rsidP="00C73FF4">
            <w:pPr>
              <w:jc w:val="center"/>
              <w:rPr>
                <w:b w:val="0"/>
              </w:rPr>
            </w:pPr>
            <w:r w:rsidRPr="00C73FF4">
              <w:rPr>
                <w:rFonts w:hint="eastAsia"/>
                <w:b w:val="0"/>
              </w:rPr>
              <w:t>N</w:t>
            </w:r>
            <w:r w:rsidR="00C73FF4" w:rsidRPr="00C73FF4">
              <w:rPr>
                <w:b w:val="0"/>
              </w:rPr>
              <w:t>o</w:t>
            </w:r>
            <w:r w:rsidRPr="00C73FF4">
              <w:rPr>
                <w:b w:val="0"/>
              </w:rPr>
              <w:t>.</w:t>
            </w:r>
          </w:p>
        </w:tc>
        <w:tc>
          <w:tcPr>
            <w:tcW w:w="2307" w:type="dxa"/>
            <w:vAlign w:val="center"/>
          </w:tcPr>
          <w:p w:rsidR="00EF57E1" w:rsidRPr="00C73FF4" w:rsidRDefault="00EF57E1" w:rsidP="00C73FF4">
            <w:pPr>
              <w:jc w:val="center"/>
              <w:cnfStyle w:val="100000000000" w:firstRow="1" w:lastRow="0" w:firstColumn="0" w:lastColumn="0" w:oddVBand="0" w:evenVBand="0" w:oddHBand="0" w:evenHBand="0" w:firstRowFirstColumn="0" w:firstRowLastColumn="0" w:lastRowFirstColumn="0" w:lastRowLastColumn="0"/>
              <w:rPr>
                <w:b w:val="0"/>
              </w:rPr>
            </w:pPr>
            <w:r w:rsidRPr="00C73FF4">
              <w:rPr>
                <w:b w:val="0"/>
              </w:rPr>
              <w:t>C</w:t>
            </w:r>
            <w:r w:rsidRPr="00C73FF4">
              <w:rPr>
                <w:rFonts w:hint="eastAsia"/>
                <w:b w:val="0"/>
              </w:rPr>
              <w:t>atalys</w:t>
            </w:r>
            <w:r w:rsidRPr="00C73FF4">
              <w:rPr>
                <w:b w:val="0"/>
              </w:rPr>
              <w:t>t</w:t>
            </w:r>
          </w:p>
        </w:tc>
        <w:tc>
          <w:tcPr>
            <w:tcW w:w="2126" w:type="dxa"/>
            <w:vAlign w:val="center"/>
          </w:tcPr>
          <w:p w:rsidR="00EF57E1" w:rsidRPr="00C73FF4" w:rsidRDefault="00EF57E1" w:rsidP="00C73FF4">
            <w:pPr>
              <w:jc w:val="center"/>
              <w:cnfStyle w:val="100000000000" w:firstRow="1" w:lastRow="0" w:firstColumn="0" w:lastColumn="0" w:oddVBand="0" w:evenVBand="0" w:oddHBand="0" w:evenHBand="0" w:firstRowFirstColumn="0" w:firstRowLastColumn="0" w:lastRowFirstColumn="0" w:lastRowLastColumn="0"/>
              <w:rPr>
                <w:b w:val="0"/>
              </w:rPr>
            </w:pPr>
            <w:r w:rsidRPr="00C73FF4">
              <w:rPr>
                <w:b w:val="0"/>
              </w:rPr>
              <w:t>E</w:t>
            </w:r>
            <w:r w:rsidRPr="00C73FF4">
              <w:rPr>
                <w:b w:val="0"/>
                <w:vertAlign w:val="subscript"/>
              </w:rPr>
              <w:t>1/2</w:t>
            </w:r>
          </w:p>
          <w:p w:rsidR="00EF57E1" w:rsidRPr="00C73FF4" w:rsidRDefault="00EF57E1" w:rsidP="00C73FF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73FF4">
              <w:rPr>
                <w:b w:val="0"/>
              </w:rPr>
              <w:t>(V vs. RHE)</w:t>
            </w:r>
          </w:p>
        </w:tc>
        <w:tc>
          <w:tcPr>
            <w:tcW w:w="3830" w:type="dxa"/>
            <w:vAlign w:val="center"/>
          </w:tcPr>
          <w:p w:rsidR="00EF57E1" w:rsidRPr="00C73FF4" w:rsidRDefault="00EF57E1" w:rsidP="00C73FF4">
            <w:pPr>
              <w:jc w:val="center"/>
              <w:cnfStyle w:val="100000000000" w:firstRow="1" w:lastRow="0" w:firstColumn="0" w:lastColumn="0" w:oddVBand="0" w:evenVBand="0" w:oddHBand="0" w:evenHBand="0" w:firstRowFirstColumn="0" w:firstRowLastColumn="0" w:lastRowFirstColumn="0" w:lastRowLastColumn="0"/>
              <w:rPr>
                <w:b w:val="0"/>
              </w:rPr>
            </w:pPr>
            <w:r w:rsidRPr="00C73FF4">
              <w:rPr>
                <w:rFonts w:hint="eastAsia"/>
                <w:b w:val="0"/>
              </w:rPr>
              <w:t>r</w:t>
            </w:r>
            <w:r w:rsidRPr="00C73FF4">
              <w:rPr>
                <w:b w:val="0"/>
              </w:rPr>
              <w:t>eference</w:t>
            </w:r>
          </w:p>
        </w:tc>
      </w:tr>
      <w:tr w:rsidR="00EF57E1" w:rsidRPr="00C73FF4" w:rsidTr="00D96E5E">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665" w:type="dxa"/>
            <w:vAlign w:val="center"/>
          </w:tcPr>
          <w:p w:rsidR="00EF57E1" w:rsidRPr="00D96E5E" w:rsidRDefault="00EF57E1" w:rsidP="00C73FF4">
            <w:pPr>
              <w:jc w:val="center"/>
              <w:rPr>
                <w:b w:val="0"/>
                <w:color w:val="FF0000"/>
              </w:rPr>
            </w:pPr>
            <w:r w:rsidRPr="00D96E5E">
              <w:rPr>
                <w:rFonts w:hint="eastAsia"/>
                <w:b w:val="0"/>
                <w:color w:val="FF0000"/>
              </w:rPr>
              <w:t>1</w:t>
            </w:r>
          </w:p>
        </w:tc>
        <w:tc>
          <w:tcPr>
            <w:tcW w:w="2307" w:type="dxa"/>
            <w:vAlign w:val="center"/>
          </w:tcPr>
          <w:p w:rsidR="00EF57E1" w:rsidRPr="00D96E5E" w:rsidRDefault="00D96E5E" w:rsidP="00C73FF4">
            <w:pPr>
              <w:jc w:val="center"/>
              <w:cnfStyle w:val="000000100000" w:firstRow="0" w:lastRow="0" w:firstColumn="0" w:lastColumn="0" w:oddVBand="0" w:evenVBand="0" w:oddHBand="1" w:evenHBand="0" w:firstRowFirstColumn="0" w:firstRowLastColumn="0" w:lastRowFirstColumn="0" w:lastRowLastColumn="0"/>
              <w:rPr>
                <w:color w:val="FF0000"/>
              </w:rPr>
            </w:pPr>
            <w:r w:rsidRPr="00D96E5E">
              <w:rPr>
                <w:color w:val="FF0000"/>
              </w:rPr>
              <w:t>Ru–Cl–N SAC</w:t>
            </w:r>
          </w:p>
        </w:tc>
        <w:tc>
          <w:tcPr>
            <w:tcW w:w="2126" w:type="dxa"/>
            <w:vAlign w:val="center"/>
          </w:tcPr>
          <w:p w:rsidR="00EF57E1" w:rsidRPr="00D96E5E" w:rsidRDefault="00EF57E1" w:rsidP="00C73FF4">
            <w:pPr>
              <w:jc w:val="center"/>
              <w:cnfStyle w:val="000000100000" w:firstRow="0" w:lastRow="0" w:firstColumn="0" w:lastColumn="0" w:oddVBand="0" w:evenVBand="0" w:oddHBand="1" w:evenHBand="0" w:firstRowFirstColumn="0" w:firstRowLastColumn="0" w:lastRowFirstColumn="0" w:lastRowLastColumn="0"/>
              <w:rPr>
                <w:color w:val="FF0000"/>
              </w:rPr>
            </w:pPr>
            <w:r w:rsidRPr="00D96E5E">
              <w:rPr>
                <w:rFonts w:hint="eastAsia"/>
                <w:color w:val="FF0000"/>
              </w:rPr>
              <w:t>0</w:t>
            </w:r>
            <w:r w:rsidRPr="00D96E5E">
              <w:rPr>
                <w:color w:val="FF0000"/>
              </w:rPr>
              <w:t>.9</w:t>
            </w:r>
            <w:r w:rsidR="00D96E5E">
              <w:rPr>
                <w:color w:val="FF0000"/>
              </w:rPr>
              <w:t>0</w:t>
            </w:r>
          </w:p>
        </w:tc>
        <w:tc>
          <w:tcPr>
            <w:tcW w:w="3830" w:type="dxa"/>
            <w:vAlign w:val="center"/>
          </w:tcPr>
          <w:p w:rsidR="00EF57E1" w:rsidRPr="00D96E5E" w:rsidRDefault="00EF57E1" w:rsidP="00C73FF4">
            <w:pPr>
              <w:jc w:val="center"/>
              <w:cnfStyle w:val="000000100000" w:firstRow="0" w:lastRow="0" w:firstColumn="0" w:lastColumn="0" w:oddVBand="0" w:evenVBand="0" w:oddHBand="1" w:evenHBand="0" w:firstRowFirstColumn="0" w:firstRowLastColumn="0" w:lastRowFirstColumn="0" w:lastRowLastColumn="0"/>
              <w:rPr>
                <w:color w:val="FF0000"/>
              </w:rPr>
            </w:pPr>
            <w:r w:rsidRPr="00D96E5E">
              <w:rPr>
                <w:color w:val="FF0000"/>
              </w:rPr>
              <w:t>This work</w:t>
            </w:r>
          </w:p>
        </w:tc>
      </w:tr>
      <w:tr w:rsidR="00EF57E1" w:rsidRPr="00C73FF4" w:rsidTr="00D96E5E">
        <w:trPr>
          <w:trHeight w:val="772"/>
        </w:trPr>
        <w:tc>
          <w:tcPr>
            <w:cnfStyle w:val="001000000000" w:firstRow="0" w:lastRow="0" w:firstColumn="1" w:lastColumn="0" w:oddVBand="0" w:evenVBand="0" w:oddHBand="0" w:evenHBand="0" w:firstRowFirstColumn="0" w:firstRowLastColumn="0" w:lastRowFirstColumn="0" w:lastRowLastColumn="0"/>
            <w:tcW w:w="665" w:type="dxa"/>
            <w:vAlign w:val="center"/>
          </w:tcPr>
          <w:p w:rsidR="00EF57E1" w:rsidRPr="00C73FF4" w:rsidRDefault="00EF57E1" w:rsidP="00C73FF4">
            <w:pPr>
              <w:jc w:val="center"/>
              <w:rPr>
                <w:b w:val="0"/>
              </w:rPr>
            </w:pPr>
            <w:r w:rsidRPr="00C73FF4">
              <w:rPr>
                <w:rFonts w:hint="eastAsia"/>
                <w:b w:val="0"/>
              </w:rPr>
              <w:t>2</w:t>
            </w:r>
          </w:p>
        </w:tc>
        <w:tc>
          <w:tcPr>
            <w:tcW w:w="2307" w:type="dxa"/>
            <w:vAlign w:val="center"/>
          </w:tcPr>
          <w:p w:rsidR="00EF57E1" w:rsidRPr="00C73FF4" w:rsidRDefault="00EF57E1" w:rsidP="00C73FF4">
            <w:pPr>
              <w:jc w:val="center"/>
              <w:cnfStyle w:val="000000000000" w:firstRow="0" w:lastRow="0" w:firstColumn="0" w:lastColumn="0" w:oddVBand="0" w:evenVBand="0" w:oddHBand="0" w:evenHBand="0" w:firstRowFirstColumn="0" w:firstRowLastColumn="0" w:lastRowFirstColumn="0" w:lastRowLastColumn="0"/>
            </w:pPr>
            <w:r w:rsidRPr="00C73FF4">
              <w:t>Ca</w:t>
            </w:r>
            <w:r w:rsidRPr="00C73FF4">
              <w:rPr>
                <w:vertAlign w:val="subscript"/>
              </w:rPr>
              <w:t>2</w:t>
            </w:r>
            <w:r w:rsidRPr="00C73FF4">
              <w:t>FeRuO</w:t>
            </w:r>
            <w:r w:rsidRPr="00C73FF4">
              <w:rPr>
                <w:vertAlign w:val="subscript"/>
              </w:rPr>
              <w:t>6</w:t>
            </w:r>
          </w:p>
        </w:tc>
        <w:tc>
          <w:tcPr>
            <w:tcW w:w="2126" w:type="dxa"/>
            <w:vAlign w:val="center"/>
          </w:tcPr>
          <w:p w:rsidR="00EF57E1" w:rsidRPr="00C73FF4" w:rsidRDefault="00EF57E1" w:rsidP="00C73FF4">
            <w:pPr>
              <w:jc w:val="center"/>
              <w:cnfStyle w:val="000000000000" w:firstRow="0" w:lastRow="0" w:firstColumn="0" w:lastColumn="0" w:oddVBand="0" w:evenVBand="0" w:oddHBand="0" w:evenHBand="0" w:firstRowFirstColumn="0" w:firstRowLastColumn="0" w:lastRowFirstColumn="0" w:lastRowLastColumn="0"/>
            </w:pPr>
            <w:r w:rsidRPr="00C73FF4">
              <w:rPr>
                <w:rFonts w:hint="eastAsia"/>
              </w:rPr>
              <w:t>0</w:t>
            </w:r>
            <w:r w:rsidRPr="00C73FF4">
              <w:t>.78</w:t>
            </w:r>
            <w:r w:rsidR="00D96E5E" w:rsidRPr="00D96E5E">
              <w:rPr>
                <w:vertAlign w:val="superscript"/>
              </w:rPr>
              <w:t>*</w:t>
            </w:r>
          </w:p>
        </w:tc>
        <w:tc>
          <w:tcPr>
            <w:tcW w:w="3830" w:type="dxa"/>
            <w:vAlign w:val="center"/>
          </w:tcPr>
          <w:p w:rsidR="00EF57E1" w:rsidRPr="00C73FF4" w:rsidRDefault="00B6132A" w:rsidP="00C73FF4">
            <w:pPr>
              <w:jc w:val="center"/>
              <w:cnfStyle w:val="000000000000" w:firstRow="0" w:lastRow="0" w:firstColumn="0" w:lastColumn="0" w:oddVBand="0" w:evenVBand="0" w:oddHBand="0" w:evenHBand="0" w:firstRowFirstColumn="0" w:firstRowLastColumn="0" w:lastRowFirstColumn="0" w:lastRowLastColumn="0"/>
            </w:pPr>
            <w:r w:rsidRPr="00B6132A">
              <w:t>ACS Appl. Energy Mater. 2021, 4, 1323</w:t>
            </w:r>
            <w:r w:rsidR="00D96E5E">
              <w:t>-</w:t>
            </w:r>
            <w:r w:rsidRPr="00B6132A">
              <w:t>1334</w:t>
            </w:r>
            <w:r w:rsidR="00D96E5E">
              <w:t>.</w:t>
            </w:r>
          </w:p>
        </w:tc>
      </w:tr>
      <w:tr w:rsidR="00EF57E1" w:rsidRPr="00C73FF4" w:rsidTr="00D96E5E">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665" w:type="dxa"/>
            <w:vAlign w:val="center"/>
          </w:tcPr>
          <w:p w:rsidR="00EF57E1" w:rsidRPr="00C73FF4" w:rsidRDefault="00EF57E1" w:rsidP="00C73FF4">
            <w:pPr>
              <w:jc w:val="center"/>
              <w:rPr>
                <w:b w:val="0"/>
              </w:rPr>
            </w:pPr>
            <w:r w:rsidRPr="00C73FF4">
              <w:rPr>
                <w:rFonts w:hint="eastAsia"/>
                <w:b w:val="0"/>
              </w:rPr>
              <w:t>3</w:t>
            </w:r>
          </w:p>
        </w:tc>
        <w:tc>
          <w:tcPr>
            <w:tcW w:w="2307" w:type="dxa"/>
            <w:vAlign w:val="center"/>
          </w:tcPr>
          <w:p w:rsidR="00EF57E1" w:rsidRPr="00C73FF4" w:rsidRDefault="00EF57E1" w:rsidP="00C73FF4">
            <w:pPr>
              <w:jc w:val="center"/>
              <w:cnfStyle w:val="000000100000" w:firstRow="0" w:lastRow="0" w:firstColumn="0" w:lastColumn="0" w:oddVBand="0" w:evenVBand="0" w:oddHBand="1" w:evenHBand="0" w:firstRowFirstColumn="0" w:firstRowLastColumn="0" w:lastRowFirstColumn="0" w:lastRowLastColumn="0"/>
            </w:pPr>
            <w:r w:rsidRPr="00C73FF4">
              <w:t>a-Ru@Co/CN</w:t>
            </w:r>
          </w:p>
        </w:tc>
        <w:tc>
          <w:tcPr>
            <w:tcW w:w="2126" w:type="dxa"/>
            <w:vAlign w:val="center"/>
          </w:tcPr>
          <w:p w:rsidR="00EF57E1" w:rsidRPr="00C73FF4" w:rsidRDefault="00EF57E1" w:rsidP="00C73FF4">
            <w:pPr>
              <w:jc w:val="center"/>
              <w:cnfStyle w:val="000000100000" w:firstRow="0" w:lastRow="0" w:firstColumn="0" w:lastColumn="0" w:oddVBand="0" w:evenVBand="0" w:oddHBand="1" w:evenHBand="0" w:firstRowFirstColumn="0" w:firstRowLastColumn="0" w:lastRowFirstColumn="0" w:lastRowLastColumn="0"/>
            </w:pPr>
            <w:r w:rsidRPr="00C73FF4">
              <w:rPr>
                <w:rFonts w:hint="eastAsia"/>
              </w:rPr>
              <w:t>0</w:t>
            </w:r>
            <w:r w:rsidRPr="00C73FF4">
              <w:t>.908</w:t>
            </w:r>
            <w:r w:rsidR="00D96E5E" w:rsidRPr="00D96E5E">
              <w:rPr>
                <w:vertAlign w:val="superscript"/>
              </w:rPr>
              <w:t>*</w:t>
            </w:r>
          </w:p>
        </w:tc>
        <w:tc>
          <w:tcPr>
            <w:tcW w:w="3830" w:type="dxa"/>
            <w:vAlign w:val="center"/>
          </w:tcPr>
          <w:p w:rsidR="00EF57E1" w:rsidRPr="00C73FF4" w:rsidRDefault="00B6132A" w:rsidP="00C73FF4">
            <w:pPr>
              <w:jc w:val="center"/>
              <w:cnfStyle w:val="000000100000" w:firstRow="0" w:lastRow="0" w:firstColumn="0" w:lastColumn="0" w:oddVBand="0" w:evenVBand="0" w:oddHBand="1" w:evenHBand="0" w:firstRowFirstColumn="0" w:firstRowLastColumn="0" w:lastRowFirstColumn="0" w:lastRowLastColumn="0"/>
            </w:pPr>
            <w:r w:rsidRPr="00B6132A">
              <w:t>Mater</w:t>
            </w:r>
            <w:r w:rsidR="00D96E5E">
              <w:t>.</w:t>
            </w:r>
            <w:r w:rsidRPr="00B6132A">
              <w:t xml:space="preserve"> Today Phys</w:t>
            </w:r>
            <w:r w:rsidR="00D96E5E">
              <w:t>.</w:t>
            </w:r>
            <w:r w:rsidRPr="00B6132A">
              <w:t xml:space="preserve"> </w:t>
            </w:r>
            <w:r w:rsidR="00D96E5E">
              <w:t xml:space="preserve">2021, </w:t>
            </w:r>
            <w:r w:rsidRPr="00B6132A">
              <w:t>17</w:t>
            </w:r>
            <w:r w:rsidR="00D96E5E">
              <w:t>,</w:t>
            </w:r>
            <w:r w:rsidRPr="00B6132A">
              <w:t xml:space="preserve"> 100338</w:t>
            </w:r>
            <w:r w:rsidR="00D96E5E">
              <w:t>.</w:t>
            </w:r>
          </w:p>
        </w:tc>
      </w:tr>
      <w:tr w:rsidR="00EF57E1" w:rsidRPr="00C73FF4" w:rsidTr="00D96E5E">
        <w:trPr>
          <w:trHeight w:val="772"/>
        </w:trPr>
        <w:tc>
          <w:tcPr>
            <w:cnfStyle w:val="001000000000" w:firstRow="0" w:lastRow="0" w:firstColumn="1" w:lastColumn="0" w:oddVBand="0" w:evenVBand="0" w:oddHBand="0" w:evenHBand="0" w:firstRowFirstColumn="0" w:firstRowLastColumn="0" w:lastRowFirstColumn="0" w:lastRowLastColumn="0"/>
            <w:tcW w:w="665" w:type="dxa"/>
            <w:vAlign w:val="center"/>
          </w:tcPr>
          <w:p w:rsidR="00EF57E1" w:rsidRPr="00C73FF4" w:rsidRDefault="00EF57E1" w:rsidP="00C73FF4">
            <w:pPr>
              <w:jc w:val="center"/>
              <w:rPr>
                <w:b w:val="0"/>
              </w:rPr>
            </w:pPr>
            <w:r w:rsidRPr="00C73FF4">
              <w:rPr>
                <w:rFonts w:hint="eastAsia"/>
                <w:b w:val="0"/>
              </w:rPr>
              <w:t>4</w:t>
            </w:r>
          </w:p>
        </w:tc>
        <w:tc>
          <w:tcPr>
            <w:tcW w:w="2307" w:type="dxa"/>
            <w:vAlign w:val="center"/>
          </w:tcPr>
          <w:p w:rsidR="00EF57E1" w:rsidRPr="00C73FF4" w:rsidRDefault="00EF57E1" w:rsidP="00C73FF4">
            <w:pPr>
              <w:jc w:val="center"/>
              <w:cnfStyle w:val="000000000000" w:firstRow="0" w:lastRow="0" w:firstColumn="0" w:lastColumn="0" w:oddVBand="0" w:evenVBand="0" w:oddHBand="0" w:evenHBand="0" w:firstRowFirstColumn="0" w:firstRowLastColumn="0" w:lastRowFirstColumn="0" w:lastRowLastColumn="0"/>
            </w:pPr>
            <w:r w:rsidRPr="00C73FF4">
              <w:t>CoRu-O/A@HNC-2</w:t>
            </w:r>
          </w:p>
        </w:tc>
        <w:tc>
          <w:tcPr>
            <w:tcW w:w="2126" w:type="dxa"/>
            <w:vAlign w:val="center"/>
          </w:tcPr>
          <w:p w:rsidR="00EF57E1" w:rsidRPr="00C73FF4" w:rsidRDefault="00EF57E1" w:rsidP="00C73FF4">
            <w:pPr>
              <w:jc w:val="center"/>
              <w:cnfStyle w:val="000000000000" w:firstRow="0" w:lastRow="0" w:firstColumn="0" w:lastColumn="0" w:oddVBand="0" w:evenVBand="0" w:oddHBand="0" w:evenHBand="0" w:firstRowFirstColumn="0" w:firstRowLastColumn="0" w:lastRowFirstColumn="0" w:lastRowLastColumn="0"/>
            </w:pPr>
            <w:r w:rsidRPr="00C73FF4">
              <w:rPr>
                <w:rFonts w:hint="eastAsia"/>
              </w:rPr>
              <w:t>0</w:t>
            </w:r>
            <w:r w:rsidRPr="00C73FF4">
              <w:t>.821</w:t>
            </w:r>
          </w:p>
        </w:tc>
        <w:tc>
          <w:tcPr>
            <w:tcW w:w="3830" w:type="dxa"/>
            <w:vAlign w:val="center"/>
          </w:tcPr>
          <w:p w:rsidR="00EF57E1" w:rsidRPr="00C73FF4" w:rsidRDefault="00B6132A" w:rsidP="00C73FF4">
            <w:pPr>
              <w:jc w:val="center"/>
              <w:cnfStyle w:val="000000000000" w:firstRow="0" w:lastRow="0" w:firstColumn="0" w:lastColumn="0" w:oddVBand="0" w:evenVBand="0" w:oddHBand="0" w:evenHBand="0" w:firstRowFirstColumn="0" w:firstRowLastColumn="0" w:lastRowFirstColumn="0" w:lastRowLastColumn="0"/>
            </w:pPr>
            <w:r w:rsidRPr="00B6132A">
              <w:t>ACS Appl. Mater. Interfaces 2020, 12, 51437</w:t>
            </w:r>
            <w:r w:rsidR="00D96E5E">
              <w:t>-</w:t>
            </w:r>
            <w:r w:rsidRPr="00B6132A">
              <w:t>51447</w:t>
            </w:r>
            <w:r w:rsidR="00D96E5E">
              <w:t>.</w:t>
            </w:r>
          </w:p>
        </w:tc>
      </w:tr>
      <w:tr w:rsidR="00EF57E1" w:rsidRPr="00C73FF4" w:rsidTr="00D96E5E">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665" w:type="dxa"/>
            <w:vAlign w:val="center"/>
          </w:tcPr>
          <w:p w:rsidR="00EF57E1" w:rsidRPr="00C73FF4" w:rsidRDefault="00EF57E1" w:rsidP="00C73FF4">
            <w:pPr>
              <w:jc w:val="center"/>
              <w:rPr>
                <w:b w:val="0"/>
              </w:rPr>
            </w:pPr>
            <w:r w:rsidRPr="00C73FF4">
              <w:rPr>
                <w:rFonts w:hint="eastAsia"/>
                <w:b w:val="0"/>
              </w:rPr>
              <w:t>5</w:t>
            </w:r>
          </w:p>
        </w:tc>
        <w:tc>
          <w:tcPr>
            <w:tcW w:w="2307" w:type="dxa"/>
            <w:vAlign w:val="center"/>
          </w:tcPr>
          <w:p w:rsidR="00EF57E1" w:rsidRPr="00C73FF4" w:rsidRDefault="00EF57E1" w:rsidP="00C73FF4">
            <w:pPr>
              <w:jc w:val="center"/>
              <w:cnfStyle w:val="000000100000" w:firstRow="0" w:lastRow="0" w:firstColumn="0" w:lastColumn="0" w:oddVBand="0" w:evenVBand="0" w:oddHBand="1" w:evenHBand="0" w:firstRowFirstColumn="0" w:firstRowLastColumn="0" w:lastRowFirstColumn="0" w:lastRowLastColumn="0"/>
            </w:pPr>
            <w:r w:rsidRPr="00C73FF4">
              <w:t>Ru</w:t>
            </w:r>
            <w:r w:rsidRPr="00C73FF4">
              <w:rPr>
                <w:vertAlign w:val="subscript"/>
              </w:rPr>
              <w:t>0.5</w:t>
            </w:r>
            <w:r w:rsidRPr="00C73FF4">
              <w:t>/HNCS</w:t>
            </w:r>
          </w:p>
        </w:tc>
        <w:tc>
          <w:tcPr>
            <w:tcW w:w="2126" w:type="dxa"/>
            <w:vAlign w:val="center"/>
          </w:tcPr>
          <w:p w:rsidR="00EF57E1" w:rsidRPr="00C73FF4" w:rsidRDefault="00EF57E1" w:rsidP="00C73FF4">
            <w:pPr>
              <w:jc w:val="center"/>
              <w:cnfStyle w:val="000000100000" w:firstRow="0" w:lastRow="0" w:firstColumn="0" w:lastColumn="0" w:oddVBand="0" w:evenVBand="0" w:oddHBand="1" w:evenHBand="0" w:firstRowFirstColumn="0" w:firstRowLastColumn="0" w:lastRowFirstColumn="0" w:lastRowLastColumn="0"/>
            </w:pPr>
            <w:r w:rsidRPr="00C73FF4">
              <w:rPr>
                <w:rFonts w:hint="eastAsia"/>
              </w:rPr>
              <w:t>0</w:t>
            </w:r>
            <w:r w:rsidRPr="00C73FF4">
              <w:t>.72</w:t>
            </w:r>
          </w:p>
        </w:tc>
        <w:tc>
          <w:tcPr>
            <w:tcW w:w="3830" w:type="dxa"/>
            <w:vAlign w:val="center"/>
          </w:tcPr>
          <w:p w:rsidR="00EF57E1" w:rsidRPr="00C73FF4" w:rsidRDefault="00D96E5E" w:rsidP="00C73FF4">
            <w:pPr>
              <w:jc w:val="center"/>
              <w:cnfStyle w:val="000000100000" w:firstRow="0" w:lastRow="0" w:firstColumn="0" w:lastColumn="0" w:oddVBand="0" w:evenVBand="0" w:oddHBand="1" w:evenHBand="0" w:firstRowFirstColumn="0" w:firstRowLastColumn="0" w:lastRowFirstColumn="0" w:lastRowLastColumn="0"/>
            </w:pPr>
            <w:r w:rsidRPr="00B6132A">
              <w:t>Mater</w:t>
            </w:r>
            <w:r>
              <w:t>.</w:t>
            </w:r>
            <w:r w:rsidRPr="00B6132A">
              <w:t xml:space="preserve"> Today Phys</w:t>
            </w:r>
            <w:r>
              <w:t>.</w:t>
            </w:r>
            <w:r w:rsidR="00B6132A" w:rsidRPr="00B6132A">
              <w:t xml:space="preserve"> </w:t>
            </w:r>
            <w:r>
              <w:t xml:space="preserve">2021, </w:t>
            </w:r>
            <w:r w:rsidR="00B6132A" w:rsidRPr="00B6132A">
              <w:t>16</w:t>
            </w:r>
            <w:r>
              <w:t xml:space="preserve">, </w:t>
            </w:r>
            <w:r w:rsidR="00B6132A" w:rsidRPr="00B6132A">
              <w:t>100300</w:t>
            </w:r>
            <w:r>
              <w:t>.</w:t>
            </w:r>
          </w:p>
        </w:tc>
      </w:tr>
      <w:tr w:rsidR="00EF57E1" w:rsidRPr="00C73FF4" w:rsidTr="00D96E5E">
        <w:trPr>
          <w:trHeight w:val="772"/>
        </w:trPr>
        <w:tc>
          <w:tcPr>
            <w:cnfStyle w:val="001000000000" w:firstRow="0" w:lastRow="0" w:firstColumn="1" w:lastColumn="0" w:oddVBand="0" w:evenVBand="0" w:oddHBand="0" w:evenHBand="0" w:firstRowFirstColumn="0" w:firstRowLastColumn="0" w:lastRowFirstColumn="0" w:lastRowLastColumn="0"/>
            <w:tcW w:w="665" w:type="dxa"/>
            <w:vAlign w:val="center"/>
          </w:tcPr>
          <w:p w:rsidR="00EF57E1" w:rsidRPr="00C73FF4" w:rsidRDefault="00EF57E1" w:rsidP="00C73FF4">
            <w:pPr>
              <w:jc w:val="center"/>
              <w:rPr>
                <w:b w:val="0"/>
              </w:rPr>
            </w:pPr>
            <w:r w:rsidRPr="00C73FF4">
              <w:rPr>
                <w:rFonts w:hint="eastAsia"/>
                <w:b w:val="0"/>
              </w:rPr>
              <w:t>6</w:t>
            </w:r>
          </w:p>
        </w:tc>
        <w:tc>
          <w:tcPr>
            <w:tcW w:w="2307" w:type="dxa"/>
            <w:vAlign w:val="center"/>
          </w:tcPr>
          <w:p w:rsidR="00EF57E1" w:rsidRPr="00C73FF4" w:rsidRDefault="00EF57E1" w:rsidP="00C73FF4">
            <w:pPr>
              <w:jc w:val="center"/>
              <w:cnfStyle w:val="000000000000" w:firstRow="0" w:lastRow="0" w:firstColumn="0" w:lastColumn="0" w:oddVBand="0" w:evenVBand="0" w:oddHBand="0" w:evenHBand="0" w:firstRowFirstColumn="0" w:firstRowLastColumn="0" w:lastRowFirstColumn="0" w:lastRowLastColumn="0"/>
            </w:pPr>
            <w:r w:rsidRPr="00C73FF4">
              <w:t>Ru</w:t>
            </w:r>
            <w:r w:rsidRPr="00C73FF4">
              <w:rPr>
                <w:vertAlign w:val="subscript"/>
              </w:rPr>
              <w:t>0.95</w:t>
            </w:r>
            <w:r w:rsidRPr="00C73FF4">
              <w:t>Co</w:t>
            </w:r>
            <w:r w:rsidRPr="00C73FF4">
              <w:rPr>
                <w:vertAlign w:val="subscript"/>
              </w:rPr>
              <w:t>0.05</w:t>
            </w:r>
            <w:r w:rsidRPr="00C73FF4">
              <w:t>/C</w:t>
            </w:r>
          </w:p>
        </w:tc>
        <w:tc>
          <w:tcPr>
            <w:tcW w:w="2126" w:type="dxa"/>
            <w:vAlign w:val="center"/>
          </w:tcPr>
          <w:p w:rsidR="00EF57E1" w:rsidRPr="00C73FF4" w:rsidRDefault="00EF57E1" w:rsidP="00C73FF4">
            <w:pPr>
              <w:jc w:val="center"/>
              <w:cnfStyle w:val="000000000000" w:firstRow="0" w:lastRow="0" w:firstColumn="0" w:lastColumn="0" w:oddVBand="0" w:evenVBand="0" w:oddHBand="0" w:evenHBand="0" w:firstRowFirstColumn="0" w:firstRowLastColumn="0" w:lastRowFirstColumn="0" w:lastRowLastColumn="0"/>
            </w:pPr>
            <w:r w:rsidRPr="00C73FF4">
              <w:rPr>
                <w:rFonts w:hint="eastAsia"/>
              </w:rPr>
              <w:t>0</w:t>
            </w:r>
            <w:r w:rsidRPr="00C73FF4">
              <w:t>.839</w:t>
            </w:r>
          </w:p>
        </w:tc>
        <w:tc>
          <w:tcPr>
            <w:tcW w:w="3830" w:type="dxa"/>
            <w:vAlign w:val="center"/>
          </w:tcPr>
          <w:p w:rsidR="00EF57E1" w:rsidRPr="00C73FF4" w:rsidRDefault="00B6132A" w:rsidP="00C73FF4">
            <w:pPr>
              <w:jc w:val="center"/>
              <w:cnfStyle w:val="000000000000" w:firstRow="0" w:lastRow="0" w:firstColumn="0" w:lastColumn="0" w:oddVBand="0" w:evenVBand="0" w:oddHBand="0" w:evenHBand="0" w:firstRowFirstColumn="0" w:firstRowLastColumn="0" w:lastRowFirstColumn="0" w:lastRowLastColumn="0"/>
            </w:pPr>
            <w:r w:rsidRPr="00B6132A">
              <w:t>ACS Catal. 2020, 10, 4608</w:t>
            </w:r>
            <w:r w:rsidR="00D96E5E">
              <w:t>-</w:t>
            </w:r>
            <w:r w:rsidRPr="00B6132A">
              <w:t>4616</w:t>
            </w:r>
            <w:r w:rsidR="00D96E5E">
              <w:t>.</w:t>
            </w:r>
          </w:p>
        </w:tc>
      </w:tr>
      <w:tr w:rsidR="00EF57E1" w:rsidRPr="00C73FF4" w:rsidTr="00D96E5E">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665" w:type="dxa"/>
            <w:vAlign w:val="center"/>
          </w:tcPr>
          <w:p w:rsidR="00EF57E1" w:rsidRPr="00C73FF4" w:rsidRDefault="00EF57E1" w:rsidP="00C73FF4">
            <w:pPr>
              <w:jc w:val="center"/>
              <w:rPr>
                <w:b w:val="0"/>
              </w:rPr>
            </w:pPr>
            <w:r w:rsidRPr="00C73FF4">
              <w:rPr>
                <w:rFonts w:hint="eastAsia"/>
                <w:b w:val="0"/>
              </w:rPr>
              <w:t>7</w:t>
            </w:r>
          </w:p>
        </w:tc>
        <w:tc>
          <w:tcPr>
            <w:tcW w:w="2307" w:type="dxa"/>
            <w:vAlign w:val="center"/>
          </w:tcPr>
          <w:p w:rsidR="00EF57E1" w:rsidRPr="00C73FF4" w:rsidRDefault="00EF57E1" w:rsidP="00C73FF4">
            <w:pPr>
              <w:jc w:val="center"/>
              <w:cnfStyle w:val="000000100000" w:firstRow="0" w:lastRow="0" w:firstColumn="0" w:lastColumn="0" w:oddVBand="0" w:evenVBand="0" w:oddHBand="1" w:evenHBand="0" w:firstRowFirstColumn="0" w:firstRowLastColumn="0" w:lastRowFirstColumn="0" w:lastRowLastColumn="0"/>
            </w:pPr>
            <w:r w:rsidRPr="00C73FF4">
              <w:t>Ru/MWCNT</w:t>
            </w:r>
          </w:p>
        </w:tc>
        <w:tc>
          <w:tcPr>
            <w:tcW w:w="2126" w:type="dxa"/>
            <w:vAlign w:val="center"/>
          </w:tcPr>
          <w:p w:rsidR="00EF57E1" w:rsidRPr="00C73FF4" w:rsidRDefault="00EF57E1" w:rsidP="00C73FF4">
            <w:pPr>
              <w:jc w:val="center"/>
              <w:cnfStyle w:val="000000100000" w:firstRow="0" w:lastRow="0" w:firstColumn="0" w:lastColumn="0" w:oddVBand="0" w:evenVBand="0" w:oddHBand="1" w:evenHBand="0" w:firstRowFirstColumn="0" w:firstRowLastColumn="0" w:lastRowFirstColumn="0" w:lastRowLastColumn="0"/>
            </w:pPr>
            <w:r w:rsidRPr="00C73FF4">
              <w:rPr>
                <w:rFonts w:hint="eastAsia"/>
              </w:rPr>
              <w:t>0</w:t>
            </w:r>
            <w:r w:rsidRPr="00C73FF4">
              <w:t>.72</w:t>
            </w:r>
          </w:p>
        </w:tc>
        <w:tc>
          <w:tcPr>
            <w:tcW w:w="3830" w:type="dxa"/>
            <w:vAlign w:val="center"/>
          </w:tcPr>
          <w:p w:rsidR="00EF57E1" w:rsidRPr="00C73FF4" w:rsidRDefault="00B6132A" w:rsidP="00C73FF4">
            <w:pPr>
              <w:jc w:val="center"/>
              <w:cnfStyle w:val="000000100000" w:firstRow="0" w:lastRow="0" w:firstColumn="0" w:lastColumn="0" w:oddVBand="0" w:evenVBand="0" w:oddHBand="1" w:evenHBand="0" w:firstRowFirstColumn="0" w:firstRowLastColumn="0" w:lastRowFirstColumn="0" w:lastRowLastColumn="0"/>
            </w:pPr>
            <w:r w:rsidRPr="00B6132A">
              <w:t>Nanoscale 2019, 11, 13968</w:t>
            </w:r>
            <w:r w:rsidR="00D96E5E">
              <w:t>.</w:t>
            </w:r>
          </w:p>
        </w:tc>
      </w:tr>
      <w:tr w:rsidR="00EF57E1" w:rsidRPr="00C73FF4" w:rsidTr="00D96E5E">
        <w:trPr>
          <w:trHeight w:val="772"/>
        </w:trPr>
        <w:tc>
          <w:tcPr>
            <w:cnfStyle w:val="001000000000" w:firstRow="0" w:lastRow="0" w:firstColumn="1" w:lastColumn="0" w:oddVBand="0" w:evenVBand="0" w:oddHBand="0" w:evenHBand="0" w:firstRowFirstColumn="0" w:firstRowLastColumn="0" w:lastRowFirstColumn="0" w:lastRowLastColumn="0"/>
            <w:tcW w:w="665" w:type="dxa"/>
            <w:vAlign w:val="center"/>
          </w:tcPr>
          <w:p w:rsidR="00EF57E1" w:rsidRPr="00C73FF4" w:rsidRDefault="00EF57E1" w:rsidP="00C73FF4">
            <w:pPr>
              <w:jc w:val="center"/>
              <w:rPr>
                <w:b w:val="0"/>
              </w:rPr>
            </w:pPr>
            <w:r w:rsidRPr="00C73FF4">
              <w:rPr>
                <w:rFonts w:hint="eastAsia"/>
                <w:b w:val="0"/>
              </w:rPr>
              <w:t>8</w:t>
            </w:r>
          </w:p>
        </w:tc>
        <w:tc>
          <w:tcPr>
            <w:tcW w:w="2307" w:type="dxa"/>
            <w:vAlign w:val="center"/>
          </w:tcPr>
          <w:p w:rsidR="00EF57E1" w:rsidRPr="00C73FF4" w:rsidRDefault="00EF57E1" w:rsidP="00C73FF4">
            <w:pPr>
              <w:jc w:val="center"/>
              <w:cnfStyle w:val="000000000000" w:firstRow="0" w:lastRow="0" w:firstColumn="0" w:lastColumn="0" w:oddVBand="0" w:evenVBand="0" w:oddHBand="0" w:evenHBand="0" w:firstRowFirstColumn="0" w:firstRowLastColumn="0" w:lastRowFirstColumn="0" w:lastRowLastColumn="0"/>
            </w:pPr>
            <w:r w:rsidRPr="00C73FF4">
              <w:t>Ru-SSC</w:t>
            </w:r>
          </w:p>
        </w:tc>
        <w:tc>
          <w:tcPr>
            <w:tcW w:w="2126" w:type="dxa"/>
            <w:vAlign w:val="center"/>
          </w:tcPr>
          <w:p w:rsidR="00EF57E1" w:rsidRPr="00C73FF4" w:rsidRDefault="00EF57E1" w:rsidP="00C73FF4">
            <w:pPr>
              <w:jc w:val="center"/>
              <w:cnfStyle w:val="000000000000" w:firstRow="0" w:lastRow="0" w:firstColumn="0" w:lastColumn="0" w:oddVBand="0" w:evenVBand="0" w:oddHBand="0" w:evenHBand="0" w:firstRowFirstColumn="0" w:firstRowLastColumn="0" w:lastRowFirstColumn="0" w:lastRowLastColumn="0"/>
            </w:pPr>
            <w:r w:rsidRPr="00C73FF4">
              <w:rPr>
                <w:rFonts w:hint="eastAsia"/>
              </w:rPr>
              <w:t>0</w:t>
            </w:r>
            <w:r w:rsidRPr="00C73FF4">
              <w:t>.824</w:t>
            </w:r>
          </w:p>
        </w:tc>
        <w:tc>
          <w:tcPr>
            <w:tcW w:w="3830" w:type="dxa"/>
            <w:vAlign w:val="center"/>
          </w:tcPr>
          <w:p w:rsidR="00EF57E1" w:rsidRPr="00C73FF4" w:rsidRDefault="00B6132A" w:rsidP="00C73FF4">
            <w:pPr>
              <w:jc w:val="center"/>
              <w:cnfStyle w:val="000000000000" w:firstRow="0" w:lastRow="0" w:firstColumn="0" w:lastColumn="0" w:oddVBand="0" w:evenVBand="0" w:oddHBand="0" w:evenHBand="0" w:firstRowFirstColumn="0" w:firstRowLastColumn="0" w:lastRowFirstColumn="0" w:lastRowLastColumn="0"/>
            </w:pPr>
            <w:r w:rsidRPr="00B6132A">
              <w:t>J. Am. Chem. Soc. 2019, 141, 19800</w:t>
            </w:r>
            <w:r w:rsidR="00D96E5E">
              <w:t>-</w:t>
            </w:r>
            <w:r w:rsidRPr="00B6132A">
              <w:t>19806</w:t>
            </w:r>
            <w:r w:rsidR="00D96E5E">
              <w:t>.</w:t>
            </w:r>
          </w:p>
        </w:tc>
      </w:tr>
      <w:tr w:rsidR="00EF57E1" w:rsidRPr="00C73FF4" w:rsidTr="00D96E5E">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665" w:type="dxa"/>
            <w:vAlign w:val="center"/>
          </w:tcPr>
          <w:p w:rsidR="00EF57E1" w:rsidRPr="00C73FF4" w:rsidRDefault="00EF57E1" w:rsidP="00C73FF4">
            <w:pPr>
              <w:jc w:val="center"/>
              <w:rPr>
                <w:b w:val="0"/>
              </w:rPr>
            </w:pPr>
            <w:r w:rsidRPr="00C73FF4">
              <w:rPr>
                <w:rFonts w:hint="eastAsia"/>
                <w:b w:val="0"/>
              </w:rPr>
              <w:t>9</w:t>
            </w:r>
          </w:p>
        </w:tc>
        <w:tc>
          <w:tcPr>
            <w:tcW w:w="2307" w:type="dxa"/>
            <w:vAlign w:val="center"/>
          </w:tcPr>
          <w:p w:rsidR="00EF57E1" w:rsidRPr="00C73FF4" w:rsidRDefault="00EF57E1" w:rsidP="00C73FF4">
            <w:pPr>
              <w:jc w:val="center"/>
              <w:cnfStyle w:val="000000100000" w:firstRow="0" w:lastRow="0" w:firstColumn="0" w:lastColumn="0" w:oddVBand="0" w:evenVBand="0" w:oddHBand="1" w:evenHBand="0" w:firstRowFirstColumn="0" w:firstRowLastColumn="0" w:lastRowFirstColumn="0" w:lastRowLastColumn="0"/>
            </w:pPr>
            <w:r w:rsidRPr="00C73FF4">
              <w:t>Pd–Ru@NG</w:t>
            </w:r>
          </w:p>
        </w:tc>
        <w:tc>
          <w:tcPr>
            <w:tcW w:w="2126" w:type="dxa"/>
            <w:vAlign w:val="center"/>
          </w:tcPr>
          <w:p w:rsidR="00EF57E1" w:rsidRPr="00C73FF4" w:rsidRDefault="00EF57E1" w:rsidP="00C73FF4">
            <w:pPr>
              <w:jc w:val="center"/>
              <w:cnfStyle w:val="000000100000" w:firstRow="0" w:lastRow="0" w:firstColumn="0" w:lastColumn="0" w:oddVBand="0" w:evenVBand="0" w:oddHBand="1" w:evenHBand="0" w:firstRowFirstColumn="0" w:firstRowLastColumn="0" w:lastRowFirstColumn="0" w:lastRowLastColumn="0"/>
            </w:pPr>
            <w:r w:rsidRPr="00C73FF4">
              <w:rPr>
                <w:rFonts w:hint="eastAsia"/>
              </w:rPr>
              <w:t>0</w:t>
            </w:r>
            <w:r w:rsidRPr="00C73FF4">
              <w:t>.8</w:t>
            </w:r>
            <w:r w:rsidR="00D96E5E">
              <w:t>0</w:t>
            </w:r>
          </w:p>
        </w:tc>
        <w:tc>
          <w:tcPr>
            <w:tcW w:w="3830" w:type="dxa"/>
            <w:vAlign w:val="center"/>
          </w:tcPr>
          <w:p w:rsidR="00EF57E1" w:rsidRPr="00C73FF4" w:rsidRDefault="00B6132A" w:rsidP="00D96E5E">
            <w:pPr>
              <w:jc w:val="center"/>
              <w:cnfStyle w:val="000000100000" w:firstRow="0" w:lastRow="0" w:firstColumn="0" w:lastColumn="0" w:oddVBand="0" w:evenVBand="0" w:oddHBand="1" w:evenHBand="0" w:firstRowFirstColumn="0" w:firstRowLastColumn="0" w:lastRowFirstColumn="0" w:lastRowLastColumn="0"/>
            </w:pPr>
            <w:r>
              <w:t>Chem. Commun. 2019,</w:t>
            </w:r>
            <w:r w:rsidR="00D96E5E">
              <w:rPr>
                <w:rFonts w:eastAsiaTheme="minorEastAsia" w:hint="eastAsia"/>
                <w:lang w:eastAsia="zh-CN"/>
              </w:rPr>
              <w:t xml:space="preserve"> </w:t>
            </w:r>
            <w:r>
              <w:t>55, 13928</w:t>
            </w:r>
            <w:r w:rsidR="00D96E5E">
              <w:t>.</w:t>
            </w:r>
          </w:p>
        </w:tc>
      </w:tr>
      <w:tr w:rsidR="00EF57E1" w:rsidRPr="00C73FF4" w:rsidTr="00D96E5E">
        <w:trPr>
          <w:trHeight w:val="772"/>
        </w:trPr>
        <w:tc>
          <w:tcPr>
            <w:cnfStyle w:val="001000000000" w:firstRow="0" w:lastRow="0" w:firstColumn="1" w:lastColumn="0" w:oddVBand="0" w:evenVBand="0" w:oddHBand="0" w:evenHBand="0" w:firstRowFirstColumn="0" w:firstRowLastColumn="0" w:lastRowFirstColumn="0" w:lastRowLastColumn="0"/>
            <w:tcW w:w="665" w:type="dxa"/>
            <w:vAlign w:val="center"/>
          </w:tcPr>
          <w:p w:rsidR="00EF57E1" w:rsidRPr="00C73FF4" w:rsidRDefault="00EF57E1" w:rsidP="00C73FF4">
            <w:pPr>
              <w:jc w:val="center"/>
              <w:rPr>
                <w:b w:val="0"/>
              </w:rPr>
            </w:pPr>
            <w:r w:rsidRPr="00C73FF4">
              <w:rPr>
                <w:rFonts w:hint="eastAsia"/>
                <w:b w:val="0"/>
              </w:rPr>
              <w:t>1</w:t>
            </w:r>
            <w:r w:rsidRPr="00C73FF4">
              <w:rPr>
                <w:b w:val="0"/>
              </w:rPr>
              <w:t>0</w:t>
            </w:r>
          </w:p>
        </w:tc>
        <w:tc>
          <w:tcPr>
            <w:tcW w:w="2307" w:type="dxa"/>
            <w:vAlign w:val="center"/>
          </w:tcPr>
          <w:p w:rsidR="00EF57E1" w:rsidRPr="00C73FF4" w:rsidRDefault="00EF57E1" w:rsidP="00C73FF4">
            <w:pPr>
              <w:jc w:val="center"/>
              <w:cnfStyle w:val="000000000000" w:firstRow="0" w:lastRow="0" w:firstColumn="0" w:lastColumn="0" w:oddVBand="0" w:evenVBand="0" w:oddHBand="0" w:evenHBand="0" w:firstRowFirstColumn="0" w:firstRowLastColumn="0" w:lastRowFirstColumn="0" w:lastRowLastColumn="0"/>
            </w:pPr>
            <w:r w:rsidRPr="00C73FF4">
              <w:t>Pb</w:t>
            </w:r>
            <w:r w:rsidRPr="00C73FF4">
              <w:rPr>
                <w:vertAlign w:val="subscript"/>
              </w:rPr>
              <w:t>2</w:t>
            </w:r>
            <w:r w:rsidRPr="00C73FF4">
              <w:t>Ru</w:t>
            </w:r>
            <w:r w:rsidRPr="00C73FF4">
              <w:rPr>
                <w:vertAlign w:val="subscript"/>
              </w:rPr>
              <w:t>2</w:t>
            </w:r>
            <w:r w:rsidRPr="00C73FF4">
              <w:t>O</w:t>
            </w:r>
            <w:r w:rsidRPr="00C73FF4">
              <w:rPr>
                <w:vertAlign w:val="subscript"/>
              </w:rPr>
              <w:t>6.5</w:t>
            </w:r>
          </w:p>
        </w:tc>
        <w:tc>
          <w:tcPr>
            <w:tcW w:w="2126" w:type="dxa"/>
            <w:vAlign w:val="center"/>
          </w:tcPr>
          <w:p w:rsidR="00EF57E1" w:rsidRPr="00C73FF4" w:rsidRDefault="00D96E5E" w:rsidP="00C73FF4">
            <w:pPr>
              <w:jc w:val="center"/>
              <w:cnfStyle w:val="000000000000" w:firstRow="0" w:lastRow="0" w:firstColumn="0" w:lastColumn="0" w:oddVBand="0" w:evenVBand="0" w:oddHBand="0" w:evenHBand="0" w:firstRowFirstColumn="0" w:firstRowLastColumn="0" w:lastRowFirstColumn="0" w:lastRowLastColumn="0"/>
            </w:pPr>
            <w:r>
              <w:t>~</w:t>
            </w:r>
            <w:r w:rsidR="00EF57E1" w:rsidRPr="00C73FF4">
              <w:t>0.82</w:t>
            </w:r>
          </w:p>
        </w:tc>
        <w:tc>
          <w:tcPr>
            <w:tcW w:w="3830" w:type="dxa"/>
            <w:vAlign w:val="center"/>
          </w:tcPr>
          <w:p w:rsidR="00EF57E1" w:rsidRPr="00C73FF4" w:rsidRDefault="00B6132A" w:rsidP="00D96E5E">
            <w:pPr>
              <w:jc w:val="center"/>
              <w:cnfStyle w:val="000000000000" w:firstRow="0" w:lastRow="0" w:firstColumn="0" w:lastColumn="0" w:oddVBand="0" w:evenVBand="0" w:oddHBand="0" w:evenHBand="0" w:firstRowFirstColumn="0" w:firstRowLastColumn="0" w:lastRowFirstColumn="0" w:lastRowLastColumn="0"/>
            </w:pPr>
            <w:r>
              <w:t>Energy Environ. Sci.</w:t>
            </w:r>
            <w:r w:rsidR="00D96E5E">
              <w:rPr>
                <w:rFonts w:eastAsiaTheme="minorEastAsia" w:hint="eastAsia"/>
                <w:lang w:eastAsia="zh-CN"/>
              </w:rPr>
              <w:t xml:space="preserve"> </w:t>
            </w:r>
            <w:r>
              <w:t>2017, 10, 129</w:t>
            </w:r>
            <w:r w:rsidR="00D96E5E">
              <w:t>.</w:t>
            </w:r>
          </w:p>
        </w:tc>
      </w:tr>
    </w:tbl>
    <w:p w:rsidR="00EF57E1" w:rsidRPr="0053210F" w:rsidRDefault="00EF57E1" w:rsidP="00EF57E1">
      <w:pPr>
        <w:rPr>
          <w:rFonts w:eastAsiaTheme="minorEastAsia"/>
          <w:lang w:eastAsia="zh-CN"/>
        </w:rPr>
      </w:pPr>
      <w:r w:rsidRPr="0053210F">
        <w:rPr>
          <w:rFonts w:eastAsiaTheme="minorEastAsia" w:hint="eastAsia"/>
          <w:lang w:eastAsia="zh-CN"/>
        </w:rPr>
        <w:t>*</w:t>
      </w:r>
      <w:r>
        <w:rPr>
          <w:rFonts w:eastAsiaTheme="minorEastAsia" w:hint="eastAsia"/>
          <w:lang w:eastAsia="zh-CN"/>
        </w:rPr>
        <w:t xml:space="preserve"> </w:t>
      </w:r>
      <w:r>
        <w:rPr>
          <w:rFonts w:eastAsiaTheme="minorEastAsia"/>
          <w:lang w:eastAsia="zh-CN"/>
        </w:rPr>
        <w:t>data measured in 1 M KOH solution.</w:t>
      </w:r>
    </w:p>
    <w:p w:rsidR="00EF57E1" w:rsidRPr="00EF57E1" w:rsidRDefault="00EF57E1">
      <w:pPr>
        <w:rPr>
          <w:rFonts w:eastAsia="宋体"/>
          <w:b/>
          <w:lang w:eastAsia="zh-CN"/>
        </w:rPr>
      </w:pPr>
    </w:p>
    <w:p w:rsidR="00EF57E1" w:rsidRDefault="00EF57E1">
      <w:pPr>
        <w:rPr>
          <w:rFonts w:eastAsia="宋体"/>
          <w:b/>
          <w:lang w:val="en-US" w:eastAsia="zh-CN"/>
        </w:rPr>
      </w:pPr>
      <w:r>
        <w:rPr>
          <w:rFonts w:eastAsia="宋体"/>
          <w:b/>
          <w:lang w:val="en-US" w:eastAsia="zh-CN"/>
        </w:rPr>
        <w:br w:type="page"/>
      </w:r>
    </w:p>
    <w:p w:rsidR="00EF57E1" w:rsidRPr="00CE5CF8" w:rsidRDefault="00FA26BC" w:rsidP="006004F9">
      <w:pPr>
        <w:spacing w:line="480" w:lineRule="auto"/>
        <w:outlineLvl w:val="1"/>
        <w:rPr>
          <w:rFonts w:eastAsia="宋体"/>
          <w:lang w:val="en-US" w:eastAsia="zh-CN"/>
        </w:rPr>
      </w:pPr>
      <w:bookmarkStart w:id="81" w:name="_Toc81424304"/>
      <w:r>
        <w:rPr>
          <w:rFonts w:eastAsia="宋体" w:hint="eastAsia"/>
          <w:b/>
          <w:lang w:val="en-US" w:eastAsia="zh-CN"/>
        </w:rPr>
        <w:lastRenderedPageBreak/>
        <w:t>Supplementary Table S</w:t>
      </w:r>
      <w:r w:rsidR="00150081">
        <w:rPr>
          <w:rFonts w:eastAsia="宋体"/>
          <w:b/>
          <w:lang w:val="en-US" w:eastAsia="zh-CN"/>
        </w:rPr>
        <w:t>7</w:t>
      </w:r>
      <w:r w:rsidR="00EF57E1" w:rsidRPr="00CE5CF8">
        <w:rPr>
          <w:rFonts w:eastAsia="宋体"/>
          <w:lang w:val="en-US" w:eastAsia="zh-CN"/>
        </w:rPr>
        <w:t>.</w:t>
      </w:r>
      <w:r w:rsidR="00EF57E1" w:rsidRPr="00CE5CF8">
        <w:rPr>
          <w:rFonts w:eastAsia="宋体" w:hint="eastAsia"/>
          <w:lang w:val="en-US" w:eastAsia="zh-CN"/>
        </w:rPr>
        <w:t xml:space="preserve"> The </w:t>
      </w:r>
      <w:r w:rsidR="00D96E5E">
        <w:rPr>
          <w:rFonts w:eastAsia="宋体"/>
          <w:lang w:val="en-US" w:eastAsia="zh-CN"/>
        </w:rPr>
        <w:t xml:space="preserve">HER (1 </w:t>
      </w:r>
      <w:r w:rsidR="00D96E5E">
        <w:rPr>
          <w:rFonts w:eastAsia="宋体" w:hint="eastAsia"/>
          <w:lang w:val="en-US" w:eastAsia="zh-CN"/>
        </w:rPr>
        <w:t>M</w:t>
      </w:r>
      <w:r w:rsidR="00D96E5E">
        <w:rPr>
          <w:rFonts w:eastAsia="宋体"/>
          <w:lang w:val="en-US" w:eastAsia="zh-CN"/>
        </w:rPr>
        <w:t xml:space="preserve"> </w:t>
      </w:r>
      <w:r w:rsidR="00D96E5E">
        <w:rPr>
          <w:rFonts w:eastAsia="宋体" w:hint="eastAsia"/>
          <w:lang w:val="en-US" w:eastAsia="zh-CN"/>
        </w:rPr>
        <w:t>KOH</w:t>
      </w:r>
      <w:r w:rsidR="00D96E5E">
        <w:rPr>
          <w:rFonts w:eastAsia="宋体"/>
          <w:lang w:val="en-US" w:eastAsia="zh-CN"/>
        </w:rPr>
        <w:t xml:space="preserve">), OER (1 M KOH) and ORR (0.1 M KOH) </w:t>
      </w:r>
      <w:r w:rsidR="00EF57E1" w:rsidRPr="00CE5CF8">
        <w:rPr>
          <w:rFonts w:eastAsia="宋体" w:hint="eastAsia"/>
          <w:lang w:val="en-US" w:eastAsia="zh-CN"/>
        </w:rPr>
        <w:t xml:space="preserve">properties of </w:t>
      </w:r>
      <w:r w:rsidR="00EF57E1">
        <w:rPr>
          <w:rFonts w:eastAsia="宋体"/>
          <w:color w:val="000000"/>
          <w:lang w:eastAsia="zh-CN"/>
        </w:rPr>
        <w:t>Ru–Cl–N SAC</w:t>
      </w:r>
      <w:r w:rsidR="00EF57E1" w:rsidRPr="00CE5CF8">
        <w:rPr>
          <w:rFonts w:eastAsia="宋体" w:hint="eastAsia"/>
          <w:lang w:val="en-US" w:eastAsia="zh-CN"/>
        </w:rPr>
        <w:t xml:space="preserve"> </w:t>
      </w:r>
      <w:r w:rsidR="00EF57E1" w:rsidRPr="00CE5CF8">
        <w:rPr>
          <w:rFonts w:eastAsia="宋体"/>
          <w:lang w:val="en-US" w:eastAsia="zh-CN"/>
        </w:rPr>
        <w:t xml:space="preserve">compared </w:t>
      </w:r>
      <w:r w:rsidR="00EF57E1" w:rsidRPr="00CE5CF8">
        <w:rPr>
          <w:rFonts w:eastAsia="宋体" w:hint="eastAsia"/>
          <w:lang w:val="en-US" w:eastAsia="zh-CN"/>
        </w:rPr>
        <w:t xml:space="preserve">with other </w:t>
      </w:r>
      <w:r w:rsidR="00EF57E1">
        <w:rPr>
          <w:rFonts w:eastAsia="宋体"/>
          <w:lang w:val="en-US" w:eastAsia="zh-CN"/>
        </w:rPr>
        <w:t>recently-reported</w:t>
      </w:r>
      <w:r w:rsidR="00EF57E1" w:rsidRPr="00CE5CF8">
        <w:rPr>
          <w:rFonts w:eastAsia="宋体" w:hint="eastAsia"/>
          <w:lang w:val="en-US" w:eastAsia="zh-CN"/>
        </w:rPr>
        <w:t xml:space="preserve"> </w:t>
      </w:r>
      <w:r w:rsidR="0097167E">
        <w:rPr>
          <w:rFonts w:eastAsia="宋体"/>
          <w:lang w:val="en-US" w:eastAsia="zh-CN"/>
        </w:rPr>
        <w:t xml:space="preserve">trifunctional </w:t>
      </w:r>
      <w:r w:rsidR="00EF57E1">
        <w:rPr>
          <w:rFonts w:eastAsia="宋体"/>
          <w:lang w:val="en-US" w:eastAsia="zh-CN"/>
        </w:rPr>
        <w:t>electro</w:t>
      </w:r>
      <w:r w:rsidR="00EF57E1" w:rsidRPr="00CE5CF8">
        <w:rPr>
          <w:rFonts w:eastAsia="宋体" w:hint="eastAsia"/>
          <w:lang w:val="en-US" w:eastAsia="zh-CN"/>
        </w:rPr>
        <w:t>catalysts.</w:t>
      </w:r>
      <w:bookmarkEnd w:id="81"/>
    </w:p>
    <w:tbl>
      <w:tblPr>
        <w:tblStyle w:val="6-11"/>
        <w:tblW w:w="0" w:type="auto"/>
        <w:tblLook w:val="04A0" w:firstRow="1" w:lastRow="0" w:firstColumn="1" w:lastColumn="0" w:noHBand="0" w:noVBand="1"/>
      </w:tblPr>
      <w:tblGrid>
        <w:gridCol w:w="602"/>
        <w:gridCol w:w="2119"/>
        <w:gridCol w:w="1243"/>
        <w:gridCol w:w="1134"/>
        <w:gridCol w:w="1560"/>
        <w:gridCol w:w="2068"/>
      </w:tblGrid>
      <w:tr w:rsidR="00D96E5E" w:rsidRPr="00B6132A" w:rsidTr="00D96E5E">
        <w:trPr>
          <w:cnfStyle w:val="100000000000" w:firstRow="1" w:lastRow="0"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602" w:type="dxa"/>
            <w:vAlign w:val="center"/>
          </w:tcPr>
          <w:p w:rsidR="00EF57E1" w:rsidRPr="00B6132A" w:rsidRDefault="00EF57E1" w:rsidP="00B6132A">
            <w:pPr>
              <w:jc w:val="center"/>
              <w:rPr>
                <w:b w:val="0"/>
              </w:rPr>
            </w:pPr>
            <w:r w:rsidRPr="00B6132A">
              <w:rPr>
                <w:rFonts w:hint="eastAsia"/>
                <w:b w:val="0"/>
              </w:rPr>
              <w:t>N</w:t>
            </w:r>
            <w:r w:rsidR="00B6132A" w:rsidRPr="00B6132A">
              <w:rPr>
                <w:b w:val="0"/>
              </w:rPr>
              <w:t>o</w:t>
            </w:r>
            <w:r w:rsidRPr="00B6132A">
              <w:rPr>
                <w:b w:val="0"/>
              </w:rPr>
              <w:t>.</w:t>
            </w:r>
          </w:p>
        </w:tc>
        <w:tc>
          <w:tcPr>
            <w:tcW w:w="2119" w:type="dxa"/>
            <w:vAlign w:val="center"/>
          </w:tcPr>
          <w:p w:rsidR="00EF57E1" w:rsidRPr="00B6132A" w:rsidRDefault="00EF57E1" w:rsidP="00B6132A">
            <w:pPr>
              <w:jc w:val="center"/>
              <w:cnfStyle w:val="100000000000" w:firstRow="1" w:lastRow="0" w:firstColumn="0" w:lastColumn="0" w:oddVBand="0" w:evenVBand="0" w:oddHBand="0" w:evenHBand="0" w:firstRowFirstColumn="0" w:firstRowLastColumn="0" w:lastRowFirstColumn="0" w:lastRowLastColumn="0"/>
              <w:rPr>
                <w:b w:val="0"/>
              </w:rPr>
            </w:pPr>
            <w:r w:rsidRPr="00B6132A">
              <w:rPr>
                <w:b w:val="0"/>
              </w:rPr>
              <w:t>C</w:t>
            </w:r>
            <w:r w:rsidRPr="00B6132A">
              <w:rPr>
                <w:rFonts w:hint="eastAsia"/>
                <w:b w:val="0"/>
              </w:rPr>
              <w:t>atalys</w:t>
            </w:r>
            <w:r w:rsidRPr="00B6132A">
              <w:rPr>
                <w:b w:val="0"/>
              </w:rPr>
              <w:t>t</w:t>
            </w:r>
          </w:p>
        </w:tc>
        <w:tc>
          <w:tcPr>
            <w:tcW w:w="1243" w:type="dxa"/>
            <w:vAlign w:val="center"/>
          </w:tcPr>
          <w:p w:rsidR="00EF57E1" w:rsidRPr="0097167E" w:rsidRDefault="00EF57E1" w:rsidP="00B6132A">
            <w:pPr>
              <w:jc w:val="center"/>
              <w:cnfStyle w:val="100000000000" w:firstRow="1" w:lastRow="0" w:firstColumn="0" w:lastColumn="0" w:oddVBand="0" w:evenVBand="0" w:oddHBand="0" w:evenHBand="0" w:firstRowFirstColumn="0" w:firstRowLastColumn="0" w:lastRowFirstColumn="0" w:lastRowLastColumn="0"/>
              <w:rPr>
                <w:b w:val="0"/>
              </w:rPr>
            </w:pPr>
            <w:r w:rsidRPr="0097167E">
              <w:rPr>
                <w:rFonts w:hint="eastAsia"/>
                <w:b w:val="0"/>
              </w:rPr>
              <w:t>H</w:t>
            </w:r>
            <w:r w:rsidR="0097167E" w:rsidRPr="0097167E">
              <w:rPr>
                <w:b w:val="0"/>
              </w:rPr>
              <w:t>ER</w:t>
            </w:r>
            <w:r w:rsidRPr="0097167E">
              <w:rPr>
                <w:b w:val="0"/>
              </w:rPr>
              <w:t xml:space="preserve"> η</w:t>
            </w:r>
            <w:r w:rsidRPr="0097167E">
              <w:rPr>
                <w:b w:val="0"/>
                <w:vertAlign w:val="subscript"/>
              </w:rPr>
              <w:t>10</w:t>
            </w:r>
            <w:r w:rsidRPr="0097167E">
              <w:rPr>
                <w:b w:val="0"/>
              </w:rPr>
              <w:t xml:space="preserve"> (</w:t>
            </w:r>
            <w:r w:rsidR="0097167E" w:rsidRPr="0097167E">
              <w:rPr>
                <w:b w:val="0"/>
              </w:rPr>
              <w:t>m</w:t>
            </w:r>
            <w:r w:rsidRPr="0097167E">
              <w:rPr>
                <w:b w:val="0"/>
              </w:rPr>
              <w:t>V)</w:t>
            </w:r>
          </w:p>
        </w:tc>
        <w:tc>
          <w:tcPr>
            <w:tcW w:w="1134" w:type="dxa"/>
            <w:vAlign w:val="center"/>
          </w:tcPr>
          <w:p w:rsidR="00EF57E1" w:rsidRPr="0097167E" w:rsidRDefault="00EF57E1" w:rsidP="00B6132A">
            <w:pPr>
              <w:jc w:val="center"/>
              <w:cnfStyle w:val="100000000000" w:firstRow="1" w:lastRow="0" w:firstColumn="0" w:lastColumn="0" w:oddVBand="0" w:evenVBand="0" w:oddHBand="0" w:evenHBand="0" w:firstRowFirstColumn="0" w:firstRowLastColumn="0" w:lastRowFirstColumn="0" w:lastRowLastColumn="0"/>
              <w:rPr>
                <w:b w:val="0"/>
              </w:rPr>
            </w:pPr>
            <w:r w:rsidRPr="0097167E">
              <w:rPr>
                <w:rFonts w:hint="eastAsia"/>
                <w:b w:val="0"/>
              </w:rPr>
              <w:t>O</w:t>
            </w:r>
            <w:r w:rsidR="0097167E" w:rsidRPr="0097167E">
              <w:rPr>
                <w:b w:val="0"/>
              </w:rPr>
              <w:t>ER</w:t>
            </w:r>
            <w:r w:rsidR="0097167E">
              <w:rPr>
                <w:b w:val="0"/>
              </w:rPr>
              <w:t xml:space="preserve"> </w:t>
            </w:r>
            <w:r w:rsidRPr="0097167E">
              <w:rPr>
                <w:b w:val="0"/>
              </w:rPr>
              <w:t>η</w:t>
            </w:r>
            <w:r w:rsidRPr="0097167E">
              <w:rPr>
                <w:b w:val="0"/>
                <w:vertAlign w:val="subscript"/>
              </w:rPr>
              <w:t>10</w:t>
            </w:r>
            <w:r w:rsidRPr="0097167E">
              <w:rPr>
                <w:b w:val="0"/>
              </w:rPr>
              <w:t xml:space="preserve"> (</w:t>
            </w:r>
            <w:r w:rsidR="0097167E">
              <w:rPr>
                <w:b w:val="0"/>
              </w:rPr>
              <w:t>m</w:t>
            </w:r>
            <w:r w:rsidRPr="0097167E">
              <w:rPr>
                <w:b w:val="0"/>
              </w:rPr>
              <w:t>V)</w:t>
            </w:r>
          </w:p>
        </w:tc>
        <w:tc>
          <w:tcPr>
            <w:tcW w:w="1560" w:type="dxa"/>
            <w:vAlign w:val="center"/>
          </w:tcPr>
          <w:p w:rsidR="00EF57E1" w:rsidRPr="00B6132A" w:rsidRDefault="00EF57E1" w:rsidP="00B6132A">
            <w:pPr>
              <w:jc w:val="center"/>
              <w:cnfStyle w:val="100000000000" w:firstRow="1" w:lastRow="0" w:firstColumn="0" w:lastColumn="0" w:oddVBand="0" w:evenVBand="0" w:oddHBand="0" w:evenHBand="0" w:firstRowFirstColumn="0" w:firstRowLastColumn="0" w:lastRowFirstColumn="0" w:lastRowLastColumn="0"/>
              <w:rPr>
                <w:b w:val="0"/>
              </w:rPr>
            </w:pPr>
            <w:r w:rsidRPr="00B6132A">
              <w:rPr>
                <w:b w:val="0"/>
              </w:rPr>
              <w:t>E</w:t>
            </w:r>
            <w:r w:rsidRPr="00B6132A">
              <w:rPr>
                <w:b w:val="0"/>
                <w:vertAlign w:val="subscript"/>
              </w:rPr>
              <w:t>1/2</w:t>
            </w:r>
          </w:p>
          <w:p w:rsidR="00EF57E1" w:rsidRPr="00B6132A" w:rsidRDefault="00EF57E1" w:rsidP="00B6132A">
            <w:pPr>
              <w:jc w:val="center"/>
              <w:cnfStyle w:val="100000000000" w:firstRow="1" w:lastRow="0" w:firstColumn="0" w:lastColumn="0" w:oddVBand="0" w:evenVBand="0" w:oddHBand="0" w:evenHBand="0" w:firstRowFirstColumn="0" w:firstRowLastColumn="0" w:lastRowFirstColumn="0" w:lastRowLastColumn="0"/>
              <w:rPr>
                <w:b w:val="0"/>
              </w:rPr>
            </w:pPr>
            <w:r w:rsidRPr="00B6132A">
              <w:rPr>
                <w:b w:val="0"/>
              </w:rPr>
              <w:t>(V vs. RHE)</w:t>
            </w:r>
          </w:p>
        </w:tc>
        <w:tc>
          <w:tcPr>
            <w:tcW w:w="2068" w:type="dxa"/>
            <w:vAlign w:val="center"/>
          </w:tcPr>
          <w:p w:rsidR="00EF57E1" w:rsidRPr="00B6132A" w:rsidRDefault="00EF57E1" w:rsidP="00B6132A">
            <w:pPr>
              <w:jc w:val="center"/>
              <w:cnfStyle w:val="100000000000" w:firstRow="1" w:lastRow="0" w:firstColumn="0" w:lastColumn="0" w:oddVBand="0" w:evenVBand="0" w:oddHBand="0" w:evenHBand="0" w:firstRowFirstColumn="0" w:firstRowLastColumn="0" w:lastRowFirstColumn="0" w:lastRowLastColumn="0"/>
              <w:rPr>
                <w:b w:val="0"/>
              </w:rPr>
            </w:pPr>
            <w:r w:rsidRPr="00B6132A">
              <w:rPr>
                <w:rFonts w:hint="eastAsia"/>
                <w:b w:val="0"/>
              </w:rPr>
              <w:t>r</w:t>
            </w:r>
            <w:r w:rsidRPr="00B6132A">
              <w:rPr>
                <w:b w:val="0"/>
              </w:rPr>
              <w:t>eference</w:t>
            </w:r>
          </w:p>
        </w:tc>
      </w:tr>
      <w:tr w:rsidR="00B6132A" w:rsidRPr="00B6132A" w:rsidTr="00D96E5E">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602" w:type="dxa"/>
            <w:vAlign w:val="center"/>
          </w:tcPr>
          <w:p w:rsidR="00EF57E1" w:rsidRPr="0097167E" w:rsidRDefault="00EF57E1" w:rsidP="00B6132A">
            <w:pPr>
              <w:jc w:val="center"/>
              <w:rPr>
                <w:b w:val="0"/>
                <w:color w:val="FF0000"/>
              </w:rPr>
            </w:pPr>
            <w:r w:rsidRPr="0097167E">
              <w:rPr>
                <w:rFonts w:hint="eastAsia"/>
                <w:b w:val="0"/>
                <w:color w:val="FF0000"/>
              </w:rPr>
              <w:t>1</w:t>
            </w:r>
          </w:p>
        </w:tc>
        <w:tc>
          <w:tcPr>
            <w:tcW w:w="2119" w:type="dxa"/>
            <w:vAlign w:val="center"/>
          </w:tcPr>
          <w:p w:rsidR="00EF57E1" w:rsidRPr="0097167E" w:rsidRDefault="0097167E" w:rsidP="00B6132A">
            <w:pPr>
              <w:jc w:val="center"/>
              <w:cnfStyle w:val="000000100000" w:firstRow="0" w:lastRow="0" w:firstColumn="0" w:lastColumn="0" w:oddVBand="0" w:evenVBand="0" w:oddHBand="1" w:evenHBand="0" w:firstRowFirstColumn="0" w:firstRowLastColumn="0" w:lastRowFirstColumn="0" w:lastRowLastColumn="0"/>
              <w:rPr>
                <w:color w:val="FF0000"/>
              </w:rPr>
            </w:pPr>
            <w:r w:rsidRPr="0097167E">
              <w:rPr>
                <w:color w:val="FF0000"/>
              </w:rPr>
              <w:t>Ru–Cl–N SAC</w:t>
            </w:r>
          </w:p>
        </w:tc>
        <w:tc>
          <w:tcPr>
            <w:tcW w:w="1243" w:type="dxa"/>
            <w:vAlign w:val="center"/>
          </w:tcPr>
          <w:p w:rsidR="00EF57E1" w:rsidRPr="0097167E" w:rsidRDefault="00EF57E1" w:rsidP="00B6132A">
            <w:pPr>
              <w:jc w:val="center"/>
              <w:cnfStyle w:val="000000100000" w:firstRow="0" w:lastRow="0" w:firstColumn="0" w:lastColumn="0" w:oddVBand="0" w:evenVBand="0" w:oddHBand="1" w:evenHBand="0" w:firstRowFirstColumn="0" w:firstRowLastColumn="0" w:lastRowFirstColumn="0" w:lastRowLastColumn="0"/>
              <w:rPr>
                <w:color w:val="FF0000"/>
              </w:rPr>
            </w:pPr>
            <w:r w:rsidRPr="0097167E">
              <w:rPr>
                <w:color w:val="FF0000"/>
              </w:rPr>
              <w:t>12</w:t>
            </w:r>
          </w:p>
        </w:tc>
        <w:tc>
          <w:tcPr>
            <w:tcW w:w="1134" w:type="dxa"/>
            <w:vAlign w:val="center"/>
          </w:tcPr>
          <w:p w:rsidR="00EF57E1" w:rsidRPr="0097167E" w:rsidRDefault="00EF57E1" w:rsidP="00B6132A">
            <w:pPr>
              <w:jc w:val="center"/>
              <w:cnfStyle w:val="000000100000" w:firstRow="0" w:lastRow="0" w:firstColumn="0" w:lastColumn="0" w:oddVBand="0" w:evenVBand="0" w:oddHBand="1" w:evenHBand="0" w:firstRowFirstColumn="0" w:firstRowLastColumn="0" w:lastRowFirstColumn="0" w:lastRowLastColumn="0"/>
              <w:rPr>
                <w:color w:val="FF0000"/>
              </w:rPr>
            </w:pPr>
            <w:r w:rsidRPr="0097167E">
              <w:rPr>
                <w:color w:val="FF0000"/>
              </w:rPr>
              <w:t>233</w:t>
            </w:r>
          </w:p>
        </w:tc>
        <w:tc>
          <w:tcPr>
            <w:tcW w:w="1560" w:type="dxa"/>
            <w:vAlign w:val="center"/>
          </w:tcPr>
          <w:p w:rsidR="00EF57E1" w:rsidRPr="0097167E" w:rsidRDefault="00EF57E1" w:rsidP="00B6132A">
            <w:pPr>
              <w:jc w:val="center"/>
              <w:cnfStyle w:val="000000100000" w:firstRow="0" w:lastRow="0" w:firstColumn="0" w:lastColumn="0" w:oddVBand="0" w:evenVBand="0" w:oddHBand="1" w:evenHBand="0" w:firstRowFirstColumn="0" w:firstRowLastColumn="0" w:lastRowFirstColumn="0" w:lastRowLastColumn="0"/>
              <w:rPr>
                <w:color w:val="FF0000"/>
              </w:rPr>
            </w:pPr>
            <w:r w:rsidRPr="0097167E">
              <w:rPr>
                <w:rFonts w:hint="eastAsia"/>
                <w:color w:val="FF0000"/>
              </w:rPr>
              <w:t>0</w:t>
            </w:r>
            <w:r w:rsidRPr="0097167E">
              <w:rPr>
                <w:color w:val="FF0000"/>
              </w:rPr>
              <w:t>.9</w:t>
            </w:r>
            <w:r w:rsidR="0097167E">
              <w:rPr>
                <w:color w:val="FF0000"/>
              </w:rPr>
              <w:t>0</w:t>
            </w:r>
          </w:p>
        </w:tc>
        <w:tc>
          <w:tcPr>
            <w:tcW w:w="2068" w:type="dxa"/>
            <w:vAlign w:val="center"/>
          </w:tcPr>
          <w:p w:rsidR="00EF57E1" w:rsidRPr="0097167E" w:rsidRDefault="00EF57E1" w:rsidP="00B6132A">
            <w:pPr>
              <w:jc w:val="center"/>
              <w:cnfStyle w:val="000000100000" w:firstRow="0" w:lastRow="0" w:firstColumn="0" w:lastColumn="0" w:oddVBand="0" w:evenVBand="0" w:oddHBand="1" w:evenHBand="0" w:firstRowFirstColumn="0" w:firstRowLastColumn="0" w:lastRowFirstColumn="0" w:lastRowLastColumn="0"/>
              <w:rPr>
                <w:color w:val="FF0000"/>
              </w:rPr>
            </w:pPr>
            <w:r w:rsidRPr="0097167E">
              <w:rPr>
                <w:color w:val="FF0000"/>
              </w:rPr>
              <w:t>This work</w:t>
            </w:r>
          </w:p>
        </w:tc>
      </w:tr>
      <w:tr w:rsidR="00D96E5E" w:rsidRPr="00B6132A" w:rsidTr="00D96E5E">
        <w:trPr>
          <w:trHeight w:val="626"/>
        </w:trPr>
        <w:tc>
          <w:tcPr>
            <w:cnfStyle w:val="001000000000" w:firstRow="0" w:lastRow="0" w:firstColumn="1" w:lastColumn="0" w:oddVBand="0" w:evenVBand="0" w:oddHBand="0" w:evenHBand="0" w:firstRowFirstColumn="0" w:firstRowLastColumn="0" w:lastRowFirstColumn="0" w:lastRowLastColumn="0"/>
            <w:tcW w:w="602" w:type="dxa"/>
            <w:vAlign w:val="center"/>
          </w:tcPr>
          <w:p w:rsidR="00EF57E1" w:rsidRPr="00B6132A" w:rsidRDefault="00EF57E1" w:rsidP="00B6132A">
            <w:pPr>
              <w:jc w:val="center"/>
              <w:rPr>
                <w:b w:val="0"/>
              </w:rPr>
            </w:pPr>
            <w:r w:rsidRPr="00B6132A">
              <w:rPr>
                <w:rFonts w:hint="eastAsia"/>
                <w:b w:val="0"/>
              </w:rPr>
              <w:t>2</w:t>
            </w:r>
          </w:p>
        </w:tc>
        <w:tc>
          <w:tcPr>
            <w:tcW w:w="2119"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Pt@CoS</w:t>
            </w:r>
            <w:r w:rsidRPr="00B6132A">
              <w:rPr>
                <w:vertAlign w:val="subscript"/>
              </w:rPr>
              <w:t>2</w:t>
            </w:r>
            <w:r w:rsidRPr="00B6132A">
              <w:t>-NrGO</w:t>
            </w:r>
          </w:p>
        </w:tc>
        <w:tc>
          <w:tcPr>
            <w:tcW w:w="1243"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39</w:t>
            </w:r>
            <w:r w:rsidR="0097167E">
              <w:t>0</w:t>
            </w:r>
          </w:p>
        </w:tc>
        <w:tc>
          <w:tcPr>
            <w:tcW w:w="1134"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235</w:t>
            </w:r>
          </w:p>
        </w:tc>
        <w:tc>
          <w:tcPr>
            <w:tcW w:w="1560"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rPr>
                <w:rFonts w:hint="eastAsia"/>
              </w:rPr>
              <w:t>0</w:t>
            </w:r>
            <w:r w:rsidRPr="00B6132A">
              <w:t>.85</w:t>
            </w:r>
          </w:p>
        </w:tc>
        <w:tc>
          <w:tcPr>
            <w:tcW w:w="2068" w:type="dxa"/>
            <w:vAlign w:val="center"/>
          </w:tcPr>
          <w:p w:rsidR="00EF57E1" w:rsidRPr="00B6132A" w:rsidRDefault="00B6132A" w:rsidP="00B6132A">
            <w:pPr>
              <w:jc w:val="center"/>
              <w:cnfStyle w:val="000000000000" w:firstRow="0" w:lastRow="0" w:firstColumn="0" w:lastColumn="0" w:oddVBand="0" w:evenVBand="0" w:oddHBand="0" w:evenHBand="0" w:firstRowFirstColumn="0" w:firstRowLastColumn="0" w:lastRowFirstColumn="0" w:lastRowLastColumn="0"/>
            </w:pPr>
            <w:r w:rsidRPr="00B6132A">
              <w:t>Appl</w:t>
            </w:r>
            <w:r w:rsidR="00D96E5E">
              <w:t>.</w:t>
            </w:r>
            <w:r w:rsidRPr="00B6132A">
              <w:t xml:space="preserve"> Catal</w:t>
            </w:r>
            <w:r w:rsidR="00D96E5E">
              <w:t>.</w:t>
            </w:r>
            <w:r w:rsidRPr="00B6132A">
              <w:t xml:space="preserve"> B</w:t>
            </w:r>
            <w:r w:rsidR="00D96E5E">
              <w:t>-</w:t>
            </w:r>
            <w:r w:rsidRPr="00B6132A">
              <w:t>Environ</w:t>
            </w:r>
            <w:r w:rsidR="00D96E5E">
              <w:t>.</w:t>
            </w:r>
            <w:r w:rsidRPr="00B6132A">
              <w:t xml:space="preserve"> </w:t>
            </w:r>
            <w:r w:rsidR="00D96E5E">
              <w:t xml:space="preserve">2021, </w:t>
            </w:r>
            <w:r w:rsidRPr="00B6132A">
              <w:t>297</w:t>
            </w:r>
            <w:r w:rsidR="00D96E5E">
              <w:t xml:space="preserve">, </w:t>
            </w:r>
            <w:r w:rsidRPr="00B6132A">
              <w:t>120405</w:t>
            </w:r>
            <w:r w:rsidR="00D96E5E">
              <w:t>.</w:t>
            </w:r>
          </w:p>
        </w:tc>
      </w:tr>
      <w:tr w:rsidR="00B6132A" w:rsidRPr="00B6132A" w:rsidTr="00D96E5E">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602" w:type="dxa"/>
            <w:vAlign w:val="center"/>
          </w:tcPr>
          <w:p w:rsidR="00EF57E1" w:rsidRPr="00B6132A" w:rsidRDefault="00EF57E1" w:rsidP="00B6132A">
            <w:pPr>
              <w:jc w:val="center"/>
              <w:rPr>
                <w:b w:val="0"/>
              </w:rPr>
            </w:pPr>
            <w:r w:rsidRPr="00B6132A">
              <w:rPr>
                <w:rFonts w:hint="eastAsia"/>
                <w:b w:val="0"/>
              </w:rPr>
              <w:t>3</w:t>
            </w:r>
          </w:p>
        </w:tc>
        <w:tc>
          <w:tcPr>
            <w:tcW w:w="2119"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FeCo-P-2</w:t>
            </w:r>
          </w:p>
        </w:tc>
        <w:tc>
          <w:tcPr>
            <w:tcW w:w="1243"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183</w:t>
            </w:r>
          </w:p>
        </w:tc>
        <w:tc>
          <w:tcPr>
            <w:tcW w:w="1134"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277</w:t>
            </w:r>
          </w:p>
        </w:tc>
        <w:tc>
          <w:tcPr>
            <w:tcW w:w="1560"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rPr>
                <w:rFonts w:hint="eastAsia"/>
              </w:rPr>
              <w:t>0</w:t>
            </w:r>
            <w:r w:rsidRPr="00B6132A">
              <w:t>.83</w:t>
            </w:r>
          </w:p>
        </w:tc>
        <w:tc>
          <w:tcPr>
            <w:tcW w:w="2068" w:type="dxa"/>
            <w:vAlign w:val="center"/>
          </w:tcPr>
          <w:p w:rsidR="00EF57E1" w:rsidRPr="00B6132A" w:rsidRDefault="00D96E5E" w:rsidP="00B6132A">
            <w:pPr>
              <w:jc w:val="center"/>
              <w:cnfStyle w:val="000000100000" w:firstRow="0" w:lastRow="0" w:firstColumn="0" w:lastColumn="0" w:oddVBand="0" w:evenVBand="0" w:oddHBand="1" w:evenHBand="0" w:firstRowFirstColumn="0" w:firstRowLastColumn="0" w:lastRowFirstColumn="0" w:lastRowLastColumn="0"/>
            </w:pPr>
            <w:r w:rsidRPr="00B6132A">
              <w:t>Appl</w:t>
            </w:r>
            <w:r>
              <w:t>.</w:t>
            </w:r>
            <w:r w:rsidRPr="00B6132A">
              <w:t xml:space="preserve"> Catal</w:t>
            </w:r>
            <w:r>
              <w:t>.</w:t>
            </w:r>
            <w:r w:rsidRPr="00B6132A">
              <w:t xml:space="preserve"> B</w:t>
            </w:r>
            <w:r>
              <w:t>-</w:t>
            </w:r>
            <w:r w:rsidRPr="00B6132A">
              <w:t>Environ</w:t>
            </w:r>
            <w:r>
              <w:t>.</w:t>
            </w:r>
            <w:r w:rsidR="00CD0877" w:rsidRPr="00CD0877">
              <w:t xml:space="preserve"> </w:t>
            </w:r>
            <w:r>
              <w:t xml:space="preserve">2021, </w:t>
            </w:r>
            <w:r w:rsidR="00CD0877" w:rsidRPr="00CD0877">
              <w:t>295</w:t>
            </w:r>
            <w:r>
              <w:t xml:space="preserve">, </w:t>
            </w:r>
            <w:r w:rsidR="00CD0877" w:rsidRPr="00CD0877">
              <w:t>120275</w:t>
            </w:r>
            <w:r>
              <w:t>.</w:t>
            </w:r>
          </w:p>
        </w:tc>
      </w:tr>
      <w:tr w:rsidR="00D96E5E" w:rsidRPr="00B6132A" w:rsidTr="00D96E5E">
        <w:trPr>
          <w:trHeight w:val="626"/>
        </w:trPr>
        <w:tc>
          <w:tcPr>
            <w:cnfStyle w:val="001000000000" w:firstRow="0" w:lastRow="0" w:firstColumn="1" w:lastColumn="0" w:oddVBand="0" w:evenVBand="0" w:oddHBand="0" w:evenHBand="0" w:firstRowFirstColumn="0" w:firstRowLastColumn="0" w:lastRowFirstColumn="0" w:lastRowLastColumn="0"/>
            <w:tcW w:w="602" w:type="dxa"/>
            <w:vAlign w:val="center"/>
          </w:tcPr>
          <w:p w:rsidR="00EF57E1" w:rsidRPr="00B6132A" w:rsidRDefault="00EF57E1" w:rsidP="00B6132A">
            <w:pPr>
              <w:jc w:val="center"/>
              <w:rPr>
                <w:b w:val="0"/>
              </w:rPr>
            </w:pPr>
            <w:r w:rsidRPr="00B6132A">
              <w:rPr>
                <w:rFonts w:hint="eastAsia"/>
                <w:b w:val="0"/>
              </w:rPr>
              <w:t>4</w:t>
            </w:r>
          </w:p>
        </w:tc>
        <w:tc>
          <w:tcPr>
            <w:tcW w:w="2119"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P,S-Co</w:t>
            </w:r>
            <w:r w:rsidRPr="0097167E">
              <w:rPr>
                <w:vertAlign w:val="subscript"/>
              </w:rPr>
              <w:t>x</w:t>
            </w:r>
            <w:r w:rsidRPr="00B6132A">
              <w:t>O</w:t>
            </w:r>
            <w:r w:rsidRPr="0097167E">
              <w:rPr>
                <w:vertAlign w:val="subscript"/>
              </w:rPr>
              <w:t>y</w:t>
            </w:r>
            <w:r w:rsidRPr="00B6132A">
              <w:t>/Cu@CuS</w:t>
            </w:r>
          </w:p>
        </w:tc>
        <w:tc>
          <w:tcPr>
            <w:tcW w:w="1243"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116</w:t>
            </w:r>
          </w:p>
        </w:tc>
        <w:tc>
          <w:tcPr>
            <w:tcW w:w="1134"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280</w:t>
            </w:r>
          </w:p>
        </w:tc>
        <w:tc>
          <w:tcPr>
            <w:tcW w:w="1560"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rPr>
                <w:rFonts w:hint="eastAsia"/>
              </w:rPr>
              <w:t>0</w:t>
            </w:r>
            <w:r w:rsidRPr="00B6132A">
              <w:t>.67</w:t>
            </w:r>
          </w:p>
        </w:tc>
        <w:tc>
          <w:tcPr>
            <w:tcW w:w="2068" w:type="dxa"/>
            <w:vAlign w:val="center"/>
          </w:tcPr>
          <w:p w:rsidR="00EF57E1" w:rsidRPr="00B6132A" w:rsidRDefault="00CD0877" w:rsidP="00B6132A">
            <w:pPr>
              <w:jc w:val="center"/>
              <w:cnfStyle w:val="000000000000" w:firstRow="0" w:lastRow="0" w:firstColumn="0" w:lastColumn="0" w:oddVBand="0" w:evenVBand="0" w:oddHBand="0" w:evenHBand="0" w:firstRowFirstColumn="0" w:firstRowLastColumn="0" w:lastRowFirstColumn="0" w:lastRowLastColumn="0"/>
            </w:pPr>
            <w:r w:rsidRPr="00CD0877">
              <w:t>Adv. Funct. Mater. 2020, 2007822</w:t>
            </w:r>
            <w:r w:rsidR="00D96E5E">
              <w:t>.</w:t>
            </w:r>
          </w:p>
        </w:tc>
      </w:tr>
      <w:tr w:rsidR="00B6132A" w:rsidRPr="00B6132A" w:rsidTr="00D96E5E">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602" w:type="dxa"/>
            <w:vAlign w:val="center"/>
          </w:tcPr>
          <w:p w:rsidR="00EF57E1" w:rsidRPr="00B6132A" w:rsidRDefault="00EF57E1" w:rsidP="00B6132A">
            <w:pPr>
              <w:jc w:val="center"/>
              <w:rPr>
                <w:b w:val="0"/>
              </w:rPr>
            </w:pPr>
            <w:r w:rsidRPr="00B6132A">
              <w:rPr>
                <w:rFonts w:hint="eastAsia"/>
                <w:b w:val="0"/>
              </w:rPr>
              <w:t>5</w:t>
            </w:r>
          </w:p>
        </w:tc>
        <w:tc>
          <w:tcPr>
            <w:tcW w:w="2119"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Co</w:t>
            </w:r>
            <w:r w:rsidRPr="00B6132A">
              <w:rPr>
                <w:vertAlign w:val="subscript"/>
              </w:rPr>
              <w:t>2</w:t>
            </w:r>
            <w:r w:rsidRPr="00B6132A">
              <w:t>P</w:t>
            </w:r>
            <w:r w:rsidR="009E56A6">
              <w:t>/</w:t>
            </w:r>
            <w:r w:rsidRPr="00B6132A">
              <w:t>CoNPC</w:t>
            </w:r>
          </w:p>
        </w:tc>
        <w:tc>
          <w:tcPr>
            <w:tcW w:w="1243"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208</w:t>
            </w:r>
          </w:p>
        </w:tc>
        <w:tc>
          <w:tcPr>
            <w:tcW w:w="1134"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326</w:t>
            </w:r>
          </w:p>
        </w:tc>
        <w:tc>
          <w:tcPr>
            <w:tcW w:w="1560"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rPr>
                <w:rFonts w:hint="eastAsia"/>
              </w:rPr>
              <w:t>0</w:t>
            </w:r>
            <w:r w:rsidRPr="00B6132A">
              <w:t>.843</w:t>
            </w:r>
          </w:p>
        </w:tc>
        <w:tc>
          <w:tcPr>
            <w:tcW w:w="2068" w:type="dxa"/>
            <w:vAlign w:val="center"/>
          </w:tcPr>
          <w:p w:rsidR="00EF57E1" w:rsidRPr="00B6132A" w:rsidRDefault="009E56A6" w:rsidP="00B6132A">
            <w:pPr>
              <w:jc w:val="center"/>
              <w:cnfStyle w:val="000000100000" w:firstRow="0" w:lastRow="0" w:firstColumn="0" w:lastColumn="0" w:oddVBand="0" w:evenVBand="0" w:oddHBand="1" w:evenHBand="0" w:firstRowFirstColumn="0" w:firstRowLastColumn="0" w:lastRowFirstColumn="0" w:lastRowLastColumn="0"/>
            </w:pPr>
            <w:r w:rsidRPr="009E56A6">
              <w:t>Adv. Mater. 2020, 2003649</w:t>
            </w:r>
            <w:r w:rsidR="00D96E5E">
              <w:t>.</w:t>
            </w:r>
          </w:p>
        </w:tc>
      </w:tr>
      <w:tr w:rsidR="00D96E5E" w:rsidRPr="00B6132A" w:rsidTr="00D96E5E">
        <w:trPr>
          <w:trHeight w:val="626"/>
        </w:trPr>
        <w:tc>
          <w:tcPr>
            <w:cnfStyle w:val="001000000000" w:firstRow="0" w:lastRow="0" w:firstColumn="1" w:lastColumn="0" w:oddVBand="0" w:evenVBand="0" w:oddHBand="0" w:evenHBand="0" w:firstRowFirstColumn="0" w:firstRowLastColumn="0" w:lastRowFirstColumn="0" w:lastRowLastColumn="0"/>
            <w:tcW w:w="602" w:type="dxa"/>
            <w:vAlign w:val="center"/>
          </w:tcPr>
          <w:p w:rsidR="00EF57E1" w:rsidRPr="00B6132A" w:rsidRDefault="00EF57E1" w:rsidP="00B6132A">
            <w:pPr>
              <w:jc w:val="center"/>
              <w:rPr>
                <w:b w:val="0"/>
              </w:rPr>
            </w:pPr>
            <w:r w:rsidRPr="00B6132A">
              <w:rPr>
                <w:rFonts w:hint="eastAsia"/>
                <w:b w:val="0"/>
              </w:rPr>
              <w:t>6</w:t>
            </w:r>
          </w:p>
        </w:tc>
        <w:tc>
          <w:tcPr>
            <w:tcW w:w="2119"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Mo</w:t>
            </w:r>
            <w:r w:rsidRPr="00B6132A">
              <w:rPr>
                <w:vertAlign w:val="subscript"/>
              </w:rPr>
              <w:t>2</w:t>
            </w:r>
            <w:r w:rsidRPr="00B6132A">
              <w:t>C/Co@NC</w:t>
            </w:r>
          </w:p>
        </w:tc>
        <w:tc>
          <w:tcPr>
            <w:tcW w:w="1243"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51</w:t>
            </w:r>
            <w:r w:rsidR="0097167E">
              <w:t>0</w:t>
            </w:r>
          </w:p>
        </w:tc>
        <w:tc>
          <w:tcPr>
            <w:tcW w:w="1134"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308</w:t>
            </w:r>
          </w:p>
        </w:tc>
        <w:tc>
          <w:tcPr>
            <w:tcW w:w="1560"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97167E">
              <w:rPr>
                <w:rFonts w:hint="eastAsia"/>
              </w:rPr>
              <w:t>0</w:t>
            </w:r>
            <w:r w:rsidRPr="0097167E">
              <w:t>.86</w:t>
            </w:r>
          </w:p>
        </w:tc>
        <w:tc>
          <w:tcPr>
            <w:tcW w:w="2068" w:type="dxa"/>
            <w:vAlign w:val="center"/>
          </w:tcPr>
          <w:p w:rsidR="00EF57E1" w:rsidRPr="00B6132A" w:rsidRDefault="00D96E5E" w:rsidP="00B6132A">
            <w:pPr>
              <w:jc w:val="center"/>
              <w:cnfStyle w:val="000000000000" w:firstRow="0" w:lastRow="0" w:firstColumn="0" w:lastColumn="0" w:oddVBand="0" w:evenVBand="0" w:oddHBand="0" w:evenHBand="0" w:firstRowFirstColumn="0" w:firstRowLastColumn="0" w:lastRowFirstColumn="0" w:lastRowLastColumn="0"/>
            </w:pPr>
            <w:r w:rsidRPr="00B6132A">
              <w:t>Appl</w:t>
            </w:r>
            <w:r>
              <w:t>.</w:t>
            </w:r>
            <w:r w:rsidRPr="00B6132A">
              <w:t xml:space="preserve"> Catal</w:t>
            </w:r>
            <w:r>
              <w:t>.</w:t>
            </w:r>
            <w:r w:rsidRPr="00B6132A">
              <w:t xml:space="preserve"> B</w:t>
            </w:r>
            <w:r>
              <w:t>-</w:t>
            </w:r>
            <w:r w:rsidRPr="00B6132A">
              <w:t>Environ</w:t>
            </w:r>
            <w:r>
              <w:t>.</w:t>
            </w:r>
            <w:r w:rsidR="009E56A6" w:rsidRPr="009E56A6">
              <w:t xml:space="preserve"> </w:t>
            </w:r>
            <w:r>
              <w:t xml:space="preserve">2021, </w:t>
            </w:r>
            <w:r w:rsidR="009E56A6" w:rsidRPr="009E56A6">
              <w:t>296</w:t>
            </w:r>
            <w:r>
              <w:t xml:space="preserve">, </w:t>
            </w:r>
            <w:r w:rsidR="009E56A6" w:rsidRPr="009E56A6">
              <w:t>120360</w:t>
            </w:r>
            <w:r>
              <w:t>.</w:t>
            </w:r>
          </w:p>
        </w:tc>
      </w:tr>
      <w:tr w:rsidR="00B6132A" w:rsidRPr="00B6132A" w:rsidTr="00D96E5E">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602" w:type="dxa"/>
            <w:vAlign w:val="center"/>
          </w:tcPr>
          <w:p w:rsidR="00EF57E1" w:rsidRPr="00B6132A" w:rsidRDefault="00EF57E1" w:rsidP="00B6132A">
            <w:pPr>
              <w:jc w:val="center"/>
              <w:rPr>
                <w:b w:val="0"/>
              </w:rPr>
            </w:pPr>
            <w:r w:rsidRPr="00B6132A">
              <w:rPr>
                <w:rFonts w:hint="eastAsia"/>
                <w:b w:val="0"/>
              </w:rPr>
              <w:t>7</w:t>
            </w:r>
          </w:p>
        </w:tc>
        <w:tc>
          <w:tcPr>
            <w:tcW w:w="2119"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Ni@N-HCGHF</w:t>
            </w:r>
          </w:p>
        </w:tc>
        <w:tc>
          <w:tcPr>
            <w:tcW w:w="1243"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95</w:t>
            </w:r>
            <w:r w:rsidR="0097167E">
              <w:t>0</w:t>
            </w:r>
          </w:p>
        </w:tc>
        <w:tc>
          <w:tcPr>
            <w:tcW w:w="1134"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2</w:t>
            </w:r>
            <w:r w:rsidR="0097167E">
              <w:t>60</w:t>
            </w:r>
          </w:p>
        </w:tc>
        <w:tc>
          <w:tcPr>
            <w:tcW w:w="1560"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rPr>
                <w:rFonts w:hint="eastAsia"/>
              </w:rPr>
              <w:t>0</w:t>
            </w:r>
            <w:r w:rsidRPr="00B6132A">
              <w:t>.875</w:t>
            </w:r>
          </w:p>
        </w:tc>
        <w:tc>
          <w:tcPr>
            <w:tcW w:w="2068" w:type="dxa"/>
            <w:vAlign w:val="center"/>
          </w:tcPr>
          <w:p w:rsidR="00EF57E1" w:rsidRPr="00B6132A" w:rsidRDefault="00B6132A" w:rsidP="00B6132A">
            <w:pPr>
              <w:jc w:val="center"/>
              <w:cnfStyle w:val="000000100000" w:firstRow="0" w:lastRow="0" w:firstColumn="0" w:lastColumn="0" w:oddVBand="0" w:evenVBand="0" w:oddHBand="1" w:evenHBand="0" w:firstRowFirstColumn="0" w:firstRowLastColumn="0" w:lastRowFirstColumn="0" w:lastRowLastColumn="0"/>
            </w:pPr>
            <w:r w:rsidRPr="00B6132A">
              <w:t>Adv. Mater. 2020, 2003313</w:t>
            </w:r>
            <w:r w:rsidR="00D96E5E">
              <w:t>.</w:t>
            </w:r>
          </w:p>
        </w:tc>
      </w:tr>
      <w:tr w:rsidR="00D96E5E" w:rsidRPr="00B6132A" w:rsidTr="00D96E5E">
        <w:trPr>
          <w:trHeight w:val="626"/>
        </w:trPr>
        <w:tc>
          <w:tcPr>
            <w:cnfStyle w:val="001000000000" w:firstRow="0" w:lastRow="0" w:firstColumn="1" w:lastColumn="0" w:oddVBand="0" w:evenVBand="0" w:oddHBand="0" w:evenHBand="0" w:firstRowFirstColumn="0" w:firstRowLastColumn="0" w:lastRowFirstColumn="0" w:lastRowLastColumn="0"/>
            <w:tcW w:w="602" w:type="dxa"/>
            <w:vAlign w:val="center"/>
          </w:tcPr>
          <w:p w:rsidR="00EF57E1" w:rsidRPr="00B6132A" w:rsidRDefault="00EF57E1" w:rsidP="00B6132A">
            <w:pPr>
              <w:jc w:val="center"/>
              <w:rPr>
                <w:b w:val="0"/>
              </w:rPr>
            </w:pPr>
            <w:r w:rsidRPr="00B6132A">
              <w:rPr>
                <w:rFonts w:hint="eastAsia"/>
                <w:b w:val="0"/>
              </w:rPr>
              <w:t>8</w:t>
            </w:r>
          </w:p>
        </w:tc>
        <w:tc>
          <w:tcPr>
            <w:tcW w:w="2119"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ZnCo−PVP-900−acid</w:t>
            </w:r>
          </w:p>
        </w:tc>
        <w:tc>
          <w:tcPr>
            <w:tcW w:w="1243"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27</w:t>
            </w:r>
            <w:r w:rsidR="0097167E">
              <w:t>0</w:t>
            </w:r>
          </w:p>
        </w:tc>
        <w:tc>
          <w:tcPr>
            <w:tcW w:w="1134"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42</w:t>
            </w:r>
            <w:r w:rsidR="0097167E">
              <w:t>0</w:t>
            </w:r>
          </w:p>
        </w:tc>
        <w:tc>
          <w:tcPr>
            <w:tcW w:w="1560"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rPr>
                <w:rFonts w:hint="eastAsia"/>
              </w:rPr>
              <w:t>0</w:t>
            </w:r>
            <w:r w:rsidRPr="00B6132A">
              <w:t>.84</w:t>
            </w:r>
          </w:p>
        </w:tc>
        <w:tc>
          <w:tcPr>
            <w:tcW w:w="2068" w:type="dxa"/>
            <w:vAlign w:val="center"/>
          </w:tcPr>
          <w:p w:rsidR="00EF57E1" w:rsidRPr="00B6132A" w:rsidRDefault="00CD0877" w:rsidP="00B6132A">
            <w:pPr>
              <w:jc w:val="center"/>
              <w:cnfStyle w:val="000000000000" w:firstRow="0" w:lastRow="0" w:firstColumn="0" w:lastColumn="0" w:oddVBand="0" w:evenVBand="0" w:oddHBand="0" w:evenHBand="0" w:firstRowFirstColumn="0" w:firstRowLastColumn="0" w:lastRowFirstColumn="0" w:lastRowLastColumn="0"/>
            </w:pPr>
            <w:r w:rsidRPr="00CD0877">
              <w:t>ACS Appl. Mater. Interfaces 2019, 11, 9925</w:t>
            </w:r>
            <w:r w:rsidR="00D96E5E">
              <w:t>-</w:t>
            </w:r>
            <w:r w:rsidRPr="00CD0877">
              <w:t>9933</w:t>
            </w:r>
            <w:r w:rsidR="00D96E5E">
              <w:t>.</w:t>
            </w:r>
          </w:p>
        </w:tc>
      </w:tr>
      <w:tr w:rsidR="00B6132A" w:rsidRPr="00B6132A" w:rsidTr="00D96E5E">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602" w:type="dxa"/>
            <w:vAlign w:val="center"/>
          </w:tcPr>
          <w:p w:rsidR="00EF57E1" w:rsidRPr="00B6132A" w:rsidRDefault="00EF57E1" w:rsidP="00B6132A">
            <w:pPr>
              <w:jc w:val="center"/>
              <w:rPr>
                <w:b w:val="0"/>
              </w:rPr>
            </w:pPr>
            <w:r w:rsidRPr="00B6132A">
              <w:rPr>
                <w:rFonts w:hint="eastAsia"/>
                <w:b w:val="0"/>
              </w:rPr>
              <w:t>9</w:t>
            </w:r>
          </w:p>
        </w:tc>
        <w:tc>
          <w:tcPr>
            <w:tcW w:w="2119"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NiS</w:t>
            </w:r>
            <w:r w:rsidRPr="00B6132A">
              <w:rPr>
                <w:vertAlign w:val="subscript"/>
              </w:rPr>
              <w:t>2</w:t>
            </w:r>
          </w:p>
        </w:tc>
        <w:tc>
          <w:tcPr>
            <w:tcW w:w="1243"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147</w:t>
            </w:r>
          </w:p>
        </w:tc>
        <w:tc>
          <w:tcPr>
            <w:tcW w:w="1134"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241</w:t>
            </w:r>
          </w:p>
        </w:tc>
        <w:tc>
          <w:tcPr>
            <w:tcW w:w="1560"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rPr>
                <w:rFonts w:hint="eastAsia"/>
              </w:rPr>
              <w:t>0</w:t>
            </w:r>
            <w:r w:rsidRPr="00B6132A">
              <w:t>.8</w:t>
            </w:r>
          </w:p>
        </w:tc>
        <w:tc>
          <w:tcPr>
            <w:tcW w:w="2068" w:type="dxa"/>
            <w:vAlign w:val="center"/>
          </w:tcPr>
          <w:p w:rsidR="00EF57E1" w:rsidRPr="00B6132A" w:rsidRDefault="00C36013" w:rsidP="00B6132A">
            <w:pPr>
              <w:jc w:val="center"/>
              <w:cnfStyle w:val="000000100000" w:firstRow="0" w:lastRow="0" w:firstColumn="0" w:lastColumn="0" w:oddVBand="0" w:evenVBand="0" w:oddHBand="1" w:evenHBand="0" w:firstRowFirstColumn="0" w:firstRowLastColumn="0" w:lastRowFirstColumn="0" w:lastRowLastColumn="0"/>
            </w:pPr>
            <w:r w:rsidRPr="00C36013">
              <w:t>J. Mater. Chem. A, 2019,</w:t>
            </w:r>
            <w:r w:rsidR="00D96E5E">
              <w:t xml:space="preserve"> </w:t>
            </w:r>
            <w:r w:rsidRPr="00C36013">
              <w:t>7, 23787-23793</w:t>
            </w:r>
            <w:r w:rsidR="00D96E5E">
              <w:t>.</w:t>
            </w:r>
          </w:p>
        </w:tc>
      </w:tr>
      <w:tr w:rsidR="00D96E5E" w:rsidRPr="00B6132A" w:rsidTr="00D96E5E">
        <w:trPr>
          <w:trHeight w:val="626"/>
        </w:trPr>
        <w:tc>
          <w:tcPr>
            <w:cnfStyle w:val="001000000000" w:firstRow="0" w:lastRow="0" w:firstColumn="1" w:lastColumn="0" w:oddVBand="0" w:evenVBand="0" w:oddHBand="0" w:evenHBand="0" w:firstRowFirstColumn="0" w:firstRowLastColumn="0" w:lastRowFirstColumn="0" w:lastRowLastColumn="0"/>
            <w:tcW w:w="602" w:type="dxa"/>
            <w:vAlign w:val="center"/>
          </w:tcPr>
          <w:p w:rsidR="00EF57E1" w:rsidRPr="00B6132A" w:rsidRDefault="00EF57E1" w:rsidP="00B6132A">
            <w:pPr>
              <w:jc w:val="center"/>
              <w:rPr>
                <w:b w:val="0"/>
              </w:rPr>
            </w:pPr>
            <w:r w:rsidRPr="00B6132A">
              <w:rPr>
                <w:rFonts w:hint="eastAsia"/>
                <w:b w:val="0"/>
              </w:rPr>
              <w:t>1</w:t>
            </w:r>
            <w:r w:rsidRPr="00B6132A">
              <w:rPr>
                <w:b w:val="0"/>
              </w:rPr>
              <w:t>0</w:t>
            </w:r>
          </w:p>
        </w:tc>
        <w:tc>
          <w:tcPr>
            <w:tcW w:w="2119"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Co@N-CNTF-2</w:t>
            </w:r>
          </w:p>
        </w:tc>
        <w:tc>
          <w:tcPr>
            <w:tcW w:w="1243"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22</w:t>
            </w:r>
            <w:r w:rsidR="0097167E">
              <w:t>0</w:t>
            </w:r>
          </w:p>
        </w:tc>
        <w:tc>
          <w:tcPr>
            <w:tcW w:w="1134"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35</w:t>
            </w:r>
            <w:r w:rsidR="0097167E">
              <w:t>0</w:t>
            </w:r>
          </w:p>
        </w:tc>
        <w:tc>
          <w:tcPr>
            <w:tcW w:w="1560"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rPr>
                <w:rFonts w:hint="eastAsia"/>
              </w:rPr>
              <w:t>0</w:t>
            </w:r>
            <w:r w:rsidRPr="00B6132A">
              <w:t>.81</w:t>
            </w:r>
          </w:p>
        </w:tc>
        <w:tc>
          <w:tcPr>
            <w:tcW w:w="2068" w:type="dxa"/>
            <w:vAlign w:val="center"/>
          </w:tcPr>
          <w:p w:rsidR="00EF57E1" w:rsidRPr="00B6132A" w:rsidRDefault="009E56A6" w:rsidP="00B6132A">
            <w:pPr>
              <w:jc w:val="center"/>
              <w:cnfStyle w:val="000000000000" w:firstRow="0" w:lastRow="0" w:firstColumn="0" w:lastColumn="0" w:oddVBand="0" w:evenVBand="0" w:oddHBand="0" w:evenHBand="0" w:firstRowFirstColumn="0" w:firstRowLastColumn="0" w:lastRowFirstColumn="0" w:lastRowLastColumn="0"/>
            </w:pPr>
            <w:r w:rsidRPr="009E56A6">
              <w:t>J. Mater. Chem. A, 2019,</w:t>
            </w:r>
            <w:r w:rsidR="00D96E5E">
              <w:t xml:space="preserve"> </w:t>
            </w:r>
            <w:r w:rsidRPr="009E56A6">
              <w:t>7, 3664-3672</w:t>
            </w:r>
            <w:r w:rsidR="00D96E5E">
              <w:t>.</w:t>
            </w:r>
          </w:p>
        </w:tc>
      </w:tr>
      <w:tr w:rsidR="00B6132A" w:rsidRPr="00B6132A" w:rsidTr="00D96E5E">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602" w:type="dxa"/>
            <w:vAlign w:val="center"/>
          </w:tcPr>
          <w:p w:rsidR="00EF57E1" w:rsidRPr="00B6132A" w:rsidRDefault="00EF57E1" w:rsidP="00B6132A">
            <w:pPr>
              <w:jc w:val="center"/>
              <w:rPr>
                <w:b w:val="0"/>
              </w:rPr>
            </w:pPr>
            <w:r w:rsidRPr="00B6132A">
              <w:rPr>
                <w:rFonts w:hint="eastAsia"/>
                <w:b w:val="0"/>
              </w:rPr>
              <w:t>1</w:t>
            </w:r>
            <w:r w:rsidRPr="00B6132A">
              <w:rPr>
                <w:b w:val="0"/>
              </w:rPr>
              <w:t>1</w:t>
            </w:r>
          </w:p>
        </w:tc>
        <w:tc>
          <w:tcPr>
            <w:tcW w:w="2119"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FeNiP/NCH</w:t>
            </w:r>
          </w:p>
        </w:tc>
        <w:tc>
          <w:tcPr>
            <w:tcW w:w="1243"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216</w:t>
            </w:r>
          </w:p>
        </w:tc>
        <w:tc>
          <w:tcPr>
            <w:tcW w:w="1134"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25</w:t>
            </w:r>
            <w:r w:rsidR="0097167E">
              <w:t>0</w:t>
            </w:r>
          </w:p>
        </w:tc>
        <w:tc>
          <w:tcPr>
            <w:tcW w:w="1560"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rPr>
                <w:rFonts w:hint="eastAsia"/>
              </w:rPr>
              <w:t>0</w:t>
            </w:r>
            <w:r w:rsidRPr="00B6132A">
              <w:t>.75</w:t>
            </w:r>
          </w:p>
        </w:tc>
        <w:tc>
          <w:tcPr>
            <w:tcW w:w="2068" w:type="dxa"/>
            <w:vAlign w:val="center"/>
          </w:tcPr>
          <w:p w:rsidR="00EF57E1" w:rsidRPr="00B6132A" w:rsidRDefault="00B6132A" w:rsidP="00B6132A">
            <w:pPr>
              <w:jc w:val="center"/>
              <w:cnfStyle w:val="000000100000" w:firstRow="0" w:lastRow="0" w:firstColumn="0" w:lastColumn="0" w:oddVBand="0" w:evenVBand="0" w:oddHBand="1" w:evenHBand="0" w:firstRowFirstColumn="0" w:firstRowLastColumn="0" w:lastRowFirstColumn="0" w:lastRowLastColumn="0"/>
            </w:pPr>
            <w:r w:rsidRPr="00B6132A">
              <w:t>J. Am. Chem. Soc. 2019, 141, 7906</w:t>
            </w:r>
            <w:r w:rsidR="00D96E5E">
              <w:t>-</w:t>
            </w:r>
            <w:r w:rsidRPr="00B6132A">
              <w:t>7916</w:t>
            </w:r>
            <w:r w:rsidR="00D96E5E">
              <w:t>.</w:t>
            </w:r>
          </w:p>
        </w:tc>
      </w:tr>
      <w:tr w:rsidR="00D96E5E" w:rsidRPr="00B6132A" w:rsidTr="00D96E5E">
        <w:trPr>
          <w:trHeight w:val="626"/>
        </w:trPr>
        <w:tc>
          <w:tcPr>
            <w:cnfStyle w:val="001000000000" w:firstRow="0" w:lastRow="0" w:firstColumn="1" w:lastColumn="0" w:oddVBand="0" w:evenVBand="0" w:oddHBand="0" w:evenHBand="0" w:firstRowFirstColumn="0" w:firstRowLastColumn="0" w:lastRowFirstColumn="0" w:lastRowLastColumn="0"/>
            <w:tcW w:w="602" w:type="dxa"/>
            <w:vAlign w:val="center"/>
          </w:tcPr>
          <w:p w:rsidR="00EF57E1" w:rsidRPr="00B6132A" w:rsidRDefault="00EF57E1" w:rsidP="00B6132A">
            <w:pPr>
              <w:jc w:val="center"/>
              <w:rPr>
                <w:b w:val="0"/>
              </w:rPr>
            </w:pPr>
            <w:r w:rsidRPr="00B6132A">
              <w:rPr>
                <w:rFonts w:hint="eastAsia"/>
                <w:b w:val="0"/>
              </w:rPr>
              <w:t>1</w:t>
            </w:r>
            <w:r w:rsidRPr="00B6132A">
              <w:rPr>
                <w:b w:val="0"/>
              </w:rPr>
              <w:t>2</w:t>
            </w:r>
          </w:p>
        </w:tc>
        <w:tc>
          <w:tcPr>
            <w:tcW w:w="2119"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CoP</w:t>
            </w:r>
          </w:p>
        </w:tc>
        <w:tc>
          <w:tcPr>
            <w:tcW w:w="1243"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62</w:t>
            </w:r>
            <w:r w:rsidR="0097167E">
              <w:t>.</w:t>
            </w:r>
            <w:r w:rsidRPr="00B6132A">
              <w:t>5</w:t>
            </w:r>
          </w:p>
        </w:tc>
        <w:tc>
          <w:tcPr>
            <w:tcW w:w="1134"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33</w:t>
            </w:r>
            <w:r w:rsidR="0097167E">
              <w:t>0</w:t>
            </w:r>
          </w:p>
        </w:tc>
        <w:tc>
          <w:tcPr>
            <w:tcW w:w="1560"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rPr>
                <w:rFonts w:hint="eastAsia"/>
              </w:rPr>
              <w:t>0</w:t>
            </w:r>
            <w:r w:rsidRPr="00B6132A">
              <w:t>.858</w:t>
            </w:r>
          </w:p>
        </w:tc>
        <w:tc>
          <w:tcPr>
            <w:tcW w:w="2068" w:type="dxa"/>
            <w:vAlign w:val="center"/>
          </w:tcPr>
          <w:p w:rsidR="00EF57E1" w:rsidRPr="00B6132A" w:rsidRDefault="009E56A6" w:rsidP="00B6132A">
            <w:pPr>
              <w:jc w:val="center"/>
              <w:cnfStyle w:val="000000000000" w:firstRow="0" w:lastRow="0" w:firstColumn="0" w:lastColumn="0" w:oddVBand="0" w:evenVBand="0" w:oddHBand="0" w:evenHBand="0" w:firstRowFirstColumn="0" w:firstRowLastColumn="0" w:lastRowFirstColumn="0" w:lastRowLastColumn="0"/>
            </w:pPr>
            <w:r w:rsidRPr="009E56A6">
              <w:t>Adv. Mater. 2018, 1705796</w:t>
            </w:r>
            <w:r w:rsidR="00D96E5E">
              <w:t>.</w:t>
            </w:r>
          </w:p>
        </w:tc>
      </w:tr>
      <w:tr w:rsidR="00B6132A" w:rsidRPr="00B6132A" w:rsidTr="00D96E5E">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602" w:type="dxa"/>
            <w:vAlign w:val="center"/>
          </w:tcPr>
          <w:p w:rsidR="00EF57E1" w:rsidRPr="00B6132A" w:rsidRDefault="00EF57E1" w:rsidP="00B6132A">
            <w:pPr>
              <w:jc w:val="center"/>
              <w:rPr>
                <w:b w:val="0"/>
              </w:rPr>
            </w:pPr>
            <w:r w:rsidRPr="00B6132A">
              <w:rPr>
                <w:rFonts w:hint="eastAsia"/>
                <w:b w:val="0"/>
              </w:rPr>
              <w:t>1</w:t>
            </w:r>
            <w:r w:rsidRPr="00B6132A">
              <w:rPr>
                <w:b w:val="0"/>
              </w:rPr>
              <w:t>3</w:t>
            </w:r>
          </w:p>
        </w:tc>
        <w:tc>
          <w:tcPr>
            <w:tcW w:w="2119"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FeP</w:t>
            </w:r>
            <w:r w:rsidRPr="00B6132A">
              <w:rPr>
                <w:vertAlign w:val="subscript"/>
              </w:rPr>
              <w:t>x</w:t>
            </w:r>
            <w:r w:rsidRPr="00B6132A">
              <w:t>/Fe–N–C/NPC</w:t>
            </w:r>
          </w:p>
        </w:tc>
        <w:tc>
          <w:tcPr>
            <w:tcW w:w="1243"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75</w:t>
            </w:r>
          </w:p>
        </w:tc>
        <w:tc>
          <w:tcPr>
            <w:tcW w:w="1134"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325</w:t>
            </w:r>
          </w:p>
        </w:tc>
        <w:tc>
          <w:tcPr>
            <w:tcW w:w="1560"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rPr>
                <w:rFonts w:hint="eastAsia"/>
              </w:rPr>
              <w:t>0</w:t>
            </w:r>
            <w:r w:rsidRPr="00B6132A">
              <w:t>.86</w:t>
            </w:r>
          </w:p>
        </w:tc>
        <w:tc>
          <w:tcPr>
            <w:tcW w:w="2068" w:type="dxa"/>
            <w:vAlign w:val="center"/>
          </w:tcPr>
          <w:p w:rsidR="00EF57E1" w:rsidRPr="00B6132A" w:rsidRDefault="00B6132A" w:rsidP="00B6132A">
            <w:pPr>
              <w:jc w:val="center"/>
              <w:cnfStyle w:val="000000100000" w:firstRow="0" w:lastRow="0" w:firstColumn="0" w:lastColumn="0" w:oddVBand="0" w:evenVBand="0" w:oddHBand="1" w:evenHBand="0" w:firstRowFirstColumn="0" w:firstRowLastColumn="0" w:lastRowFirstColumn="0" w:lastRowLastColumn="0"/>
            </w:pPr>
            <w:r w:rsidRPr="00B6132A">
              <w:t>Adv. Energy Mater. 2018, 1803312</w:t>
            </w:r>
            <w:r w:rsidR="00D96E5E">
              <w:t>.</w:t>
            </w:r>
          </w:p>
        </w:tc>
      </w:tr>
      <w:tr w:rsidR="00D96E5E" w:rsidRPr="00B6132A" w:rsidTr="00D96E5E">
        <w:trPr>
          <w:trHeight w:val="626"/>
        </w:trPr>
        <w:tc>
          <w:tcPr>
            <w:cnfStyle w:val="001000000000" w:firstRow="0" w:lastRow="0" w:firstColumn="1" w:lastColumn="0" w:oddVBand="0" w:evenVBand="0" w:oddHBand="0" w:evenHBand="0" w:firstRowFirstColumn="0" w:firstRowLastColumn="0" w:lastRowFirstColumn="0" w:lastRowLastColumn="0"/>
            <w:tcW w:w="602" w:type="dxa"/>
            <w:vAlign w:val="center"/>
          </w:tcPr>
          <w:p w:rsidR="00EF57E1" w:rsidRPr="00B6132A" w:rsidRDefault="00EF57E1" w:rsidP="00B6132A">
            <w:pPr>
              <w:jc w:val="center"/>
              <w:rPr>
                <w:b w:val="0"/>
              </w:rPr>
            </w:pPr>
            <w:r w:rsidRPr="00B6132A">
              <w:rPr>
                <w:rFonts w:hint="eastAsia"/>
                <w:b w:val="0"/>
              </w:rPr>
              <w:t>1</w:t>
            </w:r>
            <w:r w:rsidRPr="00B6132A">
              <w:rPr>
                <w:b w:val="0"/>
              </w:rPr>
              <w:t>4</w:t>
            </w:r>
          </w:p>
        </w:tc>
        <w:tc>
          <w:tcPr>
            <w:tcW w:w="2119"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NCNT/CoFe-CoFe</w:t>
            </w:r>
            <w:r w:rsidRPr="00B6132A">
              <w:rPr>
                <w:vertAlign w:val="subscript"/>
              </w:rPr>
              <w:t>2</w:t>
            </w:r>
            <w:r w:rsidRPr="00B6132A">
              <w:t>O</w:t>
            </w:r>
            <w:r w:rsidRPr="00B6132A">
              <w:rPr>
                <w:vertAlign w:val="subscript"/>
              </w:rPr>
              <w:t>4</w:t>
            </w:r>
          </w:p>
        </w:tc>
        <w:tc>
          <w:tcPr>
            <w:tcW w:w="1243"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204</w:t>
            </w:r>
          </w:p>
        </w:tc>
        <w:tc>
          <w:tcPr>
            <w:tcW w:w="1134"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310</w:t>
            </w:r>
          </w:p>
        </w:tc>
        <w:tc>
          <w:tcPr>
            <w:tcW w:w="1560"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rPr>
                <w:rFonts w:hint="eastAsia"/>
              </w:rPr>
              <w:t>0</w:t>
            </w:r>
            <w:r w:rsidRPr="00B6132A">
              <w:t>.72</w:t>
            </w:r>
          </w:p>
        </w:tc>
        <w:tc>
          <w:tcPr>
            <w:tcW w:w="2068" w:type="dxa"/>
            <w:vAlign w:val="center"/>
          </w:tcPr>
          <w:p w:rsidR="00EF57E1" w:rsidRPr="00B6132A" w:rsidRDefault="009E56A6" w:rsidP="00B6132A">
            <w:pPr>
              <w:jc w:val="center"/>
              <w:cnfStyle w:val="000000000000" w:firstRow="0" w:lastRow="0" w:firstColumn="0" w:lastColumn="0" w:oddVBand="0" w:evenVBand="0" w:oddHBand="0" w:evenHBand="0" w:firstRowFirstColumn="0" w:firstRowLastColumn="0" w:lastRowFirstColumn="0" w:lastRowLastColumn="0"/>
            </w:pPr>
            <w:r w:rsidRPr="009E56A6">
              <w:t>ACS Appl. Mater. Interfaces 2018, 10, 46, 39828</w:t>
            </w:r>
            <w:r w:rsidR="00D96E5E">
              <w:t>-</w:t>
            </w:r>
            <w:r w:rsidRPr="009E56A6">
              <w:t>39838</w:t>
            </w:r>
            <w:r w:rsidR="00D96E5E">
              <w:t>.</w:t>
            </w:r>
          </w:p>
        </w:tc>
      </w:tr>
      <w:tr w:rsidR="00B6132A" w:rsidRPr="00B6132A" w:rsidTr="00D96E5E">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602" w:type="dxa"/>
            <w:vAlign w:val="center"/>
          </w:tcPr>
          <w:p w:rsidR="00EF57E1" w:rsidRPr="00B6132A" w:rsidRDefault="00EF57E1" w:rsidP="00B6132A">
            <w:pPr>
              <w:jc w:val="center"/>
              <w:rPr>
                <w:b w:val="0"/>
              </w:rPr>
            </w:pPr>
            <w:r w:rsidRPr="00B6132A">
              <w:rPr>
                <w:rFonts w:hint="eastAsia"/>
                <w:b w:val="0"/>
              </w:rPr>
              <w:t>1</w:t>
            </w:r>
            <w:r w:rsidRPr="00B6132A">
              <w:rPr>
                <w:b w:val="0"/>
              </w:rPr>
              <w:t>5</w:t>
            </w:r>
          </w:p>
        </w:tc>
        <w:tc>
          <w:tcPr>
            <w:tcW w:w="2119"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Co</w:t>
            </w:r>
            <w:r w:rsidRPr="00B6132A">
              <w:rPr>
                <w:vertAlign w:val="subscript"/>
              </w:rPr>
              <w:t>3</w:t>
            </w:r>
            <w:r w:rsidRPr="00B6132A">
              <w:t>O</w:t>
            </w:r>
            <w:r w:rsidRPr="00B6132A">
              <w:rPr>
                <w:vertAlign w:val="subscript"/>
              </w:rPr>
              <w:t>4</w:t>
            </w:r>
            <w:r w:rsidRPr="00B6132A">
              <w:t>/NCMTs</w:t>
            </w:r>
          </w:p>
        </w:tc>
        <w:tc>
          <w:tcPr>
            <w:tcW w:w="1243"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21</w:t>
            </w:r>
            <w:r w:rsidR="0097167E">
              <w:t>0</w:t>
            </w:r>
          </w:p>
        </w:tc>
        <w:tc>
          <w:tcPr>
            <w:tcW w:w="1134"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35</w:t>
            </w:r>
            <w:r w:rsidR="0097167E">
              <w:t>0</w:t>
            </w:r>
          </w:p>
        </w:tc>
        <w:tc>
          <w:tcPr>
            <w:tcW w:w="1560"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rPr>
                <w:rFonts w:hint="eastAsia"/>
              </w:rPr>
              <w:t>0</w:t>
            </w:r>
            <w:r w:rsidRPr="00B6132A">
              <w:t>.778</w:t>
            </w:r>
          </w:p>
        </w:tc>
        <w:tc>
          <w:tcPr>
            <w:tcW w:w="2068" w:type="dxa"/>
            <w:vAlign w:val="center"/>
          </w:tcPr>
          <w:p w:rsidR="00EF57E1" w:rsidRPr="00B6132A" w:rsidRDefault="00B6132A" w:rsidP="00B6132A">
            <w:pPr>
              <w:jc w:val="center"/>
              <w:cnfStyle w:val="000000100000" w:firstRow="0" w:lastRow="0" w:firstColumn="0" w:lastColumn="0" w:oddVBand="0" w:evenVBand="0" w:oddHBand="1" w:evenHBand="0" w:firstRowFirstColumn="0" w:firstRowLastColumn="0" w:lastRowFirstColumn="0" w:lastRowLastColumn="0"/>
            </w:pPr>
            <w:r w:rsidRPr="00B6132A">
              <w:t>J. Mater. Chem. A 2017,</w:t>
            </w:r>
            <w:r w:rsidR="00D96E5E">
              <w:t xml:space="preserve"> </w:t>
            </w:r>
            <w:r w:rsidRPr="00B6132A">
              <w:t>5, 20170-20179</w:t>
            </w:r>
            <w:r w:rsidR="00D96E5E">
              <w:t>.</w:t>
            </w:r>
          </w:p>
        </w:tc>
      </w:tr>
      <w:tr w:rsidR="00D96E5E" w:rsidRPr="00B6132A" w:rsidTr="00D96E5E">
        <w:trPr>
          <w:trHeight w:val="626"/>
        </w:trPr>
        <w:tc>
          <w:tcPr>
            <w:cnfStyle w:val="001000000000" w:firstRow="0" w:lastRow="0" w:firstColumn="1" w:lastColumn="0" w:oddVBand="0" w:evenVBand="0" w:oddHBand="0" w:evenHBand="0" w:firstRowFirstColumn="0" w:firstRowLastColumn="0" w:lastRowFirstColumn="0" w:lastRowLastColumn="0"/>
            <w:tcW w:w="602" w:type="dxa"/>
            <w:vAlign w:val="center"/>
          </w:tcPr>
          <w:p w:rsidR="00EF57E1" w:rsidRPr="00B6132A" w:rsidRDefault="00EF57E1" w:rsidP="00B6132A">
            <w:pPr>
              <w:jc w:val="center"/>
              <w:rPr>
                <w:b w:val="0"/>
              </w:rPr>
            </w:pPr>
            <w:r w:rsidRPr="00B6132A">
              <w:rPr>
                <w:rFonts w:hint="eastAsia"/>
                <w:b w:val="0"/>
              </w:rPr>
              <w:lastRenderedPageBreak/>
              <w:t>1</w:t>
            </w:r>
            <w:r w:rsidRPr="00B6132A">
              <w:rPr>
                <w:b w:val="0"/>
              </w:rPr>
              <w:t>6</w:t>
            </w:r>
          </w:p>
        </w:tc>
        <w:tc>
          <w:tcPr>
            <w:tcW w:w="2119"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NSCHCT1000</w:t>
            </w:r>
          </w:p>
        </w:tc>
        <w:tc>
          <w:tcPr>
            <w:tcW w:w="1243"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36</w:t>
            </w:r>
            <w:r w:rsidR="0097167E">
              <w:t>0</w:t>
            </w:r>
          </w:p>
        </w:tc>
        <w:tc>
          <w:tcPr>
            <w:tcW w:w="1134"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46</w:t>
            </w:r>
            <w:r w:rsidR="0097167E">
              <w:t>0</w:t>
            </w:r>
            <w:r w:rsidR="0097167E" w:rsidRPr="0097167E">
              <w:rPr>
                <w:vertAlign w:val="superscript"/>
              </w:rPr>
              <w:t>*</w:t>
            </w:r>
          </w:p>
        </w:tc>
        <w:tc>
          <w:tcPr>
            <w:tcW w:w="1560"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rPr>
                <w:rFonts w:hint="eastAsia"/>
              </w:rPr>
              <w:t>0</w:t>
            </w:r>
            <w:r w:rsidRPr="00B6132A">
              <w:t>.84</w:t>
            </w:r>
          </w:p>
        </w:tc>
        <w:tc>
          <w:tcPr>
            <w:tcW w:w="2068" w:type="dxa"/>
            <w:vAlign w:val="center"/>
          </w:tcPr>
          <w:p w:rsidR="00EF57E1" w:rsidRPr="00B6132A" w:rsidRDefault="009E56A6" w:rsidP="00B6132A">
            <w:pPr>
              <w:jc w:val="center"/>
              <w:cnfStyle w:val="000000000000" w:firstRow="0" w:lastRow="0" w:firstColumn="0" w:lastColumn="0" w:oddVBand="0" w:evenVBand="0" w:oddHBand="0" w:evenHBand="0" w:firstRowFirstColumn="0" w:firstRowLastColumn="0" w:lastRowFirstColumn="0" w:lastRowLastColumn="0"/>
            </w:pPr>
            <w:r w:rsidRPr="009E56A6">
              <w:t>Chem</w:t>
            </w:r>
            <w:r w:rsidR="00D96E5E">
              <w:t>.</w:t>
            </w:r>
            <w:r w:rsidRPr="009E56A6">
              <w:t xml:space="preserve"> Eng</w:t>
            </w:r>
            <w:r w:rsidR="00D96E5E">
              <w:t>.</w:t>
            </w:r>
            <w:r w:rsidRPr="009E56A6">
              <w:t xml:space="preserve"> J</w:t>
            </w:r>
            <w:r w:rsidR="00D96E5E">
              <w:t>. 2021,</w:t>
            </w:r>
            <w:r w:rsidRPr="009E56A6">
              <w:t xml:space="preserve"> 418</w:t>
            </w:r>
            <w:r w:rsidR="00D96E5E">
              <w:t>,</w:t>
            </w:r>
            <w:r w:rsidRPr="009E56A6">
              <w:t xml:space="preserve"> 129321</w:t>
            </w:r>
            <w:r w:rsidR="00D96E5E">
              <w:t>.</w:t>
            </w:r>
          </w:p>
        </w:tc>
      </w:tr>
      <w:tr w:rsidR="00B6132A" w:rsidRPr="00B6132A" w:rsidTr="00D96E5E">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602" w:type="dxa"/>
            <w:vAlign w:val="center"/>
          </w:tcPr>
          <w:p w:rsidR="00EF57E1" w:rsidRPr="00B6132A" w:rsidRDefault="00EF57E1" w:rsidP="00B6132A">
            <w:pPr>
              <w:jc w:val="center"/>
              <w:rPr>
                <w:b w:val="0"/>
              </w:rPr>
            </w:pPr>
            <w:r w:rsidRPr="00B6132A">
              <w:rPr>
                <w:rFonts w:hint="eastAsia"/>
                <w:b w:val="0"/>
              </w:rPr>
              <w:t>1</w:t>
            </w:r>
            <w:r w:rsidRPr="00B6132A">
              <w:rPr>
                <w:b w:val="0"/>
              </w:rPr>
              <w:t>7</w:t>
            </w:r>
          </w:p>
        </w:tc>
        <w:tc>
          <w:tcPr>
            <w:tcW w:w="2119"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Co-NCNT-600</w:t>
            </w:r>
          </w:p>
        </w:tc>
        <w:tc>
          <w:tcPr>
            <w:tcW w:w="1243"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235</w:t>
            </w:r>
            <w:r w:rsidR="0097167E" w:rsidRPr="0097167E">
              <w:rPr>
                <w:vertAlign w:val="superscript"/>
              </w:rPr>
              <w:t>*</w:t>
            </w:r>
          </w:p>
        </w:tc>
        <w:tc>
          <w:tcPr>
            <w:tcW w:w="1134"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397</w:t>
            </w:r>
            <w:r w:rsidR="0097167E" w:rsidRPr="0097167E">
              <w:rPr>
                <w:vertAlign w:val="superscript"/>
              </w:rPr>
              <w:t>*</w:t>
            </w:r>
          </w:p>
        </w:tc>
        <w:tc>
          <w:tcPr>
            <w:tcW w:w="1560"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rPr>
                <w:rFonts w:hint="eastAsia"/>
              </w:rPr>
              <w:t>0</w:t>
            </w:r>
            <w:r w:rsidRPr="00B6132A">
              <w:t>.81</w:t>
            </w:r>
          </w:p>
        </w:tc>
        <w:tc>
          <w:tcPr>
            <w:tcW w:w="2068" w:type="dxa"/>
            <w:vAlign w:val="center"/>
          </w:tcPr>
          <w:p w:rsidR="00EF57E1" w:rsidRPr="00B6132A" w:rsidRDefault="009E56A6" w:rsidP="00B6132A">
            <w:pPr>
              <w:jc w:val="center"/>
              <w:cnfStyle w:val="000000100000" w:firstRow="0" w:lastRow="0" w:firstColumn="0" w:lastColumn="0" w:oddVBand="0" w:evenVBand="0" w:oddHBand="1" w:evenHBand="0" w:firstRowFirstColumn="0" w:firstRowLastColumn="0" w:lastRowFirstColumn="0" w:lastRowLastColumn="0"/>
            </w:pPr>
            <w:r w:rsidRPr="009E56A6">
              <w:t>J</w:t>
            </w:r>
            <w:r w:rsidR="00D96E5E">
              <w:t>.</w:t>
            </w:r>
            <w:r w:rsidRPr="009E56A6">
              <w:t xml:space="preserve"> Colloid</w:t>
            </w:r>
            <w:r w:rsidR="00D96E5E">
              <w:t xml:space="preserve"> </w:t>
            </w:r>
            <w:r w:rsidRPr="009E56A6">
              <w:t>Interface Sci</w:t>
            </w:r>
            <w:r w:rsidR="00D96E5E">
              <w:t>.</w:t>
            </w:r>
            <w:r w:rsidRPr="009E56A6">
              <w:t xml:space="preserve"> </w:t>
            </w:r>
            <w:r w:rsidR="00D96E5E">
              <w:t xml:space="preserve">2021, </w:t>
            </w:r>
            <w:r w:rsidRPr="009E56A6">
              <w:t>585</w:t>
            </w:r>
            <w:r w:rsidR="00D96E5E">
              <w:t xml:space="preserve">, </w:t>
            </w:r>
            <w:r w:rsidRPr="009E56A6">
              <w:t>276</w:t>
            </w:r>
            <w:r w:rsidR="00D96E5E">
              <w:t>-</w:t>
            </w:r>
            <w:r w:rsidRPr="009E56A6">
              <w:t>286</w:t>
            </w:r>
            <w:r w:rsidR="00D96E5E">
              <w:t>.</w:t>
            </w:r>
          </w:p>
        </w:tc>
      </w:tr>
      <w:tr w:rsidR="00D96E5E" w:rsidRPr="00B6132A" w:rsidTr="00D96E5E">
        <w:trPr>
          <w:trHeight w:val="626"/>
        </w:trPr>
        <w:tc>
          <w:tcPr>
            <w:cnfStyle w:val="001000000000" w:firstRow="0" w:lastRow="0" w:firstColumn="1" w:lastColumn="0" w:oddVBand="0" w:evenVBand="0" w:oddHBand="0" w:evenHBand="0" w:firstRowFirstColumn="0" w:firstRowLastColumn="0" w:lastRowFirstColumn="0" w:lastRowLastColumn="0"/>
            <w:tcW w:w="602" w:type="dxa"/>
            <w:vAlign w:val="center"/>
          </w:tcPr>
          <w:p w:rsidR="00EF57E1" w:rsidRPr="00B6132A" w:rsidRDefault="00EF57E1" w:rsidP="00B6132A">
            <w:pPr>
              <w:jc w:val="center"/>
              <w:rPr>
                <w:b w:val="0"/>
              </w:rPr>
            </w:pPr>
            <w:r w:rsidRPr="00B6132A">
              <w:rPr>
                <w:rFonts w:hint="eastAsia"/>
                <w:b w:val="0"/>
              </w:rPr>
              <w:t>1</w:t>
            </w:r>
            <w:r w:rsidRPr="00B6132A">
              <w:rPr>
                <w:b w:val="0"/>
              </w:rPr>
              <w:t>8</w:t>
            </w:r>
          </w:p>
        </w:tc>
        <w:tc>
          <w:tcPr>
            <w:tcW w:w="2119"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Co</w:t>
            </w:r>
            <w:r w:rsidRPr="00B6132A">
              <w:rPr>
                <w:vertAlign w:val="subscript"/>
              </w:rPr>
              <w:t>4</w:t>
            </w:r>
            <w:r w:rsidRPr="00B6132A">
              <w:t>N@NC-2</w:t>
            </w:r>
          </w:p>
        </w:tc>
        <w:tc>
          <w:tcPr>
            <w:tcW w:w="1243"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283</w:t>
            </w:r>
          </w:p>
        </w:tc>
        <w:tc>
          <w:tcPr>
            <w:tcW w:w="1134"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t>29</w:t>
            </w:r>
            <w:r w:rsidR="0097167E">
              <w:t>0</w:t>
            </w:r>
            <w:r w:rsidR="0097167E" w:rsidRPr="0097167E">
              <w:rPr>
                <w:vertAlign w:val="superscript"/>
              </w:rPr>
              <w:t>*</w:t>
            </w:r>
          </w:p>
        </w:tc>
        <w:tc>
          <w:tcPr>
            <w:tcW w:w="1560" w:type="dxa"/>
            <w:vAlign w:val="center"/>
          </w:tcPr>
          <w:p w:rsidR="00EF57E1" w:rsidRPr="00B6132A" w:rsidRDefault="00EF57E1" w:rsidP="00B6132A">
            <w:pPr>
              <w:jc w:val="center"/>
              <w:cnfStyle w:val="000000000000" w:firstRow="0" w:lastRow="0" w:firstColumn="0" w:lastColumn="0" w:oddVBand="0" w:evenVBand="0" w:oddHBand="0" w:evenHBand="0" w:firstRowFirstColumn="0" w:firstRowLastColumn="0" w:lastRowFirstColumn="0" w:lastRowLastColumn="0"/>
            </w:pPr>
            <w:r w:rsidRPr="00B6132A">
              <w:rPr>
                <w:rFonts w:hint="eastAsia"/>
              </w:rPr>
              <w:t>0</w:t>
            </w:r>
            <w:r w:rsidRPr="00B6132A">
              <w:t>.84</w:t>
            </w:r>
          </w:p>
        </w:tc>
        <w:tc>
          <w:tcPr>
            <w:tcW w:w="2068" w:type="dxa"/>
            <w:vAlign w:val="center"/>
          </w:tcPr>
          <w:p w:rsidR="00EF57E1" w:rsidRPr="00B6132A" w:rsidRDefault="00B6132A" w:rsidP="00B6132A">
            <w:pPr>
              <w:jc w:val="center"/>
              <w:cnfStyle w:val="000000000000" w:firstRow="0" w:lastRow="0" w:firstColumn="0" w:lastColumn="0" w:oddVBand="0" w:evenVBand="0" w:oddHBand="0" w:evenHBand="0" w:firstRowFirstColumn="0" w:firstRowLastColumn="0" w:lastRowFirstColumn="0" w:lastRowLastColumn="0"/>
            </w:pPr>
            <w:r w:rsidRPr="00B6132A">
              <w:t>Appl</w:t>
            </w:r>
            <w:r w:rsidR="00D96E5E">
              <w:t>.</w:t>
            </w:r>
            <w:r w:rsidRPr="00B6132A">
              <w:t xml:space="preserve"> Catal</w:t>
            </w:r>
            <w:r w:rsidR="00D96E5E">
              <w:t>.</w:t>
            </w:r>
            <w:r w:rsidRPr="00B6132A">
              <w:t xml:space="preserve"> B</w:t>
            </w:r>
            <w:r w:rsidR="00D96E5E">
              <w:t>-</w:t>
            </w:r>
            <w:r w:rsidRPr="00B6132A">
              <w:t>Environ</w:t>
            </w:r>
            <w:r w:rsidR="00D96E5E">
              <w:t>.</w:t>
            </w:r>
            <w:r w:rsidRPr="00B6132A">
              <w:t xml:space="preserve"> </w:t>
            </w:r>
            <w:r w:rsidR="00D96E5E">
              <w:t xml:space="preserve">2020, </w:t>
            </w:r>
            <w:r w:rsidRPr="00B6132A">
              <w:t>275</w:t>
            </w:r>
            <w:r w:rsidR="00D96E5E">
              <w:t xml:space="preserve">, </w:t>
            </w:r>
            <w:r w:rsidRPr="00B6132A">
              <w:t>119104</w:t>
            </w:r>
            <w:r w:rsidR="00D96E5E">
              <w:t>.</w:t>
            </w:r>
          </w:p>
        </w:tc>
      </w:tr>
      <w:tr w:rsidR="00B6132A" w:rsidRPr="00B6132A" w:rsidTr="00D96E5E">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602" w:type="dxa"/>
            <w:vAlign w:val="center"/>
          </w:tcPr>
          <w:p w:rsidR="00EF57E1" w:rsidRPr="00B6132A" w:rsidRDefault="00EF57E1" w:rsidP="00B6132A">
            <w:pPr>
              <w:jc w:val="center"/>
              <w:rPr>
                <w:b w:val="0"/>
              </w:rPr>
            </w:pPr>
            <w:r w:rsidRPr="00B6132A">
              <w:rPr>
                <w:rFonts w:hint="eastAsia"/>
                <w:b w:val="0"/>
              </w:rPr>
              <w:t>1</w:t>
            </w:r>
            <w:r w:rsidRPr="00B6132A">
              <w:rPr>
                <w:b w:val="0"/>
              </w:rPr>
              <w:t>9</w:t>
            </w:r>
          </w:p>
        </w:tc>
        <w:tc>
          <w:tcPr>
            <w:tcW w:w="2119"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FeCo/Co</w:t>
            </w:r>
            <w:r w:rsidRPr="00B6132A">
              <w:rPr>
                <w:vertAlign w:val="subscript"/>
              </w:rPr>
              <w:t>2</w:t>
            </w:r>
            <w:r w:rsidRPr="00B6132A">
              <w:t>P@NPCF</w:t>
            </w:r>
          </w:p>
        </w:tc>
        <w:tc>
          <w:tcPr>
            <w:tcW w:w="1243"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26</w:t>
            </w:r>
            <w:r w:rsidR="0097167E">
              <w:t>0</w:t>
            </w:r>
          </w:p>
        </w:tc>
        <w:tc>
          <w:tcPr>
            <w:tcW w:w="1134"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t>33</w:t>
            </w:r>
            <w:r w:rsidR="0097167E">
              <w:t>0</w:t>
            </w:r>
            <w:r w:rsidR="0097167E" w:rsidRPr="0097167E">
              <w:rPr>
                <w:vertAlign w:val="superscript"/>
              </w:rPr>
              <w:t>*</w:t>
            </w:r>
          </w:p>
        </w:tc>
        <w:tc>
          <w:tcPr>
            <w:tcW w:w="1560" w:type="dxa"/>
            <w:vAlign w:val="center"/>
          </w:tcPr>
          <w:p w:rsidR="00EF57E1" w:rsidRPr="00B6132A" w:rsidRDefault="00EF57E1" w:rsidP="00B6132A">
            <w:pPr>
              <w:jc w:val="center"/>
              <w:cnfStyle w:val="000000100000" w:firstRow="0" w:lastRow="0" w:firstColumn="0" w:lastColumn="0" w:oddVBand="0" w:evenVBand="0" w:oddHBand="1" w:evenHBand="0" w:firstRowFirstColumn="0" w:firstRowLastColumn="0" w:lastRowFirstColumn="0" w:lastRowLastColumn="0"/>
            </w:pPr>
            <w:r w:rsidRPr="00B6132A">
              <w:rPr>
                <w:rFonts w:hint="eastAsia"/>
              </w:rPr>
              <w:t>0</w:t>
            </w:r>
            <w:r w:rsidRPr="00B6132A">
              <w:t>.79</w:t>
            </w:r>
          </w:p>
        </w:tc>
        <w:tc>
          <w:tcPr>
            <w:tcW w:w="2068" w:type="dxa"/>
            <w:vAlign w:val="center"/>
          </w:tcPr>
          <w:p w:rsidR="00EF57E1" w:rsidRPr="00B6132A" w:rsidRDefault="009E56A6" w:rsidP="00B6132A">
            <w:pPr>
              <w:jc w:val="center"/>
              <w:cnfStyle w:val="000000100000" w:firstRow="0" w:lastRow="0" w:firstColumn="0" w:lastColumn="0" w:oddVBand="0" w:evenVBand="0" w:oddHBand="1" w:evenHBand="0" w:firstRowFirstColumn="0" w:firstRowLastColumn="0" w:lastRowFirstColumn="0" w:lastRowLastColumn="0"/>
            </w:pPr>
            <w:r w:rsidRPr="009E56A6">
              <w:t>Adv. Energy Mater. 2020, 1903854</w:t>
            </w:r>
            <w:r w:rsidR="00D96E5E">
              <w:t>.</w:t>
            </w:r>
          </w:p>
        </w:tc>
      </w:tr>
    </w:tbl>
    <w:p w:rsidR="0097167E" w:rsidRPr="0053210F" w:rsidRDefault="0097167E" w:rsidP="0097167E">
      <w:pPr>
        <w:rPr>
          <w:rFonts w:eastAsiaTheme="minorEastAsia"/>
          <w:lang w:eastAsia="zh-CN"/>
        </w:rPr>
      </w:pPr>
      <w:r w:rsidRPr="0053210F">
        <w:rPr>
          <w:rFonts w:eastAsiaTheme="minorEastAsia" w:hint="eastAsia"/>
          <w:lang w:eastAsia="zh-CN"/>
        </w:rPr>
        <w:t>*</w:t>
      </w:r>
      <w:r>
        <w:rPr>
          <w:rFonts w:eastAsiaTheme="minorEastAsia" w:hint="eastAsia"/>
          <w:lang w:eastAsia="zh-CN"/>
        </w:rPr>
        <w:t xml:space="preserve"> </w:t>
      </w:r>
      <w:r>
        <w:rPr>
          <w:rFonts w:eastAsiaTheme="minorEastAsia"/>
          <w:lang w:eastAsia="zh-CN"/>
        </w:rPr>
        <w:t>data measured in 0.1 M KOH solution.</w:t>
      </w:r>
    </w:p>
    <w:p w:rsidR="0097167E" w:rsidRPr="0097167E" w:rsidRDefault="0097167E">
      <w:pPr>
        <w:rPr>
          <w:rFonts w:eastAsia="宋体"/>
          <w:b/>
          <w:lang w:eastAsia="zh-CN"/>
        </w:rPr>
      </w:pPr>
    </w:p>
    <w:p w:rsidR="00EF57E1" w:rsidRDefault="00EF57E1">
      <w:pPr>
        <w:rPr>
          <w:rFonts w:eastAsia="宋体"/>
          <w:b/>
          <w:lang w:val="en-US" w:eastAsia="zh-CN"/>
        </w:rPr>
      </w:pPr>
      <w:r>
        <w:rPr>
          <w:rFonts w:eastAsia="宋体"/>
          <w:b/>
          <w:lang w:val="en-US" w:eastAsia="zh-CN"/>
        </w:rPr>
        <w:br w:type="page"/>
      </w:r>
    </w:p>
    <w:p w:rsidR="00CD3981" w:rsidRPr="00CE5CF8" w:rsidRDefault="00FA26BC" w:rsidP="006004F9">
      <w:pPr>
        <w:spacing w:line="480" w:lineRule="auto"/>
        <w:outlineLvl w:val="1"/>
        <w:rPr>
          <w:rFonts w:eastAsia="宋体"/>
          <w:lang w:val="en-US" w:eastAsia="zh-CN"/>
        </w:rPr>
      </w:pPr>
      <w:bookmarkStart w:id="82" w:name="_Toc81424305"/>
      <w:r>
        <w:rPr>
          <w:rFonts w:eastAsia="宋体" w:hint="eastAsia"/>
          <w:b/>
          <w:lang w:val="en-US" w:eastAsia="zh-CN"/>
        </w:rPr>
        <w:lastRenderedPageBreak/>
        <w:t>Supplementary Table S</w:t>
      </w:r>
      <w:r w:rsidR="00150081">
        <w:rPr>
          <w:rFonts w:eastAsia="宋体"/>
          <w:b/>
          <w:lang w:val="en-US" w:eastAsia="zh-CN"/>
        </w:rPr>
        <w:t>8</w:t>
      </w:r>
      <w:r w:rsidR="00CD3981" w:rsidRPr="00CE5CF8">
        <w:rPr>
          <w:rFonts w:eastAsia="宋体"/>
          <w:lang w:val="en-US" w:eastAsia="zh-CN"/>
        </w:rPr>
        <w:t>.</w:t>
      </w:r>
      <w:r w:rsidR="00CD3981" w:rsidRPr="00CE5CF8">
        <w:rPr>
          <w:rFonts w:eastAsia="宋体" w:hint="eastAsia"/>
          <w:lang w:val="en-US" w:eastAsia="zh-CN"/>
        </w:rPr>
        <w:t xml:space="preserve"> The </w:t>
      </w:r>
      <w:r w:rsidR="00CD3981" w:rsidRPr="00CE5CF8">
        <w:rPr>
          <w:rFonts w:eastAsia="宋体"/>
          <w:lang w:val="en-US" w:eastAsia="zh-CN"/>
        </w:rPr>
        <w:t>overall water splitting</w:t>
      </w:r>
      <w:r w:rsidR="00CD3981" w:rsidRPr="00CE5CF8">
        <w:rPr>
          <w:rFonts w:eastAsia="宋体" w:hint="eastAsia"/>
          <w:lang w:val="en-US" w:eastAsia="zh-CN"/>
        </w:rPr>
        <w:t xml:space="preserve"> properties of </w:t>
      </w:r>
      <w:r w:rsidR="001D194A" w:rsidRPr="001D194A">
        <w:rPr>
          <w:rFonts w:eastAsia="宋体"/>
          <w:lang w:val="en-US" w:eastAsia="zh-CN"/>
        </w:rPr>
        <w:t>Ru–Cl–N SAC</w:t>
      </w:r>
      <w:r w:rsidR="00CD3981" w:rsidRPr="00CE5CF8">
        <w:rPr>
          <w:rFonts w:eastAsia="宋体" w:hint="eastAsia"/>
          <w:lang w:val="en-US" w:eastAsia="zh-CN"/>
        </w:rPr>
        <w:t xml:space="preserve"> </w:t>
      </w:r>
      <w:r w:rsidR="00CD3981" w:rsidRPr="00CE5CF8">
        <w:rPr>
          <w:rFonts w:eastAsia="宋体"/>
          <w:lang w:val="en-US" w:eastAsia="zh-CN"/>
        </w:rPr>
        <w:t xml:space="preserve">compared </w:t>
      </w:r>
      <w:r w:rsidR="00CD3981" w:rsidRPr="00CE5CF8">
        <w:rPr>
          <w:rFonts w:eastAsia="宋体" w:hint="eastAsia"/>
          <w:lang w:val="en-US" w:eastAsia="zh-CN"/>
        </w:rPr>
        <w:t xml:space="preserve">with other </w:t>
      </w:r>
      <w:r w:rsidR="001D194A">
        <w:rPr>
          <w:rFonts w:eastAsia="宋体"/>
          <w:lang w:val="en-US" w:eastAsia="zh-CN"/>
        </w:rPr>
        <w:t>recently-reported</w:t>
      </w:r>
      <w:r w:rsidR="00CD3981" w:rsidRPr="00CE5CF8">
        <w:rPr>
          <w:rFonts w:eastAsia="宋体" w:hint="eastAsia"/>
          <w:lang w:val="en-US" w:eastAsia="zh-CN"/>
        </w:rPr>
        <w:t xml:space="preserve"> </w:t>
      </w:r>
      <w:r w:rsidR="00CD3981" w:rsidRPr="00CE5CF8">
        <w:rPr>
          <w:rFonts w:eastAsia="宋体"/>
          <w:lang w:val="en-US" w:eastAsia="zh-CN"/>
        </w:rPr>
        <w:t xml:space="preserve">overall water splitting </w:t>
      </w:r>
      <w:r w:rsidR="00CD3981" w:rsidRPr="00CE5CF8">
        <w:rPr>
          <w:rFonts w:eastAsia="宋体" w:hint="eastAsia"/>
          <w:lang w:val="en-US" w:eastAsia="zh-CN"/>
        </w:rPr>
        <w:t xml:space="preserve">catalysts </w:t>
      </w:r>
      <w:r w:rsidR="001D194A">
        <w:rPr>
          <w:rFonts w:eastAsia="宋体"/>
          <w:lang w:val="en-US" w:eastAsia="zh-CN"/>
        </w:rPr>
        <w:t xml:space="preserve">measured </w:t>
      </w:r>
      <w:r w:rsidR="00CD3981" w:rsidRPr="00CE5CF8">
        <w:rPr>
          <w:rFonts w:eastAsia="宋体" w:hint="eastAsia"/>
          <w:lang w:val="en-US" w:eastAsia="zh-CN"/>
        </w:rPr>
        <w:t>in 1 M KOH.</w:t>
      </w:r>
      <w:bookmarkEnd w:id="80"/>
      <w:bookmarkEnd w:id="82"/>
    </w:p>
    <w:tbl>
      <w:tblPr>
        <w:tblStyle w:val="6-11"/>
        <w:tblpPr w:leftFromText="180" w:rightFromText="180" w:vertAnchor="page" w:horzAnchor="margin" w:tblpY="2599"/>
        <w:tblW w:w="9123" w:type="dxa"/>
        <w:tblLook w:val="04A0" w:firstRow="1" w:lastRow="0" w:firstColumn="1" w:lastColumn="0" w:noHBand="0" w:noVBand="1"/>
      </w:tblPr>
      <w:tblGrid>
        <w:gridCol w:w="2122"/>
        <w:gridCol w:w="1134"/>
        <w:gridCol w:w="1134"/>
        <w:gridCol w:w="1701"/>
        <w:gridCol w:w="3032"/>
      </w:tblGrid>
      <w:tr w:rsidR="00CD3981" w:rsidRPr="00CE5CF8" w:rsidTr="00C36195">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rsidR="00CD3981" w:rsidRPr="00CE5CF8" w:rsidRDefault="00CD3981" w:rsidP="00FF15BE">
            <w:pPr>
              <w:jc w:val="center"/>
              <w:rPr>
                <w:rFonts w:eastAsia="等线"/>
                <w:b w:val="0"/>
                <w:bCs w:val="0"/>
                <w:lang w:val="en-US" w:eastAsia="zh-CN"/>
              </w:rPr>
            </w:pPr>
            <w:r w:rsidRPr="00CE5CF8">
              <w:rPr>
                <w:b w:val="0"/>
                <w:bCs w:val="0"/>
                <w:lang w:val="en-US" w:eastAsia="zh-CN"/>
              </w:rPr>
              <w:t>Cata</w:t>
            </w:r>
            <w:r w:rsidRPr="00CE5CF8">
              <w:rPr>
                <w:rFonts w:eastAsia="等线"/>
                <w:b w:val="0"/>
                <w:bCs w:val="0"/>
                <w:lang w:val="en-US" w:eastAsia="zh-CN"/>
              </w:rPr>
              <w:t>lysts</w:t>
            </w:r>
          </w:p>
        </w:tc>
        <w:tc>
          <w:tcPr>
            <w:tcW w:w="2268" w:type="dxa"/>
            <w:gridSpan w:val="2"/>
            <w:vAlign w:val="center"/>
          </w:tcPr>
          <w:p w:rsidR="00CD3981" w:rsidRPr="00CE5CF8" w:rsidRDefault="00CD3981" w:rsidP="00FF15BE">
            <w:pPr>
              <w:jc w:val="center"/>
              <w:cnfStyle w:val="100000000000" w:firstRow="1" w:lastRow="0" w:firstColumn="0" w:lastColumn="0" w:oddVBand="0" w:evenVBand="0" w:oddHBand="0" w:evenHBand="0" w:firstRowFirstColumn="0" w:firstRowLastColumn="0" w:lastRowFirstColumn="0" w:lastRowLastColumn="0"/>
              <w:rPr>
                <w:rFonts w:eastAsia="宋体"/>
                <w:b w:val="0"/>
                <w:bCs w:val="0"/>
                <w:lang w:val="en-US" w:eastAsia="zh-CN"/>
              </w:rPr>
            </w:pPr>
            <w:r w:rsidRPr="00CE5CF8">
              <w:rPr>
                <w:b w:val="0"/>
                <w:bCs w:val="0"/>
                <w:lang w:val="en-US"/>
              </w:rPr>
              <w:t>η</w:t>
            </w:r>
            <w:r w:rsidRPr="00CE5CF8">
              <w:rPr>
                <w:b w:val="0"/>
                <w:bCs w:val="0"/>
                <w:vertAlign w:val="subscript"/>
                <w:lang w:val="en-US"/>
              </w:rPr>
              <w:t>10</w:t>
            </w:r>
            <w:r w:rsidRPr="00CE5CF8">
              <w:rPr>
                <w:rFonts w:eastAsia="宋体"/>
                <w:b w:val="0"/>
                <w:bCs w:val="0"/>
                <w:lang w:val="en-US" w:eastAsia="zh-CN"/>
              </w:rPr>
              <w:t xml:space="preserve"> (mV)</w:t>
            </w:r>
          </w:p>
        </w:tc>
        <w:tc>
          <w:tcPr>
            <w:tcW w:w="1701" w:type="dxa"/>
            <w:vMerge w:val="restart"/>
            <w:vAlign w:val="center"/>
          </w:tcPr>
          <w:p w:rsidR="00CD3981" w:rsidRPr="00CE5CF8" w:rsidRDefault="00CD3981" w:rsidP="00FF15BE">
            <w:pPr>
              <w:jc w:val="center"/>
              <w:cnfStyle w:val="100000000000" w:firstRow="1" w:lastRow="0" w:firstColumn="0" w:lastColumn="0" w:oddVBand="0" w:evenVBand="0" w:oddHBand="0" w:evenHBand="0" w:firstRowFirstColumn="0" w:firstRowLastColumn="0" w:lastRowFirstColumn="0" w:lastRowLastColumn="0"/>
              <w:rPr>
                <w:rFonts w:eastAsia="宋体"/>
                <w:b w:val="0"/>
                <w:bCs w:val="0"/>
                <w:lang w:val="en-US" w:eastAsia="zh-CN"/>
              </w:rPr>
            </w:pPr>
            <w:r w:rsidRPr="00CE5CF8">
              <w:rPr>
                <w:rFonts w:eastAsia="宋体"/>
                <w:b w:val="0"/>
                <w:bCs w:val="0"/>
                <w:lang w:val="en-US" w:eastAsia="zh-CN"/>
              </w:rPr>
              <w:t>E (V)</w:t>
            </w:r>
          </w:p>
          <w:p w:rsidR="00CD3981" w:rsidRPr="00CE5CF8" w:rsidRDefault="00CD3981" w:rsidP="00FF15BE">
            <w:pPr>
              <w:jc w:val="center"/>
              <w:cnfStyle w:val="100000000000" w:firstRow="1" w:lastRow="0" w:firstColumn="0" w:lastColumn="0" w:oddVBand="0" w:evenVBand="0" w:oddHBand="0" w:evenHBand="0" w:firstRowFirstColumn="0" w:firstRowLastColumn="0" w:lastRowFirstColumn="0" w:lastRowLastColumn="0"/>
              <w:rPr>
                <w:rFonts w:eastAsia="宋体"/>
                <w:b w:val="0"/>
                <w:bCs w:val="0"/>
                <w:lang w:val="en-US" w:eastAsia="zh-CN"/>
              </w:rPr>
            </w:pPr>
            <w:r w:rsidRPr="00CE5CF8">
              <w:rPr>
                <w:rFonts w:eastAsia="宋体"/>
                <w:b w:val="0"/>
                <w:bCs w:val="0"/>
                <w:lang w:val="en-US" w:eastAsia="zh-CN"/>
              </w:rPr>
              <w:t>@10 mA cm</w:t>
            </w:r>
            <w:r w:rsidRPr="00CE5CF8">
              <w:rPr>
                <w:rFonts w:eastAsia="宋体"/>
                <w:b w:val="0"/>
                <w:bCs w:val="0"/>
                <w:vertAlign w:val="superscript"/>
                <w:lang w:val="en-US" w:eastAsia="zh-CN"/>
              </w:rPr>
              <w:t>-2</w:t>
            </w:r>
          </w:p>
        </w:tc>
        <w:tc>
          <w:tcPr>
            <w:tcW w:w="3032" w:type="dxa"/>
            <w:vMerge w:val="restart"/>
            <w:vAlign w:val="center"/>
          </w:tcPr>
          <w:p w:rsidR="00CD3981" w:rsidRPr="00CE5CF8" w:rsidRDefault="00CD3981" w:rsidP="00FF15BE">
            <w:pPr>
              <w:jc w:val="center"/>
              <w:cnfStyle w:val="100000000000" w:firstRow="1" w:lastRow="0" w:firstColumn="0" w:lastColumn="0" w:oddVBand="0" w:evenVBand="0" w:oddHBand="0" w:evenHBand="0" w:firstRowFirstColumn="0" w:firstRowLastColumn="0" w:lastRowFirstColumn="0" w:lastRowLastColumn="0"/>
              <w:rPr>
                <w:rFonts w:eastAsia="宋体"/>
                <w:b w:val="0"/>
                <w:bCs w:val="0"/>
                <w:lang w:val="en-US" w:eastAsia="zh-CN"/>
              </w:rPr>
            </w:pPr>
            <w:r w:rsidRPr="00CE5CF8">
              <w:rPr>
                <w:rFonts w:eastAsia="宋体"/>
                <w:b w:val="0"/>
                <w:bCs w:val="0"/>
                <w:lang w:val="en-US" w:eastAsia="zh-CN"/>
              </w:rPr>
              <w:t>References</w:t>
            </w:r>
          </w:p>
        </w:tc>
      </w:tr>
      <w:tr w:rsidR="00CD3981" w:rsidRPr="00CE5CF8" w:rsidTr="00C36195">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2122" w:type="dxa"/>
            <w:vMerge/>
            <w:vAlign w:val="center"/>
          </w:tcPr>
          <w:p w:rsidR="00CD3981" w:rsidRPr="00CE5CF8" w:rsidRDefault="00CD3981" w:rsidP="00FF15BE">
            <w:pPr>
              <w:jc w:val="center"/>
              <w:rPr>
                <w:b w:val="0"/>
                <w:bCs w:val="0"/>
                <w:lang w:val="en-US" w:eastAsia="zh-CN"/>
              </w:rPr>
            </w:pPr>
          </w:p>
        </w:tc>
        <w:tc>
          <w:tcPr>
            <w:tcW w:w="1134" w:type="dxa"/>
            <w:vAlign w:val="center"/>
          </w:tcPr>
          <w:p w:rsidR="00CD3981" w:rsidRPr="00CE5CF8" w:rsidRDefault="00CD3981" w:rsidP="00FF15BE">
            <w:pPr>
              <w:jc w:val="center"/>
              <w:cnfStyle w:val="000000100000" w:firstRow="0" w:lastRow="0" w:firstColumn="0" w:lastColumn="0" w:oddVBand="0" w:evenVBand="0" w:oddHBand="1" w:evenHBand="0" w:firstRowFirstColumn="0" w:firstRowLastColumn="0" w:lastRowFirstColumn="0" w:lastRowLastColumn="0"/>
              <w:rPr>
                <w:rFonts w:eastAsia="宋体"/>
                <w:lang w:val="en-US" w:eastAsia="zh-CN"/>
              </w:rPr>
            </w:pPr>
            <w:r w:rsidRPr="00CE5CF8">
              <w:rPr>
                <w:rFonts w:eastAsia="宋体"/>
                <w:lang w:val="en-US" w:eastAsia="zh-CN"/>
              </w:rPr>
              <w:t>HER</w:t>
            </w:r>
          </w:p>
        </w:tc>
        <w:tc>
          <w:tcPr>
            <w:tcW w:w="1134" w:type="dxa"/>
            <w:vAlign w:val="center"/>
          </w:tcPr>
          <w:p w:rsidR="00CD3981" w:rsidRPr="00CE5CF8" w:rsidRDefault="00CD3981" w:rsidP="00FF15BE">
            <w:pPr>
              <w:jc w:val="center"/>
              <w:cnfStyle w:val="000000100000" w:firstRow="0" w:lastRow="0" w:firstColumn="0" w:lastColumn="0" w:oddVBand="0" w:evenVBand="0" w:oddHBand="1" w:evenHBand="0" w:firstRowFirstColumn="0" w:firstRowLastColumn="0" w:lastRowFirstColumn="0" w:lastRowLastColumn="0"/>
              <w:rPr>
                <w:lang w:val="en-US" w:eastAsia="zh-CN"/>
              </w:rPr>
            </w:pPr>
            <w:r w:rsidRPr="00CE5CF8">
              <w:rPr>
                <w:lang w:val="en-US" w:eastAsia="zh-CN"/>
              </w:rPr>
              <w:t>OER</w:t>
            </w:r>
          </w:p>
        </w:tc>
        <w:tc>
          <w:tcPr>
            <w:tcW w:w="1701" w:type="dxa"/>
            <w:vMerge/>
            <w:vAlign w:val="center"/>
          </w:tcPr>
          <w:p w:rsidR="00CD3981" w:rsidRPr="00CE5CF8" w:rsidRDefault="00CD3981" w:rsidP="00FF15BE">
            <w:pPr>
              <w:jc w:val="center"/>
              <w:cnfStyle w:val="000000100000" w:firstRow="0" w:lastRow="0" w:firstColumn="0" w:lastColumn="0" w:oddVBand="0" w:evenVBand="0" w:oddHBand="1" w:evenHBand="0" w:firstRowFirstColumn="0" w:firstRowLastColumn="0" w:lastRowFirstColumn="0" w:lastRowLastColumn="0"/>
              <w:rPr>
                <w:rFonts w:eastAsia="宋体"/>
                <w:lang w:val="en-US" w:eastAsia="zh-CN"/>
              </w:rPr>
            </w:pPr>
          </w:p>
        </w:tc>
        <w:tc>
          <w:tcPr>
            <w:tcW w:w="3032" w:type="dxa"/>
            <w:vMerge/>
            <w:vAlign w:val="center"/>
          </w:tcPr>
          <w:p w:rsidR="00CD3981" w:rsidRPr="00CE5CF8" w:rsidRDefault="00CD3981" w:rsidP="00FF15BE">
            <w:pPr>
              <w:jc w:val="center"/>
              <w:cnfStyle w:val="000000100000" w:firstRow="0" w:lastRow="0" w:firstColumn="0" w:lastColumn="0" w:oddVBand="0" w:evenVBand="0" w:oddHBand="1" w:evenHBand="0" w:firstRowFirstColumn="0" w:firstRowLastColumn="0" w:lastRowFirstColumn="0" w:lastRowLastColumn="0"/>
              <w:rPr>
                <w:rFonts w:eastAsia="宋体"/>
                <w:lang w:val="en-US" w:eastAsia="zh-CN"/>
              </w:rPr>
            </w:pPr>
          </w:p>
        </w:tc>
      </w:tr>
      <w:tr w:rsidR="00CD3981" w:rsidRPr="00CE5CF8" w:rsidTr="00C36195">
        <w:trPr>
          <w:trHeight w:val="449"/>
        </w:trPr>
        <w:tc>
          <w:tcPr>
            <w:cnfStyle w:val="001000000000" w:firstRow="0" w:lastRow="0" w:firstColumn="1" w:lastColumn="0" w:oddVBand="0" w:evenVBand="0" w:oddHBand="0" w:evenHBand="0" w:firstRowFirstColumn="0" w:firstRowLastColumn="0" w:lastRowFirstColumn="0" w:lastRowLastColumn="0"/>
            <w:tcW w:w="2122" w:type="dxa"/>
            <w:vAlign w:val="center"/>
          </w:tcPr>
          <w:p w:rsidR="00CD3981" w:rsidRPr="00CE5CF8" w:rsidRDefault="00FE1C65" w:rsidP="00FF15BE">
            <w:pPr>
              <w:jc w:val="center"/>
              <w:rPr>
                <w:rFonts w:eastAsia="宋体"/>
                <w:b w:val="0"/>
                <w:bCs w:val="0"/>
                <w:color w:val="FF0000"/>
                <w:lang w:eastAsia="zh-CN"/>
              </w:rPr>
            </w:pPr>
            <w:r w:rsidRPr="00FE1C65">
              <w:rPr>
                <w:rFonts w:eastAsia="宋体"/>
                <w:b w:val="0"/>
                <w:bCs w:val="0"/>
                <w:color w:val="FF0000"/>
                <w:lang w:eastAsia="zh-CN"/>
              </w:rPr>
              <w:t>Ru–Cl–N SAC</w:t>
            </w:r>
          </w:p>
        </w:tc>
        <w:tc>
          <w:tcPr>
            <w:tcW w:w="1134" w:type="dxa"/>
            <w:vAlign w:val="center"/>
          </w:tcPr>
          <w:p w:rsidR="00CD3981" w:rsidRPr="00CE5CF8" w:rsidRDefault="00CD3981" w:rsidP="00FF15BE">
            <w:pPr>
              <w:jc w:val="center"/>
              <w:cnfStyle w:val="000000000000" w:firstRow="0" w:lastRow="0" w:firstColumn="0" w:lastColumn="0" w:oddVBand="0" w:evenVBand="0" w:oddHBand="0" w:evenHBand="0" w:firstRowFirstColumn="0" w:firstRowLastColumn="0" w:lastRowFirstColumn="0" w:lastRowLastColumn="0"/>
              <w:rPr>
                <w:color w:val="FF0000"/>
                <w:lang w:val="en-US" w:eastAsia="zh-CN"/>
              </w:rPr>
            </w:pPr>
            <w:r w:rsidRPr="00CE5CF8">
              <w:rPr>
                <w:color w:val="FF0000"/>
                <w:lang w:val="en-US" w:eastAsia="zh-CN"/>
              </w:rPr>
              <w:t>12</w:t>
            </w:r>
          </w:p>
        </w:tc>
        <w:tc>
          <w:tcPr>
            <w:tcW w:w="1134" w:type="dxa"/>
            <w:vAlign w:val="center"/>
          </w:tcPr>
          <w:p w:rsidR="00CD3981" w:rsidRPr="00CE5CF8" w:rsidRDefault="00FE1C65" w:rsidP="00FF15BE">
            <w:pPr>
              <w:jc w:val="center"/>
              <w:cnfStyle w:val="000000000000" w:firstRow="0" w:lastRow="0" w:firstColumn="0" w:lastColumn="0" w:oddVBand="0" w:evenVBand="0" w:oddHBand="0" w:evenHBand="0" w:firstRowFirstColumn="0" w:firstRowLastColumn="0" w:lastRowFirstColumn="0" w:lastRowLastColumn="0"/>
              <w:rPr>
                <w:rFonts w:eastAsia="宋体"/>
                <w:color w:val="FF0000"/>
                <w:lang w:val="en-US" w:eastAsia="zh-CN"/>
              </w:rPr>
            </w:pPr>
            <w:r>
              <w:rPr>
                <w:rFonts w:eastAsia="宋体"/>
                <w:color w:val="FF0000"/>
                <w:lang w:val="en-US" w:eastAsia="zh-CN"/>
              </w:rPr>
              <w:t>233</w:t>
            </w:r>
          </w:p>
        </w:tc>
        <w:tc>
          <w:tcPr>
            <w:tcW w:w="1701" w:type="dxa"/>
            <w:vAlign w:val="center"/>
          </w:tcPr>
          <w:p w:rsidR="00CD3981" w:rsidRPr="00CE5CF8" w:rsidRDefault="00CD3981" w:rsidP="00FF15BE">
            <w:pPr>
              <w:jc w:val="center"/>
              <w:cnfStyle w:val="000000000000" w:firstRow="0" w:lastRow="0" w:firstColumn="0" w:lastColumn="0" w:oddVBand="0" w:evenVBand="0" w:oddHBand="0" w:evenHBand="0" w:firstRowFirstColumn="0" w:firstRowLastColumn="0" w:lastRowFirstColumn="0" w:lastRowLastColumn="0"/>
              <w:rPr>
                <w:color w:val="FF0000"/>
                <w:lang w:val="en-US" w:eastAsia="zh-CN"/>
              </w:rPr>
            </w:pPr>
            <w:r w:rsidRPr="00CE5CF8">
              <w:rPr>
                <w:color w:val="FF0000"/>
                <w:lang w:val="en-US" w:eastAsia="zh-CN"/>
              </w:rPr>
              <w:t>1.</w:t>
            </w:r>
            <w:r w:rsidR="00FE1C65">
              <w:rPr>
                <w:color w:val="FF0000"/>
                <w:lang w:val="en-US" w:eastAsia="zh-CN"/>
              </w:rPr>
              <w:t>49</w:t>
            </w:r>
          </w:p>
        </w:tc>
        <w:tc>
          <w:tcPr>
            <w:tcW w:w="3032" w:type="dxa"/>
            <w:vAlign w:val="center"/>
          </w:tcPr>
          <w:p w:rsidR="00CD3981" w:rsidRPr="00CE5CF8" w:rsidRDefault="00CD3981" w:rsidP="00FF15BE">
            <w:pPr>
              <w:jc w:val="center"/>
              <w:cnfStyle w:val="000000000000" w:firstRow="0" w:lastRow="0" w:firstColumn="0" w:lastColumn="0" w:oddVBand="0" w:evenVBand="0" w:oddHBand="0" w:evenHBand="0" w:firstRowFirstColumn="0" w:firstRowLastColumn="0" w:lastRowFirstColumn="0" w:lastRowLastColumn="0"/>
              <w:rPr>
                <w:rFonts w:eastAsia="宋体"/>
                <w:color w:val="FF0000"/>
                <w:lang w:val="en-US" w:eastAsia="zh-CN"/>
              </w:rPr>
            </w:pPr>
            <w:r w:rsidRPr="00CE5CF8">
              <w:rPr>
                <w:rFonts w:eastAsia="宋体"/>
                <w:color w:val="FF0000"/>
                <w:lang w:val="en-US" w:eastAsia="zh-CN"/>
              </w:rPr>
              <w:t>This work</w:t>
            </w:r>
          </w:p>
        </w:tc>
      </w:tr>
      <w:tr w:rsidR="003E6469" w:rsidRPr="00CE5CF8" w:rsidTr="00C36195">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F612D8" w:rsidRDefault="003E6469" w:rsidP="003E6469">
            <w:pPr>
              <w:jc w:val="center"/>
              <w:rPr>
                <w:b w:val="0"/>
              </w:rPr>
            </w:pPr>
            <w:r w:rsidRPr="00F612D8">
              <w:rPr>
                <w:b w:val="0"/>
              </w:rPr>
              <w:t>Ru</w:t>
            </w:r>
            <w:r w:rsidRPr="00F612D8">
              <w:rPr>
                <w:b w:val="0"/>
                <w:vertAlign w:val="subscript"/>
              </w:rPr>
              <w:t>1</w:t>
            </w:r>
            <w:r w:rsidRPr="00F612D8">
              <w:rPr>
                <w:b w:val="0"/>
              </w:rPr>
              <w:t>/D-NiFe LDH</w:t>
            </w:r>
          </w:p>
        </w:tc>
        <w:tc>
          <w:tcPr>
            <w:tcW w:w="1134" w:type="dxa"/>
            <w:vAlign w:val="center"/>
          </w:tcPr>
          <w:p w:rsidR="003E6469" w:rsidRPr="00E57064" w:rsidRDefault="003E6469" w:rsidP="003E6469">
            <w:pPr>
              <w:jc w:val="center"/>
              <w:cnfStyle w:val="000000100000" w:firstRow="0" w:lastRow="0" w:firstColumn="0" w:lastColumn="0" w:oddVBand="0" w:evenVBand="0" w:oddHBand="1" w:evenHBand="0" w:firstRowFirstColumn="0" w:firstRowLastColumn="0" w:lastRowFirstColumn="0" w:lastRowLastColumn="0"/>
            </w:pPr>
            <w:r w:rsidRPr="00E57064">
              <w:t>18</w:t>
            </w:r>
          </w:p>
        </w:tc>
        <w:tc>
          <w:tcPr>
            <w:tcW w:w="1134" w:type="dxa"/>
            <w:vAlign w:val="center"/>
          </w:tcPr>
          <w:p w:rsidR="003E6469" w:rsidRPr="00E57064" w:rsidRDefault="003E6469" w:rsidP="003E6469">
            <w:pPr>
              <w:jc w:val="center"/>
              <w:cnfStyle w:val="000000100000" w:firstRow="0" w:lastRow="0" w:firstColumn="0" w:lastColumn="0" w:oddVBand="0" w:evenVBand="0" w:oddHBand="1" w:evenHBand="0" w:firstRowFirstColumn="0" w:firstRowLastColumn="0" w:lastRowFirstColumn="0" w:lastRowLastColumn="0"/>
            </w:pPr>
            <w:r>
              <w:t>189</w:t>
            </w:r>
          </w:p>
        </w:tc>
        <w:tc>
          <w:tcPr>
            <w:tcW w:w="1701" w:type="dxa"/>
            <w:vAlign w:val="center"/>
          </w:tcPr>
          <w:p w:rsidR="003E6469" w:rsidRPr="00F612D8" w:rsidRDefault="003E6469" w:rsidP="003E6469">
            <w:pPr>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hint="eastAsia"/>
                <w:lang w:eastAsia="zh-CN"/>
              </w:rPr>
              <w:t>1</w:t>
            </w:r>
            <w:r>
              <w:rPr>
                <w:rFonts w:eastAsiaTheme="minorEastAsia"/>
                <w:lang w:eastAsia="zh-CN"/>
              </w:rPr>
              <w:t>.44</w:t>
            </w:r>
          </w:p>
        </w:tc>
        <w:tc>
          <w:tcPr>
            <w:tcW w:w="3032"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rPr>
            </w:pPr>
            <w:r w:rsidRPr="00E57064">
              <w:t>Nat. Commun. 2021, 12, 4587.</w:t>
            </w:r>
          </w:p>
        </w:tc>
      </w:tr>
      <w:tr w:rsidR="003E6469" w:rsidRPr="00CE5CF8" w:rsidTr="00C36195">
        <w:trPr>
          <w:trHeight w:val="449"/>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3E6469" w:rsidRDefault="003E6469" w:rsidP="003E6469">
            <w:pPr>
              <w:jc w:val="center"/>
              <w:rPr>
                <w:b w:val="0"/>
              </w:rPr>
            </w:pPr>
            <w:r w:rsidRPr="003E6469">
              <w:rPr>
                <w:b w:val="0"/>
              </w:rPr>
              <w:t>RuIrO</w:t>
            </w:r>
            <w:r w:rsidRPr="003E6469">
              <w:rPr>
                <w:b w:val="0"/>
                <w:vertAlign w:val="subscript"/>
              </w:rPr>
              <w:t>x</w:t>
            </w:r>
          </w:p>
        </w:tc>
        <w:tc>
          <w:tcPr>
            <w:tcW w:w="1134" w:type="dxa"/>
            <w:vAlign w:val="center"/>
          </w:tcPr>
          <w:p w:rsidR="003E6469" w:rsidRPr="00D72E17" w:rsidRDefault="00D72E17" w:rsidP="003E6469">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w:t>
            </w:r>
            <w:r>
              <w:rPr>
                <w:rFonts w:eastAsiaTheme="minorEastAsia"/>
                <w:lang w:eastAsia="zh-CN"/>
              </w:rPr>
              <w:t>3</w:t>
            </w:r>
          </w:p>
        </w:tc>
        <w:tc>
          <w:tcPr>
            <w:tcW w:w="1134" w:type="dxa"/>
            <w:vAlign w:val="center"/>
          </w:tcPr>
          <w:p w:rsidR="003E6469" w:rsidRPr="00D72E17" w:rsidRDefault="00D72E17" w:rsidP="003E6469">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w:t>
            </w:r>
            <w:r>
              <w:rPr>
                <w:rFonts w:eastAsiaTheme="minorEastAsia"/>
                <w:lang w:eastAsia="zh-CN"/>
              </w:rPr>
              <w:t>50</w:t>
            </w:r>
          </w:p>
        </w:tc>
        <w:tc>
          <w:tcPr>
            <w:tcW w:w="1701" w:type="dxa"/>
            <w:vAlign w:val="center"/>
          </w:tcPr>
          <w:p w:rsidR="003E6469" w:rsidRDefault="003E6469" w:rsidP="003E6469">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t>1.47</w:t>
            </w:r>
          </w:p>
        </w:tc>
        <w:tc>
          <w:tcPr>
            <w:tcW w:w="3032" w:type="dxa"/>
            <w:vAlign w:val="center"/>
          </w:tcPr>
          <w:p w:rsidR="003E6469" w:rsidRPr="00E57064" w:rsidRDefault="003E6469" w:rsidP="003E6469">
            <w:pPr>
              <w:jc w:val="center"/>
              <w:cnfStyle w:val="000000000000" w:firstRow="0" w:lastRow="0" w:firstColumn="0" w:lastColumn="0" w:oddVBand="0" w:evenVBand="0" w:oddHBand="0" w:evenHBand="0" w:firstRowFirstColumn="0" w:firstRowLastColumn="0" w:lastRowFirstColumn="0" w:lastRowLastColumn="0"/>
            </w:pPr>
            <w:r>
              <w:t>Nat. Commun. 2019, 10, 4875.</w:t>
            </w:r>
          </w:p>
        </w:tc>
      </w:tr>
      <w:tr w:rsidR="003E6469" w:rsidRPr="00CE5CF8" w:rsidTr="00C36195">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3E6469" w:rsidRDefault="003E6469" w:rsidP="003E6469">
            <w:pPr>
              <w:jc w:val="center"/>
              <w:rPr>
                <w:b w:val="0"/>
                <w:lang w:val="en-US" w:eastAsia="en-GB"/>
              </w:rPr>
            </w:pPr>
            <w:r w:rsidRPr="003E6469">
              <w:rPr>
                <w:b w:val="0"/>
                <w:lang w:val="en-US" w:eastAsia="en-GB"/>
              </w:rPr>
              <w:t>Ru/N-BP2000</w:t>
            </w:r>
          </w:p>
        </w:tc>
        <w:tc>
          <w:tcPr>
            <w:tcW w:w="1134" w:type="dxa"/>
            <w:vAlign w:val="center"/>
          </w:tcPr>
          <w:p w:rsidR="003E6469" w:rsidRPr="00E338F3" w:rsidRDefault="003E6469" w:rsidP="003E6469">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5</w:t>
            </w:r>
          </w:p>
        </w:tc>
        <w:tc>
          <w:tcPr>
            <w:tcW w:w="1134" w:type="dxa"/>
            <w:vAlign w:val="center"/>
          </w:tcPr>
          <w:p w:rsidR="003E6469" w:rsidRPr="00E338F3" w:rsidRDefault="003E6469" w:rsidP="003E6469">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2</w:t>
            </w:r>
            <w:r>
              <w:rPr>
                <w:rFonts w:eastAsiaTheme="minorEastAsia"/>
                <w:lang w:val="en-US" w:eastAsia="zh-CN"/>
              </w:rPr>
              <w:t>85</w:t>
            </w:r>
          </w:p>
        </w:tc>
        <w:tc>
          <w:tcPr>
            <w:tcW w:w="1701" w:type="dxa"/>
            <w:vAlign w:val="center"/>
          </w:tcPr>
          <w:p w:rsidR="003E6469" w:rsidRPr="00E338F3" w:rsidRDefault="003E6469" w:rsidP="003E6469">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.53</w:t>
            </w:r>
          </w:p>
        </w:tc>
        <w:tc>
          <w:tcPr>
            <w:tcW w:w="3032"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rPr>
            </w:pPr>
            <w:proofErr w:type="spellStart"/>
            <w:r w:rsidRPr="00E338F3">
              <w:rPr>
                <w:iCs/>
                <w:lang w:val="en-US"/>
              </w:rPr>
              <w:t>ChemCatChem</w:t>
            </w:r>
            <w:proofErr w:type="spellEnd"/>
            <w:r w:rsidRPr="00E338F3">
              <w:rPr>
                <w:i/>
                <w:iCs/>
                <w:lang w:val="en-US"/>
              </w:rPr>
              <w:t xml:space="preserve"> </w:t>
            </w:r>
            <w:r w:rsidRPr="00E338F3">
              <w:rPr>
                <w:lang w:val="en-US"/>
              </w:rPr>
              <w:t xml:space="preserve">2019, </w:t>
            </w:r>
            <w:r w:rsidRPr="00E338F3">
              <w:rPr>
                <w:iCs/>
                <w:lang w:val="en-US"/>
              </w:rPr>
              <w:t>11</w:t>
            </w:r>
            <w:r w:rsidRPr="00E338F3">
              <w:rPr>
                <w:lang w:val="en-US"/>
              </w:rPr>
              <w:t>, 4327</w:t>
            </w:r>
            <w:r w:rsidRPr="00E338F3">
              <w:rPr>
                <w:rFonts w:hint="eastAsia"/>
                <w:lang w:val="en-US"/>
              </w:rPr>
              <w:t>–</w:t>
            </w:r>
            <w:r w:rsidRPr="00E338F3">
              <w:rPr>
                <w:lang w:val="en-US"/>
              </w:rPr>
              <w:t>4333</w:t>
            </w:r>
            <w:r>
              <w:rPr>
                <w:lang w:val="en-US"/>
              </w:rPr>
              <w:t>.</w:t>
            </w:r>
          </w:p>
        </w:tc>
      </w:tr>
      <w:tr w:rsidR="003E6469" w:rsidRPr="00CE5CF8" w:rsidTr="00C36195">
        <w:trPr>
          <w:trHeight w:val="451"/>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3E6469" w:rsidRDefault="003E6469" w:rsidP="003E6469">
            <w:pPr>
              <w:jc w:val="center"/>
              <w:rPr>
                <w:b w:val="0"/>
                <w:bCs w:val="0"/>
                <w:lang w:val="en-US"/>
              </w:rPr>
            </w:pPr>
            <w:r w:rsidRPr="003E6469">
              <w:rPr>
                <w:b w:val="0"/>
                <w:lang w:val="en-US" w:eastAsia="en-GB"/>
              </w:rPr>
              <w:t>CoP NFs</w:t>
            </w:r>
          </w:p>
        </w:tc>
        <w:tc>
          <w:tcPr>
            <w:tcW w:w="1134"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rFonts w:eastAsia="等线"/>
                <w:lang w:val="en-US" w:eastAsia="zh-CN"/>
              </w:rPr>
            </w:pPr>
            <w:r w:rsidRPr="00CE5CF8">
              <w:rPr>
                <w:lang w:val="en-US" w:eastAsia="zh-CN"/>
              </w:rPr>
              <w:t>136</w:t>
            </w:r>
          </w:p>
        </w:tc>
        <w:tc>
          <w:tcPr>
            <w:tcW w:w="1134"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lang w:val="en-US" w:eastAsia="zh-CN"/>
              </w:rPr>
              <w:t>323</w:t>
            </w:r>
          </w:p>
        </w:tc>
        <w:tc>
          <w:tcPr>
            <w:tcW w:w="1701"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lang w:val="en-US" w:eastAsia="zh-CN"/>
              </w:rPr>
              <w:t>1.65</w:t>
            </w:r>
          </w:p>
        </w:tc>
        <w:tc>
          <w:tcPr>
            <w:tcW w:w="3032"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rPr>
            </w:pPr>
            <w:r w:rsidRPr="00CE5CF8">
              <w:rPr>
                <w:lang w:val="en-US"/>
              </w:rPr>
              <w:t xml:space="preserve">ACS </w:t>
            </w:r>
            <w:proofErr w:type="spellStart"/>
            <w:r w:rsidRPr="00CE5CF8">
              <w:rPr>
                <w:lang w:val="en-US"/>
              </w:rPr>
              <w:t>Catal</w:t>
            </w:r>
            <w:proofErr w:type="spellEnd"/>
            <w:r w:rsidRPr="00CE5CF8">
              <w:rPr>
                <w:lang w:val="en-US"/>
              </w:rPr>
              <w:t>. 2020, 10, 1, 412</w:t>
            </w:r>
            <w:r>
              <w:rPr>
                <w:lang w:val="en-US"/>
              </w:rPr>
              <w:t>-</w:t>
            </w:r>
            <w:r w:rsidRPr="00CE5CF8">
              <w:rPr>
                <w:lang w:val="en-US"/>
              </w:rPr>
              <w:t>419</w:t>
            </w:r>
            <w:r>
              <w:rPr>
                <w:lang w:val="en-US"/>
              </w:rPr>
              <w:t>.</w:t>
            </w:r>
          </w:p>
        </w:tc>
      </w:tr>
      <w:tr w:rsidR="003E6469" w:rsidRPr="00CE5CF8" w:rsidTr="00C36195">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3E6469" w:rsidRDefault="003E6469" w:rsidP="003E6469">
            <w:pPr>
              <w:jc w:val="center"/>
              <w:rPr>
                <w:b w:val="0"/>
                <w:lang w:val="en-US" w:eastAsia="en-GB"/>
              </w:rPr>
            </w:pPr>
            <w:r w:rsidRPr="003E6469">
              <w:rPr>
                <w:rFonts w:hint="eastAsia"/>
                <w:b w:val="0"/>
                <w:lang w:val="en-US" w:eastAsia="en-GB"/>
              </w:rPr>
              <w:t>Ce</w:t>
            </w:r>
            <w:r w:rsidRPr="003E6469">
              <w:rPr>
                <w:b w:val="0"/>
                <w:lang w:val="en-US" w:eastAsia="en-GB"/>
              </w:rPr>
              <w:t>-</w:t>
            </w:r>
            <w:proofErr w:type="spellStart"/>
            <w:r w:rsidRPr="003E6469">
              <w:rPr>
                <w:b w:val="0"/>
                <w:lang w:val="en-US" w:eastAsia="en-GB"/>
              </w:rPr>
              <w:t>NiFe</w:t>
            </w:r>
            <w:proofErr w:type="spellEnd"/>
            <w:r w:rsidRPr="003E6469">
              <w:rPr>
                <w:b w:val="0"/>
                <w:lang w:val="en-US" w:eastAsia="en-GB"/>
              </w:rPr>
              <w:t>-LDH</w:t>
            </w:r>
          </w:p>
        </w:tc>
        <w:tc>
          <w:tcPr>
            <w:tcW w:w="1134" w:type="dxa"/>
            <w:vAlign w:val="center"/>
          </w:tcPr>
          <w:p w:rsidR="003E6469" w:rsidRPr="008C7BD4" w:rsidRDefault="003E6469" w:rsidP="003E6469">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47</w:t>
            </w:r>
          </w:p>
        </w:tc>
        <w:tc>
          <w:tcPr>
            <w:tcW w:w="1134" w:type="dxa"/>
            <w:vAlign w:val="center"/>
          </w:tcPr>
          <w:p w:rsidR="003E6469" w:rsidRPr="008C7BD4" w:rsidRDefault="003E6469" w:rsidP="003E6469">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75</w:t>
            </w:r>
          </w:p>
        </w:tc>
        <w:tc>
          <w:tcPr>
            <w:tcW w:w="1701" w:type="dxa"/>
            <w:vAlign w:val="center"/>
          </w:tcPr>
          <w:p w:rsidR="003E6469" w:rsidRPr="008C7BD4" w:rsidRDefault="003E6469" w:rsidP="003E6469">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.59</w:t>
            </w:r>
          </w:p>
        </w:tc>
        <w:tc>
          <w:tcPr>
            <w:tcW w:w="3032"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rPr>
            </w:pPr>
            <w:r w:rsidRPr="008C7BD4">
              <w:rPr>
                <w:lang w:val="en-US"/>
              </w:rPr>
              <w:t>Sustain</w:t>
            </w:r>
            <w:r>
              <w:rPr>
                <w:lang w:val="en-US"/>
              </w:rPr>
              <w:t>.</w:t>
            </w:r>
            <w:r w:rsidRPr="008C7BD4">
              <w:rPr>
                <w:lang w:val="en-US"/>
              </w:rPr>
              <w:t xml:space="preserve"> </w:t>
            </w:r>
            <w:proofErr w:type="spellStart"/>
            <w:r w:rsidRPr="008C7BD4">
              <w:rPr>
                <w:lang w:val="en-US"/>
              </w:rPr>
              <w:t>Energ</w:t>
            </w:r>
            <w:proofErr w:type="spellEnd"/>
            <w:r>
              <w:rPr>
                <w:lang w:val="en-US"/>
              </w:rPr>
              <w:t>.</w:t>
            </w:r>
            <w:r w:rsidRPr="008C7BD4">
              <w:rPr>
                <w:lang w:val="en-US"/>
              </w:rPr>
              <w:t xml:space="preserve"> Fuels, 2020, 4, 312-323</w:t>
            </w:r>
          </w:p>
        </w:tc>
      </w:tr>
      <w:tr w:rsidR="003E6469" w:rsidRPr="00CE5CF8" w:rsidTr="00C36195">
        <w:trPr>
          <w:trHeight w:val="451"/>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3E6469" w:rsidRDefault="003E6469" w:rsidP="003E6469">
            <w:pPr>
              <w:jc w:val="center"/>
              <w:rPr>
                <w:b w:val="0"/>
              </w:rPr>
            </w:pPr>
            <w:r w:rsidRPr="003E6469">
              <w:rPr>
                <w:b w:val="0"/>
              </w:rPr>
              <w:t>CoMoNiS-NF</w:t>
            </w:r>
          </w:p>
        </w:tc>
        <w:tc>
          <w:tcPr>
            <w:tcW w:w="1134" w:type="dxa"/>
            <w:vAlign w:val="center"/>
          </w:tcPr>
          <w:p w:rsidR="003E6469" w:rsidRPr="00D72E17" w:rsidRDefault="00D72E17" w:rsidP="003E6469">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w:t>
            </w:r>
            <w:r>
              <w:rPr>
                <w:rFonts w:eastAsiaTheme="minorEastAsia"/>
                <w:lang w:eastAsia="zh-CN"/>
              </w:rPr>
              <w:t>13</w:t>
            </w:r>
          </w:p>
        </w:tc>
        <w:tc>
          <w:tcPr>
            <w:tcW w:w="1134" w:type="dxa"/>
            <w:vAlign w:val="center"/>
          </w:tcPr>
          <w:p w:rsidR="003E6469" w:rsidRPr="00D72E17" w:rsidRDefault="00D72E17" w:rsidP="003E6469">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w:t>
            </w:r>
            <w:r>
              <w:rPr>
                <w:rFonts w:eastAsiaTheme="minorEastAsia"/>
                <w:lang w:eastAsia="zh-CN"/>
              </w:rPr>
              <w:t>17</w:t>
            </w:r>
          </w:p>
        </w:tc>
        <w:tc>
          <w:tcPr>
            <w:tcW w:w="1701" w:type="dxa"/>
            <w:vAlign w:val="center"/>
          </w:tcPr>
          <w:p w:rsidR="003E6469" w:rsidRPr="00F612D8" w:rsidRDefault="003E6469" w:rsidP="003E6469">
            <w:pPr>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t>1.54</w:t>
            </w:r>
          </w:p>
        </w:tc>
        <w:tc>
          <w:tcPr>
            <w:tcW w:w="3032"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rPr>
            </w:pPr>
            <w:r>
              <w:t>J. Am. Chem. Soc. 2019, 141, 10417.</w:t>
            </w:r>
          </w:p>
        </w:tc>
      </w:tr>
      <w:tr w:rsidR="003E6469" w:rsidRPr="00CE5CF8" w:rsidTr="00C36195">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3E6469" w:rsidRDefault="003E6469" w:rsidP="003E6469">
            <w:pPr>
              <w:jc w:val="center"/>
              <w:rPr>
                <w:b w:val="0"/>
              </w:rPr>
            </w:pPr>
            <w:r w:rsidRPr="003E6469">
              <w:rPr>
                <w:b w:val="0"/>
              </w:rPr>
              <w:t>RuCu NSs</w:t>
            </w:r>
          </w:p>
        </w:tc>
        <w:tc>
          <w:tcPr>
            <w:tcW w:w="1134" w:type="dxa"/>
            <w:vAlign w:val="center"/>
          </w:tcPr>
          <w:p w:rsidR="003E6469" w:rsidRPr="00D72E17" w:rsidRDefault="00D72E17" w:rsidP="003E6469">
            <w:pPr>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hint="eastAsia"/>
                <w:lang w:eastAsia="zh-CN"/>
              </w:rPr>
              <w:t>2</w:t>
            </w:r>
            <w:r>
              <w:rPr>
                <w:rFonts w:eastAsiaTheme="minorEastAsia"/>
                <w:lang w:eastAsia="zh-CN"/>
              </w:rPr>
              <w:t>0</w:t>
            </w:r>
          </w:p>
        </w:tc>
        <w:tc>
          <w:tcPr>
            <w:tcW w:w="1134" w:type="dxa"/>
            <w:vAlign w:val="center"/>
          </w:tcPr>
          <w:p w:rsidR="003E6469" w:rsidRPr="00D72E17" w:rsidRDefault="00D72E17" w:rsidP="003E6469">
            <w:pPr>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hint="eastAsia"/>
                <w:lang w:eastAsia="zh-CN"/>
              </w:rPr>
              <w:t>2</w:t>
            </w:r>
            <w:r>
              <w:rPr>
                <w:rFonts w:eastAsiaTheme="minorEastAsia"/>
                <w:lang w:eastAsia="zh-CN"/>
              </w:rPr>
              <w:t>34</w:t>
            </w:r>
          </w:p>
        </w:tc>
        <w:tc>
          <w:tcPr>
            <w:tcW w:w="1701" w:type="dxa"/>
            <w:vAlign w:val="center"/>
          </w:tcPr>
          <w:p w:rsidR="003E6469" w:rsidRPr="00F612D8" w:rsidRDefault="003E6469" w:rsidP="003E6469">
            <w:pPr>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hint="eastAsia"/>
                <w:lang w:eastAsia="zh-CN"/>
              </w:rPr>
              <w:t>1</w:t>
            </w:r>
            <w:r>
              <w:rPr>
                <w:rFonts w:eastAsiaTheme="minorEastAsia"/>
                <w:lang w:eastAsia="zh-CN"/>
              </w:rPr>
              <w:t>.49</w:t>
            </w:r>
          </w:p>
        </w:tc>
        <w:tc>
          <w:tcPr>
            <w:tcW w:w="3032" w:type="dxa"/>
            <w:vAlign w:val="center"/>
          </w:tcPr>
          <w:p w:rsidR="003E6469" w:rsidRDefault="003E6469" w:rsidP="003E6469">
            <w:pPr>
              <w:jc w:val="center"/>
              <w:cnfStyle w:val="000000100000" w:firstRow="0" w:lastRow="0" w:firstColumn="0" w:lastColumn="0" w:oddVBand="0" w:evenVBand="0" w:oddHBand="1" w:evenHBand="0" w:firstRowFirstColumn="0" w:firstRowLastColumn="0" w:lastRowFirstColumn="0" w:lastRowLastColumn="0"/>
            </w:pPr>
            <w:r>
              <w:t>Angew. Chem. Int. Ed. 2019, 58, 13983.</w:t>
            </w:r>
          </w:p>
        </w:tc>
      </w:tr>
      <w:tr w:rsidR="003E6469" w:rsidRPr="00CE5CF8" w:rsidTr="00C36195">
        <w:trPr>
          <w:trHeight w:val="451"/>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3E6469" w:rsidRDefault="003E6469" w:rsidP="003E6469">
            <w:pPr>
              <w:jc w:val="center"/>
              <w:rPr>
                <w:b w:val="0"/>
                <w:bCs w:val="0"/>
                <w:lang w:val="en-US" w:eastAsia="en-GB"/>
              </w:rPr>
            </w:pPr>
            <w:r w:rsidRPr="003E6469">
              <w:rPr>
                <w:b w:val="0"/>
                <w:lang w:val="en-US" w:eastAsia="zh-CN"/>
              </w:rPr>
              <w:t>Ni</w:t>
            </w:r>
            <w:r w:rsidRPr="003E6469">
              <w:rPr>
                <w:b w:val="0"/>
                <w:vertAlign w:val="subscript"/>
                <w:lang w:val="en-US" w:eastAsia="zh-CN"/>
              </w:rPr>
              <w:t>2</w:t>
            </w:r>
            <w:r w:rsidRPr="003E6469">
              <w:rPr>
                <w:b w:val="0"/>
                <w:lang w:val="en-US" w:eastAsia="zh-CN"/>
              </w:rPr>
              <w:t>P@NSG</w:t>
            </w:r>
          </w:p>
        </w:tc>
        <w:tc>
          <w:tcPr>
            <w:tcW w:w="1134"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lang w:val="en-US" w:eastAsia="zh-CN"/>
              </w:rPr>
              <w:t>110</w:t>
            </w:r>
          </w:p>
        </w:tc>
        <w:tc>
          <w:tcPr>
            <w:tcW w:w="1134"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rFonts w:hint="eastAsia"/>
                <w:lang w:val="en-US" w:eastAsia="zh-CN"/>
              </w:rPr>
              <w:t>2</w:t>
            </w:r>
            <w:r w:rsidRPr="00CE5CF8">
              <w:rPr>
                <w:lang w:val="en-US" w:eastAsia="zh-CN"/>
              </w:rPr>
              <w:t>4</w:t>
            </w:r>
            <w:r w:rsidRPr="00CE5CF8">
              <w:rPr>
                <w:rFonts w:hint="eastAsia"/>
                <w:lang w:val="en-US" w:eastAsia="zh-CN"/>
              </w:rPr>
              <w:t>0</w:t>
            </w:r>
          </w:p>
        </w:tc>
        <w:tc>
          <w:tcPr>
            <w:tcW w:w="1701"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rFonts w:hint="eastAsia"/>
                <w:lang w:val="en-US" w:eastAsia="zh-CN"/>
              </w:rPr>
              <w:t>1.5</w:t>
            </w:r>
            <w:r w:rsidRPr="00CE5CF8">
              <w:rPr>
                <w:lang w:val="en-US" w:eastAsia="zh-CN"/>
              </w:rPr>
              <w:t>72</w:t>
            </w:r>
          </w:p>
        </w:tc>
        <w:tc>
          <w:tcPr>
            <w:tcW w:w="3032"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lang w:val="en-US" w:eastAsia="zh-CN"/>
              </w:rPr>
              <w:t>Chem. Mater. 2021, 33, 1, 234–245</w:t>
            </w:r>
          </w:p>
        </w:tc>
      </w:tr>
      <w:tr w:rsidR="003E6469" w:rsidRPr="00CE5CF8" w:rsidTr="00C36195">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3E6469" w:rsidRDefault="003E6469" w:rsidP="003E6469">
            <w:pPr>
              <w:jc w:val="center"/>
              <w:rPr>
                <w:b w:val="0"/>
                <w:lang w:val="en-US" w:eastAsia="zh-CN"/>
              </w:rPr>
            </w:pPr>
            <w:r w:rsidRPr="003E6469">
              <w:rPr>
                <w:rFonts w:eastAsia="ScalaLF-Regular" w:hint="eastAsia"/>
                <w:b w:val="0"/>
                <w:bCs w:val="0"/>
                <w:lang w:val="en-US" w:eastAsia="en-GB"/>
              </w:rPr>
              <w:t>C</w:t>
            </w:r>
            <w:r w:rsidRPr="003E6469">
              <w:rPr>
                <w:rFonts w:eastAsia="ScalaLF-Regular"/>
                <w:b w:val="0"/>
                <w:bCs w:val="0"/>
                <w:lang w:val="en-US" w:eastAsia="en-GB"/>
              </w:rPr>
              <w:t>o</w:t>
            </w:r>
            <w:r w:rsidRPr="003E6469">
              <w:rPr>
                <w:rFonts w:eastAsia="ScalaLF-Regular"/>
                <w:b w:val="0"/>
                <w:bCs w:val="0"/>
                <w:vertAlign w:val="subscript"/>
                <w:lang w:val="en-US" w:eastAsia="en-GB"/>
              </w:rPr>
              <w:t>2</w:t>
            </w:r>
            <w:r w:rsidRPr="003E6469">
              <w:rPr>
                <w:rFonts w:eastAsia="ScalaLF-Regular"/>
                <w:b w:val="0"/>
                <w:bCs w:val="0"/>
                <w:lang w:val="en-US" w:eastAsia="en-GB"/>
              </w:rPr>
              <w:t>P/</w:t>
            </w:r>
            <w:proofErr w:type="spellStart"/>
            <w:r w:rsidRPr="003E6469">
              <w:rPr>
                <w:rFonts w:eastAsia="ScalaLF-Regular"/>
                <w:b w:val="0"/>
                <w:bCs w:val="0"/>
                <w:lang w:val="en-US" w:eastAsia="en-GB"/>
              </w:rPr>
              <w:t>CoNPC</w:t>
            </w:r>
            <w:proofErr w:type="spellEnd"/>
          </w:p>
        </w:tc>
        <w:tc>
          <w:tcPr>
            <w:tcW w:w="1134" w:type="dxa"/>
            <w:vAlign w:val="center"/>
          </w:tcPr>
          <w:p w:rsidR="003E6469" w:rsidRPr="0053210F" w:rsidRDefault="003E6469" w:rsidP="003E6469">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30</w:t>
            </w:r>
          </w:p>
        </w:tc>
        <w:tc>
          <w:tcPr>
            <w:tcW w:w="1134" w:type="dxa"/>
            <w:vAlign w:val="center"/>
          </w:tcPr>
          <w:p w:rsidR="003E6469" w:rsidRPr="0053210F" w:rsidRDefault="003E6469" w:rsidP="003E6469">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3</w:t>
            </w:r>
            <w:r>
              <w:rPr>
                <w:rFonts w:eastAsiaTheme="minorEastAsia"/>
                <w:lang w:val="en-US" w:eastAsia="zh-CN"/>
              </w:rPr>
              <w:t>26</w:t>
            </w:r>
          </w:p>
        </w:tc>
        <w:tc>
          <w:tcPr>
            <w:tcW w:w="1701" w:type="dxa"/>
            <w:vAlign w:val="center"/>
          </w:tcPr>
          <w:p w:rsidR="003E6469" w:rsidRPr="0053210F" w:rsidRDefault="003E6469" w:rsidP="003E6469">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.64</w:t>
            </w:r>
          </w:p>
        </w:tc>
        <w:tc>
          <w:tcPr>
            <w:tcW w:w="3032"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eastAsia="zh-CN"/>
              </w:rPr>
            </w:pPr>
            <w:r w:rsidRPr="007B53EB">
              <w:rPr>
                <w:rFonts w:eastAsia="ScalaLF-Regular" w:hint="eastAsia"/>
                <w:lang w:val="en-US" w:eastAsia="en-GB"/>
              </w:rPr>
              <w:t>A</w:t>
            </w:r>
            <w:r w:rsidRPr="007B53EB">
              <w:rPr>
                <w:rFonts w:eastAsia="ScalaLF-Regular"/>
                <w:lang w:val="en-US" w:eastAsia="en-GB"/>
              </w:rPr>
              <w:t>dv. Mater.</w:t>
            </w:r>
            <w:r>
              <w:rPr>
                <w:rFonts w:eastAsia="ScalaLF-Regular"/>
                <w:lang w:val="en-US" w:eastAsia="en-GB"/>
              </w:rPr>
              <w:t>,</w:t>
            </w:r>
            <w:r w:rsidRPr="007B53EB">
              <w:rPr>
                <w:rFonts w:eastAsia="ScalaLF-Regular"/>
                <w:lang w:val="en-US" w:eastAsia="en-GB"/>
              </w:rPr>
              <w:t xml:space="preserve"> 2020, 32, 2003649</w:t>
            </w:r>
            <w:r>
              <w:rPr>
                <w:rFonts w:eastAsia="ScalaLF-Regular"/>
                <w:lang w:val="en-US" w:eastAsia="en-GB"/>
              </w:rPr>
              <w:t>.</w:t>
            </w:r>
          </w:p>
        </w:tc>
      </w:tr>
      <w:tr w:rsidR="003E6469" w:rsidRPr="00CE5CF8" w:rsidTr="00C36195">
        <w:trPr>
          <w:trHeight w:val="451"/>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3E6469" w:rsidRDefault="003E6469" w:rsidP="003E6469">
            <w:pPr>
              <w:jc w:val="center"/>
              <w:rPr>
                <w:rFonts w:eastAsia="ScalaLF-Regular"/>
                <w:b w:val="0"/>
                <w:bCs w:val="0"/>
                <w:lang w:val="en-US" w:eastAsia="en-GB"/>
              </w:rPr>
            </w:pPr>
            <w:r w:rsidRPr="003E6469">
              <w:rPr>
                <w:b w:val="0"/>
              </w:rPr>
              <w:t>Ni/Ni(OH)</w:t>
            </w:r>
            <w:r w:rsidRPr="003E6469">
              <w:rPr>
                <w:b w:val="0"/>
                <w:vertAlign w:val="subscript"/>
              </w:rPr>
              <w:t>2</w:t>
            </w:r>
          </w:p>
        </w:tc>
        <w:tc>
          <w:tcPr>
            <w:tcW w:w="1134" w:type="dxa"/>
            <w:vAlign w:val="center"/>
          </w:tcPr>
          <w:p w:rsidR="003E6469" w:rsidRDefault="00D72E17" w:rsidP="003E6469">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7</w:t>
            </w:r>
            <w:r>
              <w:rPr>
                <w:rFonts w:eastAsiaTheme="minorEastAsia"/>
                <w:lang w:val="en-US" w:eastAsia="zh-CN"/>
              </w:rPr>
              <w:t>7</w:t>
            </w:r>
          </w:p>
        </w:tc>
        <w:tc>
          <w:tcPr>
            <w:tcW w:w="1134" w:type="dxa"/>
            <w:vAlign w:val="center"/>
          </w:tcPr>
          <w:p w:rsidR="003E6469" w:rsidRDefault="00D72E17" w:rsidP="003E6469">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2</w:t>
            </w:r>
            <w:r>
              <w:rPr>
                <w:rFonts w:eastAsiaTheme="minorEastAsia"/>
                <w:lang w:val="en-US" w:eastAsia="zh-CN"/>
              </w:rPr>
              <w:t>70</w:t>
            </w:r>
          </w:p>
        </w:tc>
        <w:tc>
          <w:tcPr>
            <w:tcW w:w="1701" w:type="dxa"/>
            <w:vAlign w:val="center"/>
          </w:tcPr>
          <w:p w:rsidR="003E6469" w:rsidRDefault="003E6469" w:rsidP="003E6469">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.59</w:t>
            </w:r>
          </w:p>
        </w:tc>
        <w:tc>
          <w:tcPr>
            <w:tcW w:w="3032" w:type="dxa"/>
            <w:vAlign w:val="center"/>
          </w:tcPr>
          <w:p w:rsidR="003E6469" w:rsidRPr="007B53EB" w:rsidRDefault="003E6469" w:rsidP="003E6469">
            <w:pPr>
              <w:jc w:val="center"/>
              <w:cnfStyle w:val="000000000000" w:firstRow="0" w:lastRow="0" w:firstColumn="0" w:lastColumn="0" w:oddVBand="0" w:evenVBand="0" w:oddHBand="0" w:evenHBand="0" w:firstRowFirstColumn="0" w:firstRowLastColumn="0" w:lastRowFirstColumn="0" w:lastRowLastColumn="0"/>
              <w:rPr>
                <w:rFonts w:eastAsia="ScalaLF-Regular"/>
                <w:lang w:val="en-US" w:eastAsia="en-GB"/>
              </w:rPr>
            </w:pPr>
            <w:r>
              <w:t>Adv. Mater. 2020, 32, 1906915.</w:t>
            </w:r>
          </w:p>
        </w:tc>
      </w:tr>
      <w:tr w:rsidR="003E6469" w:rsidRPr="00CE5CF8" w:rsidTr="00C36195">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3E6469" w:rsidRDefault="003E6469" w:rsidP="003E6469">
            <w:pPr>
              <w:jc w:val="center"/>
              <w:rPr>
                <w:b w:val="0"/>
                <w:lang w:val="en-US" w:eastAsia="zh-CN"/>
              </w:rPr>
            </w:pPr>
            <w:r w:rsidRPr="003E6469">
              <w:rPr>
                <w:b w:val="0"/>
              </w:rPr>
              <w:t>Co@N-CS/N-HCP</w:t>
            </w:r>
          </w:p>
        </w:tc>
        <w:tc>
          <w:tcPr>
            <w:tcW w:w="1134" w:type="dxa"/>
            <w:vAlign w:val="center"/>
          </w:tcPr>
          <w:p w:rsidR="003E6469" w:rsidRDefault="00AC177D" w:rsidP="003E6469">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6</w:t>
            </w:r>
            <w:r>
              <w:rPr>
                <w:rFonts w:eastAsiaTheme="minorEastAsia"/>
                <w:lang w:val="en-US" w:eastAsia="zh-CN"/>
              </w:rPr>
              <w:t>6</w:t>
            </w:r>
          </w:p>
        </w:tc>
        <w:tc>
          <w:tcPr>
            <w:tcW w:w="1134" w:type="dxa"/>
            <w:vAlign w:val="center"/>
          </w:tcPr>
          <w:p w:rsidR="003E6469" w:rsidRDefault="00AC177D" w:rsidP="003E6469">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2</w:t>
            </w:r>
            <w:r>
              <w:rPr>
                <w:rFonts w:eastAsiaTheme="minorEastAsia"/>
                <w:lang w:val="en-US" w:eastAsia="zh-CN"/>
              </w:rPr>
              <w:t>48</w:t>
            </w:r>
          </w:p>
        </w:tc>
        <w:tc>
          <w:tcPr>
            <w:tcW w:w="1701" w:type="dxa"/>
            <w:vAlign w:val="center"/>
          </w:tcPr>
          <w:p w:rsidR="003E6469" w:rsidRDefault="003E6469" w:rsidP="003E6469">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.545</w:t>
            </w:r>
          </w:p>
        </w:tc>
        <w:tc>
          <w:tcPr>
            <w:tcW w:w="3032" w:type="dxa"/>
            <w:vAlign w:val="center"/>
          </w:tcPr>
          <w:p w:rsidR="003E6469" w:rsidRDefault="003E6469" w:rsidP="003E6469">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t>Adv. Energy Mater.2019, 9, 1803918.</w:t>
            </w:r>
          </w:p>
        </w:tc>
      </w:tr>
      <w:tr w:rsidR="003E6469" w:rsidRPr="00CE5CF8" w:rsidTr="00C36195">
        <w:trPr>
          <w:trHeight w:val="451"/>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CE5CF8" w:rsidRDefault="003E6469" w:rsidP="003E6469">
            <w:pPr>
              <w:jc w:val="center"/>
              <w:rPr>
                <w:b w:val="0"/>
                <w:lang w:val="en-US" w:eastAsia="zh-CN"/>
              </w:rPr>
            </w:pPr>
            <w:r w:rsidRPr="00815385">
              <w:rPr>
                <w:b w:val="0"/>
                <w:lang w:val="en-US" w:eastAsia="zh-CN"/>
              </w:rPr>
              <w:t xml:space="preserve">Co–Fe </w:t>
            </w:r>
            <w:proofErr w:type="spellStart"/>
            <w:r w:rsidRPr="00815385">
              <w:rPr>
                <w:b w:val="0"/>
                <w:lang w:val="en-US" w:eastAsia="zh-CN"/>
              </w:rPr>
              <w:t>oxyphosphide</w:t>
            </w:r>
            <w:proofErr w:type="spellEnd"/>
            <w:r w:rsidRPr="00815385">
              <w:rPr>
                <w:b w:val="0"/>
                <w:lang w:val="en-US" w:eastAsia="zh-CN"/>
              </w:rPr>
              <w:t xml:space="preserve"> MTs</w:t>
            </w:r>
          </w:p>
        </w:tc>
        <w:tc>
          <w:tcPr>
            <w:tcW w:w="1134" w:type="dxa"/>
            <w:vAlign w:val="center"/>
          </w:tcPr>
          <w:p w:rsidR="003E6469" w:rsidRPr="00815385" w:rsidRDefault="003E6469" w:rsidP="003E6469">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80</w:t>
            </w:r>
          </w:p>
        </w:tc>
        <w:tc>
          <w:tcPr>
            <w:tcW w:w="1134" w:type="dxa"/>
            <w:vAlign w:val="center"/>
          </w:tcPr>
          <w:p w:rsidR="003E6469" w:rsidRPr="00815385" w:rsidRDefault="003E6469" w:rsidP="003E6469">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2</w:t>
            </w:r>
            <w:r>
              <w:rPr>
                <w:rFonts w:eastAsiaTheme="minorEastAsia"/>
                <w:lang w:val="en-US" w:eastAsia="zh-CN"/>
              </w:rPr>
              <w:t>80</w:t>
            </w:r>
          </w:p>
        </w:tc>
        <w:tc>
          <w:tcPr>
            <w:tcW w:w="1701" w:type="dxa"/>
            <w:vAlign w:val="center"/>
          </w:tcPr>
          <w:p w:rsidR="003E6469" w:rsidRPr="00815385" w:rsidRDefault="003E6469" w:rsidP="003E6469">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.69</w:t>
            </w:r>
          </w:p>
        </w:tc>
        <w:tc>
          <w:tcPr>
            <w:tcW w:w="3032" w:type="dxa"/>
            <w:vAlign w:val="center"/>
          </w:tcPr>
          <w:p w:rsidR="003E6469" w:rsidRPr="00815385" w:rsidRDefault="003E6469" w:rsidP="003E6469">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A</w:t>
            </w:r>
            <w:r>
              <w:rPr>
                <w:rFonts w:eastAsiaTheme="minorEastAsia"/>
                <w:lang w:val="en-US" w:eastAsia="zh-CN"/>
              </w:rPr>
              <w:t>dv. Sci., 2019, 6, 1900576.</w:t>
            </w:r>
          </w:p>
        </w:tc>
      </w:tr>
      <w:tr w:rsidR="003E6469" w:rsidRPr="00CE5CF8" w:rsidTr="00C36195">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CE5CF8" w:rsidRDefault="003E6469" w:rsidP="003E6469">
            <w:pPr>
              <w:jc w:val="center"/>
              <w:rPr>
                <w:b w:val="0"/>
                <w:lang w:val="en-US" w:eastAsia="zh-CN"/>
              </w:rPr>
            </w:pPr>
            <w:r w:rsidRPr="00815385">
              <w:rPr>
                <w:b w:val="0"/>
                <w:lang w:val="en-US" w:eastAsia="zh-CN"/>
              </w:rPr>
              <w:t>Co</w:t>
            </w:r>
            <w:r w:rsidRPr="00815385">
              <w:rPr>
                <w:b w:val="0"/>
                <w:vertAlign w:val="subscript"/>
                <w:lang w:val="en-US" w:eastAsia="zh-CN"/>
              </w:rPr>
              <w:t>0.6</w:t>
            </w:r>
            <w:r w:rsidRPr="00815385">
              <w:rPr>
                <w:b w:val="0"/>
                <w:lang w:val="en-US" w:eastAsia="zh-CN"/>
              </w:rPr>
              <w:t>Fe</w:t>
            </w:r>
            <w:r w:rsidRPr="00815385">
              <w:rPr>
                <w:b w:val="0"/>
                <w:vertAlign w:val="subscript"/>
                <w:lang w:val="en-US" w:eastAsia="zh-CN"/>
              </w:rPr>
              <w:t>0.4</w:t>
            </w:r>
            <w:r w:rsidRPr="00815385">
              <w:rPr>
                <w:b w:val="0"/>
                <w:lang w:val="en-US" w:eastAsia="zh-CN"/>
              </w:rPr>
              <w:t>P-1.125</w:t>
            </w:r>
          </w:p>
        </w:tc>
        <w:tc>
          <w:tcPr>
            <w:tcW w:w="1134" w:type="dxa"/>
            <w:vAlign w:val="center"/>
          </w:tcPr>
          <w:p w:rsidR="003E6469" w:rsidRPr="00815385" w:rsidRDefault="003E6469" w:rsidP="003E6469">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33</w:t>
            </w:r>
          </w:p>
        </w:tc>
        <w:tc>
          <w:tcPr>
            <w:tcW w:w="1134" w:type="dxa"/>
            <w:vAlign w:val="center"/>
          </w:tcPr>
          <w:p w:rsidR="003E6469" w:rsidRPr="00815385" w:rsidRDefault="003E6469" w:rsidP="003E6469">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2</w:t>
            </w:r>
            <w:r>
              <w:rPr>
                <w:rFonts w:eastAsiaTheme="minorEastAsia"/>
                <w:lang w:val="en-US" w:eastAsia="zh-CN"/>
              </w:rPr>
              <w:t>98</w:t>
            </w:r>
          </w:p>
        </w:tc>
        <w:tc>
          <w:tcPr>
            <w:tcW w:w="1701" w:type="dxa"/>
            <w:vAlign w:val="center"/>
          </w:tcPr>
          <w:p w:rsidR="003E6469" w:rsidRPr="00815385" w:rsidRDefault="003E6469" w:rsidP="003E6469">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.57</w:t>
            </w:r>
          </w:p>
        </w:tc>
        <w:tc>
          <w:tcPr>
            <w:tcW w:w="3032"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eastAsia="zh-CN"/>
              </w:rPr>
            </w:pPr>
            <w:r w:rsidRPr="00815385">
              <w:rPr>
                <w:lang w:val="en-US" w:eastAsia="zh-CN"/>
              </w:rPr>
              <w:t>Chem. Sci., 2019, 10, 464-474</w:t>
            </w:r>
            <w:r>
              <w:rPr>
                <w:lang w:val="en-US" w:eastAsia="zh-CN"/>
              </w:rPr>
              <w:t>.</w:t>
            </w:r>
          </w:p>
        </w:tc>
      </w:tr>
      <w:tr w:rsidR="003E6469" w:rsidRPr="00CE5CF8" w:rsidTr="00C36195">
        <w:trPr>
          <w:trHeight w:val="451"/>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CE5CF8" w:rsidRDefault="003E6469" w:rsidP="003E6469">
            <w:pPr>
              <w:jc w:val="center"/>
              <w:rPr>
                <w:b w:val="0"/>
                <w:lang w:val="en-US" w:eastAsia="zh-CN"/>
              </w:rPr>
            </w:pPr>
            <w:r w:rsidRPr="00162016">
              <w:rPr>
                <w:b w:val="0"/>
                <w:lang w:val="en-US" w:eastAsia="zh-CN"/>
              </w:rPr>
              <w:t>Co</w:t>
            </w:r>
            <w:r w:rsidRPr="00162016">
              <w:rPr>
                <w:b w:val="0"/>
                <w:vertAlign w:val="subscript"/>
                <w:lang w:val="en-US" w:eastAsia="zh-CN"/>
              </w:rPr>
              <w:t>1</w:t>
            </w:r>
            <w:r w:rsidRPr="00162016">
              <w:rPr>
                <w:b w:val="0"/>
                <w:lang w:val="en-US" w:eastAsia="zh-CN"/>
              </w:rPr>
              <w:t>–Fe</w:t>
            </w:r>
            <w:r w:rsidRPr="00162016">
              <w:rPr>
                <w:b w:val="0"/>
                <w:vertAlign w:val="subscript"/>
                <w:lang w:val="en-US" w:eastAsia="zh-CN"/>
              </w:rPr>
              <w:t>1</w:t>
            </w:r>
            <w:r w:rsidRPr="00162016">
              <w:rPr>
                <w:b w:val="0"/>
                <w:lang w:val="en-US" w:eastAsia="zh-CN"/>
              </w:rPr>
              <w:t>–B–P nanochains</w:t>
            </w:r>
          </w:p>
        </w:tc>
        <w:tc>
          <w:tcPr>
            <w:tcW w:w="1134" w:type="dxa"/>
            <w:vAlign w:val="center"/>
          </w:tcPr>
          <w:p w:rsidR="003E6469" w:rsidRPr="00162016" w:rsidRDefault="003E6469" w:rsidP="003E6469">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73</w:t>
            </w:r>
          </w:p>
        </w:tc>
        <w:tc>
          <w:tcPr>
            <w:tcW w:w="1134" w:type="dxa"/>
            <w:vAlign w:val="center"/>
          </w:tcPr>
          <w:p w:rsidR="003E6469" w:rsidRPr="00162016" w:rsidRDefault="003E6469" w:rsidP="003E6469">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2</w:t>
            </w:r>
            <w:r>
              <w:rPr>
                <w:rFonts w:eastAsiaTheme="minorEastAsia"/>
                <w:lang w:val="en-US" w:eastAsia="zh-CN"/>
              </w:rPr>
              <w:t>25</w:t>
            </w:r>
          </w:p>
        </w:tc>
        <w:tc>
          <w:tcPr>
            <w:tcW w:w="1701" w:type="dxa"/>
            <w:vAlign w:val="center"/>
          </w:tcPr>
          <w:p w:rsidR="003E6469" w:rsidRPr="00815385" w:rsidRDefault="003E6469" w:rsidP="003E6469">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.68</w:t>
            </w:r>
          </w:p>
        </w:tc>
        <w:tc>
          <w:tcPr>
            <w:tcW w:w="3032" w:type="dxa"/>
            <w:vAlign w:val="center"/>
          </w:tcPr>
          <w:p w:rsidR="003E6469" w:rsidRPr="00162016" w:rsidRDefault="003E6469" w:rsidP="003E6469">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sidRPr="00162016">
              <w:rPr>
                <w:lang w:val="en-US" w:eastAsia="zh-CN"/>
              </w:rPr>
              <w:t>Nanoscale, 2019, 11, 7506-7512</w:t>
            </w:r>
            <w:r>
              <w:rPr>
                <w:rFonts w:eastAsiaTheme="minorEastAsia" w:hint="eastAsia"/>
                <w:lang w:val="en-US" w:eastAsia="zh-CN"/>
              </w:rPr>
              <w:t>.</w:t>
            </w:r>
          </w:p>
        </w:tc>
      </w:tr>
      <w:tr w:rsidR="003E6469" w:rsidRPr="00CE5CF8" w:rsidTr="00C36195">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CE5CF8" w:rsidRDefault="003E6469" w:rsidP="003E6469">
            <w:pPr>
              <w:jc w:val="center"/>
              <w:rPr>
                <w:b w:val="0"/>
                <w:lang w:val="en-US" w:eastAsia="zh-CN"/>
              </w:rPr>
            </w:pPr>
            <w:r w:rsidRPr="00162016">
              <w:rPr>
                <w:b w:val="0"/>
                <w:lang w:val="en-US" w:eastAsia="zh-CN"/>
              </w:rPr>
              <w:t>CVN/CC</w:t>
            </w:r>
          </w:p>
        </w:tc>
        <w:tc>
          <w:tcPr>
            <w:tcW w:w="1134" w:type="dxa"/>
            <w:vAlign w:val="center"/>
          </w:tcPr>
          <w:p w:rsidR="003E6469" w:rsidRPr="00C36195" w:rsidRDefault="003E6469" w:rsidP="003E6469">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18</w:t>
            </w:r>
          </w:p>
        </w:tc>
        <w:tc>
          <w:tcPr>
            <w:tcW w:w="1134" w:type="dxa"/>
            <w:vAlign w:val="center"/>
          </w:tcPr>
          <w:p w:rsidR="003E6469" w:rsidRPr="00162016" w:rsidRDefault="003E6469" w:rsidP="003E6469">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2</w:t>
            </w:r>
            <w:r>
              <w:rPr>
                <w:rFonts w:eastAsiaTheme="minorEastAsia"/>
                <w:lang w:val="en-US" w:eastAsia="zh-CN"/>
              </w:rPr>
              <w:t>63</w:t>
            </w:r>
          </w:p>
        </w:tc>
        <w:tc>
          <w:tcPr>
            <w:tcW w:w="1701" w:type="dxa"/>
            <w:vAlign w:val="center"/>
          </w:tcPr>
          <w:p w:rsidR="003E6469" w:rsidRPr="00C36195" w:rsidRDefault="003E6469" w:rsidP="003E6469">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.64</w:t>
            </w:r>
          </w:p>
        </w:tc>
        <w:tc>
          <w:tcPr>
            <w:tcW w:w="3032"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eastAsia="zh-CN"/>
              </w:rPr>
            </w:pPr>
            <w:r w:rsidRPr="00C36195">
              <w:rPr>
                <w:lang w:val="en-US" w:eastAsia="zh-CN"/>
              </w:rPr>
              <w:t>Appl</w:t>
            </w:r>
            <w:r>
              <w:rPr>
                <w:lang w:val="en-US" w:eastAsia="zh-CN"/>
              </w:rPr>
              <w:t>.</w:t>
            </w:r>
            <w:r w:rsidRPr="00C36195">
              <w:rPr>
                <w:lang w:val="en-US" w:eastAsia="zh-CN"/>
              </w:rPr>
              <w:t xml:space="preserve"> </w:t>
            </w:r>
            <w:proofErr w:type="spellStart"/>
            <w:r w:rsidRPr="00C36195">
              <w:rPr>
                <w:lang w:val="en-US" w:eastAsia="zh-CN"/>
              </w:rPr>
              <w:t>Catal</w:t>
            </w:r>
            <w:proofErr w:type="spellEnd"/>
            <w:r>
              <w:rPr>
                <w:lang w:val="en-US" w:eastAsia="zh-CN"/>
              </w:rPr>
              <w:t>.</w:t>
            </w:r>
            <w:r w:rsidRPr="00C36195">
              <w:rPr>
                <w:lang w:val="en-US" w:eastAsia="zh-CN"/>
              </w:rPr>
              <w:t xml:space="preserve"> B</w:t>
            </w:r>
            <w:r>
              <w:rPr>
                <w:lang w:val="en-US" w:eastAsia="zh-CN"/>
              </w:rPr>
              <w:t>-</w:t>
            </w:r>
            <w:r w:rsidRPr="00C36195">
              <w:rPr>
                <w:lang w:val="en-US" w:eastAsia="zh-CN"/>
              </w:rPr>
              <w:t>Environ</w:t>
            </w:r>
            <w:r>
              <w:rPr>
                <w:lang w:val="en-US" w:eastAsia="zh-CN"/>
              </w:rPr>
              <w:t>.,</w:t>
            </w:r>
            <w:r w:rsidRPr="00C36195">
              <w:rPr>
                <w:lang w:val="en-US" w:eastAsia="zh-CN"/>
              </w:rPr>
              <w:t xml:space="preserve"> 2019,</w:t>
            </w:r>
            <w:r>
              <w:rPr>
                <w:lang w:val="en-US" w:eastAsia="zh-CN"/>
              </w:rPr>
              <w:t xml:space="preserve"> </w:t>
            </w:r>
            <w:r w:rsidRPr="00C36195">
              <w:rPr>
                <w:lang w:val="en-US" w:eastAsia="zh-CN"/>
              </w:rPr>
              <w:t>241</w:t>
            </w:r>
            <w:r>
              <w:rPr>
                <w:lang w:val="en-US" w:eastAsia="zh-CN"/>
              </w:rPr>
              <w:t xml:space="preserve">, </w:t>
            </w:r>
            <w:r w:rsidRPr="00C36195">
              <w:rPr>
                <w:lang w:val="en-US" w:eastAsia="zh-CN"/>
              </w:rPr>
              <w:t>521-527</w:t>
            </w:r>
            <w:r>
              <w:rPr>
                <w:lang w:val="en-US" w:eastAsia="zh-CN"/>
              </w:rPr>
              <w:t>.</w:t>
            </w:r>
          </w:p>
        </w:tc>
      </w:tr>
      <w:tr w:rsidR="003E6469" w:rsidRPr="00CE5CF8" w:rsidTr="00C36195">
        <w:trPr>
          <w:trHeight w:val="436"/>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CE5CF8" w:rsidRDefault="003E6469" w:rsidP="003E6469">
            <w:pPr>
              <w:jc w:val="center"/>
              <w:rPr>
                <w:b w:val="0"/>
                <w:bCs w:val="0"/>
                <w:lang w:val="en-US"/>
              </w:rPr>
            </w:pPr>
            <w:proofErr w:type="spellStart"/>
            <w:r w:rsidRPr="00CE5CF8">
              <w:rPr>
                <w:b w:val="0"/>
                <w:bCs w:val="0"/>
                <w:lang w:val="en-US" w:eastAsia="en-GB"/>
              </w:rPr>
              <w:t>CoP@NPCSs</w:t>
            </w:r>
            <w:proofErr w:type="spellEnd"/>
          </w:p>
        </w:tc>
        <w:tc>
          <w:tcPr>
            <w:tcW w:w="1134"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rFonts w:eastAsia="等线"/>
                <w:lang w:val="en-US" w:eastAsia="zh-CN"/>
              </w:rPr>
            </w:pPr>
            <w:r w:rsidRPr="00CE5CF8">
              <w:rPr>
                <w:lang w:val="en-US" w:eastAsia="zh-CN"/>
              </w:rPr>
              <w:t>115</w:t>
            </w:r>
          </w:p>
        </w:tc>
        <w:tc>
          <w:tcPr>
            <w:tcW w:w="1134"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lang w:val="en-US" w:eastAsia="zh-CN"/>
              </w:rPr>
              <w:t>350</w:t>
            </w:r>
          </w:p>
        </w:tc>
        <w:tc>
          <w:tcPr>
            <w:tcW w:w="1701"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lang w:val="en-US" w:eastAsia="zh-CN"/>
              </w:rPr>
              <w:t>1.643</w:t>
            </w:r>
          </w:p>
        </w:tc>
        <w:tc>
          <w:tcPr>
            <w:tcW w:w="3032"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rPr>
            </w:pPr>
            <w:r w:rsidRPr="00CE5CF8">
              <w:rPr>
                <w:lang w:val="en-US"/>
              </w:rPr>
              <w:t>ACS Appl. Mater. Interfaces</w:t>
            </w:r>
            <w:r>
              <w:rPr>
                <w:lang w:val="en-US"/>
              </w:rPr>
              <w:t>,</w:t>
            </w:r>
            <w:r w:rsidRPr="00CE5CF8">
              <w:rPr>
                <w:lang w:val="en-US"/>
              </w:rPr>
              <w:t xml:space="preserve"> 2018, 10, 44201-44208</w:t>
            </w:r>
            <w:r>
              <w:rPr>
                <w:lang w:val="en-US"/>
              </w:rPr>
              <w:t>.</w:t>
            </w:r>
          </w:p>
        </w:tc>
      </w:tr>
      <w:tr w:rsidR="003E6469" w:rsidRPr="00CE5CF8" w:rsidTr="00C36195">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CE5CF8" w:rsidRDefault="003E6469" w:rsidP="003E6469">
            <w:pPr>
              <w:jc w:val="center"/>
              <w:rPr>
                <w:b w:val="0"/>
                <w:bCs w:val="0"/>
                <w:lang w:val="en-US" w:eastAsia="en-GB"/>
              </w:rPr>
            </w:pPr>
            <w:r w:rsidRPr="00CE5CF8">
              <w:rPr>
                <w:b w:val="0"/>
                <w:bCs w:val="0"/>
                <w:lang w:val="en-US" w:eastAsia="en-GB"/>
              </w:rPr>
              <w:t>CoP/NCNHP</w:t>
            </w:r>
          </w:p>
        </w:tc>
        <w:tc>
          <w:tcPr>
            <w:tcW w:w="1134"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eastAsia="zh-CN"/>
              </w:rPr>
            </w:pPr>
            <w:r w:rsidRPr="00CE5CF8">
              <w:rPr>
                <w:lang w:val="en-US" w:eastAsia="zh-CN"/>
              </w:rPr>
              <w:t>115</w:t>
            </w:r>
          </w:p>
        </w:tc>
        <w:tc>
          <w:tcPr>
            <w:tcW w:w="1134"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eastAsia="zh-CN"/>
              </w:rPr>
            </w:pPr>
            <w:r w:rsidRPr="00CE5CF8">
              <w:rPr>
                <w:lang w:val="en-US" w:eastAsia="zh-CN"/>
              </w:rPr>
              <w:t>310</w:t>
            </w:r>
          </w:p>
        </w:tc>
        <w:tc>
          <w:tcPr>
            <w:tcW w:w="1701"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eastAsia="zh-CN"/>
              </w:rPr>
            </w:pPr>
            <w:r w:rsidRPr="00CE5CF8">
              <w:rPr>
                <w:lang w:val="en-US" w:eastAsia="zh-CN"/>
              </w:rPr>
              <w:t>1.64</w:t>
            </w:r>
          </w:p>
        </w:tc>
        <w:tc>
          <w:tcPr>
            <w:tcW w:w="3032"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rPr>
            </w:pPr>
            <w:r w:rsidRPr="00CE5CF8">
              <w:rPr>
                <w:lang w:val="en-US"/>
              </w:rPr>
              <w:t>J. Am. Chem. Soc.</w:t>
            </w:r>
            <w:r>
              <w:rPr>
                <w:lang w:val="en-US"/>
              </w:rPr>
              <w:t>,</w:t>
            </w:r>
            <w:r w:rsidRPr="00CE5CF8">
              <w:rPr>
                <w:lang w:val="en-US"/>
              </w:rPr>
              <w:t xml:space="preserve"> 2018, 140, 7, 2610-2618</w:t>
            </w:r>
            <w:r>
              <w:rPr>
                <w:lang w:val="en-US"/>
              </w:rPr>
              <w:t>.</w:t>
            </w:r>
          </w:p>
        </w:tc>
      </w:tr>
      <w:tr w:rsidR="003E6469" w:rsidRPr="00CE5CF8" w:rsidTr="00C36195">
        <w:trPr>
          <w:trHeight w:val="458"/>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CE5CF8" w:rsidRDefault="003E6469" w:rsidP="003E6469">
            <w:pPr>
              <w:jc w:val="center"/>
              <w:rPr>
                <w:b w:val="0"/>
                <w:bCs w:val="0"/>
                <w:lang w:val="en-US" w:eastAsia="zh-CN"/>
              </w:rPr>
            </w:pPr>
            <w:r w:rsidRPr="00CE5CF8">
              <w:rPr>
                <w:rFonts w:eastAsia="TimesNewRoman"/>
                <w:b w:val="0"/>
                <w:lang w:val="en-US" w:eastAsia="en-GB"/>
              </w:rPr>
              <w:t>CoSe</w:t>
            </w:r>
            <w:r w:rsidRPr="00CE5CF8">
              <w:rPr>
                <w:rFonts w:eastAsia="TimesNewRoman"/>
                <w:b w:val="0"/>
                <w:vertAlign w:val="subscript"/>
                <w:lang w:val="en-US" w:eastAsia="en-GB"/>
              </w:rPr>
              <w:t>2</w:t>
            </w:r>
            <w:r w:rsidRPr="00CE5CF8">
              <w:rPr>
                <w:rFonts w:eastAsia="TimesNewRoman"/>
                <w:b w:val="0"/>
                <w:lang w:val="en-US" w:eastAsia="en-GB"/>
              </w:rPr>
              <w:t>/MoSe</w:t>
            </w:r>
            <w:r w:rsidRPr="00CE5CF8">
              <w:rPr>
                <w:rFonts w:eastAsia="TimesNewRoman"/>
                <w:b w:val="0"/>
                <w:vertAlign w:val="subscript"/>
                <w:lang w:val="en-US" w:eastAsia="en-GB"/>
              </w:rPr>
              <w:t>2</w:t>
            </w:r>
          </w:p>
        </w:tc>
        <w:tc>
          <w:tcPr>
            <w:tcW w:w="1134"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lang w:val="en-US" w:eastAsia="zh-CN"/>
              </w:rPr>
              <w:t>90</w:t>
            </w:r>
          </w:p>
        </w:tc>
        <w:tc>
          <w:tcPr>
            <w:tcW w:w="1134"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lang w:val="en-US" w:eastAsia="zh-CN"/>
              </w:rPr>
              <w:t>280</w:t>
            </w:r>
          </w:p>
        </w:tc>
        <w:tc>
          <w:tcPr>
            <w:tcW w:w="1701"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lang w:val="en-US" w:eastAsia="zh-CN"/>
              </w:rPr>
              <w:t>1.67</w:t>
            </w:r>
          </w:p>
        </w:tc>
        <w:tc>
          <w:tcPr>
            <w:tcW w:w="3032"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lang w:val="en-US" w:eastAsia="zh-CN"/>
              </w:rPr>
              <w:t>Energy Environ. Sci.</w:t>
            </w:r>
            <w:r>
              <w:rPr>
                <w:lang w:val="en-US" w:eastAsia="zh-CN"/>
              </w:rPr>
              <w:t>,</w:t>
            </w:r>
            <w:r w:rsidRPr="00CE5CF8">
              <w:rPr>
                <w:lang w:val="en-US" w:eastAsia="zh-CN"/>
              </w:rPr>
              <w:t xml:space="preserve"> 2016, 9, 478</w:t>
            </w:r>
            <w:r>
              <w:rPr>
                <w:lang w:val="en-US" w:eastAsia="zh-CN"/>
              </w:rPr>
              <w:t>.</w:t>
            </w:r>
          </w:p>
        </w:tc>
      </w:tr>
      <w:tr w:rsidR="003E6469" w:rsidRPr="00CE5CF8" w:rsidTr="00C3619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CE5CF8" w:rsidRDefault="003E6469" w:rsidP="003E6469">
            <w:pPr>
              <w:jc w:val="center"/>
              <w:rPr>
                <w:b w:val="0"/>
                <w:bCs w:val="0"/>
                <w:lang w:val="en-US" w:eastAsia="zh-CN"/>
              </w:rPr>
            </w:pPr>
            <w:r w:rsidRPr="00CE5CF8">
              <w:rPr>
                <w:rFonts w:eastAsia="TimesNewRoman"/>
                <w:b w:val="0"/>
                <w:bCs w:val="0"/>
                <w:lang w:val="en-US" w:eastAsia="en-GB"/>
              </w:rPr>
              <w:t>Ni</w:t>
            </w:r>
            <w:r w:rsidRPr="00CE5CF8">
              <w:rPr>
                <w:rFonts w:eastAsia="TimesNewRoman"/>
                <w:b w:val="0"/>
                <w:bCs w:val="0"/>
                <w:vertAlign w:val="subscript"/>
                <w:lang w:val="en-US" w:eastAsia="en-GB"/>
              </w:rPr>
              <w:t>3</w:t>
            </w:r>
            <w:r w:rsidRPr="00CE5CF8">
              <w:rPr>
                <w:rFonts w:eastAsia="TimesNewRoman"/>
                <w:b w:val="0"/>
                <w:bCs w:val="0"/>
                <w:lang w:val="en-US" w:eastAsia="en-GB"/>
              </w:rPr>
              <w:t>S</w:t>
            </w:r>
            <w:r w:rsidRPr="00CE5CF8">
              <w:rPr>
                <w:rFonts w:eastAsia="TimesNewRoman"/>
                <w:b w:val="0"/>
                <w:bCs w:val="0"/>
                <w:vertAlign w:val="subscript"/>
                <w:lang w:val="en-US" w:eastAsia="en-GB"/>
              </w:rPr>
              <w:t>2</w:t>
            </w:r>
            <w:r w:rsidRPr="00CE5CF8">
              <w:rPr>
                <w:rFonts w:eastAsia="TimesNewRoman"/>
                <w:b w:val="0"/>
                <w:bCs w:val="0"/>
                <w:lang w:val="en-US" w:eastAsia="en-GB"/>
              </w:rPr>
              <w:t>/NF</w:t>
            </w:r>
          </w:p>
        </w:tc>
        <w:tc>
          <w:tcPr>
            <w:tcW w:w="1134"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eastAsia="zh-CN"/>
              </w:rPr>
            </w:pPr>
            <w:r w:rsidRPr="00CE5CF8">
              <w:rPr>
                <w:lang w:val="en-US" w:eastAsia="zh-CN"/>
              </w:rPr>
              <w:t>223</w:t>
            </w:r>
          </w:p>
        </w:tc>
        <w:tc>
          <w:tcPr>
            <w:tcW w:w="1134"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eastAsia="zh-CN"/>
              </w:rPr>
            </w:pPr>
            <w:r w:rsidRPr="00CE5CF8">
              <w:rPr>
                <w:lang w:val="en-US" w:eastAsia="zh-CN"/>
              </w:rPr>
              <w:t>260</w:t>
            </w:r>
          </w:p>
        </w:tc>
        <w:tc>
          <w:tcPr>
            <w:tcW w:w="1701"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eastAsia="zh-CN"/>
              </w:rPr>
            </w:pPr>
            <w:r w:rsidRPr="00CE5CF8">
              <w:rPr>
                <w:lang w:val="en-US" w:eastAsia="zh-CN"/>
              </w:rPr>
              <w:t>1.76</w:t>
            </w:r>
          </w:p>
        </w:tc>
        <w:tc>
          <w:tcPr>
            <w:tcW w:w="3032"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eastAsia="zh-CN"/>
              </w:rPr>
            </w:pPr>
            <w:r w:rsidRPr="00CE5CF8">
              <w:rPr>
                <w:lang w:val="en-US" w:eastAsia="zh-CN"/>
              </w:rPr>
              <w:t>J. Am. Chem. Soc.</w:t>
            </w:r>
            <w:r>
              <w:rPr>
                <w:lang w:val="en-US" w:eastAsia="zh-CN"/>
              </w:rPr>
              <w:t>,</w:t>
            </w:r>
            <w:r w:rsidRPr="00CE5CF8">
              <w:rPr>
                <w:lang w:val="en-US" w:eastAsia="zh-CN"/>
              </w:rPr>
              <w:t xml:space="preserve"> 2015, 137, 14023</w:t>
            </w:r>
            <w:r>
              <w:rPr>
                <w:lang w:val="en-US" w:eastAsia="zh-CN"/>
              </w:rPr>
              <w:t>.</w:t>
            </w:r>
          </w:p>
        </w:tc>
      </w:tr>
      <w:tr w:rsidR="003E6469" w:rsidRPr="00CE5CF8" w:rsidTr="00C36195">
        <w:trPr>
          <w:trHeight w:val="445"/>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CE5CF8" w:rsidRDefault="003E6469" w:rsidP="003E6469">
            <w:pPr>
              <w:jc w:val="center"/>
              <w:rPr>
                <w:b w:val="0"/>
                <w:bCs w:val="0"/>
                <w:lang w:val="en-US" w:eastAsia="zh-CN"/>
              </w:rPr>
            </w:pPr>
            <w:proofErr w:type="spellStart"/>
            <w:r w:rsidRPr="00CE5CF8">
              <w:rPr>
                <w:rFonts w:eastAsia="TimesNewRoman"/>
                <w:b w:val="0"/>
                <w:bCs w:val="0"/>
                <w:lang w:val="en-US" w:eastAsia="en-GB"/>
              </w:rPr>
              <w:t>NiFe</w:t>
            </w:r>
            <w:proofErr w:type="spellEnd"/>
            <w:r w:rsidRPr="00CE5CF8">
              <w:rPr>
                <w:rFonts w:eastAsia="TimesNewRoman"/>
                <w:b w:val="0"/>
                <w:bCs w:val="0"/>
                <w:lang w:val="en-US" w:eastAsia="en-GB"/>
              </w:rPr>
              <w:t xml:space="preserve"> LDH/NF</w:t>
            </w:r>
          </w:p>
        </w:tc>
        <w:tc>
          <w:tcPr>
            <w:tcW w:w="1134"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lang w:val="en-US" w:eastAsia="zh-CN"/>
              </w:rPr>
              <w:t>210</w:t>
            </w:r>
          </w:p>
        </w:tc>
        <w:tc>
          <w:tcPr>
            <w:tcW w:w="1134"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lang w:val="en-US" w:eastAsia="zh-CN"/>
              </w:rPr>
              <w:t>240</w:t>
            </w:r>
          </w:p>
        </w:tc>
        <w:tc>
          <w:tcPr>
            <w:tcW w:w="1701"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lang w:val="en-US" w:eastAsia="zh-CN"/>
              </w:rPr>
              <w:t>1.7</w:t>
            </w:r>
          </w:p>
        </w:tc>
        <w:tc>
          <w:tcPr>
            <w:tcW w:w="3032"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lang w:val="en-US" w:eastAsia="zh-CN"/>
              </w:rPr>
              <w:t>Science, 2014, 345, 1593-1596</w:t>
            </w:r>
            <w:r>
              <w:rPr>
                <w:lang w:val="en-US" w:eastAsia="zh-CN"/>
              </w:rPr>
              <w:t>.</w:t>
            </w:r>
          </w:p>
        </w:tc>
      </w:tr>
      <w:tr w:rsidR="003E6469" w:rsidRPr="00CE5CF8" w:rsidTr="00C36195">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CE5CF8" w:rsidRDefault="003E6469" w:rsidP="003E6469">
            <w:pPr>
              <w:jc w:val="center"/>
              <w:rPr>
                <w:b w:val="0"/>
                <w:bCs w:val="0"/>
                <w:lang w:val="en-US" w:eastAsia="zh-CN"/>
              </w:rPr>
            </w:pPr>
            <w:r w:rsidRPr="00CE5CF8">
              <w:rPr>
                <w:rFonts w:eastAsia="TimesNewRoman"/>
                <w:b w:val="0"/>
                <w:bCs w:val="0"/>
                <w:lang w:val="en-US" w:eastAsia="en-GB"/>
              </w:rPr>
              <w:lastRenderedPageBreak/>
              <w:t>CP/CNTs/Co-S</w:t>
            </w:r>
          </w:p>
        </w:tc>
        <w:tc>
          <w:tcPr>
            <w:tcW w:w="1134"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eastAsia="zh-CN"/>
              </w:rPr>
            </w:pPr>
            <w:r w:rsidRPr="00CE5CF8">
              <w:rPr>
                <w:lang w:val="en-US" w:eastAsia="zh-CN"/>
              </w:rPr>
              <w:t>190</w:t>
            </w:r>
          </w:p>
        </w:tc>
        <w:tc>
          <w:tcPr>
            <w:tcW w:w="1134"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eastAsia="zh-CN"/>
              </w:rPr>
            </w:pPr>
            <w:r w:rsidRPr="00CE5CF8">
              <w:rPr>
                <w:lang w:val="en-US" w:eastAsia="zh-CN"/>
              </w:rPr>
              <w:t>307</w:t>
            </w:r>
          </w:p>
        </w:tc>
        <w:tc>
          <w:tcPr>
            <w:tcW w:w="1701"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eastAsia="zh-CN"/>
              </w:rPr>
            </w:pPr>
            <w:r w:rsidRPr="00CE5CF8">
              <w:rPr>
                <w:lang w:val="en-US" w:eastAsia="zh-CN"/>
              </w:rPr>
              <w:t>1.743</w:t>
            </w:r>
          </w:p>
        </w:tc>
        <w:tc>
          <w:tcPr>
            <w:tcW w:w="3032"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eastAsia="zh-CN"/>
              </w:rPr>
            </w:pPr>
            <w:r w:rsidRPr="00CE5CF8">
              <w:rPr>
                <w:lang w:val="en-US" w:eastAsia="zh-CN"/>
              </w:rPr>
              <w:t>ACS Nano</w:t>
            </w:r>
            <w:r>
              <w:rPr>
                <w:lang w:val="en-US" w:eastAsia="zh-CN"/>
              </w:rPr>
              <w:t>,</w:t>
            </w:r>
            <w:r w:rsidRPr="00CE5CF8">
              <w:rPr>
                <w:lang w:val="en-US" w:eastAsia="zh-CN"/>
              </w:rPr>
              <w:t xml:space="preserve"> 2016, 10, 2342</w:t>
            </w:r>
            <w:r>
              <w:rPr>
                <w:lang w:val="en-US" w:eastAsia="zh-CN"/>
              </w:rPr>
              <w:t>.</w:t>
            </w:r>
          </w:p>
        </w:tc>
      </w:tr>
      <w:tr w:rsidR="003E6469" w:rsidRPr="00CE5CF8" w:rsidTr="00C36195">
        <w:trPr>
          <w:trHeight w:val="334"/>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CE5CF8" w:rsidRDefault="003E6469" w:rsidP="003E6469">
            <w:pPr>
              <w:jc w:val="center"/>
              <w:rPr>
                <w:b w:val="0"/>
                <w:bCs w:val="0"/>
                <w:lang w:val="en-US" w:eastAsia="zh-CN"/>
              </w:rPr>
            </w:pPr>
            <w:r w:rsidRPr="00CE5CF8">
              <w:rPr>
                <w:b w:val="0"/>
                <w:bCs w:val="0"/>
              </w:rPr>
              <w:t>NiSe/NF</w:t>
            </w:r>
          </w:p>
        </w:tc>
        <w:tc>
          <w:tcPr>
            <w:tcW w:w="1134"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lang w:val="en-US" w:eastAsia="zh-CN"/>
              </w:rPr>
              <w:t>96</w:t>
            </w:r>
          </w:p>
        </w:tc>
        <w:tc>
          <w:tcPr>
            <w:tcW w:w="1134"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lang w:val="en-US" w:eastAsia="zh-CN"/>
              </w:rPr>
              <w:t>270 (</w:t>
            </w:r>
            <w:r w:rsidRPr="00CE5CF8">
              <w:rPr>
                <w:lang w:val="en-US"/>
              </w:rPr>
              <w:t>η</w:t>
            </w:r>
            <w:r w:rsidRPr="00CE5CF8">
              <w:rPr>
                <w:vertAlign w:val="subscript"/>
                <w:lang w:val="en-US"/>
              </w:rPr>
              <w:t>20</w:t>
            </w:r>
            <w:r w:rsidRPr="00CE5CF8">
              <w:rPr>
                <w:lang w:val="en-US"/>
              </w:rPr>
              <w:t>)</w:t>
            </w:r>
          </w:p>
        </w:tc>
        <w:tc>
          <w:tcPr>
            <w:tcW w:w="1701"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lang w:val="en-US" w:eastAsia="zh-CN"/>
              </w:rPr>
              <w:t>1.63</w:t>
            </w:r>
          </w:p>
        </w:tc>
        <w:tc>
          <w:tcPr>
            <w:tcW w:w="3032"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t>Angew. Chem. Int. Ed. 2015, 54, 9351-9355</w:t>
            </w:r>
          </w:p>
        </w:tc>
      </w:tr>
      <w:tr w:rsidR="003E6469" w:rsidRPr="00CE5CF8" w:rsidTr="00C36195">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CE5CF8" w:rsidRDefault="003E6469" w:rsidP="003E6469">
            <w:pPr>
              <w:jc w:val="center"/>
              <w:rPr>
                <w:b w:val="0"/>
                <w:bCs w:val="0"/>
                <w:lang w:val="en-US" w:eastAsia="zh-CN"/>
              </w:rPr>
            </w:pPr>
            <w:r w:rsidRPr="00CE5CF8">
              <w:rPr>
                <w:rFonts w:eastAsia="TimesNewRoman"/>
                <w:b w:val="0"/>
                <w:bCs w:val="0"/>
                <w:lang w:val="en-US" w:eastAsia="en-GB"/>
              </w:rPr>
              <w:t>Co</w:t>
            </w:r>
            <w:r w:rsidRPr="00CE5CF8">
              <w:rPr>
                <w:rFonts w:eastAsia="TimesNewRoman"/>
                <w:b w:val="0"/>
                <w:bCs w:val="0"/>
                <w:vertAlign w:val="subscript"/>
                <w:lang w:val="en-US" w:eastAsia="en-GB"/>
              </w:rPr>
              <w:t>3</w:t>
            </w:r>
            <w:r w:rsidRPr="00CE5CF8">
              <w:rPr>
                <w:rFonts w:eastAsia="TimesNewRoman"/>
                <w:b w:val="0"/>
                <w:bCs w:val="0"/>
                <w:lang w:val="en-US" w:eastAsia="en-GB"/>
              </w:rPr>
              <w:t>O</w:t>
            </w:r>
            <w:r w:rsidRPr="00CE5CF8">
              <w:rPr>
                <w:rFonts w:eastAsia="TimesNewRoman"/>
                <w:b w:val="0"/>
                <w:bCs w:val="0"/>
                <w:vertAlign w:val="subscript"/>
                <w:lang w:val="en-US" w:eastAsia="en-GB"/>
              </w:rPr>
              <w:t>4</w:t>
            </w:r>
            <w:r w:rsidRPr="00CE5CF8">
              <w:rPr>
                <w:rFonts w:eastAsia="TimesNewRoman"/>
                <w:b w:val="0"/>
                <w:bCs w:val="0"/>
                <w:lang w:val="en-US" w:eastAsia="en-GB"/>
              </w:rPr>
              <w:t xml:space="preserve"> nanocrystals</w:t>
            </w:r>
          </w:p>
        </w:tc>
        <w:tc>
          <w:tcPr>
            <w:tcW w:w="1134"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eastAsia="zh-CN"/>
              </w:rPr>
            </w:pPr>
            <w:r w:rsidRPr="00CE5CF8">
              <w:rPr>
                <w:lang w:val="en-US" w:eastAsia="zh-CN"/>
              </w:rPr>
              <w:t>380</w:t>
            </w:r>
          </w:p>
        </w:tc>
        <w:tc>
          <w:tcPr>
            <w:tcW w:w="1134"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eastAsia="zh-CN"/>
              </w:rPr>
            </w:pPr>
            <w:r w:rsidRPr="00CE5CF8">
              <w:rPr>
                <w:lang w:val="en-US" w:eastAsia="zh-CN"/>
              </w:rPr>
              <w:t>320</w:t>
            </w:r>
          </w:p>
        </w:tc>
        <w:tc>
          <w:tcPr>
            <w:tcW w:w="1701"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eastAsia="zh-CN"/>
              </w:rPr>
            </w:pPr>
            <w:r w:rsidRPr="00CE5CF8">
              <w:rPr>
                <w:lang w:val="en-US" w:eastAsia="zh-CN"/>
              </w:rPr>
              <w:t>1.91</w:t>
            </w:r>
          </w:p>
        </w:tc>
        <w:tc>
          <w:tcPr>
            <w:tcW w:w="3032"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eastAsia="zh-CN"/>
              </w:rPr>
            </w:pPr>
            <w:r w:rsidRPr="00CE5CF8">
              <w:rPr>
                <w:iCs/>
                <w:lang w:val="en-US" w:eastAsia="en-GB"/>
              </w:rPr>
              <w:t xml:space="preserve">Chem. </w:t>
            </w:r>
            <w:proofErr w:type="spellStart"/>
            <w:r w:rsidRPr="00CE5CF8">
              <w:rPr>
                <w:iCs/>
                <w:lang w:val="en-US" w:eastAsia="en-GB"/>
              </w:rPr>
              <w:t>Commun</w:t>
            </w:r>
            <w:proofErr w:type="spellEnd"/>
            <w:r w:rsidRPr="00CE5CF8">
              <w:rPr>
                <w:iCs/>
                <w:lang w:val="en-US" w:eastAsia="en-GB"/>
              </w:rPr>
              <w:t>.</w:t>
            </w:r>
            <w:r>
              <w:rPr>
                <w:iCs/>
                <w:lang w:val="en-US" w:eastAsia="en-GB"/>
              </w:rPr>
              <w:t>,</w:t>
            </w:r>
            <w:r w:rsidRPr="00CE5CF8">
              <w:rPr>
                <w:iCs/>
                <w:lang w:val="en-US" w:eastAsia="en-GB"/>
              </w:rPr>
              <w:t xml:space="preserve"> 2015, 51, 8066</w:t>
            </w:r>
            <w:r>
              <w:rPr>
                <w:iCs/>
                <w:lang w:val="en-US" w:eastAsia="en-GB"/>
              </w:rPr>
              <w:t>.</w:t>
            </w:r>
          </w:p>
        </w:tc>
      </w:tr>
      <w:tr w:rsidR="003E6469" w:rsidRPr="00CE5CF8" w:rsidTr="00C36195">
        <w:trPr>
          <w:trHeight w:val="558"/>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CE5CF8" w:rsidRDefault="003E6469" w:rsidP="003E6469">
            <w:pPr>
              <w:jc w:val="center"/>
              <w:rPr>
                <w:rFonts w:eastAsia="TimesNewRoman"/>
                <w:b w:val="0"/>
                <w:bCs w:val="0"/>
                <w:lang w:val="en-US" w:eastAsia="en-GB"/>
              </w:rPr>
            </w:pPr>
            <w:r w:rsidRPr="00CE5CF8">
              <w:rPr>
                <w:b w:val="0"/>
                <w:bCs w:val="0"/>
                <w:lang w:val="en-US" w:eastAsia="en-GB"/>
              </w:rPr>
              <w:t>Co-NC/CNT</w:t>
            </w:r>
          </w:p>
        </w:tc>
        <w:tc>
          <w:tcPr>
            <w:tcW w:w="1134"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lang w:val="en-US" w:eastAsia="zh-CN"/>
              </w:rPr>
              <w:t>203</w:t>
            </w:r>
          </w:p>
        </w:tc>
        <w:tc>
          <w:tcPr>
            <w:tcW w:w="1134"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lang w:val="en-US" w:eastAsia="zh-CN"/>
              </w:rPr>
              <w:t>354</w:t>
            </w:r>
          </w:p>
        </w:tc>
        <w:tc>
          <w:tcPr>
            <w:tcW w:w="1701"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lang w:val="en-US" w:eastAsia="zh-CN"/>
              </w:rPr>
              <w:t>1.625</w:t>
            </w:r>
          </w:p>
        </w:tc>
        <w:tc>
          <w:tcPr>
            <w:tcW w:w="3032"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iCs/>
                <w:lang w:val="en-US" w:eastAsia="en-GB"/>
              </w:rPr>
            </w:pPr>
            <w:r w:rsidRPr="00CE5CF8">
              <w:rPr>
                <w:iCs/>
                <w:lang w:val="en-US" w:eastAsia="en-GB"/>
              </w:rPr>
              <w:t>J. Mater. Chem. A</w:t>
            </w:r>
            <w:r>
              <w:rPr>
                <w:iCs/>
                <w:lang w:val="en-US" w:eastAsia="en-GB"/>
              </w:rPr>
              <w:t>,</w:t>
            </w:r>
            <w:r w:rsidRPr="00CE5CF8">
              <w:rPr>
                <w:iCs/>
                <w:lang w:val="en-US" w:eastAsia="en-GB"/>
              </w:rPr>
              <w:t xml:space="preserve"> 2016,</w:t>
            </w:r>
            <w:r>
              <w:rPr>
                <w:iCs/>
                <w:lang w:val="en-US" w:eastAsia="en-GB"/>
              </w:rPr>
              <w:t xml:space="preserve"> </w:t>
            </w:r>
            <w:r w:rsidRPr="00CE5CF8">
              <w:rPr>
                <w:iCs/>
                <w:lang w:val="en-US" w:eastAsia="en-GB"/>
              </w:rPr>
              <w:t>4, 16057-16063</w:t>
            </w:r>
            <w:r>
              <w:rPr>
                <w:iCs/>
                <w:lang w:val="en-US" w:eastAsia="en-GB"/>
              </w:rPr>
              <w:t>.</w:t>
            </w:r>
          </w:p>
        </w:tc>
      </w:tr>
      <w:tr w:rsidR="003E6469" w:rsidRPr="00CE5CF8" w:rsidTr="00C36195">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CE5CF8" w:rsidRDefault="003E6469" w:rsidP="003E6469">
            <w:pPr>
              <w:jc w:val="center"/>
              <w:rPr>
                <w:b w:val="0"/>
                <w:bCs w:val="0"/>
                <w:lang w:val="en-US" w:eastAsia="en-GB"/>
              </w:rPr>
            </w:pPr>
            <w:r w:rsidRPr="00CE5CF8">
              <w:rPr>
                <w:b w:val="0"/>
                <w:bCs w:val="0"/>
                <w:lang w:val="en-US" w:eastAsia="en-GB"/>
              </w:rPr>
              <w:t>NiCo</w:t>
            </w:r>
            <w:r w:rsidRPr="00CE5CF8">
              <w:rPr>
                <w:b w:val="0"/>
                <w:bCs w:val="0"/>
                <w:vertAlign w:val="subscript"/>
                <w:lang w:val="en-US" w:eastAsia="en-GB"/>
              </w:rPr>
              <w:t>2</w:t>
            </w:r>
            <w:r w:rsidRPr="00CE5CF8">
              <w:rPr>
                <w:b w:val="0"/>
                <w:bCs w:val="0"/>
                <w:lang w:val="en-US" w:eastAsia="en-GB"/>
              </w:rPr>
              <w:t>S</w:t>
            </w:r>
            <w:r w:rsidRPr="00CE5CF8">
              <w:rPr>
                <w:b w:val="0"/>
                <w:bCs w:val="0"/>
                <w:vertAlign w:val="subscript"/>
                <w:lang w:val="en-US" w:eastAsia="en-GB"/>
              </w:rPr>
              <w:t>4</w:t>
            </w:r>
            <w:r w:rsidRPr="00CE5CF8">
              <w:rPr>
                <w:b w:val="0"/>
                <w:bCs w:val="0"/>
                <w:lang w:val="en-US" w:eastAsia="en-GB"/>
              </w:rPr>
              <w:t xml:space="preserve"> NS/CC</w:t>
            </w:r>
          </w:p>
        </w:tc>
        <w:tc>
          <w:tcPr>
            <w:tcW w:w="1134"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eastAsia="zh-CN"/>
              </w:rPr>
            </w:pPr>
            <w:r w:rsidRPr="00CE5CF8">
              <w:rPr>
                <w:rFonts w:hint="eastAsia"/>
                <w:lang w:val="en-US" w:eastAsia="zh-CN"/>
              </w:rPr>
              <w:t>181</w:t>
            </w:r>
          </w:p>
        </w:tc>
        <w:tc>
          <w:tcPr>
            <w:tcW w:w="1134"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eastAsia="zh-CN"/>
              </w:rPr>
            </w:pPr>
            <w:r w:rsidRPr="00CE5CF8">
              <w:rPr>
                <w:rFonts w:hint="eastAsia"/>
                <w:lang w:val="en-US" w:eastAsia="zh-CN"/>
              </w:rPr>
              <w:t>240</w:t>
            </w:r>
          </w:p>
        </w:tc>
        <w:tc>
          <w:tcPr>
            <w:tcW w:w="1701"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lang w:val="en-US" w:eastAsia="zh-CN"/>
              </w:rPr>
            </w:pPr>
            <w:r w:rsidRPr="00CE5CF8">
              <w:rPr>
                <w:rFonts w:hint="eastAsia"/>
                <w:lang w:val="en-US" w:eastAsia="zh-CN"/>
              </w:rPr>
              <w:t>1.66</w:t>
            </w:r>
          </w:p>
        </w:tc>
        <w:tc>
          <w:tcPr>
            <w:tcW w:w="3032" w:type="dxa"/>
            <w:vAlign w:val="center"/>
          </w:tcPr>
          <w:p w:rsidR="003E6469" w:rsidRPr="00CE5CF8" w:rsidRDefault="003E6469" w:rsidP="003E6469">
            <w:pPr>
              <w:jc w:val="center"/>
              <w:cnfStyle w:val="000000100000" w:firstRow="0" w:lastRow="0" w:firstColumn="0" w:lastColumn="0" w:oddVBand="0" w:evenVBand="0" w:oddHBand="1" w:evenHBand="0" w:firstRowFirstColumn="0" w:firstRowLastColumn="0" w:lastRowFirstColumn="0" w:lastRowLastColumn="0"/>
              <w:rPr>
                <w:iCs/>
                <w:lang w:val="en-US" w:eastAsia="en-GB"/>
              </w:rPr>
            </w:pPr>
            <w:r w:rsidRPr="00CE5CF8">
              <w:rPr>
                <w:lang w:val="en-US" w:eastAsia="zh-CN"/>
              </w:rPr>
              <w:t>ACS Sustainable Chem. Eng.</w:t>
            </w:r>
            <w:r>
              <w:rPr>
                <w:lang w:val="en-US" w:eastAsia="zh-CN"/>
              </w:rPr>
              <w:t>,</w:t>
            </w:r>
            <w:r w:rsidRPr="00CE5CF8">
              <w:rPr>
                <w:lang w:val="en-US" w:eastAsia="zh-CN"/>
              </w:rPr>
              <w:t xml:space="preserve"> 2018, 6, 5011-5020</w:t>
            </w:r>
            <w:r>
              <w:rPr>
                <w:lang w:val="en-US" w:eastAsia="zh-CN"/>
              </w:rPr>
              <w:t>.</w:t>
            </w:r>
          </w:p>
        </w:tc>
      </w:tr>
      <w:tr w:rsidR="003E6469" w:rsidRPr="00CE5CF8" w:rsidTr="00C36195">
        <w:trPr>
          <w:trHeight w:val="558"/>
        </w:trPr>
        <w:tc>
          <w:tcPr>
            <w:cnfStyle w:val="001000000000" w:firstRow="0" w:lastRow="0" w:firstColumn="1" w:lastColumn="0" w:oddVBand="0" w:evenVBand="0" w:oddHBand="0" w:evenHBand="0" w:firstRowFirstColumn="0" w:firstRowLastColumn="0" w:lastRowFirstColumn="0" w:lastRowLastColumn="0"/>
            <w:tcW w:w="2122" w:type="dxa"/>
            <w:vAlign w:val="center"/>
          </w:tcPr>
          <w:p w:rsidR="003E6469" w:rsidRPr="00CE5CF8" w:rsidRDefault="003E6469" w:rsidP="003E6469">
            <w:pPr>
              <w:jc w:val="center"/>
              <w:rPr>
                <w:b w:val="0"/>
                <w:bCs w:val="0"/>
                <w:lang w:val="en-US" w:eastAsia="en-GB"/>
              </w:rPr>
            </w:pPr>
            <w:r w:rsidRPr="00CE5CF8">
              <w:rPr>
                <w:b w:val="0"/>
                <w:bCs w:val="0"/>
                <w:lang w:val="en-US" w:eastAsia="en-GB"/>
              </w:rPr>
              <w:t>Fe</w:t>
            </w:r>
            <w:r w:rsidRPr="00CE5CF8">
              <w:rPr>
                <w:b w:val="0"/>
                <w:bCs w:val="0"/>
                <w:vertAlign w:val="subscript"/>
                <w:lang w:val="en-US" w:eastAsia="en-GB"/>
              </w:rPr>
              <w:t>11.1%-</w:t>
            </w:r>
            <w:r w:rsidRPr="00CE5CF8">
              <w:rPr>
                <w:b w:val="0"/>
                <w:bCs w:val="0"/>
                <w:lang w:val="en-US" w:eastAsia="en-GB"/>
              </w:rPr>
              <w:t>Ni</w:t>
            </w:r>
            <w:r w:rsidRPr="00CE5CF8">
              <w:rPr>
                <w:b w:val="0"/>
                <w:bCs w:val="0"/>
                <w:vertAlign w:val="subscript"/>
                <w:lang w:val="en-US" w:eastAsia="en-GB"/>
              </w:rPr>
              <w:t>3</w:t>
            </w:r>
            <w:r w:rsidRPr="00CE5CF8">
              <w:rPr>
                <w:b w:val="0"/>
                <w:bCs w:val="0"/>
                <w:lang w:val="en-US" w:eastAsia="en-GB"/>
              </w:rPr>
              <w:t>S</w:t>
            </w:r>
            <w:r w:rsidRPr="00CE5CF8">
              <w:rPr>
                <w:b w:val="0"/>
                <w:bCs w:val="0"/>
                <w:vertAlign w:val="subscript"/>
                <w:lang w:val="en-US" w:eastAsia="en-GB"/>
              </w:rPr>
              <w:t>2</w:t>
            </w:r>
            <w:r w:rsidRPr="00CE5CF8">
              <w:rPr>
                <w:b w:val="0"/>
                <w:bCs w:val="0"/>
                <w:lang w:val="en-US" w:eastAsia="en-GB"/>
              </w:rPr>
              <w:t>/Ni foam</w:t>
            </w:r>
          </w:p>
        </w:tc>
        <w:tc>
          <w:tcPr>
            <w:tcW w:w="1134"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lang w:val="en-US" w:eastAsia="zh-CN"/>
              </w:rPr>
              <w:t>126</w:t>
            </w:r>
          </w:p>
        </w:tc>
        <w:tc>
          <w:tcPr>
            <w:tcW w:w="1134"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rFonts w:hint="eastAsia"/>
                <w:lang w:val="en-US" w:eastAsia="zh-CN"/>
              </w:rPr>
              <w:t>2</w:t>
            </w:r>
            <w:r w:rsidRPr="00CE5CF8">
              <w:rPr>
                <w:lang w:val="en-US" w:eastAsia="zh-CN"/>
              </w:rPr>
              <w:t>34 (</w:t>
            </w:r>
            <w:r w:rsidRPr="00CE5CF8">
              <w:rPr>
                <w:lang w:val="en-US"/>
              </w:rPr>
              <w:t>η</w:t>
            </w:r>
            <w:r w:rsidRPr="00CE5CF8">
              <w:rPr>
                <w:vertAlign w:val="subscript"/>
                <w:lang w:val="en-US"/>
              </w:rPr>
              <w:t>50</w:t>
            </w:r>
            <w:r w:rsidRPr="00CE5CF8">
              <w:rPr>
                <w:lang w:val="en-US"/>
              </w:rPr>
              <w:t>)</w:t>
            </w:r>
          </w:p>
        </w:tc>
        <w:tc>
          <w:tcPr>
            <w:tcW w:w="1701"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rFonts w:hint="eastAsia"/>
                <w:lang w:val="en-US" w:eastAsia="zh-CN"/>
              </w:rPr>
              <w:t>1.60</w:t>
            </w:r>
          </w:p>
        </w:tc>
        <w:tc>
          <w:tcPr>
            <w:tcW w:w="3032" w:type="dxa"/>
            <w:vAlign w:val="center"/>
          </w:tcPr>
          <w:p w:rsidR="003E6469" w:rsidRPr="00CE5CF8" w:rsidRDefault="003E6469" w:rsidP="003E6469">
            <w:pPr>
              <w:jc w:val="center"/>
              <w:cnfStyle w:val="000000000000" w:firstRow="0" w:lastRow="0" w:firstColumn="0" w:lastColumn="0" w:oddVBand="0" w:evenVBand="0" w:oddHBand="0" w:evenHBand="0" w:firstRowFirstColumn="0" w:firstRowLastColumn="0" w:lastRowFirstColumn="0" w:lastRowLastColumn="0"/>
              <w:rPr>
                <w:lang w:val="en-US" w:eastAsia="zh-CN"/>
              </w:rPr>
            </w:pPr>
            <w:r w:rsidRPr="00CE5CF8">
              <w:rPr>
                <w:lang w:val="en-US" w:eastAsia="zh-CN"/>
              </w:rPr>
              <w:t>J. Mater. Chem. A</w:t>
            </w:r>
            <w:r>
              <w:rPr>
                <w:lang w:val="en-US" w:eastAsia="zh-CN"/>
              </w:rPr>
              <w:t>,</w:t>
            </w:r>
            <w:r w:rsidRPr="00CE5CF8">
              <w:rPr>
                <w:lang w:val="en-US" w:eastAsia="zh-CN"/>
              </w:rPr>
              <w:t xml:space="preserve"> 2018,6, 4346-4353</w:t>
            </w:r>
            <w:r>
              <w:rPr>
                <w:lang w:val="en-US" w:eastAsia="zh-CN"/>
              </w:rPr>
              <w:t>.</w:t>
            </w:r>
          </w:p>
        </w:tc>
      </w:tr>
    </w:tbl>
    <w:p w:rsidR="00CD3981" w:rsidRPr="00CE5CF8" w:rsidRDefault="00CD3981" w:rsidP="00FF15BE">
      <w:pPr>
        <w:jc w:val="center"/>
        <w:rPr>
          <w:lang w:val="en-US"/>
        </w:rPr>
      </w:pPr>
    </w:p>
    <w:p w:rsidR="00EF57E1" w:rsidRDefault="00EF57E1">
      <w:pPr>
        <w:rPr>
          <w:lang w:val="en-US"/>
        </w:rPr>
      </w:pPr>
      <w:r>
        <w:rPr>
          <w:lang w:val="en-US"/>
        </w:rPr>
        <w:br w:type="page"/>
      </w:r>
    </w:p>
    <w:p w:rsidR="00C73FF4" w:rsidRPr="00CE5CF8" w:rsidRDefault="00FA26BC" w:rsidP="006004F9">
      <w:pPr>
        <w:spacing w:line="480" w:lineRule="auto"/>
        <w:outlineLvl w:val="1"/>
        <w:rPr>
          <w:rFonts w:eastAsia="宋体"/>
          <w:lang w:val="en-US" w:eastAsia="zh-CN"/>
        </w:rPr>
      </w:pPr>
      <w:bookmarkStart w:id="83" w:name="_Toc81424306"/>
      <w:r>
        <w:rPr>
          <w:rFonts w:eastAsia="宋体" w:hint="eastAsia"/>
          <w:b/>
          <w:lang w:val="en-US" w:eastAsia="zh-CN"/>
        </w:rPr>
        <w:lastRenderedPageBreak/>
        <w:t>Supplementary Table S</w:t>
      </w:r>
      <w:r w:rsidR="00150081">
        <w:rPr>
          <w:rFonts w:eastAsia="宋体"/>
          <w:b/>
          <w:lang w:val="en-US" w:eastAsia="zh-CN"/>
        </w:rPr>
        <w:t>9</w:t>
      </w:r>
      <w:r w:rsidR="00C73FF4" w:rsidRPr="00CE5CF8">
        <w:rPr>
          <w:rFonts w:eastAsia="宋体"/>
          <w:lang w:val="en-US" w:eastAsia="zh-CN"/>
        </w:rPr>
        <w:t>.</w:t>
      </w:r>
      <w:r w:rsidR="00C73FF4" w:rsidRPr="00CE5CF8">
        <w:rPr>
          <w:rFonts w:eastAsia="宋体" w:hint="eastAsia"/>
          <w:lang w:val="en-US" w:eastAsia="zh-CN"/>
        </w:rPr>
        <w:t xml:space="preserve"> The </w:t>
      </w:r>
      <w:r w:rsidR="00C73FF4">
        <w:rPr>
          <w:rFonts w:eastAsia="宋体"/>
          <w:lang w:val="en-US" w:eastAsia="zh-CN"/>
        </w:rPr>
        <w:t>Zn-air battery</w:t>
      </w:r>
      <w:r w:rsidR="00C73FF4" w:rsidRPr="00CE5CF8">
        <w:rPr>
          <w:rFonts w:eastAsia="宋体" w:hint="eastAsia"/>
          <w:lang w:val="en-US" w:eastAsia="zh-CN"/>
        </w:rPr>
        <w:t xml:space="preserve"> properties </w:t>
      </w:r>
      <w:r w:rsidR="001D194A">
        <w:rPr>
          <w:rFonts w:eastAsia="宋体"/>
          <w:lang w:val="en-US" w:eastAsia="zh-CN"/>
        </w:rPr>
        <w:t>fabricated by</w:t>
      </w:r>
      <w:r w:rsidR="00C73FF4" w:rsidRPr="00CE5CF8">
        <w:rPr>
          <w:rFonts w:eastAsia="宋体" w:hint="eastAsia"/>
          <w:lang w:val="en-US" w:eastAsia="zh-CN"/>
        </w:rPr>
        <w:t xml:space="preserve"> </w:t>
      </w:r>
      <w:r w:rsidR="001D194A" w:rsidRPr="001D194A">
        <w:rPr>
          <w:rFonts w:eastAsia="宋体"/>
          <w:lang w:val="en-US" w:eastAsia="zh-CN"/>
        </w:rPr>
        <w:t>Ru–Cl–N SAC</w:t>
      </w:r>
      <w:r w:rsidR="00C73FF4" w:rsidRPr="00CE5CF8">
        <w:rPr>
          <w:rFonts w:eastAsia="宋体" w:hint="eastAsia"/>
          <w:lang w:val="en-US" w:eastAsia="zh-CN"/>
        </w:rPr>
        <w:t xml:space="preserve"> </w:t>
      </w:r>
      <w:r w:rsidR="00C73FF4" w:rsidRPr="00CE5CF8">
        <w:rPr>
          <w:rFonts w:eastAsia="宋体"/>
          <w:lang w:val="en-US" w:eastAsia="zh-CN"/>
        </w:rPr>
        <w:t xml:space="preserve">compared </w:t>
      </w:r>
      <w:r w:rsidR="00C73FF4" w:rsidRPr="00CE5CF8">
        <w:rPr>
          <w:rFonts w:eastAsia="宋体" w:hint="eastAsia"/>
          <w:lang w:val="en-US" w:eastAsia="zh-CN"/>
        </w:rPr>
        <w:t xml:space="preserve">with other </w:t>
      </w:r>
      <w:r w:rsidR="001D194A">
        <w:rPr>
          <w:rFonts w:eastAsia="宋体"/>
          <w:lang w:val="en-US" w:eastAsia="zh-CN"/>
        </w:rPr>
        <w:t>recently-reported</w:t>
      </w:r>
      <w:r w:rsidR="00C73FF4" w:rsidRPr="00CE5CF8">
        <w:rPr>
          <w:rFonts w:eastAsia="宋体"/>
          <w:lang w:val="en-US" w:eastAsia="zh-CN"/>
        </w:rPr>
        <w:t xml:space="preserve"> </w:t>
      </w:r>
      <w:r w:rsidR="00C73FF4" w:rsidRPr="00CE5CF8">
        <w:rPr>
          <w:rFonts w:eastAsia="宋体" w:hint="eastAsia"/>
          <w:lang w:val="en-US" w:eastAsia="zh-CN"/>
        </w:rPr>
        <w:t>catalysts.</w:t>
      </w:r>
      <w:bookmarkEnd w:id="83"/>
    </w:p>
    <w:tbl>
      <w:tblPr>
        <w:tblStyle w:val="6-11"/>
        <w:tblpPr w:leftFromText="180" w:rightFromText="180" w:vertAnchor="page" w:horzAnchor="margin" w:tblpY="2599"/>
        <w:tblW w:w="9123" w:type="dxa"/>
        <w:tblLook w:val="04A0" w:firstRow="1" w:lastRow="0" w:firstColumn="1" w:lastColumn="0" w:noHBand="0" w:noVBand="1"/>
      </w:tblPr>
      <w:tblGrid>
        <w:gridCol w:w="2118"/>
        <w:gridCol w:w="844"/>
        <w:gridCol w:w="1633"/>
        <w:gridCol w:w="1901"/>
        <w:gridCol w:w="2627"/>
      </w:tblGrid>
      <w:tr w:rsidR="00FE1C65" w:rsidRPr="001D194A" w:rsidTr="00516873">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118" w:type="dxa"/>
            <w:vAlign w:val="center"/>
          </w:tcPr>
          <w:p w:rsidR="00FE1C65" w:rsidRPr="001D194A" w:rsidRDefault="00FE1C65" w:rsidP="003B482B">
            <w:pPr>
              <w:jc w:val="center"/>
              <w:rPr>
                <w:rFonts w:eastAsia="等线"/>
                <w:b w:val="0"/>
                <w:bCs w:val="0"/>
                <w:lang w:val="en-US" w:eastAsia="zh-CN"/>
              </w:rPr>
            </w:pPr>
            <w:r w:rsidRPr="001D194A">
              <w:rPr>
                <w:b w:val="0"/>
                <w:bCs w:val="0"/>
                <w:lang w:val="en-US" w:eastAsia="zh-CN"/>
              </w:rPr>
              <w:t>Cata</w:t>
            </w:r>
            <w:r w:rsidRPr="001D194A">
              <w:rPr>
                <w:rFonts w:eastAsia="等线"/>
                <w:b w:val="0"/>
                <w:bCs w:val="0"/>
                <w:lang w:val="en-US" w:eastAsia="zh-CN"/>
              </w:rPr>
              <w:t>lysts</w:t>
            </w:r>
          </w:p>
        </w:tc>
        <w:tc>
          <w:tcPr>
            <w:tcW w:w="844" w:type="dxa"/>
            <w:vAlign w:val="center"/>
          </w:tcPr>
          <w:p w:rsidR="00FE1C65" w:rsidRDefault="00FE1C65" w:rsidP="003B482B">
            <w:pPr>
              <w:jc w:val="center"/>
              <w:cnfStyle w:val="100000000000" w:firstRow="1" w:lastRow="0" w:firstColumn="0" w:lastColumn="0" w:oddVBand="0" w:evenVBand="0" w:oddHBand="0" w:evenHBand="0" w:firstRowFirstColumn="0" w:firstRowLastColumn="0" w:lastRowFirstColumn="0" w:lastRowLastColumn="0"/>
              <w:rPr>
                <w:rFonts w:eastAsia="宋体"/>
                <w:bCs w:val="0"/>
                <w:lang w:val="en-US" w:eastAsia="zh-CN"/>
              </w:rPr>
            </w:pPr>
            <w:r w:rsidRPr="001D194A">
              <w:rPr>
                <w:rFonts w:eastAsia="宋体"/>
                <w:b w:val="0"/>
                <w:lang w:val="en-US" w:eastAsia="zh-CN"/>
              </w:rPr>
              <w:t>OCV</w:t>
            </w:r>
          </w:p>
          <w:p w:rsidR="001D194A" w:rsidRPr="001D194A" w:rsidRDefault="001D194A" w:rsidP="003B482B">
            <w:pPr>
              <w:jc w:val="center"/>
              <w:cnfStyle w:val="100000000000" w:firstRow="1" w:lastRow="0" w:firstColumn="0" w:lastColumn="0" w:oddVBand="0" w:evenVBand="0" w:oddHBand="0" w:evenHBand="0" w:firstRowFirstColumn="0" w:firstRowLastColumn="0" w:lastRowFirstColumn="0" w:lastRowLastColumn="0"/>
              <w:rPr>
                <w:rFonts w:eastAsia="宋体"/>
                <w:b w:val="0"/>
                <w:lang w:val="en-US" w:eastAsia="zh-CN"/>
              </w:rPr>
            </w:pPr>
            <w:r>
              <w:rPr>
                <w:rFonts w:eastAsia="宋体" w:hint="eastAsia"/>
                <w:b w:val="0"/>
                <w:lang w:val="en-US" w:eastAsia="zh-CN"/>
              </w:rPr>
              <w:t>(</w:t>
            </w:r>
            <w:r>
              <w:rPr>
                <w:rFonts w:eastAsia="宋体"/>
                <w:b w:val="0"/>
                <w:lang w:val="en-US" w:eastAsia="zh-CN"/>
              </w:rPr>
              <w:t>V)</w:t>
            </w:r>
          </w:p>
        </w:tc>
        <w:tc>
          <w:tcPr>
            <w:tcW w:w="1633" w:type="dxa"/>
            <w:vAlign w:val="center"/>
          </w:tcPr>
          <w:p w:rsidR="00FE1C65" w:rsidRPr="001D194A" w:rsidRDefault="00FE1C65" w:rsidP="003B482B">
            <w:pPr>
              <w:jc w:val="center"/>
              <w:cnfStyle w:val="100000000000" w:firstRow="1" w:lastRow="0" w:firstColumn="0" w:lastColumn="0" w:oddVBand="0" w:evenVBand="0" w:oddHBand="0" w:evenHBand="0" w:firstRowFirstColumn="0" w:firstRowLastColumn="0" w:lastRowFirstColumn="0" w:lastRowLastColumn="0"/>
              <w:rPr>
                <w:b w:val="0"/>
                <w:bCs w:val="0"/>
                <w:lang w:val="en-US" w:eastAsia="zh-CN"/>
              </w:rPr>
            </w:pPr>
            <w:r w:rsidRPr="001D194A">
              <w:rPr>
                <w:b w:val="0"/>
                <w:lang w:val="en-US" w:eastAsia="zh-CN"/>
              </w:rPr>
              <w:t>Power density</w:t>
            </w:r>
          </w:p>
          <w:p w:rsidR="00FE1C65" w:rsidRPr="001D194A" w:rsidRDefault="001D194A" w:rsidP="003B482B">
            <w:pPr>
              <w:jc w:val="center"/>
              <w:cnfStyle w:val="100000000000" w:firstRow="1" w:lastRow="0" w:firstColumn="0" w:lastColumn="0" w:oddVBand="0" w:evenVBand="0" w:oddHBand="0" w:evenHBand="0" w:firstRowFirstColumn="0" w:firstRowLastColumn="0" w:lastRowFirstColumn="0" w:lastRowLastColumn="0"/>
              <w:rPr>
                <w:rFonts w:eastAsia="宋体"/>
                <w:b w:val="0"/>
                <w:bCs w:val="0"/>
                <w:lang w:val="en-US" w:eastAsia="zh-CN"/>
              </w:rPr>
            </w:pPr>
            <w:r w:rsidRPr="001D194A">
              <w:rPr>
                <w:rFonts w:eastAsia="宋体"/>
                <w:b w:val="0"/>
                <w:bCs w:val="0"/>
                <w:lang w:val="en-US" w:eastAsia="zh-CN"/>
              </w:rPr>
              <w:t>(</w:t>
            </w:r>
            <w:proofErr w:type="spellStart"/>
            <w:r w:rsidR="00FE1C65" w:rsidRPr="001D194A">
              <w:rPr>
                <w:rFonts w:eastAsia="宋体"/>
                <w:b w:val="0"/>
                <w:bCs w:val="0"/>
                <w:lang w:val="en-US" w:eastAsia="zh-CN"/>
              </w:rPr>
              <w:t>mW</w:t>
            </w:r>
            <w:proofErr w:type="spellEnd"/>
            <w:r w:rsidR="00FE1C65" w:rsidRPr="001D194A">
              <w:rPr>
                <w:rFonts w:eastAsia="宋体"/>
                <w:b w:val="0"/>
                <w:bCs w:val="0"/>
                <w:lang w:val="en-US" w:eastAsia="zh-CN"/>
              </w:rPr>
              <w:t xml:space="preserve"> cm</w:t>
            </w:r>
            <w:r w:rsidR="00FE1C65" w:rsidRPr="001D194A">
              <w:rPr>
                <w:rFonts w:eastAsia="宋体"/>
                <w:b w:val="0"/>
                <w:bCs w:val="0"/>
                <w:vertAlign w:val="superscript"/>
                <w:lang w:val="en-US" w:eastAsia="zh-CN"/>
              </w:rPr>
              <w:t>-2</w:t>
            </w:r>
            <w:r w:rsidRPr="001D194A">
              <w:rPr>
                <w:rFonts w:eastAsia="宋体"/>
                <w:b w:val="0"/>
                <w:bCs w:val="0"/>
                <w:lang w:val="en-US" w:eastAsia="zh-CN"/>
              </w:rPr>
              <w:t>)</w:t>
            </w:r>
          </w:p>
        </w:tc>
        <w:tc>
          <w:tcPr>
            <w:tcW w:w="1901" w:type="dxa"/>
            <w:vAlign w:val="center"/>
          </w:tcPr>
          <w:p w:rsidR="001D194A" w:rsidRDefault="001D194A" w:rsidP="003B482B">
            <w:pPr>
              <w:jc w:val="center"/>
              <w:cnfStyle w:val="100000000000" w:firstRow="1" w:lastRow="0" w:firstColumn="0" w:lastColumn="0" w:oddVBand="0" w:evenVBand="0" w:oddHBand="0" w:evenHBand="0" w:firstRowFirstColumn="0" w:firstRowLastColumn="0" w:lastRowFirstColumn="0" w:lastRowLastColumn="0"/>
              <w:rPr>
                <w:rFonts w:eastAsia="宋体"/>
                <w:b w:val="0"/>
                <w:bCs w:val="0"/>
                <w:lang w:val="en-US" w:eastAsia="zh-CN"/>
              </w:rPr>
            </w:pPr>
            <w:r w:rsidRPr="001D194A">
              <w:rPr>
                <w:rFonts w:eastAsia="宋体"/>
                <w:b w:val="0"/>
                <w:bCs w:val="0"/>
                <w:lang w:val="en-US" w:eastAsia="zh-CN"/>
              </w:rPr>
              <w:t>Specific</w:t>
            </w:r>
            <w:r>
              <w:rPr>
                <w:rFonts w:eastAsia="宋体"/>
                <w:b w:val="0"/>
                <w:bCs w:val="0"/>
                <w:lang w:val="en-US" w:eastAsia="zh-CN"/>
              </w:rPr>
              <w:t xml:space="preserve"> </w:t>
            </w:r>
            <w:r w:rsidRPr="001D194A">
              <w:rPr>
                <w:rFonts w:eastAsia="宋体"/>
                <w:b w:val="0"/>
                <w:bCs w:val="0"/>
                <w:lang w:val="en-US" w:eastAsia="zh-CN"/>
              </w:rPr>
              <w:t>capacity</w:t>
            </w:r>
          </w:p>
          <w:p w:rsidR="00FE1C65" w:rsidRPr="001D194A" w:rsidRDefault="001D194A" w:rsidP="003B482B">
            <w:pPr>
              <w:jc w:val="center"/>
              <w:cnfStyle w:val="100000000000" w:firstRow="1" w:lastRow="0" w:firstColumn="0" w:lastColumn="0" w:oddVBand="0" w:evenVBand="0" w:oddHBand="0" w:evenHBand="0" w:firstRowFirstColumn="0" w:firstRowLastColumn="0" w:lastRowFirstColumn="0" w:lastRowLastColumn="0"/>
              <w:rPr>
                <w:rFonts w:eastAsia="宋体"/>
                <w:b w:val="0"/>
                <w:bCs w:val="0"/>
                <w:lang w:val="en-US" w:eastAsia="zh-CN"/>
              </w:rPr>
            </w:pPr>
            <w:r w:rsidRPr="001D194A">
              <w:rPr>
                <w:b w:val="0"/>
              </w:rPr>
              <w:t>(</w:t>
            </w:r>
            <w:proofErr w:type="spellStart"/>
            <w:r w:rsidRPr="001D194A">
              <w:rPr>
                <w:rFonts w:eastAsia="宋体"/>
                <w:b w:val="0"/>
                <w:bCs w:val="0"/>
                <w:lang w:val="en-US" w:eastAsia="zh-CN"/>
              </w:rPr>
              <w:t>mAh</w:t>
            </w:r>
            <w:proofErr w:type="spellEnd"/>
            <w:r w:rsidRPr="001D194A">
              <w:rPr>
                <w:rFonts w:eastAsia="宋体"/>
                <w:b w:val="0"/>
                <w:bCs w:val="0"/>
                <w:lang w:val="en-US" w:eastAsia="zh-CN"/>
              </w:rPr>
              <w:t xml:space="preserve"> g</w:t>
            </w:r>
            <w:r w:rsidRPr="001D194A">
              <w:rPr>
                <w:rFonts w:eastAsia="宋体"/>
                <w:b w:val="0"/>
                <w:bCs w:val="0"/>
                <w:vertAlign w:val="superscript"/>
                <w:lang w:val="en-US" w:eastAsia="zh-CN"/>
              </w:rPr>
              <w:t>-1</w:t>
            </w:r>
            <w:r w:rsidRPr="001D194A">
              <w:rPr>
                <w:rFonts w:eastAsia="宋体"/>
                <w:b w:val="0"/>
                <w:bCs w:val="0"/>
                <w:lang w:val="en-US" w:eastAsia="zh-CN"/>
              </w:rPr>
              <w:t>)</w:t>
            </w:r>
          </w:p>
        </w:tc>
        <w:tc>
          <w:tcPr>
            <w:tcW w:w="2627" w:type="dxa"/>
            <w:vAlign w:val="center"/>
          </w:tcPr>
          <w:p w:rsidR="00FE1C65" w:rsidRPr="001D194A" w:rsidRDefault="00FE1C65" w:rsidP="003B482B">
            <w:pPr>
              <w:jc w:val="center"/>
              <w:cnfStyle w:val="100000000000" w:firstRow="1" w:lastRow="0" w:firstColumn="0" w:lastColumn="0" w:oddVBand="0" w:evenVBand="0" w:oddHBand="0" w:evenHBand="0" w:firstRowFirstColumn="0" w:firstRowLastColumn="0" w:lastRowFirstColumn="0" w:lastRowLastColumn="0"/>
              <w:rPr>
                <w:rFonts w:eastAsia="宋体"/>
                <w:b w:val="0"/>
                <w:bCs w:val="0"/>
                <w:lang w:val="en-US" w:eastAsia="zh-CN"/>
              </w:rPr>
            </w:pPr>
            <w:r w:rsidRPr="001D194A">
              <w:rPr>
                <w:rFonts w:eastAsia="宋体"/>
                <w:b w:val="0"/>
                <w:bCs w:val="0"/>
                <w:lang w:val="en-US" w:eastAsia="zh-CN"/>
              </w:rPr>
              <w:t>References</w:t>
            </w:r>
          </w:p>
        </w:tc>
      </w:tr>
      <w:tr w:rsidR="001D194A" w:rsidRPr="001D194A" w:rsidTr="00516873">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118" w:type="dxa"/>
            <w:vAlign w:val="center"/>
          </w:tcPr>
          <w:p w:rsidR="00C73FF4" w:rsidRPr="001D194A" w:rsidRDefault="001D194A" w:rsidP="003B482B">
            <w:pPr>
              <w:jc w:val="center"/>
              <w:rPr>
                <w:rFonts w:eastAsia="宋体"/>
                <w:b w:val="0"/>
                <w:bCs w:val="0"/>
                <w:color w:val="FF0000"/>
                <w:lang w:eastAsia="zh-CN"/>
              </w:rPr>
            </w:pPr>
            <w:r w:rsidRPr="00FE1C65">
              <w:rPr>
                <w:rFonts w:eastAsia="宋体"/>
                <w:b w:val="0"/>
                <w:bCs w:val="0"/>
                <w:color w:val="FF0000"/>
                <w:lang w:eastAsia="zh-CN"/>
              </w:rPr>
              <w:t>Ru–Cl–N SAC</w:t>
            </w:r>
          </w:p>
        </w:tc>
        <w:tc>
          <w:tcPr>
            <w:tcW w:w="844" w:type="dxa"/>
            <w:vAlign w:val="center"/>
          </w:tcPr>
          <w:p w:rsidR="00C73FF4" w:rsidRPr="001D194A" w:rsidRDefault="00C73FF4" w:rsidP="003B482B">
            <w:pPr>
              <w:jc w:val="center"/>
              <w:cnfStyle w:val="000000100000" w:firstRow="0" w:lastRow="0" w:firstColumn="0" w:lastColumn="0" w:oddVBand="0" w:evenVBand="0" w:oddHBand="1" w:evenHBand="0" w:firstRowFirstColumn="0" w:firstRowLastColumn="0" w:lastRowFirstColumn="0" w:lastRowLastColumn="0"/>
              <w:rPr>
                <w:color w:val="FF0000"/>
                <w:lang w:val="en-US" w:eastAsia="zh-CN"/>
              </w:rPr>
            </w:pPr>
            <w:r w:rsidRPr="001D194A">
              <w:rPr>
                <w:color w:val="FF0000"/>
                <w:lang w:val="en-US" w:eastAsia="zh-CN"/>
              </w:rPr>
              <w:t>1</w:t>
            </w:r>
            <w:r w:rsidR="001D194A">
              <w:rPr>
                <w:color w:val="FF0000"/>
                <w:lang w:val="en-US" w:eastAsia="zh-CN"/>
              </w:rPr>
              <w:t>.455</w:t>
            </w:r>
          </w:p>
        </w:tc>
        <w:tc>
          <w:tcPr>
            <w:tcW w:w="1633" w:type="dxa"/>
            <w:vAlign w:val="center"/>
          </w:tcPr>
          <w:p w:rsidR="00C73FF4" w:rsidRPr="001D194A" w:rsidRDefault="001D194A" w:rsidP="003B482B">
            <w:pPr>
              <w:jc w:val="center"/>
              <w:cnfStyle w:val="000000100000" w:firstRow="0" w:lastRow="0" w:firstColumn="0" w:lastColumn="0" w:oddVBand="0" w:evenVBand="0" w:oddHBand="1" w:evenHBand="0" w:firstRowFirstColumn="0" w:firstRowLastColumn="0" w:lastRowFirstColumn="0" w:lastRowLastColumn="0"/>
              <w:rPr>
                <w:rFonts w:eastAsia="宋体"/>
                <w:color w:val="FF0000"/>
                <w:lang w:val="en-US" w:eastAsia="zh-CN"/>
              </w:rPr>
            </w:pPr>
            <w:r>
              <w:rPr>
                <w:rFonts w:eastAsia="宋体"/>
                <w:color w:val="FF0000"/>
                <w:lang w:val="en-US" w:eastAsia="zh-CN"/>
              </w:rPr>
              <w:t>205</w:t>
            </w:r>
          </w:p>
        </w:tc>
        <w:tc>
          <w:tcPr>
            <w:tcW w:w="1901" w:type="dxa"/>
            <w:vAlign w:val="center"/>
          </w:tcPr>
          <w:p w:rsidR="00C73FF4" w:rsidRPr="001D194A" w:rsidRDefault="001D194A" w:rsidP="003B482B">
            <w:pPr>
              <w:jc w:val="center"/>
              <w:cnfStyle w:val="000000100000" w:firstRow="0" w:lastRow="0" w:firstColumn="0" w:lastColumn="0" w:oddVBand="0" w:evenVBand="0" w:oddHBand="1" w:evenHBand="0" w:firstRowFirstColumn="0" w:firstRowLastColumn="0" w:lastRowFirstColumn="0" w:lastRowLastColumn="0"/>
              <w:rPr>
                <w:color w:val="FF0000"/>
                <w:lang w:val="en-US" w:eastAsia="zh-CN"/>
              </w:rPr>
            </w:pPr>
            <w:r>
              <w:rPr>
                <w:color w:val="FF0000"/>
                <w:lang w:val="en-US" w:eastAsia="zh-CN"/>
              </w:rPr>
              <w:t>804.26</w:t>
            </w:r>
          </w:p>
        </w:tc>
        <w:tc>
          <w:tcPr>
            <w:tcW w:w="2627" w:type="dxa"/>
            <w:vAlign w:val="center"/>
          </w:tcPr>
          <w:p w:rsidR="00C73FF4" w:rsidRPr="001D194A" w:rsidRDefault="00C73FF4" w:rsidP="003B482B">
            <w:pPr>
              <w:jc w:val="center"/>
              <w:cnfStyle w:val="000000100000" w:firstRow="0" w:lastRow="0" w:firstColumn="0" w:lastColumn="0" w:oddVBand="0" w:evenVBand="0" w:oddHBand="1" w:evenHBand="0" w:firstRowFirstColumn="0" w:firstRowLastColumn="0" w:lastRowFirstColumn="0" w:lastRowLastColumn="0"/>
              <w:rPr>
                <w:rFonts w:eastAsia="宋体"/>
                <w:color w:val="FF0000"/>
                <w:lang w:val="en-US" w:eastAsia="zh-CN"/>
              </w:rPr>
            </w:pPr>
            <w:r w:rsidRPr="001D194A">
              <w:rPr>
                <w:rFonts w:eastAsia="宋体"/>
                <w:color w:val="FF0000"/>
                <w:lang w:val="en-US" w:eastAsia="zh-CN"/>
              </w:rPr>
              <w:t>This work</w:t>
            </w:r>
          </w:p>
        </w:tc>
      </w:tr>
      <w:tr w:rsidR="00516873" w:rsidRPr="001D194A" w:rsidTr="00516873">
        <w:trPr>
          <w:trHeight w:val="451"/>
        </w:trPr>
        <w:tc>
          <w:tcPr>
            <w:cnfStyle w:val="001000000000" w:firstRow="0" w:lastRow="0" w:firstColumn="1" w:lastColumn="0" w:oddVBand="0" w:evenVBand="0" w:oddHBand="0" w:evenHBand="0" w:firstRowFirstColumn="0" w:firstRowLastColumn="0" w:lastRowFirstColumn="0" w:lastRowLastColumn="0"/>
            <w:tcW w:w="2118" w:type="dxa"/>
            <w:vAlign w:val="center"/>
          </w:tcPr>
          <w:p w:rsidR="00516873" w:rsidRPr="00C73FF4" w:rsidRDefault="00516873" w:rsidP="003B482B">
            <w:pPr>
              <w:jc w:val="center"/>
              <w:rPr>
                <w:b w:val="0"/>
              </w:rPr>
            </w:pPr>
            <w:r w:rsidRPr="00C73FF4">
              <w:rPr>
                <w:b w:val="0"/>
              </w:rPr>
              <w:t>Pb</w:t>
            </w:r>
            <w:r w:rsidRPr="00C73FF4">
              <w:rPr>
                <w:b w:val="0"/>
                <w:vertAlign w:val="subscript"/>
              </w:rPr>
              <w:t>2</w:t>
            </w:r>
            <w:r w:rsidRPr="00C73FF4">
              <w:rPr>
                <w:b w:val="0"/>
              </w:rPr>
              <w:t>Ru</w:t>
            </w:r>
            <w:r w:rsidRPr="00C73FF4">
              <w:rPr>
                <w:b w:val="0"/>
                <w:vertAlign w:val="subscript"/>
              </w:rPr>
              <w:t>2</w:t>
            </w:r>
            <w:r w:rsidRPr="00C73FF4">
              <w:rPr>
                <w:b w:val="0"/>
              </w:rPr>
              <w:t>O</w:t>
            </w:r>
            <w:r w:rsidRPr="00C73FF4">
              <w:rPr>
                <w:b w:val="0"/>
                <w:vertAlign w:val="subscript"/>
              </w:rPr>
              <w:t>6.5</w:t>
            </w:r>
          </w:p>
        </w:tc>
        <w:tc>
          <w:tcPr>
            <w:tcW w:w="844" w:type="dxa"/>
            <w:vAlign w:val="center"/>
          </w:tcPr>
          <w:p w:rsidR="00516873" w:rsidRPr="001D194A" w:rsidRDefault="00516873" w:rsidP="003B482B">
            <w:pPr>
              <w:jc w:val="center"/>
              <w:cnfStyle w:val="000000000000" w:firstRow="0" w:lastRow="0" w:firstColumn="0" w:lastColumn="0" w:oddVBand="0" w:evenVBand="0" w:oddHBand="0" w:evenHBand="0" w:firstRowFirstColumn="0" w:firstRowLastColumn="0" w:lastRowFirstColumn="0" w:lastRowLastColumn="0"/>
              <w:rPr>
                <w:rFonts w:eastAsia="等线"/>
                <w:lang w:val="en-US" w:eastAsia="zh-CN"/>
              </w:rPr>
            </w:pPr>
            <w:r>
              <w:rPr>
                <w:lang w:val="en-US" w:eastAsia="zh-CN"/>
              </w:rPr>
              <w:t>~1.25</w:t>
            </w:r>
          </w:p>
        </w:tc>
        <w:tc>
          <w:tcPr>
            <w:tcW w:w="1633" w:type="dxa"/>
            <w:vAlign w:val="center"/>
          </w:tcPr>
          <w:p w:rsidR="00516873" w:rsidRPr="001D194A" w:rsidRDefault="00516873" w:rsidP="003B482B">
            <w:pPr>
              <w:jc w:val="center"/>
              <w:cnfStyle w:val="000000000000" w:firstRow="0" w:lastRow="0" w:firstColumn="0" w:lastColumn="0" w:oddVBand="0" w:evenVBand="0" w:oddHBand="0" w:evenHBand="0" w:firstRowFirstColumn="0" w:firstRowLastColumn="0" w:lastRowFirstColumn="0" w:lastRowLastColumn="0"/>
              <w:rPr>
                <w:lang w:val="en-US" w:eastAsia="zh-CN"/>
              </w:rPr>
            </w:pPr>
            <w:r>
              <w:rPr>
                <w:lang w:val="en-US" w:eastAsia="zh-CN"/>
              </w:rPr>
              <w:t>195</w:t>
            </w:r>
          </w:p>
        </w:tc>
        <w:tc>
          <w:tcPr>
            <w:tcW w:w="1901" w:type="dxa"/>
            <w:vAlign w:val="center"/>
          </w:tcPr>
          <w:p w:rsidR="00516873" w:rsidRPr="001D194A" w:rsidRDefault="00516873" w:rsidP="003B482B">
            <w:pPr>
              <w:jc w:val="center"/>
              <w:cnfStyle w:val="000000000000" w:firstRow="0" w:lastRow="0" w:firstColumn="0" w:lastColumn="0" w:oddVBand="0" w:evenVBand="0" w:oddHBand="0" w:evenHBand="0" w:firstRowFirstColumn="0" w:firstRowLastColumn="0" w:lastRowFirstColumn="0" w:lastRowLastColumn="0"/>
              <w:rPr>
                <w:lang w:val="en-US" w:eastAsia="zh-CN"/>
              </w:rPr>
            </w:pPr>
            <w:r>
              <w:rPr>
                <w:lang w:val="en-US" w:eastAsia="zh-CN"/>
              </w:rPr>
              <w:t>N.A.</w:t>
            </w:r>
          </w:p>
        </w:tc>
        <w:tc>
          <w:tcPr>
            <w:tcW w:w="2627" w:type="dxa"/>
            <w:vAlign w:val="center"/>
          </w:tcPr>
          <w:p w:rsidR="00516873" w:rsidRPr="001D194A" w:rsidRDefault="00516873" w:rsidP="003B482B">
            <w:pPr>
              <w:jc w:val="center"/>
              <w:cnfStyle w:val="000000000000" w:firstRow="0" w:lastRow="0" w:firstColumn="0" w:lastColumn="0" w:oddVBand="0" w:evenVBand="0" w:oddHBand="0" w:evenHBand="0" w:firstRowFirstColumn="0" w:firstRowLastColumn="0" w:lastRowFirstColumn="0" w:lastRowLastColumn="0"/>
              <w:rPr>
                <w:lang w:val="en-US"/>
              </w:rPr>
            </w:pPr>
            <w:r>
              <w:t>Energy Environ. Sci.</w:t>
            </w:r>
            <w:r>
              <w:rPr>
                <w:rFonts w:eastAsiaTheme="minorEastAsia" w:hint="eastAsia"/>
                <w:lang w:eastAsia="zh-CN"/>
              </w:rPr>
              <w:t xml:space="preserve"> </w:t>
            </w:r>
            <w:r>
              <w:t>2017, 10, 129.</w:t>
            </w:r>
          </w:p>
        </w:tc>
      </w:tr>
      <w:tr w:rsidR="00516873" w:rsidRPr="001D194A" w:rsidTr="00516873">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18" w:type="dxa"/>
            <w:vAlign w:val="center"/>
          </w:tcPr>
          <w:p w:rsidR="00516873" w:rsidRPr="00B6132A" w:rsidRDefault="00516873" w:rsidP="003B482B">
            <w:pPr>
              <w:jc w:val="center"/>
              <w:rPr>
                <w:b w:val="0"/>
              </w:rPr>
            </w:pPr>
            <w:r w:rsidRPr="00B6132A">
              <w:rPr>
                <w:b w:val="0"/>
              </w:rPr>
              <w:t>Pt@CoS</w:t>
            </w:r>
            <w:r w:rsidRPr="00B6132A">
              <w:rPr>
                <w:b w:val="0"/>
                <w:vertAlign w:val="subscript"/>
              </w:rPr>
              <w:t>2</w:t>
            </w:r>
            <w:r w:rsidRPr="00B6132A">
              <w:rPr>
                <w:b w:val="0"/>
              </w:rPr>
              <w:t>-NrGO</w:t>
            </w:r>
          </w:p>
        </w:tc>
        <w:tc>
          <w:tcPr>
            <w:tcW w:w="844" w:type="dxa"/>
            <w:vAlign w:val="center"/>
          </w:tcPr>
          <w:p w:rsidR="00516873" w:rsidRPr="001D194A" w:rsidRDefault="006274E8" w:rsidP="003B482B">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lang w:val="en-US" w:eastAsia="zh-CN"/>
              </w:rPr>
              <w:t>1.41</w:t>
            </w:r>
          </w:p>
        </w:tc>
        <w:tc>
          <w:tcPr>
            <w:tcW w:w="1633" w:type="dxa"/>
            <w:vAlign w:val="center"/>
          </w:tcPr>
          <w:p w:rsidR="00516873" w:rsidRPr="001D194A" w:rsidRDefault="006274E8" w:rsidP="003B482B">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14</w:t>
            </w:r>
          </w:p>
        </w:tc>
        <w:tc>
          <w:tcPr>
            <w:tcW w:w="1901" w:type="dxa"/>
            <w:vAlign w:val="center"/>
          </w:tcPr>
          <w:p w:rsidR="00516873" w:rsidRPr="001D194A" w:rsidRDefault="006274E8" w:rsidP="003B482B">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7</w:t>
            </w:r>
            <w:r>
              <w:rPr>
                <w:rFonts w:eastAsiaTheme="minorEastAsia"/>
                <w:lang w:val="en-US" w:eastAsia="zh-CN"/>
              </w:rPr>
              <w:t>63</w:t>
            </w:r>
          </w:p>
        </w:tc>
        <w:tc>
          <w:tcPr>
            <w:tcW w:w="2627" w:type="dxa"/>
            <w:vAlign w:val="center"/>
          </w:tcPr>
          <w:p w:rsidR="00516873" w:rsidRPr="00B6132A" w:rsidRDefault="00516873" w:rsidP="003B482B">
            <w:pPr>
              <w:jc w:val="center"/>
              <w:cnfStyle w:val="000000100000" w:firstRow="0" w:lastRow="0" w:firstColumn="0" w:lastColumn="0" w:oddVBand="0" w:evenVBand="0" w:oddHBand="1" w:evenHBand="0" w:firstRowFirstColumn="0" w:firstRowLastColumn="0" w:lastRowFirstColumn="0" w:lastRowLastColumn="0"/>
            </w:pPr>
            <w:r w:rsidRPr="00B6132A">
              <w:t>Appl</w:t>
            </w:r>
            <w:r>
              <w:t>.</w:t>
            </w:r>
            <w:r w:rsidRPr="00B6132A">
              <w:t xml:space="preserve"> Catal</w:t>
            </w:r>
            <w:r>
              <w:t>.</w:t>
            </w:r>
            <w:r w:rsidRPr="00B6132A">
              <w:t xml:space="preserve"> B</w:t>
            </w:r>
            <w:r>
              <w:t>-</w:t>
            </w:r>
            <w:r w:rsidRPr="00B6132A">
              <w:t>Environ</w:t>
            </w:r>
            <w:r>
              <w:t>.</w:t>
            </w:r>
            <w:r w:rsidRPr="00B6132A">
              <w:t xml:space="preserve"> </w:t>
            </w:r>
            <w:r>
              <w:t xml:space="preserve">2021, </w:t>
            </w:r>
            <w:r w:rsidRPr="00B6132A">
              <w:t>297</w:t>
            </w:r>
            <w:r>
              <w:t xml:space="preserve">, </w:t>
            </w:r>
            <w:r w:rsidRPr="00B6132A">
              <w:t>120405</w:t>
            </w:r>
            <w:r>
              <w:t>.</w:t>
            </w:r>
          </w:p>
        </w:tc>
      </w:tr>
      <w:tr w:rsidR="00516873" w:rsidRPr="001D194A" w:rsidTr="00516873">
        <w:trPr>
          <w:trHeight w:val="451"/>
        </w:trPr>
        <w:tc>
          <w:tcPr>
            <w:cnfStyle w:val="001000000000" w:firstRow="0" w:lastRow="0" w:firstColumn="1" w:lastColumn="0" w:oddVBand="0" w:evenVBand="0" w:oddHBand="0" w:evenHBand="0" w:firstRowFirstColumn="0" w:firstRowLastColumn="0" w:lastRowFirstColumn="0" w:lastRowLastColumn="0"/>
            <w:tcW w:w="2118" w:type="dxa"/>
            <w:vAlign w:val="center"/>
          </w:tcPr>
          <w:p w:rsidR="00516873" w:rsidRPr="00B6132A" w:rsidRDefault="00516873" w:rsidP="003B482B">
            <w:pPr>
              <w:jc w:val="center"/>
              <w:rPr>
                <w:b w:val="0"/>
              </w:rPr>
            </w:pPr>
            <w:r w:rsidRPr="00B6132A">
              <w:rPr>
                <w:b w:val="0"/>
              </w:rPr>
              <w:t>FeCo-P-2</w:t>
            </w:r>
          </w:p>
        </w:tc>
        <w:tc>
          <w:tcPr>
            <w:tcW w:w="844" w:type="dxa"/>
            <w:vAlign w:val="center"/>
          </w:tcPr>
          <w:p w:rsidR="00516873" w:rsidRPr="00443328" w:rsidRDefault="00443328" w:rsidP="003B482B">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.415</w:t>
            </w:r>
          </w:p>
        </w:tc>
        <w:tc>
          <w:tcPr>
            <w:tcW w:w="1633" w:type="dxa"/>
            <w:vAlign w:val="center"/>
          </w:tcPr>
          <w:p w:rsidR="00516873" w:rsidRPr="00443328" w:rsidRDefault="00443328" w:rsidP="003B482B">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2</w:t>
            </w:r>
            <w:r>
              <w:rPr>
                <w:rFonts w:eastAsiaTheme="minorEastAsia"/>
                <w:lang w:val="en-US" w:eastAsia="zh-CN"/>
              </w:rPr>
              <w:t>05</w:t>
            </w:r>
          </w:p>
        </w:tc>
        <w:tc>
          <w:tcPr>
            <w:tcW w:w="1901" w:type="dxa"/>
            <w:vAlign w:val="center"/>
          </w:tcPr>
          <w:p w:rsidR="00516873" w:rsidRPr="00443328" w:rsidRDefault="00443328" w:rsidP="003B482B">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8</w:t>
            </w:r>
            <w:r>
              <w:rPr>
                <w:rFonts w:eastAsiaTheme="minorEastAsia"/>
                <w:lang w:val="en-US" w:eastAsia="zh-CN"/>
              </w:rPr>
              <w:t>00</w:t>
            </w:r>
          </w:p>
        </w:tc>
        <w:tc>
          <w:tcPr>
            <w:tcW w:w="2627" w:type="dxa"/>
            <w:vAlign w:val="center"/>
          </w:tcPr>
          <w:p w:rsidR="00516873" w:rsidRPr="00B6132A" w:rsidRDefault="00516873" w:rsidP="003B482B">
            <w:pPr>
              <w:jc w:val="center"/>
              <w:cnfStyle w:val="000000000000" w:firstRow="0" w:lastRow="0" w:firstColumn="0" w:lastColumn="0" w:oddVBand="0" w:evenVBand="0" w:oddHBand="0" w:evenHBand="0" w:firstRowFirstColumn="0" w:firstRowLastColumn="0" w:lastRowFirstColumn="0" w:lastRowLastColumn="0"/>
            </w:pPr>
            <w:r w:rsidRPr="00B6132A">
              <w:t>Appl</w:t>
            </w:r>
            <w:r>
              <w:t>.</w:t>
            </w:r>
            <w:r w:rsidRPr="00B6132A">
              <w:t xml:space="preserve"> Catal</w:t>
            </w:r>
            <w:r>
              <w:t>.</w:t>
            </w:r>
            <w:r w:rsidRPr="00B6132A">
              <w:t xml:space="preserve"> B</w:t>
            </w:r>
            <w:r>
              <w:t>-</w:t>
            </w:r>
            <w:r w:rsidRPr="00B6132A">
              <w:t>Environ</w:t>
            </w:r>
            <w:r>
              <w:t>.</w:t>
            </w:r>
            <w:r w:rsidRPr="00CD0877">
              <w:t xml:space="preserve"> </w:t>
            </w:r>
            <w:r>
              <w:t xml:space="preserve">2021, </w:t>
            </w:r>
            <w:r w:rsidRPr="00CD0877">
              <w:t>295</w:t>
            </w:r>
            <w:r>
              <w:t xml:space="preserve">, </w:t>
            </w:r>
            <w:r w:rsidRPr="00CD0877">
              <w:t>120275</w:t>
            </w:r>
            <w:r>
              <w:t>.</w:t>
            </w:r>
          </w:p>
        </w:tc>
      </w:tr>
      <w:tr w:rsidR="00516873" w:rsidRPr="001D194A" w:rsidTr="00516873">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18" w:type="dxa"/>
            <w:vAlign w:val="center"/>
          </w:tcPr>
          <w:p w:rsidR="00516873" w:rsidRPr="00B6132A" w:rsidRDefault="00516873" w:rsidP="003B482B">
            <w:pPr>
              <w:jc w:val="center"/>
              <w:rPr>
                <w:b w:val="0"/>
              </w:rPr>
            </w:pPr>
            <w:r w:rsidRPr="00B6132A">
              <w:rPr>
                <w:b w:val="0"/>
              </w:rPr>
              <w:t>P,S-Co</w:t>
            </w:r>
            <w:r w:rsidRPr="0097167E">
              <w:rPr>
                <w:b w:val="0"/>
                <w:vertAlign w:val="subscript"/>
              </w:rPr>
              <w:t>x</w:t>
            </w:r>
            <w:r w:rsidRPr="00B6132A">
              <w:rPr>
                <w:b w:val="0"/>
              </w:rPr>
              <w:t>O</w:t>
            </w:r>
            <w:r w:rsidRPr="0097167E">
              <w:rPr>
                <w:b w:val="0"/>
                <w:vertAlign w:val="subscript"/>
              </w:rPr>
              <w:t>y</w:t>
            </w:r>
            <w:r w:rsidRPr="00B6132A">
              <w:rPr>
                <w:b w:val="0"/>
              </w:rPr>
              <w:t>/Cu@CuS</w:t>
            </w:r>
          </w:p>
        </w:tc>
        <w:tc>
          <w:tcPr>
            <w:tcW w:w="844" w:type="dxa"/>
            <w:vAlign w:val="center"/>
          </w:tcPr>
          <w:p w:rsidR="00516873" w:rsidRPr="001D194A" w:rsidRDefault="00443328" w:rsidP="003B482B">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.383</w:t>
            </w:r>
          </w:p>
        </w:tc>
        <w:tc>
          <w:tcPr>
            <w:tcW w:w="1633" w:type="dxa"/>
            <w:vAlign w:val="center"/>
          </w:tcPr>
          <w:p w:rsidR="00516873" w:rsidRPr="001D194A" w:rsidRDefault="00443328" w:rsidP="003B482B">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30</w:t>
            </w:r>
          </w:p>
        </w:tc>
        <w:tc>
          <w:tcPr>
            <w:tcW w:w="1901" w:type="dxa"/>
            <w:vAlign w:val="center"/>
          </w:tcPr>
          <w:p w:rsidR="00516873" w:rsidRPr="001D194A" w:rsidRDefault="00D62B4A" w:rsidP="003B482B">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lang w:val="en-US" w:eastAsia="zh-CN"/>
              </w:rPr>
              <w:t>N.A.</w:t>
            </w:r>
          </w:p>
        </w:tc>
        <w:tc>
          <w:tcPr>
            <w:tcW w:w="2627" w:type="dxa"/>
            <w:vAlign w:val="center"/>
          </w:tcPr>
          <w:p w:rsidR="00516873" w:rsidRPr="00B6132A" w:rsidRDefault="00516873" w:rsidP="003B482B">
            <w:pPr>
              <w:jc w:val="center"/>
              <w:cnfStyle w:val="000000100000" w:firstRow="0" w:lastRow="0" w:firstColumn="0" w:lastColumn="0" w:oddVBand="0" w:evenVBand="0" w:oddHBand="1" w:evenHBand="0" w:firstRowFirstColumn="0" w:firstRowLastColumn="0" w:lastRowFirstColumn="0" w:lastRowLastColumn="0"/>
            </w:pPr>
            <w:r w:rsidRPr="00CD0877">
              <w:t>Adv. Funct. Mater. 2020, 2007822</w:t>
            </w:r>
            <w:r>
              <w:t>.</w:t>
            </w:r>
          </w:p>
        </w:tc>
      </w:tr>
      <w:tr w:rsidR="00516873" w:rsidRPr="001D194A" w:rsidTr="00516873">
        <w:trPr>
          <w:trHeight w:val="451"/>
        </w:trPr>
        <w:tc>
          <w:tcPr>
            <w:cnfStyle w:val="001000000000" w:firstRow="0" w:lastRow="0" w:firstColumn="1" w:lastColumn="0" w:oddVBand="0" w:evenVBand="0" w:oddHBand="0" w:evenHBand="0" w:firstRowFirstColumn="0" w:firstRowLastColumn="0" w:lastRowFirstColumn="0" w:lastRowLastColumn="0"/>
            <w:tcW w:w="2118" w:type="dxa"/>
            <w:vAlign w:val="center"/>
          </w:tcPr>
          <w:p w:rsidR="00516873" w:rsidRPr="00B6132A" w:rsidRDefault="00516873" w:rsidP="003B482B">
            <w:pPr>
              <w:jc w:val="center"/>
              <w:rPr>
                <w:b w:val="0"/>
              </w:rPr>
            </w:pPr>
            <w:r w:rsidRPr="00B6132A">
              <w:rPr>
                <w:b w:val="0"/>
              </w:rPr>
              <w:t>Co</w:t>
            </w:r>
            <w:r w:rsidRPr="00B6132A">
              <w:rPr>
                <w:b w:val="0"/>
                <w:vertAlign w:val="subscript"/>
              </w:rPr>
              <w:t>2</w:t>
            </w:r>
            <w:r w:rsidRPr="00B6132A">
              <w:rPr>
                <w:b w:val="0"/>
              </w:rPr>
              <w:t>P</w:t>
            </w:r>
            <w:r>
              <w:t>/</w:t>
            </w:r>
            <w:r w:rsidRPr="00B6132A">
              <w:rPr>
                <w:b w:val="0"/>
              </w:rPr>
              <w:t>CoNPC</w:t>
            </w:r>
          </w:p>
        </w:tc>
        <w:tc>
          <w:tcPr>
            <w:tcW w:w="844" w:type="dxa"/>
            <w:vAlign w:val="center"/>
          </w:tcPr>
          <w:p w:rsidR="00516873" w:rsidRPr="001D194A" w:rsidRDefault="00443328" w:rsidP="003B482B">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.425</w:t>
            </w:r>
          </w:p>
        </w:tc>
        <w:tc>
          <w:tcPr>
            <w:tcW w:w="1633" w:type="dxa"/>
            <w:vAlign w:val="center"/>
          </w:tcPr>
          <w:p w:rsidR="00516873" w:rsidRPr="001D194A" w:rsidRDefault="00443328" w:rsidP="003B482B">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16</w:t>
            </w:r>
          </w:p>
        </w:tc>
        <w:tc>
          <w:tcPr>
            <w:tcW w:w="1901" w:type="dxa"/>
            <w:vAlign w:val="center"/>
          </w:tcPr>
          <w:p w:rsidR="00516873" w:rsidRPr="001D194A" w:rsidRDefault="00443328" w:rsidP="003B482B">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N.A.</w:t>
            </w:r>
          </w:p>
        </w:tc>
        <w:tc>
          <w:tcPr>
            <w:tcW w:w="2627" w:type="dxa"/>
            <w:vAlign w:val="center"/>
          </w:tcPr>
          <w:p w:rsidR="00516873" w:rsidRPr="00B6132A" w:rsidRDefault="00516873" w:rsidP="003B482B">
            <w:pPr>
              <w:jc w:val="center"/>
              <w:cnfStyle w:val="000000000000" w:firstRow="0" w:lastRow="0" w:firstColumn="0" w:lastColumn="0" w:oddVBand="0" w:evenVBand="0" w:oddHBand="0" w:evenHBand="0" w:firstRowFirstColumn="0" w:firstRowLastColumn="0" w:lastRowFirstColumn="0" w:lastRowLastColumn="0"/>
            </w:pPr>
            <w:r w:rsidRPr="009E56A6">
              <w:t>Adv. Mater. 2020, 2003649</w:t>
            </w:r>
            <w:r>
              <w:t>.</w:t>
            </w:r>
          </w:p>
        </w:tc>
      </w:tr>
      <w:tr w:rsidR="00516873" w:rsidRPr="001D194A" w:rsidTr="00516873">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18" w:type="dxa"/>
            <w:vAlign w:val="center"/>
          </w:tcPr>
          <w:p w:rsidR="00516873" w:rsidRPr="00B6132A" w:rsidRDefault="00516873" w:rsidP="003B482B">
            <w:pPr>
              <w:jc w:val="center"/>
              <w:rPr>
                <w:b w:val="0"/>
              </w:rPr>
            </w:pPr>
            <w:r w:rsidRPr="00B6132A">
              <w:rPr>
                <w:b w:val="0"/>
              </w:rPr>
              <w:t>Mo</w:t>
            </w:r>
            <w:r w:rsidRPr="00B6132A">
              <w:rPr>
                <w:b w:val="0"/>
                <w:vertAlign w:val="subscript"/>
              </w:rPr>
              <w:t>2</w:t>
            </w:r>
            <w:r w:rsidRPr="00B6132A">
              <w:rPr>
                <w:b w:val="0"/>
              </w:rPr>
              <w:t>C/Co@NC</w:t>
            </w:r>
          </w:p>
        </w:tc>
        <w:tc>
          <w:tcPr>
            <w:tcW w:w="844" w:type="dxa"/>
            <w:vAlign w:val="center"/>
          </w:tcPr>
          <w:p w:rsidR="00516873" w:rsidRPr="001D194A" w:rsidRDefault="007F3B55" w:rsidP="003B482B">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.41</w:t>
            </w:r>
          </w:p>
        </w:tc>
        <w:tc>
          <w:tcPr>
            <w:tcW w:w="1633" w:type="dxa"/>
            <w:vAlign w:val="center"/>
          </w:tcPr>
          <w:p w:rsidR="00516873" w:rsidRPr="001D194A" w:rsidRDefault="007F3B55" w:rsidP="003B482B">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87.9</w:t>
            </w:r>
          </w:p>
        </w:tc>
        <w:tc>
          <w:tcPr>
            <w:tcW w:w="1901" w:type="dxa"/>
            <w:vAlign w:val="center"/>
          </w:tcPr>
          <w:p w:rsidR="00516873" w:rsidRPr="001D194A" w:rsidRDefault="007F3B55" w:rsidP="003B482B">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6</w:t>
            </w:r>
            <w:r>
              <w:rPr>
                <w:rFonts w:eastAsiaTheme="minorEastAsia"/>
                <w:lang w:val="en-US" w:eastAsia="zh-CN"/>
              </w:rPr>
              <w:t>91</w:t>
            </w:r>
          </w:p>
        </w:tc>
        <w:tc>
          <w:tcPr>
            <w:tcW w:w="2627" w:type="dxa"/>
            <w:vAlign w:val="center"/>
          </w:tcPr>
          <w:p w:rsidR="00516873" w:rsidRPr="00B6132A" w:rsidRDefault="00516873" w:rsidP="003B482B">
            <w:pPr>
              <w:jc w:val="center"/>
              <w:cnfStyle w:val="000000100000" w:firstRow="0" w:lastRow="0" w:firstColumn="0" w:lastColumn="0" w:oddVBand="0" w:evenVBand="0" w:oddHBand="1" w:evenHBand="0" w:firstRowFirstColumn="0" w:firstRowLastColumn="0" w:lastRowFirstColumn="0" w:lastRowLastColumn="0"/>
            </w:pPr>
            <w:r w:rsidRPr="00B6132A">
              <w:t>Appl</w:t>
            </w:r>
            <w:r>
              <w:t>.</w:t>
            </w:r>
            <w:r w:rsidRPr="00B6132A">
              <w:t xml:space="preserve"> Catal</w:t>
            </w:r>
            <w:r>
              <w:t>.</w:t>
            </w:r>
            <w:r w:rsidRPr="00B6132A">
              <w:t xml:space="preserve"> B</w:t>
            </w:r>
            <w:r>
              <w:t>-</w:t>
            </w:r>
            <w:r w:rsidRPr="00B6132A">
              <w:t>Environ</w:t>
            </w:r>
            <w:r>
              <w:t>.</w:t>
            </w:r>
            <w:r w:rsidRPr="009E56A6">
              <w:t xml:space="preserve"> </w:t>
            </w:r>
            <w:r>
              <w:t xml:space="preserve">2021, </w:t>
            </w:r>
            <w:r w:rsidRPr="009E56A6">
              <w:t>296</w:t>
            </w:r>
            <w:r>
              <w:t xml:space="preserve">, </w:t>
            </w:r>
            <w:r w:rsidRPr="009E56A6">
              <w:t>120360</w:t>
            </w:r>
            <w:r>
              <w:t>.</w:t>
            </w:r>
          </w:p>
        </w:tc>
      </w:tr>
      <w:tr w:rsidR="00516873" w:rsidRPr="001D194A" w:rsidTr="00516873">
        <w:trPr>
          <w:trHeight w:val="451"/>
        </w:trPr>
        <w:tc>
          <w:tcPr>
            <w:cnfStyle w:val="001000000000" w:firstRow="0" w:lastRow="0" w:firstColumn="1" w:lastColumn="0" w:oddVBand="0" w:evenVBand="0" w:oddHBand="0" w:evenHBand="0" w:firstRowFirstColumn="0" w:firstRowLastColumn="0" w:lastRowFirstColumn="0" w:lastRowLastColumn="0"/>
            <w:tcW w:w="2118" w:type="dxa"/>
            <w:vAlign w:val="center"/>
          </w:tcPr>
          <w:p w:rsidR="00516873" w:rsidRPr="00B6132A" w:rsidRDefault="00516873" w:rsidP="003B482B">
            <w:pPr>
              <w:jc w:val="center"/>
              <w:rPr>
                <w:b w:val="0"/>
              </w:rPr>
            </w:pPr>
            <w:r w:rsidRPr="00B6132A">
              <w:rPr>
                <w:b w:val="0"/>
              </w:rPr>
              <w:t>Ni@N-HCGHF</w:t>
            </w:r>
          </w:p>
        </w:tc>
        <w:tc>
          <w:tcPr>
            <w:tcW w:w="844" w:type="dxa"/>
            <w:vAlign w:val="center"/>
          </w:tcPr>
          <w:p w:rsidR="00516873" w:rsidRPr="001D194A" w:rsidRDefault="006274E8" w:rsidP="003B482B">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.49</w:t>
            </w:r>
          </w:p>
        </w:tc>
        <w:tc>
          <w:tcPr>
            <w:tcW w:w="1633" w:type="dxa"/>
            <w:vAlign w:val="center"/>
          </w:tcPr>
          <w:p w:rsidR="00516873" w:rsidRPr="001D194A" w:rsidRDefault="006274E8" w:rsidP="003B482B">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17.1</w:t>
            </w:r>
          </w:p>
        </w:tc>
        <w:tc>
          <w:tcPr>
            <w:tcW w:w="1901" w:type="dxa"/>
            <w:vAlign w:val="center"/>
          </w:tcPr>
          <w:p w:rsidR="00516873" w:rsidRPr="001D194A" w:rsidRDefault="006274E8" w:rsidP="003B482B">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7</w:t>
            </w:r>
            <w:r>
              <w:rPr>
                <w:rFonts w:eastAsiaTheme="minorEastAsia"/>
                <w:lang w:val="en-US" w:eastAsia="zh-CN"/>
              </w:rPr>
              <w:t>06</w:t>
            </w:r>
          </w:p>
        </w:tc>
        <w:tc>
          <w:tcPr>
            <w:tcW w:w="2627" w:type="dxa"/>
            <w:vAlign w:val="center"/>
          </w:tcPr>
          <w:p w:rsidR="00516873" w:rsidRPr="00B6132A" w:rsidRDefault="00516873" w:rsidP="003B482B">
            <w:pPr>
              <w:jc w:val="center"/>
              <w:cnfStyle w:val="000000000000" w:firstRow="0" w:lastRow="0" w:firstColumn="0" w:lastColumn="0" w:oddVBand="0" w:evenVBand="0" w:oddHBand="0" w:evenHBand="0" w:firstRowFirstColumn="0" w:firstRowLastColumn="0" w:lastRowFirstColumn="0" w:lastRowLastColumn="0"/>
            </w:pPr>
            <w:r w:rsidRPr="00B6132A">
              <w:t>Adv. Mater. 2020, 2003313</w:t>
            </w:r>
            <w:r>
              <w:t>.</w:t>
            </w:r>
          </w:p>
        </w:tc>
      </w:tr>
      <w:tr w:rsidR="00516873" w:rsidRPr="001D194A" w:rsidTr="00516873">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18" w:type="dxa"/>
            <w:vAlign w:val="center"/>
          </w:tcPr>
          <w:p w:rsidR="00516873" w:rsidRPr="00B6132A" w:rsidRDefault="00D62B4A" w:rsidP="003B482B">
            <w:pPr>
              <w:jc w:val="center"/>
              <w:rPr>
                <w:b w:val="0"/>
              </w:rPr>
            </w:pPr>
            <w:r w:rsidRPr="00D62B4A">
              <w:rPr>
                <w:b w:val="0"/>
              </w:rPr>
              <w:t>CoFe/N-GCT</w:t>
            </w:r>
          </w:p>
        </w:tc>
        <w:tc>
          <w:tcPr>
            <w:tcW w:w="844" w:type="dxa"/>
            <w:vAlign w:val="center"/>
          </w:tcPr>
          <w:p w:rsidR="00516873" w:rsidRPr="001D194A" w:rsidRDefault="00D62B4A" w:rsidP="003B482B">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.43</w:t>
            </w:r>
          </w:p>
        </w:tc>
        <w:tc>
          <w:tcPr>
            <w:tcW w:w="1633" w:type="dxa"/>
            <w:vAlign w:val="center"/>
          </w:tcPr>
          <w:p w:rsidR="00516873" w:rsidRPr="001D194A" w:rsidRDefault="00D62B4A" w:rsidP="003B482B">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2</w:t>
            </w:r>
            <w:r>
              <w:rPr>
                <w:rFonts w:eastAsiaTheme="minorEastAsia"/>
                <w:lang w:val="en-US" w:eastAsia="zh-CN"/>
              </w:rPr>
              <w:t>03</w:t>
            </w:r>
          </w:p>
        </w:tc>
        <w:tc>
          <w:tcPr>
            <w:tcW w:w="1901" w:type="dxa"/>
            <w:vAlign w:val="center"/>
          </w:tcPr>
          <w:p w:rsidR="00516873" w:rsidRPr="001D194A" w:rsidRDefault="00D62B4A" w:rsidP="003B482B">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lang w:val="en-US" w:eastAsia="zh-CN"/>
              </w:rPr>
              <w:t>N.A.</w:t>
            </w:r>
          </w:p>
        </w:tc>
        <w:tc>
          <w:tcPr>
            <w:tcW w:w="2627" w:type="dxa"/>
            <w:vAlign w:val="center"/>
          </w:tcPr>
          <w:p w:rsidR="00516873" w:rsidRPr="00B6132A" w:rsidRDefault="00D62B4A" w:rsidP="003B482B">
            <w:pPr>
              <w:jc w:val="center"/>
              <w:cnfStyle w:val="000000100000" w:firstRow="0" w:lastRow="0" w:firstColumn="0" w:lastColumn="0" w:oddVBand="0" w:evenVBand="0" w:oddHBand="1" w:evenHBand="0" w:firstRowFirstColumn="0" w:firstRowLastColumn="0" w:lastRowFirstColumn="0" w:lastRowLastColumn="0"/>
            </w:pPr>
            <w:r w:rsidRPr="00CE5CF8">
              <w:t>Angew. Chem. Int. Ed.</w:t>
            </w:r>
            <w:r>
              <w:t xml:space="preserve"> 2018, 57, </w:t>
            </w:r>
            <w:r w:rsidRPr="00D62B4A">
              <w:t>16166-16170</w:t>
            </w:r>
            <w:r>
              <w:t>.</w:t>
            </w:r>
          </w:p>
        </w:tc>
      </w:tr>
      <w:tr w:rsidR="00516873" w:rsidRPr="001D194A" w:rsidTr="00516873">
        <w:trPr>
          <w:trHeight w:val="436"/>
        </w:trPr>
        <w:tc>
          <w:tcPr>
            <w:cnfStyle w:val="001000000000" w:firstRow="0" w:lastRow="0" w:firstColumn="1" w:lastColumn="0" w:oddVBand="0" w:evenVBand="0" w:oddHBand="0" w:evenHBand="0" w:firstRowFirstColumn="0" w:firstRowLastColumn="0" w:lastRowFirstColumn="0" w:lastRowLastColumn="0"/>
            <w:tcW w:w="2118" w:type="dxa"/>
            <w:vAlign w:val="center"/>
          </w:tcPr>
          <w:p w:rsidR="00516873" w:rsidRPr="00B6132A" w:rsidRDefault="00D62B4A" w:rsidP="003B482B">
            <w:pPr>
              <w:jc w:val="center"/>
              <w:rPr>
                <w:b w:val="0"/>
              </w:rPr>
            </w:pPr>
            <w:r w:rsidRPr="00D62B4A">
              <w:rPr>
                <w:b w:val="0"/>
              </w:rPr>
              <w:t>NGM-Co</w:t>
            </w:r>
          </w:p>
        </w:tc>
        <w:tc>
          <w:tcPr>
            <w:tcW w:w="844" w:type="dxa"/>
            <w:vAlign w:val="center"/>
          </w:tcPr>
          <w:p w:rsidR="00516873" w:rsidRPr="001D194A" w:rsidRDefault="00D62B4A" w:rsidP="003B482B">
            <w:pPr>
              <w:jc w:val="center"/>
              <w:cnfStyle w:val="000000000000" w:firstRow="0" w:lastRow="0" w:firstColumn="0" w:lastColumn="0" w:oddVBand="0" w:evenVBand="0" w:oddHBand="0" w:evenHBand="0" w:firstRowFirstColumn="0" w:firstRowLastColumn="0" w:lastRowFirstColumn="0" w:lastRowLastColumn="0"/>
              <w:rPr>
                <w:rFonts w:eastAsia="等线"/>
                <w:lang w:val="en-US" w:eastAsia="zh-CN"/>
              </w:rPr>
            </w:pPr>
            <w:r>
              <w:rPr>
                <w:rFonts w:eastAsia="等线" w:hint="eastAsia"/>
                <w:lang w:val="en-US" w:eastAsia="zh-CN"/>
              </w:rPr>
              <w:t>1</w:t>
            </w:r>
            <w:r>
              <w:rPr>
                <w:rFonts w:eastAsia="等线"/>
                <w:lang w:val="en-US" w:eastAsia="zh-CN"/>
              </w:rPr>
              <w:t>.439</w:t>
            </w:r>
          </w:p>
        </w:tc>
        <w:tc>
          <w:tcPr>
            <w:tcW w:w="1633" w:type="dxa"/>
            <w:vAlign w:val="center"/>
          </w:tcPr>
          <w:p w:rsidR="00516873" w:rsidRPr="00E3500E" w:rsidRDefault="00E3500E" w:rsidP="003B482B">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52</w:t>
            </w:r>
          </w:p>
        </w:tc>
        <w:tc>
          <w:tcPr>
            <w:tcW w:w="1901" w:type="dxa"/>
            <w:vAlign w:val="center"/>
          </w:tcPr>
          <w:p w:rsidR="00516873" w:rsidRPr="00D62B4A" w:rsidRDefault="00D62B4A" w:rsidP="003B482B">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7</w:t>
            </w:r>
            <w:r>
              <w:rPr>
                <w:rFonts w:eastAsiaTheme="minorEastAsia"/>
                <w:lang w:val="en-US" w:eastAsia="zh-CN"/>
              </w:rPr>
              <w:t>49.</w:t>
            </w:r>
            <w:r w:rsidR="00E3500E">
              <w:rPr>
                <w:rFonts w:eastAsiaTheme="minorEastAsia"/>
                <w:lang w:val="en-US" w:eastAsia="zh-CN"/>
              </w:rPr>
              <w:t>4</w:t>
            </w:r>
          </w:p>
        </w:tc>
        <w:tc>
          <w:tcPr>
            <w:tcW w:w="2627" w:type="dxa"/>
            <w:vAlign w:val="center"/>
          </w:tcPr>
          <w:p w:rsidR="00516873" w:rsidRPr="00B6132A" w:rsidRDefault="00E3500E" w:rsidP="003B482B">
            <w:pPr>
              <w:jc w:val="center"/>
              <w:cnfStyle w:val="000000000000" w:firstRow="0" w:lastRow="0" w:firstColumn="0" w:lastColumn="0" w:oddVBand="0" w:evenVBand="0" w:oddHBand="0" w:evenHBand="0" w:firstRowFirstColumn="0" w:firstRowLastColumn="0" w:lastRowFirstColumn="0" w:lastRowLastColumn="0"/>
            </w:pPr>
            <w:r w:rsidRPr="00E3500E">
              <w:t>Adv. Mater. 2017, 1703185</w:t>
            </w:r>
            <w:r>
              <w:t>.</w:t>
            </w:r>
          </w:p>
        </w:tc>
      </w:tr>
      <w:tr w:rsidR="00516873" w:rsidRPr="001D194A" w:rsidTr="00516873">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118" w:type="dxa"/>
            <w:vAlign w:val="center"/>
          </w:tcPr>
          <w:p w:rsidR="00516873" w:rsidRPr="00B6132A" w:rsidRDefault="00516873" w:rsidP="003B482B">
            <w:pPr>
              <w:jc w:val="center"/>
              <w:rPr>
                <w:b w:val="0"/>
              </w:rPr>
            </w:pPr>
            <w:r w:rsidRPr="00B6132A">
              <w:rPr>
                <w:b w:val="0"/>
              </w:rPr>
              <w:t>Co@N-CNTF-2</w:t>
            </w:r>
          </w:p>
        </w:tc>
        <w:tc>
          <w:tcPr>
            <w:tcW w:w="844" w:type="dxa"/>
            <w:vAlign w:val="center"/>
          </w:tcPr>
          <w:p w:rsidR="00516873" w:rsidRPr="001D194A" w:rsidRDefault="007F3B55" w:rsidP="003B482B">
            <w:pPr>
              <w:jc w:val="center"/>
              <w:cnfStyle w:val="000000100000" w:firstRow="0" w:lastRow="0" w:firstColumn="0" w:lastColumn="0" w:oddVBand="0" w:evenVBand="0" w:oddHBand="1" w:evenHBand="0" w:firstRowFirstColumn="0" w:firstRowLastColumn="0" w:lastRowFirstColumn="0" w:lastRowLastColumn="0"/>
              <w:rPr>
                <w:lang w:val="en-US" w:eastAsia="zh-CN"/>
              </w:rPr>
            </w:pPr>
            <w:r>
              <w:rPr>
                <w:lang w:val="en-US" w:eastAsia="zh-CN"/>
              </w:rPr>
              <w:t>N.A.</w:t>
            </w:r>
          </w:p>
        </w:tc>
        <w:tc>
          <w:tcPr>
            <w:tcW w:w="1633" w:type="dxa"/>
            <w:vAlign w:val="center"/>
          </w:tcPr>
          <w:p w:rsidR="00516873" w:rsidRPr="007F3B55" w:rsidRDefault="007F3B55" w:rsidP="003B482B">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9</w:t>
            </w:r>
            <w:r>
              <w:rPr>
                <w:rFonts w:eastAsiaTheme="minorEastAsia"/>
                <w:lang w:val="en-US" w:eastAsia="zh-CN"/>
              </w:rPr>
              <w:t>1</w:t>
            </w:r>
          </w:p>
        </w:tc>
        <w:tc>
          <w:tcPr>
            <w:tcW w:w="1901" w:type="dxa"/>
            <w:vAlign w:val="center"/>
          </w:tcPr>
          <w:p w:rsidR="00516873" w:rsidRPr="001D194A" w:rsidRDefault="007F3B55" w:rsidP="003B482B">
            <w:pPr>
              <w:jc w:val="center"/>
              <w:cnfStyle w:val="000000100000" w:firstRow="0" w:lastRow="0" w:firstColumn="0" w:lastColumn="0" w:oddVBand="0" w:evenVBand="0" w:oddHBand="1" w:evenHBand="0" w:firstRowFirstColumn="0" w:firstRowLastColumn="0" w:lastRowFirstColumn="0" w:lastRowLastColumn="0"/>
              <w:rPr>
                <w:lang w:val="en-US" w:eastAsia="zh-CN"/>
              </w:rPr>
            </w:pPr>
            <w:r>
              <w:rPr>
                <w:lang w:val="en-US" w:eastAsia="zh-CN"/>
              </w:rPr>
              <w:t>N.A.</w:t>
            </w:r>
          </w:p>
        </w:tc>
        <w:tc>
          <w:tcPr>
            <w:tcW w:w="2627" w:type="dxa"/>
            <w:vAlign w:val="center"/>
          </w:tcPr>
          <w:p w:rsidR="00516873" w:rsidRPr="00B6132A" w:rsidRDefault="00516873" w:rsidP="003B482B">
            <w:pPr>
              <w:jc w:val="center"/>
              <w:cnfStyle w:val="000000100000" w:firstRow="0" w:lastRow="0" w:firstColumn="0" w:lastColumn="0" w:oddVBand="0" w:evenVBand="0" w:oddHBand="1" w:evenHBand="0" w:firstRowFirstColumn="0" w:firstRowLastColumn="0" w:lastRowFirstColumn="0" w:lastRowLastColumn="0"/>
            </w:pPr>
            <w:r w:rsidRPr="009E56A6">
              <w:t>J. Mater. Chem. A, 2019,</w:t>
            </w:r>
            <w:r>
              <w:t xml:space="preserve"> </w:t>
            </w:r>
            <w:r w:rsidRPr="009E56A6">
              <w:t>7, 3664-3672</w:t>
            </w:r>
            <w:r>
              <w:t>.</w:t>
            </w:r>
          </w:p>
        </w:tc>
      </w:tr>
      <w:tr w:rsidR="00516873" w:rsidRPr="001D194A" w:rsidTr="00516873">
        <w:trPr>
          <w:trHeight w:val="458"/>
        </w:trPr>
        <w:tc>
          <w:tcPr>
            <w:cnfStyle w:val="001000000000" w:firstRow="0" w:lastRow="0" w:firstColumn="1" w:lastColumn="0" w:oddVBand="0" w:evenVBand="0" w:oddHBand="0" w:evenHBand="0" w:firstRowFirstColumn="0" w:firstRowLastColumn="0" w:lastRowFirstColumn="0" w:lastRowLastColumn="0"/>
            <w:tcW w:w="2118" w:type="dxa"/>
            <w:vAlign w:val="center"/>
          </w:tcPr>
          <w:p w:rsidR="00516873" w:rsidRPr="00B6132A" w:rsidRDefault="00516873" w:rsidP="003B482B">
            <w:pPr>
              <w:jc w:val="center"/>
              <w:rPr>
                <w:b w:val="0"/>
              </w:rPr>
            </w:pPr>
            <w:r w:rsidRPr="00B6132A">
              <w:rPr>
                <w:b w:val="0"/>
              </w:rPr>
              <w:t>FeNiP/NCH</w:t>
            </w:r>
          </w:p>
        </w:tc>
        <w:tc>
          <w:tcPr>
            <w:tcW w:w="844" w:type="dxa"/>
            <w:vAlign w:val="center"/>
          </w:tcPr>
          <w:p w:rsidR="00516873" w:rsidRPr="00516873" w:rsidRDefault="00516873" w:rsidP="003B482B">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.48</w:t>
            </w:r>
          </w:p>
        </w:tc>
        <w:tc>
          <w:tcPr>
            <w:tcW w:w="1633" w:type="dxa"/>
            <w:vAlign w:val="center"/>
          </w:tcPr>
          <w:p w:rsidR="00516873" w:rsidRPr="00516873" w:rsidRDefault="00516873" w:rsidP="003B482B">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2</w:t>
            </w:r>
            <w:r>
              <w:rPr>
                <w:rFonts w:eastAsiaTheme="minorEastAsia"/>
                <w:lang w:val="en-US" w:eastAsia="zh-CN"/>
              </w:rPr>
              <w:t>50</w:t>
            </w:r>
          </w:p>
        </w:tc>
        <w:tc>
          <w:tcPr>
            <w:tcW w:w="1901" w:type="dxa"/>
            <w:vAlign w:val="center"/>
          </w:tcPr>
          <w:p w:rsidR="00516873" w:rsidRPr="001D194A" w:rsidRDefault="00516873" w:rsidP="003B482B">
            <w:pPr>
              <w:jc w:val="center"/>
              <w:cnfStyle w:val="000000000000" w:firstRow="0" w:lastRow="0" w:firstColumn="0" w:lastColumn="0" w:oddVBand="0" w:evenVBand="0" w:oddHBand="0" w:evenHBand="0" w:firstRowFirstColumn="0" w:firstRowLastColumn="0" w:lastRowFirstColumn="0" w:lastRowLastColumn="0"/>
              <w:rPr>
                <w:lang w:val="en-US" w:eastAsia="zh-CN"/>
              </w:rPr>
            </w:pPr>
            <w:r>
              <w:rPr>
                <w:lang w:val="en-US" w:eastAsia="zh-CN"/>
              </w:rPr>
              <w:t>N.A.</w:t>
            </w:r>
          </w:p>
        </w:tc>
        <w:tc>
          <w:tcPr>
            <w:tcW w:w="2627" w:type="dxa"/>
            <w:vAlign w:val="center"/>
          </w:tcPr>
          <w:p w:rsidR="00516873" w:rsidRPr="00B6132A" w:rsidRDefault="00516873" w:rsidP="003B482B">
            <w:pPr>
              <w:jc w:val="center"/>
              <w:cnfStyle w:val="000000000000" w:firstRow="0" w:lastRow="0" w:firstColumn="0" w:lastColumn="0" w:oddVBand="0" w:evenVBand="0" w:oddHBand="0" w:evenHBand="0" w:firstRowFirstColumn="0" w:firstRowLastColumn="0" w:lastRowFirstColumn="0" w:lastRowLastColumn="0"/>
            </w:pPr>
            <w:r w:rsidRPr="00B6132A">
              <w:t>J. Am. Chem. Soc. 2019, 141, 7906</w:t>
            </w:r>
            <w:r>
              <w:t>-</w:t>
            </w:r>
            <w:r w:rsidRPr="00B6132A">
              <w:t>7916</w:t>
            </w:r>
            <w:r>
              <w:t>.</w:t>
            </w:r>
          </w:p>
        </w:tc>
      </w:tr>
      <w:tr w:rsidR="00516873" w:rsidRPr="001D194A" w:rsidTr="0051687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118" w:type="dxa"/>
            <w:vAlign w:val="center"/>
          </w:tcPr>
          <w:p w:rsidR="00516873" w:rsidRPr="00B6132A" w:rsidRDefault="00E70CC8" w:rsidP="003B482B">
            <w:pPr>
              <w:jc w:val="center"/>
              <w:rPr>
                <w:b w:val="0"/>
              </w:rPr>
            </w:pPr>
            <w:r w:rsidRPr="00E70CC8">
              <w:rPr>
                <w:b w:val="0"/>
              </w:rPr>
              <w:t>NPMC-1000</w:t>
            </w:r>
          </w:p>
        </w:tc>
        <w:tc>
          <w:tcPr>
            <w:tcW w:w="844" w:type="dxa"/>
            <w:vAlign w:val="center"/>
          </w:tcPr>
          <w:p w:rsidR="00516873" w:rsidRPr="00E70CC8" w:rsidRDefault="00E70CC8" w:rsidP="003B482B">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.48</w:t>
            </w:r>
          </w:p>
        </w:tc>
        <w:tc>
          <w:tcPr>
            <w:tcW w:w="1633" w:type="dxa"/>
            <w:vAlign w:val="center"/>
          </w:tcPr>
          <w:p w:rsidR="00516873" w:rsidRPr="007F3B55" w:rsidRDefault="00E70CC8" w:rsidP="003B482B">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5</w:t>
            </w:r>
            <w:r>
              <w:rPr>
                <w:rFonts w:eastAsiaTheme="minorEastAsia"/>
                <w:lang w:val="en-US" w:eastAsia="zh-CN"/>
              </w:rPr>
              <w:t>5</w:t>
            </w:r>
          </w:p>
        </w:tc>
        <w:tc>
          <w:tcPr>
            <w:tcW w:w="1901" w:type="dxa"/>
            <w:vAlign w:val="center"/>
          </w:tcPr>
          <w:p w:rsidR="00516873" w:rsidRPr="00E70CC8" w:rsidRDefault="00E70CC8" w:rsidP="003B482B">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7</w:t>
            </w:r>
            <w:r>
              <w:rPr>
                <w:rFonts w:eastAsiaTheme="minorEastAsia"/>
                <w:lang w:val="en-US" w:eastAsia="zh-CN"/>
              </w:rPr>
              <w:t>35</w:t>
            </w:r>
          </w:p>
        </w:tc>
        <w:tc>
          <w:tcPr>
            <w:tcW w:w="2627" w:type="dxa"/>
            <w:vAlign w:val="center"/>
          </w:tcPr>
          <w:p w:rsidR="00516873" w:rsidRPr="00B6132A" w:rsidRDefault="00E70CC8" w:rsidP="003B482B">
            <w:pPr>
              <w:jc w:val="center"/>
              <w:cnfStyle w:val="000000100000" w:firstRow="0" w:lastRow="0" w:firstColumn="0" w:lastColumn="0" w:oddVBand="0" w:evenVBand="0" w:oddHBand="1" w:evenHBand="0" w:firstRowFirstColumn="0" w:firstRowLastColumn="0" w:lastRowFirstColumn="0" w:lastRowLastColumn="0"/>
            </w:pPr>
            <w:r w:rsidRPr="00E70CC8">
              <w:t>Nat</w:t>
            </w:r>
            <w:r>
              <w:t>.</w:t>
            </w:r>
            <w:r w:rsidRPr="00E70CC8">
              <w:t xml:space="preserve"> Nanotech</w:t>
            </w:r>
            <w:r>
              <w:t>. 2015,</w:t>
            </w:r>
            <w:r w:rsidRPr="00E70CC8">
              <w:t xml:space="preserve"> 10, 444</w:t>
            </w:r>
            <w:r>
              <w:t>-</w:t>
            </w:r>
            <w:r w:rsidRPr="00E70CC8">
              <w:t>452</w:t>
            </w:r>
            <w:r>
              <w:t>.</w:t>
            </w:r>
          </w:p>
        </w:tc>
      </w:tr>
      <w:tr w:rsidR="00516873" w:rsidRPr="001D194A" w:rsidTr="00516873">
        <w:trPr>
          <w:trHeight w:val="445"/>
        </w:trPr>
        <w:tc>
          <w:tcPr>
            <w:cnfStyle w:val="001000000000" w:firstRow="0" w:lastRow="0" w:firstColumn="1" w:lastColumn="0" w:oddVBand="0" w:evenVBand="0" w:oddHBand="0" w:evenHBand="0" w:firstRowFirstColumn="0" w:firstRowLastColumn="0" w:lastRowFirstColumn="0" w:lastRowLastColumn="0"/>
            <w:tcW w:w="2118" w:type="dxa"/>
            <w:vAlign w:val="center"/>
          </w:tcPr>
          <w:p w:rsidR="00516873" w:rsidRPr="00B6132A" w:rsidRDefault="00516873" w:rsidP="003B482B">
            <w:pPr>
              <w:jc w:val="center"/>
              <w:rPr>
                <w:b w:val="0"/>
              </w:rPr>
            </w:pPr>
            <w:r w:rsidRPr="00B6132A">
              <w:rPr>
                <w:b w:val="0"/>
              </w:rPr>
              <w:t>FeP</w:t>
            </w:r>
            <w:r w:rsidRPr="00B6132A">
              <w:rPr>
                <w:b w:val="0"/>
                <w:vertAlign w:val="subscript"/>
              </w:rPr>
              <w:t>x</w:t>
            </w:r>
            <w:r w:rsidRPr="00B6132A">
              <w:rPr>
                <w:b w:val="0"/>
              </w:rPr>
              <w:t>/Fe–N–C/NPC</w:t>
            </w:r>
          </w:p>
        </w:tc>
        <w:tc>
          <w:tcPr>
            <w:tcW w:w="844" w:type="dxa"/>
            <w:vAlign w:val="center"/>
          </w:tcPr>
          <w:p w:rsidR="00516873" w:rsidRPr="006274E8" w:rsidRDefault="006274E8" w:rsidP="003B482B">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.25</w:t>
            </w:r>
          </w:p>
        </w:tc>
        <w:tc>
          <w:tcPr>
            <w:tcW w:w="1633" w:type="dxa"/>
            <w:vAlign w:val="center"/>
          </w:tcPr>
          <w:p w:rsidR="00516873" w:rsidRPr="001D194A" w:rsidRDefault="006274E8" w:rsidP="003B482B">
            <w:pPr>
              <w:jc w:val="center"/>
              <w:cnfStyle w:val="000000000000" w:firstRow="0" w:lastRow="0" w:firstColumn="0" w:lastColumn="0" w:oddVBand="0" w:evenVBand="0" w:oddHBand="0" w:evenHBand="0" w:firstRowFirstColumn="0" w:firstRowLastColumn="0" w:lastRowFirstColumn="0" w:lastRowLastColumn="0"/>
              <w:rPr>
                <w:lang w:val="en-US" w:eastAsia="zh-CN"/>
              </w:rPr>
            </w:pPr>
            <w:r>
              <w:rPr>
                <w:lang w:val="en-US" w:eastAsia="zh-CN"/>
              </w:rPr>
              <w:t>N.A.</w:t>
            </w:r>
          </w:p>
        </w:tc>
        <w:tc>
          <w:tcPr>
            <w:tcW w:w="1901" w:type="dxa"/>
            <w:vAlign w:val="center"/>
          </w:tcPr>
          <w:p w:rsidR="00516873" w:rsidRPr="006274E8" w:rsidRDefault="006274E8" w:rsidP="003B482B">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7</w:t>
            </w:r>
            <w:r>
              <w:rPr>
                <w:rFonts w:eastAsiaTheme="minorEastAsia"/>
                <w:lang w:val="en-US" w:eastAsia="zh-CN"/>
              </w:rPr>
              <w:t>39</w:t>
            </w:r>
          </w:p>
        </w:tc>
        <w:tc>
          <w:tcPr>
            <w:tcW w:w="2627" w:type="dxa"/>
            <w:vAlign w:val="center"/>
          </w:tcPr>
          <w:p w:rsidR="00516873" w:rsidRPr="00B6132A" w:rsidRDefault="00516873" w:rsidP="003B482B">
            <w:pPr>
              <w:jc w:val="center"/>
              <w:cnfStyle w:val="000000000000" w:firstRow="0" w:lastRow="0" w:firstColumn="0" w:lastColumn="0" w:oddVBand="0" w:evenVBand="0" w:oddHBand="0" w:evenHBand="0" w:firstRowFirstColumn="0" w:firstRowLastColumn="0" w:lastRowFirstColumn="0" w:lastRowLastColumn="0"/>
            </w:pPr>
            <w:r w:rsidRPr="00B6132A">
              <w:t>Adv. Energy Mater. 2018, 1803312</w:t>
            </w:r>
            <w:r>
              <w:t>.</w:t>
            </w:r>
          </w:p>
        </w:tc>
      </w:tr>
      <w:tr w:rsidR="00516873" w:rsidRPr="001D194A" w:rsidTr="00516873">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18" w:type="dxa"/>
            <w:vAlign w:val="center"/>
          </w:tcPr>
          <w:p w:rsidR="00516873" w:rsidRPr="00B6132A" w:rsidRDefault="00516873" w:rsidP="003B482B">
            <w:pPr>
              <w:jc w:val="center"/>
              <w:rPr>
                <w:b w:val="0"/>
              </w:rPr>
            </w:pPr>
            <w:r w:rsidRPr="00B6132A">
              <w:rPr>
                <w:b w:val="0"/>
              </w:rPr>
              <w:t>NCNT/CoFe-CoFe</w:t>
            </w:r>
            <w:r w:rsidRPr="00B6132A">
              <w:rPr>
                <w:b w:val="0"/>
                <w:vertAlign w:val="subscript"/>
              </w:rPr>
              <w:t>2</w:t>
            </w:r>
            <w:r w:rsidRPr="00B6132A">
              <w:rPr>
                <w:b w:val="0"/>
              </w:rPr>
              <w:t>O</w:t>
            </w:r>
            <w:r w:rsidRPr="00B6132A">
              <w:rPr>
                <w:b w:val="0"/>
                <w:vertAlign w:val="subscript"/>
              </w:rPr>
              <w:t>4</w:t>
            </w:r>
          </w:p>
        </w:tc>
        <w:tc>
          <w:tcPr>
            <w:tcW w:w="844" w:type="dxa"/>
            <w:vAlign w:val="center"/>
          </w:tcPr>
          <w:p w:rsidR="00516873" w:rsidRPr="007F3B55" w:rsidRDefault="007F3B55" w:rsidP="003B482B">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.56</w:t>
            </w:r>
          </w:p>
        </w:tc>
        <w:tc>
          <w:tcPr>
            <w:tcW w:w="1633" w:type="dxa"/>
            <w:vAlign w:val="center"/>
          </w:tcPr>
          <w:p w:rsidR="00516873" w:rsidRPr="007F3B55" w:rsidRDefault="007F3B55" w:rsidP="003B482B">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9</w:t>
            </w:r>
            <w:r>
              <w:rPr>
                <w:rFonts w:eastAsiaTheme="minorEastAsia"/>
                <w:lang w:val="en-US" w:eastAsia="zh-CN"/>
              </w:rPr>
              <w:t>8</w:t>
            </w:r>
          </w:p>
        </w:tc>
        <w:tc>
          <w:tcPr>
            <w:tcW w:w="1901" w:type="dxa"/>
            <w:vAlign w:val="center"/>
          </w:tcPr>
          <w:p w:rsidR="00516873" w:rsidRPr="007F3B55" w:rsidRDefault="007F3B55" w:rsidP="003B482B">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lang w:val="en-US" w:eastAsia="zh-CN"/>
              </w:rPr>
              <w:t>606</w:t>
            </w:r>
          </w:p>
        </w:tc>
        <w:tc>
          <w:tcPr>
            <w:tcW w:w="2627" w:type="dxa"/>
            <w:vAlign w:val="center"/>
          </w:tcPr>
          <w:p w:rsidR="00516873" w:rsidRPr="00B6132A" w:rsidRDefault="00516873" w:rsidP="003B482B">
            <w:pPr>
              <w:jc w:val="center"/>
              <w:cnfStyle w:val="000000100000" w:firstRow="0" w:lastRow="0" w:firstColumn="0" w:lastColumn="0" w:oddVBand="0" w:evenVBand="0" w:oddHBand="1" w:evenHBand="0" w:firstRowFirstColumn="0" w:firstRowLastColumn="0" w:lastRowFirstColumn="0" w:lastRowLastColumn="0"/>
            </w:pPr>
            <w:r w:rsidRPr="009E56A6">
              <w:t>ACS Appl. Mater. Interfaces 2018, 10, 46, 39828</w:t>
            </w:r>
            <w:r>
              <w:t>-</w:t>
            </w:r>
            <w:r w:rsidRPr="009E56A6">
              <w:t>39838</w:t>
            </w:r>
            <w:r>
              <w:t>.</w:t>
            </w:r>
          </w:p>
        </w:tc>
      </w:tr>
      <w:tr w:rsidR="00516873" w:rsidRPr="001D194A" w:rsidTr="00516873">
        <w:trPr>
          <w:trHeight w:val="334"/>
        </w:trPr>
        <w:tc>
          <w:tcPr>
            <w:cnfStyle w:val="001000000000" w:firstRow="0" w:lastRow="0" w:firstColumn="1" w:lastColumn="0" w:oddVBand="0" w:evenVBand="0" w:oddHBand="0" w:evenHBand="0" w:firstRowFirstColumn="0" w:firstRowLastColumn="0" w:lastRowFirstColumn="0" w:lastRowLastColumn="0"/>
            <w:tcW w:w="2118" w:type="dxa"/>
            <w:vAlign w:val="center"/>
          </w:tcPr>
          <w:p w:rsidR="00516873" w:rsidRPr="00B6132A" w:rsidRDefault="003B482B" w:rsidP="003B482B">
            <w:pPr>
              <w:jc w:val="center"/>
              <w:rPr>
                <w:b w:val="0"/>
              </w:rPr>
            </w:pPr>
            <w:r w:rsidRPr="003B482B">
              <w:rPr>
                <w:b w:val="0"/>
              </w:rPr>
              <w:t>N-GRW</w:t>
            </w:r>
          </w:p>
        </w:tc>
        <w:tc>
          <w:tcPr>
            <w:tcW w:w="844" w:type="dxa"/>
            <w:vAlign w:val="center"/>
          </w:tcPr>
          <w:p w:rsidR="00516873" w:rsidRPr="003B482B" w:rsidRDefault="003B482B" w:rsidP="003B482B">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.46</w:t>
            </w:r>
          </w:p>
        </w:tc>
        <w:tc>
          <w:tcPr>
            <w:tcW w:w="1633" w:type="dxa"/>
            <w:vAlign w:val="center"/>
          </w:tcPr>
          <w:p w:rsidR="00516873" w:rsidRPr="003B482B" w:rsidRDefault="003B482B" w:rsidP="003B482B">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6</w:t>
            </w:r>
            <w:r>
              <w:rPr>
                <w:rFonts w:eastAsiaTheme="minorEastAsia"/>
                <w:lang w:val="en-US" w:eastAsia="zh-CN"/>
              </w:rPr>
              <w:t>5</w:t>
            </w:r>
          </w:p>
        </w:tc>
        <w:tc>
          <w:tcPr>
            <w:tcW w:w="1901" w:type="dxa"/>
            <w:vAlign w:val="center"/>
          </w:tcPr>
          <w:p w:rsidR="00516873" w:rsidRPr="003B482B" w:rsidRDefault="003B482B" w:rsidP="003B482B">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8</w:t>
            </w:r>
            <w:r>
              <w:rPr>
                <w:rFonts w:eastAsiaTheme="minorEastAsia"/>
                <w:lang w:val="en-US" w:eastAsia="zh-CN"/>
              </w:rPr>
              <w:t>73</w:t>
            </w:r>
          </w:p>
        </w:tc>
        <w:tc>
          <w:tcPr>
            <w:tcW w:w="2627" w:type="dxa"/>
            <w:vAlign w:val="center"/>
          </w:tcPr>
          <w:p w:rsidR="00516873" w:rsidRPr="00B6132A" w:rsidRDefault="003B482B" w:rsidP="003B482B">
            <w:pPr>
              <w:jc w:val="center"/>
              <w:cnfStyle w:val="000000000000" w:firstRow="0" w:lastRow="0" w:firstColumn="0" w:lastColumn="0" w:oddVBand="0" w:evenVBand="0" w:oddHBand="0" w:evenHBand="0" w:firstRowFirstColumn="0" w:firstRowLastColumn="0" w:lastRowFirstColumn="0" w:lastRowLastColumn="0"/>
            </w:pPr>
            <w:r w:rsidRPr="003B482B">
              <w:t>Sci. Adv. 2016</w:t>
            </w:r>
            <w:r>
              <w:t>,</w:t>
            </w:r>
            <w:r w:rsidRPr="003B482B">
              <w:t xml:space="preserve"> 2</w:t>
            </w:r>
            <w:r>
              <w:t xml:space="preserve">, </w:t>
            </w:r>
            <w:r w:rsidRPr="003B482B">
              <w:t>e1501122</w:t>
            </w:r>
            <w:r>
              <w:t>.</w:t>
            </w:r>
          </w:p>
        </w:tc>
      </w:tr>
      <w:tr w:rsidR="00516873" w:rsidRPr="001D194A" w:rsidTr="00516873">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118" w:type="dxa"/>
            <w:vAlign w:val="center"/>
          </w:tcPr>
          <w:p w:rsidR="00516873" w:rsidRPr="00B6132A" w:rsidRDefault="00516873" w:rsidP="003B482B">
            <w:pPr>
              <w:jc w:val="center"/>
              <w:rPr>
                <w:b w:val="0"/>
              </w:rPr>
            </w:pPr>
            <w:r w:rsidRPr="00B6132A">
              <w:rPr>
                <w:b w:val="0"/>
              </w:rPr>
              <w:t>NSCHCT1000</w:t>
            </w:r>
          </w:p>
        </w:tc>
        <w:tc>
          <w:tcPr>
            <w:tcW w:w="844" w:type="dxa"/>
            <w:vAlign w:val="center"/>
          </w:tcPr>
          <w:p w:rsidR="00516873" w:rsidRPr="00443328" w:rsidRDefault="00443328" w:rsidP="003B482B">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.44</w:t>
            </w:r>
          </w:p>
        </w:tc>
        <w:tc>
          <w:tcPr>
            <w:tcW w:w="1633" w:type="dxa"/>
            <w:vAlign w:val="center"/>
          </w:tcPr>
          <w:p w:rsidR="00516873" w:rsidRPr="00443328" w:rsidRDefault="00443328" w:rsidP="003B482B">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09</w:t>
            </w:r>
          </w:p>
        </w:tc>
        <w:tc>
          <w:tcPr>
            <w:tcW w:w="1901" w:type="dxa"/>
            <w:vAlign w:val="center"/>
          </w:tcPr>
          <w:p w:rsidR="00516873" w:rsidRPr="001D194A" w:rsidRDefault="00443328" w:rsidP="003B482B">
            <w:pPr>
              <w:jc w:val="center"/>
              <w:cnfStyle w:val="000000100000" w:firstRow="0" w:lastRow="0" w:firstColumn="0" w:lastColumn="0" w:oddVBand="0" w:evenVBand="0" w:oddHBand="1" w:evenHBand="0" w:firstRowFirstColumn="0" w:firstRowLastColumn="0" w:lastRowFirstColumn="0" w:lastRowLastColumn="0"/>
              <w:rPr>
                <w:lang w:val="en-US" w:eastAsia="zh-CN"/>
              </w:rPr>
            </w:pPr>
            <w:r>
              <w:rPr>
                <w:lang w:val="en-US" w:eastAsia="zh-CN"/>
              </w:rPr>
              <w:t>N.A.</w:t>
            </w:r>
          </w:p>
        </w:tc>
        <w:tc>
          <w:tcPr>
            <w:tcW w:w="2627" w:type="dxa"/>
            <w:vAlign w:val="center"/>
          </w:tcPr>
          <w:p w:rsidR="00516873" w:rsidRPr="00B6132A" w:rsidRDefault="00516873" w:rsidP="003B482B">
            <w:pPr>
              <w:jc w:val="center"/>
              <w:cnfStyle w:val="000000100000" w:firstRow="0" w:lastRow="0" w:firstColumn="0" w:lastColumn="0" w:oddVBand="0" w:evenVBand="0" w:oddHBand="1" w:evenHBand="0" w:firstRowFirstColumn="0" w:firstRowLastColumn="0" w:lastRowFirstColumn="0" w:lastRowLastColumn="0"/>
            </w:pPr>
            <w:r w:rsidRPr="009E56A6">
              <w:t>Chem</w:t>
            </w:r>
            <w:r>
              <w:t>.</w:t>
            </w:r>
            <w:r w:rsidRPr="009E56A6">
              <w:t xml:space="preserve"> Eng</w:t>
            </w:r>
            <w:r>
              <w:t>.</w:t>
            </w:r>
            <w:r w:rsidRPr="009E56A6">
              <w:t xml:space="preserve"> J</w:t>
            </w:r>
            <w:r>
              <w:t>. 2021,</w:t>
            </w:r>
            <w:r w:rsidRPr="009E56A6">
              <w:t xml:space="preserve"> 418</w:t>
            </w:r>
            <w:r>
              <w:t>,</w:t>
            </w:r>
            <w:r w:rsidRPr="009E56A6">
              <w:t xml:space="preserve"> 129321</w:t>
            </w:r>
            <w:r>
              <w:t>.</w:t>
            </w:r>
          </w:p>
        </w:tc>
      </w:tr>
      <w:tr w:rsidR="00516873" w:rsidRPr="001D194A" w:rsidTr="00516873">
        <w:trPr>
          <w:trHeight w:val="558"/>
        </w:trPr>
        <w:tc>
          <w:tcPr>
            <w:cnfStyle w:val="001000000000" w:firstRow="0" w:lastRow="0" w:firstColumn="1" w:lastColumn="0" w:oddVBand="0" w:evenVBand="0" w:oddHBand="0" w:evenHBand="0" w:firstRowFirstColumn="0" w:firstRowLastColumn="0" w:lastRowFirstColumn="0" w:lastRowLastColumn="0"/>
            <w:tcW w:w="2118" w:type="dxa"/>
            <w:vAlign w:val="center"/>
          </w:tcPr>
          <w:p w:rsidR="00516873" w:rsidRPr="00B6132A" w:rsidRDefault="003B482B" w:rsidP="003B482B">
            <w:pPr>
              <w:jc w:val="center"/>
              <w:rPr>
                <w:b w:val="0"/>
              </w:rPr>
            </w:pPr>
            <w:r w:rsidRPr="003B482B">
              <w:rPr>
                <w:b w:val="0"/>
              </w:rPr>
              <w:t>NDGs-800</w:t>
            </w:r>
          </w:p>
        </w:tc>
        <w:tc>
          <w:tcPr>
            <w:tcW w:w="844" w:type="dxa"/>
            <w:vAlign w:val="center"/>
          </w:tcPr>
          <w:p w:rsidR="00516873" w:rsidRPr="003B482B" w:rsidRDefault="003B482B" w:rsidP="003B482B">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.45</w:t>
            </w:r>
          </w:p>
        </w:tc>
        <w:tc>
          <w:tcPr>
            <w:tcW w:w="1633" w:type="dxa"/>
            <w:vAlign w:val="center"/>
          </w:tcPr>
          <w:p w:rsidR="00516873" w:rsidRPr="003B482B" w:rsidRDefault="003B482B" w:rsidP="003B482B">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15.2</w:t>
            </w:r>
          </w:p>
        </w:tc>
        <w:tc>
          <w:tcPr>
            <w:tcW w:w="1901" w:type="dxa"/>
            <w:vAlign w:val="center"/>
          </w:tcPr>
          <w:p w:rsidR="00516873" w:rsidRPr="003B482B" w:rsidRDefault="003B482B" w:rsidP="003B482B">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7</w:t>
            </w:r>
            <w:r>
              <w:rPr>
                <w:rFonts w:eastAsiaTheme="minorEastAsia"/>
                <w:lang w:val="en-US" w:eastAsia="zh-CN"/>
              </w:rPr>
              <w:t>50.8</w:t>
            </w:r>
          </w:p>
        </w:tc>
        <w:tc>
          <w:tcPr>
            <w:tcW w:w="2627" w:type="dxa"/>
            <w:vAlign w:val="center"/>
          </w:tcPr>
          <w:p w:rsidR="00516873" w:rsidRPr="00B6132A" w:rsidRDefault="003B482B" w:rsidP="003B482B">
            <w:pPr>
              <w:jc w:val="center"/>
              <w:cnfStyle w:val="000000000000" w:firstRow="0" w:lastRow="0" w:firstColumn="0" w:lastColumn="0" w:oddVBand="0" w:evenVBand="0" w:oddHBand="0" w:evenHBand="0" w:firstRowFirstColumn="0" w:firstRowLastColumn="0" w:lastRowFirstColumn="0" w:lastRowLastColumn="0"/>
            </w:pPr>
            <w:r w:rsidRPr="003B482B">
              <w:t>ACS Energy Lett. 2018, 3, 1183</w:t>
            </w:r>
            <w:r>
              <w:t>-</w:t>
            </w:r>
            <w:r w:rsidRPr="003B482B">
              <w:t>1191</w:t>
            </w:r>
            <w:r>
              <w:t>.</w:t>
            </w:r>
          </w:p>
        </w:tc>
      </w:tr>
      <w:tr w:rsidR="00516873" w:rsidRPr="001D194A" w:rsidTr="00516873">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118" w:type="dxa"/>
            <w:vAlign w:val="center"/>
          </w:tcPr>
          <w:p w:rsidR="00516873" w:rsidRPr="00B6132A" w:rsidRDefault="00516873" w:rsidP="003B482B">
            <w:pPr>
              <w:jc w:val="center"/>
              <w:rPr>
                <w:b w:val="0"/>
              </w:rPr>
            </w:pPr>
            <w:r w:rsidRPr="00B6132A">
              <w:rPr>
                <w:b w:val="0"/>
              </w:rPr>
              <w:t>Co</w:t>
            </w:r>
            <w:r w:rsidRPr="00B6132A">
              <w:rPr>
                <w:b w:val="0"/>
                <w:vertAlign w:val="subscript"/>
              </w:rPr>
              <w:t>4</w:t>
            </w:r>
            <w:r w:rsidRPr="00B6132A">
              <w:rPr>
                <w:b w:val="0"/>
              </w:rPr>
              <w:t>N@NC-2</w:t>
            </w:r>
          </w:p>
        </w:tc>
        <w:tc>
          <w:tcPr>
            <w:tcW w:w="844" w:type="dxa"/>
            <w:vAlign w:val="center"/>
          </w:tcPr>
          <w:p w:rsidR="00516873" w:rsidRPr="006274E8" w:rsidRDefault="006274E8" w:rsidP="003B482B">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.48</w:t>
            </w:r>
          </w:p>
        </w:tc>
        <w:tc>
          <w:tcPr>
            <w:tcW w:w="1633" w:type="dxa"/>
            <w:vAlign w:val="center"/>
          </w:tcPr>
          <w:p w:rsidR="00516873" w:rsidRPr="007F3B55" w:rsidRDefault="007F3B55" w:rsidP="003B482B">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7</w:t>
            </w:r>
            <w:r>
              <w:rPr>
                <w:rFonts w:eastAsiaTheme="minorEastAsia"/>
                <w:lang w:val="en-US" w:eastAsia="zh-CN"/>
              </w:rPr>
              <w:t>4.3</w:t>
            </w:r>
          </w:p>
        </w:tc>
        <w:tc>
          <w:tcPr>
            <w:tcW w:w="1901" w:type="dxa"/>
            <w:vAlign w:val="center"/>
          </w:tcPr>
          <w:p w:rsidR="00516873" w:rsidRPr="007F3B55" w:rsidRDefault="007F3B55" w:rsidP="003B482B">
            <w:pPr>
              <w:jc w:val="center"/>
              <w:cnfStyle w:val="000000100000" w:firstRow="0" w:lastRow="0" w:firstColumn="0" w:lastColumn="0" w:oddVBand="0" w:evenVBand="0" w:oddHBand="1" w:evenHBand="0" w:firstRowFirstColumn="0" w:firstRowLastColumn="0" w:lastRowFirstColumn="0" w:lastRowLastColumn="0"/>
              <w:rPr>
                <w:rFonts w:eastAsiaTheme="minorEastAsia"/>
                <w:lang w:val="en-US" w:eastAsia="zh-CN"/>
              </w:rPr>
            </w:pPr>
            <w:r>
              <w:rPr>
                <w:rFonts w:eastAsiaTheme="minorEastAsia" w:hint="eastAsia"/>
                <w:lang w:val="en-US" w:eastAsia="zh-CN"/>
              </w:rPr>
              <w:t>7</w:t>
            </w:r>
            <w:r>
              <w:rPr>
                <w:rFonts w:eastAsiaTheme="minorEastAsia"/>
                <w:lang w:val="en-US" w:eastAsia="zh-CN"/>
              </w:rPr>
              <w:t>69.4</w:t>
            </w:r>
          </w:p>
        </w:tc>
        <w:tc>
          <w:tcPr>
            <w:tcW w:w="2627" w:type="dxa"/>
            <w:vAlign w:val="center"/>
          </w:tcPr>
          <w:p w:rsidR="00516873" w:rsidRPr="00B6132A" w:rsidRDefault="00516873" w:rsidP="003B482B">
            <w:pPr>
              <w:jc w:val="center"/>
              <w:cnfStyle w:val="000000100000" w:firstRow="0" w:lastRow="0" w:firstColumn="0" w:lastColumn="0" w:oddVBand="0" w:evenVBand="0" w:oddHBand="1" w:evenHBand="0" w:firstRowFirstColumn="0" w:firstRowLastColumn="0" w:lastRowFirstColumn="0" w:lastRowLastColumn="0"/>
            </w:pPr>
            <w:r w:rsidRPr="00B6132A">
              <w:t>Appl</w:t>
            </w:r>
            <w:r>
              <w:t>.</w:t>
            </w:r>
            <w:r w:rsidRPr="00B6132A">
              <w:t xml:space="preserve"> Catal</w:t>
            </w:r>
            <w:r>
              <w:t>.</w:t>
            </w:r>
            <w:r w:rsidRPr="00B6132A">
              <w:t xml:space="preserve"> B</w:t>
            </w:r>
            <w:r>
              <w:t>-</w:t>
            </w:r>
            <w:r w:rsidRPr="00B6132A">
              <w:t>Environ</w:t>
            </w:r>
            <w:r>
              <w:t>.</w:t>
            </w:r>
            <w:r w:rsidRPr="00B6132A">
              <w:t xml:space="preserve"> </w:t>
            </w:r>
            <w:r>
              <w:t xml:space="preserve">2020, </w:t>
            </w:r>
            <w:r w:rsidRPr="00B6132A">
              <w:t>275</w:t>
            </w:r>
            <w:r>
              <w:t xml:space="preserve">, </w:t>
            </w:r>
            <w:r w:rsidRPr="00B6132A">
              <w:t>119104</w:t>
            </w:r>
            <w:r>
              <w:t>.</w:t>
            </w:r>
          </w:p>
        </w:tc>
      </w:tr>
      <w:tr w:rsidR="00516873" w:rsidRPr="001D194A" w:rsidTr="00516873">
        <w:trPr>
          <w:trHeight w:val="558"/>
        </w:trPr>
        <w:tc>
          <w:tcPr>
            <w:cnfStyle w:val="001000000000" w:firstRow="0" w:lastRow="0" w:firstColumn="1" w:lastColumn="0" w:oddVBand="0" w:evenVBand="0" w:oddHBand="0" w:evenHBand="0" w:firstRowFirstColumn="0" w:firstRowLastColumn="0" w:lastRowFirstColumn="0" w:lastRowLastColumn="0"/>
            <w:tcW w:w="2118" w:type="dxa"/>
            <w:vAlign w:val="center"/>
          </w:tcPr>
          <w:p w:rsidR="00516873" w:rsidRPr="00B6132A" w:rsidRDefault="00516873" w:rsidP="003B482B">
            <w:pPr>
              <w:jc w:val="center"/>
              <w:rPr>
                <w:b w:val="0"/>
              </w:rPr>
            </w:pPr>
            <w:r w:rsidRPr="00B6132A">
              <w:rPr>
                <w:b w:val="0"/>
              </w:rPr>
              <w:t>FeCo/Co</w:t>
            </w:r>
            <w:r w:rsidRPr="00B6132A">
              <w:rPr>
                <w:b w:val="0"/>
                <w:vertAlign w:val="subscript"/>
              </w:rPr>
              <w:t>2</w:t>
            </w:r>
            <w:r w:rsidRPr="00B6132A">
              <w:rPr>
                <w:b w:val="0"/>
              </w:rPr>
              <w:t>P@NPCF</w:t>
            </w:r>
          </w:p>
        </w:tc>
        <w:tc>
          <w:tcPr>
            <w:tcW w:w="844" w:type="dxa"/>
            <w:vAlign w:val="center"/>
          </w:tcPr>
          <w:p w:rsidR="00516873" w:rsidRPr="00443328" w:rsidRDefault="00443328" w:rsidP="003B482B">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.44</w:t>
            </w:r>
          </w:p>
        </w:tc>
        <w:tc>
          <w:tcPr>
            <w:tcW w:w="1633" w:type="dxa"/>
            <w:vAlign w:val="center"/>
          </w:tcPr>
          <w:p w:rsidR="00516873" w:rsidRPr="00443328" w:rsidRDefault="00443328" w:rsidP="003B482B">
            <w:pPr>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w:t>
            </w:r>
            <w:r>
              <w:rPr>
                <w:rFonts w:eastAsiaTheme="minorEastAsia"/>
                <w:lang w:val="en-US" w:eastAsia="zh-CN"/>
              </w:rPr>
              <w:t>54</w:t>
            </w:r>
          </w:p>
        </w:tc>
        <w:tc>
          <w:tcPr>
            <w:tcW w:w="1901" w:type="dxa"/>
            <w:vAlign w:val="center"/>
          </w:tcPr>
          <w:p w:rsidR="00516873" w:rsidRPr="001D194A" w:rsidRDefault="00443328" w:rsidP="003B482B">
            <w:pPr>
              <w:jc w:val="center"/>
              <w:cnfStyle w:val="000000000000" w:firstRow="0" w:lastRow="0" w:firstColumn="0" w:lastColumn="0" w:oddVBand="0" w:evenVBand="0" w:oddHBand="0" w:evenHBand="0" w:firstRowFirstColumn="0" w:firstRowLastColumn="0" w:lastRowFirstColumn="0" w:lastRowLastColumn="0"/>
              <w:rPr>
                <w:lang w:val="en-US" w:eastAsia="zh-CN"/>
              </w:rPr>
            </w:pPr>
            <w:r>
              <w:rPr>
                <w:lang w:val="en-US" w:eastAsia="zh-CN"/>
              </w:rPr>
              <w:t>N.A.</w:t>
            </w:r>
          </w:p>
        </w:tc>
        <w:tc>
          <w:tcPr>
            <w:tcW w:w="2627" w:type="dxa"/>
            <w:vAlign w:val="center"/>
          </w:tcPr>
          <w:p w:rsidR="00516873" w:rsidRPr="00B6132A" w:rsidRDefault="00516873" w:rsidP="003B482B">
            <w:pPr>
              <w:jc w:val="center"/>
              <w:cnfStyle w:val="000000000000" w:firstRow="0" w:lastRow="0" w:firstColumn="0" w:lastColumn="0" w:oddVBand="0" w:evenVBand="0" w:oddHBand="0" w:evenHBand="0" w:firstRowFirstColumn="0" w:firstRowLastColumn="0" w:lastRowFirstColumn="0" w:lastRowLastColumn="0"/>
            </w:pPr>
            <w:r w:rsidRPr="009E56A6">
              <w:t>Adv. Energy Mater. 2020, 1903854</w:t>
            </w:r>
            <w:r>
              <w:t>.</w:t>
            </w:r>
          </w:p>
        </w:tc>
      </w:tr>
    </w:tbl>
    <w:p w:rsidR="00CD3981" w:rsidRPr="00C73FF4" w:rsidRDefault="003B482B" w:rsidP="00FF15BE">
      <w:pPr>
        <w:rPr>
          <w:lang w:val="en-US"/>
        </w:rPr>
      </w:pPr>
      <w:r>
        <w:rPr>
          <w:lang w:val="en-US" w:eastAsia="zh-CN"/>
        </w:rPr>
        <w:t>N.A. refers to “not available”.</w:t>
      </w:r>
    </w:p>
    <w:p w:rsidR="00EF57E1" w:rsidRDefault="00EF57E1" w:rsidP="00FF15BE">
      <w:pPr>
        <w:rPr>
          <w:lang w:val="en-US"/>
        </w:rPr>
      </w:pPr>
    </w:p>
    <w:p w:rsidR="00EF57E1" w:rsidRPr="00CE5CF8" w:rsidRDefault="00EF57E1" w:rsidP="00FF15BE">
      <w:pPr>
        <w:rPr>
          <w:lang w:val="en-US"/>
        </w:rPr>
        <w:sectPr w:rsidR="00EF57E1" w:rsidRPr="00CE5CF8">
          <w:pgSz w:w="11906" w:h="16838"/>
          <w:pgMar w:top="1417" w:right="1417" w:bottom="1134" w:left="1417" w:header="708" w:footer="708" w:gutter="0"/>
          <w:cols w:space="708"/>
          <w:docGrid w:linePitch="360"/>
        </w:sectPr>
      </w:pPr>
    </w:p>
    <w:p w:rsidR="00CD3981" w:rsidRPr="00CE5CF8" w:rsidRDefault="00CD3981" w:rsidP="008A4CAA">
      <w:pPr>
        <w:pStyle w:val="1"/>
      </w:pPr>
      <w:bookmarkStart w:id="84" w:name="_Toc18967271"/>
      <w:bookmarkStart w:id="85" w:name="_Toc81424307"/>
      <w:r w:rsidRPr="00CE5CF8">
        <w:rPr>
          <w:rFonts w:hint="eastAsia"/>
        </w:rPr>
        <w:lastRenderedPageBreak/>
        <w:t>References</w:t>
      </w:r>
      <w:bookmarkEnd w:id="84"/>
      <w:bookmarkEnd w:id="85"/>
    </w:p>
    <w:p w:rsidR="00E63553" w:rsidRPr="009C2CA9" w:rsidRDefault="00E63553" w:rsidP="00E63553">
      <w:pPr>
        <w:pStyle w:val="EndNoteBibliography"/>
        <w:ind w:left="720" w:hanging="720"/>
      </w:pPr>
      <w:r w:rsidRPr="009C2CA9">
        <w:t>1.</w:t>
      </w:r>
      <w:r w:rsidRPr="009C2CA9">
        <w:tab/>
        <w:t>Wei C</w:t>
      </w:r>
      <w:r w:rsidRPr="009C2CA9">
        <w:rPr>
          <w:i/>
        </w:rPr>
        <w:t>, et al.</w:t>
      </w:r>
      <w:r w:rsidRPr="009C2CA9">
        <w:t xml:space="preserve"> Recommended practices and benchmark activity for hydrogen and oxygen electrocatalysis in water splitting and fuel cells. </w:t>
      </w:r>
      <w:r w:rsidR="00767C9C" w:rsidRPr="00767C9C">
        <w:rPr>
          <w:i/>
        </w:rPr>
        <w:t>Adv. Mater.</w:t>
      </w:r>
      <w:r w:rsidR="00767C9C">
        <w:t xml:space="preserve"> </w:t>
      </w:r>
      <w:r w:rsidRPr="009C2CA9">
        <w:rPr>
          <w:b/>
        </w:rPr>
        <w:t>31</w:t>
      </w:r>
      <w:r w:rsidRPr="009C2CA9">
        <w:t>, 1806296 (2019).</w:t>
      </w:r>
    </w:p>
    <w:p w:rsidR="00E63553" w:rsidRPr="009C2CA9" w:rsidRDefault="00E63553" w:rsidP="00E63553">
      <w:pPr>
        <w:pStyle w:val="EndNoteBibliography"/>
      </w:pPr>
    </w:p>
    <w:p w:rsidR="00E63553" w:rsidRPr="009C2CA9" w:rsidRDefault="00E63553" w:rsidP="00E63553">
      <w:pPr>
        <w:pStyle w:val="EndNoteBibliography"/>
        <w:ind w:left="720" w:hanging="720"/>
      </w:pPr>
      <w:r w:rsidRPr="009C2CA9">
        <w:t>2.</w:t>
      </w:r>
      <w:r w:rsidRPr="009C2CA9">
        <w:tab/>
        <w:t>Pan Y</w:t>
      </w:r>
      <w:r w:rsidRPr="009C2CA9">
        <w:rPr>
          <w:i/>
        </w:rPr>
        <w:t>, et al.</w:t>
      </w:r>
      <w:r w:rsidRPr="009C2CA9">
        <w:t xml:space="preserve"> Core–shell ZIF-8@ZIF-67-derived CoP nanoparticle-embedded N-doped carbon nanotube hollow polyhedron for efficient overall water splitting. </w:t>
      </w:r>
      <w:r w:rsidRPr="009C2CA9">
        <w:rPr>
          <w:i/>
        </w:rPr>
        <w:t>J</w:t>
      </w:r>
      <w:r w:rsidR="00767C9C">
        <w:rPr>
          <w:i/>
        </w:rPr>
        <w:t>.</w:t>
      </w:r>
      <w:r w:rsidRPr="009C2CA9">
        <w:rPr>
          <w:i/>
        </w:rPr>
        <w:t xml:space="preserve"> Am</w:t>
      </w:r>
      <w:r w:rsidR="00767C9C">
        <w:rPr>
          <w:i/>
        </w:rPr>
        <w:t>.</w:t>
      </w:r>
      <w:r w:rsidRPr="009C2CA9">
        <w:rPr>
          <w:i/>
        </w:rPr>
        <w:t xml:space="preserve"> Chem</w:t>
      </w:r>
      <w:r w:rsidR="00767C9C">
        <w:rPr>
          <w:i/>
        </w:rPr>
        <w:t>.</w:t>
      </w:r>
      <w:r w:rsidRPr="009C2CA9">
        <w:rPr>
          <w:i/>
        </w:rPr>
        <w:t xml:space="preserve"> Soc</w:t>
      </w:r>
      <w:r w:rsidR="00767C9C">
        <w:rPr>
          <w:i/>
        </w:rPr>
        <w:t>.</w:t>
      </w:r>
      <w:r w:rsidRPr="009C2CA9">
        <w:t xml:space="preserve"> </w:t>
      </w:r>
      <w:r w:rsidRPr="009C2CA9">
        <w:rPr>
          <w:b/>
        </w:rPr>
        <w:t>140</w:t>
      </w:r>
      <w:r w:rsidRPr="009C2CA9">
        <w:t>, 2610-2618 (2018).</w:t>
      </w:r>
    </w:p>
    <w:p w:rsidR="00E63553" w:rsidRPr="009C2CA9" w:rsidRDefault="00E63553" w:rsidP="00E63553">
      <w:pPr>
        <w:pStyle w:val="EndNoteBibliography"/>
      </w:pPr>
    </w:p>
    <w:p w:rsidR="00E63553" w:rsidRPr="009C2CA9" w:rsidRDefault="00E63553" w:rsidP="00E63553">
      <w:pPr>
        <w:pStyle w:val="EndNoteBibliography"/>
        <w:ind w:left="720" w:hanging="720"/>
      </w:pPr>
      <w:r w:rsidRPr="009C2CA9">
        <w:t>3.</w:t>
      </w:r>
      <w:r w:rsidRPr="009C2CA9">
        <w:tab/>
        <w:t>Zhao L</w:t>
      </w:r>
      <w:r w:rsidRPr="009C2CA9">
        <w:rPr>
          <w:i/>
        </w:rPr>
        <w:t>, et al.</w:t>
      </w:r>
      <w:r w:rsidRPr="009C2CA9">
        <w:t xml:space="preserve"> Cascade anchoring strategy for general mass production of high-loading single-atomic metal-nitrogen catalysts. </w:t>
      </w:r>
      <w:r w:rsidRPr="009C2CA9">
        <w:rPr>
          <w:i/>
        </w:rPr>
        <w:t>Nat</w:t>
      </w:r>
      <w:r w:rsidR="00767C9C">
        <w:rPr>
          <w:i/>
        </w:rPr>
        <w:t>.</w:t>
      </w:r>
      <w:r w:rsidRPr="009C2CA9">
        <w:rPr>
          <w:i/>
        </w:rPr>
        <w:t xml:space="preserve"> Commun</w:t>
      </w:r>
      <w:r w:rsidR="00767C9C">
        <w:rPr>
          <w:i/>
        </w:rPr>
        <w:t>.</w:t>
      </w:r>
      <w:r w:rsidRPr="009C2CA9">
        <w:t xml:space="preserve"> </w:t>
      </w:r>
      <w:r w:rsidRPr="009C2CA9">
        <w:rPr>
          <w:b/>
        </w:rPr>
        <w:t>10</w:t>
      </w:r>
      <w:r w:rsidRPr="009C2CA9">
        <w:t>, 1278 (2019).</w:t>
      </w:r>
    </w:p>
    <w:p w:rsidR="00E63553" w:rsidRPr="009C2CA9" w:rsidRDefault="00E63553" w:rsidP="00E63553">
      <w:pPr>
        <w:pStyle w:val="EndNoteBibliography"/>
      </w:pPr>
    </w:p>
    <w:p w:rsidR="00E63553" w:rsidRPr="009C2CA9" w:rsidRDefault="00E63553" w:rsidP="00E63553">
      <w:pPr>
        <w:pStyle w:val="EndNoteBibliography"/>
        <w:ind w:left="720" w:hanging="720"/>
      </w:pPr>
      <w:r w:rsidRPr="009C2CA9">
        <w:t>4.</w:t>
      </w:r>
      <w:r w:rsidRPr="009C2CA9">
        <w:tab/>
        <w:t>Lu B</w:t>
      </w:r>
      <w:r w:rsidRPr="009C2CA9">
        <w:rPr>
          <w:i/>
        </w:rPr>
        <w:t>, et al.</w:t>
      </w:r>
      <w:r w:rsidRPr="009C2CA9">
        <w:t xml:space="preserve"> Ruthenium atomically dispersed in carbon outperforms platinum toward hydrogen evolution in alkaline media. </w:t>
      </w:r>
      <w:r w:rsidR="00767C9C" w:rsidRPr="009C2CA9">
        <w:rPr>
          <w:i/>
        </w:rPr>
        <w:t>Nat</w:t>
      </w:r>
      <w:r w:rsidR="00767C9C">
        <w:rPr>
          <w:i/>
        </w:rPr>
        <w:t>.</w:t>
      </w:r>
      <w:r w:rsidR="00767C9C" w:rsidRPr="009C2CA9">
        <w:rPr>
          <w:i/>
        </w:rPr>
        <w:t xml:space="preserve"> Commun</w:t>
      </w:r>
      <w:r w:rsidR="00767C9C">
        <w:rPr>
          <w:i/>
        </w:rPr>
        <w:t>.</w:t>
      </w:r>
      <w:r w:rsidRPr="009C2CA9">
        <w:t xml:space="preserve"> </w:t>
      </w:r>
      <w:r w:rsidRPr="009C2CA9">
        <w:rPr>
          <w:b/>
        </w:rPr>
        <w:t>10</w:t>
      </w:r>
      <w:r w:rsidRPr="009C2CA9">
        <w:t>, 631 (2019).</w:t>
      </w:r>
    </w:p>
    <w:p w:rsidR="00E63553" w:rsidRPr="009C2CA9" w:rsidRDefault="00E63553" w:rsidP="00E63553">
      <w:pPr>
        <w:pStyle w:val="EndNoteBibliography"/>
      </w:pPr>
    </w:p>
    <w:p w:rsidR="00E63553" w:rsidRPr="009C2CA9" w:rsidRDefault="00E63553" w:rsidP="00E63553">
      <w:pPr>
        <w:pStyle w:val="EndNoteBibliography"/>
        <w:ind w:left="720" w:hanging="720"/>
      </w:pPr>
      <w:r w:rsidRPr="009C2CA9">
        <w:t>5.</w:t>
      </w:r>
      <w:r w:rsidRPr="009C2CA9">
        <w:tab/>
        <w:t>Yan L</w:t>
      </w:r>
      <w:r w:rsidRPr="009C2CA9">
        <w:rPr>
          <w:i/>
        </w:rPr>
        <w:t>, et al.</w:t>
      </w:r>
      <w:r w:rsidRPr="009C2CA9">
        <w:t xml:space="preserve"> A Freestanding 3D heterostructure film stitched by MOF-derived carbon nanotube microsphere superstructure and reduced graphene oxide sheets: a superior multifunctional electrode for overall water splitting and Zn–air batteries. </w:t>
      </w:r>
      <w:r w:rsidR="00767C9C" w:rsidRPr="00767C9C">
        <w:rPr>
          <w:i/>
        </w:rPr>
        <w:t>Adv. Mater.</w:t>
      </w:r>
      <w:r w:rsidR="00767C9C">
        <w:rPr>
          <w:i/>
        </w:rPr>
        <w:t xml:space="preserve"> </w:t>
      </w:r>
      <w:r w:rsidRPr="009C2CA9">
        <w:rPr>
          <w:b/>
        </w:rPr>
        <w:t>32</w:t>
      </w:r>
      <w:r w:rsidRPr="009C2CA9">
        <w:t>, 2003313 (2020).</w:t>
      </w:r>
    </w:p>
    <w:p w:rsidR="00E63553" w:rsidRPr="009C2CA9" w:rsidRDefault="00E63553" w:rsidP="00E63553">
      <w:pPr>
        <w:pStyle w:val="EndNoteBibliography"/>
      </w:pPr>
    </w:p>
    <w:p w:rsidR="00E63553" w:rsidRPr="009C2CA9" w:rsidRDefault="00E63553" w:rsidP="00E63553">
      <w:pPr>
        <w:pStyle w:val="EndNoteBibliography"/>
        <w:ind w:left="720" w:hanging="720"/>
      </w:pPr>
      <w:r w:rsidRPr="009C2CA9">
        <w:t>6.</w:t>
      </w:r>
      <w:r w:rsidRPr="009C2CA9">
        <w:tab/>
        <w:t>Delley B. From molecules to solids with the DMol</w:t>
      </w:r>
      <w:r w:rsidRPr="00E63553">
        <w:rPr>
          <w:vertAlign w:val="superscript"/>
        </w:rPr>
        <w:t>3</w:t>
      </w:r>
      <w:r w:rsidRPr="009C2CA9">
        <w:t xml:space="preserve"> approach. </w:t>
      </w:r>
      <w:r w:rsidR="00767C9C" w:rsidRPr="00767C9C">
        <w:rPr>
          <w:i/>
        </w:rPr>
        <w:t>J. Chem. Phys.</w:t>
      </w:r>
      <w:r w:rsidR="00767C9C" w:rsidRPr="00767C9C">
        <w:t xml:space="preserve"> </w:t>
      </w:r>
      <w:r w:rsidRPr="009C2CA9">
        <w:rPr>
          <w:b/>
        </w:rPr>
        <w:t>113</w:t>
      </w:r>
      <w:r w:rsidRPr="009C2CA9">
        <w:t>, 7756-7764 (2000).</w:t>
      </w:r>
    </w:p>
    <w:p w:rsidR="00E63553" w:rsidRPr="009C2CA9" w:rsidRDefault="00E63553" w:rsidP="00E63553">
      <w:pPr>
        <w:pStyle w:val="EndNoteBibliography"/>
      </w:pPr>
    </w:p>
    <w:p w:rsidR="00E63553" w:rsidRPr="009C2CA9" w:rsidRDefault="00E63553" w:rsidP="00E63553">
      <w:pPr>
        <w:pStyle w:val="EndNoteBibliography"/>
        <w:ind w:left="720" w:hanging="720"/>
      </w:pPr>
      <w:r w:rsidRPr="009C2CA9">
        <w:t>7.</w:t>
      </w:r>
      <w:r w:rsidRPr="009C2CA9">
        <w:tab/>
        <w:t xml:space="preserve">Grimme S. Semiempirical GGA-type density functional constructed with a long-range dispersion correction. </w:t>
      </w:r>
      <w:r w:rsidR="00767C9C" w:rsidRPr="00767C9C">
        <w:rPr>
          <w:i/>
        </w:rPr>
        <w:t>J. Comp. Chem.</w:t>
      </w:r>
      <w:r w:rsidR="00767C9C" w:rsidRPr="00767C9C">
        <w:t xml:space="preserve"> </w:t>
      </w:r>
      <w:r w:rsidRPr="009C2CA9">
        <w:rPr>
          <w:b/>
        </w:rPr>
        <w:t>27</w:t>
      </w:r>
      <w:r w:rsidRPr="009C2CA9">
        <w:t>, 1787-1799 (2006).</w:t>
      </w:r>
    </w:p>
    <w:p w:rsidR="00E63553" w:rsidRPr="009C2CA9" w:rsidRDefault="00E63553" w:rsidP="00E63553">
      <w:pPr>
        <w:pStyle w:val="EndNoteBibliography"/>
      </w:pPr>
    </w:p>
    <w:p w:rsidR="00E63553" w:rsidRPr="009C2CA9" w:rsidRDefault="00E63553" w:rsidP="00E63553">
      <w:pPr>
        <w:pStyle w:val="EndNoteBibliography"/>
        <w:ind w:left="720" w:hanging="720"/>
      </w:pPr>
      <w:r w:rsidRPr="009C2CA9">
        <w:t>8.</w:t>
      </w:r>
      <w:r w:rsidRPr="009C2CA9">
        <w:tab/>
        <w:t xml:space="preserve">Ernzerhof M, Scuseria GE. Assessment of the Perdew–Burke–Ernzerhof exchange-correlation functional. </w:t>
      </w:r>
      <w:r w:rsidR="00767C9C" w:rsidRPr="00767C9C">
        <w:rPr>
          <w:i/>
        </w:rPr>
        <w:t>J. Chem. Phys.</w:t>
      </w:r>
      <w:r w:rsidR="00767C9C">
        <w:rPr>
          <w:i/>
        </w:rPr>
        <w:t xml:space="preserve"> </w:t>
      </w:r>
      <w:r w:rsidRPr="009C2CA9">
        <w:rPr>
          <w:b/>
        </w:rPr>
        <w:t>110</w:t>
      </w:r>
      <w:r w:rsidRPr="009C2CA9">
        <w:t>, 5029-5036 (1999).</w:t>
      </w:r>
    </w:p>
    <w:p w:rsidR="00E63553" w:rsidRPr="009C2CA9" w:rsidRDefault="00E63553" w:rsidP="00E63553">
      <w:pPr>
        <w:pStyle w:val="EndNoteBibliography"/>
      </w:pPr>
    </w:p>
    <w:p w:rsidR="00E63553" w:rsidRDefault="00E63553" w:rsidP="00E63553">
      <w:pPr>
        <w:pStyle w:val="EndNoteBibliography"/>
        <w:ind w:left="720" w:hanging="720"/>
      </w:pPr>
      <w:r w:rsidRPr="009C2CA9">
        <w:t>9.</w:t>
      </w:r>
      <w:r w:rsidRPr="009C2CA9">
        <w:tab/>
        <w:t xml:space="preserve">Tkatchenko A, Scheffler M. Accurate molecular Van Der Waals </w:t>
      </w:r>
      <w:r w:rsidR="00767C9C" w:rsidRPr="009C2CA9">
        <w:t>interactions from ground-state electron density and free-atom reference d</w:t>
      </w:r>
      <w:r w:rsidRPr="009C2CA9">
        <w:t xml:space="preserve">ata. </w:t>
      </w:r>
      <w:r w:rsidRPr="009C2CA9">
        <w:rPr>
          <w:i/>
        </w:rPr>
        <w:t>Phys</w:t>
      </w:r>
      <w:r w:rsidR="00767C9C">
        <w:rPr>
          <w:i/>
        </w:rPr>
        <w:t>.</w:t>
      </w:r>
      <w:r w:rsidRPr="009C2CA9">
        <w:rPr>
          <w:i/>
        </w:rPr>
        <w:t xml:space="preserve"> Rev</w:t>
      </w:r>
      <w:r w:rsidR="00767C9C">
        <w:rPr>
          <w:i/>
        </w:rPr>
        <w:t>.</w:t>
      </w:r>
      <w:r w:rsidRPr="009C2CA9">
        <w:rPr>
          <w:i/>
        </w:rPr>
        <w:t xml:space="preserve"> Lett</w:t>
      </w:r>
      <w:r w:rsidR="00767C9C">
        <w:rPr>
          <w:i/>
        </w:rPr>
        <w:t>.</w:t>
      </w:r>
      <w:r w:rsidRPr="009C2CA9">
        <w:t xml:space="preserve"> </w:t>
      </w:r>
      <w:r w:rsidRPr="009C2CA9">
        <w:rPr>
          <w:b/>
        </w:rPr>
        <w:t>102</w:t>
      </w:r>
      <w:r w:rsidRPr="009C2CA9">
        <w:t>, 073005 (2009).</w:t>
      </w:r>
    </w:p>
    <w:p w:rsidR="00D338D5" w:rsidRPr="009C2CA9" w:rsidRDefault="00D338D5" w:rsidP="00D338D5">
      <w:pPr>
        <w:pStyle w:val="EndNoteBibliography"/>
      </w:pPr>
    </w:p>
    <w:p w:rsidR="00D338D5" w:rsidRDefault="00D338D5" w:rsidP="00D338D5">
      <w:pPr>
        <w:pStyle w:val="EndNoteBibliography"/>
        <w:ind w:left="720" w:hanging="720"/>
        <w:jc w:val="both"/>
      </w:pPr>
      <w:r>
        <w:t>10</w:t>
      </w:r>
      <w:r w:rsidRPr="009C2CA9">
        <w:t>.</w:t>
      </w:r>
      <w:r w:rsidRPr="009C2CA9">
        <w:tab/>
      </w:r>
      <w:r w:rsidRPr="00521EB4">
        <w:t>Hu X</w:t>
      </w:r>
      <w:r w:rsidRPr="00BA7C48">
        <w:t>. et al.</w:t>
      </w:r>
      <w:r w:rsidRPr="00521EB4">
        <w:t xml:space="preserve"> Ru </w:t>
      </w:r>
      <w:r>
        <w:t>s</w:t>
      </w:r>
      <w:r w:rsidRPr="00521EB4">
        <w:t>ingle atoms on N-doped carbon by spatial confinement and ionic substitution strategies for high-performance Li–O</w:t>
      </w:r>
      <w:r w:rsidRPr="001A49DB">
        <w:rPr>
          <w:vertAlign w:val="subscript"/>
        </w:rPr>
        <w:t>2</w:t>
      </w:r>
      <w:r w:rsidRPr="00521EB4">
        <w:t xml:space="preserve"> batteries. </w:t>
      </w:r>
      <w:r w:rsidRPr="001A49DB">
        <w:rPr>
          <w:i/>
        </w:rPr>
        <w:t>J. Am. Chem. Soc.</w:t>
      </w:r>
      <w:r w:rsidRPr="00521EB4">
        <w:t xml:space="preserve"> </w:t>
      </w:r>
      <w:r w:rsidRPr="00521EB4">
        <w:rPr>
          <w:b/>
        </w:rPr>
        <w:t>142</w:t>
      </w:r>
      <w:r w:rsidRPr="00521EB4">
        <w:t>, 16776-16786 (2020).</w:t>
      </w:r>
    </w:p>
    <w:p w:rsidR="00D338D5" w:rsidRPr="009C2CA9" w:rsidRDefault="00D338D5" w:rsidP="00D338D5">
      <w:pPr>
        <w:pStyle w:val="EndNoteBibliography"/>
      </w:pPr>
    </w:p>
    <w:p w:rsidR="00D338D5" w:rsidRPr="00521EB4" w:rsidRDefault="00D338D5" w:rsidP="00D338D5">
      <w:pPr>
        <w:pStyle w:val="EndNoteBibliography"/>
        <w:ind w:left="720" w:hanging="720"/>
        <w:jc w:val="both"/>
      </w:pPr>
      <w:r>
        <w:t>11</w:t>
      </w:r>
      <w:r w:rsidRPr="009C2CA9">
        <w:t>.</w:t>
      </w:r>
      <w:r w:rsidRPr="009C2CA9">
        <w:tab/>
      </w:r>
      <w:r w:rsidRPr="00521EB4">
        <w:t>Feng Y</w:t>
      </w:r>
      <w:r w:rsidRPr="00BA7C48">
        <w:t>. et al.</w:t>
      </w:r>
      <w:r w:rsidRPr="00521EB4">
        <w:t xml:space="preserve"> Decorating CoNi layered double hydroxides nanosheet arrays with fullerene quantum dot anchored on Ni foam for efficient electrocatalytic water splitting and urea electrolysis. </w:t>
      </w:r>
      <w:r w:rsidRPr="001A49DB">
        <w:rPr>
          <w:i/>
        </w:rPr>
        <w:t>Chem. Eng. J.</w:t>
      </w:r>
      <w:r>
        <w:rPr>
          <w:i/>
        </w:rPr>
        <w:t xml:space="preserve"> </w:t>
      </w:r>
      <w:r w:rsidRPr="00521EB4">
        <w:rPr>
          <w:b/>
        </w:rPr>
        <w:t>390</w:t>
      </w:r>
      <w:r w:rsidRPr="00521EB4">
        <w:t>, 124525 (2020).</w:t>
      </w:r>
    </w:p>
    <w:p w:rsidR="006D1809" w:rsidRPr="009C2CA9" w:rsidRDefault="006D1809" w:rsidP="006D1809">
      <w:pPr>
        <w:pStyle w:val="EndNoteBibliography"/>
      </w:pPr>
    </w:p>
    <w:p w:rsidR="006D1809" w:rsidRPr="00521EB4" w:rsidRDefault="006D1809" w:rsidP="006D1809">
      <w:pPr>
        <w:pStyle w:val="EndNoteBibliography"/>
        <w:ind w:left="720" w:hanging="720"/>
        <w:jc w:val="both"/>
      </w:pPr>
      <w:r>
        <w:t>12</w:t>
      </w:r>
      <w:r w:rsidRPr="009C2CA9">
        <w:t>.</w:t>
      </w:r>
      <w:r w:rsidRPr="009C2CA9">
        <w:tab/>
      </w:r>
      <w:r w:rsidRPr="00521EB4">
        <w:t>Kweon D</w:t>
      </w:r>
      <w:r>
        <w:t xml:space="preserve">. </w:t>
      </w:r>
      <w:r w:rsidRPr="00521EB4">
        <w:t>H</w:t>
      </w:r>
      <w:r w:rsidRPr="00BA7C48">
        <w:t>. et al.</w:t>
      </w:r>
      <w:r w:rsidRPr="00521EB4">
        <w:t xml:space="preserve"> Ruthenium anchored on carbon nanotube electrocatalyst for hydrogen production with enhanced Faradaic efficiency. </w:t>
      </w:r>
      <w:r w:rsidRPr="001A49DB">
        <w:rPr>
          <w:i/>
        </w:rPr>
        <w:t>Nat. Commun.</w:t>
      </w:r>
      <w:r w:rsidRPr="00521EB4">
        <w:t xml:space="preserve"> </w:t>
      </w:r>
      <w:r w:rsidRPr="00521EB4">
        <w:rPr>
          <w:b/>
        </w:rPr>
        <w:t>11</w:t>
      </w:r>
      <w:r w:rsidRPr="00521EB4">
        <w:t>, 1278 (2020).</w:t>
      </w:r>
    </w:p>
    <w:p w:rsidR="006D1809" w:rsidRPr="00521EB4" w:rsidRDefault="006D1809" w:rsidP="006D1809">
      <w:pPr>
        <w:pStyle w:val="EndNoteBibliography"/>
        <w:ind w:left="720" w:hanging="720"/>
        <w:jc w:val="both"/>
      </w:pPr>
    </w:p>
    <w:p w:rsidR="006D1809" w:rsidRPr="009C2CA9" w:rsidRDefault="006D1809" w:rsidP="006D1809">
      <w:pPr>
        <w:pStyle w:val="EndNoteBibliography"/>
      </w:pPr>
    </w:p>
    <w:p w:rsidR="000C3CFA" w:rsidRDefault="006D1809" w:rsidP="006D1809">
      <w:pPr>
        <w:pStyle w:val="EndNoteBibliography"/>
        <w:ind w:left="720" w:hanging="720"/>
        <w:jc w:val="both"/>
      </w:pPr>
      <w:r>
        <w:t>13</w:t>
      </w:r>
      <w:r w:rsidRPr="009C2CA9">
        <w:t>.</w:t>
      </w:r>
      <w:r w:rsidRPr="009C2CA9">
        <w:tab/>
      </w:r>
      <w:r w:rsidRPr="00521EB4">
        <w:t>Mahmood J</w:t>
      </w:r>
      <w:r w:rsidRPr="00BA7C48">
        <w:t>. et al.</w:t>
      </w:r>
      <w:r w:rsidRPr="00521EB4">
        <w:t xml:space="preserve"> An efficient and pH-universal ruthenium-based catalyst for the hydrogen evolution reaction. </w:t>
      </w:r>
      <w:r w:rsidRPr="00521EB4">
        <w:rPr>
          <w:i/>
        </w:rPr>
        <w:t>Nat</w:t>
      </w:r>
      <w:r>
        <w:rPr>
          <w:i/>
        </w:rPr>
        <w:t>.</w:t>
      </w:r>
      <w:r w:rsidRPr="00521EB4">
        <w:rPr>
          <w:i/>
        </w:rPr>
        <w:t xml:space="preserve"> Nanotech</w:t>
      </w:r>
      <w:r>
        <w:rPr>
          <w:i/>
        </w:rPr>
        <w:t>.</w:t>
      </w:r>
      <w:r w:rsidRPr="00521EB4">
        <w:t xml:space="preserve"> </w:t>
      </w:r>
      <w:r w:rsidRPr="00521EB4">
        <w:rPr>
          <w:b/>
        </w:rPr>
        <w:t>12</w:t>
      </w:r>
      <w:r w:rsidRPr="00521EB4">
        <w:t>, 441-446 (2017).</w:t>
      </w:r>
    </w:p>
    <w:sectPr w:rsidR="000C3CFA" w:rsidSect="00FF15BE">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7BDA" w:rsidRDefault="00AD7BDA">
      <w:r>
        <w:separator/>
      </w:r>
    </w:p>
  </w:endnote>
  <w:endnote w:type="continuationSeparator" w:id="0">
    <w:p w:rsidR="00AD7BDA" w:rsidRDefault="00AD7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font>
  <w:font w:name="ChemBats2">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calaLF-Regular">
    <w:altName w:val="宋体"/>
    <w:panose1 w:val="00000000000000000000"/>
    <w:charset w:val="86"/>
    <w:family w:val="roman"/>
    <w:notTrueType/>
    <w:pitch w:val="default"/>
    <w:sig w:usb0="00000001" w:usb1="080E0000" w:usb2="00000010" w:usb3="00000000" w:csb0="0004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19E" w:rsidRDefault="004C519E">
    <w:pPr>
      <w:pStyle w:val="a9"/>
      <w:jc w:val="center"/>
    </w:pPr>
    <w:r>
      <w:fldChar w:fldCharType="begin"/>
    </w:r>
    <w:r>
      <w:instrText>PAGE   \* MERGEFORMAT</w:instrText>
    </w:r>
    <w:r>
      <w:fldChar w:fldCharType="separate"/>
    </w:r>
    <w:r>
      <w:rPr>
        <w:noProof/>
      </w:rPr>
      <w:t>1</w:t>
    </w:r>
    <w:r>
      <w:rPr>
        <w:noProof/>
      </w:rPr>
      <w:fldChar w:fldCharType="end"/>
    </w:r>
  </w:p>
  <w:p w:rsidR="004C519E" w:rsidRDefault="004C519E" w:rsidP="00FF15BE">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19E" w:rsidRDefault="004C519E">
    <w:pPr>
      <w:pStyle w:val="a9"/>
      <w:jc w:val="center"/>
    </w:pPr>
    <w:r>
      <w:fldChar w:fldCharType="begin"/>
    </w:r>
    <w:r>
      <w:instrText>PAGE   \* MERGEFORMAT</w:instrText>
    </w:r>
    <w:r>
      <w:fldChar w:fldCharType="separate"/>
    </w:r>
    <w:r>
      <w:rPr>
        <w:noProof/>
      </w:rPr>
      <w:t>29</w:t>
    </w:r>
    <w:r>
      <w:rPr>
        <w:noProof/>
      </w:rPr>
      <w:fldChar w:fldCharType="end"/>
    </w:r>
  </w:p>
  <w:p w:rsidR="004C519E" w:rsidRDefault="004C519E" w:rsidP="00FF15BE">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7BDA" w:rsidRDefault="00AD7BDA">
      <w:r>
        <w:separator/>
      </w:r>
    </w:p>
  </w:footnote>
  <w:footnote w:type="continuationSeparator" w:id="0">
    <w:p w:rsidR="00AD7BDA" w:rsidRDefault="00AD7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19E" w:rsidRPr="00CE5CF8" w:rsidRDefault="004C519E" w:rsidP="00FF15B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B1BE3"/>
    <w:multiLevelType w:val="hybridMultilevel"/>
    <w:tmpl w:val="927C2BB8"/>
    <w:lvl w:ilvl="0" w:tplc="15A002F4">
      <w:start w:val="14"/>
      <w:numFmt w:val="bullet"/>
      <w:lvlText w:val=""/>
      <w:lvlJc w:val="left"/>
      <w:pPr>
        <w:ind w:left="360" w:hanging="360"/>
      </w:pPr>
      <w:rPr>
        <w:rFonts w:ascii="Wingdings" w:eastAsia="MS Mincho"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4DAE46A2"/>
    <w:multiLevelType w:val="hybridMultilevel"/>
    <w:tmpl w:val="9A60E422"/>
    <w:lvl w:ilvl="0" w:tplc="1AFCBC7C">
      <w:start w:val="14"/>
      <w:numFmt w:val="bullet"/>
      <w:lvlText w:val=""/>
      <w:lvlJc w:val="left"/>
      <w:pPr>
        <w:ind w:left="720" w:hanging="360"/>
      </w:pPr>
      <w:rPr>
        <w:rFonts w:ascii="Wingdings" w:eastAsia="等线" w:hAnsi="Wingdings"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55141EA8"/>
    <w:multiLevelType w:val="hybridMultilevel"/>
    <w:tmpl w:val="3390824A"/>
    <w:lvl w:ilvl="0" w:tplc="CCE866AC">
      <w:start w:val="287"/>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5824182E"/>
    <w:multiLevelType w:val="hybridMultilevel"/>
    <w:tmpl w:val="B9CC70A8"/>
    <w:lvl w:ilvl="0" w:tplc="42F2C554">
      <w:start w:val="1"/>
      <w:numFmt w:val="decimal"/>
      <w:lvlText w:val="%1."/>
      <w:lvlJc w:val="left"/>
      <w:pPr>
        <w:ind w:left="147" w:hanging="147"/>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5BF6152"/>
    <w:multiLevelType w:val="hybridMultilevel"/>
    <w:tmpl w:val="9794ACB2"/>
    <w:lvl w:ilvl="0" w:tplc="EDE4DD76">
      <w:start w:val="287"/>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CD3981"/>
    <w:rsid w:val="00004FAE"/>
    <w:rsid w:val="00006E59"/>
    <w:rsid w:val="00012178"/>
    <w:rsid w:val="00020B87"/>
    <w:rsid w:val="00054543"/>
    <w:rsid w:val="000871F2"/>
    <w:rsid w:val="000A0CD5"/>
    <w:rsid w:val="000B2558"/>
    <w:rsid w:val="000C3CFA"/>
    <w:rsid w:val="000D4017"/>
    <w:rsid w:val="000D55E1"/>
    <w:rsid w:val="000E1031"/>
    <w:rsid w:val="000E1C47"/>
    <w:rsid w:val="001207C1"/>
    <w:rsid w:val="001264AA"/>
    <w:rsid w:val="00127F4A"/>
    <w:rsid w:val="00146A77"/>
    <w:rsid w:val="00150081"/>
    <w:rsid w:val="001513AD"/>
    <w:rsid w:val="00162016"/>
    <w:rsid w:val="00163F5C"/>
    <w:rsid w:val="001858B1"/>
    <w:rsid w:val="00193D82"/>
    <w:rsid w:val="001D194A"/>
    <w:rsid w:val="001E221D"/>
    <w:rsid w:val="001E47D4"/>
    <w:rsid w:val="0020274E"/>
    <w:rsid w:val="0020661A"/>
    <w:rsid w:val="00214E81"/>
    <w:rsid w:val="002151A9"/>
    <w:rsid w:val="0023048D"/>
    <w:rsid w:val="002375FF"/>
    <w:rsid w:val="00274F3C"/>
    <w:rsid w:val="002771A0"/>
    <w:rsid w:val="002812CD"/>
    <w:rsid w:val="00290978"/>
    <w:rsid w:val="00291547"/>
    <w:rsid w:val="002A4681"/>
    <w:rsid w:val="002B77C5"/>
    <w:rsid w:val="002C5D6F"/>
    <w:rsid w:val="002D6952"/>
    <w:rsid w:val="002F5269"/>
    <w:rsid w:val="00300CFB"/>
    <w:rsid w:val="00307A1B"/>
    <w:rsid w:val="00322F54"/>
    <w:rsid w:val="00325159"/>
    <w:rsid w:val="0033180D"/>
    <w:rsid w:val="0033533F"/>
    <w:rsid w:val="00356AF6"/>
    <w:rsid w:val="003632D0"/>
    <w:rsid w:val="0036552D"/>
    <w:rsid w:val="0038272B"/>
    <w:rsid w:val="00391F70"/>
    <w:rsid w:val="00396287"/>
    <w:rsid w:val="0039711B"/>
    <w:rsid w:val="003B02BA"/>
    <w:rsid w:val="003B482B"/>
    <w:rsid w:val="003E0D84"/>
    <w:rsid w:val="003E6469"/>
    <w:rsid w:val="003E724D"/>
    <w:rsid w:val="003F6205"/>
    <w:rsid w:val="00407180"/>
    <w:rsid w:val="0042416D"/>
    <w:rsid w:val="00433B46"/>
    <w:rsid w:val="00443328"/>
    <w:rsid w:val="0044465B"/>
    <w:rsid w:val="00462CF3"/>
    <w:rsid w:val="00463590"/>
    <w:rsid w:val="00475EAC"/>
    <w:rsid w:val="0048073E"/>
    <w:rsid w:val="00491FB5"/>
    <w:rsid w:val="00493CF7"/>
    <w:rsid w:val="00494FE8"/>
    <w:rsid w:val="004A2032"/>
    <w:rsid w:val="004A2DE6"/>
    <w:rsid w:val="004B1B2D"/>
    <w:rsid w:val="004B2313"/>
    <w:rsid w:val="004C32AF"/>
    <w:rsid w:val="004C519E"/>
    <w:rsid w:val="004D65D3"/>
    <w:rsid w:val="004E7F8D"/>
    <w:rsid w:val="004F76B0"/>
    <w:rsid w:val="00501117"/>
    <w:rsid w:val="00511460"/>
    <w:rsid w:val="00516873"/>
    <w:rsid w:val="0053210F"/>
    <w:rsid w:val="00536072"/>
    <w:rsid w:val="0053739A"/>
    <w:rsid w:val="00551674"/>
    <w:rsid w:val="0056563E"/>
    <w:rsid w:val="005728B0"/>
    <w:rsid w:val="005C291E"/>
    <w:rsid w:val="005F7424"/>
    <w:rsid w:val="006004F9"/>
    <w:rsid w:val="00613AA3"/>
    <w:rsid w:val="006253CC"/>
    <w:rsid w:val="00625474"/>
    <w:rsid w:val="006274E8"/>
    <w:rsid w:val="00660639"/>
    <w:rsid w:val="00664503"/>
    <w:rsid w:val="006D1809"/>
    <w:rsid w:val="006E0462"/>
    <w:rsid w:val="006E1A7B"/>
    <w:rsid w:val="006F2320"/>
    <w:rsid w:val="007035C1"/>
    <w:rsid w:val="00704ED4"/>
    <w:rsid w:val="007162C9"/>
    <w:rsid w:val="00730B0E"/>
    <w:rsid w:val="00745B6F"/>
    <w:rsid w:val="00767C9C"/>
    <w:rsid w:val="00776FC7"/>
    <w:rsid w:val="00784057"/>
    <w:rsid w:val="007A2B52"/>
    <w:rsid w:val="007A3191"/>
    <w:rsid w:val="007A7E8E"/>
    <w:rsid w:val="007B1CF6"/>
    <w:rsid w:val="007B53EB"/>
    <w:rsid w:val="007B639A"/>
    <w:rsid w:val="007B674A"/>
    <w:rsid w:val="007E32E0"/>
    <w:rsid w:val="007F3B55"/>
    <w:rsid w:val="007F67E6"/>
    <w:rsid w:val="00805C18"/>
    <w:rsid w:val="00815385"/>
    <w:rsid w:val="00815EF7"/>
    <w:rsid w:val="00816487"/>
    <w:rsid w:val="00827944"/>
    <w:rsid w:val="00846A8A"/>
    <w:rsid w:val="008544CD"/>
    <w:rsid w:val="00894E7B"/>
    <w:rsid w:val="008A4CAA"/>
    <w:rsid w:val="008C7BD4"/>
    <w:rsid w:val="008D7D04"/>
    <w:rsid w:val="008F53FC"/>
    <w:rsid w:val="008F7218"/>
    <w:rsid w:val="00905B8E"/>
    <w:rsid w:val="00910C31"/>
    <w:rsid w:val="0097167E"/>
    <w:rsid w:val="00987BA6"/>
    <w:rsid w:val="009914E8"/>
    <w:rsid w:val="00991A65"/>
    <w:rsid w:val="00993905"/>
    <w:rsid w:val="009A59E7"/>
    <w:rsid w:val="009B68C1"/>
    <w:rsid w:val="009E1B4C"/>
    <w:rsid w:val="009E56A6"/>
    <w:rsid w:val="00A13BC8"/>
    <w:rsid w:val="00A300AA"/>
    <w:rsid w:val="00A47359"/>
    <w:rsid w:val="00A47FC5"/>
    <w:rsid w:val="00A64D24"/>
    <w:rsid w:val="00A72AE9"/>
    <w:rsid w:val="00AA085D"/>
    <w:rsid w:val="00AC177D"/>
    <w:rsid w:val="00AD7005"/>
    <w:rsid w:val="00AD7BDA"/>
    <w:rsid w:val="00AE60D5"/>
    <w:rsid w:val="00B01A4E"/>
    <w:rsid w:val="00B10529"/>
    <w:rsid w:val="00B12640"/>
    <w:rsid w:val="00B37ED9"/>
    <w:rsid w:val="00B45C61"/>
    <w:rsid w:val="00B51B61"/>
    <w:rsid w:val="00B52B58"/>
    <w:rsid w:val="00B6132A"/>
    <w:rsid w:val="00B7189A"/>
    <w:rsid w:val="00B77304"/>
    <w:rsid w:val="00B775FB"/>
    <w:rsid w:val="00B82D32"/>
    <w:rsid w:val="00B85CC5"/>
    <w:rsid w:val="00B96043"/>
    <w:rsid w:val="00BA4815"/>
    <w:rsid w:val="00BB4E9F"/>
    <w:rsid w:val="00BC1CF4"/>
    <w:rsid w:val="00BD671A"/>
    <w:rsid w:val="00BE6838"/>
    <w:rsid w:val="00C36013"/>
    <w:rsid w:val="00C36195"/>
    <w:rsid w:val="00C44D75"/>
    <w:rsid w:val="00C57B3F"/>
    <w:rsid w:val="00C60625"/>
    <w:rsid w:val="00C60BA7"/>
    <w:rsid w:val="00C62AED"/>
    <w:rsid w:val="00C64A74"/>
    <w:rsid w:val="00C73FF4"/>
    <w:rsid w:val="00C76CC7"/>
    <w:rsid w:val="00C95921"/>
    <w:rsid w:val="00CD0877"/>
    <w:rsid w:val="00CD3981"/>
    <w:rsid w:val="00D338D5"/>
    <w:rsid w:val="00D34604"/>
    <w:rsid w:val="00D51696"/>
    <w:rsid w:val="00D54DF2"/>
    <w:rsid w:val="00D62B4A"/>
    <w:rsid w:val="00D70364"/>
    <w:rsid w:val="00D72E17"/>
    <w:rsid w:val="00D96E5E"/>
    <w:rsid w:val="00DA1A21"/>
    <w:rsid w:val="00DB1F11"/>
    <w:rsid w:val="00DB40DD"/>
    <w:rsid w:val="00DC24B0"/>
    <w:rsid w:val="00DE6039"/>
    <w:rsid w:val="00E07611"/>
    <w:rsid w:val="00E127CC"/>
    <w:rsid w:val="00E3500E"/>
    <w:rsid w:val="00E3703C"/>
    <w:rsid w:val="00E63553"/>
    <w:rsid w:val="00E70CC8"/>
    <w:rsid w:val="00E73CC6"/>
    <w:rsid w:val="00EC393E"/>
    <w:rsid w:val="00EE46B2"/>
    <w:rsid w:val="00EE6AE6"/>
    <w:rsid w:val="00EF57E1"/>
    <w:rsid w:val="00F078CE"/>
    <w:rsid w:val="00F21D37"/>
    <w:rsid w:val="00F34A09"/>
    <w:rsid w:val="00F403A6"/>
    <w:rsid w:val="00F7114C"/>
    <w:rsid w:val="00F93CBB"/>
    <w:rsid w:val="00FA26BC"/>
    <w:rsid w:val="00FA75CC"/>
    <w:rsid w:val="00FE1C65"/>
    <w:rsid w:val="00FF15BE"/>
    <w:rsid w:val="00FF3B6B"/>
    <w:rsid w:val="00FF79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5FB9AF"/>
  <w15:chartTrackingRefBased/>
  <w15:docId w15:val="{A2FAD468-EAA6-4460-8458-2F753544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7167E"/>
    <w:rPr>
      <w:rFonts w:ascii="Times New Roman" w:eastAsia="MS Mincho" w:hAnsi="Times New Roman" w:cs="Times New Roman"/>
      <w:kern w:val="0"/>
      <w:sz w:val="24"/>
      <w:szCs w:val="24"/>
      <w:lang w:val="de-DE" w:eastAsia="ja-JP"/>
    </w:rPr>
  </w:style>
  <w:style w:type="paragraph" w:styleId="1">
    <w:name w:val="heading 1"/>
    <w:basedOn w:val="a"/>
    <w:next w:val="a"/>
    <w:link w:val="10"/>
    <w:uiPriority w:val="9"/>
    <w:qFormat/>
    <w:rsid w:val="00BA4815"/>
    <w:pPr>
      <w:keepNext/>
      <w:keepLines/>
      <w:spacing w:before="100" w:beforeAutospacing="1" w:after="100" w:afterAutospacing="1" w:line="480" w:lineRule="auto"/>
      <w:outlineLvl w:val="0"/>
    </w:pPr>
    <w:rPr>
      <w:rFonts w:eastAsia="Times New Roman"/>
      <w:b/>
      <w:bCs/>
      <w:kern w:val="44"/>
      <w:sz w:val="28"/>
      <w:szCs w:val="44"/>
    </w:rPr>
  </w:style>
  <w:style w:type="paragraph" w:styleId="2">
    <w:name w:val="heading 2"/>
    <w:basedOn w:val="a"/>
    <w:next w:val="a"/>
    <w:link w:val="20"/>
    <w:uiPriority w:val="9"/>
    <w:unhideWhenUsed/>
    <w:qFormat/>
    <w:rsid w:val="00BA4815"/>
    <w:pPr>
      <w:keepNext/>
      <w:keepLines/>
      <w:spacing w:line="480" w:lineRule="auto"/>
      <w:outlineLvl w:val="1"/>
    </w:pPr>
    <w:rPr>
      <w:rFonts w:eastAsia="Times New Roman" w:cstheme="majorBidi"/>
      <w:b/>
      <w:bCs/>
      <w:szCs w:val="32"/>
    </w:rPr>
  </w:style>
  <w:style w:type="paragraph" w:styleId="3">
    <w:name w:val="heading 3"/>
    <w:basedOn w:val="a"/>
    <w:next w:val="a"/>
    <w:link w:val="30"/>
    <w:uiPriority w:val="9"/>
    <w:unhideWhenUsed/>
    <w:qFormat/>
    <w:rsid w:val="00B775FB"/>
    <w:pPr>
      <w:keepNext/>
      <w:keepLines/>
      <w:spacing w:line="480" w:lineRule="auto"/>
      <w:ind w:firstLineChars="100" w:firstLine="100"/>
      <w:jc w:val="both"/>
      <w:outlineLvl w:val="2"/>
    </w:pPr>
    <w:rPr>
      <w:rFonts w:eastAsia="Times New Roman"/>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rsid w:val="00BA4815"/>
    <w:rPr>
      <w:rFonts w:ascii="Times New Roman" w:eastAsia="Times New Roman" w:hAnsi="Times New Roman" w:cs="Times New Roman"/>
      <w:b/>
      <w:bCs/>
      <w:kern w:val="44"/>
      <w:sz w:val="28"/>
      <w:szCs w:val="44"/>
      <w:lang w:val="de-DE" w:eastAsia="ja-JP"/>
    </w:rPr>
  </w:style>
  <w:style w:type="paragraph" w:customStyle="1" w:styleId="History">
    <w:name w:val="History"/>
    <w:basedOn w:val="a"/>
    <w:rsid w:val="00CD3981"/>
    <w:pPr>
      <w:spacing w:before="230" w:after="460" w:line="180" w:lineRule="exact"/>
      <w:jc w:val="right"/>
    </w:pPr>
    <w:rPr>
      <w:rFonts w:ascii="Arial" w:hAnsi="Arial"/>
      <w:sz w:val="14"/>
      <w:szCs w:val="16"/>
    </w:rPr>
  </w:style>
  <w:style w:type="paragraph" w:customStyle="1" w:styleId="References">
    <w:name w:val="References"/>
    <w:basedOn w:val="a"/>
    <w:rsid w:val="00CD3981"/>
    <w:pPr>
      <w:spacing w:line="200" w:lineRule="exact"/>
      <w:ind w:left="425" w:hanging="425"/>
      <w:jc w:val="both"/>
    </w:pPr>
    <w:rPr>
      <w:sz w:val="15"/>
      <w:szCs w:val="14"/>
      <w:lang w:val="en-GB"/>
    </w:rPr>
  </w:style>
  <w:style w:type="paragraph" w:customStyle="1" w:styleId="HExperimentalSection">
    <w:name w:val="HExperimental_Section"/>
    <w:basedOn w:val="a"/>
    <w:rsid w:val="00CD3981"/>
    <w:pPr>
      <w:spacing w:before="460" w:after="230" w:line="230" w:lineRule="atLeast"/>
    </w:pPr>
    <w:rPr>
      <w:i/>
      <w:szCs w:val="20"/>
    </w:rPr>
  </w:style>
  <w:style w:type="paragraph" w:customStyle="1" w:styleId="ExperimentalSection">
    <w:name w:val="ExperimentalSection"/>
    <w:basedOn w:val="a"/>
    <w:rsid w:val="00CD3981"/>
    <w:pPr>
      <w:spacing w:after="240" w:line="200" w:lineRule="exact"/>
      <w:ind w:firstLine="170"/>
      <w:jc w:val="both"/>
    </w:pPr>
    <w:rPr>
      <w:sz w:val="16"/>
      <w:szCs w:val="14"/>
      <w:lang w:val="en-GB"/>
    </w:rPr>
  </w:style>
  <w:style w:type="paragraph" w:customStyle="1" w:styleId="FNB">
    <w:name w:val="FNB"/>
    <w:basedOn w:val="a"/>
    <w:link w:val="FNBChar"/>
    <w:rsid w:val="00CD3981"/>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CD3981"/>
    <w:rPr>
      <w:rFonts w:ascii="Times" w:eastAsia="MS Mincho" w:hAnsi="Times" w:cs="Times New Roman"/>
      <w:kern w:val="0"/>
      <w:sz w:val="14"/>
      <w:szCs w:val="3276"/>
      <w:lang w:val="en-GB" w:eastAsia="de-DE"/>
    </w:rPr>
  </w:style>
  <w:style w:type="paragraph" w:customStyle="1" w:styleId="Ack">
    <w:name w:val="Ack"/>
    <w:basedOn w:val="a"/>
    <w:rsid w:val="00CD3981"/>
  </w:style>
  <w:style w:type="paragraph" w:customStyle="1" w:styleId="TableCaption">
    <w:name w:val="TableCaption"/>
    <w:basedOn w:val="a"/>
    <w:rsid w:val="00CD3981"/>
    <w:pPr>
      <w:spacing w:after="120" w:line="190" w:lineRule="exact"/>
      <w:jc w:val="both"/>
    </w:pPr>
    <w:rPr>
      <w:rFonts w:ascii="Arial" w:hAnsi="Arial"/>
      <w:sz w:val="16"/>
      <w:szCs w:val="14"/>
      <w:lang w:val="en-GB"/>
    </w:rPr>
  </w:style>
  <w:style w:type="paragraph" w:customStyle="1" w:styleId="TableHead">
    <w:name w:val="TableHead"/>
    <w:basedOn w:val="TableCaption"/>
    <w:rsid w:val="00CD3981"/>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CD3981"/>
  </w:style>
  <w:style w:type="paragraph" w:customStyle="1" w:styleId="TableFoot">
    <w:name w:val="TableFoot"/>
    <w:basedOn w:val="TableBody"/>
    <w:rsid w:val="00CD3981"/>
    <w:pPr>
      <w:spacing w:before="60" w:after="60"/>
    </w:pPr>
  </w:style>
  <w:style w:type="paragraph" w:customStyle="1" w:styleId="SchemeCaption">
    <w:name w:val="SchemeCaption"/>
    <w:basedOn w:val="a"/>
    <w:rsid w:val="00CD3981"/>
    <w:pPr>
      <w:spacing w:before="230" w:after="460" w:line="190" w:lineRule="exact"/>
      <w:jc w:val="both"/>
    </w:pPr>
    <w:rPr>
      <w:rFonts w:ascii="Arial" w:hAnsi="Arial"/>
      <w:sz w:val="16"/>
      <w:szCs w:val="14"/>
      <w:lang w:val="en-GB"/>
    </w:rPr>
  </w:style>
  <w:style w:type="paragraph" w:styleId="a3">
    <w:name w:val="footnote text"/>
    <w:basedOn w:val="a"/>
    <w:link w:val="a4"/>
    <w:semiHidden/>
    <w:rsid w:val="00CD3981"/>
    <w:pPr>
      <w:keepLines/>
      <w:widowControl w:val="0"/>
      <w:jc w:val="both"/>
    </w:pPr>
    <w:rPr>
      <w:rFonts w:eastAsia="Times New Roman"/>
      <w:sz w:val="20"/>
      <w:szCs w:val="20"/>
      <w:lang w:val="en-GB" w:eastAsia="ro-RO"/>
    </w:rPr>
  </w:style>
  <w:style w:type="character" w:customStyle="1" w:styleId="a4">
    <w:name w:val="脚注文本 字符"/>
    <w:basedOn w:val="a0"/>
    <w:link w:val="a3"/>
    <w:semiHidden/>
    <w:rsid w:val="00CD3981"/>
    <w:rPr>
      <w:rFonts w:ascii="Times New Roman" w:eastAsia="Times New Roman" w:hAnsi="Times New Roman" w:cs="Times New Roman"/>
      <w:kern w:val="0"/>
      <w:sz w:val="20"/>
      <w:szCs w:val="20"/>
      <w:lang w:val="en-GB" w:eastAsia="ro-RO"/>
    </w:rPr>
  </w:style>
  <w:style w:type="paragraph" w:customStyle="1" w:styleId="STOE">
    <w:name w:val="STOE"/>
    <w:basedOn w:val="a"/>
    <w:link w:val="STOEChar1"/>
    <w:rsid w:val="00CD3981"/>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CD3981"/>
    <w:rPr>
      <w:rFonts w:ascii="Times" w:eastAsia="MS Mincho" w:hAnsi="Times" w:cs="Times New Roman"/>
      <w:kern w:val="0"/>
      <w:sz w:val="18"/>
      <w:szCs w:val="3276"/>
      <w:lang w:val="en-GB" w:eastAsia="de-DE"/>
    </w:rPr>
  </w:style>
  <w:style w:type="paragraph" w:styleId="a5">
    <w:name w:val="Balloon Text"/>
    <w:basedOn w:val="a"/>
    <w:link w:val="a6"/>
    <w:semiHidden/>
    <w:rsid w:val="00CD3981"/>
    <w:rPr>
      <w:rFonts w:ascii="Tahoma" w:hAnsi="Tahoma" w:cs="Tahoma"/>
      <w:sz w:val="16"/>
      <w:szCs w:val="16"/>
    </w:rPr>
  </w:style>
  <w:style w:type="character" w:customStyle="1" w:styleId="a6">
    <w:name w:val="批注框文本 字符"/>
    <w:basedOn w:val="a0"/>
    <w:link w:val="a5"/>
    <w:semiHidden/>
    <w:rsid w:val="00CD3981"/>
    <w:rPr>
      <w:rFonts w:ascii="Tahoma" w:eastAsia="MS Mincho" w:hAnsi="Tahoma" w:cs="Tahoma"/>
      <w:kern w:val="0"/>
      <w:sz w:val="16"/>
      <w:szCs w:val="16"/>
      <w:lang w:val="de-DE" w:eastAsia="ja-JP"/>
    </w:rPr>
  </w:style>
  <w:style w:type="paragraph" w:styleId="a7">
    <w:name w:val="header"/>
    <w:basedOn w:val="a"/>
    <w:link w:val="a8"/>
    <w:rsid w:val="00CD3981"/>
    <w:pPr>
      <w:tabs>
        <w:tab w:val="center" w:pos="4536"/>
        <w:tab w:val="right" w:pos="9072"/>
      </w:tabs>
    </w:pPr>
  </w:style>
  <w:style w:type="character" w:customStyle="1" w:styleId="a8">
    <w:name w:val="页眉 字符"/>
    <w:link w:val="a7"/>
    <w:rsid w:val="00CD3981"/>
    <w:rPr>
      <w:rFonts w:ascii="Times New Roman" w:eastAsia="MS Mincho" w:hAnsi="Times New Roman" w:cs="Times New Roman"/>
      <w:kern w:val="0"/>
      <w:sz w:val="24"/>
      <w:szCs w:val="24"/>
      <w:lang w:val="de-DE" w:eastAsia="ja-JP"/>
    </w:rPr>
  </w:style>
  <w:style w:type="paragraph" w:styleId="a9">
    <w:name w:val="footer"/>
    <w:basedOn w:val="a"/>
    <w:link w:val="aa"/>
    <w:uiPriority w:val="99"/>
    <w:rsid w:val="00CD3981"/>
    <w:pPr>
      <w:tabs>
        <w:tab w:val="center" w:pos="4536"/>
        <w:tab w:val="right" w:pos="9072"/>
      </w:tabs>
    </w:pPr>
  </w:style>
  <w:style w:type="character" w:customStyle="1" w:styleId="aa">
    <w:name w:val="页脚 字符"/>
    <w:link w:val="a9"/>
    <w:uiPriority w:val="99"/>
    <w:rsid w:val="00CD3981"/>
    <w:rPr>
      <w:rFonts w:ascii="Times New Roman" w:eastAsia="MS Mincho" w:hAnsi="Times New Roman" w:cs="Times New Roman"/>
      <w:kern w:val="0"/>
      <w:sz w:val="24"/>
      <w:szCs w:val="24"/>
      <w:lang w:val="de-DE" w:eastAsia="ja-JP"/>
    </w:rPr>
  </w:style>
  <w:style w:type="paragraph" w:customStyle="1" w:styleId="Title1">
    <w:name w:val="Title1"/>
    <w:basedOn w:val="a"/>
    <w:rsid w:val="00CD3981"/>
    <w:rPr>
      <w:b/>
      <w:lang w:val="en-US"/>
    </w:rPr>
  </w:style>
  <w:style w:type="paragraph" w:customStyle="1" w:styleId="AuthorsFull">
    <w:name w:val="Authors Full"/>
    <w:basedOn w:val="a"/>
    <w:rsid w:val="00CD3981"/>
    <w:rPr>
      <w:i/>
      <w:lang w:val="en-US"/>
    </w:rPr>
  </w:style>
  <w:style w:type="paragraph" w:customStyle="1" w:styleId="dedication">
    <w:name w:val="dedication"/>
    <w:basedOn w:val="a"/>
    <w:rsid w:val="00CD3981"/>
    <w:rPr>
      <w:i/>
      <w:lang w:val="en-US"/>
    </w:rPr>
  </w:style>
  <w:style w:type="paragraph" w:customStyle="1" w:styleId="Addresses">
    <w:name w:val="Addresses"/>
    <w:basedOn w:val="a"/>
    <w:rsid w:val="00CD3981"/>
    <w:rPr>
      <w:lang w:val="en-US"/>
    </w:rPr>
  </w:style>
  <w:style w:type="paragraph" w:customStyle="1" w:styleId="Acknowledgements">
    <w:name w:val="Acknowledgements"/>
    <w:basedOn w:val="a"/>
    <w:rsid w:val="00CD3981"/>
    <w:rPr>
      <w:lang w:val="en-US"/>
    </w:rPr>
  </w:style>
  <w:style w:type="paragraph" w:customStyle="1" w:styleId="Abstract">
    <w:name w:val="Abstract"/>
    <w:basedOn w:val="a"/>
    <w:autoRedefine/>
    <w:rsid w:val="00CD3981"/>
    <w:pPr>
      <w:spacing w:line="480" w:lineRule="auto"/>
    </w:pPr>
    <w:rPr>
      <w:lang w:val="en-US"/>
    </w:rPr>
  </w:style>
  <w:style w:type="paragraph" w:customStyle="1" w:styleId="Head1">
    <w:name w:val="Head 1"/>
    <w:basedOn w:val="a"/>
    <w:autoRedefine/>
    <w:rsid w:val="00CD3981"/>
    <w:pPr>
      <w:spacing w:line="360" w:lineRule="auto"/>
    </w:pPr>
    <w:rPr>
      <w:b/>
      <w:lang w:val="en-US"/>
    </w:rPr>
  </w:style>
  <w:style w:type="paragraph" w:customStyle="1" w:styleId="Head2">
    <w:name w:val="Head 2"/>
    <w:basedOn w:val="a"/>
    <w:autoRedefine/>
    <w:rsid w:val="00CD3981"/>
    <w:pPr>
      <w:spacing w:line="360" w:lineRule="auto"/>
    </w:pPr>
    <w:rPr>
      <w:i/>
      <w:lang w:val="en-US"/>
    </w:rPr>
  </w:style>
  <w:style w:type="paragraph" w:customStyle="1" w:styleId="dates">
    <w:name w:val="dates"/>
    <w:basedOn w:val="a"/>
    <w:rsid w:val="00CD3981"/>
    <w:pPr>
      <w:jc w:val="right"/>
    </w:pPr>
    <w:rPr>
      <w:lang w:val="en-US"/>
    </w:rPr>
  </w:style>
  <w:style w:type="paragraph" w:customStyle="1" w:styleId="Literature">
    <w:name w:val="Literature"/>
    <w:basedOn w:val="a"/>
    <w:rsid w:val="00CD3981"/>
    <w:pPr>
      <w:spacing w:line="480" w:lineRule="auto"/>
    </w:pPr>
  </w:style>
  <w:style w:type="paragraph" w:customStyle="1" w:styleId="Legend">
    <w:name w:val="Legend"/>
    <w:basedOn w:val="a"/>
    <w:rsid w:val="00CD3981"/>
    <w:rPr>
      <w:lang w:val="en-US"/>
    </w:rPr>
  </w:style>
  <w:style w:type="paragraph" w:customStyle="1" w:styleId="MainText">
    <w:name w:val="Main Text"/>
    <w:basedOn w:val="a"/>
    <w:link w:val="MainTextChar"/>
    <w:rsid w:val="00CD3981"/>
    <w:pPr>
      <w:spacing w:line="480" w:lineRule="auto"/>
    </w:pPr>
    <w:rPr>
      <w:lang w:val="en-US"/>
    </w:rPr>
  </w:style>
  <w:style w:type="paragraph" w:customStyle="1" w:styleId="Tableofcontents">
    <w:name w:val="Table of contents"/>
    <w:basedOn w:val="a"/>
    <w:autoRedefine/>
    <w:rsid w:val="00CD3981"/>
    <w:rPr>
      <w:lang w:val="en-US"/>
    </w:rPr>
  </w:style>
  <w:style w:type="paragraph" w:customStyle="1" w:styleId="ExperimentalText">
    <w:name w:val="Experimental Text"/>
    <w:basedOn w:val="a"/>
    <w:link w:val="ExperimentalTextChar"/>
    <w:rsid w:val="00CD3981"/>
    <w:pPr>
      <w:spacing w:line="480" w:lineRule="auto"/>
    </w:pPr>
    <w:rPr>
      <w:lang w:val="en-US"/>
    </w:rPr>
  </w:style>
  <w:style w:type="character" w:customStyle="1" w:styleId="ExperimentalTextChar">
    <w:name w:val="Experimental Text Char"/>
    <w:link w:val="ExperimentalText"/>
    <w:rsid w:val="00CD3981"/>
    <w:rPr>
      <w:rFonts w:ascii="Times New Roman" w:eastAsia="MS Mincho" w:hAnsi="Times New Roman" w:cs="Times New Roman"/>
      <w:kern w:val="0"/>
      <w:sz w:val="24"/>
      <w:szCs w:val="24"/>
      <w:lang w:eastAsia="ja-JP"/>
    </w:rPr>
  </w:style>
  <w:style w:type="character" w:customStyle="1" w:styleId="MainTextChar">
    <w:name w:val="Main Text Char"/>
    <w:link w:val="MainText"/>
    <w:rsid w:val="00CD3981"/>
    <w:rPr>
      <w:rFonts w:ascii="Times New Roman" w:eastAsia="MS Mincho" w:hAnsi="Times New Roman" w:cs="Times New Roman"/>
      <w:kern w:val="0"/>
      <w:sz w:val="24"/>
      <w:szCs w:val="24"/>
      <w:lang w:eastAsia="ja-JP"/>
    </w:rPr>
  </w:style>
  <w:style w:type="paragraph" w:customStyle="1" w:styleId="Title2">
    <w:name w:val="Title2"/>
    <w:basedOn w:val="a"/>
    <w:rsid w:val="00CD3981"/>
    <w:rPr>
      <w:b/>
      <w:lang w:val="en-US"/>
    </w:rPr>
  </w:style>
  <w:style w:type="paragraph" w:customStyle="1" w:styleId="Dedication0">
    <w:name w:val="Dedication"/>
    <w:basedOn w:val="a"/>
    <w:autoRedefine/>
    <w:rsid w:val="00CD3981"/>
    <w:rPr>
      <w:lang w:val="en-US"/>
    </w:rPr>
  </w:style>
  <w:style w:type="paragraph" w:customStyle="1" w:styleId="Maintext0">
    <w:name w:val="Main text"/>
    <w:basedOn w:val="a"/>
    <w:link w:val="MaintextChar0"/>
    <w:autoRedefine/>
    <w:rsid w:val="0036552D"/>
    <w:pPr>
      <w:spacing w:line="480" w:lineRule="auto"/>
      <w:ind w:firstLineChars="100" w:firstLine="240"/>
      <w:jc w:val="both"/>
    </w:pPr>
    <w:rPr>
      <w:rFonts w:eastAsia="宋体"/>
      <w:lang w:val="en-US" w:eastAsia="zh-CN"/>
    </w:rPr>
  </w:style>
  <w:style w:type="character" w:customStyle="1" w:styleId="MaintextChar0">
    <w:name w:val="Main text Char"/>
    <w:link w:val="Maintext0"/>
    <w:rsid w:val="0036552D"/>
    <w:rPr>
      <w:rFonts w:ascii="Times New Roman" w:eastAsia="宋体" w:hAnsi="Times New Roman" w:cs="Times New Roman"/>
      <w:kern w:val="0"/>
      <w:sz w:val="24"/>
      <w:szCs w:val="24"/>
    </w:rPr>
  </w:style>
  <w:style w:type="paragraph" w:customStyle="1" w:styleId="Biography">
    <w:name w:val="Biography"/>
    <w:basedOn w:val="a"/>
    <w:autoRedefine/>
    <w:rsid w:val="00CD3981"/>
    <w:rPr>
      <w:i/>
      <w:lang w:val="en-US"/>
    </w:rPr>
  </w:style>
  <w:style w:type="character" w:styleId="ab">
    <w:name w:val="annotation reference"/>
    <w:uiPriority w:val="99"/>
    <w:semiHidden/>
    <w:unhideWhenUsed/>
    <w:rsid w:val="00CD3981"/>
    <w:rPr>
      <w:sz w:val="16"/>
      <w:szCs w:val="16"/>
    </w:rPr>
  </w:style>
  <w:style w:type="paragraph" w:styleId="ac">
    <w:name w:val="annotation text"/>
    <w:basedOn w:val="a"/>
    <w:link w:val="ad"/>
    <w:uiPriority w:val="99"/>
    <w:semiHidden/>
    <w:unhideWhenUsed/>
    <w:rsid w:val="00CD3981"/>
    <w:rPr>
      <w:sz w:val="20"/>
      <w:szCs w:val="20"/>
    </w:rPr>
  </w:style>
  <w:style w:type="character" w:customStyle="1" w:styleId="ad">
    <w:name w:val="批注文字 字符"/>
    <w:link w:val="ac"/>
    <w:uiPriority w:val="99"/>
    <w:semiHidden/>
    <w:rsid w:val="00CD3981"/>
    <w:rPr>
      <w:rFonts w:ascii="Times New Roman" w:eastAsia="MS Mincho" w:hAnsi="Times New Roman" w:cs="Times New Roman"/>
      <w:kern w:val="0"/>
      <w:sz w:val="20"/>
      <w:szCs w:val="20"/>
      <w:lang w:val="de-DE" w:eastAsia="ja-JP"/>
    </w:rPr>
  </w:style>
  <w:style w:type="paragraph" w:styleId="ae">
    <w:name w:val="annotation subject"/>
    <w:basedOn w:val="ac"/>
    <w:next w:val="ac"/>
    <w:link w:val="af"/>
    <w:uiPriority w:val="99"/>
    <w:semiHidden/>
    <w:unhideWhenUsed/>
    <w:rsid w:val="00CD3981"/>
    <w:rPr>
      <w:b/>
      <w:bCs/>
    </w:rPr>
  </w:style>
  <w:style w:type="character" w:customStyle="1" w:styleId="af">
    <w:name w:val="批注主题 字符"/>
    <w:link w:val="ae"/>
    <w:uiPriority w:val="99"/>
    <w:semiHidden/>
    <w:rsid w:val="00CD3981"/>
    <w:rPr>
      <w:rFonts w:ascii="Times New Roman" w:eastAsia="MS Mincho" w:hAnsi="Times New Roman" w:cs="Times New Roman"/>
      <w:b/>
      <w:bCs/>
      <w:kern w:val="0"/>
      <w:sz w:val="20"/>
      <w:szCs w:val="20"/>
      <w:lang w:val="de-DE" w:eastAsia="ja-JP"/>
    </w:rPr>
  </w:style>
  <w:style w:type="table" w:styleId="af0">
    <w:name w:val="Table Grid"/>
    <w:basedOn w:val="a1"/>
    <w:uiPriority w:val="39"/>
    <w:rsid w:val="00CD3981"/>
    <w:rPr>
      <w:rFonts w:ascii="Times New Roman" w:eastAsia="MS Mincho"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uiPriority w:val="22"/>
    <w:qFormat/>
    <w:rsid w:val="00CD3981"/>
    <w:rPr>
      <w:b/>
      <w:bCs/>
    </w:rPr>
  </w:style>
  <w:style w:type="table" w:customStyle="1" w:styleId="4-11">
    <w:name w:val="网格表 4 - 着色 11"/>
    <w:basedOn w:val="a1"/>
    <w:uiPriority w:val="49"/>
    <w:rsid w:val="00CD3981"/>
    <w:rPr>
      <w:rFonts w:ascii="Times New Roman" w:eastAsia="MS Mincho" w:hAnsi="Times New Roman" w:cs="Times New Roman"/>
      <w:kern w:val="0"/>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11">
    <w:name w:val="网格表 6 彩色 - 着色 11"/>
    <w:basedOn w:val="a1"/>
    <w:uiPriority w:val="51"/>
    <w:rsid w:val="00CD3981"/>
    <w:rPr>
      <w:rFonts w:ascii="Times New Roman" w:eastAsia="MS Mincho" w:hAnsi="Times New Roman" w:cs="Times New Roman"/>
      <w:color w:val="2F5496"/>
      <w:kern w:val="0"/>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af2">
    <w:name w:val="List Paragraph"/>
    <w:basedOn w:val="a"/>
    <w:uiPriority w:val="34"/>
    <w:qFormat/>
    <w:rsid w:val="00CD3981"/>
    <w:pPr>
      <w:ind w:firstLineChars="200" w:firstLine="420"/>
    </w:pPr>
  </w:style>
  <w:style w:type="paragraph" w:styleId="TOC">
    <w:name w:val="TOC Heading"/>
    <w:basedOn w:val="1"/>
    <w:next w:val="a"/>
    <w:uiPriority w:val="39"/>
    <w:unhideWhenUsed/>
    <w:qFormat/>
    <w:rsid w:val="00CD3981"/>
    <w:pPr>
      <w:spacing w:before="240" w:after="0" w:line="259" w:lineRule="auto"/>
      <w:outlineLvl w:val="9"/>
    </w:pPr>
    <w:rPr>
      <w:rFonts w:ascii="Calibri Light" w:eastAsia="等线 Light" w:hAnsi="Calibri Light"/>
      <w:b w:val="0"/>
      <w:bCs w:val="0"/>
      <w:color w:val="2F5496"/>
      <w:kern w:val="0"/>
      <w:sz w:val="32"/>
      <w:szCs w:val="32"/>
      <w:lang w:val="en-US" w:eastAsia="zh-CN"/>
    </w:rPr>
  </w:style>
  <w:style w:type="paragraph" w:styleId="TOC1">
    <w:name w:val="toc 1"/>
    <w:basedOn w:val="a"/>
    <w:next w:val="a"/>
    <w:autoRedefine/>
    <w:uiPriority w:val="39"/>
    <w:unhideWhenUsed/>
    <w:rsid w:val="00CD3981"/>
    <w:pPr>
      <w:tabs>
        <w:tab w:val="right" w:leader="dot" w:pos="9062"/>
      </w:tabs>
      <w:spacing w:line="480" w:lineRule="auto"/>
    </w:pPr>
  </w:style>
  <w:style w:type="paragraph" w:styleId="TOC2">
    <w:name w:val="toc 2"/>
    <w:basedOn w:val="a"/>
    <w:next w:val="a"/>
    <w:autoRedefine/>
    <w:uiPriority w:val="39"/>
    <w:unhideWhenUsed/>
    <w:rsid w:val="00CD3981"/>
    <w:pPr>
      <w:ind w:leftChars="200" w:left="420"/>
    </w:pPr>
  </w:style>
  <w:style w:type="paragraph" w:styleId="TOC3">
    <w:name w:val="toc 3"/>
    <w:basedOn w:val="a"/>
    <w:next w:val="a"/>
    <w:autoRedefine/>
    <w:uiPriority w:val="39"/>
    <w:unhideWhenUsed/>
    <w:rsid w:val="00CD3981"/>
    <w:pPr>
      <w:tabs>
        <w:tab w:val="right" w:leader="dot" w:pos="9062"/>
      </w:tabs>
      <w:spacing w:line="480" w:lineRule="auto"/>
      <w:ind w:leftChars="400" w:left="960"/>
    </w:pPr>
  </w:style>
  <w:style w:type="character" w:styleId="af3">
    <w:name w:val="Hyperlink"/>
    <w:uiPriority w:val="99"/>
    <w:unhideWhenUsed/>
    <w:rsid w:val="00CD3981"/>
    <w:rPr>
      <w:color w:val="0563C1"/>
      <w:u w:val="single"/>
    </w:rPr>
  </w:style>
  <w:style w:type="paragraph" w:customStyle="1" w:styleId="EndNoteBibliography">
    <w:name w:val="EndNote Bibliography"/>
    <w:basedOn w:val="a"/>
    <w:link w:val="EndNoteBibliographyChar"/>
    <w:rsid w:val="00CD3981"/>
    <w:pPr>
      <w:widowControl w:val="0"/>
    </w:pPr>
    <w:rPr>
      <w:rFonts w:eastAsia="宋体"/>
      <w:noProof/>
      <w:kern w:val="2"/>
      <w:szCs w:val="22"/>
      <w:lang w:val="en-US" w:eastAsia="zh-CN"/>
    </w:rPr>
  </w:style>
  <w:style w:type="character" w:customStyle="1" w:styleId="EndNoteBibliographyChar">
    <w:name w:val="EndNote Bibliography Char"/>
    <w:link w:val="EndNoteBibliography"/>
    <w:rsid w:val="00CD3981"/>
    <w:rPr>
      <w:rFonts w:ascii="Times New Roman" w:eastAsia="宋体" w:hAnsi="Times New Roman" w:cs="Times New Roman"/>
      <w:noProof/>
      <w:sz w:val="24"/>
    </w:rPr>
  </w:style>
  <w:style w:type="character" w:customStyle="1" w:styleId="fontstyle01">
    <w:name w:val="fontstyle01"/>
    <w:rsid w:val="00CD3981"/>
    <w:rPr>
      <w:rFonts w:ascii="Times-Roman" w:hAnsi="Times-Roman" w:hint="default"/>
      <w:b w:val="0"/>
      <w:bCs w:val="0"/>
      <w:i w:val="0"/>
      <w:iCs w:val="0"/>
      <w:color w:val="231F20"/>
      <w:sz w:val="16"/>
      <w:szCs w:val="16"/>
    </w:rPr>
  </w:style>
  <w:style w:type="character" w:customStyle="1" w:styleId="fontstyle21">
    <w:name w:val="fontstyle21"/>
    <w:rsid w:val="00CD3981"/>
    <w:rPr>
      <w:rFonts w:ascii="Times-Italic" w:hAnsi="Times-Italic" w:hint="default"/>
      <w:b w:val="0"/>
      <w:bCs w:val="0"/>
      <w:i/>
      <w:iCs/>
      <w:color w:val="231F20"/>
      <w:sz w:val="16"/>
      <w:szCs w:val="16"/>
    </w:rPr>
  </w:style>
  <w:style w:type="character" w:customStyle="1" w:styleId="fontstyle31">
    <w:name w:val="fontstyle31"/>
    <w:rsid w:val="00CD3981"/>
    <w:rPr>
      <w:rFonts w:ascii="ChemBats2" w:hAnsi="ChemBats2" w:hint="default"/>
      <w:b w:val="0"/>
      <w:bCs w:val="0"/>
      <w:i w:val="0"/>
      <w:iCs w:val="0"/>
      <w:color w:val="231F20"/>
      <w:sz w:val="16"/>
      <w:szCs w:val="16"/>
    </w:rPr>
  </w:style>
  <w:style w:type="character" w:customStyle="1" w:styleId="fontstyle41">
    <w:name w:val="fontstyle41"/>
    <w:rsid w:val="00CD3981"/>
    <w:rPr>
      <w:rFonts w:ascii="Times-Bold" w:hAnsi="Times-Bold" w:hint="default"/>
      <w:b/>
      <w:bCs/>
      <w:i w:val="0"/>
      <w:iCs w:val="0"/>
      <w:color w:val="231F20"/>
      <w:sz w:val="16"/>
      <w:szCs w:val="16"/>
    </w:rPr>
  </w:style>
  <w:style w:type="paragraph" w:styleId="af4">
    <w:name w:val="caption"/>
    <w:basedOn w:val="a"/>
    <w:next w:val="a"/>
    <w:uiPriority w:val="35"/>
    <w:unhideWhenUsed/>
    <w:qFormat/>
    <w:rsid w:val="00CD3981"/>
    <w:rPr>
      <w:rFonts w:ascii="Calibri Light" w:eastAsia="黑体" w:hAnsi="Calibri Light"/>
      <w:sz w:val="20"/>
      <w:szCs w:val="20"/>
    </w:rPr>
  </w:style>
  <w:style w:type="paragraph" w:customStyle="1" w:styleId="EndNoteBibliographyTitle">
    <w:name w:val="EndNote Bibliography Title"/>
    <w:basedOn w:val="a"/>
    <w:link w:val="EndNoteBibliographyTitle0"/>
    <w:rsid w:val="00CD3981"/>
    <w:pPr>
      <w:jc w:val="center"/>
    </w:pPr>
    <w:rPr>
      <w:noProof/>
    </w:rPr>
  </w:style>
  <w:style w:type="character" w:customStyle="1" w:styleId="EndNoteBibliographyTitle0">
    <w:name w:val="EndNote Bibliography Title 字符"/>
    <w:basedOn w:val="MaintextChar0"/>
    <w:link w:val="EndNoteBibliographyTitle"/>
    <w:rsid w:val="00CD3981"/>
    <w:rPr>
      <w:rFonts w:ascii="Times New Roman" w:eastAsia="MS Mincho" w:hAnsi="Times New Roman" w:cs="Times New Roman"/>
      <w:b/>
      <w:noProof/>
      <w:kern w:val="0"/>
      <w:sz w:val="24"/>
      <w:szCs w:val="24"/>
      <w:lang w:val="de-DE" w:eastAsia="ja-JP"/>
    </w:rPr>
  </w:style>
  <w:style w:type="character" w:customStyle="1" w:styleId="cit-title">
    <w:name w:val="cit-title"/>
    <w:basedOn w:val="a0"/>
    <w:rsid w:val="00CD3981"/>
  </w:style>
  <w:style w:type="character" w:customStyle="1" w:styleId="cit-year-info">
    <w:name w:val="cit-year-info"/>
    <w:basedOn w:val="a0"/>
    <w:rsid w:val="00CD3981"/>
  </w:style>
  <w:style w:type="character" w:customStyle="1" w:styleId="cit-volume">
    <w:name w:val="cit-volume"/>
    <w:basedOn w:val="a0"/>
    <w:rsid w:val="00CD3981"/>
  </w:style>
  <w:style w:type="character" w:customStyle="1" w:styleId="cit-issue">
    <w:name w:val="cit-issue"/>
    <w:basedOn w:val="a0"/>
    <w:rsid w:val="00CD3981"/>
  </w:style>
  <w:style w:type="character" w:customStyle="1" w:styleId="cit-pagerange">
    <w:name w:val="cit-pagerange"/>
    <w:basedOn w:val="a0"/>
    <w:rsid w:val="00CD3981"/>
  </w:style>
  <w:style w:type="table" w:styleId="af5">
    <w:name w:val="Grid Table Light"/>
    <w:basedOn w:val="a1"/>
    <w:uiPriority w:val="40"/>
    <w:rsid w:val="00CD3981"/>
    <w:rPr>
      <w:rFonts w:ascii="Times New Roman" w:eastAsia="MS Mincho" w:hAnsi="Times New Roman" w:cs="Times New Roman"/>
      <w:kern w:val="0"/>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0">
    <w:name w:val="标题 2 字符"/>
    <w:basedOn w:val="a0"/>
    <w:link w:val="2"/>
    <w:uiPriority w:val="9"/>
    <w:rsid w:val="00BA4815"/>
    <w:rPr>
      <w:rFonts w:ascii="Times New Roman" w:eastAsia="Times New Roman" w:hAnsi="Times New Roman" w:cstheme="majorBidi"/>
      <w:b/>
      <w:bCs/>
      <w:kern w:val="0"/>
      <w:sz w:val="24"/>
      <w:szCs w:val="32"/>
      <w:lang w:val="de-DE" w:eastAsia="ja-JP"/>
    </w:rPr>
  </w:style>
  <w:style w:type="table" w:customStyle="1" w:styleId="11">
    <w:name w:val="网格型1"/>
    <w:basedOn w:val="a1"/>
    <w:next w:val="af0"/>
    <w:uiPriority w:val="39"/>
    <w:rsid w:val="003E0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Unresolved Mention"/>
    <w:basedOn w:val="a0"/>
    <w:uiPriority w:val="99"/>
    <w:semiHidden/>
    <w:unhideWhenUsed/>
    <w:rsid w:val="00C60BA7"/>
    <w:rPr>
      <w:color w:val="605E5C"/>
      <w:shd w:val="clear" w:color="auto" w:fill="E1DFDD"/>
    </w:rPr>
  </w:style>
  <w:style w:type="character" w:customStyle="1" w:styleId="30">
    <w:name w:val="标题 3 字符"/>
    <w:basedOn w:val="a0"/>
    <w:link w:val="3"/>
    <w:uiPriority w:val="9"/>
    <w:rsid w:val="00B775FB"/>
    <w:rPr>
      <w:rFonts w:ascii="Times New Roman" w:eastAsia="Times New Roman" w:hAnsi="Times New Roman" w:cs="Times New Roman"/>
      <w:bCs/>
      <w:kern w:val="0"/>
      <w:sz w:val="24"/>
      <w:szCs w:val="32"/>
      <w:lang w:val="de-DE" w:eastAsia="ja-JP"/>
    </w:rPr>
  </w:style>
  <w:style w:type="paragraph" w:customStyle="1" w:styleId="BCAuthorAddress">
    <w:name w:val="BC_Author_Address"/>
    <w:basedOn w:val="a"/>
    <w:next w:val="a"/>
    <w:rsid w:val="00776FC7"/>
    <w:pPr>
      <w:spacing w:after="240" w:line="480" w:lineRule="auto"/>
      <w:jc w:val="center"/>
    </w:pPr>
    <w:rPr>
      <w:rFonts w:ascii="Times" w:eastAsiaTheme="minorEastAsia" w:hAnsi="Times"/>
      <w:szCs w:val="20"/>
      <w:lang w:val="en-US" w:eastAsia="en-US"/>
    </w:rPr>
  </w:style>
  <w:style w:type="character" w:customStyle="1" w:styleId="EndNoteBibliography0">
    <w:name w:val="EndNote Bibliography 字符"/>
    <w:basedOn w:val="a0"/>
    <w:rsid w:val="00E63553"/>
    <w:rPr>
      <w:rFonts w:ascii="等线" w:eastAsia="等线" w:hAnsi="等线"/>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756271">
      <w:bodyDiv w:val="1"/>
      <w:marLeft w:val="0"/>
      <w:marRight w:val="0"/>
      <w:marTop w:val="0"/>
      <w:marBottom w:val="0"/>
      <w:divBdr>
        <w:top w:val="none" w:sz="0" w:space="0" w:color="auto"/>
        <w:left w:val="none" w:sz="0" w:space="0" w:color="auto"/>
        <w:bottom w:val="none" w:sz="0" w:space="0" w:color="auto"/>
        <w:right w:val="none" w:sz="0" w:space="0" w:color="auto"/>
      </w:divBdr>
      <w:divsChild>
        <w:div w:id="765881772">
          <w:marLeft w:val="0"/>
          <w:marRight w:val="0"/>
          <w:marTop w:val="100"/>
          <w:marBottom w:val="100"/>
          <w:divBdr>
            <w:top w:val="none" w:sz="0" w:space="0" w:color="auto"/>
            <w:left w:val="none" w:sz="0" w:space="0" w:color="auto"/>
            <w:bottom w:val="none" w:sz="0" w:space="0" w:color="auto"/>
            <w:right w:val="none" w:sz="0" w:space="0" w:color="auto"/>
          </w:divBdr>
          <w:divsChild>
            <w:div w:id="2608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8696">
      <w:bodyDiv w:val="1"/>
      <w:marLeft w:val="0"/>
      <w:marRight w:val="0"/>
      <w:marTop w:val="0"/>
      <w:marBottom w:val="0"/>
      <w:divBdr>
        <w:top w:val="none" w:sz="0" w:space="0" w:color="auto"/>
        <w:left w:val="none" w:sz="0" w:space="0" w:color="auto"/>
        <w:bottom w:val="none" w:sz="0" w:space="0" w:color="auto"/>
        <w:right w:val="none" w:sz="0" w:space="0" w:color="auto"/>
      </w:divBdr>
    </w:div>
    <w:div w:id="1022559449">
      <w:bodyDiv w:val="1"/>
      <w:marLeft w:val="0"/>
      <w:marRight w:val="0"/>
      <w:marTop w:val="0"/>
      <w:marBottom w:val="0"/>
      <w:divBdr>
        <w:top w:val="none" w:sz="0" w:space="0" w:color="auto"/>
        <w:left w:val="none" w:sz="0" w:space="0" w:color="auto"/>
        <w:bottom w:val="none" w:sz="0" w:space="0" w:color="auto"/>
        <w:right w:val="none" w:sz="0" w:space="0" w:color="auto"/>
      </w:divBdr>
    </w:div>
    <w:div w:id="1034118163">
      <w:bodyDiv w:val="1"/>
      <w:marLeft w:val="0"/>
      <w:marRight w:val="0"/>
      <w:marTop w:val="0"/>
      <w:marBottom w:val="0"/>
      <w:divBdr>
        <w:top w:val="none" w:sz="0" w:space="0" w:color="auto"/>
        <w:left w:val="none" w:sz="0" w:space="0" w:color="auto"/>
        <w:bottom w:val="none" w:sz="0" w:space="0" w:color="auto"/>
        <w:right w:val="none" w:sz="0" w:space="0" w:color="auto"/>
      </w:divBdr>
      <w:divsChild>
        <w:div w:id="1462576659">
          <w:marLeft w:val="0"/>
          <w:marRight w:val="0"/>
          <w:marTop w:val="100"/>
          <w:marBottom w:val="100"/>
          <w:divBdr>
            <w:top w:val="none" w:sz="0" w:space="0" w:color="auto"/>
            <w:left w:val="none" w:sz="0" w:space="0" w:color="auto"/>
            <w:bottom w:val="none" w:sz="0" w:space="0" w:color="auto"/>
            <w:right w:val="none" w:sz="0" w:space="0" w:color="auto"/>
          </w:divBdr>
          <w:divsChild>
            <w:div w:id="40488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87337">
      <w:bodyDiv w:val="1"/>
      <w:marLeft w:val="0"/>
      <w:marRight w:val="0"/>
      <w:marTop w:val="0"/>
      <w:marBottom w:val="0"/>
      <w:divBdr>
        <w:top w:val="none" w:sz="0" w:space="0" w:color="auto"/>
        <w:left w:val="none" w:sz="0" w:space="0" w:color="auto"/>
        <w:bottom w:val="none" w:sz="0" w:space="0" w:color="auto"/>
        <w:right w:val="none" w:sz="0" w:space="0" w:color="auto"/>
      </w:divBdr>
    </w:div>
    <w:div w:id="1442264200">
      <w:bodyDiv w:val="1"/>
      <w:marLeft w:val="0"/>
      <w:marRight w:val="0"/>
      <w:marTop w:val="0"/>
      <w:marBottom w:val="0"/>
      <w:divBdr>
        <w:top w:val="none" w:sz="0" w:space="0" w:color="auto"/>
        <w:left w:val="none" w:sz="0" w:space="0" w:color="auto"/>
        <w:bottom w:val="none" w:sz="0" w:space="0" w:color="auto"/>
        <w:right w:val="none" w:sz="0" w:space="0" w:color="auto"/>
      </w:divBdr>
    </w:div>
    <w:div w:id="1713730501">
      <w:bodyDiv w:val="1"/>
      <w:marLeft w:val="0"/>
      <w:marRight w:val="0"/>
      <w:marTop w:val="0"/>
      <w:marBottom w:val="0"/>
      <w:divBdr>
        <w:top w:val="none" w:sz="0" w:space="0" w:color="auto"/>
        <w:left w:val="none" w:sz="0" w:space="0" w:color="auto"/>
        <w:bottom w:val="none" w:sz="0" w:space="0" w:color="auto"/>
        <w:right w:val="none" w:sz="0" w:space="0" w:color="auto"/>
      </w:divBdr>
      <w:divsChild>
        <w:div w:id="176891782">
          <w:marLeft w:val="0"/>
          <w:marRight w:val="0"/>
          <w:marTop w:val="100"/>
          <w:marBottom w:val="100"/>
          <w:divBdr>
            <w:top w:val="none" w:sz="0" w:space="0" w:color="auto"/>
            <w:left w:val="none" w:sz="0" w:space="0" w:color="auto"/>
            <w:bottom w:val="none" w:sz="0" w:space="0" w:color="auto"/>
            <w:right w:val="none" w:sz="0" w:space="0" w:color="auto"/>
          </w:divBdr>
          <w:divsChild>
            <w:div w:id="178527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7.tiff"/><Relationship Id="rId39" Type="http://schemas.openxmlformats.org/officeDocument/2006/relationships/image" Target="media/image30.jpeg"/><Relationship Id="rId21" Type="http://schemas.openxmlformats.org/officeDocument/2006/relationships/image" Target="media/image12.tiff"/><Relationship Id="rId34" Type="http://schemas.openxmlformats.org/officeDocument/2006/relationships/image" Target="media/image25.tif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image" Target="media/image20.tif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5.tiff"/><Relationship Id="rId32" Type="http://schemas.openxmlformats.org/officeDocument/2006/relationships/image" Target="media/image23.tiff"/><Relationship Id="rId37" Type="http://schemas.openxmlformats.org/officeDocument/2006/relationships/image" Target="media/image28.tiff"/><Relationship Id="rId40" Type="http://schemas.openxmlformats.org/officeDocument/2006/relationships/image" Target="media/image31.tiff"/><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tiff"/><Relationship Id="rId36" Type="http://schemas.openxmlformats.org/officeDocument/2006/relationships/image" Target="media/image27.tiff"/><Relationship Id="rId10" Type="http://schemas.openxmlformats.org/officeDocument/2006/relationships/image" Target="media/image1.tiff"/><Relationship Id="rId19" Type="http://schemas.openxmlformats.org/officeDocument/2006/relationships/image" Target="media/image10.tiff"/><Relationship Id="rId31" Type="http://schemas.openxmlformats.org/officeDocument/2006/relationships/image" Target="media/image22.tif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image" Target="media/image21.tiff"/><Relationship Id="rId35" Type="http://schemas.openxmlformats.org/officeDocument/2006/relationships/image" Target="media/image26.tiff"/><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tiff"/><Relationship Id="rId25" Type="http://schemas.openxmlformats.org/officeDocument/2006/relationships/image" Target="media/image16.tiff"/><Relationship Id="rId33" Type="http://schemas.openxmlformats.org/officeDocument/2006/relationships/image" Target="media/image24.tif"/><Relationship Id="rId38"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32F26-60F2-4752-9399-A29916CE8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6297</Words>
  <Characters>35899</Characters>
  <Application>Microsoft Office Word</Application>
  <DocSecurity>0</DocSecurity>
  <Lines>299</Lines>
  <Paragraphs>84</Paragraphs>
  <ScaleCrop>false</ScaleCrop>
  <Company/>
  <LinksUpToDate>false</LinksUpToDate>
  <CharactersWithSpaces>42112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Yongqiang Feng</cp:lastModifiedBy>
  <cp:revision>4</cp:revision>
  <dcterms:created xsi:type="dcterms:W3CDTF">2021-09-03T13:01:00Z</dcterms:created>
  <dcterms:modified xsi:type="dcterms:W3CDTF">2021-09-03T13:45:00Z</dcterms:modified>
</cp:coreProperties>
</file>