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89BFCF" w14:textId="77777777" w:rsidR="00CD3BE0" w:rsidRPr="0048222A" w:rsidRDefault="00CD3BE0" w:rsidP="00CD3BE0">
      <w:pPr>
        <w:spacing w:line="48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48222A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39061CE" wp14:editId="3505148C">
            <wp:extent cx="5943600" cy="34671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67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8B02B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48222A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Figure S1.</w:t>
      </w:r>
      <w:r w:rsidRPr="004822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48222A">
        <w:rPr>
          <w:rFonts w:ascii="Times New Roman" w:eastAsia="Times New Roman" w:hAnsi="Times New Roman" w:cs="Times New Roman"/>
          <w:i/>
          <w:iCs/>
          <w:sz w:val="24"/>
          <w:szCs w:val="24"/>
        </w:rPr>
        <w:t>Distribution of tumor grade by age group among Saudi women diagnosed with breast cancer, 2007–2022.</w:t>
      </w:r>
    </w:p>
    <w:p w14:paraId="464C1D11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BE0"/>
    <w:rsid w:val="002978F5"/>
    <w:rsid w:val="003852CF"/>
    <w:rsid w:val="004E780C"/>
    <w:rsid w:val="006514A7"/>
    <w:rsid w:val="00CD3BE0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D10954"/>
  <w15:chartTrackingRefBased/>
  <w15:docId w15:val="{623B713F-4D69-4460-B953-0A274BB4E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BE0"/>
    <w:pPr>
      <w:spacing w:after="0" w:line="276" w:lineRule="auto"/>
    </w:pPr>
    <w:rPr>
      <w:rFonts w:ascii="Arial" w:eastAsia="Arial" w:hAnsi="Arial" w:cs="Arial"/>
      <w:kern w:val="0"/>
      <w:sz w:val="22"/>
      <w:szCs w:val="22"/>
      <w:lang w:val="en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D3BE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3BE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3BE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3BE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3BE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3BE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3BE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3BE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3BE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3B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3B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3B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3BE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3BE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3B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3B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3B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3B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3B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D3B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3BE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D3B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3BE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D3B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3BE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D3BE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3B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3BE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3B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108</Characters>
  <Application>Microsoft Office Word</Application>
  <DocSecurity>0</DocSecurity>
  <Lines>9</Lines>
  <Paragraphs>9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2026-03-02T17:52:00Z</dcterms:created>
  <dcterms:modified xsi:type="dcterms:W3CDTF">2026-03-02T17:52:00Z</dcterms:modified>
</cp:coreProperties>
</file>